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8FE7" w14:textId="634C720B" w:rsidR="009734E9" w:rsidRDefault="009734E9"/>
    <w:tbl>
      <w:tblPr>
        <w:tblpPr w:leftFromText="180" w:rightFromText="180" w:vertAnchor="page" w:horzAnchor="margin" w:tblpXSpec="center" w:tblpY="1930"/>
        <w:tblW w:w="14833" w:type="dxa"/>
        <w:tblLook w:val="04A0" w:firstRow="1" w:lastRow="0" w:firstColumn="1" w:lastColumn="0" w:noHBand="0" w:noVBand="1"/>
      </w:tblPr>
      <w:tblGrid>
        <w:gridCol w:w="616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</w:tblGrid>
      <w:tr w:rsidR="006704F5" w:rsidRPr="006704F5" w14:paraId="30B9C00D" w14:textId="77777777" w:rsidTr="00425B6E">
        <w:trPr>
          <w:trHeight w:val="144"/>
        </w:trPr>
        <w:tc>
          <w:tcPr>
            <w:tcW w:w="14833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1E71" w14:textId="2DC350B8" w:rsidR="00425B6E" w:rsidRPr="0045575B" w:rsidRDefault="00465FDE" w:rsidP="00425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455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Supplemental </w:t>
            </w:r>
            <w:r w:rsidR="00425B6E" w:rsidRPr="00455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Table </w:t>
            </w:r>
            <w:r w:rsidR="00AA16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S</w:t>
            </w:r>
            <w:r w:rsidRPr="00455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1</w:t>
            </w:r>
          </w:p>
        </w:tc>
      </w:tr>
      <w:tr w:rsidR="006704F5" w:rsidRPr="006704F5" w14:paraId="42D5EADA" w14:textId="77777777" w:rsidTr="00425B6E">
        <w:trPr>
          <w:trHeight w:val="144"/>
        </w:trPr>
        <w:tc>
          <w:tcPr>
            <w:tcW w:w="14833" w:type="dxa"/>
            <w:gridSpan w:val="2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0974E2" w14:textId="7A8BB8AF" w:rsidR="00425B6E" w:rsidRPr="0045575B" w:rsidRDefault="00425B6E" w:rsidP="00425B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Rating Scale </w:t>
            </w:r>
            <w:r w:rsidR="002728C9"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Encoding and Retrieval </w:t>
            </w:r>
            <w:r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>Strategy Frequency Proportion</w:t>
            </w:r>
            <w:r w:rsidR="00364F3C"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>s</w:t>
            </w:r>
            <w:r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Correlation Matrix </w:t>
            </w:r>
          </w:p>
        </w:tc>
      </w:tr>
      <w:tr w:rsidR="006704F5" w:rsidRPr="006704F5" w14:paraId="1FA2F20E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9F847D" w14:textId="77777777" w:rsidR="00425B6E" w:rsidRPr="006704F5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Strategy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AA7A57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E-NS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2427A8" w14:textId="179025F0" w:rsidR="00425B6E" w:rsidRPr="006704F5" w:rsidRDefault="0025220A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</w:t>
            </w:r>
            <w:r w:rsidR="00425B6E"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ROT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123FE1" w14:textId="42F28BAC" w:rsidR="00425B6E" w:rsidRPr="006704F5" w:rsidRDefault="0025220A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</w:t>
            </w:r>
            <w:r w:rsidR="00425B6E"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299180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E-FO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BFB197" w14:textId="11BFC812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E-LI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0CE2BE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E-CI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637AA6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E-SEN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651429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E-STY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C34B6D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E-GC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3168F8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E-PR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94B9CE" w14:textId="76F721C5" w:rsidR="00425B6E" w:rsidRPr="006704F5" w:rsidRDefault="0025220A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</w:t>
            </w:r>
            <w:r w:rsidR="00425B6E"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-NS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A8C0CA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R-RR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F904FD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R-FO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4129AA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R-LI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E82ABD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R-CI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BC4F2D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R-SEN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366C3B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R-STY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E2E914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R-GC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146F57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R-PR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005CF5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R-BO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FB02B1" w14:textId="77777777" w:rsidR="00425B6E" w:rsidRPr="006704F5" w:rsidRDefault="00425B6E" w:rsidP="0031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704F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R-WR</w:t>
            </w:r>
          </w:p>
        </w:tc>
      </w:tr>
      <w:tr w:rsidR="006704F5" w:rsidRPr="006704F5" w14:paraId="724B3C14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CCDF0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E-NS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55BA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941D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F0BA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FC56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4433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2EC5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2C11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7761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B04B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F98B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2C14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EADD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00F8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FD87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0898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8C54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5085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DB97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0C51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2DA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E143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71F4A660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CB5E3" w14:textId="6DE51881" w:rsidR="00425B6E" w:rsidRPr="00DD3FDC" w:rsidRDefault="0025220A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</w:t>
            </w:r>
            <w:r w:rsidR="00425B6E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ROT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AB19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0.39***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BA57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7247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DB99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6056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A7D7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BFC6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F8BE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81B5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E292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CC43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1053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1090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3744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FDC5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50A3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4B4C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7C18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861B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86A4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1778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6F938D62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FB3C6" w14:textId="08E9F099" w:rsidR="00425B6E" w:rsidRPr="00DD3FDC" w:rsidRDefault="0025220A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</w:t>
            </w:r>
            <w:r w:rsidR="00425B6E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0995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81D8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0.18*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1025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3454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4A87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F3BD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68AF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D9E2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97DD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D46A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C01D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0073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104C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1D4D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FD21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920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CD52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A1A2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9191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53F1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0EDE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148D4D8D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3D9F9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E-FO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D23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0.27***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5662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0.19*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C195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0.44***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5FE0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9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BC8C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1B98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858D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612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F1DF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D1A3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3A47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A60E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50DD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09BE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948C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ACB8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F82F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1088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16DC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E18E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06796D02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4DD96" w14:textId="6FF9F7AF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E-LI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5824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3E63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4831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59D1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73FF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D8F5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0E7A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4C75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0393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08A7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CBEA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A510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33CE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44F1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A479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A6FC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E4CE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820B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AEEC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54C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E46A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4479CB0E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78E69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E-CI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F442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7AA9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87C2A" w14:textId="6480CBB6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-0.19*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FFCCC" w14:textId="3C13E780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1F80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4D6D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20B8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23B8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3587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537E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D6F2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2E4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4A20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97AC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8FF8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F13C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7060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DEAC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446F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2F21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ECC2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6115F839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FB35A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E-SEN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405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014E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DD114" w14:textId="62A4DFEE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-0.28***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AE846" w14:textId="43240776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</w:t>
            </w:r>
            <w:r w:rsidR="00825440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19</w:t>
            </w: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D9082" w14:textId="50F5AB18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</w:t>
            </w:r>
            <w:r w:rsidR="00426806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DA53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0.22**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0E9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4880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25D5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3975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0C78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4773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E50A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8B7B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9EE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9D3D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0048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A250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A642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1802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B99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7949FB2E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09427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E-STY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04FC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FE5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7BA35" w14:textId="40AAB580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-0.31***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F523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2662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5629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0.38***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5FA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0.65***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FAC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6DEC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C93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C520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3A3F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6B6A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97EF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92F0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D590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D8B1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E66A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5A27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4C4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5585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3FB8D77B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61929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E-GC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00B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7C5D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CC74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4EAC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5F7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DE7D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0.28***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30E6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B3D5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DCD0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B6B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876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AB2E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701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BE02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3CC3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DC70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90CB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AAD8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F684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8F5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8AA4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23BD4C74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F6F4A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E-PR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D290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C8FE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A0D0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38E1B" w14:textId="7001CFC8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-0.20**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F683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0.22**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EE27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0.49***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30E8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0.23**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1315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E26A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0.15*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DA4E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C937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1991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ADA0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A194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791A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A9E1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0831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2114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D974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23BE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0684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25D8C027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ABDC2" w14:textId="014A8F9E" w:rsidR="00425B6E" w:rsidRPr="00DD3FDC" w:rsidRDefault="00A63F9B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</w:t>
            </w:r>
            <w:r w:rsidR="00425B6E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NS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E771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0.47***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CAA3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AE49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0.18*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10C5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0.19*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32D0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2A9E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CC64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F76F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303F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D1E9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A346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864A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B08D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F826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9FF1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BB0C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9BA0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2826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247F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ED92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E20B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42E178F9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06533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R-RR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6FE8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0.27***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ECF2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0.18*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D72F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0.82***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0543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0.53***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C47D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D701A" w14:textId="108D1529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-0.20**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28396" w14:textId="0F716FC8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F1224" w14:textId="0DDA13BE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-0.30***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EAA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136E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4CF2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0.23**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B053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331B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64E0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C771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2E7E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69A3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8583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6DC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95AC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CB5A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225F6BE1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AAFDD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R-FO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98F1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3757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0.19*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D554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0.41***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D6DD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0.78***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BC44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56BDF" w14:textId="02340976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-0.18*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3DED" w14:textId="215BB881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C86F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176D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9AF4F" w14:textId="56C1EF0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-0.19*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75E5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BE88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0.44***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38B1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B85E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C267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C644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F780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C203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C09D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314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874A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707BFBA7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A6856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R-LI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17DA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EB51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6983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938F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A1E5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0.44***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9B5B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0.59***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CC80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0.17*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1B3B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0.31***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950A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0.18*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7B4D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0.41***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263D8" w14:textId="1033EDAC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</w:t>
            </w:r>
            <w:r w:rsidR="000845A5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1BF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71CB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64D1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90BD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7A9F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574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E2F1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29B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7954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6439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29FF4545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222E9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R-CI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23E8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6955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D116F" w14:textId="018AFB38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-0.19</w:t>
            </w:r>
            <w:r w:rsidR="00BE6939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2CACF" w14:textId="68FBB8EE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-0.24**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B27D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0.44***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519C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0.75***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A047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0.18*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A0CA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0.38***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4C1E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0.17*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EB2B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A4E5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BA311" w14:textId="1BF2770D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-0.17*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B7FA5" w14:textId="3FCDF97A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-0.19*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CA6D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0.66***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8A3D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39D3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2525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CCE6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6611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780E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8033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275A3CBF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13338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R-SEN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6CC4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8817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B5D64" w14:textId="5BE8894C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90C9" w14:textId="02E8097F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11F2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3D9A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0.22**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0C88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0.85***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906F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0.62***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CB5C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665C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CFB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BCD48" w14:textId="1AC0FB4C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-0.17*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F396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9A37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0.17*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0186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0.20**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4953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D0D2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DCD5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C0D8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EC1A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777C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422BE67D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93B1C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R-STY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D8533" w14:textId="787541E3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-0.15*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BE22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09A5D" w14:textId="456DA9E9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-0.36***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E9650" w14:textId="1B1C20A5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-0.25***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93B34" w14:textId="19D76961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0FFF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7E0B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0.64***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5E69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0.77***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B00C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A6DD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0.37***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3F7B8" w14:textId="5EBEAA5B" w:rsidR="00425B6E" w:rsidRPr="00DD3FDC" w:rsidRDefault="004C7E17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</w:t>
            </w:r>
            <w:r w:rsidR="00425B6E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30CEE" w14:textId="211D1AFB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-0.34***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4046B" w14:textId="74A0DC22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-0.15*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A48C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0.39***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6ADD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0.44***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8101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0.67***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ED77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BD8A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346E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3C34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7D0A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3A7EB740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62B1E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R-GC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0F25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DE8A4" w14:textId="6C03C942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</w:t>
            </w:r>
            <w:r w:rsidR="00AB12E7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2D12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E2BC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1E84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0.19**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9B39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0.30***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C0EC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007D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8ABC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0.73***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1C1E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7F2D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BDF9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B58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78D1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0.22**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C349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0.27***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9ABF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7F8C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FCB6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AF17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EC4F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703E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2F3ADEA8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8DA68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R-PR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9E8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247B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6E032" w14:textId="2E8539A6" w:rsidR="00425B6E" w:rsidRPr="00DD3FDC" w:rsidRDefault="007D7C6F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</w:t>
            </w:r>
            <w:r w:rsidR="00425B6E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3C365" w14:textId="5A29F318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BBC6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0.29***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6A20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0.45***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33A7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5CE9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3C3B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0.16*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7E7F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2"/>
                <w:szCs w:val="12"/>
                <w14:ligatures w14:val="none"/>
              </w:rPr>
              <w:t>0.86***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008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09A1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4CDD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93DE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0.38***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93C8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0.43***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4174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0.22**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DF1E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0.28***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544F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0.29***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2A34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F7AF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D463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52081288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C9B7E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R-BO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5D6B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9F45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0.17*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F306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0.18*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FC85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0.21**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66A6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DE53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F2DF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4605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08ED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4D8E0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0CC2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42E7D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0.20**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827E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0.20**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EE4F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2A5BC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CD42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367C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1436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41897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0.17*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045F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8671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</w:p>
        </w:tc>
      </w:tr>
      <w:tr w:rsidR="006704F5" w:rsidRPr="006704F5" w14:paraId="3D9BFE05" w14:textId="77777777" w:rsidTr="00312946">
        <w:trPr>
          <w:trHeight w:val="216"/>
        </w:trPr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BBCD31" w14:textId="77777777" w:rsidR="00425B6E" w:rsidRPr="00DD3FDC" w:rsidRDefault="00425B6E" w:rsidP="00312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R-WR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BB85DA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0.21**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0AC6C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0.16*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778352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0.29***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F5DD3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0.31***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359F6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0.16*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31842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A742BB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B7B7C1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115BAF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F74A33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E669A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7037C9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0.30***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18E71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0.28***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67669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D71F33" w14:textId="15AEA064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0.1</w:t>
            </w:r>
            <w:r w:rsidR="00312946"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D49C6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81E494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2AD995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0.20**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E9FE78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D43D86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0.30***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49284E" w14:textId="77777777" w:rsidR="00425B6E" w:rsidRPr="00DD3FDC" w:rsidRDefault="00425B6E" w:rsidP="005A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DD3F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—</w:t>
            </w:r>
          </w:p>
        </w:tc>
      </w:tr>
      <w:tr w:rsidR="006704F5" w:rsidRPr="006704F5" w14:paraId="7F5FC69D" w14:textId="77777777" w:rsidTr="00425B6E">
        <w:trPr>
          <w:trHeight w:val="288"/>
        </w:trPr>
        <w:tc>
          <w:tcPr>
            <w:tcW w:w="14833" w:type="dxa"/>
            <w:gridSpan w:val="2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FBB4D" w14:textId="38FC7F02" w:rsidR="00AD0E30" w:rsidRPr="0045575B" w:rsidRDefault="00425B6E" w:rsidP="00425B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>Note</w:t>
            </w:r>
            <w:r w:rsidRPr="00707C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.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E</w:t>
            </w:r>
            <w:r w:rsidR="004460EE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= 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encoding</w:t>
            </w:r>
            <w:r w:rsidR="004460EE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; 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R</w:t>
            </w:r>
            <w:r w:rsidR="004460EE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=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retrieval</w:t>
            </w:r>
            <w:r w:rsidR="004460EE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;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NS = no strategy; ROT = ran out of time; RR = rote repetition; FO = forward order; LI = letter imagery; CI = concept imagery; SEN = sentence generation; STY = story generation; GC = grouping/categorization; PR = personal relevance; BO = backward order; WR = word repetition.</w:t>
            </w:r>
            <w:r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First letter </w:t>
            </w:r>
            <w:r w:rsidR="001626FB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encoding and retrieval 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strateg</w:t>
            </w:r>
            <w:r w:rsidR="001626FB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y frequency proportion</w:t>
            </w:r>
            <w:r w:rsidR="00E61B89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s </w:t>
            </w:r>
            <w:r w:rsidR="00EE4AFE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had </w:t>
            </w:r>
            <w:r w:rsidR="001626FB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highly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nonnormal</w:t>
            </w:r>
            <w:r w:rsidR="00E61B89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</w:t>
            </w:r>
            <w:r w:rsidR="00EE4AFE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distributions </w:t>
            </w:r>
            <w:r w:rsidR="00E61B89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and therefore were not includ</w:t>
            </w:r>
            <w:r w:rsidR="0064794B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ed</w:t>
            </w:r>
            <w:r w:rsidR="00E61B89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in correlation analyses</w:t>
            </w:r>
            <w:r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. Bolded values indicate correlations between corresponding encoding and retrieval strategies</w:t>
            </w:r>
            <w:r w:rsidR="00F15055" w:rsidRPr="004557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>.</w:t>
            </w:r>
            <w:r w:rsidRPr="00455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</w:t>
            </w:r>
          </w:p>
          <w:p w14:paraId="246CDCCF" w14:textId="0437AA21" w:rsidR="00425B6E" w:rsidRPr="0060609E" w:rsidRDefault="00425B6E" w:rsidP="00425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</w:pPr>
            <w:r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* </w:t>
            </w:r>
            <w:r w:rsidRPr="006060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>p</w:t>
            </w:r>
            <w:r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&lt;</w:t>
            </w:r>
            <w:r w:rsidR="00AA16F0"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.05, ** </w:t>
            </w:r>
            <w:r w:rsidRPr="006060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>p</w:t>
            </w:r>
            <w:r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&lt;</w:t>
            </w:r>
            <w:r w:rsidR="00AA16F0"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.01, *** </w:t>
            </w:r>
            <w:r w:rsidRPr="006060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2"/>
                <w:szCs w:val="12"/>
                <w14:ligatures w14:val="none"/>
              </w:rPr>
              <w:t>p</w:t>
            </w:r>
            <w:r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&lt;</w:t>
            </w:r>
            <w:r w:rsidR="00AA16F0"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60609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2"/>
                <w:szCs w:val="12"/>
                <w14:ligatures w14:val="none"/>
              </w:rPr>
              <w:t xml:space="preserve">.001, two-tailed. </w:t>
            </w:r>
          </w:p>
        </w:tc>
      </w:tr>
    </w:tbl>
    <w:p w14:paraId="6583819A" w14:textId="77777777" w:rsidR="00370117" w:rsidRPr="006704F5" w:rsidRDefault="00370117" w:rsidP="00116A5C">
      <w:pPr>
        <w:rPr>
          <w:color w:val="000000" w:themeColor="text1"/>
        </w:rPr>
      </w:pPr>
    </w:p>
    <w:sectPr w:rsidR="00370117" w:rsidRPr="006704F5" w:rsidSect="003701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wMzQyMTUxNTM0sDRV0lEKTi0uzszPAykwqgUAbYHnSSwAAAA="/>
  </w:docVars>
  <w:rsids>
    <w:rsidRoot w:val="00370117"/>
    <w:rsid w:val="00034394"/>
    <w:rsid w:val="000845A5"/>
    <w:rsid w:val="000F3E5E"/>
    <w:rsid w:val="00116A5C"/>
    <w:rsid w:val="00130B93"/>
    <w:rsid w:val="001626FB"/>
    <w:rsid w:val="001C1C4A"/>
    <w:rsid w:val="001C3D83"/>
    <w:rsid w:val="001F20DF"/>
    <w:rsid w:val="00246005"/>
    <w:rsid w:val="0025220A"/>
    <w:rsid w:val="002728C9"/>
    <w:rsid w:val="002D0049"/>
    <w:rsid w:val="00312946"/>
    <w:rsid w:val="00364F3C"/>
    <w:rsid w:val="00370117"/>
    <w:rsid w:val="0040053B"/>
    <w:rsid w:val="00425B6E"/>
    <w:rsid w:val="00426806"/>
    <w:rsid w:val="004460EE"/>
    <w:rsid w:val="0045575B"/>
    <w:rsid w:val="00465FDE"/>
    <w:rsid w:val="004777DF"/>
    <w:rsid w:val="00484046"/>
    <w:rsid w:val="00494764"/>
    <w:rsid w:val="004C4B91"/>
    <w:rsid w:val="004C7E17"/>
    <w:rsid w:val="004D4426"/>
    <w:rsid w:val="00513925"/>
    <w:rsid w:val="005A7D44"/>
    <w:rsid w:val="005B1A79"/>
    <w:rsid w:val="005D08EA"/>
    <w:rsid w:val="00603F0F"/>
    <w:rsid w:val="0060609E"/>
    <w:rsid w:val="00640E2F"/>
    <w:rsid w:val="0064794B"/>
    <w:rsid w:val="006704F5"/>
    <w:rsid w:val="0068272D"/>
    <w:rsid w:val="00707C8C"/>
    <w:rsid w:val="00744DD7"/>
    <w:rsid w:val="007A2EB2"/>
    <w:rsid w:val="007B42C8"/>
    <w:rsid w:val="007D7C6F"/>
    <w:rsid w:val="00825440"/>
    <w:rsid w:val="00847F37"/>
    <w:rsid w:val="00950D2D"/>
    <w:rsid w:val="00966349"/>
    <w:rsid w:val="009734E9"/>
    <w:rsid w:val="009B43AA"/>
    <w:rsid w:val="009F3C8B"/>
    <w:rsid w:val="00A273B8"/>
    <w:rsid w:val="00A63F9B"/>
    <w:rsid w:val="00A65DBC"/>
    <w:rsid w:val="00AA16F0"/>
    <w:rsid w:val="00AB12E7"/>
    <w:rsid w:val="00AD0E30"/>
    <w:rsid w:val="00AD4500"/>
    <w:rsid w:val="00B358B1"/>
    <w:rsid w:val="00BE6939"/>
    <w:rsid w:val="00C52F20"/>
    <w:rsid w:val="00C7782C"/>
    <w:rsid w:val="00D17CB8"/>
    <w:rsid w:val="00DB3715"/>
    <w:rsid w:val="00DD3FDC"/>
    <w:rsid w:val="00E01084"/>
    <w:rsid w:val="00E614E1"/>
    <w:rsid w:val="00E61B89"/>
    <w:rsid w:val="00EE4AFE"/>
    <w:rsid w:val="00F15055"/>
    <w:rsid w:val="00F212B8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E44C6"/>
  <w15:chartTrackingRefBased/>
  <w15:docId w15:val="{EADCA95B-A397-4301-B1B1-6D9764DB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Goewert</dc:creator>
  <cp:keywords/>
  <dc:description/>
  <cp:lastModifiedBy>Brenda Kirchhoff</cp:lastModifiedBy>
  <cp:revision>60</cp:revision>
  <dcterms:created xsi:type="dcterms:W3CDTF">2025-04-07T20:14:00Z</dcterms:created>
  <dcterms:modified xsi:type="dcterms:W3CDTF">2025-09-19T03:38:00Z</dcterms:modified>
</cp:coreProperties>
</file>