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8A758" w14:textId="62DD8EC2" w:rsidR="00232AF0" w:rsidRPr="00DA4911" w:rsidRDefault="007E0D8D" w:rsidP="0034601E">
      <w:pPr>
        <w:pStyle w:val="Heading20"/>
      </w:pPr>
      <w:r w:rsidRPr="00DA4911">
        <w:t xml:space="preserve">Supplemental </w:t>
      </w:r>
      <w:r w:rsidR="00CD41A5" w:rsidRPr="00DA4911">
        <w:t xml:space="preserve">Online </w:t>
      </w:r>
      <w:r w:rsidRPr="00DA4911">
        <w:t>Material</w:t>
      </w:r>
      <w:r w:rsidR="00CD41A5" w:rsidRPr="00DA4911">
        <w:t xml:space="preserve"> </w:t>
      </w:r>
      <w:r w:rsidR="002A0EDC" w:rsidRPr="00DA4911">
        <w:t>for “Do People Lead Men and Women Differently? Multimethod Evidence that Group Gender Affects Leaders’ Dominance</w:t>
      </w:r>
      <w:r w:rsidR="00CD41A5" w:rsidRPr="00DA4911">
        <w:t>”</w:t>
      </w:r>
    </w:p>
    <w:sdt>
      <w:sdtPr>
        <w:rPr>
          <w:rFonts w:asciiTheme="minorHAnsi" w:eastAsiaTheme="minorHAnsi" w:hAnsiTheme="minorHAnsi" w:cstheme="minorBidi"/>
          <w:b w:val="0"/>
          <w:bCs w:val="0"/>
          <w:kern w:val="0"/>
          <w:sz w:val="22"/>
          <w:szCs w:val="22"/>
          <w:lang w:val="en-CA"/>
        </w:rPr>
        <w:id w:val="-1018385086"/>
        <w:docPartObj>
          <w:docPartGallery w:val="Table of Contents"/>
          <w:docPartUnique/>
        </w:docPartObj>
      </w:sdtPr>
      <w:sdtEndPr>
        <w:rPr>
          <w:rFonts w:ascii="Times New Roman" w:hAnsi="Times New Roman"/>
          <w:noProof/>
          <w:sz w:val="24"/>
        </w:rPr>
      </w:sdtEndPr>
      <w:sdtContent>
        <w:p w14:paraId="23791694" w14:textId="614CFD85" w:rsidR="002E1795" w:rsidRPr="00DA4911" w:rsidRDefault="002E1795">
          <w:pPr>
            <w:pStyle w:val="TOCHeading"/>
            <w:rPr>
              <w:rFonts w:ascii="Times New Roman" w:hAnsi="Times New Roman"/>
              <w:sz w:val="24"/>
              <w:szCs w:val="24"/>
            </w:rPr>
          </w:pPr>
          <w:r w:rsidRPr="00DA4911">
            <w:rPr>
              <w:rFonts w:ascii="Times New Roman" w:hAnsi="Times New Roman"/>
              <w:sz w:val="24"/>
              <w:szCs w:val="24"/>
            </w:rPr>
            <w:t>Contents</w:t>
          </w:r>
        </w:p>
        <w:p w14:paraId="21B4323C" w14:textId="0CDA4520" w:rsidR="004D1CE4" w:rsidRDefault="002E1795">
          <w:pPr>
            <w:pStyle w:val="TOC1"/>
            <w:rPr>
              <w:rFonts w:asciiTheme="minorHAnsi" w:eastAsiaTheme="minorEastAsia" w:hAnsiTheme="minorHAnsi" w:cstheme="minorBidi"/>
              <w:noProof/>
              <w:kern w:val="2"/>
              <w:szCs w:val="24"/>
              <w:lang w:val="en-CA" w:eastAsia="en-CA"/>
              <w14:ligatures w14:val="standardContextual"/>
            </w:rPr>
          </w:pPr>
          <w:r w:rsidRPr="00DA4911">
            <w:fldChar w:fldCharType="begin"/>
          </w:r>
          <w:r w:rsidRPr="00DA4911">
            <w:instrText xml:space="preserve"> TOC \o "1-3" \h \z \u </w:instrText>
          </w:r>
          <w:r w:rsidRPr="00DA4911">
            <w:fldChar w:fldCharType="separate"/>
          </w:r>
          <w:hyperlink w:anchor="_Toc177304706" w:history="1">
            <w:r w:rsidR="004D1CE4" w:rsidRPr="003A6BE3">
              <w:rPr>
                <w:rStyle w:val="Hyperlink"/>
                <w:noProof/>
              </w:rPr>
              <w:t>Pilot Study</w:t>
            </w:r>
            <w:r w:rsidR="004D1CE4">
              <w:rPr>
                <w:noProof/>
                <w:webHidden/>
              </w:rPr>
              <w:tab/>
            </w:r>
            <w:r w:rsidR="004D1CE4">
              <w:rPr>
                <w:noProof/>
                <w:webHidden/>
              </w:rPr>
              <w:fldChar w:fldCharType="begin"/>
            </w:r>
            <w:r w:rsidR="004D1CE4">
              <w:rPr>
                <w:noProof/>
                <w:webHidden/>
              </w:rPr>
              <w:instrText xml:space="preserve"> PAGEREF _Toc177304706 \h </w:instrText>
            </w:r>
            <w:r w:rsidR="004D1CE4">
              <w:rPr>
                <w:noProof/>
                <w:webHidden/>
              </w:rPr>
            </w:r>
            <w:r w:rsidR="004D1CE4">
              <w:rPr>
                <w:noProof/>
                <w:webHidden/>
              </w:rPr>
              <w:fldChar w:fldCharType="separate"/>
            </w:r>
            <w:r w:rsidR="004D1CE4">
              <w:rPr>
                <w:noProof/>
                <w:webHidden/>
              </w:rPr>
              <w:t>1</w:t>
            </w:r>
            <w:r w:rsidR="004D1CE4">
              <w:rPr>
                <w:noProof/>
                <w:webHidden/>
              </w:rPr>
              <w:fldChar w:fldCharType="end"/>
            </w:r>
          </w:hyperlink>
        </w:p>
        <w:p w14:paraId="18F7F474" w14:textId="77635433" w:rsidR="004D1CE4" w:rsidRDefault="00000000">
          <w:pPr>
            <w:pStyle w:val="TOC1"/>
            <w:rPr>
              <w:rFonts w:asciiTheme="minorHAnsi" w:eastAsiaTheme="minorEastAsia" w:hAnsiTheme="minorHAnsi" w:cstheme="minorBidi"/>
              <w:noProof/>
              <w:kern w:val="2"/>
              <w:szCs w:val="24"/>
              <w:lang w:val="en-CA" w:eastAsia="en-CA"/>
              <w14:ligatures w14:val="standardContextual"/>
            </w:rPr>
          </w:pPr>
          <w:hyperlink w:anchor="_Toc177304707" w:history="1">
            <w:r w:rsidR="004D1CE4" w:rsidRPr="003A6BE3">
              <w:rPr>
                <w:rStyle w:val="Hyperlink"/>
                <w:noProof/>
              </w:rPr>
              <w:t>Study 2 Order Effects</w:t>
            </w:r>
            <w:r w:rsidR="004D1CE4">
              <w:rPr>
                <w:noProof/>
                <w:webHidden/>
              </w:rPr>
              <w:tab/>
            </w:r>
            <w:r w:rsidR="004D1CE4">
              <w:rPr>
                <w:noProof/>
                <w:webHidden/>
              </w:rPr>
              <w:fldChar w:fldCharType="begin"/>
            </w:r>
            <w:r w:rsidR="004D1CE4">
              <w:rPr>
                <w:noProof/>
                <w:webHidden/>
              </w:rPr>
              <w:instrText xml:space="preserve"> PAGEREF _Toc177304707 \h </w:instrText>
            </w:r>
            <w:r w:rsidR="004D1CE4">
              <w:rPr>
                <w:noProof/>
                <w:webHidden/>
              </w:rPr>
            </w:r>
            <w:r w:rsidR="004D1CE4">
              <w:rPr>
                <w:noProof/>
                <w:webHidden/>
              </w:rPr>
              <w:fldChar w:fldCharType="separate"/>
            </w:r>
            <w:r w:rsidR="004D1CE4">
              <w:rPr>
                <w:noProof/>
                <w:webHidden/>
              </w:rPr>
              <w:t>7</w:t>
            </w:r>
            <w:r w:rsidR="004D1CE4">
              <w:rPr>
                <w:noProof/>
                <w:webHidden/>
              </w:rPr>
              <w:fldChar w:fldCharType="end"/>
            </w:r>
          </w:hyperlink>
        </w:p>
        <w:p w14:paraId="7B69B2A5" w14:textId="48DA1E22" w:rsidR="004D1CE4" w:rsidRDefault="00000000">
          <w:pPr>
            <w:pStyle w:val="TOC1"/>
            <w:rPr>
              <w:rFonts w:asciiTheme="minorHAnsi" w:eastAsiaTheme="minorEastAsia" w:hAnsiTheme="minorHAnsi" w:cstheme="minorBidi"/>
              <w:noProof/>
              <w:kern w:val="2"/>
              <w:szCs w:val="24"/>
              <w:lang w:val="en-CA" w:eastAsia="en-CA"/>
              <w14:ligatures w14:val="standardContextual"/>
            </w:rPr>
          </w:pPr>
          <w:hyperlink w:anchor="_Toc177304708" w:history="1">
            <w:r w:rsidR="004D1CE4" w:rsidRPr="003A6BE3">
              <w:rPr>
                <w:rStyle w:val="Hyperlink"/>
                <w:noProof/>
              </w:rPr>
              <w:t>Study 2 Other Moderators</w:t>
            </w:r>
            <w:r w:rsidR="004D1CE4">
              <w:rPr>
                <w:noProof/>
                <w:webHidden/>
              </w:rPr>
              <w:tab/>
            </w:r>
            <w:r w:rsidR="004D1CE4">
              <w:rPr>
                <w:noProof/>
                <w:webHidden/>
              </w:rPr>
              <w:fldChar w:fldCharType="begin"/>
            </w:r>
            <w:r w:rsidR="004D1CE4">
              <w:rPr>
                <w:noProof/>
                <w:webHidden/>
              </w:rPr>
              <w:instrText xml:space="preserve"> PAGEREF _Toc177304708 \h </w:instrText>
            </w:r>
            <w:r w:rsidR="004D1CE4">
              <w:rPr>
                <w:noProof/>
                <w:webHidden/>
              </w:rPr>
            </w:r>
            <w:r w:rsidR="004D1CE4">
              <w:rPr>
                <w:noProof/>
                <w:webHidden/>
              </w:rPr>
              <w:fldChar w:fldCharType="separate"/>
            </w:r>
            <w:r w:rsidR="004D1CE4">
              <w:rPr>
                <w:noProof/>
                <w:webHidden/>
              </w:rPr>
              <w:t>8</w:t>
            </w:r>
            <w:r w:rsidR="004D1CE4">
              <w:rPr>
                <w:noProof/>
                <w:webHidden/>
              </w:rPr>
              <w:fldChar w:fldCharType="end"/>
            </w:r>
          </w:hyperlink>
        </w:p>
        <w:p w14:paraId="20F7601A" w14:textId="33B8E11F" w:rsidR="004D1CE4" w:rsidRDefault="00000000">
          <w:pPr>
            <w:pStyle w:val="TOC1"/>
            <w:rPr>
              <w:rFonts w:asciiTheme="minorHAnsi" w:eastAsiaTheme="minorEastAsia" w:hAnsiTheme="minorHAnsi" w:cstheme="minorBidi"/>
              <w:noProof/>
              <w:kern w:val="2"/>
              <w:szCs w:val="24"/>
              <w:lang w:val="en-CA" w:eastAsia="en-CA"/>
              <w14:ligatures w14:val="standardContextual"/>
            </w:rPr>
          </w:pPr>
          <w:hyperlink w:anchor="_Toc177304709" w:history="1">
            <w:r w:rsidR="004D1CE4" w:rsidRPr="003A6BE3">
              <w:rPr>
                <w:rStyle w:val="Hyperlink"/>
                <w:noProof/>
              </w:rPr>
              <w:t>Study 3 Analyses with Individual Dominance Items</w:t>
            </w:r>
            <w:r w:rsidR="004D1CE4">
              <w:rPr>
                <w:noProof/>
                <w:webHidden/>
              </w:rPr>
              <w:tab/>
            </w:r>
            <w:r w:rsidR="004D1CE4">
              <w:rPr>
                <w:noProof/>
                <w:webHidden/>
              </w:rPr>
              <w:fldChar w:fldCharType="begin"/>
            </w:r>
            <w:r w:rsidR="004D1CE4">
              <w:rPr>
                <w:noProof/>
                <w:webHidden/>
              </w:rPr>
              <w:instrText xml:space="preserve"> PAGEREF _Toc177304709 \h </w:instrText>
            </w:r>
            <w:r w:rsidR="004D1CE4">
              <w:rPr>
                <w:noProof/>
                <w:webHidden/>
              </w:rPr>
            </w:r>
            <w:r w:rsidR="004D1CE4">
              <w:rPr>
                <w:noProof/>
                <w:webHidden/>
              </w:rPr>
              <w:fldChar w:fldCharType="separate"/>
            </w:r>
            <w:r w:rsidR="004D1CE4">
              <w:rPr>
                <w:noProof/>
                <w:webHidden/>
              </w:rPr>
              <w:t>9</w:t>
            </w:r>
            <w:r w:rsidR="004D1CE4">
              <w:rPr>
                <w:noProof/>
                <w:webHidden/>
              </w:rPr>
              <w:fldChar w:fldCharType="end"/>
            </w:r>
          </w:hyperlink>
        </w:p>
        <w:p w14:paraId="4D2E782C" w14:textId="58EA6E25" w:rsidR="004D1CE4" w:rsidRDefault="00000000">
          <w:pPr>
            <w:pStyle w:val="TOC1"/>
            <w:rPr>
              <w:rFonts w:asciiTheme="minorHAnsi" w:eastAsiaTheme="minorEastAsia" w:hAnsiTheme="minorHAnsi" w:cstheme="minorBidi"/>
              <w:noProof/>
              <w:kern w:val="2"/>
              <w:szCs w:val="24"/>
              <w:lang w:val="en-CA" w:eastAsia="en-CA"/>
              <w14:ligatures w14:val="standardContextual"/>
            </w:rPr>
          </w:pPr>
          <w:hyperlink w:anchor="_Toc177304710" w:history="1">
            <w:r w:rsidR="004D1CE4" w:rsidRPr="003A6BE3">
              <w:rPr>
                <w:rStyle w:val="Hyperlink"/>
                <w:noProof/>
              </w:rPr>
              <w:t>Study 3 Exploratory Mediation Analyses</w:t>
            </w:r>
            <w:r w:rsidR="004D1CE4">
              <w:rPr>
                <w:noProof/>
                <w:webHidden/>
              </w:rPr>
              <w:tab/>
            </w:r>
            <w:r w:rsidR="004D1CE4">
              <w:rPr>
                <w:noProof/>
                <w:webHidden/>
              </w:rPr>
              <w:fldChar w:fldCharType="begin"/>
            </w:r>
            <w:r w:rsidR="004D1CE4">
              <w:rPr>
                <w:noProof/>
                <w:webHidden/>
              </w:rPr>
              <w:instrText xml:space="preserve"> PAGEREF _Toc177304710 \h </w:instrText>
            </w:r>
            <w:r w:rsidR="004D1CE4">
              <w:rPr>
                <w:noProof/>
                <w:webHidden/>
              </w:rPr>
            </w:r>
            <w:r w:rsidR="004D1CE4">
              <w:rPr>
                <w:noProof/>
                <w:webHidden/>
              </w:rPr>
              <w:fldChar w:fldCharType="separate"/>
            </w:r>
            <w:r w:rsidR="004D1CE4">
              <w:rPr>
                <w:noProof/>
                <w:webHidden/>
              </w:rPr>
              <w:t>10</w:t>
            </w:r>
            <w:r w:rsidR="004D1CE4">
              <w:rPr>
                <w:noProof/>
                <w:webHidden/>
              </w:rPr>
              <w:fldChar w:fldCharType="end"/>
            </w:r>
          </w:hyperlink>
        </w:p>
        <w:p w14:paraId="0AC508B4" w14:textId="05CC51DF" w:rsidR="004D1CE4" w:rsidRDefault="00000000">
          <w:pPr>
            <w:pStyle w:val="TOC1"/>
            <w:rPr>
              <w:rFonts w:asciiTheme="minorHAnsi" w:eastAsiaTheme="minorEastAsia" w:hAnsiTheme="minorHAnsi" w:cstheme="minorBidi"/>
              <w:noProof/>
              <w:kern w:val="2"/>
              <w:szCs w:val="24"/>
              <w:lang w:val="en-CA" w:eastAsia="en-CA"/>
              <w14:ligatures w14:val="standardContextual"/>
            </w:rPr>
          </w:pPr>
          <w:hyperlink w:anchor="_Toc177304711" w:history="1">
            <w:r w:rsidR="004D1CE4" w:rsidRPr="003A6BE3">
              <w:rPr>
                <w:rStyle w:val="Hyperlink"/>
                <w:noProof/>
              </w:rPr>
              <w:t>Study 4 Autocratic-Democratic Leadership</w:t>
            </w:r>
            <w:r w:rsidR="004D1CE4">
              <w:rPr>
                <w:noProof/>
                <w:webHidden/>
              </w:rPr>
              <w:tab/>
            </w:r>
            <w:r w:rsidR="004D1CE4">
              <w:rPr>
                <w:noProof/>
                <w:webHidden/>
              </w:rPr>
              <w:fldChar w:fldCharType="begin"/>
            </w:r>
            <w:r w:rsidR="004D1CE4">
              <w:rPr>
                <w:noProof/>
                <w:webHidden/>
              </w:rPr>
              <w:instrText xml:space="preserve"> PAGEREF _Toc177304711 \h </w:instrText>
            </w:r>
            <w:r w:rsidR="004D1CE4">
              <w:rPr>
                <w:noProof/>
                <w:webHidden/>
              </w:rPr>
            </w:r>
            <w:r w:rsidR="004D1CE4">
              <w:rPr>
                <w:noProof/>
                <w:webHidden/>
              </w:rPr>
              <w:fldChar w:fldCharType="separate"/>
            </w:r>
            <w:r w:rsidR="004D1CE4">
              <w:rPr>
                <w:noProof/>
                <w:webHidden/>
              </w:rPr>
              <w:t>11</w:t>
            </w:r>
            <w:r w:rsidR="004D1CE4">
              <w:rPr>
                <w:noProof/>
                <w:webHidden/>
              </w:rPr>
              <w:fldChar w:fldCharType="end"/>
            </w:r>
          </w:hyperlink>
        </w:p>
        <w:p w14:paraId="43EB9744" w14:textId="3FED829C" w:rsidR="004D1CE4" w:rsidRDefault="00000000">
          <w:pPr>
            <w:pStyle w:val="TOC1"/>
            <w:rPr>
              <w:rFonts w:asciiTheme="minorHAnsi" w:eastAsiaTheme="minorEastAsia" w:hAnsiTheme="minorHAnsi" w:cstheme="minorBidi"/>
              <w:noProof/>
              <w:kern w:val="2"/>
              <w:szCs w:val="24"/>
              <w:lang w:val="en-CA" w:eastAsia="en-CA"/>
              <w14:ligatures w14:val="standardContextual"/>
            </w:rPr>
          </w:pPr>
          <w:hyperlink w:anchor="_Toc177304712" w:history="1">
            <w:r w:rsidR="004D1CE4" w:rsidRPr="003A6BE3">
              <w:rPr>
                <w:rStyle w:val="Hyperlink"/>
                <w:noProof/>
              </w:rPr>
              <w:t>Study 5 Exploratory Analyses with Leader Gender, Ranking, Dominance, Assertiveness, and Communion</w:t>
            </w:r>
            <w:r w:rsidR="004D1CE4">
              <w:rPr>
                <w:noProof/>
                <w:webHidden/>
              </w:rPr>
              <w:tab/>
            </w:r>
            <w:r w:rsidR="004D1CE4">
              <w:rPr>
                <w:noProof/>
                <w:webHidden/>
              </w:rPr>
              <w:fldChar w:fldCharType="begin"/>
            </w:r>
            <w:r w:rsidR="004D1CE4">
              <w:rPr>
                <w:noProof/>
                <w:webHidden/>
              </w:rPr>
              <w:instrText xml:space="preserve"> PAGEREF _Toc177304712 \h </w:instrText>
            </w:r>
            <w:r w:rsidR="004D1CE4">
              <w:rPr>
                <w:noProof/>
                <w:webHidden/>
              </w:rPr>
            </w:r>
            <w:r w:rsidR="004D1CE4">
              <w:rPr>
                <w:noProof/>
                <w:webHidden/>
              </w:rPr>
              <w:fldChar w:fldCharType="separate"/>
            </w:r>
            <w:r w:rsidR="004D1CE4">
              <w:rPr>
                <w:noProof/>
                <w:webHidden/>
              </w:rPr>
              <w:t>12</w:t>
            </w:r>
            <w:r w:rsidR="004D1CE4">
              <w:rPr>
                <w:noProof/>
                <w:webHidden/>
              </w:rPr>
              <w:fldChar w:fldCharType="end"/>
            </w:r>
          </w:hyperlink>
        </w:p>
        <w:p w14:paraId="4016D62F" w14:textId="08D42FA6" w:rsidR="004D1CE4" w:rsidRDefault="00000000">
          <w:pPr>
            <w:pStyle w:val="TOC1"/>
            <w:rPr>
              <w:rFonts w:asciiTheme="minorHAnsi" w:eastAsiaTheme="minorEastAsia" w:hAnsiTheme="minorHAnsi" w:cstheme="minorBidi"/>
              <w:noProof/>
              <w:kern w:val="2"/>
              <w:szCs w:val="24"/>
              <w:lang w:val="en-CA" w:eastAsia="en-CA"/>
              <w14:ligatures w14:val="standardContextual"/>
            </w:rPr>
          </w:pPr>
          <w:hyperlink w:anchor="_Toc177304713" w:history="1">
            <w:r w:rsidR="004D1CE4" w:rsidRPr="003A6BE3">
              <w:rPr>
                <w:rStyle w:val="Hyperlink"/>
                <w:noProof/>
              </w:rPr>
              <w:t>All Studies: Key Analyses with Additional Covariates</w:t>
            </w:r>
            <w:r w:rsidR="004D1CE4">
              <w:rPr>
                <w:noProof/>
                <w:webHidden/>
              </w:rPr>
              <w:tab/>
            </w:r>
            <w:r w:rsidR="004D1CE4">
              <w:rPr>
                <w:noProof/>
                <w:webHidden/>
              </w:rPr>
              <w:fldChar w:fldCharType="begin"/>
            </w:r>
            <w:r w:rsidR="004D1CE4">
              <w:rPr>
                <w:noProof/>
                <w:webHidden/>
              </w:rPr>
              <w:instrText xml:space="preserve"> PAGEREF _Toc177304713 \h </w:instrText>
            </w:r>
            <w:r w:rsidR="004D1CE4">
              <w:rPr>
                <w:noProof/>
                <w:webHidden/>
              </w:rPr>
            </w:r>
            <w:r w:rsidR="004D1CE4">
              <w:rPr>
                <w:noProof/>
                <w:webHidden/>
              </w:rPr>
              <w:fldChar w:fldCharType="separate"/>
            </w:r>
            <w:r w:rsidR="004D1CE4">
              <w:rPr>
                <w:noProof/>
                <w:webHidden/>
              </w:rPr>
              <w:t>15</w:t>
            </w:r>
            <w:r w:rsidR="004D1CE4">
              <w:rPr>
                <w:noProof/>
                <w:webHidden/>
              </w:rPr>
              <w:fldChar w:fldCharType="end"/>
            </w:r>
          </w:hyperlink>
        </w:p>
        <w:p w14:paraId="472391AE" w14:textId="759ECF77" w:rsidR="004D1CE4" w:rsidRDefault="00000000">
          <w:pPr>
            <w:pStyle w:val="TOC1"/>
            <w:rPr>
              <w:rFonts w:asciiTheme="minorHAnsi" w:eastAsiaTheme="minorEastAsia" w:hAnsiTheme="minorHAnsi" w:cstheme="minorBidi"/>
              <w:noProof/>
              <w:kern w:val="2"/>
              <w:szCs w:val="24"/>
              <w:lang w:val="en-CA" w:eastAsia="en-CA"/>
              <w14:ligatures w14:val="standardContextual"/>
            </w:rPr>
          </w:pPr>
          <w:hyperlink w:anchor="_Toc177304714" w:history="1">
            <w:r w:rsidR="004D1CE4" w:rsidRPr="003A6BE3">
              <w:rPr>
                <w:rStyle w:val="Hyperlink"/>
                <w:noProof/>
              </w:rPr>
              <w:t>All Studies: Leader (Participant) Gender Moderating Stereotypes based on Follower Gender</w:t>
            </w:r>
            <w:r w:rsidR="004D1CE4">
              <w:rPr>
                <w:noProof/>
                <w:webHidden/>
              </w:rPr>
              <w:tab/>
            </w:r>
            <w:r w:rsidR="004D1CE4">
              <w:rPr>
                <w:noProof/>
                <w:webHidden/>
              </w:rPr>
              <w:fldChar w:fldCharType="begin"/>
            </w:r>
            <w:r w:rsidR="004D1CE4">
              <w:rPr>
                <w:noProof/>
                <w:webHidden/>
              </w:rPr>
              <w:instrText xml:space="preserve"> PAGEREF _Toc177304714 \h </w:instrText>
            </w:r>
            <w:r w:rsidR="004D1CE4">
              <w:rPr>
                <w:noProof/>
                <w:webHidden/>
              </w:rPr>
            </w:r>
            <w:r w:rsidR="004D1CE4">
              <w:rPr>
                <w:noProof/>
                <w:webHidden/>
              </w:rPr>
              <w:fldChar w:fldCharType="separate"/>
            </w:r>
            <w:r w:rsidR="004D1CE4">
              <w:rPr>
                <w:noProof/>
                <w:webHidden/>
              </w:rPr>
              <w:t>17</w:t>
            </w:r>
            <w:r w:rsidR="004D1CE4">
              <w:rPr>
                <w:noProof/>
                <w:webHidden/>
              </w:rPr>
              <w:fldChar w:fldCharType="end"/>
            </w:r>
          </w:hyperlink>
        </w:p>
        <w:p w14:paraId="3A989A6D" w14:textId="211E47CA" w:rsidR="004D1CE4" w:rsidRDefault="00000000">
          <w:pPr>
            <w:pStyle w:val="TOC1"/>
            <w:rPr>
              <w:rFonts w:asciiTheme="minorHAnsi" w:eastAsiaTheme="minorEastAsia" w:hAnsiTheme="minorHAnsi" w:cstheme="minorBidi"/>
              <w:noProof/>
              <w:kern w:val="2"/>
              <w:szCs w:val="24"/>
              <w:lang w:val="en-CA" w:eastAsia="en-CA"/>
              <w14:ligatures w14:val="standardContextual"/>
            </w:rPr>
          </w:pPr>
          <w:hyperlink w:anchor="_Toc177304715" w:history="1">
            <w:r w:rsidR="004D1CE4" w:rsidRPr="003A6BE3">
              <w:rPr>
                <w:rStyle w:val="Hyperlink"/>
                <w:noProof/>
              </w:rPr>
              <w:t>Supplemental References</w:t>
            </w:r>
            <w:r w:rsidR="004D1CE4">
              <w:rPr>
                <w:noProof/>
                <w:webHidden/>
              </w:rPr>
              <w:tab/>
            </w:r>
            <w:r w:rsidR="004D1CE4">
              <w:rPr>
                <w:noProof/>
                <w:webHidden/>
              </w:rPr>
              <w:fldChar w:fldCharType="begin"/>
            </w:r>
            <w:r w:rsidR="004D1CE4">
              <w:rPr>
                <w:noProof/>
                <w:webHidden/>
              </w:rPr>
              <w:instrText xml:space="preserve"> PAGEREF _Toc177304715 \h </w:instrText>
            </w:r>
            <w:r w:rsidR="004D1CE4">
              <w:rPr>
                <w:noProof/>
                <w:webHidden/>
              </w:rPr>
            </w:r>
            <w:r w:rsidR="004D1CE4">
              <w:rPr>
                <w:noProof/>
                <w:webHidden/>
              </w:rPr>
              <w:fldChar w:fldCharType="separate"/>
            </w:r>
            <w:r w:rsidR="004D1CE4">
              <w:rPr>
                <w:noProof/>
                <w:webHidden/>
              </w:rPr>
              <w:t>18</w:t>
            </w:r>
            <w:r w:rsidR="004D1CE4">
              <w:rPr>
                <w:noProof/>
                <w:webHidden/>
              </w:rPr>
              <w:fldChar w:fldCharType="end"/>
            </w:r>
          </w:hyperlink>
        </w:p>
        <w:p w14:paraId="4F785348" w14:textId="0B6915C0" w:rsidR="002E1795" w:rsidRPr="00DA4911" w:rsidRDefault="002E1795" w:rsidP="00F37466">
          <w:r w:rsidRPr="00DA4911">
            <w:rPr>
              <w:b/>
              <w:bCs/>
              <w:noProof/>
            </w:rPr>
            <w:fldChar w:fldCharType="end"/>
          </w:r>
        </w:p>
      </w:sdtContent>
    </w:sdt>
    <w:p w14:paraId="62874345" w14:textId="77777777" w:rsidR="00644966" w:rsidRPr="00DA4911" w:rsidRDefault="00644966" w:rsidP="00B14D98">
      <w:pPr>
        <w:pStyle w:val="Heading1"/>
        <w:spacing w:before="0" w:after="0" w:line="480" w:lineRule="auto"/>
        <w:jc w:val="center"/>
      </w:pPr>
      <w:bookmarkStart w:id="0" w:name="_Toc64382235"/>
    </w:p>
    <w:p w14:paraId="3ABC55CB" w14:textId="41292543" w:rsidR="00B14D98" w:rsidRPr="00DA4911" w:rsidRDefault="00B14D98" w:rsidP="00B14D98">
      <w:pPr>
        <w:pStyle w:val="Heading1"/>
        <w:spacing w:before="0" w:after="0" w:line="480" w:lineRule="auto"/>
        <w:jc w:val="center"/>
      </w:pPr>
      <w:bookmarkStart w:id="1" w:name="_Toc177304706"/>
      <w:r w:rsidRPr="00DA4911">
        <w:t>Pilot Study</w:t>
      </w:r>
      <w:bookmarkEnd w:id="1"/>
    </w:p>
    <w:p w14:paraId="689B51F3" w14:textId="643C7AB2" w:rsidR="00B14D98" w:rsidRPr="00DA4911" w:rsidRDefault="00B14D98" w:rsidP="00B14D98">
      <w:pPr>
        <w:pBdr>
          <w:top w:val="nil"/>
          <w:left w:val="nil"/>
          <w:bottom w:val="nil"/>
          <w:right w:val="nil"/>
          <w:between w:val="nil"/>
        </w:pBdr>
        <w:contextualSpacing/>
        <w:rPr>
          <w:rFonts w:cs="Times New Roman"/>
          <w:bCs/>
          <w:color w:val="000000"/>
          <w:szCs w:val="24"/>
        </w:rPr>
      </w:pPr>
      <w:r w:rsidRPr="00DA4911">
        <w:rPr>
          <w:lang w:val="en-US"/>
        </w:rPr>
        <w:tab/>
        <w:t xml:space="preserve">Before running </w:t>
      </w:r>
      <w:r w:rsidR="00DA4911">
        <w:rPr>
          <w:lang w:val="en-US"/>
        </w:rPr>
        <w:t xml:space="preserve">any studies in the </w:t>
      </w:r>
      <w:r w:rsidRPr="00DA4911">
        <w:rPr>
          <w:lang w:val="en-US"/>
        </w:rPr>
        <w:t>main text, we ran a pilot study examining the effect of group gender on leadership.</w:t>
      </w:r>
      <w:r w:rsidR="00B70B07" w:rsidRPr="00DA4911">
        <w:rPr>
          <w:lang w:val="en-US"/>
        </w:rPr>
        <w:t xml:space="preserve"> In this study, we measured dominance, as in Study 1. We also added a measure of prestige and a measure of autocratic-democratic leadership (the extent to which leaders delegate and instruct the group, as opposed to inviting participation and encouraging decision-making as a group).</w:t>
      </w:r>
      <w:r w:rsidRPr="00DA4911">
        <w:rPr>
          <w:lang w:val="en-US"/>
        </w:rPr>
        <w:t xml:space="preserve"> </w:t>
      </w:r>
      <w:r w:rsidRPr="00DA4911">
        <w:rPr>
          <w:rFonts w:cs="Times New Roman"/>
          <w:bCs/>
          <w:color w:val="000000"/>
          <w:szCs w:val="24"/>
        </w:rPr>
        <w:t xml:space="preserve">Our primary pre-registered (see </w:t>
      </w:r>
      <w:hyperlink r:id="rId8" w:history="1">
        <w:r w:rsidRPr="00DA4911">
          <w:rPr>
            <w:rStyle w:val="Hyperlink"/>
            <w:rFonts w:cs="Times New Roman"/>
            <w:bCs/>
            <w:szCs w:val="24"/>
          </w:rPr>
          <w:t>https://osf.io/gu93y/?view_only=8f81b1b970ef4164a03c2d3af1324d4c</w:t>
        </w:r>
      </w:hyperlink>
      <w:r w:rsidRPr="00DA4911">
        <w:rPr>
          <w:rStyle w:val="Hyperlink"/>
          <w:rFonts w:cs="Times New Roman"/>
          <w:bCs/>
          <w:szCs w:val="24"/>
        </w:rPr>
        <w:t>)</w:t>
      </w:r>
      <w:r w:rsidRPr="00DA4911">
        <w:rPr>
          <w:rFonts w:cs="Times New Roman"/>
          <w:bCs/>
          <w:color w:val="000000"/>
          <w:szCs w:val="24"/>
        </w:rPr>
        <w:t xml:space="preserve"> hypothesis was that participants would report more dominance when leading men; we also acknowledged the alternative hypothesis (more dominance when leading women) in light of the mixed evidence discussed in the </w:t>
      </w:r>
      <w:r w:rsidR="005B435C" w:rsidRPr="00DA4911">
        <w:rPr>
          <w:rFonts w:cs="Times New Roman"/>
          <w:bCs/>
          <w:color w:val="000000"/>
          <w:szCs w:val="24"/>
        </w:rPr>
        <w:t>i</w:t>
      </w:r>
      <w:r w:rsidRPr="00DA4911">
        <w:rPr>
          <w:rFonts w:cs="Times New Roman"/>
          <w:bCs/>
          <w:color w:val="000000"/>
          <w:szCs w:val="24"/>
        </w:rPr>
        <w:t xml:space="preserve">ntroduction. We hypothesized people would report more autocratic and less prestigious leadership with men versus women. We also pre-registered the alternative hypothesis for prestigious leadership. </w:t>
      </w:r>
    </w:p>
    <w:p w14:paraId="71687481" w14:textId="05362744" w:rsidR="00B14D98" w:rsidRPr="00DA4911" w:rsidRDefault="00B14D98" w:rsidP="00B14D98">
      <w:pPr>
        <w:pBdr>
          <w:top w:val="nil"/>
          <w:left w:val="nil"/>
          <w:bottom w:val="nil"/>
          <w:right w:val="nil"/>
          <w:between w:val="nil"/>
        </w:pBdr>
        <w:contextualSpacing/>
        <w:rPr>
          <w:rFonts w:cs="Times New Roman"/>
          <w:b/>
          <w:color w:val="000000"/>
          <w:szCs w:val="24"/>
        </w:rPr>
      </w:pPr>
      <w:r w:rsidRPr="00DA4911">
        <w:rPr>
          <w:rFonts w:cs="Times New Roman"/>
          <w:b/>
          <w:color w:val="000000"/>
          <w:szCs w:val="24"/>
        </w:rPr>
        <w:t>Method</w:t>
      </w:r>
    </w:p>
    <w:p w14:paraId="05E7CE3A" w14:textId="77777777" w:rsidR="00B14D98" w:rsidRPr="00DA4911" w:rsidRDefault="00B14D98" w:rsidP="00B14D98">
      <w:pPr>
        <w:pBdr>
          <w:top w:val="nil"/>
          <w:left w:val="nil"/>
          <w:bottom w:val="nil"/>
          <w:right w:val="nil"/>
          <w:between w:val="nil"/>
        </w:pBdr>
        <w:contextualSpacing/>
        <w:rPr>
          <w:rFonts w:cs="Times New Roman"/>
          <w:b/>
          <w:bCs/>
          <w:color w:val="000000"/>
          <w:szCs w:val="24"/>
        </w:rPr>
      </w:pPr>
      <w:r w:rsidRPr="00DA4911">
        <w:rPr>
          <w:rFonts w:cs="Times New Roman"/>
          <w:b/>
          <w:bCs/>
          <w:i/>
          <w:iCs/>
          <w:color w:val="000000"/>
          <w:szCs w:val="24"/>
        </w:rPr>
        <w:lastRenderedPageBreak/>
        <w:t>Participants</w:t>
      </w:r>
      <w:r w:rsidRPr="00DA4911">
        <w:rPr>
          <w:rFonts w:cs="Times New Roman"/>
          <w:b/>
          <w:bCs/>
          <w:color w:val="000000"/>
          <w:szCs w:val="24"/>
        </w:rPr>
        <w:t xml:space="preserve"> </w:t>
      </w:r>
    </w:p>
    <w:p w14:paraId="28DF4B08" w14:textId="3555BB87" w:rsidR="00B14D98" w:rsidRPr="00DA4911" w:rsidRDefault="00B14D98" w:rsidP="00B14D98">
      <w:pPr>
        <w:pBdr>
          <w:top w:val="nil"/>
          <w:left w:val="nil"/>
          <w:bottom w:val="nil"/>
          <w:right w:val="nil"/>
          <w:between w:val="nil"/>
        </w:pBdr>
        <w:ind w:firstLine="720"/>
        <w:contextualSpacing/>
        <w:rPr>
          <w:rFonts w:cs="Times New Roman"/>
          <w:szCs w:val="24"/>
        </w:rPr>
      </w:pPr>
      <w:bookmarkStart w:id="2" w:name="_Hlk51083780"/>
      <w:r w:rsidRPr="00DA4911">
        <w:rPr>
          <w:rFonts w:cs="Times New Roman"/>
          <w:szCs w:val="24"/>
        </w:rPr>
        <w:t xml:space="preserve">We aimed to collect data from 350 American </w:t>
      </w:r>
      <w:proofErr w:type="spellStart"/>
      <w:r w:rsidRPr="00DA4911">
        <w:rPr>
          <w:rFonts w:cs="Times New Roman"/>
          <w:szCs w:val="24"/>
        </w:rPr>
        <w:t>MTurk</w:t>
      </w:r>
      <w:proofErr w:type="spellEnd"/>
      <w:r w:rsidRPr="00DA4911">
        <w:rPr>
          <w:rFonts w:cs="Times New Roman"/>
          <w:szCs w:val="24"/>
        </w:rPr>
        <w:t xml:space="preserve"> participants. As pre-registered, out of the 375 people who completed our survey, we excluded 39 for failing any of four attention checks (e.g., “If you are paying attention, please select “7” for this question”), leaving a final sample of 336 </w:t>
      </w:r>
      <w:r w:rsidRPr="00DA4911">
        <w:rPr>
          <w:rFonts w:cs="Times New Roman"/>
          <w:color w:val="000000"/>
          <w:szCs w:val="24"/>
        </w:rPr>
        <w:t xml:space="preserve">(142 men, 194 women, </w:t>
      </w:r>
      <w:r w:rsidR="00D62588" w:rsidRPr="00DA4911">
        <w:rPr>
          <w:rFonts w:cs="Times New Roman"/>
          <w:color w:val="000000"/>
          <w:szCs w:val="24"/>
        </w:rPr>
        <w:t xml:space="preserve">0 non-binary, </w:t>
      </w:r>
      <w:r w:rsidRPr="00DA4911">
        <w:rPr>
          <w:rFonts w:cs="Times New Roman"/>
          <w:color w:val="000000"/>
          <w:szCs w:val="24"/>
        </w:rPr>
        <w:t xml:space="preserve">mean age=37.56, 78% White, 8% Black, 7% Hispanic, 6% Asian, 1% other). </w:t>
      </w:r>
      <w:r w:rsidRPr="00DA4911">
        <w:rPr>
          <w:rFonts w:cs="Times New Roman"/>
          <w:szCs w:val="24"/>
        </w:rPr>
        <w:t xml:space="preserve">All tests for this study use two-tailed </w:t>
      </w:r>
      <w:r w:rsidRPr="00DA4911">
        <w:rPr>
          <w:rFonts w:cs="Times New Roman"/>
          <w:i/>
          <w:iCs/>
          <w:szCs w:val="24"/>
        </w:rPr>
        <w:t>p</w:t>
      </w:r>
      <w:r w:rsidRPr="00DA4911">
        <w:rPr>
          <w:rFonts w:cs="Times New Roman"/>
          <w:szCs w:val="24"/>
        </w:rPr>
        <w:t>-values with α</w:t>
      </w:r>
      <w:r w:rsidRPr="00DA4911">
        <w:rPr>
          <w:rFonts w:cs="Times New Roman"/>
          <w:i/>
          <w:iCs/>
          <w:szCs w:val="24"/>
        </w:rPr>
        <w:t>=</w:t>
      </w:r>
      <w:r w:rsidRPr="00DA4911">
        <w:rPr>
          <w:rFonts w:cs="Times New Roman"/>
          <w:szCs w:val="24"/>
        </w:rPr>
        <w:t xml:space="preserve">.05. </w:t>
      </w:r>
    </w:p>
    <w:p w14:paraId="5704A5B7" w14:textId="77777777" w:rsidR="00B14D98" w:rsidRPr="00DA4911" w:rsidRDefault="00B14D98" w:rsidP="00B14D98">
      <w:pPr>
        <w:pBdr>
          <w:top w:val="nil"/>
          <w:left w:val="nil"/>
          <w:bottom w:val="nil"/>
          <w:right w:val="nil"/>
          <w:between w:val="nil"/>
        </w:pBdr>
        <w:contextualSpacing/>
        <w:rPr>
          <w:rFonts w:cs="Times New Roman"/>
          <w:b/>
          <w:bCs/>
          <w:i/>
          <w:iCs/>
          <w:color w:val="000000"/>
          <w:szCs w:val="24"/>
        </w:rPr>
      </w:pPr>
      <w:r w:rsidRPr="00DA4911">
        <w:rPr>
          <w:rFonts w:cs="Times New Roman"/>
          <w:b/>
          <w:bCs/>
          <w:i/>
          <w:iCs/>
          <w:color w:val="000000"/>
          <w:szCs w:val="24"/>
        </w:rPr>
        <w:t>Procedure</w:t>
      </w:r>
    </w:p>
    <w:p w14:paraId="6D008BA6" w14:textId="77777777" w:rsidR="00B14D98" w:rsidRPr="00DA4911" w:rsidRDefault="00B14D98" w:rsidP="00B14D98">
      <w:pPr>
        <w:pBdr>
          <w:top w:val="nil"/>
          <w:left w:val="nil"/>
          <w:bottom w:val="nil"/>
          <w:right w:val="nil"/>
          <w:between w:val="nil"/>
        </w:pBdr>
        <w:contextualSpacing/>
        <w:rPr>
          <w:rFonts w:cs="Times New Roman"/>
          <w:color w:val="000000"/>
          <w:szCs w:val="24"/>
        </w:rPr>
      </w:pPr>
      <w:r w:rsidRPr="00DA4911">
        <w:rPr>
          <w:rFonts w:cs="Times New Roman"/>
          <w:color w:val="000000"/>
          <w:szCs w:val="24"/>
        </w:rPr>
        <w:tab/>
        <w:t xml:space="preserve">The procedure was similar to Study 1; we note only the differences here. </w:t>
      </w:r>
    </w:p>
    <w:p w14:paraId="44F2F538" w14:textId="18070DDE" w:rsidR="00B14D98" w:rsidRPr="00DA4911" w:rsidRDefault="00B14D98" w:rsidP="00B14D98">
      <w:pPr>
        <w:pBdr>
          <w:top w:val="nil"/>
          <w:left w:val="nil"/>
          <w:bottom w:val="nil"/>
          <w:right w:val="nil"/>
          <w:between w:val="nil"/>
        </w:pBdr>
        <w:ind w:firstLine="720"/>
        <w:contextualSpacing/>
        <w:rPr>
          <w:rFonts w:cs="Times New Roman"/>
          <w:color w:val="000000"/>
          <w:szCs w:val="24"/>
        </w:rPr>
      </w:pPr>
      <w:r w:rsidRPr="00DA4911">
        <w:rPr>
          <w:rFonts w:cs="Times New Roman"/>
          <w:color w:val="000000"/>
          <w:szCs w:val="24"/>
        </w:rPr>
        <w:t xml:space="preserve">First, </w:t>
      </w:r>
      <w:r w:rsidR="00DA4911">
        <w:rPr>
          <w:rFonts w:cs="Times New Roman"/>
          <w:color w:val="000000"/>
          <w:szCs w:val="24"/>
        </w:rPr>
        <w:t>the study was within- rather than between-subjects: Similar to Study 2, all participants saw a group of men and a group of women, in counterbalanced order</w:t>
      </w:r>
      <w:r w:rsidRPr="00DA4911">
        <w:rPr>
          <w:rFonts w:cs="Times New Roman"/>
          <w:color w:val="000000"/>
          <w:szCs w:val="24"/>
        </w:rPr>
        <w:t xml:space="preserve">. </w:t>
      </w:r>
    </w:p>
    <w:p w14:paraId="6640D8A2" w14:textId="0BD9B048" w:rsidR="00B14D98" w:rsidRPr="00DA4911" w:rsidRDefault="00B14D98" w:rsidP="00B14D98">
      <w:pPr>
        <w:pBdr>
          <w:top w:val="nil"/>
          <w:left w:val="nil"/>
          <w:bottom w:val="nil"/>
          <w:right w:val="nil"/>
          <w:between w:val="nil"/>
        </w:pBdr>
        <w:ind w:firstLine="720"/>
        <w:contextualSpacing/>
        <w:rPr>
          <w:rFonts w:cs="Times New Roman"/>
          <w:color w:val="000000"/>
          <w:szCs w:val="24"/>
        </w:rPr>
      </w:pPr>
      <w:r w:rsidRPr="00DA4911">
        <w:rPr>
          <w:rFonts w:cs="Times New Roman"/>
          <w:color w:val="000000"/>
          <w:szCs w:val="24"/>
        </w:rPr>
        <w:t xml:space="preserve">Second, participants were randomly assigned to see either three- or six-person groups; group size did not moderate any effects of follower gender on leadership so we do not discuss it further. </w:t>
      </w:r>
    </w:p>
    <w:p w14:paraId="3D4CF174" w14:textId="79D5BF3A" w:rsidR="00B14D98" w:rsidRPr="00DA4911" w:rsidRDefault="00DA4911" w:rsidP="00C55FD6">
      <w:pPr>
        <w:pBdr>
          <w:top w:val="nil"/>
          <w:left w:val="nil"/>
          <w:bottom w:val="nil"/>
          <w:right w:val="nil"/>
          <w:between w:val="nil"/>
        </w:pBdr>
        <w:ind w:firstLine="720"/>
        <w:contextualSpacing/>
        <w:rPr>
          <w:rFonts w:cs="Times New Roman"/>
          <w:color w:val="000000"/>
          <w:szCs w:val="24"/>
        </w:rPr>
      </w:pPr>
      <w:r>
        <w:rPr>
          <w:rFonts w:cs="Times New Roman"/>
          <w:color w:val="000000"/>
          <w:szCs w:val="24"/>
        </w:rPr>
        <w:t>Third</w:t>
      </w:r>
      <w:r w:rsidR="00B14D98" w:rsidRPr="00DA4911">
        <w:rPr>
          <w:rFonts w:cs="Times New Roman"/>
          <w:color w:val="000000"/>
          <w:szCs w:val="24"/>
        </w:rPr>
        <w:t>, in this study we measured prestige and autocratic-democratic leadership in addition to dominance</w:t>
      </w:r>
      <w:r w:rsidR="00C55FD6" w:rsidRPr="00DA4911">
        <w:rPr>
          <w:rFonts w:cs="Times New Roman"/>
          <w:color w:val="000000"/>
          <w:szCs w:val="24"/>
        </w:rPr>
        <w:t xml:space="preserve">. For prestige, we used the same measure described in Study </w:t>
      </w:r>
      <w:r>
        <w:rPr>
          <w:rFonts w:cs="Times New Roman"/>
          <w:color w:val="000000"/>
          <w:szCs w:val="24"/>
        </w:rPr>
        <w:t>4</w:t>
      </w:r>
      <w:r w:rsidR="00C55FD6" w:rsidRPr="00DA4911">
        <w:rPr>
          <w:rFonts w:cs="Times New Roman"/>
          <w:color w:val="000000"/>
          <w:szCs w:val="24"/>
        </w:rPr>
        <w:t xml:space="preserve">. For autocratic-democratic leadership, we counted the number of autocratic responses each participant selected on the 10-item Leadership Behaviors Scale </w:t>
      </w:r>
      <w:r w:rsidR="00C55FD6" w:rsidRPr="00DA4911">
        <w:rPr>
          <w:rFonts w:cs="Times New Roman"/>
          <w:color w:val="000000"/>
          <w:szCs w:val="24"/>
        </w:rPr>
        <w:fldChar w:fldCharType="begin" w:fldLock="1"/>
      </w:r>
      <w:r w:rsidR="00C55FD6" w:rsidRPr="00DA4911">
        <w:rPr>
          <w:rFonts w:cs="Times New Roman"/>
          <w:color w:val="000000"/>
          <w:szCs w:val="24"/>
        </w:rPr>
        <w:instrText>ADDIN CSL_CITATION {"citationItems":[{"id":"ITEM-1","itemData":{"author":[{"dropping-particle":"","family":"Sargent","given":"James F.","non-dropping-particle":"","parse-names":false,"suffix":""},{"dropping-particle":"","family":"Miller","given":"Gerald R.","non-dropping-particle":"","parse-names":false,"suffix":""}],"container-title":"The Journal of Communication","id":"ITEM-1","issued":{"date-parts":[["1971"]]},"page":"233-252","title":"Some differences in certain communication behaviors of autocratic and democratic group leaders","type":"article-journal","volume":"21"},"uris":["http://www.mendeley.com/documents/?uuid=6f2ef736-ec9e-498a-9df6-b32aaf8305fa"]}],"mendeley":{"formattedCitation":"(Sargent &amp; Miller, 1971)","plainTextFormattedCitation":"(Sargent &amp; Miller, 1971)","previouslyFormattedCitation":"(Sargent &amp; Miller, 1971)"},"properties":{"noteIndex":0},"schema":"https://github.com/citation-style-language/schema/raw/master/csl-citation.json"}</w:instrText>
      </w:r>
      <w:r w:rsidR="00C55FD6" w:rsidRPr="00DA4911">
        <w:rPr>
          <w:rFonts w:cs="Times New Roman"/>
          <w:color w:val="000000"/>
          <w:szCs w:val="24"/>
        </w:rPr>
        <w:fldChar w:fldCharType="separate"/>
      </w:r>
      <w:r w:rsidR="00C55FD6" w:rsidRPr="00DA4911">
        <w:rPr>
          <w:rFonts w:cs="Times New Roman"/>
          <w:noProof/>
          <w:color w:val="000000"/>
          <w:szCs w:val="24"/>
        </w:rPr>
        <w:t>(Sargent &amp; Miller, 1971)</w:t>
      </w:r>
      <w:r w:rsidR="00C55FD6" w:rsidRPr="00DA4911">
        <w:rPr>
          <w:rFonts w:cs="Times New Roman"/>
          <w:color w:val="000000"/>
          <w:szCs w:val="24"/>
        </w:rPr>
        <w:fldChar w:fldCharType="end"/>
      </w:r>
      <w:r w:rsidR="00C55FD6" w:rsidRPr="00DA4911">
        <w:rPr>
          <w:rFonts w:cs="Times New Roman"/>
          <w:color w:val="000000"/>
          <w:szCs w:val="24"/>
        </w:rPr>
        <w:t xml:space="preserve"> (men group α</w:t>
      </w:r>
      <w:r w:rsidR="00C55FD6" w:rsidRPr="00DA4911">
        <w:rPr>
          <w:rFonts w:cs="Times New Roman"/>
          <w:i/>
          <w:iCs/>
          <w:color w:val="000000"/>
          <w:szCs w:val="24"/>
        </w:rPr>
        <w:t>=</w:t>
      </w:r>
      <w:r w:rsidR="00C55FD6" w:rsidRPr="00DA4911">
        <w:rPr>
          <w:rFonts w:cs="Times New Roman"/>
          <w:color w:val="000000"/>
          <w:szCs w:val="24"/>
        </w:rPr>
        <w:t>.79, women group α</w:t>
      </w:r>
      <w:r w:rsidR="00C55FD6" w:rsidRPr="00DA4911">
        <w:rPr>
          <w:rFonts w:cs="Times New Roman"/>
          <w:i/>
          <w:iCs/>
          <w:color w:val="000000"/>
          <w:szCs w:val="24"/>
        </w:rPr>
        <w:t>=</w:t>
      </w:r>
      <w:r w:rsidR="00C55FD6" w:rsidRPr="00DA4911">
        <w:rPr>
          <w:rFonts w:cs="Times New Roman"/>
          <w:color w:val="000000"/>
          <w:szCs w:val="24"/>
        </w:rPr>
        <w:t>.78). For example, “Which of the following would you prioritize when leading this group? (a) to assign members to tasks so more can be accomplished [</w:t>
      </w:r>
      <w:r w:rsidR="00C55FD6" w:rsidRPr="00DA4911">
        <w:rPr>
          <w:rFonts w:cs="Times New Roman"/>
          <w:i/>
          <w:iCs/>
          <w:color w:val="000000"/>
          <w:szCs w:val="24"/>
        </w:rPr>
        <w:t>autocratic</w:t>
      </w:r>
      <w:r w:rsidR="00C55FD6" w:rsidRPr="00DA4911">
        <w:rPr>
          <w:rFonts w:cs="Times New Roman"/>
          <w:color w:val="000000"/>
          <w:szCs w:val="24"/>
        </w:rPr>
        <w:t>], (b) to let the members reach a decision all by themselves [</w:t>
      </w:r>
      <w:r w:rsidR="00C55FD6" w:rsidRPr="00DA4911">
        <w:rPr>
          <w:rFonts w:cs="Times New Roman"/>
          <w:i/>
          <w:iCs/>
          <w:color w:val="000000"/>
          <w:szCs w:val="24"/>
        </w:rPr>
        <w:t>democratic</w:t>
      </w:r>
      <w:r w:rsidR="00C55FD6" w:rsidRPr="00DA4911">
        <w:rPr>
          <w:rFonts w:cs="Times New Roman"/>
          <w:color w:val="000000"/>
          <w:szCs w:val="24"/>
        </w:rPr>
        <w:t>]”. This measure thus places autocratic and democratic leadership at opposite ends of a continuum.</w:t>
      </w:r>
    </w:p>
    <w:p w14:paraId="4D384018" w14:textId="64E29F3E" w:rsidR="00DA4911" w:rsidRDefault="00DA4911" w:rsidP="00B14D98">
      <w:pPr>
        <w:pBdr>
          <w:top w:val="nil"/>
          <w:left w:val="nil"/>
          <w:bottom w:val="nil"/>
          <w:right w:val="nil"/>
          <w:between w:val="nil"/>
        </w:pBdr>
        <w:ind w:firstLine="720"/>
        <w:contextualSpacing/>
        <w:rPr>
          <w:rFonts w:cs="Times New Roman"/>
          <w:color w:val="000000"/>
          <w:szCs w:val="24"/>
        </w:rPr>
      </w:pPr>
      <w:r>
        <w:rPr>
          <w:rFonts w:cs="Times New Roman"/>
          <w:color w:val="000000"/>
          <w:szCs w:val="24"/>
        </w:rPr>
        <w:t>Fourth</w:t>
      </w:r>
      <w:r w:rsidR="00B14D98" w:rsidRPr="00DA4911">
        <w:rPr>
          <w:rFonts w:cs="Times New Roman"/>
          <w:color w:val="000000"/>
          <w:szCs w:val="24"/>
        </w:rPr>
        <w:t xml:space="preserve">, </w:t>
      </w:r>
      <w:r>
        <w:rPr>
          <w:rFonts w:cs="Times New Roman"/>
          <w:color w:val="000000"/>
          <w:szCs w:val="24"/>
        </w:rPr>
        <w:t>in addition to</w:t>
      </w:r>
      <w:r w:rsidR="00B14D98" w:rsidRPr="00DA4911">
        <w:rPr>
          <w:rFonts w:cs="Times New Roman"/>
          <w:color w:val="000000"/>
          <w:szCs w:val="24"/>
        </w:rPr>
        <w:t xml:space="preserve"> </w:t>
      </w:r>
      <w:r>
        <w:rPr>
          <w:rFonts w:cs="Times New Roman"/>
          <w:color w:val="000000"/>
          <w:szCs w:val="24"/>
        </w:rPr>
        <w:t xml:space="preserve">the measure of communion </w:t>
      </w:r>
      <w:r w:rsidR="00B14D98" w:rsidRPr="00DA4911">
        <w:rPr>
          <w:rFonts w:cs="Times New Roman"/>
          <w:color w:val="000000"/>
          <w:szCs w:val="24"/>
        </w:rPr>
        <w:t>from Study 1</w:t>
      </w:r>
      <w:r>
        <w:rPr>
          <w:rFonts w:cs="Times New Roman"/>
          <w:color w:val="000000"/>
          <w:szCs w:val="24"/>
        </w:rPr>
        <w:t xml:space="preserve"> (</w:t>
      </w:r>
      <w:r w:rsidRPr="00DA4911">
        <w:rPr>
          <w:rFonts w:cs="Times New Roman"/>
          <w:color w:val="000000"/>
          <w:szCs w:val="24"/>
        </w:rPr>
        <w:t xml:space="preserve">men group </w:t>
      </w:r>
      <w:r w:rsidRPr="00DA4911">
        <w:rPr>
          <w:rFonts w:cs="Times New Roman"/>
          <w:i/>
          <w:iCs/>
          <w:color w:val="000000"/>
          <w:szCs w:val="24"/>
        </w:rPr>
        <w:t>α=</w:t>
      </w:r>
      <w:r w:rsidRPr="00DA4911">
        <w:rPr>
          <w:rFonts w:cs="Times New Roman"/>
          <w:color w:val="000000"/>
          <w:szCs w:val="24"/>
        </w:rPr>
        <w:t xml:space="preserve">.85, women group </w:t>
      </w:r>
      <w:r w:rsidRPr="00DA4911">
        <w:rPr>
          <w:rFonts w:cs="Times New Roman"/>
          <w:i/>
          <w:iCs/>
          <w:color w:val="000000"/>
          <w:szCs w:val="24"/>
        </w:rPr>
        <w:t>α=</w:t>
      </w:r>
      <w:r w:rsidRPr="00DA4911">
        <w:rPr>
          <w:rFonts w:cs="Times New Roman"/>
          <w:color w:val="000000"/>
          <w:szCs w:val="24"/>
        </w:rPr>
        <w:t>.88</w:t>
      </w:r>
      <w:r>
        <w:rPr>
          <w:rFonts w:cs="Times New Roman"/>
          <w:color w:val="000000"/>
          <w:szCs w:val="24"/>
        </w:rPr>
        <w:t>)</w:t>
      </w:r>
      <w:r w:rsidR="00B14D98" w:rsidRPr="00DA4911">
        <w:rPr>
          <w:rFonts w:cs="Times New Roman"/>
          <w:color w:val="000000"/>
          <w:szCs w:val="24"/>
        </w:rPr>
        <w:t xml:space="preserve">, </w:t>
      </w:r>
      <w:r>
        <w:rPr>
          <w:rFonts w:cs="Times New Roman"/>
          <w:color w:val="000000"/>
          <w:szCs w:val="24"/>
        </w:rPr>
        <w:t>participants completed several</w:t>
      </w:r>
      <w:r w:rsidR="00B14D98" w:rsidRPr="00DA4911">
        <w:rPr>
          <w:rFonts w:cs="Times New Roman"/>
          <w:color w:val="000000"/>
          <w:szCs w:val="24"/>
        </w:rPr>
        <w:t xml:space="preserve"> exploratory mediators. </w:t>
      </w:r>
      <w:bookmarkEnd w:id="0"/>
      <w:bookmarkEnd w:id="2"/>
      <w:r>
        <w:rPr>
          <w:rFonts w:cs="Times New Roman"/>
          <w:color w:val="000000"/>
          <w:szCs w:val="24"/>
        </w:rPr>
        <w:t xml:space="preserve">We measured </w:t>
      </w:r>
      <w:r w:rsidRPr="00DA4911">
        <w:rPr>
          <w:rFonts w:cs="Times New Roman"/>
          <w:color w:val="000000"/>
          <w:szCs w:val="24"/>
        </w:rPr>
        <w:lastRenderedPageBreak/>
        <w:t>competence stereotypes</w:t>
      </w:r>
      <w:r>
        <w:rPr>
          <w:rFonts w:cs="Times New Roman"/>
          <w:color w:val="000000"/>
          <w:szCs w:val="24"/>
        </w:rPr>
        <w:t>:</w:t>
      </w:r>
      <w:r w:rsidRPr="00DA4911">
        <w:rPr>
          <w:rFonts w:cs="Times New Roman"/>
          <w:color w:val="000000"/>
          <w:szCs w:val="24"/>
        </w:rPr>
        <w:t xml:space="preserve"> participants rated three items about each group (three items, e.g., “How intelligent are members of this group?”; men group </w:t>
      </w:r>
      <w:r w:rsidRPr="00DA4911">
        <w:rPr>
          <w:rFonts w:cs="Times New Roman"/>
          <w:i/>
          <w:iCs/>
          <w:color w:val="000000"/>
          <w:szCs w:val="24"/>
        </w:rPr>
        <w:t>α=</w:t>
      </w:r>
      <w:r w:rsidRPr="00DA4911">
        <w:rPr>
          <w:rFonts w:cs="Times New Roman"/>
          <w:color w:val="000000"/>
          <w:szCs w:val="24"/>
        </w:rPr>
        <w:t xml:space="preserve">.87, women group </w:t>
      </w:r>
      <w:r w:rsidRPr="00DA4911">
        <w:rPr>
          <w:rFonts w:cs="Times New Roman"/>
          <w:i/>
          <w:iCs/>
          <w:color w:val="000000"/>
          <w:szCs w:val="24"/>
        </w:rPr>
        <w:t>α=</w:t>
      </w:r>
      <w:r w:rsidRPr="00DA4911">
        <w:rPr>
          <w:rFonts w:cs="Times New Roman"/>
          <w:color w:val="000000"/>
          <w:szCs w:val="24"/>
        </w:rPr>
        <w:t xml:space="preserve">.89; </w:t>
      </w:r>
      <w:r w:rsidRPr="00DA4911">
        <w:rPr>
          <w:rFonts w:cs="Times New Roman"/>
          <w:color w:val="000000"/>
          <w:szCs w:val="24"/>
        </w:rPr>
        <w:fldChar w:fldCharType="begin" w:fldLock="1"/>
      </w:r>
      <w:r w:rsidRPr="00DA4911">
        <w:rPr>
          <w:rFonts w:cs="Times New Roman"/>
          <w:color w:val="000000"/>
          <w:szCs w:val="24"/>
        </w:rPr>
        <w:instrText>ADDIN CSL_CITATION {"citationItems":[{"id":"ITEM-1","itemData":{"DOI":"10.1037//0022-3514.82.6.878","ISBN":"0022-3514","ISSN":"00223514","PMID":"12051578","abstract":"Stereotype research emphasizes systematic processes over seemingly arbitrary contents, but content also may prove systematic. On the basis of stereotypes' intergroup functions, the stereotype content model hypothesizes that (a) 2 primary dimensions are competence and warmth, (b) frequent mixed clusters combine high warmth with low competence (paternalistic) or high competence with low warmth (envious), and (c) distinct emotions (pity, envy, admiration, contempt) differentiate the 4 competence-warmth combinations. Stereotypically, (d) status predicts high competence, and competition predicts low warmth. Nine varied samples rated gender, ethnicity, race, class, age, and disability out-groups. Contrary to antipathy models, 2 dimensions mattered, and many stereotypes were mixed, either pitying (low competence, high warmth subordinates) or envying (high competence, low warmth competitors). Stereotypically, status predicted competence, and competition predicted low warmth.","author":[{"dropping-particle":"","family":"Fiske","given":"Susan T.","non-dropping-particle":"","parse-names":false,"suffix":""},{"dropping-particle":"","family":"Cuddy","given":"Amy J C","non-dropping-particle":"","parse-names":false,"suffix":""},{"dropping-particle":"","family":"Glick","given":"Peter","non-dropping-particle":"","parse-names":false,"suffix":""},{"dropping-particle":"","family":"Xu","given":"Jun","non-dropping-particle":"","parse-names":false,"suffix":""}],"container-title":"Journal of Personality and Social Psychology","id":"ITEM-1","issue":"6","issued":{"date-parts":[["2002"]]},"page":"878-902","title":"A model of (often mixed) stereotype content: Competence and warmth respectively follow from perceived status and competition","type":"article-journal","volume":"82"},"uris":["http://www.mendeley.com/documents/?uuid=a025eb14-db71-44c4-9bd3-f801b1155dc9"]}],"mendeley":{"formattedCitation":"(Fiske et al., 2002)","manualFormatting":"Fiske et al., 2002)","plainTextFormattedCitation":"(Fiske et al., 2002)","previouslyFormattedCitation":"(Fiske et al., 2002)"},"properties":{"noteIndex":0},"schema":"https://github.com/citation-style-language/schema/raw/master/csl-citation.json"}</w:instrText>
      </w:r>
      <w:r w:rsidRPr="00DA4911">
        <w:rPr>
          <w:rFonts w:cs="Times New Roman"/>
          <w:color w:val="000000"/>
          <w:szCs w:val="24"/>
        </w:rPr>
        <w:fldChar w:fldCharType="separate"/>
      </w:r>
      <w:r w:rsidRPr="00DA4911">
        <w:rPr>
          <w:rFonts w:cs="Times New Roman"/>
          <w:noProof/>
          <w:color w:val="000000"/>
          <w:szCs w:val="24"/>
        </w:rPr>
        <w:t>Fiske et al., 2002)</w:t>
      </w:r>
      <w:r w:rsidRPr="00DA4911">
        <w:rPr>
          <w:rFonts w:cs="Times New Roman"/>
          <w:color w:val="000000"/>
          <w:szCs w:val="24"/>
        </w:rPr>
        <w:fldChar w:fldCharType="end"/>
      </w:r>
      <w:r w:rsidRPr="00DA4911">
        <w:rPr>
          <w:rFonts w:cs="Times New Roman"/>
          <w:color w:val="000000"/>
          <w:szCs w:val="24"/>
        </w:rPr>
        <w:t>.</w:t>
      </w:r>
    </w:p>
    <w:p w14:paraId="073DC521" w14:textId="673536AC" w:rsidR="00DA4911" w:rsidRDefault="00DA4911" w:rsidP="00B14D98">
      <w:pPr>
        <w:pBdr>
          <w:top w:val="nil"/>
          <w:left w:val="nil"/>
          <w:bottom w:val="nil"/>
          <w:right w:val="nil"/>
          <w:between w:val="nil"/>
        </w:pBdr>
        <w:ind w:firstLine="720"/>
        <w:contextualSpacing/>
        <w:rPr>
          <w:rFonts w:cs="Times New Roman"/>
          <w:color w:val="000000"/>
          <w:szCs w:val="24"/>
        </w:rPr>
      </w:pPr>
      <w:r>
        <w:rPr>
          <w:rFonts w:cs="Times New Roman"/>
          <w:color w:val="000000"/>
          <w:szCs w:val="24"/>
        </w:rPr>
        <w:t xml:space="preserve">As well, </w:t>
      </w:r>
      <w:r w:rsidR="00EB59FB" w:rsidRPr="00DA4911">
        <w:rPr>
          <w:rFonts w:cs="Times New Roman"/>
          <w:color w:val="000000"/>
          <w:szCs w:val="24"/>
        </w:rPr>
        <w:t xml:space="preserve">participants typed their answer to an open-ended question: “What would be your main goals when leading this group?” Two </w:t>
      </w:r>
      <w:r w:rsidR="00651C6F" w:rsidRPr="00DA4911">
        <w:rPr>
          <w:rFonts w:cs="Times New Roman"/>
          <w:color w:val="000000"/>
          <w:szCs w:val="24"/>
        </w:rPr>
        <w:t>women</w:t>
      </w:r>
      <w:r w:rsidR="00EB59FB" w:rsidRPr="00DA4911">
        <w:rPr>
          <w:rFonts w:cs="Times New Roman"/>
          <w:color w:val="000000"/>
          <w:szCs w:val="24"/>
        </w:rPr>
        <w:t xml:space="preserve"> </w:t>
      </w:r>
      <w:r w:rsidR="00637A84" w:rsidRPr="00DA4911">
        <w:rPr>
          <w:rFonts w:cs="Times New Roman"/>
          <w:color w:val="000000"/>
          <w:szCs w:val="24"/>
        </w:rPr>
        <w:t>research assistants (</w:t>
      </w:r>
      <w:r w:rsidR="00B91E0B" w:rsidRPr="00DA4911">
        <w:rPr>
          <w:rFonts w:cs="Times New Roman"/>
          <w:color w:val="000000"/>
          <w:szCs w:val="24"/>
        </w:rPr>
        <w:t>RAs</w:t>
      </w:r>
      <w:r w:rsidR="00637A84" w:rsidRPr="00DA4911">
        <w:rPr>
          <w:rFonts w:cs="Times New Roman"/>
          <w:color w:val="000000"/>
          <w:szCs w:val="24"/>
        </w:rPr>
        <w:t>)</w:t>
      </w:r>
      <w:r w:rsidR="00B91E0B" w:rsidRPr="00DA4911">
        <w:rPr>
          <w:rFonts w:cs="Times New Roman"/>
          <w:color w:val="000000"/>
          <w:szCs w:val="24"/>
        </w:rPr>
        <w:t xml:space="preserve"> </w:t>
      </w:r>
      <w:r w:rsidR="00EB59FB" w:rsidRPr="00DA4911">
        <w:rPr>
          <w:rFonts w:cs="Times New Roman"/>
          <w:color w:val="000000"/>
          <w:szCs w:val="24"/>
        </w:rPr>
        <w:t>blind to the group’s gender coded these responses for</w:t>
      </w:r>
      <w:r>
        <w:rPr>
          <w:rFonts w:cs="Times New Roman"/>
          <w:color w:val="000000"/>
          <w:szCs w:val="24"/>
        </w:rPr>
        <w:t xml:space="preserve"> three types of non-mutually-exclusive goals: </w:t>
      </w:r>
      <w:r w:rsidR="00EB59FB" w:rsidRPr="00DA4911">
        <w:rPr>
          <w:rFonts w:cs="Times New Roman"/>
          <w:color w:val="000000"/>
          <w:szCs w:val="24"/>
        </w:rPr>
        <w:t>communal goals (e.g., “To get along with everyone and respect one another”</w:t>
      </w:r>
      <w:r w:rsidR="00535DC4" w:rsidRPr="00DA4911">
        <w:rPr>
          <w:rFonts w:cs="Times New Roman"/>
          <w:color w:val="000000"/>
          <w:szCs w:val="24"/>
        </w:rPr>
        <w:t>;</w:t>
      </w:r>
      <w:r w:rsidR="00EB59FB" w:rsidRPr="00DA4911">
        <w:rPr>
          <w:rFonts w:cs="Times New Roman"/>
          <w:color w:val="000000"/>
          <w:szCs w:val="24"/>
        </w:rPr>
        <w:t xml:space="preserve"> 191 participants</w:t>
      </w:r>
      <w:r w:rsidR="00535DC4" w:rsidRPr="00DA4911">
        <w:rPr>
          <w:rFonts w:cs="Times New Roman"/>
          <w:color w:val="000000"/>
          <w:szCs w:val="24"/>
        </w:rPr>
        <w:t xml:space="preserve"> listed a communal goal with at least one of their two groups</w:t>
      </w:r>
      <w:r w:rsidR="00EB59FB" w:rsidRPr="00DA4911">
        <w:rPr>
          <w:rFonts w:cs="Times New Roman"/>
          <w:color w:val="000000"/>
          <w:szCs w:val="24"/>
        </w:rPr>
        <w:t>)</w:t>
      </w:r>
      <w:r>
        <w:rPr>
          <w:rFonts w:cs="Times New Roman"/>
          <w:color w:val="000000"/>
          <w:szCs w:val="24"/>
        </w:rPr>
        <w:t xml:space="preserve">, </w:t>
      </w:r>
      <w:r w:rsidRPr="00DA4911">
        <w:rPr>
          <w:rFonts w:cs="Times New Roman"/>
          <w:color w:val="000000"/>
          <w:szCs w:val="24"/>
        </w:rPr>
        <w:t>competence goals (e.g., “Ensuring that our project is completed without delay”, reported by 227) and assertiveness goals (e.g., “I want to let them know I am in charge”, reported by 45)</w:t>
      </w:r>
      <w:r w:rsidR="00EB59FB" w:rsidRPr="00DA4911">
        <w:rPr>
          <w:rFonts w:cs="Times New Roman"/>
          <w:color w:val="000000"/>
          <w:szCs w:val="24"/>
        </w:rPr>
        <w:t xml:space="preserve">. </w:t>
      </w:r>
      <w:r w:rsidR="00637A84" w:rsidRPr="00DA4911">
        <w:rPr>
          <w:rFonts w:cs="Times New Roman"/>
          <w:color w:val="000000"/>
          <w:szCs w:val="24"/>
        </w:rPr>
        <w:t xml:space="preserve">RAs </w:t>
      </w:r>
      <w:r w:rsidR="00EB59FB" w:rsidRPr="00DA4911">
        <w:rPr>
          <w:rFonts w:cs="Times New Roman"/>
          <w:color w:val="000000"/>
          <w:szCs w:val="24"/>
        </w:rPr>
        <w:t>discussed any disagreements and came to a consensus.</w:t>
      </w:r>
    </w:p>
    <w:p w14:paraId="56145182" w14:textId="6F3E90E4" w:rsidR="00EB59FB" w:rsidRPr="00DA4911" w:rsidRDefault="00DA4911" w:rsidP="00B14D98">
      <w:pPr>
        <w:pBdr>
          <w:top w:val="nil"/>
          <w:left w:val="nil"/>
          <w:bottom w:val="nil"/>
          <w:right w:val="nil"/>
          <w:between w:val="nil"/>
        </w:pBdr>
        <w:ind w:firstLine="720"/>
        <w:contextualSpacing/>
        <w:rPr>
          <w:rFonts w:cs="Times New Roman"/>
          <w:color w:val="000000"/>
          <w:szCs w:val="24"/>
        </w:rPr>
      </w:pPr>
      <w:r>
        <w:rPr>
          <w:rFonts w:cs="Times New Roman"/>
          <w:color w:val="000000"/>
          <w:szCs w:val="24"/>
        </w:rPr>
        <w:t xml:space="preserve">Finally, </w:t>
      </w:r>
      <w:r w:rsidR="00EB59FB" w:rsidRPr="00DA4911">
        <w:rPr>
          <w:rFonts w:cs="Times New Roman"/>
          <w:color w:val="000000"/>
          <w:szCs w:val="24"/>
        </w:rPr>
        <w:t>participants reported how much they would prioritize two communal goals (“Ensuring that group members like me”; “Making sure the group gets along”) with each group</w:t>
      </w:r>
      <w:r>
        <w:rPr>
          <w:rFonts w:cs="Times New Roman"/>
          <w:color w:val="000000"/>
          <w:szCs w:val="24"/>
        </w:rPr>
        <w:t xml:space="preserve">, and </w:t>
      </w:r>
      <w:r w:rsidRPr="00DA4911">
        <w:rPr>
          <w:rFonts w:cs="Times New Roman"/>
          <w:color w:val="000000"/>
          <w:szCs w:val="24"/>
        </w:rPr>
        <w:t>how much they would prioritize two competence goals (“Impressing the boss or instructor with our project”; “Achieving maximum success”)</w:t>
      </w:r>
      <w:r w:rsidR="00EB59FB" w:rsidRPr="00DA4911">
        <w:rPr>
          <w:rFonts w:cs="Times New Roman"/>
          <w:color w:val="000000"/>
          <w:szCs w:val="24"/>
        </w:rPr>
        <w:t xml:space="preserve">. For each goal, they responded by moving a slider from 0 (prioritize much more with the group on the left side of the screen) to 100 (prioritize much more with group on the right side); the position of each group was counterbalanced across questions. Because </w:t>
      </w:r>
      <w:r>
        <w:rPr>
          <w:rFonts w:cs="Times New Roman"/>
          <w:color w:val="000000"/>
          <w:szCs w:val="24"/>
        </w:rPr>
        <w:t>the</w:t>
      </w:r>
      <w:r w:rsidR="00EB59FB" w:rsidRPr="00DA4911">
        <w:rPr>
          <w:rFonts w:cs="Times New Roman"/>
          <w:color w:val="000000"/>
          <w:szCs w:val="24"/>
        </w:rPr>
        <w:t xml:space="preserve"> two </w:t>
      </w:r>
      <w:r>
        <w:rPr>
          <w:rFonts w:cs="Times New Roman"/>
          <w:color w:val="000000"/>
          <w:szCs w:val="24"/>
        </w:rPr>
        <w:t xml:space="preserve">communal </w:t>
      </w:r>
      <w:r w:rsidR="00EB59FB" w:rsidRPr="00DA4911">
        <w:rPr>
          <w:rFonts w:cs="Times New Roman"/>
          <w:color w:val="000000"/>
          <w:szCs w:val="24"/>
        </w:rPr>
        <w:t xml:space="preserve">goals </w:t>
      </w:r>
      <w:r w:rsidR="00DD7856" w:rsidRPr="00DA4911">
        <w:rPr>
          <w:rFonts w:cs="Times New Roman"/>
          <w:color w:val="000000"/>
          <w:szCs w:val="24"/>
        </w:rPr>
        <w:t>(</w:t>
      </w:r>
      <w:r w:rsidR="00DD7856" w:rsidRPr="00DA4911">
        <w:rPr>
          <w:rFonts w:cs="Times New Roman"/>
          <w:i/>
          <w:iCs/>
          <w:color w:val="000000"/>
          <w:szCs w:val="24"/>
        </w:rPr>
        <w:t>r=</w:t>
      </w:r>
      <w:r w:rsidR="00DD7856" w:rsidRPr="00DA4911">
        <w:rPr>
          <w:rFonts w:cs="Times New Roman"/>
          <w:color w:val="000000"/>
          <w:szCs w:val="24"/>
        </w:rPr>
        <w:t>.27)</w:t>
      </w:r>
      <w:r>
        <w:rPr>
          <w:rFonts w:cs="Times New Roman"/>
          <w:color w:val="000000"/>
          <w:szCs w:val="24"/>
        </w:rPr>
        <w:t xml:space="preserve"> and the two competence goals (</w:t>
      </w:r>
      <w:r w:rsidRPr="00DA4911">
        <w:rPr>
          <w:rFonts w:cs="Times New Roman"/>
          <w:i/>
          <w:iCs/>
          <w:color w:val="000000"/>
          <w:szCs w:val="24"/>
        </w:rPr>
        <w:t>r=</w:t>
      </w:r>
      <w:r w:rsidRPr="00DA4911">
        <w:rPr>
          <w:rFonts w:cs="Times New Roman"/>
          <w:color w:val="000000"/>
          <w:szCs w:val="24"/>
        </w:rPr>
        <w:t>.30</w:t>
      </w:r>
      <w:r>
        <w:rPr>
          <w:rFonts w:cs="Times New Roman"/>
          <w:color w:val="000000"/>
          <w:szCs w:val="24"/>
        </w:rPr>
        <w:t>) were not highly correlated</w:t>
      </w:r>
      <w:r w:rsidR="00EB59FB" w:rsidRPr="00DA4911">
        <w:rPr>
          <w:rFonts w:cs="Times New Roman"/>
          <w:color w:val="000000"/>
          <w:szCs w:val="24"/>
        </w:rPr>
        <w:t xml:space="preserve">, we analyzed </w:t>
      </w:r>
      <w:r>
        <w:rPr>
          <w:rFonts w:cs="Times New Roman"/>
          <w:color w:val="000000"/>
          <w:szCs w:val="24"/>
        </w:rPr>
        <w:t xml:space="preserve">all four goals </w:t>
      </w:r>
      <w:r w:rsidR="00EB59FB" w:rsidRPr="00DA4911">
        <w:rPr>
          <w:rFonts w:cs="Times New Roman"/>
          <w:color w:val="000000"/>
          <w:szCs w:val="24"/>
        </w:rPr>
        <w:t>separately.</w:t>
      </w:r>
    </w:p>
    <w:p w14:paraId="778CA71E" w14:textId="69CDB5DA" w:rsidR="00EB59FB" w:rsidRPr="00DA4911" w:rsidRDefault="002E1795" w:rsidP="00EB59FB">
      <w:pPr>
        <w:pBdr>
          <w:top w:val="nil"/>
          <w:left w:val="nil"/>
          <w:bottom w:val="nil"/>
          <w:right w:val="nil"/>
          <w:between w:val="nil"/>
        </w:pBdr>
        <w:contextualSpacing/>
        <w:rPr>
          <w:rFonts w:cs="Times New Roman"/>
          <w:b/>
          <w:bCs/>
          <w:color w:val="000000"/>
          <w:szCs w:val="24"/>
        </w:rPr>
      </w:pPr>
      <w:r w:rsidRPr="00DA4911">
        <w:rPr>
          <w:rFonts w:cs="Times New Roman"/>
          <w:b/>
          <w:bCs/>
          <w:color w:val="000000"/>
          <w:szCs w:val="24"/>
        </w:rPr>
        <w:t>Results</w:t>
      </w:r>
    </w:p>
    <w:p w14:paraId="3B76368B" w14:textId="77777777" w:rsidR="00B14D98" w:rsidRPr="00DA4911" w:rsidRDefault="00B14D98" w:rsidP="00B14D98">
      <w:pPr>
        <w:pBdr>
          <w:top w:val="nil"/>
          <w:left w:val="nil"/>
          <w:bottom w:val="nil"/>
          <w:right w:val="nil"/>
          <w:between w:val="nil"/>
        </w:pBdr>
        <w:contextualSpacing/>
        <w:rPr>
          <w:rFonts w:cs="Times New Roman"/>
          <w:b/>
          <w:bCs/>
          <w:i/>
          <w:color w:val="000000"/>
          <w:szCs w:val="24"/>
        </w:rPr>
      </w:pPr>
      <w:r w:rsidRPr="00DA4911">
        <w:rPr>
          <w:rFonts w:cs="Times New Roman"/>
          <w:b/>
          <w:bCs/>
          <w:i/>
          <w:color w:val="000000"/>
          <w:szCs w:val="24"/>
        </w:rPr>
        <w:t>Primary analyses</w:t>
      </w:r>
    </w:p>
    <w:p w14:paraId="411735DB" w14:textId="4BED52C4" w:rsidR="00B14D98" w:rsidRPr="00DA4911" w:rsidRDefault="00B14D98" w:rsidP="00B14D98">
      <w:pPr>
        <w:pBdr>
          <w:top w:val="nil"/>
          <w:left w:val="nil"/>
          <w:bottom w:val="nil"/>
          <w:right w:val="nil"/>
          <w:between w:val="nil"/>
        </w:pBdr>
        <w:ind w:firstLine="720"/>
        <w:contextualSpacing/>
        <w:rPr>
          <w:rFonts w:cs="Times New Roman"/>
          <w:bCs/>
          <w:color w:val="000000"/>
          <w:szCs w:val="24"/>
          <w:vertAlign w:val="subscript"/>
        </w:rPr>
      </w:pPr>
      <w:r w:rsidRPr="00DA4911">
        <w:rPr>
          <w:rFonts w:cs="Times New Roman"/>
          <w:bCs/>
          <w:color w:val="000000"/>
          <w:szCs w:val="24"/>
        </w:rPr>
        <w:t xml:space="preserve">As hypothesized, a series of </w:t>
      </w:r>
      <w:r w:rsidRPr="00DA4911">
        <w:rPr>
          <w:rFonts w:cs="Times New Roman"/>
          <w:bCs/>
          <w:i/>
          <w:iCs/>
          <w:color w:val="000000"/>
          <w:szCs w:val="24"/>
        </w:rPr>
        <w:t>t</w:t>
      </w:r>
      <w:r w:rsidRPr="00DA4911">
        <w:rPr>
          <w:rFonts w:cs="Times New Roman"/>
          <w:bCs/>
          <w:color w:val="000000"/>
          <w:szCs w:val="24"/>
        </w:rPr>
        <w:t xml:space="preserve">-tests revealed participants would lead groups of men in a more dominant, </w:t>
      </w:r>
      <w:r w:rsidRPr="00DA4911">
        <w:rPr>
          <w:rFonts w:cs="Times New Roman"/>
          <w:bCs/>
          <w:i/>
          <w:iCs/>
          <w:color w:val="000000"/>
          <w:szCs w:val="24"/>
        </w:rPr>
        <w:t>t</w:t>
      </w:r>
      <w:r w:rsidRPr="00DA4911">
        <w:rPr>
          <w:rFonts w:cs="Times New Roman"/>
          <w:bCs/>
          <w:color w:val="000000"/>
          <w:szCs w:val="24"/>
        </w:rPr>
        <w:t xml:space="preserve">(335)=4.71, </w:t>
      </w:r>
      <w:r w:rsidRPr="00DA4911">
        <w:rPr>
          <w:rFonts w:cs="Times New Roman"/>
          <w:bCs/>
          <w:i/>
          <w:iCs/>
          <w:color w:val="000000"/>
          <w:szCs w:val="24"/>
        </w:rPr>
        <w:t>p</w:t>
      </w:r>
      <w:r w:rsidRPr="00DA4911">
        <w:rPr>
          <w:rFonts w:cs="Times New Roman"/>
          <w:bCs/>
          <w:color w:val="000000"/>
          <w:szCs w:val="24"/>
        </w:rPr>
        <w:t xml:space="preserve">&lt;.001, mean difference (MD)=0.25, 95% CI [0.15, 0.35], </w:t>
      </w:r>
      <w:r w:rsidRPr="00DA4911">
        <w:rPr>
          <w:rFonts w:cs="Times New Roman"/>
          <w:bCs/>
          <w:i/>
          <w:iCs/>
          <w:color w:val="000000"/>
          <w:szCs w:val="24"/>
        </w:rPr>
        <w:t>d=</w:t>
      </w:r>
      <w:r w:rsidRPr="00DA4911">
        <w:rPr>
          <w:rFonts w:cs="Times New Roman"/>
          <w:bCs/>
          <w:color w:val="000000"/>
          <w:szCs w:val="24"/>
        </w:rPr>
        <w:t>0.26</w:t>
      </w:r>
      <w:r w:rsidR="00867676" w:rsidRPr="00DA4911">
        <w:rPr>
          <w:rFonts w:cs="Times New Roman"/>
          <w:bCs/>
          <w:color w:val="000000"/>
          <w:szCs w:val="24"/>
        </w:rPr>
        <w:t xml:space="preserve"> </w:t>
      </w:r>
      <w:r w:rsidR="00867676" w:rsidRPr="00DA4911">
        <w:rPr>
          <w:rFonts w:cs="Times New Roman"/>
          <w:bCs/>
          <w:color w:val="000000"/>
          <w:szCs w:val="24"/>
        </w:rPr>
        <w:lastRenderedPageBreak/>
        <w:t>(reported in the main text)</w:t>
      </w:r>
      <w:r w:rsidRPr="00DA4911">
        <w:rPr>
          <w:rFonts w:cs="Times New Roman"/>
          <w:bCs/>
          <w:color w:val="000000"/>
          <w:szCs w:val="24"/>
        </w:rPr>
        <w:t>, and more autocratic (less democratic),</w:t>
      </w:r>
      <w:r w:rsidRPr="00DA4911">
        <w:rPr>
          <w:rFonts w:cs="Times New Roman"/>
          <w:bCs/>
          <w:i/>
          <w:iCs/>
          <w:color w:val="000000"/>
          <w:szCs w:val="24"/>
        </w:rPr>
        <w:t xml:space="preserve"> t</w:t>
      </w:r>
      <w:r w:rsidRPr="00DA4911">
        <w:rPr>
          <w:rFonts w:cs="Times New Roman"/>
          <w:bCs/>
          <w:color w:val="000000"/>
          <w:szCs w:val="24"/>
        </w:rPr>
        <w:t xml:space="preserve">(335)=3.98, </w:t>
      </w:r>
      <w:r w:rsidRPr="00DA4911">
        <w:rPr>
          <w:rFonts w:cs="Times New Roman"/>
          <w:bCs/>
          <w:i/>
          <w:iCs/>
          <w:color w:val="000000"/>
          <w:szCs w:val="24"/>
        </w:rPr>
        <w:t>p&lt;</w:t>
      </w:r>
      <w:r w:rsidRPr="00DA4911">
        <w:rPr>
          <w:rFonts w:cs="Times New Roman"/>
          <w:bCs/>
          <w:color w:val="000000"/>
          <w:szCs w:val="24"/>
        </w:rPr>
        <w:t xml:space="preserve">.001, MD=0.47, 95% CI [0.24, 0.71], </w:t>
      </w:r>
      <w:r w:rsidRPr="00DA4911">
        <w:rPr>
          <w:rFonts w:cs="Times New Roman"/>
          <w:bCs/>
          <w:i/>
          <w:iCs/>
          <w:color w:val="000000"/>
          <w:szCs w:val="24"/>
        </w:rPr>
        <w:t>d=</w:t>
      </w:r>
      <w:r w:rsidRPr="00DA4911">
        <w:rPr>
          <w:rFonts w:cs="Times New Roman"/>
          <w:bCs/>
          <w:color w:val="000000"/>
          <w:szCs w:val="24"/>
        </w:rPr>
        <w:t xml:space="preserve">0.22, way than groups of women; see Figure 1. </w:t>
      </w:r>
      <w:r w:rsidR="00BC64A0" w:rsidRPr="00DA4911">
        <w:rPr>
          <w:rFonts w:cs="Times New Roman"/>
          <w:bCs/>
          <w:color w:val="000000"/>
          <w:szCs w:val="24"/>
        </w:rPr>
        <w:t>T</w:t>
      </w:r>
      <w:r w:rsidRPr="00DA4911">
        <w:rPr>
          <w:rFonts w:cs="Times New Roman"/>
          <w:bCs/>
          <w:color w:val="000000"/>
          <w:szCs w:val="24"/>
        </w:rPr>
        <w:t xml:space="preserve">here was no effect on prestige, </w:t>
      </w:r>
      <w:proofErr w:type="gramStart"/>
      <w:r w:rsidRPr="00DA4911">
        <w:rPr>
          <w:rFonts w:cs="Times New Roman"/>
          <w:bCs/>
          <w:i/>
          <w:iCs/>
          <w:color w:val="000000"/>
          <w:szCs w:val="24"/>
        </w:rPr>
        <w:t>t</w:t>
      </w:r>
      <w:r w:rsidRPr="00DA4911">
        <w:rPr>
          <w:rFonts w:cs="Times New Roman"/>
          <w:bCs/>
          <w:color w:val="000000"/>
          <w:szCs w:val="24"/>
        </w:rPr>
        <w:t>(</w:t>
      </w:r>
      <w:proofErr w:type="gramEnd"/>
      <w:r w:rsidRPr="00DA4911">
        <w:rPr>
          <w:rFonts w:cs="Times New Roman"/>
          <w:bCs/>
          <w:color w:val="000000"/>
          <w:szCs w:val="24"/>
        </w:rPr>
        <w:t xml:space="preserve">335)=-0.12, </w:t>
      </w:r>
      <w:r w:rsidRPr="00DA4911">
        <w:rPr>
          <w:rFonts w:cs="Times New Roman"/>
          <w:bCs/>
          <w:i/>
          <w:iCs/>
          <w:color w:val="000000"/>
          <w:szCs w:val="24"/>
        </w:rPr>
        <w:t>p=</w:t>
      </w:r>
      <w:r w:rsidRPr="00DA4911">
        <w:rPr>
          <w:rFonts w:cs="Times New Roman"/>
          <w:bCs/>
          <w:color w:val="000000"/>
          <w:szCs w:val="24"/>
        </w:rPr>
        <w:t xml:space="preserve">.906, MD=-.00, 95% CI [-.08, .07], </w:t>
      </w:r>
      <w:r w:rsidRPr="00DA4911">
        <w:rPr>
          <w:rFonts w:cs="Times New Roman"/>
          <w:bCs/>
          <w:i/>
          <w:iCs/>
          <w:color w:val="000000"/>
          <w:szCs w:val="24"/>
        </w:rPr>
        <w:t>d=</w:t>
      </w:r>
      <w:r w:rsidRPr="00DA4911">
        <w:rPr>
          <w:rFonts w:cs="Times New Roman"/>
          <w:bCs/>
          <w:color w:val="000000"/>
          <w:szCs w:val="24"/>
        </w:rPr>
        <w:t>-.0</w:t>
      </w:r>
      <w:r w:rsidR="00BC64A0" w:rsidRPr="00DA4911">
        <w:rPr>
          <w:rFonts w:cs="Times New Roman"/>
          <w:bCs/>
          <w:color w:val="000000"/>
          <w:szCs w:val="24"/>
        </w:rPr>
        <w:t>1</w:t>
      </w:r>
      <w:r w:rsidR="0098464A" w:rsidRPr="00DA4911">
        <w:rPr>
          <w:rFonts w:cs="Times New Roman"/>
          <w:bCs/>
          <w:color w:val="000000"/>
          <w:szCs w:val="24"/>
        </w:rPr>
        <w:t>.</w:t>
      </w:r>
    </w:p>
    <w:p w14:paraId="1A115247" w14:textId="77777777" w:rsidR="00B14D98" w:rsidRPr="00DA4911" w:rsidRDefault="00B14D98" w:rsidP="00B14D98">
      <w:pPr>
        <w:pBdr>
          <w:top w:val="nil"/>
          <w:left w:val="nil"/>
          <w:bottom w:val="nil"/>
          <w:right w:val="nil"/>
          <w:between w:val="nil"/>
        </w:pBdr>
        <w:contextualSpacing/>
        <w:rPr>
          <w:rFonts w:cs="Times New Roman"/>
          <w:b/>
          <w:i/>
          <w:iCs/>
          <w:color w:val="000000"/>
          <w:szCs w:val="24"/>
          <w:lang w:val="en-US"/>
        </w:rPr>
      </w:pPr>
      <w:r w:rsidRPr="00DA4911">
        <w:rPr>
          <w:rFonts w:cs="Times New Roman"/>
          <w:b/>
          <w:i/>
          <w:iCs/>
          <w:color w:val="000000"/>
          <w:szCs w:val="24"/>
          <w:lang w:val="en-US"/>
        </w:rPr>
        <w:t>Effects of Leader Gender and Order</w:t>
      </w:r>
    </w:p>
    <w:p w14:paraId="258E320E" w14:textId="74FA2814" w:rsidR="00B14D98" w:rsidRPr="00DA4911" w:rsidRDefault="00B14D98" w:rsidP="00B14D98">
      <w:pPr>
        <w:pBdr>
          <w:top w:val="nil"/>
          <w:left w:val="nil"/>
          <w:bottom w:val="nil"/>
          <w:right w:val="nil"/>
          <w:between w:val="nil"/>
        </w:pBdr>
        <w:ind w:firstLine="720"/>
        <w:contextualSpacing/>
        <w:rPr>
          <w:rFonts w:cs="Times New Roman"/>
          <w:bCs/>
          <w:color w:val="000000"/>
          <w:szCs w:val="24"/>
          <w:lang w:val="en-US"/>
        </w:rPr>
      </w:pPr>
      <w:bookmarkStart w:id="3" w:name="_Hlk131514363"/>
      <w:r w:rsidRPr="00DA4911">
        <w:rPr>
          <w:rFonts w:cs="Times New Roman"/>
          <w:bCs/>
          <w:color w:val="000000"/>
          <w:szCs w:val="24"/>
          <w:lang w:val="en-US"/>
        </w:rPr>
        <w:t>A series of</w:t>
      </w:r>
      <w:r w:rsidR="00EA4D01" w:rsidRPr="00DA4911">
        <w:rPr>
          <w:rFonts w:cs="Times New Roman"/>
          <w:bCs/>
          <w:color w:val="000000"/>
          <w:szCs w:val="24"/>
          <w:lang w:val="en-US"/>
        </w:rPr>
        <w:t xml:space="preserve"> 2 (between subjects, leader gender: women vs. men) × 2 (within-subjects, group gender: women vs. men) </w:t>
      </w:r>
      <w:r w:rsidRPr="00DA4911">
        <w:rPr>
          <w:rFonts w:cs="Times New Roman"/>
          <w:bCs/>
          <w:color w:val="000000"/>
          <w:szCs w:val="24"/>
          <w:lang w:val="en-US"/>
        </w:rPr>
        <w:t>ANOVAs replicated the follower gender effects</w:t>
      </w:r>
      <w:bookmarkEnd w:id="3"/>
      <w:r w:rsidRPr="00DA4911">
        <w:rPr>
          <w:rFonts w:cs="Times New Roman"/>
          <w:bCs/>
          <w:color w:val="000000"/>
          <w:szCs w:val="24"/>
          <w:lang w:val="en-US"/>
        </w:rPr>
        <w:t xml:space="preserve">, and found that men reported higher dominance than did women, but similar levels of autocratic-democratic leadership and prestige; leader gender did not moderate follower gender effects; see Table S1. </w:t>
      </w:r>
      <w:r w:rsidR="00EA4D01" w:rsidRPr="00DA4911">
        <w:rPr>
          <w:rFonts w:cs="Times New Roman"/>
          <w:bCs/>
          <w:color w:val="000000"/>
          <w:szCs w:val="24"/>
          <w:lang w:val="en-US"/>
        </w:rPr>
        <w:t>To test for order effects, we ran a</w:t>
      </w:r>
      <w:r w:rsidRPr="00DA4911">
        <w:rPr>
          <w:rFonts w:cs="Times New Roman"/>
          <w:bCs/>
          <w:color w:val="000000"/>
          <w:szCs w:val="24"/>
          <w:lang w:val="en-US"/>
        </w:rPr>
        <w:t xml:space="preserve"> second series of </w:t>
      </w:r>
      <w:r w:rsidR="00EA4D01" w:rsidRPr="00DA4911">
        <w:rPr>
          <w:rFonts w:cs="Times New Roman"/>
          <w:bCs/>
          <w:color w:val="000000"/>
          <w:szCs w:val="24"/>
          <w:lang w:val="en-US"/>
        </w:rPr>
        <w:t xml:space="preserve">2 (between-subjects, order: women group first vs. men group first) × 2 (within-subjects, group gender: women vs. men) </w:t>
      </w:r>
      <w:r w:rsidRPr="00DA4911">
        <w:rPr>
          <w:rFonts w:cs="Times New Roman"/>
          <w:bCs/>
          <w:color w:val="000000"/>
          <w:szCs w:val="24"/>
          <w:lang w:val="en-US"/>
        </w:rPr>
        <w:t xml:space="preserve">ANOVAs, finding that the effect of follower gender on dominance was larger when participants rated the group of women first (see Table S1). </w:t>
      </w:r>
    </w:p>
    <w:p w14:paraId="5B2308C5" w14:textId="471F8460" w:rsidR="00B14D98" w:rsidRPr="00DA4911" w:rsidRDefault="00B14D98" w:rsidP="00B14D98">
      <w:pPr>
        <w:pBdr>
          <w:top w:val="nil"/>
          <w:left w:val="nil"/>
          <w:bottom w:val="nil"/>
          <w:right w:val="nil"/>
          <w:between w:val="nil"/>
        </w:pBdr>
        <w:tabs>
          <w:tab w:val="left" w:pos="1236"/>
        </w:tabs>
        <w:contextualSpacing/>
        <w:rPr>
          <w:rFonts w:cs="Times New Roman"/>
          <w:b/>
          <w:color w:val="000000"/>
          <w:szCs w:val="24"/>
          <w:lang w:val="en-US"/>
        </w:rPr>
      </w:pPr>
      <w:r w:rsidRPr="00DA4911">
        <w:rPr>
          <w:rFonts w:cs="Times New Roman"/>
          <w:b/>
          <w:color w:val="000000"/>
          <w:szCs w:val="24"/>
          <w:lang w:val="en-US"/>
        </w:rPr>
        <w:t>Table S1</w:t>
      </w:r>
    </w:p>
    <w:p w14:paraId="6A14448E" w14:textId="466E71F6" w:rsidR="00B14D98" w:rsidRPr="00DA4911" w:rsidRDefault="00B14D98" w:rsidP="00B14D98">
      <w:pPr>
        <w:spacing w:line="240" w:lineRule="auto"/>
        <w:rPr>
          <w:rFonts w:cs="Times New Roman"/>
          <w:i/>
          <w:iCs/>
          <w:szCs w:val="24"/>
          <w:lang w:val="en-US"/>
        </w:rPr>
      </w:pPr>
      <w:r w:rsidRPr="00DA4911">
        <w:rPr>
          <w:rFonts w:cs="Times New Roman"/>
          <w:i/>
          <w:iCs/>
          <w:szCs w:val="24"/>
          <w:lang w:val="en-US"/>
        </w:rPr>
        <w:t xml:space="preserve">Exploratory moderation analyses, pilot study (participant gender, order).  </w:t>
      </w:r>
    </w:p>
    <w:tbl>
      <w:tblPr>
        <w:tblW w:w="0" w:type="auto"/>
        <w:tblLayout w:type="fixed"/>
        <w:tblLook w:val="04A0" w:firstRow="1" w:lastRow="0" w:firstColumn="1" w:lastColumn="0" w:noHBand="0" w:noVBand="1"/>
      </w:tblPr>
      <w:tblGrid>
        <w:gridCol w:w="2965"/>
        <w:gridCol w:w="1041"/>
        <w:gridCol w:w="357"/>
        <w:gridCol w:w="685"/>
        <w:gridCol w:w="1014"/>
        <w:gridCol w:w="27"/>
        <w:gridCol w:w="1042"/>
        <w:gridCol w:w="382"/>
        <w:gridCol w:w="659"/>
        <w:gridCol w:w="1042"/>
      </w:tblGrid>
      <w:tr w:rsidR="00556EEE" w:rsidRPr="00DA4911" w14:paraId="305EE6B2" w14:textId="77777777" w:rsidTr="00FE4759">
        <w:tc>
          <w:tcPr>
            <w:tcW w:w="2965" w:type="dxa"/>
            <w:tcBorders>
              <w:top w:val="single" w:sz="4" w:space="0" w:color="auto"/>
            </w:tcBorders>
            <w:shd w:val="clear" w:color="auto" w:fill="auto"/>
            <w:vAlign w:val="center"/>
          </w:tcPr>
          <w:p w14:paraId="1B227ECC" w14:textId="77777777" w:rsidR="00556EEE" w:rsidRPr="00DA4911" w:rsidRDefault="00556EEE" w:rsidP="00556EEE">
            <w:pPr>
              <w:tabs>
                <w:tab w:val="left" w:pos="1296"/>
              </w:tabs>
              <w:spacing w:line="240" w:lineRule="auto"/>
              <w:rPr>
                <w:rFonts w:cs="Times New Roman"/>
                <w:b/>
                <w:bCs/>
                <w:i/>
                <w:iCs/>
                <w:szCs w:val="24"/>
                <w:lang w:val="en-US"/>
              </w:rPr>
            </w:pPr>
            <w:bookmarkStart w:id="4" w:name="_Hlk114221133"/>
          </w:p>
        </w:tc>
        <w:tc>
          <w:tcPr>
            <w:tcW w:w="6249" w:type="dxa"/>
            <w:gridSpan w:val="9"/>
            <w:tcBorders>
              <w:top w:val="single" w:sz="4" w:space="0" w:color="auto"/>
              <w:bottom w:val="single" w:sz="4" w:space="0" w:color="auto"/>
            </w:tcBorders>
            <w:shd w:val="clear" w:color="auto" w:fill="auto"/>
            <w:vAlign w:val="center"/>
          </w:tcPr>
          <w:p w14:paraId="156720B8" w14:textId="77777777" w:rsidR="00556EEE" w:rsidRPr="00DA4911" w:rsidRDefault="00556EEE" w:rsidP="00556EEE">
            <w:pPr>
              <w:spacing w:line="240" w:lineRule="auto"/>
              <w:jc w:val="center"/>
              <w:rPr>
                <w:rFonts w:cs="Times New Roman"/>
                <w:b/>
                <w:bCs/>
                <w:i/>
                <w:iCs/>
                <w:szCs w:val="24"/>
                <w:lang w:val="en-US"/>
              </w:rPr>
            </w:pPr>
            <w:r w:rsidRPr="00DA4911">
              <w:rPr>
                <w:rFonts w:cs="Times New Roman"/>
                <w:b/>
                <w:bCs/>
                <w:i/>
                <w:iCs/>
                <w:szCs w:val="24"/>
                <w:lang w:val="en-US"/>
              </w:rPr>
              <w:t>Analysis: ANOVA</w:t>
            </w:r>
          </w:p>
        </w:tc>
      </w:tr>
      <w:tr w:rsidR="00556EEE" w:rsidRPr="00DA4911" w14:paraId="10DD8A91" w14:textId="77777777" w:rsidTr="00FE4759">
        <w:tc>
          <w:tcPr>
            <w:tcW w:w="2965" w:type="dxa"/>
            <w:shd w:val="clear" w:color="auto" w:fill="auto"/>
            <w:vAlign w:val="center"/>
          </w:tcPr>
          <w:p w14:paraId="43C508D0" w14:textId="77777777" w:rsidR="00556EEE" w:rsidRPr="00DA4911" w:rsidRDefault="00556EEE" w:rsidP="00556EEE">
            <w:pPr>
              <w:tabs>
                <w:tab w:val="left" w:pos="1296"/>
              </w:tabs>
              <w:spacing w:line="240" w:lineRule="auto"/>
              <w:rPr>
                <w:rFonts w:cs="Times New Roman"/>
                <w:szCs w:val="24"/>
                <w:lang w:val="en-US"/>
              </w:rPr>
            </w:pPr>
          </w:p>
        </w:tc>
        <w:tc>
          <w:tcPr>
            <w:tcW w:w="3097" w:type="dxa"/>
            <w:gridSpan w:val="4"/>
            <w:tcBorders>
              <w:top w:val="single" w:sz="4" w:space="0" w:color="auto"/>
              <w:bottom w:val="single" w:sz="4" w:space="0" w:color="auto"/>
            </w:tcBorders>
            <w:shd w:val="clear" w:color="auto" w:fill="auto"/>
            <w:vAlign w:val="center"/>
          </w:tcPr>
          <w:p w14:paraId="78EFFEB5" w14:textId="77777777" w:rsidR="00556EEE" w:rsidRPr="00DA4911" w:rsidRDefault="00556EEE" w:rsidP="00556EEE">
            <w:pPr>
              <w:spacing w:line="240" w:lineRule="auto"/>
              <w:rPr>
                <w:rFonts w:cs="Times New Roman"/>
                <w:i/>
                <w:iCs/>
                <w:szCs w:val="24"/>
                <w:lang w:val="en-US"/>
              </w:rPr>
            </w:pPr>
            <w:r w:rsidRPr="00DA4911">
              <w:rPr>
                <w:rFonts w:cs="Times New Roman"/>
                <w:szCs w:val="24"/>
                <w:lang w:val="en-US"/>
              </w:rPr>
              <w:t>DV: Dominance</w:t>
            </w:r>
          </w:p>
        </w:tc>
        <w:tc>
          <w:tcPr>
            <w:tcW w:w="3152" w:type="dxa"/>
            <w:gridSpan w:val="5"/>
            <w:tcBorders>
              <w:top w:val="single" w:sz="4" w:space="0" w:color="auto"/>
              <w:bottom w:val="single" w:sz="4" w:space="0" w:color="auto"/>
            </w:tcBorders>
            <w:shd w:val="clear" w:color="auto" w:fill="auto"/>
            <w:vAlign w:val="center"/>
          </w:tcPr>
          <w:p w14:paraId="2A0B5C38" w14:textId="77777777" w:rsidR="00556EEE" w:rsidRPr="00DA4911" w:rsidRDefault="00556EEE" w:rsidP="00556EEE">
            <w:pPr>
              <w:spacing w:line="240" w:lineRule="auto"/>
              <w:rPr>
                <w:rFonts w:cs="Times New Roman"/>
                <w:i/>
                <w:iCs/>
                <w:szCs w:val="24"/>
                <w:lang w:val="en-US"/>
              </w:rPr>
            </w:pPr>
            <w:r w:rsidRPr="00DA4911">
              <w:rPr>
                <w:rFonts w:cs="Times New Roman"/>
                <w:szCs w:val="24"/>
                <w:lang w:val="en-US"/>
              </w:rPr>
              <w:t>DV: Autocratic-democratic</w:t>
            </w:r>
          </w:p>
        </w:tc>
      </w:tr>
      <w:tr w:rsidR="00556EEE" w:rsidRPr="00DA4911" w14:paraId="365BFC86" w14:textId="77777777" w:rsidTr="00FE4759">
        <w:tc>
          <w:tcPr>
            <w:tcW w:w="2965" w:type="dxa"/>
            <w:shd w:val="clear" w:color="auto" w:fill="auto"/>
            <w:vAlign w:val="center"/>
          </w:tcPr>
          <w:p w14:paraId="1E199553" w14:textId="77777777" w:rsidR="00556EEE" w:rsidRPr="00DA4911" w:rsidRDefault="00556EEE" w:rsidP="00556EEE">
            <w:pPr>
              <w:tabs>
                <w:tab w:val="left" w:pos="1296"/>
              </w:tabs>
              <w:spacing w:line="240" w:lineRule="auto"/>
              <w:rPr>
                <w:rFonts w:cs="Times New Roman"/>
                <w:szCs w:val="24"/>
                <w:lang w:val="en-US"/>
              </w:rPr>
            </w:pPr>
          </w:p>
        </w:tc>
        <w:tc>
          <w:tcPr>
            <w:tcW w:w="1041" w:type="dxa"/>
            <w:tcBorders>
              <w:top w:val="single" w:sz="4" w:space="0" w:color="auto"/>
              <w:bottom w:val="single" w:sz="4" w:space="0" w:color="auto"/>
            </w:tcBorders>
            <w:shd w:val="clear" w:color="auto" w:fill="auto"/>
            <w:vAlign w:val="center"/>
          </w:tcPr>
          <w:p w14:paraId="568250EA" w14:textId="77777777" w:rsidR="00556EEE" w:rsidRPr="00DA4911" w:rsidRDefault="00556EEE" w:rsidP="00556EEE">
            <w:pPr>
              <w:spacing w:line="240" w:lineRule="auto"/>
              <w:jc w:val="right"/>
              <w:rPr>
                <w:rFonts w:cs="Times New Roman"/>
                <w:szCs w:val="24"/>
                <w:lang w:val="en-US"/>
              </w:rPr>
            </w:pPr>
            <w:proofErr w:type="spellStart"/>
            <w:r w:rsidRPr="00DA4911">
              <w:rPr>
                <w:rFonts w:cs="Times New Roman"/>
                <w:i/>
                <w:iCs/>
                <w:szCs w:val="24"/>
                <w:lang w:val="en-US"/>
              </w:rPr>
              <w:t>df</w:t>
            </w:r>
            <w:proofErr w:type="spellEnd"/>
          </w:p>
        </w:tc>
        <w:tc>
          <w:tcPr>
            <w:tcW w:w="1042" w:type="dxa"/>
            <w:gridSpan w:val="2"/>
            <w:tcBorders>
              <w:top w:val="single" w:sz="4" w:space="0" w:color="auto"/>
              <w:bottom w:val="single" w:sz="4" w:space="0" w:color="auto"/>
            </w:tcBorders>
            <w:shd w:val="clear" w:color="auto" w:fill="auto"/>
            <w:vAlign w:val="center"/>
          </w:tcPr>
          <w:p w14:paraId="6D02225A" w14:textId="77777777" w:rsidR="00556EEE" w:rsidRPr="00DA4911" w:rsidRDefault="00556EEE" w:rsidP="00556EEE">
            <w:pPr>
              <w:spacing w:line="240" w:lineRule="auto"/>
              <w:jc w:val="right"/>
              <w:rPr>
                <w:rFonts w:cs="Times New Roman"/>
                <w:i/>
                <w:iCs/>
                <w:szCs w:val="24"/>
                <w:lang w:val="en-US"/>
              </w:rPr>
            </w:pPr>
            <w:r w:rsidRPr="00DA4911">
              <w:rPr>
                <w:rFonts w:cs="Times New Roman"/>
                <w:i/>
                <w:iCs/>
                <w:szCs w:val="24"/>
                <w:lang w:val="en-US"/>
              </w:rPr>
              <w:t>F</w:t>
            </w:r>
          </w:p>
        </w:tc>
        <w:tc>
          <w:tcPr>
            <w:tcW w:w="1041" w:type="dxa"/>
            <w:gridSpan w:val="2"/>
            <w:tcBorders>
              <w:top w:val="single" w:sz="4" w:space="0" w:color="auto"/>
              <w:bottom w:val="single" w:sz="4" w:space="0" w:color="auto"/>
            </w:tcBorders>
            <w:shd w:val="clear" w:color="auto" w:fill="auto"/>
            <w:vAlign w:val="center"/>
          </w:tcPr>
          <w:p w14:paraId="05ECBC01" w14:textId="77777777" w:rsidR="00556EEE" w:rsidRPr="00DA4911" w:rsidRDefault="00556EEE" w:rsidP="00556EEE">
            <w:pPr>
              <w:spacing w:line="240" w:lineRule="auto"/>
              <w:jc w:val="right"/>
              <w:rPr>
                <w:rFonts w:cs="Times New Roman"/>
                <w:i/>
                <w:iCs/>
                <w:szCs w:val="24"/>
                <w:lang w:val="en-US"/>
              </w:rPr>
            </w:pPr>
            <w:r w:rsidRPr="00DA4911">
              <w:rPr>
                <w:rFonts w:cs="Times New Roman"/>
                <w:i/>
                <w:iCs/>
                <w:szCs w:val="24"/>
                <w:lang w:val="en-US"/>
              </w:rPr>
              <w:t>p</w:t>
            </w:r>
          </w:p>
        </w:tc>
        <w:tc>
          <w:tcPr>
            <w:tcW w:w="1042" w:type="dxa"/>
            <w:tcBorders>
              <w:top w:val="single" w:sz="4" w:space="0" w:color="auto"/>
              <w:bottom w:val="single" w:sz="4" w:space="0" w:color="auto"/>
            </w:tcBorders>
            <w:shd w:val="clear" w:color="auto" w:fill="auto"/>
            <w:vAlign w:val="center"/>
          </w:tcPr>
          <w:p w14:paraId="65F515A7" w14:textId="77777777" w:rsidR="00556EEE" w:rsidRPr="00DA4911" w:rsidRDefault="00556EEE" w:rsidP="00556EEE">
            <w:pPr>
              <w:spacing w:line="240" w:lineRule="auto"/>
              <w:jc w:val="right"/>
              <w:rPr>
                <w:rFonts w:cs="Times New Roman"/>
                <w:szCs w:val="24"/>
                <w:lang w:val="en-US"/>
              </w:rPr>
            </w:pPr>
            <w:proofErr w:type="spellStart"/>
            <w:r w:rsidRPr="00DA4911">
              <w:rPr>
                <w:rFonts w:cs="Times New Roman"/>
                <w:i/>
                <w:iCs/>
                <w:szCs w:val="24"/>
                <w:lang w:val="en-US"/>
              </w:rPr>
              <w:t>df</w:t>
            </w:r>
            <w:proofErr w:type="spellEnd"/>
          </w:p>
        </w:tc>
        <w:tc>
          <w:tcPr>
            <w:tcW w:w="1041" w:type="dxa"/>
            <w:gridSpan w:val="2"/>
            <w:tcBorders>
              <w:top w:val="single" w:sz="4" w:space="0" w:color="auto"/>
              <w:bottom w:val="single" w:sz="4" w:space="0" w:color="auto"/>
            </w:tcBorders>
            <w:shd w:val="clear" w:color="auto" w:fill="auto"/>
            <w:vAlign w:val="center"/>
          </w:tcPr>
          <w:p w14:paraId="433EA54D" w14:textId="77777777" w:rsidR="00556EEE" w:rsidRPr="00DA4911" w:rsidRDefault="00556EEE" w:rsidP="00556EEE">
            <w:pPr>
              <w:spacing w:line="240" w:lineRule="auto"/>
              <w:jc w:val="right"/>
              <w:rPr>
                <w:rFonts w:cs="Times New Roman"/>
                <w:szCs w:val="24"/>
                <w:lang w:val="en-US"/>
              </w:rPr>
            </w:pPr>
            <w:r w:rsidRPr="00DA4911">
              <w:rPr>
                <w:rFonts w:cs="Times New Roman"/>
                <w:i/>
                <w:iCs/>
                <w:szCs w:val="24"/>
                <w:lang w:val="en-US"/>
              </w:rPr>
              <w:t>F</w:t>
            </w:r>
          </w:p>
        </w:tc>
        <w:tc>
          <w:tcPr>
            <w:tcW w:w="1042" w:type="dxa"/>
            <w:tcBorders>
              <w:top w:val="single" w:sz="4" w:space="0" w:color="auto"/>
              <w:bottom w:val="single" w:sz="4" w:space="0" w:color="auto"/>
            </w:tcBorders>
            <w:shd w:val="clear" w:color="auto" w:fill="auto"/>
            <w:vAlign w:val="center"/>
          </w:tcPr>
          <w:p w14:paraId="55584500" w14:textId="77777777" w:rsidR="00556EEE" w:rsidRPr="00DA4911" w:rsidRDefault="00556EEE" w:rsidP="00556EEE">
            <w:pPr>
              <w:spacing w:line="240" w:lineRule="auto"/>
              <w:jc w:val="right"/>
              <w:rPr>
                <w:rFonts w:cs="Times New Roman"/>
                <w:szCs w:val="24"/>
                <w:lang w:val="en-US"/>
              </w:rPr>
            </w:pPr>
            <w:r w:rsidRPr="00DA4911">
              <w:rPr>
                <w:rFonts w:cs="Times New Roman"/>
                <w:i/>
                <w:iCs/>
                <w:szCs w:val="24"/>
                <w:lang w:val="en-US"/>
              </w:rPr>
              <w:t>p</w:t>
            </w:r>
          </w:p>
        </w:tc>
      </w:tr>
      <w:tr w:rsidR="0077089A" w:rsidRPr="00DA4911" w14:paraId="4135EF0B" w14:textId="77777777" w:rsidTr="00FE4759">
        <w:tc>
          <w:tcPr>
            <w:tcW w:w="2965" w:type="dxa"/>
            <w:shd w:val="clear" w:color="auto" w:fill="auto"/>
            <w:vAlign w:val="center"/>
          </w:tcPr>
          <w:p w14:paraId="01F36D43" w14:textId="77777777" w:rsidR="0077089A" w:rsidRPr="00DA4911" w:rsidRDefault="0077089A" w:rsidP="0077089A">
            <w:pPr>
              <w:spacing w:line="240" w:lineRule="auto"/>
              <w:rPr>
                <w:rFonts w:cs="Times New Roman"/>
                <w:szCs w:val="24"/>
                <w:lang w:val="en-US"/>
              </w:rPr>
            </w:pPr>
            <w:r w:rsidRPr="00DA4911">
              <w:rPr>
                <w:rFonts w:cs="Times New Roman"/>
                <w:szCs w:val="24"/>
                <w:lang w:val="en-US"/>
              </w:rPr>
              <w:t>Participant gender</w:t>
            </w:r>
          </w:p>
        </w:tc>
        <w:tc>
          <w:tcPr>
            <w:tcW w:w="1041" w:type="dxa"/>
            <w:tcBorders>
              <w:top w:val="single" w:sz="4" w:space="0" w:color="auto"/>
            </w:tcBorders>
            <w:shd w:val="clear" w:color="auto" w:fill="auto"/>
            <w:vAlign w:val="center"/>
          </w:tcPr>
          <w:p w14:paraId="72B348E0" w14:textId="19E1C7F8" w:rsidR="0077089A" w:rsidRPr="00DA4911" w:rsidRDefault="0077089A" w:rsidP="0077089A">
            <w:pPr>
              <w:tabs>
                <w:tab w:val="decimal" w:pos="1134"/>
              </w:tabs>
              <w:spacing w:line="240" w:lineRule="auto"/>
              <w:rPr>
                <w:rFonts w:cs="Times New Roman"/>
                <w:szCs w:val="24"/>
                <w:lang w:val="en-US"/>
              </w:rPr>
            </w:pPr>
            <w:r w:rsidRPr="00DA4911">
              <w:rPr>
                <w:rFonts w:cs="Times New Roman"/>
                <w:szCs w:val="24"/>
                <w:lang w:val="en-US"/>
              </w:rPr>
              <w:t>1, 334</w:t>
            </w:r>
          </w:p>
        </w:tc>
        <w:tc>
          <w:tcPr>
            <w:tcW w:w="1042" w:type="dxa"/>
            <w:gridSpan w:val="2"/>
            <w:tcBorders>
              <w:top w:val="single" w:sz="4" w:space="0" w:color="auto"/>
            </w:tcBorders>
            <w:shd w:val="clear" w:color="auto" w:fill="auto"/>
            <w:vAlign w:val="center"/>
          </w:tcPr>
          <w:p w14:paraId="07822B64" w14:textId="77777777" w:rsidR="0077089A" w:rsidRPr="00DA4911" w:rsidRDefault="0077089A" w:rsidP="0077089A">
            <w:pPr>
              <w:tabs>
                <w:tab w:val="decimal" w:pos="1134"/>
              </w:tabs>
              <w:spacing w:line="240" w:lineRule="auto"/>
              <w:rPr>
                <w:rFonts w:cs="Times New Roman"/>
                <w:szCs w:val="24"/>
                <w:lang w:val="en-US"/>
              </w:rPr>
            </w:pPr>
            <w:r w:rsidRPr="00DA4911">
              <w:rPr>
                <w:rFonts w:cs="Times New Roman"/>
                <w:szCs w:val="24"/>
                <w:lang w:val="en-US"/>
              </w:rPr>
              <w:t>4.76</w:t>
            </w:r>
          </w:p>
        </w:tc>
        <w:tc>
          <w:tcPr>
            <w:tcW w:w="1041" w:type="dxa"/>
            <w:gridSpan w:val="2"/>
            <w:tcBorders>
              <w:top w:val="single" w:sz="4" w:space="0" w:color="auto"/>
            </w:tcBorders>
            <w:shd w:val="clear" w:color="auto" w:fill="auto"/>
            <w:vAlign w:val="center"/>
          </w:tcPr>
          <w:p w14:paraId="27C74823" w14:textId="77777777" w:rsidR="0077089A" w:rsidRPr="00DA4911" w:rsidRDefault="0077089A" w:rsidP="0077089A">
            <w:pPr>
              <w:tabs>
                <w:tab w:val="decimal" w:pos="1134"/>
              </w:tabs>
              <w:spacing w:line="240" w:lineRule="auto"/>
              <w:rPr>
                <w:rFonts w:cs="Times New Roman"/>
                <w:szCs w:val="24"/>
                <w:lang w:val="en-US"/>
              </w:rPr>
            </w:pPr>
            <w:r w:rsidRPr="00DA4911">
              <w:rPr>
                <w:rFonts w:cs="Times New Roman"/>
                <w:szCs w:val="24"/>
                <w:lang w:val="en-US"/>
              </w:rPr>
              <w:t>.030</w:t>
            </w:r>
          </w:p>
        </w:tc>
        <w:tc>
          <w:tcPr>
            <w:tcW w:w="1042" w:type="dxa"/>
            <w:tcBorders>
              <w:top w:val="single" w:sz="4" w:space="0" w:color="auto"/>
            </w:tcBorders>
            <w:shd w:val="clear" w:color="auto" w:fill="auto"/>
          </w:tcPr>
          <w:p w14:paraId="23273205" w14:textId="4A9557BD" w:rsidR="0077089A" w:rsidRPr="00DA4911" w:rsidRDefault="0077089A" w:rsidP="0077089A">
            <w:pPr>
              <w:tabs>
                <w:tab w:val="decimal" w:pos="1134"/>
              </w:tabs>
              <w:spacing w:line="240" w:lineRule="auto"/>
              <w:rPr>
                <w:rFonts w:cs="Times New Roman"/>
                <w:szCs w:val="24"/>
                <w:lang w:val="en-US"/>
              </w:rPr>
            </w:pPr>
            <w:r w:rsidRPr="00DA4911">
              <w:rPr>
                <w:rFonts w:cs="Times New Roman"/>
                <w:szCs w:val="24"/>
                <w:lang w:val="en-US"/>
              </w:rPr>
              <w:t>1, 334</w:t>
            </w:r>
          </w:p>
        </w:tc>
        <w:tc>
          <w:tcPr>
            <w:tcW w:w="1041" w:type="dxa"/>
            <w:gridSpan w:val="2"/>
            <w:tcBorders>
              <w:top w:val="single" w:sz="4" w:space="0" w:color="auto"/>
            </w:tcBorders>
            <w:shd w:val="clear" w:color="auto" w:fill="auto"/>
            <w:vAlign w:val="center"/>
          </w:tcPr>
          <w:p w14:paraId="48E4D394" w14:textId="77777777" w:rsidR="0077089A" w:rsidRPr="00DA4911" w:rsidRDefault="0077089A" w:rsidP="0077089A">
            <w:pPr>
              <w:tabs>
                <w:tab w:val="decimal" w:pos="1134"/>
              </w:tabs>
              <w:spacing w:line="240" w:lineRule="auto"/>
              <w:rPr>
                <w:rFonts w:cs="Times New Roman"/>
                <w:szCs w:val="24"/>
                <w:lang w:val="en-US"/>
              </w:rPr>
            </w:pPr>
            <w:r w:rsidRPr="00DA4911">
              <w:rPr>
                <w:rFonts w:cs="Times New Roman"/>
                <w:szCs w:val="24"/>
                <w:lang w:val="en-US"/>
              </w:rPr>
              <w:t>0.76</w:t>
            </w:r>
          </w:p>
        </w:tc>
        <w:tc>
          <w:tcPr>
            <w:tcW w:w="1042" w:type="dxa"/>
            <w:tcBorders>
              <w:top w:val="single" w:sz="4" w:space="0" w:color="auto"/>
            </w:tcBorders>
            <w:shd w:val="clear" w:color="auto" w:fill="auto"/>
            <w:vAlign w:val="center"/>
          </w:tcPr>
          <w:p w14:paraId="0D95A70A" w14:textId="77777777" w:rsidR="0077089A" w:rsidRPr="00DA4911" w:rsidRDefault="0077089A" w:rsidP="0077089A">
            <w:pPr>
              <w:tabs>
                <w:tab w:val="decimal" w:pos="1134"/>
              </w:tabs>
              <w:spacing w:line="240" w:lineRule="auto"/>
              <w:jc w:val="both"/>
              <w:rPr>
                <w:rFonts w:cs="Times New Roman"/>
                <w:szCs w:val="24"/>
                <w:lang w:val="en-US"/>
              </w:rPr>
            </w:pPr>
            <w:r w:rsidRPr="00DA4911">
              <w:rPr>
                <w:rFonts w:cs="Times New Roman"/>
                <w:szCs w:val="24"/>
                <w:lang w:val="en-US"/>
              </w:rPr>
              <w:t>.383</w:t>
            </w:r>
          </w:p>
        </w:tc>
      </w:tr>
      <w:tr w:rsidR="0077089A" w:rsidRPr="00DA4911" w14:paraId="7C144EEC" w14:textId="77777777" w:rsidTr="00FE4759">
        <w:tc>
          <w:tcPr>
            <w:tcW w:w="2965" w:type="dxa"/>
            <w:shd w:val="clear" w:color="auto" w:fill="auto"/>
            <w:vAlign w:val="center"/>
          </w:tcPr>
          <w:p w14:paraId="4D204C9E" w14:textId="77777777" w:rsidR="0077089A" w:rsidRPr="00DA4911" w:rsidRDefault="0077089A" w:rsidP="0077089A">
            <w:pPr>
              <w:spacing w:line="240" w:lineRule="auto"/>
              <w:rPr>
                <w:rFonts w:cs="Times New Roman"/>
                <w:b/>
                <w:bCs/>
                <w:szCs w:val="24"/>
                <w:lang w:val="en-US"/>
              </w:rPr>
            </w:pPr>
            <w:r w:rsidRPr="00DA4911">
              <w:rPr>
                <w:rFonts w:cs="Times New Roman"/>
                <w:b/>
                <w:bCs/>
                <w:szCs w:val="24"/>
                <w:lang w:val="en-US"/>
              </w:rPr>
              <w:t>Follower gender</w:t>
            </w:r>
          </w:p>
        </w:tc>
        <w:tc>
          <w:tcPr>
            <w:tcW w:w="1041" w:type="dxa"/>
            <w:shd w:val="clear" w:color="auto" w:fill="auto"/>
          </w:tcPr>
          <w:p w14:paraId="6B281825" w14:textId="661D8468" w:rsidR="0077089A" w:rsidRPr="00DA4911" w:rsidRDefault="0077089A" w:rsidP="0077089A">
            <w:pPr>
              <w:tabs>
                <w:tab w:val="decimal" w:pos="1134"/>
              </w:tabs>
              <w:spacing w:line="240" w:lineRule="auto"/>
              <w:rPr>
                <w:rFonts w:cs="Times New Roman"/>
                <w:b/>
                <w:bCs/>
                <w:szCs w:val="24"/>
                <w:lang w:val="en-US"/>
              </w:rPr>
            </w:pPr>
            <w:r w:rsidRPr="00DA4911">
              <w:rPr>
                <w:rFonts w:cs="Times New Roman"/>
                <w:szCs w:val="24"/>
                <w:lang w:val="en-US"/>
              </w:rPr>
              <w:t>1, 334</w:t>
            </w:r>
          </w:p>
        </w:tc>
        <w:tc>
          <w:tcPr>
            <w:tcW w:w="1042" w:type="dxa"/>
            <w:gridSpan w:val="2"/>
            <w:shd w:val="clear" w:color="auto" w:fill="auto"/>
            <w:vAlign w:val="center"/>
          </w:tcPr>
          <w:p w14:paraId="552A0919" w14:textId="3EDAF36D" w:rsidR="0077089A" w:rsidRPr="00DA4911" w:rsidRDefault="0077089A" w:rsidP="0077089A">
            <w:pPr>
              <w:tabs>
                <w:tab w:val="decimal" w:pos="1134"/>
              </w:tabs>
              <w:spacing w:line="240" w:lineRule="auto"/>
              <w:rPr>
                <w:rFonts w:cs="Times New Roman"/>
                <w:b/>
                <w:bCs/>
                <w:szCs w:val="24"/>
                <w:lang w:val="en-US"/>
              </w:rPr>
            </w:pPr>
            <w:r w:rsidRPr="00DA4911">
              <w:rPr>
                <w:rFonts w:cs="Times New Roman"/>
                <w:b/>
                <w:bCs/>
                <w:szCs w:val="24"/>
                <w:lang w:val="en-US"/>
              </w:rPr>
              <w:t>20.29</w:t>
            </w:r>
          </w:p>
        </w:tc>
        <w:tc>
          <w:tcPr>
            <w:tcW w:w="1041" w:type="dxa"/>
            <w:gridSpan w:val="2"/>
            <w:shd w:val="clear" w:color="auto" w:fill="auto"/>
            <w:vAlign w:val="center"/>
          </w:tcPr>
          <w:p w14:paraId="48ABF599" w14:textId="77777777" w:rsidR="0077089A" w:rsidRPr="00DA4911" w:rsidRDefault="0077089A" w:rsidP="0077089A">
            <w:pPr>
              <w:tabs>
                <w:tab w:val="decimal" w:pos="1134"/>
              </w:tabs>
              <w:spacing w:line="240" w:lineRule="auto"/>
              <w:rPr>
                <w:rFonts w:cs="Times New Roman"/>
                <w:b/>
                <w:bCs/>
                <w:szCs w:val="24"/>
                <w:lang w:val="en-US"/>
              </w:rPr>
            </w:pPr>
            <w:r w:rsidRPr="00DA4911">
              <w:rPr>
                <w:rFonts w:cs="Times New Roman"/>
                <w:b/>
                <w:bCs/>
                <w:szCs w:val="24"/>
                <w:lang w:val="en-US"/>
              </w:rPr>
              <w:t>&lt;.001</w:t>
            </w:r>
          </w:p>
        </w:tc>
        <w:tc>
          <w:tcPr>
            <w:tcW w:w="1042" w:type="dxa"/>
            <w:shd w:val="clear" w:color="auto" w:fill="auto"/>
          </w:tcPr>
          <w:p w14:paraId="07F9CF8B" w14:textId="50415DDA" w:rsidR="0077089A" w:rsidRPr="00DA4911" w:rsidRDefault="0077089A" w:rsidP="0077089A">
            <w:pPr>
              <w:tabs>
                <w:tab w:val="decimal" w:pos="1134"/>
              </w:tabs>
              <w:spacing w:line="240" w:lineRule="auto"/>
              <w:rPr>
                <w:rFonts w:cs="Times New Roman"/>
                <w:b/>
                <w:bCs/>
                <w:szCs w:val="24"/>
                <w:lang w:val="en-US"/>
              </w:rPr>
            </w:pPr>
            <w:r w:rsidRPr="00DA4911">
              <w:rPr>
                <w:rFonts w:cs="Times New Roman"/>
                <w:szCs w:val="24"/>
                <w:lang w:val="en-US"/>
              </w:rPr>
              <w:t>1, 334</w:t>
            </w:r>
          </w:p>
        </w:tc>
        <w:tc>
          <w:tcPr>
            <w:tcW w:w="1041" w:type="dxa"/>
            <w:gridSpan w:val="2"/>
            <w:shd w:val="clear" w:color="auto" w:fill="auto"/>
            <w:vAlign w:val="center"/>
          </w:tcPr>
          <w:p w14:paraId="129FF149" w14:textId="74F9520B" w:rsidR="0077089A" w:rsidRPr="00DA4911" w:rsidRDefault="0077089A" w:rsidP="0077089A">
            <w:pPr>
              <w:tabs>
                <w:tab w:val="decimal" w:pos="1134"/>
              </w:tabs>
              <w:spacing w:line="240" w:lineRule="auto"/>
              <w:rPr>
                <w:rFonts w:cs="Times New Roman"/>
                <w:b/>
                <w:bCs/>
                <w:szCs w:val="24"/>
                <w:lang w:val="en-US"/>
              </w:rPr>
            </w:pPr>
            <w:r w:rsidRPr="00DA4911">
              <w:rPr>
                <w:rFonts w:cs="Times New Roman"/>
                <w:b/>
                <w:bCs/>
                <w:szCs w:val="24"/>
                <w:lang w:val="en-US"/>
              </w:rPr>
              <w:t>13.33</w:t>
            </w:r>
          </w:p>
        </w:tc>
        <w:tc>
          <w:tcPr>
            <w:tcW w:w="1042" w:type="dxa"/>
            <w:shd w:val="clear" w:color="auto" w:fill="auto"/>
            <w:vAlign w:val="center"/>
          </w:tcPr>
          <w:p w14:paraId="1CF848FA" w14:textId="77777777" w:rsidR="0077089A" w:rsidRPr="00DA4911" w:rsidRDefault="0077089A" w:rsidP="0077089A">
            <w:pPr>
              <w:tabs>
                <w:tab w:val="decimal" w:pos="1134"/>
              </w:tabs>
              <w:spacing w:line="240" w:lineRule="auto"/>
              <w:jc w:val="both"/>
              <w:rPr>
                <w:rFonts w:cs="Times New Roman"/>
                <w:b/>
                <w:bCs/>
                <w:szCs w:val="24"/>
                <w:lang w:val="en-US"/>
              </w:rPr>
            </w:pPr>
            <w:r w:rsidRPr="00DA4911">
              <w:rPr>
                <w:rFonts w:cs="Times New Roman"/>
                <w:b/>
                <w:bCs/>
                <w:szCs w:val="24"/>
                <w:lang w:val="en-US"/>
              </w:rPr>
              <w:t>&lt;.001</w:t>
            </w:r>
          </w:p>
        </w:tc>
      </w:tr>
      <w:tr w:rsidR="0077089A" w:rsidRPr="00DA4911" w14:paraId="4307031A" w14:textId="77777777" w:rsidTr="00FE4759">
        <w:tc>
          <w:tcPr>
            <w:tcW w:w="2965" w:type="dxa"/>
            <w:shd w:val="clear" w:color="auto" w:fill="auto"/>
            <w:vAlign w:val="center"/>
          </w:tcPr>
          <w:p w14:paraId="3224A51A" w14:textId="77777777" w:rsidR="0077089A" w:rsidRPr="00DA4911" w:rsidRDefault="0077089A" w:rsidP="0077089A">
            <w:pPr>
              <w:spacing w:line="240" w:lineRule="auto"/>
              <w:rPr>
                <w:rFonts w:cs="Times New Roman"/>
                <w:szCs w:val="24"/>
                <w:lang w:val="en-US"/>
              </w:rPr>
            </w:pPr>
            <w:r w:rsidRPr="00DA4911">
              <w:rPr>
                <w:rFonts w:cs="Times New Roman"/>
                <w:szCs w:val="24"/>
                <w:lang w:val="en-US"/>
              </w:rPr>
              <w:t>Group × participant gender</w:t>
            </w:r>
          </w:p>
        </w:tc>
        <w:tc>
          <w:tcPr>
            <w:tcW w:w="1041" w:type="dxa"/>
            <w:shd w:val="clear" w:color="auto" w:fill="auto"/>
          </w:tcPr>
          <w:p w14:paraId="42DEA98A" w14:textId="22A1A4C5" w:rsidR="0077089A" w:rsidRPr="00DA4911" w:rsidRDefault="0077089A" w:rsidP="0077089A">
            <w:pPr>
              <w:tabs>
                <w:tab w:val="decimal" w:pos="1134"/>
              </w:tabs>
              <w:spacing w:line="240" w:lineRule="auto"/>
              <w:rPr>
                <w:rFonts w:cs="Times New Roman"/>
                <w:szCs w:val="24"/>
                <w:lang w:val="en-US"/>
              </w:rPr>
            </w:pPr>
            <w:r w:rsidRPr="00DA4911">
              <w:rPr>
                <w:rFonts w:cs="Times New Roman"/>
                <w:szCs w:val="24"/>
                <w:lang w:val="en-US"/>
              </w:rPr>
              <w:t>1, 334</w:t>
            </w:r>
          </w:p>
        </w:tc>
        <w:tc>
          <w:tcPr>
            <w:tcW w:w="1042" w:type="dxa"/>
            <w:gridSpan w:val="2"/>
            <w:shd w:val="clear" w:color="auto" w:fill="auto"/>
            <w:vAlign w:val="center"/>
          </w:tcPr>
          <w:p w14:paraId="6D88A107" w14:textId="77777777" w:rsidR="0077089A" w:rsidRPr="00DA4911" w:rsidRDefault="0077089A" w:rsidP="0077089A">
            <w:pPr>
              <w:tabs>
                <w:tab w:val="decimal" w:pos="1134"/>
              </w:tabs>
              <w:spacing w:line="240" w:lineRule="auto"/>
              <w:rPr>
                <w:rFonts w:cs="Times New Roman"/>
                <w:szCs w:val="24"/>
                <w:lang w:val="en-US"/>
              </w:rPr>
            </w:pPr>
            <w:r w:rsidRPr="00DA4911">
              <w:rPr>
                <w:rFonts w:cs="Times New Roman"/>
                <w:szCs w:val="24"/>
                <w:lang w:val="en-US"/>
              </w:rPr>
              <w:t>0.90</w:t>
            </w:r>
          </w:p>
        </w:tc>
        <w:tc>
          <w:tcPr>
            <w:tcW w:w="1041" w:type="dxa"/>
            <w:gridSpan w:val="2"/>
            <w:shd w:val="clear" w:color="auto" w:fill="auto"/>
            <w:vAlign w:val="center"/>
          </w:tcPr>
          <w:p w14:paraId="2D9682DA" w14:textId="77777777" w:rsidR="0077089A" w:rsidRPr="00DA4911" w:rsidRDefault="0077089A" w:rsidP="0077089A">
            <w:pPr>
              <w:tabs>
                <w:tab w:val="decimal" w:pos="1134"/>
              </w:tabs>
              <w:spacing w:line="240" w:lineRule="auto"/>
              <w:rPr>
                <w:rFonts w:cs="Times New Roman"/>
                <w:szCs w:val="24"/>
                <w:lang w:val="en-US"/>
              </w:rPr>
            </w:pPr>
            <w:r w:rsidRPr="00DA4911">
              <w:rPr>
                <w:rFonts w:cs="Times New Roman"/>
                <w:szCs w:val="24"/>
                <w:lang w:val="en-US"/>
              </w:rPr>
              <w:t>.343</w:t>
            </w:r>
          </w:p>
        </w:tc>
        <w:tc>
          <w:tcPr>
            <w:tcW w:w="1042" w:type="dxa"/>
            <w:shd w:val="clear" w:color="auto" w:fill="auto"/>
          </w:tcPr>
          <w:p w14:paraId="0226C209" w14:textId="63E065FC" w:rsidR="0077089A" w:rsidRPr="00DA4911" w:rsidRDefault="0077089A" w:rsidP="0077089A">
            <w:pPr>
              <w:tabs>
                <w:tab w:val="decimal" w:pos="1134"/>
              </w:tabs>
              <w:spacing w:line="240" w:lineRule="auto"/>
              <w:rPr>
                <w:rFonts w:cs="Times New Roman"/>
                <w:szCs w:val="24"/>
                <w:lang w:val="en-US"/>
              </w:rPr>
            </w:pPr>
            <w:r w:rsidRPr="00DA4911">
              <w:rPr>
                <w:rFonts w:cs="Times New Roman"/>
                <w:szCs w:val="24"/>
                <w:lang w:val="en-US"/>
              </w:rPr>
              <w:t>1, 334</w:t>
            </w:r>
          </w:p>
        </w:tc>
        <w:tc>
          <w:tcPr>
            <w:tcW w:w="1041" w:type="dxa"/>
            <w:gridSpan w:val="2"/>
            <w:shd w:val="clear" w:color="auto" w:fill="auto"/>
            <w:vAlign w:val="center"/>
          </w:tcPr>
          <w:p w14:paraId="1101BB93" w14:textId="77777777" w:rsidR="0077089A" w:rsidRPr="00DA4911" w:rsidRDefault="0077089A" w:rsidP="0077089A">
            <w:pPr>
              <w:tabs>
                <w:tab w:val="decimal" w:pos="1134"/>
              </w:tabs>
              <w:spacing w:line="240" w:lineRule="auto"/>
              <w:rPr>
                <w:rFonts w:cs="Times New Roman"/>
                <w:szCs w:val="24"/>
                <w:lang w:val="en-US"/>
              </w:rPr>
            </w:pPr>
            <w:r w:rsidRPr="00DA4911">
              <w:rPr>
                <w:rFonts w:cs="Times New Roman"/>
                <w:szCs w:val="24"/>
                <w:lang w:val="en-US"/>
              </w:rPr>
              <w:t>3.79</w:t>
            </w:r>
          </w:p>
        </w:tc>
        <w:tc>
          <w:tcPr>
            <w:tcW w:w="1042" w:type="dxa"/>
            <w:shd w:val="clear" w:color="auto" w:fill="auto"/>
            <w:vAlign w:val="center"/>
          </w:tcPr>
          <w:p w14:paraId="0A859DE5" w14:textId="77777777" w:rsidR="0077089A" w:rsidRPr="00DA4911" w:rsidRDefault="0077089A" w:rsidP="0077089A">
            <w:pPr>
              <w:tabs>
                <w:tab w:val="decimal" w:pos="1134"/>
              </w:tabs>
              <w:spacing w:line="240" w:lineRule="auto"/>
              <w:jc w:val="both"/>
              <w:rPr>
                <w:rFonts w:cs="Times New Roman"/>
                <w:szCs w:val="24"/>
                <w:lang w:val="en-US"/>
              </w:rPr>
            </w:pPr>
            <w:r w:rsidRPr="00DA4911">
              <w:rPr>
                <w:rFonts w:cs="Times New Roman"/>
                <w:szCs w:val="24"/>
                <w:lang w:val="en-US"/>
              </w:rPr>
              <w:t>.053</w:t>
            </w:r>
          </w:p>
        </w:tc>
      </w:tr>
      <w:tr w:rsidR="0077089A" w:rsidRPr="00DA4911" w14:paraId="3C6B8B3A" w14:textId="77777777" w:rsidTr="00FE4759">
        <w:tc>
          <w:tcPr>
            <w:tcW w:w="2965" w:type="dxa"/>
            <w:tcBorders>
              <w:top w:val="single" w:sz="4" w:space="0" w:color="auto"/>
            </w:tcBorders>
            <w:shd w:val="clear" w:color="auto" w:fill="auto"/>
            <w:vAlign w:val="center"/>
          </w:tcPr>
          <w:p w14:paraId="7F0EDD06" w14:textId="77777777" w:rsidR="0077089A" w:rsidRPr="00DA4911" w:rsidRDefault="0077089A" w:rsidP="0077089A">
            <w:pPr>
              <w:spacing w:line="240" w:lineRule="auto"/>
              <w:rPr>
                <w:rFonts w:cs="Times New Roman"/>
                <w:szCs w:val="24"/>
                <w:lang w:val="en-US"/>
              </w:rPr>
            </w:pPr>
            <w:r w:rsidRPr="00DA4911">
              <w:rPr>
                <w:rFonts w:cs="Times New Roman"/>
                <w:szCs w:val="24"/>
                <w:lang w:val="en-US"/>
              </w:rPr>
              <w:t xml:space="preserve">Order </w:t>
            </w:r>
          </w:p>
        </w:tc>
        <w:tc>
          <w:tcPr>
            <w:tcW w:w="1041" w:type="dxa"/>
            <w:tcBorders>
              <w:top w:val="single" w:sz="4" w:space="0" w:color="auto"/>
            </w:tcBorders>
            <w:shd w:val="clear" w:color="auto" w:fill="auto"/>
          </w:tcPr>
          <w:p w14:paraId="7842348D" w14:textId="48BB84AE" w:rsidR="0077089A" w:rsidRPr="00DA4911" w:rsidRDefault="0077089A" w:rsidP="0077089A">
            <w:pPr>
              <w:tabs>
                <w:tab w:val="decimal" w:pos="1134"/>
              </w:tabs>
              <w:spacing w:line="240" w:lineRule="auto"/>
              <w:rPr>
                <w:rFonts w:cs="Times New Roman"/>
                <w:szCs w:val="24"/>
                <w:lang w:val="en-US"/>
              </w:rPr>
            </w:pPr>
            <w:r w:rsidRPr="00DA4911">
              <w:rPr>
                <w:rFonts w:cs="Times New Roman"/>
                <w:szCs w:val="24"/>
                <w:lang w:val="en-US"/>
              </w:rPr>
              <w:t>1, 334</w:t>
            </w:r>
          </w:p>
        </w:tc>
        <w:tc>
          <w:tcPr>
            <w:tcW w:w="1042" w:type="dxa"/>
            <w:gridSpan w:val="2"/>
            <w:tcBorders>
              <w:top w:val="single" w:sz="4" w:space="0" w:color="auto"/>
            </w:tcBorders>
            <w:shd w:val="clear" w:color="auto" w:fill="auto"/>
            <w:vAlign w:val="center"/>
          </w:tcPr>
          <w:p w14:paraId="1BDFA55A" w14:textId="77777777" w:rsidR="0077089A" w:rsidRPr="00DA4911" w:rsidRDefault="0077089A" w:rsidP="0077089A">
            <w:pPr>
              <w:tabs>
                <w:tab w:val="decimal" w:pos="1134"/>
              </w:tabs>
              <w:spacing w:line="240" w:lineRule="auto"/>
              <w:rPr>
                <w:rFonts w:cs="Times New Roman"/>
                <w:szCs w:val="24"/>
                <w:lang w:val="en-US"/>
              </w:rPr>
            </w:pPr>
            <w:r w:rsidRPr="00DA4911">
              <w:rPr>
                <w:rFonts w:cs="Times New Roman"/>
                <w:szCs w:val="24"/>
                <w:lang w:val="en-US"/>
              </w:rPr>
              <w:t>1.78</w:t>
            </w:r>
          </w:p>
        </w:tc>
        <w:tc>
          <w:tcPr>
            <w:tcW w:w="1041" w:type="dxa"/>
            <w:gridSpan w:val="2"/>
            <w:tcBorders>
              <w:top w:val="single" w:sz="4" w:space="0" w:color="auto"/>
            </w:tcBorders>
            <w:shd w:val="clear" w:color="auto" w:fill="auto"/>
            <w:vAlign w:val="center"/>
          </w:tcPr>
          <w:p w14:paraId="6DD73660" w14:textId="77777777" w:rsidR="0077089A" w:rsidRPr="00DA4911" w:rsidRDefault="0077089A" w:rsidP="0077089A">
            <w:pPr>
              <w:tabs>
                <w:tab w:val="decimal" w:pos="1134"/>
              </w:tabs>
              <w:spacing w:line="240" w:lineRule="auto"/>
              <w:rPr>
                <w:rFonts w:cs="Times New Roman"/>
                <w:szCs w:val="24"/>
                <w:lang w:val="en-US"/>
              </w:rPr>
            </w:pPr>
            <w:r w:rsidRPr="00DA4911">
              <w:rPr>
                <w:rFonts w:cs="Times New Roman"/>
                <w:szCs w:val="24"/>
                <w:lang w:val="en-US"/>
              </w:rPr>
              <w:t>.184</w:t>
            </w:r>
          </w:p>
        </w:tc>
        <w:tc>
          <w:tcPr>
            <w:tcW w:w="1042" w:type="dxa"/>
            <w:tcBorders>
              <w:top w:val="single" w:sz="4" w:space="0" w:color="auto"/>
            </w:tcBorders>
            <w:shd w:val="clear" w:color="auto" w:fill="auto"/>
          </w:tcPr>
          <w:p w14:paraId="744DE20E" w14:textId="719571BC" w:rsidR="0077089A" w:rsidRPr="00DA4911" w:rsidRDefault="0077089A" w:rsidP="0077089A">
            <w:pPr>
              <w:tabs>
                <w:tab w:val="decimal" w:pos="1134"/>
              </w:tabs>
              <w:spacing w:line="240" w:lineRule="auto"/>
              <w:rPr>
                <w:rFonts w:cs="Times New Roman"/>
                <w:szCs w:val="24"/>
                <w:lang w:val="en-US"/>
              </w:rPr>
            </w:pPr>
            <w:r w:rsidRPr="00DA4911">
              <w:rPr>
                <w:rFonts w:cs="Times New Roman"/>
                <w:szCs w:val="24"/>
                <w:lang w:val="en-US"/>
              </w:rPr>
              <w:t>1, 334</w:t>
            </w:r>
          </w:p>
        </w:tc>
        <w:tc>
          <w:tcPr>
            <w:tcW w:w="1041" w:type="dxa"/>
            <w:gridSpan w:val="2"/>
            <w:tcBorders>
              <w:top w:val="single" w:sz="4" w:space="0" w:color="auto"/>
            </w:tcBorders>
            <w:shd w:val="clear" w:color="auto" w:fill="auto"/>
            <w:vAlign w:val="center"/>
          </w:tcPr>
          <w:p w14:paraId="19EECACA" w14:textId="77777777" w:rsidR="0077089A" w:rsidRPr="00DA4911" w:rsidRDefault="0077089A" w:rsidP="0077089A">
            <w:pPr>
              <w:tabs>
                <w:tab w:val="decimal" w:pos="1134"/>
              </w:tabs>
              <w:spacing w:line="240" w:lineRule="auto"/>
              <w:rPr>
                <w:rFonts w:cs="Times New Roman"/>
                <w:szCs w:val="24"/>
                <w:lang w:val="en-US"/>
              </w:rPr>
            </w:pPr>
            <w:r w:rsidRPr="00DA4911">
              <w:rPr>
                <w:rFonts w:cs="Times New Roman"/>
                <w:szCs w:val="24"/>
                <w:lang w:val="en-US"/>
              </w:rPr>
              <w:t>3.74</w:t>
            </w:r>
          </w:p>
        </w:tc>
        <w:tc>
          <w:tcPr>
            <w:tcW w:w="1042" w:type="dxa"/>
            <w:tcBorders>
              <w:top w:val="single" w:sz="4" w:space="0" w:color="auto"/>
            </w:tcBorders>
            <w:shd w:val="clear" w:color="auto" w:fill="auto"/>
            <w:vAlign w:val="center"/>
          </w:tcPr>
          <w:p w14:paraId="78E676E1" w14:textId="77777777" w:rsidR="0077089A" w:rsidRPr="00DA4911" w:rsidRDefault="0077089A" w:rsidP="0077089A">
            <w:pPr>
              <w:tabs>
                <w:tab w:val="decimal" w:pos="1134"/>
              </w:tabs>
              <w:spacing w:line="240" w:lineRule="auto"/>
              <w:jc w:val="both"/>
              <w:rPr>
                <w:rFonts w:cs="Times New Roman"/>
                <w:szCs w:val="24"/>
                <w:lang w:val="en-US"/>
              </w:rPr>
            </w:pPr>
            <w:r w:rsidRPr="00DA4911">
              <w:rPr>
                <w:rFonts w:cs="Times New Roman"/>
                <w:szCs w:val="24"/>
                <w:lang w:val="en-US"/>
              </w:rPr>
              <w:t>.054</w:t>
            </w:r>
          </w:p>
        </w:tc>
      </w:tr>
      <w:tr w:rsidR="0077089A" w:rsidRPr="00DA4911" w14:paraId="33197636" w14:textId="77777777" w:rsidTr="00FE4759">
        <w:trPr>
          <w:trHeight w:val="85"/>
        </w:trPr>
        <w:tc>
          <w:tcPr>
            <w:tcW w:w="2965" w:type="dxa"/>
            <w:shd w:val="clear" w:color="auto" w:fill="auto"/>
            <w:vAlign w:val="center"/>
          </w:tcPr>
          <w:p w14:paraId="04C902B8" w14:textId="77777777" w:rsidR="0077089A" w:rsidRPr="00DA4911" w:rsidRDefault="0077089A" w:rsidP="0077089A">
            <w:pPr>
              <w:spacing w:line="240" w:lineRule="auto"/>
              <w:rPr>
                <w:rFonts w:cs="Times New Roman"/>
                <w:b/>
                <w:bCs/>
                <w:szCs w:val="24"/>
                <w:lang w:val="en-US"/>
              </w:rPr>
            </w:pPr>
            <w:r w:rsidRPr="00DA4911">
              <w:rPr>
                <w:rFonts w:cs="Times New Roman"/>
                <w:b/>
                <w:bCs/>
                <w:szCs w:val="24"/>
                <w:lang w:val="en-US"/>
              </w:rPr>
              <w:t>Follower gender</w:t>
            </w:r>
          </w:p>
        </w:tc>
        <w:tc>
          <w:tcPr>
            <w:tcW w:w="1041" w:type="dxa"/>
            <w:shd w:val="clear" w:color="auto" w:fill="auto"/>
          </w:tcPr>
          <w:p w14:paraId="2E7A0DBC" w14:textId="49F24028" w:rsidR="0077089A" w:rsidRPr="00DA4911" w:rsidRDefault="0077089A" w:rsidP="0077089A">
            <w:pPr>
              <w:tabs>
                <w:tab w:val="decimal" w:pos="1134"/>
              </w:tabs>
              <w:spacing w:line="240" w:lineRule="auto"/>
              <w:rPr>
                <w:rFonts w:cs="Times New Roman"/>
                <w:b/>
                <w:bCs/>
                <w:szCs w:val="24"/>
                <w:lang w:val="en-US"/>
              </w:rPr>
            </w:pPr>
            <w:r w:rsidRPr="00DA4911">
              <w:rPr>
                <w:rFonts w:cs="Times New Roman"/>
                <w:szCs w:val="24"/>
                <w:lang w:val="en-US"/>
              </w:rPr>
              <w:t>1, 334</w:t>
            </w:r>
          </w:p>
        </w:tc>
        <w:tc>
          <w:tcPr>
            <w:tcW w:w="1042" w:type="dxa"/>
            <w:gridSpan w:val="2"/>
            <w:shd w:val="clear" w:color="auto" w:fill="auto"/>
            <w:vAlign w:val="center"/>
          </w:tcPr>
          <w:p w14:paraId="584561AF" w14:textId="77777777" w:rsidR="0077089A" w:rsidRPr="00DA4911" w:rsidRDefault="0077089A" w:rsidP="0077089A">
            <w:pPr>
              <w:tabs>
                <w:tab w:val="decimal" w:pos="1134"/>
              </w:tabs>
              <w:spacing w:line="240" w:lineRule="auto"/>
              <w:rPr>
                <w:rFonts w:cs="Times New Roman"/>
                <w:b/>
                <w:bCs/>
                <w:szCs w:val="24"/>
                <w:lang w:val="en-US"/>
              </w:rPr>
            </w:pPr>
            <w:r w:rsidRPr="00DA4911">
              <w:rPr>
                <w:rFonts w:cs="Times New Roman"/>
                <w:b/>
                <w:bCs/>
                <w:szCs w:val="24"/>
                <w:lang w:val="en-US"/>
              </w:rPr>
              <w:t>23.58</w:t>
            </w:r>
          </w:p>
        </w:tc>
        <w:tc>
          <w:tcPr>
            <w:tcW w:w="1041" w:type="dxa"/>
            <w:gridSpan w:val="2"/>
            <w:shd w:val="clear" w:color="auto" w:fill="auto"/>
            <w:vAlign w:val="center"/>
          </w:tcPr>
          <w:p w14:paraId="78C1617E" w14:textId="77777777" w:rsidR="0077089A" w:rsidRPr="00DA4911" w:rsidRDefault="0077089A" w:rsidP="0077089A">
            <w:pPr>
              <w:tabs>
                <w:tab w:val="decimal" w:pos="1134"/>
              </w:tabs>
              <w:spacing w:line="240" w:lineRule="auto"/>
              <w:rPr>
                <w:rFonts w:cs="Times New Roman"/>
                <w:b/>
                <w:bCs/>
                <w:szCs w:val="24"/>
                <w:lang w:val="en-US"/>
              </w:rPr>
            </w:pPr>
            <w:r w:rsidRPr="00DA4911">
              <w:rPr>
                <w:rFonts w:cs="Times New Roman"/>
                <w:b/>
                <w:bCs/>
                <w:szCs w:val="24"/>
                <w:lang w:val="en-US"/>
              </w:rPr>
              <w:t>&lt;.001</w:t>
            </w:r>
          </w:p>
        </w:tc>
        <w:tc>
          <w:tcPr>
            <w:tcW w:w="1042" w:type="dxa"/>
            <w:shd w:val="clear" w:color="auto" w:fill="auto"/>
          </w:tcPr>
          <w:p w14:paraId="2DC626B2" w14:textId="67FAEE43" w:rsidR="0077089A" w:rsidRPr="00DA4911" w:rsidRDefault="0077089A" w:rsidP="0077089A">
            <w:pPr>
              <w:tabs>
                <w:tab w:val="decimal" w:pos="1134"/>
              </w:tabs>
              <w:spacing w:line="240" w:lineRule="auto"/>
              <w:rPr>
                <w:rFonts w:cs="Times New Roman"/>
                <w:b/>
                <w:bCs/>
                <w:szCs w:val="24"/>
                <w:lang w:val="en-US"/>
              </w:rPr>
            </w:pPr>
            <w:r w:rsidRPr="00DA4911">
              <w:rPr>
                <w:rFonts w:cs="Times New Roman"/>
                <w:szCs w:val="24"/>
                <w:lang w:val="en-US"/>
              </w:rPr>
              <w:t>1, 334</w:t>
            </w:r>
          </w:p>
        </w:tc>
        <w:tc>
          <w:tcPr>
            <w:tcW w:w="1041" w:type="dxa"/>
            <w:gridSpan w:val="2"/>
            <w:shd w:val="clear" w:color="auto" w:fill="auto"/>
            <w:vAlign w:val="center"/>
          </w:tcPr>
          <w:p w14:paraId="6821CBA4" w14:textId="77777777" w:rsidR="0077089A" w:rsidRPr="00DA4911" w:rsidRDefault="0077089A" w:rsidP="0077089A">
            <w:pPr>
              <w:tabs>
                <w:tab w:val="decimal" w:pos="1134"/>
              </w:tabs>
              <w:spacing w:line="240" w:lineRule="auto"/>
              <w:rPr>
                <w:rFonts w:cs="Times New Roman"/>
                <w:b/>
                <w:bCs/>
                <w:szCs w:val="24"/>
                <w:lang w:val="en-US"/>
              </w:rPr>
            </w:pPr>
            <w:r w:rsidRPr="00DA4911">
              <w:rPr>
                <w:rFonts w:cs="Times New Roman"/>
                <w:b/>
                <w:bCs/>
                <w:szCs w:val="24"/>
                <w:lang w:val="en-US"/>
              </w:rPr>
              <w:t>15.98</w:t>
            </w:r>
          </w:p>
        </w:tc>
        <w:tc>
          <w:tcPr>
            <w:tcW w:w="1042" w:type="dxa"/>
            <w:shd w:val="clear" w:color="auto" w:fill="auto"/>
            <w:vAlign w:val="center"/>
          </w:tcPr>
          <w:p w14:paraId="738E3F25" w14:textId="77777777" w:rsidR="0077089A" w:rsidRPr="00DA4911" w:rsidRDefault="0077089A" w:rsidP="0077089A">
            <w:pPr>
              <w:tabs>
                <w:tab w:val="decimal" w:pos="1134"/>
              </w:tabs>
              <w:spacing w:line="240" w:lineRule="auto"/>
              <w:jc w:val="both"/>
              <w:rPr>
                <w:rFonts w:cs="Times New Roman"/>
                <w:b/>
                <w:bCs/>
                <w:szCs w:val="24"/>
                <w:lang w:val="en-US"/>
              </w:rPr>
            </w:pPr>
            <w:r w:rsidRPr="00DA4911">
              <w:rPr>
                <w:rFonts w:cs="Times New Roman"/>
                <w:b/>
                <w:bCs/>
                <w:szCs w:val="24"/>
                <w:lang w:val="en-US"/>
              </w:rPr>
              <w:t>&lt;.001</w:t>
            </w:r>
          </w:p>
        </w:tc>
      </w:tr>
      <w:tr w:rsidR="0077089A" w:rsidRPr="00DA4911" w14:paraId="393E48CB" w14:textId="77777777" w:rsidTr="00FE4759">
        <w:tc>
          <w:tcPr>
            <w:tcW w:w="2965" w:type="dxa"/>
            <w:tcBorders>
              <w:bottom w:val="single" w:sz="4" w:space="0" w:color="auto"/>
            </w:tcBorders>
            <w:shd w:val="clear" w:color="auto" w:fill="auto"/>
            <w:vAlign w:val="center"/>
          </w:tcPr>
          <w:p w14:paraId="72D8D48C" w14:textId="77777777" w:rsidR="0077089A" w:rsidRPr="00DA4911" w:rsidRDefault="0077089A" w:rsidP="0077089A">
            <w:pPr>
              <w:spacing w:line="240" w:lineRule="auto"/>
              <w:rPr>
                <w:rFonts w:cs="Times New Roman"/>
                <w:szCs w:val="24"/>
                <w:lang w:val="en-US"/>
              </w:rPr>
            </w:pPr>
            <w:r w:rsidRPr="00DA4911">
              <w:rPr>
                <w:rFonts w:cs="Times New Roman"/>
                <w:szCs w:val="24"/>
                <w:lang w:val="en-US"/>
              </w:rPr>
              <w:t>Follower gender × order</w:t>
            </w:r>
          </w:p>
        </w:tc>
        <w:tc>
          <w:tcPr>
            <w:tcW w:w="1041" w:type="dxa"/>
            <w:shd w:val="clear" w:color="auto" w:fill="auto"/>
          </w:tcPr>
          <w:p w14:paraId="035F0463" w14:textId="67A84CF7" w:rsidR="0077089A" w:rsidRPr="00DA4911" w:rsidRDefault="0077089A" w:rsidP="0077089A">
            <w:pPr>
              <w:tabs>
                <w:tab w:val="decimal" w:pos="1134"/>
              </w:tabs>
              <w:spacing w:line="240" w:lineRule="auto"/>
              <w:rPr>
                <w:rFonts w:cs="Times New Roman"/>
                <w:szCs w:val="24"/>
                <w:lang w:val="en-US"/>
              </w:rPr>
            </w:pPr>
            <w:r w:rsidRPr="00DA4911">
              <w:rPr>
                <w:rFonts w:cs="Times New Roman"/>
                <w:szCs w:val="24"/>
                <w:lang w:val="en-US"/>
              </w:rPr>
              <w:t>1, 334</w:t>
            </w:r>
          </w:p>
        </w:tc>
        <w:tc>
          <w:tcPr>
            <w:tcW w:w="1042" w:type="dxa"/>
            <w:gridSpan w:val="2"/>
            <w:shd w:val="clear" w:color="auto" w:fill="auto"/>
            <w:vAlign w:val="center"/>
          </w:tcPr>
          <w:p w14:paraId="5036BE6A" w14:textId="77777777" w:rsidR="0077089A" w:rsidRPr="00DA4911" w:rsidRDefault="0077089A" w:rsidP="0077089A">
            <w:pPr>
              <w:tabs>
                <w:tab w:val="decimal" w:pos="1134"/>
              </w:tabs>
              <w:spacing w:line="240" w:lineRule="auto"/>
              <w:rPr>
                <w:rFonts w:cs="Times New Roman"/>
                <w:szCs w:val="24"/>
                <w:lang w:val="en-US"/>
              </w:rPr>
            </w:pPr>
            <w:r w:rsidRPr="00DA4911">
              <w:rPr>
                <w:rFonts w:cs="Times New Roman"/>
                <w:szCs w:val="24"/>
                <w:lang w:val="en-US"/>
              </w:rPr>
              <w:t>22.34</w:t>
            </w:r>
          </w:p>
        </w:tc>
        <w:tc>
          <w:tcPr>
            <w:tcW w:w="1041" w:type="dxa"/>
            <w:gridSpan w:val="2"/>
            <w:shd w:val="clear" w:color="auto" w:fill="auto"/>
            <w:vAlign w:val="center"/>
          </w:tcPr>
          <w:p w14:paraId="5F33C93D" w14:textId="77777777" w:rsidR="0077089A" w:rsidRPr="00DA4911" w:rsidRDefault="0077089A" w:rsidP="0077089A">
            <w:pPr>
              <w:tabs>
                <w:tab w:val="decimal" w:pos="1134"/>
              </w:tabs>
              <w:spacing w:line="240" w:lineRule="auto"/>
              <w:rPr>
                <w:rFonts w:cs="Times New Roman"/>
                <w:szCs w:val="24"/>
                <w:lang w:val="en-US"/>
              </w:rPr>
            </w:pPr>
            <w:r w:rsidRPr="00DA4911">
              <w:rPr>
                <w:rFonts w:cs="Times New Roman"/>
                <w:szCs w:val="24"/>
                <w:lang w:val="en-US"/>
              </w:rPr>
              <w:t>&lt;.001</w:t>
            </w:r>
          </w:p>
        </w:tc>
        <w:tc>
          <w:tcPr>
            <w:tcW w:w="1042" w:type="dxa"/>
            <w:shd w:val="clear" w:color="auto" w:fill="auto"/>
          </w:tcPr>
          <w:p w14:paraId="60BC161B" w14:textId="5216AFF0" w:rsidR="0077089A" w:rsidRPr="00DA4911" w:rsidRDefault="0077089A" w:rsidP="0077089A">
            <w:pPr>
              <w:tabs>
                <w:tab w:val="decimal" w:pos="1134"/>
              </w:tabs>
              <w:spacing w:line="240" w:lineRule="auto"/>
              <w:rPr>
                <w:rFonts w:cs="Times New Roman"/>
                <w:szCs w:val="24"/>
                <w:lang w:val="en-US"/>
              </w:rPr>
            </w:pPr>
            <w:r w:rsidRPr="00DA4911">
              <w:rPr>
                <w:rFonts w:cs="Times New Roman"/>
                <w:szCs w:val="24"/>
                <w:lang w:val="en-US"/>
              </w:rPr>
              <w:t>1, 334</w:t>
            </w:r>
          </w:p>
        </w:tc>
        <w:tc>
          <w:tcPr>
            <w:tcW w:w="1041" w:type="dxa"/>
            <w:gridSpan w:val="2"/>
            <w:shd w:val="clear" w:color="auto" w:fill="auto"/>
            <w:vAlign w:val="center"/>
          </w:tcPr>
          <w:p w14:paraId="2CCD61FF" w14:textId="77777777" w:rsidR="0077089A" w:rsidRPr="00DA4911" w:rsidRDefault="0077089A" w:rsidP="0077089A">
            <w:pPr>
              <w:tabs>
                <w:tab w:val="decimal" w:pos="1134"/>
              </w:tabs>
              <w:spacing w:line="240" w:lineRule="auto"/>
              <w:rPr>
                <w:rFonts w:cs="Times New Roman"/>
                <w:szCs w:val="24"/>
                <w:lang w:val="en-US"/>
              </w:rPr>
            </w:pPr>
            <w:r w:rsidRPr="00DA4911">
              <w:rPr>
                <w:rFonts w:cs="Times New Roman"/>
                <w:szCs w:val="24"/>
                <w:lang w:val="en-US"/>
              </w:rPr>
              <w:t>3.19</w:t>
            </w:r>
          </w:p>
        </w:tc>
        <w:tc>
          <w:tcPr>
            <w:tcW w:w="1042" w:type="dxa"/>
            <w:shd w:val="clear" w:color="auto" w:fill="auto"/>
            <w:vAlign w:val="center"/>
          </w:tcPr>
          <w:p w14:paraId="5E352E4E" w14:textId="77777777" w:rsidR="0077089A" w:rsidRPr="00DA4911" w:rsidRDefault="0077089A" w:rsidP="0077089A">
            <w:pPr>
              <w:tabs>
                <w:tab w:val="decimal" w:pos="1134"/>
              </w:tabs>
              <w:spacing w:line="240" w:lineRule="auto"/>
              <w:jc w:val="both"/>
              <w:rPr>
                <w:rFonts w:cs="Times New Roman"/>
                <w:szCs w:val="24"/>
                <w:lang w:val="en-US"/>
              </w:rPr>
            </w:pPr>
            <w:r w:rsidRPr="00DA4911">
              <w:rPr>
                <w:rFonts w:cs="Times New Roman"/>
                <w:szCs w:val="24"/>
                <w:lang w:val="en-US"/>
              </w:rPr>
              <w:t>.075</w:t>
            </w:r>
          </w:p>
        </w:tc>
      </w:tr>
      <w:tr w:rsidR="00556EEE" w:rsidRPr="00DA4911" w14:paraId="12E6ABCD" w14:textId="77777777" w:rsidTr="00FE4759">
        <w:tc>
          <w:tcPr>
            <w:tcW w:w="2965" w:type="dxa"/>
            <w:tcBorders>
              <w:top w:val="single" w:sz="4" w:space="0" w:color="auto"/>
            </w:tcBorders>
            <w:shd w:val="clear" w:color="auto" w:fill="auto"/>
            <w:vAlign w:val="center"/>
          </w:tcPr>
          <w:p w14:paraId="257B6126" w14:textId="77777777" w:rsidR="00556EEE" w:rsidRPr="00DA4911" w:rsidRDefault="00556EEE" w:rsidP="00556EEE">
            <w:pPr>
              <w:spacing w:line="240" w:lineRule="auto"/>
              <w:rPr>
                <w:rFonts w:cs="Times New Roman"/>
                <w:b/>
                <w:bCs/>
                <w:i/>
                <w:iCs/>
                <w:szCs w:val="24"/>
                <w:lang w:val="en-US"/>
              </w:rPr>
            </w:pPr>
          </w:p>
        </w:tc>
        <w:tc>
          <w:tcPr>
            <w:tcW w:w="6249" w:type="dxa"/>
            <w:gridSpan w:val="9"/>
            <w:tcBorders>
              <w:top w:val="single" w:sz="4" w:space="0" w:color="auto"/>
              <w:bottom w:val="single" w:sz="4" w:space="0" w:color="auto"/>
            </w:tcBorders>
            <w:shd w:val="clear" w:color="auto" w:fill="auto"/>
            <w:vAlign w:val="center"/>
          </w:tcPr>
          <w:p w14:paraId="094ABAA3" w14:textId="77777777" w:rsidR="00556EEE" w:rsidRPr="00DA4911" w:rsidRDefault="00556EEE" w:rsidP="00556EEE">
            <w:pPr>
              <w:spacing w:line="240" w:lineRule="auto"/>
              <w:jc w:val="center"/>
              <w:rPr>
                <w:rFonts w:cs="Times New Roman"/>
                <w:szCs w:val="24"/>
                <w:lang w:val="en-US"/>
              </w:rPr>
            </w:pPr>
            <w:r w:rsidRPr="00DA4911">
              <w:rPr>
                <w:rFonts w:cs="Times New Roman"/>
                <w:b/>
                <w:bCs/>
                <w:i/>
                <w:iCs/>
                <w:szCs w:val="24"/>
                <w:lang w:val="en-US"/>
              </w:rPr>
              <w:t>Analysis: Marginal means (SDs)</w:t>
            </w:r>
          </w:p>
        </w:tc>
      </w:tr>
      <w:tr w:rsidR="00556EEE" w:rsidRPr="00DA4911" w14:paraId="45640241" w14:textId="77777777" w:rsidTr="00FE4759">
        <w:tc>
          <w:tcPr>
            <w:tcW w:w="2965" w:type="dxa"/>
            <w:shd w:val="clear" w:color="auto" w:fill="auto"/>
            <w:vAlign w:val="center"/>
          </w:tcPr>
          <w:p w14:paraId="36598DDF" w14:textId="77777777" w:rsidR="00556EEE" w:rsidRPr="00DA4911" w:rsidRDefault="00556EEE" w:rsidP="00556EEE">
            <w:pPr>
              <w:spacing w:line="240" w:lineRule="auto"/>
              <w:jc w:val="center"/>
              <w:rPr>
                <w:rFonts w:cs="Times New Roman"/>
                <w:szCs w:val="24"/>
                <w:lang w:val="en-US"/>
              </w:rPr>
            </w:pPr>
          </w:p>
        </w:tc>
        <w:tc>
          <w:tcPr>
            <w:tcW w:w="3097" w:type="dxa"/>
            <w:gridSpan w:val="4"/>
            <w:tcBorders>
              <w:top w:val="single" w:sz="4" w:space="0" w:color="auto"/>
              <w:bottom w:val="single" w:sz="4" w:space="0" w:color="auto"/>
            </w:tcBorders>
            <w:shd w:val="clear" w:color="auto" w:fill="auto"/>
            <w:vAlign w:val="center"/>
          </w:tcPr>
          <w:p w14:paraId="24A478E8" w14:textId="77777777" w:rsidR="00556EEE" w:rsidRPr="00DA4911" w:rsidRDefault="00556EEE" w:rsidP="00556EEE">
            <w:pPr>
              <w:spacing w:line="240" w:lineRule="auto"/>
              <w:rPr>
                <w:rFonts w:cs="Times New Roman"/>
                <w:szCs w:val="24"/>
                <w:lang w:val="en-US"/>
              </w:rPr>
            </w:pPr>
            <w:r w:rsidRPr="00DA4911">
              <w:rPr>
                <w:rFonts w:cs="Times New Roman"/>
                <w:szCs w:val="24"/>
                <w:lang w:val="en-US"/>
              </w:rPr>
              <w:t>DV: Dominance</w:t>
            </w:r>
          </w:p>
        </w:tc>
        <w:tc>
          <w:tcPr>
            <w:tcW w:w="3152" w:type="dxa"/>
            <w:gridSpan w:val="5"/>
            <w:tcBorders>
              <w:top w:val="single" w:sz="4" w:space="0" w:color="auto"/>
              <w:bottom w:val="single" w:sz="4" w:space="0" w:color="auto"/>
            </w:tcBorders>
            <w:shd w:val="clear" w:color="auto" w:fill="auto"/>
            <w:vAlign w:val="center"/>
          </w:tcPr>
          <w:p w14:paraId="54BF2E67" w14:textId="77777777" w:rsidR="00556EEE" w:rsidRPr="00DA4911" w:rsidRDefault="00556EEE" w:rsidP="00556EEE">
            <w:pPr>
              <w:spacing w:line="240" w:lineRule="auto"/>
              <w:rPr>
                <w:rFonts w:cs="Times New Roman"/>
                <w:szCs w:val="24"/>
                <w:lang w:val="en-US"/>
              </w:rPr>
            </w:pPr>
            <w:r w:rsidRPr="00DA4911">
              <w:rPr>
                <w:rFonts w:cs="Times New Roman"/>
                <w:szCs w:val="24"/>
                <w:lang w:val="en-US"/>
              </w:rPr>
              <w:t>DV: Autocratic-democratic</w:t>
            </w:r>
          </w:p>
        </w:tc>
      </w:tr>
      <w:tr w:rsidR="00556EEE" w:rsidRPr="00DA4911" w14:paraId="22849BDF" w14:textId="77777777" w:rsidTr="00FE4759">
        <w:tc>
          <w:tcPr>
            <w:tcW w:w="2965" w:type="dxa"/>
            <w:tcBorders>
              <w:bottom w:val="single" w:sz="4" w:space="0" w:color="auto"/>
            </w:tcBorders>
            <w:shd w:val="clear" w:color="auto" w:fill="auto"/>
            <w:vAlign w:val="center"/>
          </w:tcPr>
          <w:p w14:paraId="28B7537A" w14:textId="77777777" w:rsidR="00556EEE" w:rsidRPr="00DA4911" w:rsidRDefault="00556EEE" w:rsidP="00556EEE">
            <w:pPr>
              <w:spacing w:line="240" w:lineRule="auto"/>
              <w:jc w:val="center"/>
              <w:rPr>
                <w:rFonts w:cs="Times New Roman"/>
                <w:szCs w:val="24"/>
                <w:lang w:val="en-US"/>
              </w:rPr>
            </w:pPr>
          </w:p>
        </w:tc>
        <w:tc>
          <w:tcPr>
            <w:tcW w:w="1398" w:type="dxa"/>
            <w:gridSpan w:val="2"/>
            <w:tcBorders>
              <w:top w:val="single" w:sz="4" w:space="0" w:color="auto"/>
              <w:bottom w:val="single" w:sz="4" w:space="0" w:color="auto"/>
            </w:tcBorders>
            <w:shd w:val="clear" w:color="auto" w:fill="auto"/>
            <w:vAlign w:val="center"/>
          </w:tcPr>
          <w:p w14:paraId="1C0A3D53" w14:textId="77777777" w:rsidR="00556EEE" w:rsidRPr="00DA4911" w:rsidRDefault="00556EEE" w:rsidP="00556EEE">
            <w:pPr>
              <w:spacing w:line="240" w:lineRule="auto"/>
              <w:rPr>
                <w:rFonts w:cs="Times New Roman"/>
                <w:szCs w:val="24"/>
                <w:lang w:val="en-US"/>
              </w:rPr>
            </w:pPr>
            <w:r w:rsidRPr="00DA4911">
              <w:rPr>
                <w:rFonts w:cs="Times New Roman"/>
                <w:szCs w:val="24"/>
                <w:lang w:val="en-US"/>
              </w:rPr>
              <w:t>Men group</w:t>
            </w:r>
          </w:p>
        </w:tc>
        <w:tc>
          <w:tcPr>
            <w:tcW w:w="1699" w:type="dxa"/>
            <w:gridSpan w:val="2"/>
            <w:tcBorders>
              <w:top w:val="single" w:sz="4" w:space="0" w:color="auto"/>
              <w:bottom w:val="single" w:sz="4" w:space="0" w:color="auto"/>
            </w:tcBorders>
            <w:shd w:val="clear" w:color="auto" w:fill="auto"/>
            <w:vAlign w:val="center"/>
          </w:tcPr>
          <w:p w14:paraId="4FDF5000" w14:textId="77777777" w:rsidR="00556EEE" w:rsidRPr="00DA4911" w:rsidRDefault="00556EEE" w:rsidP="00556EEE">
            <w:pPr>
              <w:spacing w:line="240" w:lineRule="auto"/>
              <w:rPr>
                <w:rFonts w:cs="Times New Roman"/>
                <w:szCs w:val="24"/>
                <w:lang w:val="en-US"/>
              </w:rPr>
            </w:pPr>
            <w:r w:rsidRPr="00DA4911">
              <w:rPr>
                <w:rFonts w:cs="Times New Roman"/>
                <w:szCs w:val="24"/>
                <w:lang w:val="en-US"/>
              </w:rPr>
              <w:t>Women group</w:t>
            </w:r>
          </w:p>
        </w:tc>
        <w:tc>
          <w:tcPr>
            <w:tcW w:w="1451" w:type="dxa"/>
            <w:gridSpan w:val="3"/>
            <w:tcBorders>
              <w:top w:val="single" w:sz="4" w:space="0" w:color="auto"/>
              <w:bottom w:val="single" w:sz="4" w:space="0" w:color="auto"/>
            </w:tcBorders>
            <w:shd w:val="clear" w:color="auto" w:fill="auto"/>
            <w:vAlign w:val="center"/>
          </w:tcPr>
          <w:p w14:paraId="450CE857" w14:textId="77777777" w:rsidR="00556EEE" w:rsidRPr="00DA4911" w:rsidRDefault="00556EEE" w:rsidP="00556EEE">
            <w:pPr>
              <w:spacing w:line="240" w:lineRule="auto"/>
              <w:rPr>
                <w:rFonts w:cs="Times New Roman"/>
                <w:szCs w:val="24"/>
                <w:lang w:val="en-US"/>
              </w:rPr>
            </w:pPr>
            <w:r w:rsidRPr="00DA4911">
              <w:rPr>
                <w:rFonts w:cs="Times New Roman"/>
                <w:szCs w:val="24"/>
                <w:lang w:val="en-US"/>
              </w:rPr>
              <w:t>Men group</w:t>
            </w:r>
          </w:p>
        </w:tc>
        <w:tc>
          <w:tcPr>
            <w:tcW w:w="1701" w:type="dxa"/>
            <w:gridSpan w:val="2"/>
            <w:tcBorders>
              <w:top w:val="single" w:sz="4" w:space="0" w:color="auto"/>
              <w:bottom w:val="single" w:sz="4" w:space="0" w:color="auto"/>
            </w:tcBorders>
            <w:shd w:val="clear" w:color="auto" w:fill="auto"/>
            <w:vAlign w:val="center"/>
          </w:tcPr>
          <w:p w14:paraId="1B3A315E" w14:textId="77777777" w:rsidR="00556EEE" w:rsidRPr="00DA4911" w:rsidRDefault="00556EEE" w:rsidP="00556EEE">
            <w:pPr>
              <w:spacing w:line="240" w:lineRule="auto"/>
              <w:rPr>
                <w:rFonts w:cs="Times New Roman"/>
                <w:szCs w:val="24"/>
                <w:lang w:val="en-US"/>
              </w:rPr>
            </w:pPr>
            <w:r w:rsidRPr="00DA4911">
              <w:rPr>
                <w:rFonts w:cs="Times New Roman"/>
                <w:szCs w:val="24"/>
                <w:lang w:val="en-US"/>
              </w:rPr>
              <w:t>Women group</w:t>
            </w:r>
          </w:p>
        </w:tc>
      </w:tr>
      <w:tr w:rsidR="00556EEE" w:rsidRPr="00DA4911" w14:paraId="0A811C78" w14:textId="77777777" w:rsidTr="00FE4759">
        <w:tc>
          <w:tcPr>
            <w:tcW w:w="2965" w:type="dxa"/>
            <w:tcBorders>
              <w:top w:val="single" w:sz="4" w:space="0" w:color="auto"/>
              <w:bottom w:val="single" w:sz="4" w:space="0" w:color="auto"/>
            </w:tcBorders>
            <w:shd w:val="clear" w:color="auto" w:fill="auto"/>
            <w:vAlign w:val="center"/>
          </w:tcPr>
          <w:p w14:paraId="545C80BE" w14:textId="77777777" w:rsidR="00556EEE" w:rsidRPr="00DA4911" w:rsidRDefault="00556EEE" w:rsidP="00556EEE">
            <w:pPr>
              <w:spacing w:line="240" w:lineRule="auto"/>
              <w:rPr>
                <w:rFonts w:cs="Times New Roman"/>
                <w:szCs w:val="24"/>
                <w:lang w:val="en-US"/>
              </w:rPr>
            </w:pPr>
            <w:r w:rsidRPr="00DA4911">
              <w:rPr>
                <w:rFonts w:cs="Times New Roman"/>
                <w:szCs w:val="24"/>
                <w:lang w:val="en-US"/>
              </w:rPr>
              <w:t>Overall</w:t>
            </w:r>
          </w:p>
        </w:tc>
        <w:tc>
          <w:tcPr>
            <w:tcW w:w="1398" w:type="dxa"/>
            <w:gridSpan w:val="2"/>
            <w:tcBorders>
              <w:top w:val="single" w:sz="4" w:space="0" w:color="auto"/>
              <w:bottom w:val="single" w:sz="4" w:space="0" w:color="auto"/>
            </w:tcBorders>
            <w:shd w:val="clear" w:color="auto" w:fill="auto"/>
            <w:vAlign w:val="center"/>
          </w:tcPr>
          <w:p w14:paraId="7BC3E4D8" w14:textId="77777777" w:rsidR="00556EEE" w:rsidRPr="00DA4911" w:rsidRDefault="00556EEE" w:rsidP="00556EEE">
            <w:pPr>
              <w:spacing w:line="240" w:lineRule="auto"/>
              <w:rPr>
                <w:rFonts w:cs="Times New Roman"/>
                <w:szCs w:val="24"/>
                <w:lang w:val="en-US"/>
              </w:rPr>
            </w:pPr>
            <w:r w:rsidRPr="00DA4911">
              <w:rPr>
                <w:rFonts w:cs="Times New Roman"/>
                <w:szCs w:val="24"/>
                <w:lang w:val="en-US"/>
              </w:rPr>
              <w:t>3.27 (1.54)</w:t>
            </w:r>
          </w:p>
        </w:tc>
        <w:tc>
          <w:tcPr>
            <w:tcW w:w="1699" w:type="dxa"/>
            <w:gridSpan w:val="2"/>
            <w:tcBorders>
              <w:top w:val="single" w:sz="4" w:space="0" w:color="auto"/>
              <w:bottom w:val="single" w:sz="4" w:space="0" w:color="auto"/>
            </w:tcBorders>
            <w:shd w:val="clear" w:color="auto" w:fill="auto"/>
            <w:vAlign w:val="center"/>
          </w:tcPr>
          <w:p w14:paraId="252F1AEC" w14:textId="77777777" w:rsidR="00556EEE" w:rsidRPr="00DA4911" w:rsidRDefault="00556EEE" w:rsidP="00556EEE">
            <w:pPr>
              <w:spacing w:line="240" w:lineRule="auto"/>
              <w:rPr>
                <w:rFonts w:cs="Times New Roman"/>
                <w:szCs w:val="24"/>
                <w:lang w:val="en-US"/>
              </w:rPr>
            </w:pPr>
            <w:r w:rsidRPr="00DA4911">
              <w:rPr>
                <w:rFonts w:cs="Times New Roman"/>
                <w:szCs w:val="24"/>
                <w:lang w:val="en-US"/>
              </w:rPr>
              <w:t>3.02 (1.45)</w:t>
            </w:r>
          </w:p>
        </w:tc>
        <w:tc>
          <w:tcPr>
            <w:tcW w:w="1451" w:type="dxa"/>
            <w:gridSpan w:val="3"/>
            <w:tcBorders>
              <w:top w:val="single" w:sz="4" w:space="0" w:color="auto"/>
              <w:bottom w:val="single" w:sz="4" w:space="0" w:color="auto"/>
            </w:tcBorders>
            <w:shd w:val="clear" w:color="auto" w:fill="auto"/>
            <w:vAlign w:val="center"/>
          </w:tcPr>
          <w:p w14:paraId="1B288B4E" w14:textId="77777777" w:rsidR="00556EEE" w:rsidRPr="00DA4911" w:rsidRDefault="00556EEE" w:rsidP="00556EEE">
            <w:pPr>
              <w:spacing w:line="240" w:lineRule="auto"/>
              <w:rPr>
                <w:rFonts w:cs="Times New Roman"/>
                <w:szCs w:val="24"/>
                <w:lang w:val="en-US"/>
              </w:rPr>
            </w:pPr>
            <w:r w:rsidRPr="00DA4911">
              <w:rPr>
                <w:rFonts w:cs="Times New Roman"/>
                <w:szCs w:val="24"/>
                <w:lang w:val="en-US"/>
              </w:rPr>
              <w:t>5.78 (2.77)</w:t>
            </w:r>
          </w:p>
        </w:tc>
        <w:tc>
          <w:tcPr>
            <w:tcW w:w="1701" w:type="dxa"/>
            <w:gridSpan w:val="2"/>
            <w:tcBorders>
              <w:top w:val="single" w:sz="4" w:space="0" w:color="auto"/>
              <w:bottom w:val="single" w:sz="4" w:space="0" w:color="auto"/>
            </w:tcBorders>
            <w:shd w:val="clear" w:color="auto" w:fill="auto"/>
            <w:vAlign w:val="center"/>
          </w:tcPr>
          <w:p w14:paraId="7D74F252" w14:textId="77777777" w:rsidR="00556EEE" w:rsidRPr="00DA4911" w:rsidRDefault="00556EEE" w:rsidP="00556EEE">
            <w:pPr>
              <w:spacing w:line="240" w:lineRule="auto"/>
              <w:rPr>
                <w:rFonts w:cs="Times New Roman"/>
                <w:szCs w:val="24"/>
                <w:lang w:val="en-US"/>
              </w:rPr>
            </w:pPr>
            <w:r w:rsidRPr="00DA4911">
              <w:rPr>
                <w:rFonts w:cs="Times New Roman"/>
                <w:szCs w:val="24"/>
                <w:lang w:val="en-US"/>
              </w:rPr>
              <w:t>5.31 (2.75)</w:t>
            </w:r>
          </w:p>
        </w:tc>
      </w:tr>
      <w:tr w:rsidR="00556EEE" w:rsidRPr="00DA4911" w14:paraId="56DE7859" w14:textId="77777777" w:rsidTr="00FE4759">
        <w:tc>
          <w:tcPr>
            <w:tcW w:w="2965" w:type="dxa"/>
            <w:tcBorders>
              <w:top w:val="single" w:sz="4" w:space="0" w:color="auto"/>
            </w:tcBorders>
            <w:shd w:val="clear" w:color="auto" w:fill="auto"/>
            <w:vAlign w:val="center"/>
          </w:tcPr>
          <w:p w14:paraId="162DD1A2" w14:textId="77777777" w:rsidR="00556EEE" w:rsidRPr="00DA4911" w:rsidRDefault="00556EEE" w:rsidP="00556EEE">
            <w:pPr>
              <w:spacing w:line="240" w:lineRule="auto"/>
              <w:rPr>
                <w:rFonts w:cs="Times New Roman"/>
                <w:szCs w:val="24"/>
                <w:lang w:val="en-US"/>
              </w:rPr>
            </w:pPr>
            <w:r w:rsidRPr="00DA4911">
              <w:rPr>
                <w:rFonts w:cs="Times New Roman"/>
                <w:szCs w:val="24"/>
                <w:lang w:val="en-US"/>
              </w:rPr>
              <w:t>Man participant</w:t>
            </w:r>
          </w:p>
        </w:tc>
        <w:tc>
          <w:tcPr>
            <w:tcW w:w="1398" w:type="dxa"/>
            <w:gridSpan w:val="2"/>
            <w:tcBorders>
              <w:top w:val="single" w:sz="4" w:space="0" w:color="auto"/>
            </w:tcBorders>
            <w:shd w:val="clear" w:color="auto" w:fill="auto"/>
            <w:vAlign w:val="center"/>
          </w:tcPr>
          <w:p w14:paraId="76CFE381" w14:textId="77777777" w:rsidR="00556EEE" w:rsidRPr="00DA4911" w:rsidRDefault="00556EEE" w:rsidP="00556EEE">
            <w:pPr>
              <w:spacing w:line="240" w:lineRule="auto"/>
              <w:rPr>
                <w:rFonts w:cs="Times New Roman"/>
                <w:szCs w:val="24"/>
                <w:lang w:val="en-US"/>
              </w:rPr>
            </w:pPr>
            <w:r w:rsidRPr="00DA4911">
              <w:rPr>
                <w:rFonts w:cs="Times New Roman"/>
                <w:szCs w:val="24"/>
                <w:lang w:val="en-US"/>
              </w:rPr>
              <w:t>3.44 (1.56)</w:t>
            </w:r>
          </w:p>
        </w:tc>
        <w:tc>
          <w:tcPr>
            <w:tcW w:w="1699" w:type="dxa"/>
            <w:gridSpan w:val="2"/>
            <w:tcBorders>
              <w:top w:val="single" w:sz="4" w:space="0" w:color="auto"/>
            </w:tcBorders>
            <w:shd w:val="clear" w:color="auto" w:fill="auto"/>
            <w:vAlign w:val="center"/>
          </w:tcPr>
          <w:p w14:paraId="2057B9C9" w14:textId="77777777" w:rsidR="00556EEE" w:rsidRPr="00DA4911" w:rsidRDefault="00556EEE" w:rsidP="00556EEE">
            <w:pPr>
              <w:spacing w:line="240" w:lineRule="auto"/>
              <w:rPr>
                <w:rFonts w:cs="Times New Roman"/>
                <w:szCs w:val="24"/>
                <w:lang w:val="en-US"/>
              </w:rPr>
            </w:pPr>
            <w:r w:rsidRPr="00DA4911">
              <w:rPr>
                <w:rFonts w:cs="Times New Roman"/>
                <w:szCs w:val="24"/>
                <w:lang w:val="en-US"/>
              </w:rPr>
              <w:t>3.25 (1.50)</w:t>
            </w:r>
          </w:p>
        </w:tc>
        <w:tc>
          <w:tcPr>
            <w:tcW w:w="1451" w:type="dxa"/>
            <w:gridSpan w:val="3"/>
            <w:tcBorders>
              <w:top w:val="single" w:sz="4" w:space="0" w:color="auto"/>
            </w:tcBorders>
            <w:shd w:val="clear" w:color="auto" w:fill="auto"/>
            <w:vAlign w:val="center"/>
          </w:tcPr>
          <w:p w14:paraId="607F197A" w14:textId="77777777" w:rsidR="00556EEE" w:rsidRPr="00DA4911" w:rsidRDefault="00556EEE" w:rsidP="00556EEE">
            <w:pPr>
              <w:spacing w:line="240" w:lineRule="auto"/>
              <w:rPr>
                <w:rFonts w:cs="Times New Roman"/>
                <w:szCs w:val="24"/>
                <w:lang w:val="en-US"/>
              </w:rPr>
            </w:pPr>
            <w:r w:rsidRPr="00DA4911">
              <w:rPr>
                <w:rFonts w:cs="Times New Roman"/>
                <w:szCs w:val="24"/>
                <w:lang w:val="en-US"/>
              </w:rPr>
              <w:t>5.51 (2.64)</w:t>
            </w:r>
          </w:p>
        </w:tc>
        <w:tc>
          <w:tcPr>
            <w:tcW w:w="1701" w:type="dxa"/>
            <w:gridSpan w:val="2"/>
            <w:tcBorders>
              <w:top w:val="single" w:sz="4" w:space="0" w:color="auto"/>
            </w:tcBorders>
            <w:shd w:val="clear" w:color="auto" w:fill="auto"/>
            <w:vAlign w:val="center"/>
          </w:tcPr>
          <w:p w14:paraId="070145C6" w14:textId="77777777" w:rsidR="00556EEE" w:rsidRPr="00DA4911" w:rsidRDefault="00556EEE" w:rsidP="00556EEE">
            <w:pPr>
              <w:spacing w:line="240" w:lineRule="auto"/>
              <w:rPr>
                <w:rFonts w:cs="Times New Roman"/>
                <w:szCs w:val="24"/>
                <w:lang w:val="en-US"/>
              </w:rPr>
            </w:pPr>
            <w:r w:rsidRPr="00DA4911">
              <w:rPr>
                <w:rFonts w:cs="Times New Roman"/>
                <w:szCs w:val="24"/>
                <w:lang w:val="en-US"/>
              </w:rPr>
              <w:t>5.30 (2.70)</w:t>
            </w:r>
          </w:p>
        </w:tc>
      </w:tr>
      <w:tr w:rsidR="00556EEE" w:rsidRPr="00DA4911" w14:paraId="1F8012C7" w14:textId="77777777" w:rsidTr="00FE4759">
        <w:tc>
          <w:tcPr>
            <w:tcW w:w="2965" w:type="dxa"/>
            <w:tcBorders>
              <w:bottom w:val="single" w:sz="4" w:space="0" w:color="auto"/>
            </w:tcBorders>
            <w:shd w:val="clear" w:color="auto" w:fill="auto"/>
            <w:vAlign w:val="center"/>
          </w:tcPr>
          <w:p w14:paraId="2FBBC9BF" w14:textId="77777777" w:rsidR="00556EEE" w:rsidRPr="00DA4911" w:rsidRDefault="00556EEE" w:rsidP="00556EEE">
            <w:pPr>
              <w:spacing w:line="240" w:lineRule="auto"/>
              <w:rPr>
                <w:rFonts w:cs="Times New Roman"/>
                <w:szCs w:val="24"/>
                <w:lang w:val="en-US"/>
              </w:rPr>
            </w:pPr>
            <w:r w:rsidRPr="00DA4911">
              <w:rPr>
                <w:rFonts w:cs="Times New Roman"/>
                <w:szCs w:val="24"/>
                <w:lang w:val="en-US"/>
              </w:rPr>
              <w:t>Woman participant</w:t>
            </w:r>
          </w:p>
        </w:tc>
        <w:tc>
          <w:tcPr>
            <w:tcW w:w="1398" w:type="dxa"/>
            <w:gridSpan w:val="2"/>
            <w:tcBorders>
              <w:bottom w:val="single" w:sz="4" w:space="0" w:color="auto"/>
            </w:tcBorders>
            <w:shd w:val="clear" w:color="auto" w:fill="auto"/>
            <w:vAlign w:val="center"/>
          </w:tcPr>
          <w:p w14:paraId="52376EF1" w14:textId="77777777" w:rsidR="00556EEE" w:rsidRPr="00DA4911" w:rsidRDefault="00556EEE" w:rsidP="00556EEE">
            <w:pPr>
              <w:spacing w:line="240" w:lineRule="auto"/>
              <w:rPr>
                <w:rFonts w:cs="Times New Roman"/>
                <w:szCs w:val="24"/>
                <w:lang w:val="en-US"/>
              </w:rPr>
            </w:pPr>
            <w:r w:rsidRPr="00DA4911">
              <w:rPr>
                <w:rFonts w:cs="Times New Roman"/>
                <w:szCs w:val="24"/>
                <w:lang w:val="en-US"/>
              </w:rPr>
              <w:t>3.15 (1.52)</w:t>
            </w:r>
          </w:p>
        </w:tc>
        <w:tc>
          <w:tcPr>
            <w:tcW w:w="1699" w:type="dxa"/>
            <w:gridSpan w:val="2"/>
            <w:tcBorders>
              <w:bottom w:val="single" w:sz="4" w:space="0" w:color="auto"/>
            </w:tcBorders>
            <w:shd w:val="clear" w:color="auto" w:fill="auto"/>
            <w:vAlign w:val="center"/>
          </w:tcPr>
          <w:p w14:paraId="33A7E320" w14:textId="77777777" w:rsidR="00556EEE" w:rsidRPr="00DA4911" w:rsidRDefault="00556EEE" w:rsidP="00556EEE">
            <w:pPr>
              <w:spacing w:line="240" w:lineRule="auto"/>
              <w:rPr>
                <w:rFonts w:cs="Times New Roman"/>
                <w:szCs w:val="24"/>
                <w:lang w:val="en-US"/>
              </w:rPr>
            </w:pPr>
            <w:r w:rsidRPr="00DA4911">
              <w:rPr>
                <w:rFonts w:cs="Times New Roman"/>
                <w:szCs w:val="24"/>
                <w:lang w:val="en-US"/>
              </w:rPr>
              <w:t>2.86 (1.39)</w:t>
            </w:r>
          </w:p>
        </w:tc>
        <w:tc>
          <w:tcPr>
            <w:tcW w:w="1451" w:type="dxa"/>
            <w:gridSpan w:val="3"/>
            <w:tcBorders>
              <w:bottom w:val="single" w:sz="4" w:space="0" w:color="auto"/>
            </w:tcBorders>
            <w:shd w:val="clear" w:color="auto" w:fill="auto"/>
            <w:vAlign w:val="center"/>
          </w:tcPr>
          <w:p w14:paraId="4AC118B8" w14:textId="77777777" w:rsidR="00556EEE" w:rsidRPr="00DA4911" w:rsidRDefault="00556EEE" w:rsidP="00556EEE">
            <w:pPr>
              <w:spacing w:line="240" w:lineRule="auto"/>
              <w:rPr>
                <w:rFonts w:cs="Times New Roman"/>
                <w:szCs w:val="24"/>
                <w:lang w:val="en-US"/>
              </w:rPr>
            </w:pPr>
            <w:r w:rsidRPr="00DA4911">
              <w:rPr>
                <w:rFonts w:cs="Times New Roman"/>
                <w:szCs w:val="24"/>
                <w:lang w:val="en-US"/>
              </w:rPr>
              <w:t>5.98 (2.86)</w:t>
            </w:r>
          </w:p>
        </w:tc>
        <w:tc>
          <w:tcPr>
            <w:tcW w:w="1701" w:type="dxa"/>
            <w:gridSpan w:val="2"/>
            <w:tcBorders>
              <w:bottom w:val="single" w:sz="4" w:space="0" w:color="auto"/>
            </w:tcBorders>
            <w:shd w:val="clear" w:color="auto" w:fill="auto"/>
            <w:vAlign w:val="center"/>
          </w:tcPr>
          <w:p w14:paraId="6CDE195E" w14:textId="77777777" w:rsidR="00556EEE" w:rsidRPr="00DA4911" w:rsidRDefault="00556EEE" w:rsidP="00556EEE">
            <w:pPr>
              <w:spacing w:line="240" w:lineRule="auto"/>
              <w:rPr>
                <w:rFonts w:cs="Times New Roman"/>
                <w:szCs w:val="24"/>
                <w:lang w:val="en-US"/>
              </w:rPr>
            </w:pPr>
            <w:r w:rsidRPr="00DA4911">
              <w:rPr>
                <w:rFonts w:cs="Times New Roman"/>
                <w:szCs w:val="24"/>
                <w:lang w:val="en-US"/>
              </w:rPr>
              <w:t>5.31 (2.78)</w:t>
            </w:r>
          </w:p>
        </w:tc>
      </w:tr>
      <w:tr w:rsidR="00556EEE" w:rsidRPr="00DA4911" w14:paraId="37DA407E" w14:textId="77777777" w:rsidTr="00FE4759">
        <w:tc>
          <w:tcPr>
            <w:tcW w:w="2965" w:type="dxa"/>
            <w:tcBorders>
              <w:top w:val="single" w:sz="4" w:space="0" w:color="auto"/>
            </w:tcBorders>
            <w:shd w:val="clear" w:color="auto" w:fill="auto"/>
            <w:vAlign w:val="center"/>
          </w:tcPr>
          <w:p w14:paraId="0F5D17DD" w14:textId="77777777" w:rsidR="00556EEE" w:rsidRPr="00DA4911" w:rsidRDefault="00556EEE" w:rsidP="00556EEE">
            <w:pPr>
              <w:spacing w:line="240" w:lineRule="auto"/>
              <w:rPr>
                <w:rFonts w:cs="Times New Roman"/>
                <w:szCs w:val="24"/>
                <w:lang w:val="en-US"/>
              </w:rPr>
            </w:pPr>
            <w:r w:rsidRPr="00DA4911">
              <w:rPr>
                <w:rFonts w:cs="Times New Roman"/>
                <w:szCs w:val="24"/>
                <w:lang w:val="en-US"/>
              </w:rPr>
              <w:t>Men group first</w:t>
            </w:r>
          </w:p>
        </w:tc>
        <w:tc>
          <w:tcPr>
            <w:tcW w:w="1398" w:type="dxa"/>
            <w:gridSpan w:val="2"/>
            <w:tcBorders>
              <w:top w:val="single" w:sz="4" w:space="0" w:color="auto"/>
            </w:tcBorders>
            <w:shd w:val="clear" w:color="auto" w:fill="auto"/>
            <w:vAlign w:val="center"/>
          </w:tcPr>
          <w:p w14:paraId="01693C46" w14:textId="77777777" w:rsidR="00556EEE" w:rsidRPr="00DA4911" w:rsidRDefault="00556EEE" w:rsidP="00556EEE">
            <w:pPr>
              <w:spacing w:line="240" w:lineRule="auto"/>
              <w:rPr>
                <w:rFonts w:cs="Times New Roman"/>
                <w:szCs w:val="24"/>
                <w:lang w:val="en-US"/>
              </w:rPr>
            </w:pPr>
            <w:r w:rsidRPr="00DA4911">
              <w:rPr>
                <w:rFonts w:cs="Times New Roman"/>
                <w:szCs w:val="24"/>
                <w:lang w:val="en-US"/>
              </w:rPr>
              <w:t>3.05 (1.42)</w:t>
            </w:r>
          </w:p>
        </w:tc>
        <w:tc>
          <w:tcPr>
            <w:tcW w:w="1699" w:type="dxa"/>
            <w:gridSpan w:val="2"/>
            <w:tcBorders>
              <w:top w:val="single" w:sz="4" w:space="0" w:color="auto"/>
            </w:tcBorders>
            <w:shd w:val="clear" w:color="auto" w:fill="auto"/>
            <w:vAlign w:val="center"/>
          </w:tcPr>
          <w:p w14:paraId="3D3A0BBE" w14:textId="77777777" w:rsidR="00556EEE" w:rsidRPr="00DA4911" w:rsidRDefault="00556EEE" w:rsidP="00556EEE">
            <w:pPr>
              <w:spacing w:line="240" w:lineRule="auto"/>
              <w:rPr>
                <w:rFonts w:cs="Times New Roman"/>
                <w:szCs w:val="24"/>
                <w:lang w:val="en-US"/>
              </w:rPr>
            </w:pPr>
            <w:r w:rsidRPr="00DA4911">
              <w:rPr>
                <w:rFonts w:cs="Times New Roman"/>
                <w:szCs w:val="24"/>
                <w:lang w:val="en-US"/>
              </w:rPr>
              <w:t>3.04 (1.52)</w:t>
            </w:r>
          </w:p>
        </w:tc>
        <w:tc>
          <w:tcPr>
            <w:tcW w:w="1451" w:type="dxa"/>
            <w:gridSpan w:val="3"/>
            <w:tcBorders>
              <w:top w:val="single" w:sz="4" w:space="0" w:color="auto"/>
            </w:tcBorders>
            <w:shd w:val="clear" w:color="auto" w:fill="auto"/>
            <w:vAlign w:val="center"/>
          </w:tcPr>
          <w:p w14:paraId="76E14858" w14:textId="77777777" w:rsidR="00556EEE" w:rsidRPr="00DA4911" w:rsidRDefault="00556EEE" w:rsidP="00556EEE">
            <w:pPr>
              <w:spacing w:line="240" w:lineRule="auto"/>
              <w:rPr>
                <w:rFonts w:cs="Times New Roman"/>
                <w:szCs w:val="24"/>
                <w:lang w:val="en-US"/>
              </w:rPr>
            </w:pPr>
            <w:r w:rsidRPr="00DA4911">
              <w:rPr>
                <w:rFonts w:cs="Times New Roman"/>
                <w:szCs w:val="24"/>
                <w:lang w:val="en-US"/>
              </w:rPr>
              <w:t>5.41 (2.66)</w:t>
            </w:r>
          </w:p>
        </w:tc>
        <w:tc>
          <w:tcPr>
            <w:tcW w:w="1701" w:type="dxa"/>
            <w:gridSpan w:val="2"/>
            <w:tcBorders>
              <w:top w:val="single" w:sz="4" w:space="0" w:color="auto"/>
            </w:tcBorders>
            <w:shd w:val="clear" w:color="auto" w:fill="auto"/>
            <w:vAlign w:val="center"/>
          </w:tcPr>
          <w:p w14:paraId="3BA158D9" w14:textId="77777777" w:rsidR="00556EEE" w:rsidRPr="00DA4911" w:rsidRDefault="00556EEE" w:rsidP="00556EEE">
            <w:pPr>
              <w:spacing w:line="240" w:lineRule="auto"/>
              <w:rPr>
                <w:rFonts w:cs="Times New Roman"/>
                <w:szCs w:val="24"/>
                <w:lang w:val="en-US"/>
              </w:rPr>
            </w:pPr>
            <w:r w:rsidRPr="00DA4911">
              <w:rPr>
                <w:rFonts w:cs="Times New Roman"/>
                <w:szCs w:val="24"/>
                <w:lang w:val="en-US"/>
              </w:rPr>
              <w:t>5.15 (2.76)</w:t>
            </w:r>
          </w:p>
        </w:tc>
      </w:tr>
      <w:tr w:rsidR="00556EEE" w:rsidRPr="00DA4911" w14:paraId="4DEF1153" w14:textId="77777777" w:rsidTr="00FE4759">
        <w:tc>
          <w:tcPr>
            <w:tcW w:w="2965" w:type="dxa"/>
            <w:tcBorders>
              <w:bottom w:val="single" w:sz="4" w:space="0" w:color="auto"/>
            </w:tcBorders>
            <w:shd w:val="clear" w:color="auto" w:fill="auto"/>
            <w:vAlign w:val="center"/>
          </w:tcPr>
          <w:p w14:paraId="4AE8FC70" w14:textId="77777777" w:rsidR="00556EEE" w:rsidRPr="00DA4911" w:rsidRDefault="00556EEE" w:rsidP="00556EEE">
            <w:pPr>
              <w:spacing w:line="240" w:lineRule="auto"/>
              <w:rPr>
                <w:rFonts w:cs="Times New Roman"/>
                <w:szCs w:val="24"/>
                <w:lang w:val="en-US"/>
              </w:rPr>
            </w:pPr>
            <w:r w:rsidRPr="00DA4911">
              <w:rPr>
                <w:rFonts w:cs="Times New Roman"/>
                <w:szCs w:val="24"/>
                <w:lang w:val="en-US"/>
              </w:rPr>
              <w:t>Women group first</w:t>
            </w:r>
          </w:p>
        </w:tc>
        <w:tc>
          <w:tcPr>
            <w:tcW w:w="1398" w:type="dxa"/>
            <w:gridSpan w:val="2"/>
            <w:tcBorders>
              <w:bottom w:val="single" w:sz="4" w:space="0" w:color="auto"/>
            </w:tcBorders>
            <w:shd w:val="clear" w:color="auto" w:fill="auto"/>
            <w:vAlign w:val="center"/>
          </w:tcPr>
          <w:p w14:paraId="67292648" w14:textId="77777777" w:rsidR="00556EEE" w:rsidRPr="00DA4911" w:rsidRDefault="00556EEE" w:rsidP="00556EEE">
            <w:pPr>
              <w:spacing w:line="240" w:lineRule="auto"/>
              <w:rPr>
                <w:rFonts w:cs="Times New Roman"/>
                <w:szCs w:val="24"/>
                <w:lang w:val="en-US"/>
              </w:rPr>
            </w:pPr>
            <w:r w:rsidRPr="00DA4911">
              <w:rPr>
                <w:rFonts w:cs="Times New Roman"/>
                <w:szCs w:val="24"/>
                <w:lang w:val="en-US"/>
              </w:rPr>
              <w:t>3.50 (1.63)</w:t>
            </w:r>
          </w:p>
        </w:tc>
        <w:tc>
          <w:tcPr>
            <w:tcW w:w="1699" w:type="dxa"/>
            <w:gridSpan w:val="2"/>
            <w:tcBorders>
              <w:bottom w:val="single" w:sz="4" w:space="0" w:color="auto"/>
            </w:tcBorders>
            <w:shd w:val="clear" w:color="auto" w:fill="auto"/>
            <w:vAlign w:val="center"/>
          </w:tcPr>
          <w:p w14:paraId="30AE90F1" w14:textId="77777777" w:rsidR="00556EEE" w:rsidRPr="00DA4911" w:rsidRDefault="00556EEE" w:rsidP="00556EEE">
            <w:pPr>
              <w:spacing w:line="240" w:lineRule="auto"/>
              <w:rPr>
                <w:rFonts w:cs="Times New Roman"/>
                <w:szCs w:val="24"/>
                <w:lang w:val="en-US"/>
              </w:rPr>
            </w:pPr>
            <w:r w:rsidRPr="00DA4911">
              <w:rPr>
                <w:rFonts w:cs="Times New Roman"/>
                <w:szCs w:val="24"/>
                <w:lang w:val="en-US"/>
              </w:rPr>
              <w:t>3.01 (1.37)</w:t>
            </w:r>
          </w:p>
        </w:tc>
        <w:tc>
          <w:tcPr>
            <w:tcW w:w="1451" w:type="dxa"/>
            <w:gridSpan w:val="3"/>
            <w:tcBorders>
              <w:bottom w:val="single" w:sz="4" w:space="0" w:color="auto"/>
            </w:tcBorders>
            <w:shd w:val="clear" w:color="auto" w:fill="auto"/>
            <w:vAlign w:val="center"/>
          </w:tcPr>
          <w:p w14:paraId="33FB3FE6" w14:textId="77777777" w:rsidR="00556EEE" w:rsidRPr="00DA4911" w:rsidRDefault="00556EEE" w:rsidP="00556EEE">
            <w:pPr>
              <w:spacing w:line="240" w:lineRule="auto"/>
              <w:rPr>
                <w:rFonts w:cs="Times New Roman"/>
                <w:szCs w:val="24"/>
                <w:lang w:val="en-US"/>
              </w:rPr>
            </w:pPr>
            <w:r w:rsidRPr="00DA4911">
              <w:rPr>
                <w:rFonts w:cs="Times New Roman"/>
                <w:szCs w:val="24"/>
                <w:lang w:val="en-US"/>
              </w:rPr>
              <w:t>6.15 (2.85)</w:t>
            </w:r>
          </w:p>
        </w:tc>
        <w:tc>
          <w:tcPr>
            <w:tcW w:w="1701" w:type="dxa"/>
            <w:gridSpan w:val="2"/>
            <w:tcBorders>
              <w:bottom w:val="single" w:sz="4" w:space="0" w:color="auto"/>
            </w:tcBorders>
            <w:shd w:val="clear" w:color="auto" w:fill="auto"/>
            <w:vAlign w:val="center"/>
          </w:tcPr>
          <w:p w14:paraId="48CF25EF" w14:textId="77777777" w:rsidR="00556EEE" w:rsidRPr="00DA4911" w:rsidRDefault="00556EEE" w:rsidP="00556EEE">
            <w:pPr>
              <w:spacing w:line="240" w:lineRule="auto"/>
              <w:rPr>
                <w:rFonts w:cs="Times New Roman"/>
                <w:szCs w:val="24"/>
                <w:lang w:val="en-US"/>
              </w:rPr>
            </w:pPr>
            <w:r w:rsidRPr="00DA4911">
              <w:rPr>
                <w:rFonts w:cs="Times New Roman"/>
                <w:szCs w:val="24"/>
                <w:lang w:val="en-US"/>
              </w:rPr>
              <w:t>5.47 (2.73)</w:t>
            </w:r>
          </w:p>
        </w:tc>
      </w:tr>
      <w:bookmarkEnd w:id="4"/>
    </w:tbl>
    <w:p w14:paraId="53ADABD7" w14:textId="77777777" w:rsidR="00556EEE" w:rsidRPr="00DA4911" w:rsidRDefault="00556EEE" w:rsidP="00B14D98">
      <w:pPr>
        <w:spacing w:line="240" w:lineRule="auto"/>
        <w:rPr>
          <w:rFonts w:eastAsia="Calibri" w:cs="Times New Roman"/>
          <w:szCs w:val="24"/>
          <w:lang w:val="en-US"/>
        </w:rPr>
      </w:pPr>
    </w:p>
    <w:p w14:paraId="13C659F8" w14:textId="636DDBDE" w:rsidR="00B14D98" w:rsidRPr="00DA4911" w:rsidRDefault="00B14D98" w:rsidP="00B14D98">
      <w:pPr>
        <w:spacing w:line="240" w:lineRule="auto"/>
        <w:rPr>
          <w:rFonts w:cs="Times New Roman"/>
          <w:bCs/>
          <w:color w:val="000000"/>
          <w:szCs w:val="24"/>
          <w:lang w:val="en-US"/>
        </w:rPr>
      </w:pPr>
      <w:r w:rsidRPr="00DA4911">
        <w:rPr>
          <w:rFonts w:eastAsia="Calibri" w:cs="Times New Roman"/>
          <w:i/>
          <w:iCs/>
          <w:szCs w:val="24"/>
          <w:lang w:val="en-US"/>
        </w:rPr>
        <w:t xml:space="preserve">Note: </w:t>
      </w:r>
      <w:r w:rsidRPr="00DA4911">
        <w:rPr>
          <w:rFonts w:eastAsia="Calibri" w:cs="Times New Roman"/>
          <w:szCs w:val="24"/>
          <w:lang w:val="en-US"/>
        </w:rPr>
        <w:t>Rows containing the key hypothesis tests are bolded.</w:t>
      </w:r>
    </w:p>
    <w:p w14:paraId="0898AC98" w14:textId="77777777" w:rsidR="00B14D98" w:rsidRPr="00DA4911" w:rsidRDefault="00B14D98" w:rsidP="00B14D98">
      <w:pPr>
        <w:spacing w:line="240" w:lineRule="auto"/>
        <w:rPr>
          <w:rFonts w:cs="Times New Roman"/>
          <w:bCs/>
          <w:color w:val="000000"/>
          <w:szCs w:val="24"/>
          <w:lang w:val="en-US"/>
        </w:rPr>
      </w:pPr>
    </w:p>
    <w:p w14:paraId="509E374C" w14:textId="158C3B71" w:rsidR="00B91E0B" w:rsidRPr="00DA4911" w:rsidRDefault="00B91E0B" w:rsidP="00A25D1F">
      <w:pPr>
        <w:keepNext/>
        <w:pBdr>
          <w:top w:val="nil"/>
          <w:left w:val="nil"/>
          <w:bottom w:val="nil"/>
          <w:right w:val="nil"/>
          <w:between w:val="nil"/>
        </w:pBdr>
        <w:contextualSpacing/>
        <w:rPr>
          <w:rFonts w:cs="Times New Roman"/>
          <w:bCs/>
          <w:i/>
          <w:iCs/>
          <w:color w:val="000000"/>
          <w:szCs w:val="24"/>
        </w:rPr>
      </w:pPr>
      <w:r w:rsidRPr="00DA4911">
        <w:rPr>
          <w:rFonts w:cs="Times New Roman"/>
          <w:b/>
          <w:i/>
          <w:iCs/>
          <w:color w:val="000000"/>
          <w:szCs w:val="24"/>
        </w:rPr>
        <w:t xml:space="preserve">Communion as a </w:t>
      </w:r>
      <w:r w:rsidR="00A25D1F" w:rsidRPr="00DA4911">
        <w:rPr>
          <w:rFonts w:cs="Times New Roman"/>
          <w:b/>
          <w:i/>
          <w:iCs/>
          <w:color w:val="000000"/>
          <w:szCs w:val="24"/>
        </w:rPr>
        <w:t>M</w:t>
      </w:r>
      <w:r w:rsidRPr="00DA4911">
        <w:rPr>
          <w:rFonts w:cs="Times New Roman"/>
          <w:b/>
          <w:i/>
          <w:iCs/>
          <w:color w:val="000000"/>
          <w:szCs w:val="24"/>
        </w:rPr>
        <w:t>echanism</w:t>
      </w:r>
    </w:p>
    <w:p w14:paraId="24427116" w14:textId="3DAFBACE" w:rsidR="00B91E0B" w:rsidRPr="00DA4911" w:rsidRDefault="00B91E0B" w:rsidP="00EB59FB">
      <w:pPr>
        <w:keepNext/>
        <w:pBdr>
          <w:top w:val="nil"/>
          <w:left w:val="nil"/>
          <w:bottom w:val="nil"/>
          <w:right w:val="nil"/>
          <w:between w:val="nil"/>
        </w:pBdr>
        <w:ind w:firstLine="720"/>
        <w:contextualSpacing/>
        <w:rPr>
          <w:rFonts w:cs="Times New Roman"/>
          <w:bCs/>
          <w:color w:val="000000"/>
          <w:szCs w:val="24"/>
        </w:rPr>
      </w:pPr>
      <w:r w:rsidRPr="00DA4911">
        <w:rPr>
          <w:rFonts w:cs="Times New Roman"/>
          <w:bCs/>
          <w:color w:val="000000"/>
          <w:szCs w:val="24"/>
        </w:rPr>
        <w:t>W</w:t>
      </w:r>
      <w:r w:rsidR="00EB59FB" w:rsidRPr="00DA4911">
        <w:rPr>
          <w:rFonts w:cs="Times New Roman"/>
          <w:bCs/>
          <w:color w:val="000000"/>
          <w:szCs w:val="24"/>
        </w:rPr>
        <w:t xml:space="preserve">e used the MEMORE macro in SPSS </w:t>
      </w:r>
      <w:r w:rsidR="00EB59FB" w:rsidRPr="00DA4911">
        <w:rPr>
          <w:rFonts w:cs="Times New Roman"/>
          <w:bCs/>
          <w:color w:val="000000"/>
          <w:szCs w:val="24"/>
        </w:rPr>
        <w:fldChar w:fldCharType="begin" w:fldLock="1"/>
      </w:r>
      <w:r w:rsidR="00EB59FB" w:rsidRPr="00DA4911">
        <w:rPr>
          <w:rFonts w:cs="Times New Roman"/>
          <w:bCs/>
          <w:color w:val="000000"/>
          <w:szCs w:val="24"/>
        </w:rPr>
        <w:instrText>ADDIN CSL_CITATION {"citationItems":[{"id":"ITEM-1","itemData":{"DOI":"10.1037/met0000086","ISBN":"1939-1463(Electronic);1082-989X(Print)","ISSN":"1082989X","PMID":"27362267","abstract":"Researchers interested in testing mediation often use designs where participants are measured on a dependent variable Y and a mediator M in both of 2 different circumstances. The dominant approach to assessing mediation in such a design, proposed by Judd, Kenny, and McClelland (2001), relies on a series of hypothesis tests about components of the mediation model and is not based on an estimate of or formal inference about the indirect effect. In this article we recast Judd et al.’s approach in the path-analytic framework that is now commonly used in between-participant mediation analysis. By so doing, it is apparent how to estimate the indirect effect of a within-participant manipulation on some outcome through a mediator as the product of paths of influence. This path-analytic approach eliminates the need for discrete hypothesis tests about components of the model to support a claim of mediation, as Judd et al.’s method requires, because it relies only on an inference about the product of paths—the indirect effect. We generalize methods of inference for the indirect effect widely used in between-participant designs to this within-participant version of mediation analysis, including bootstrap confidence intervals and Monte Carlo confidence intervals. Using this path-analytic approach, we extend the method to models with multiple mediators operating in parallel and serially and discuss the comparison of indirect effects in these more complex models. We offer macros and code for SPSS, SAS, and Mplus that conduct these analyses. (PsycINFO Database Record (c) 2016 APA, all rights reserved)","author":[{"dropping-particle":"","family":"Montoya","given":"Amanda K.","non-dropping-particle":"","parse-names":false,"suffix":""},{"dropping-particle":"","family":"Hayes","given":"Andrew F.","non-dropping-particle":"","parse-names":false,"suffix":""}],"container-title":"Psychological Methods","id":"ITEM-1","issue":"1","issued":{"date-parts":[["2017"]]},"page":"6-27","title":"Two-condition within-participant statistical mediation analysis: A path-analytic framework","type":"article-journal","volume":"22"},"uris":["http://www.mendeley.com/documents/?uuid=daa30d19-8446-4867-b410-54ba6cbf1a9c"]}],"mendeley":{"formattedCitation":"(Montoya &amp; Hayes, 2017)","plainTextFormattedCitation":"(Montoya &amp; Hayes, 2017)","previouslyFormattedCitation":"(Montoya &amp; Hayes, 2017)"},"properties":{"noteIndex":0},"schema":"https://github.com/citation-style-language/schema/raw/master/csl-citation.json"}</w:instrText>
      </w:r>
      <w:r w:rsidR="00EB59FB" w:rsidRPr="00DA4911">
        <w:rPr>
          <w:rFonts w:cs="Times New Roman"/>
          <w:bCs/>
          <w:color w:val="000000"/>
          <w:szCs w:val="24"/>
        </w:rPr>
        <w:fldChar w:fldCharType="separate"/>
      </w:r>
      <w:r w:rsidR="00EB59FB" w:rsidRPr="00DA4911">
        <w:rPr>
          <w:rFonts w:cs="Times New Roman"/>
          <w:bCs/>
          <w:noProof/>
          <w:color w:val="000000"/>
          <w:szCs w:val="24"/>
        </w:rPr>
        <w:t>(Montoya &amp; Hayes, 2017)</w:t>
      </w:r>
      <w:r w:rsidR="00EB59FB" w:rsidRPr="00DA4911">
        <w:rPr>
          <w:rFonts w:cs="Times New Roman"/>
          <w:bCs/>
          <w:color w:val="000000"/>
          <w:szCs w:val="24"/>
        </w:rPr>
        <w:fldChar w:fldCharType="end"/>
      </w:r>
      <w:r w:rsidR="00EB59FB" w:rsidRPr="00DA4911">
        <w:rPr>
          <w:rFonts w:cs="Times New Roman"/>
          <w:bCs/>
          <w:color w:val="000000"/>
          <w:szCs w:val="24"/>
        </w:rPr>
        <w:t xml:space="preserve"> to bootstrap 10,000 samples to test the indirect effect of participants’ </w:t>
      </w:r>
      <w:r w:rsidRPr="00DA4911">
        <w:rPr>
          <w:rFonts w:cs="Times New Roman"/>
          <w:bCs/>
          <w:color w:val="000000"/>
          <w:szCs w:val="24"/>
        </w:rPr>
        <w:t xml:space="preserve">communal </w:t>
      </w:r>
      <w:r w:rsidR="00EB59FB" w:rsidRPr="00DA4911">
        <w:rPr>
          <w:rFonts w:cs="Times New Roman"/>
          <w:bCs/>
          <w:color w:val="000000"/>
          <w:szCs w:val="24"/>
        </w:rPr>
        <w:t xml:space="preserve">stereotypes and open-ended reports of </w:t>
      </w:r>
      <w:r w:rsidRPr="00DA4911">
        <w:rPr>
          <w:rFonts w:cs="Times New Roman"/>
          <w:bCs/>
          <w:color w:val="000000"/>
          <w:szCs w:val="24"/>
        </w:rPr>
        <w:t xml:space="preserve">communal </w:t>
      </w:r>
      <w:r w:rsidR="00EB59FB" w:rsidRPr="00DA4911">
        <w:rPr>
          <w:rFonts w:cs="Times New Roman"/>
          <w:bCs/>
          <w:color w:val="000000"/>
          <w:szCs w:val="24"/>
        </w:rPr>
        <w:t xml:space="preserve">goals with each group as mediators; see Table </w:t>
      </w:r>
      <w:r w:rsidR="00052C21" w:rsidRPr="00DA4911">
        <w:rPr>
          <w:rFonts w:cs="Times New Roman"/>
          <w:bCs/>
          <w:color w:val="000000"/>
          <w:szCs w:val="24"/>
        </w:rPr>
        <w:t>S</w:t>
      </w:r>
      <w:r w:rsidR="00B14D98" w:rsidRPr="00DA4911">
        <w:rPr>
          <w:rFonts w:cs="Times New Roman"/>
          <w:bCs/>
          <w:color w:val="000000"/>
          <w:szCs w:val="24"/>
        </w:rPr>
        <w:t>2</w:t>
      </w:r>
      <w:r w:rsidRPr="00DA4911">
        <w:rPr>
          <w:rFonts w:cs="Times New Roman"/>
          <w:bCs/>
          <w:color w:val="000000"/>
          <w:szCs w:val="24"/>
        </w:rPr>
        <w:t>, top four rows</w:t>
      </w:r>
      <w:r w:rsidR="00052C21" w:rsidRPr="00DA4911">
        <w:rPr>
          <w:rFonts w:cs="Times New Roman"/>
          <w:bCs/>
          <w:color w:val="000000"/>
          <w:szCs w:val="24"/>
        </w:rPr>
        <w:t>.</w:t>
      </w:r>
      <w:r w:rsidRPr="00DA4911">
        <w:rPr>
          <w:rFonts w:cs="Times New Roman"/>
          <w:bCs/>
          <w:color w:val="000000"/>
          <w:szCs w:val="24"/>
        </w:rPr>
        <w:t xml:space="preserve"> We computed four models, examining stereotypes and open-ended goals separately for each of the two DVs that showed a difference based on group gender (dominance and autocratic leadership). We had to use a separate strategy for our second measure of communal goals because on that measure participants did not provide one score for each group, but rather a single rating of the groups relative to each other (see below).</w:t>
      </w:r>
    </w:p>
    <w:p w14:paraId="2ECC1821" w14:textId="7447E439" w:rsidR="00B91E0B" w:rsidRPr="00DA4911" w:rsidRDefault="00EB59FB" w:rsidP="00EB59FB">
      <w:pPr>
        <w:keepNext/>
        <w:pBdr>
          <w:top w:val="nil"/>
          <w:left w:val="nil"/>
          <w:bottom w:val="nil"/>
          <w:right w:val="nil"/>
          <w:between w:val="nil"/>
        </w:pBdr>
        <w:ind w:firstLine="720"/>
        <w:contextualSpacing/>
        <w:rPr>
          <w:rFonts w:cs="Times New Roman"/>
          <w:bCs/>
          <w:color w:val="000000"/>
          <w:szCs w:val="24"/>
        </w:rPr>
      </w:pPr>
      <w:r w:rsidRPr="00DA4911">
        <w:rPr>
          <w:rFonts w:cs="Times New Roman"/>
          <w:bCs/>
          <w:color w:val="000000"/>
          <w:szCs w:val="24"/>
        </w:rPr>
        <w:t>Participants perceived the group of men as</w:t>
      </w:r>
      <w:r w:rsidR="00DD7856" w:rsidRPr="00DA4911">
        <w:rPr>
          <w:rFonts w:cs="Times New Roman"/>
          <w:bCs/>
          <w:color w:val="000000"/>
          <w:szCs w:val="24"/>
        </w:rPr>
        <w:t xml:space="preserve"> significantly</w:t>
      </w:r>
      <w:r w:rsidRPr="00DA4911">
        <w:rPr>
          <w:rFonts w:cs="Times New Roman"/>
          <w:bCs/>
          <w:color w:val="000000"/>
          <w:szCs w:val="24"/>
        </w:rPr>
        <w:t xml:space="preserve"> less communal</w:t>
      </w:r>
      <w:r w:rsidR="00052C21" w:rsidRPr="00DA4911">
        <w:rPr>
          <w:rFonts w:cs="Times New Roman"/>
          <w:bCs/>
          <w:color w:val="000000"/>
          <w:szCs w:val="24"/>
        </w:rPr>
        <w:t xml:space="preserve"> and spontaneously mentioned fewer communal goals with the group of men </w:t>
      </w:r>
      <w:r w:rsidRPr="00DA4911">
        <w:rPr>
          <w:rFonts w:cs="Times New Roman"/>
          <w:bCs/>
          <w:color w:val="000000"/>
          <w:szCs w:val="24"/>
        </w:rPr>
        <w:t>compared to the group of women</w:t>
      </w:r>
      <w:r w:rsidR="00052C21" w:rsidRPr="00DA4911">
        <w:rPr>
          <w:rFonts w:cs="Times New Roman"/>
          <w:bCs/>
          <w:color w:val="000000"/>
          <w:szCs w:val="24"/>
        </w:rPr>
        <w:t>. These differences predicted using a more autocratic (less democratic) and more dominant leadership strategy with men than with women (though the relationship between communal goals and dominance was only marginally significant).</w:t>
      </w:r>
    </w:p>
    <w:p w14:paraId="66C67B22" w14:textId="6761AF00" w:rsidR="00B91E0B" w:rsidRPr="00DA4911" w:rsidRDefault="00B91E0B" w:rsidP="00B91E0B">
      <w:pPr>
        <w:keepNext/>
        <w:pBdr>
          <w:top w:val="nil"/>
          <w:left w:val="nil"/>
          <w:bottom w:val="nil"/>
          <w:right w:val="nil"/>
          <w:between w:val="nil"/>
        </w:pBdr>
        <w:contextualSpacing/>
        <w:rPr>
          <w:rFonts w:cs="Times New Roman"/>
          <w:b/>
          <w:color w:val="000000"/>
          <w:szCs w:val="24"/>
        </w:rPr>
      </w:pPr>
      <w:r w:rsidRPr="00DA4911">
        <w:rPr>
          <w:rFonts w:cs="Times New Roman"/>
          <w:b/>
          <w:color w:val="000000"/>
          <w:szCs w:val="24"/>
        </w:rPr>
        <w:t>Table S</w:t>
      </w:r>
      <w:r w:rsidR="00B14D98" w:rsidRPr="00DA4911">
        <w:rPr>
          <w:rFonts w:cs="Times New Roman"/>
          <w:b/>
          <w:color w:val="000000"/>
          <w:szCs w:val="24"/>
        </w:rPr>
        <w:t>2</w:t>
      </w:r>
    </w:p>
    <w:p w14:paraId="676EBCB0" w14:textId="174795A0" w:rsidR="00B91E0B" w:rsidRPr="00DA4911" w:rsidRDefault="00B91E0B" w:rsidP="00B91E0B">
      <w:pPr>
        <w:keepNext/>
        <w:pBdr>
          <w:top w:val="nil"/>
          <w:left w:val="nil"/>
          <w:bottom w:val="nil"/>
          <w:right w:val="nil"/>
          <w:between w:val="nil"/>
        </w:pBdr>
        <w:contextualSpacing/>
        <w:rPr>
          <w:rFonts w:cs="Times New Roman"/>
          <w:bCs/>
          <w:i/>
          <w:iCs/>
          <w:color w:val="000000"/>
          <w:szCs w:val="24"/>
        </w:rPr>
      </w:pPr>
      <w:r w:rsidRPr="00DA4911">
        <w:rPr>
          <w:rFonts w:cs="Times New Roman"/>
          <w:bCs/>
          <w:i/>
          <w:iCs/>
          <w:color w:val="000000"/>
          <w:szCs w:val="24"/>
        </w:rPr>
        <w:t xml:space="preserve">Mediation analyses with stereotypes and open-ended reports of goals, </w:t>
      </w:r>
      <w:r w:rsidR="00B14D98" w:rsidRPr="00DA4911">
        <w:rPr>
          <w:rFonts w:cs="Times New Roman"/>
          <w:bCs/>
          <w:i/>
          <w:iCs/>
          <w:color w:val="000000"/>
          <w:szCs w:val="24"/>
        </w:rPr>
        <w:t>Pilot Study</w:t>
      </w:r>
      <w:r w:rsidRPr="00DA4911">
        <w:rPr>
          <w:rFonts w:cs="Times New Roman"/>
          <w:bCs/>
          <w:i/>
          <w:iCs/>
          <w:color w:val="000000"/>
          <w:szCs w:val="24"/>
        </w:rPr>
        <w:t>.</w:t>
      </w:r>
    </w:p>
    <w:tbl>
      <w:tblPr>
        <w:tblStyle w:val="TableGrid"/>
        <w:tblpPr w:leftFromText="180" w:rightFromText="180" w:vertAnchor="text" w:horzAnchor="margin" w:tblpY="29"/>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0"/>
        <w:gridCol w:w="1597"/>
        <w:gridCol w:w="709"/>
        <w:gridCol w:w="1086"/>
        <w:gridCol w:w="709"/>
        <w:gridCol w:w="893"/>
        <w:gridCol w:w="708"/>
        <w:gridCol w:w="1276"/>
        <w:gridCol w:w="603"/>
        <w:gridCol w:w="992"/>
      </w:tblGrid>
      <w:tr w:rsidR="0065389F" w:rsidRPr="00DA4911" w14:paraId="05199449" w14:textId="063C8BA6" w:rsidTr="00A25D1F">
        <w:tc>
          <w:tcPr>
            <w:tcW w:w="1350" w:type="dxa"/>
            <w:vMerge w:val="restart"/>
            <w:tcBorders>
              <w:top w:val="single" w:sz="4" w:space="0" w:color="auto"/>
              <w:bottom w:val="single" w:sz="4" w:space="0" w:color="auto"/>
            </w:tcBorders>
            <w:vAlign w:val="center"/>
          </w:tcPr>
          <w:p w14:paraId="1E499703" w14:textId="77777777" w:rsidR="0065389F" w:rsidRPr="00DA4911" w:rsidRDefault="0065389F" w:rsidP="00925929">
            <w:pPr>
              <w:keepNext/>
              <w:spacing w:line="240" w:lineRule="auto"/>
              <w:contextualSpacing/>
              <w:rPr>
                <w:b/>
                <w:color w:val="000000"/>
                <w:szCs w:val="24"/>
              </w:rPr>
            </w:pPr>
            <w:r w:rsidRPr="00DA4911">
              <w:rPr>
                <w:b/>
                <w:color w:val="000000"/>
                <w:szCs w:val="24"/>
              </w:rPr>
              <w:t>DV</w:t>
            </w:r>
          </w:p>
        </w:tc>
        <w:tc>
          <w:tcPr>
            <w:tcW w:w="1597" w:type="dxa"/>
            <w:vMerge w:val="restart"/>
            <w:tcBorders>
              <w:top w:val="single" w:sz="4" w:space="0" w:color="auto"/>
              <w:bottom w:val="single" w:sz="4" w:space="0" w:color="auto"/>
            </w:tcBorders>
            <w:vAlign w:val="center"/>
          </w:tcPr>
          <w:p w14:paraId="08331739" w14:textId="77777777" w:rsidR="0065389F" w:rsidRPr="00DA4911" w:rsidRDefault="0065389F" w:rsidP="00925929">
            <w:pPr>
              <w:keepNext/>
              <w:spacing w:line="240" w:lineRule="auto"/>
              <w:contextualSpacing/>
              <w:rPr>
                <w:b/>
                <w:color w:val="000000"/>
                <w:szCs w:val="24"/>
              </w:rPr>
            </w:pPr>
            <w:r w:rsidRPr="00DA4911">
              <w:rPr>
                <w:b/>
                <w:color w:val="000000"/>
                <w:szCs w:val="24"/>
              </w:rPr>
              <w:t>Mediator</w:t>
            </w:r>
          </w:p>
        </w:tc>
        <w:tc>
          <w:tcPr>
            <w:tcW w:w="1795" w:type="dxa"/>
            <w:gridSpan w:val="2"/>
            <w:tcBorders>
              <w:top w:val="single" w:sz="4" w:space="0" w:color="auto"/>
              <w:bottom w:val="single" w:sz="4" w:space="0" w:color="auto"/>
            </w:tcBorders>
            <w:vAlign w:val="center"/>
          </w:tcPr>
          <w:p w14:paraId="2B0EA3F9" w14:textId="52A2BFD8" w:rsidR="0065389F" w:rsidRPr="00DA4911" w:rsidRDefault="0065389F" w:rsidP="00925929">
            <w:pPr>
              <w:keepNext/>
              <w:spacing w:line="240" w:lineRule="auto"/>
              <w:contextualSpacing/>
              <w:rPr>
                <w:b/>
                <w:color w:val="000000"/>
                <w:szCs w:val="24"/>
              </w:rPr>
            </w:pPr>
            <w:r w:rsidRPr="00DA4911">
              <w:rPr>
                <w:b/>
                <w:color w:val="000000"/>
                <w:szCs w:val="24"/>
              </w:rPr>
              <w:t>M</w:t>
            </w:r>
            <w:r w:rsidR="00651C6F" w:rsidRPr="00DA4911">
              <w:rPr>
                <w:b/>
                <w:color w:val="000000"/>
                <w:szCs w:val="24"/>
              </w:rPr>
              <w:t>en</w:t>
            </w:r>
            <w:r w:rsidRPr="00DA4911">
              <w:rPr>
                <w:b/>
                <w:color w:val="000000"/>
                <w:szCs w:val="24"/>
              </w:rPr>
              <w:t xml:space="preserve"> group</w:t>
            </w:r>
          </w:p>
          <w:p w14:paraId="6BB55F1F" w14:textId="77777777" w:rsidR="0065389F" w:rsidRPr="00DA4911" w:rsidRDefault="0065389F" w:rsidP="00925929">
            <w:pPr>
              <w:keepNext/>
              <w:spacing w:line="240" w:lineRule="auto"/>
              <w:contextualSpacing/>
              <w:rPr>
                <w:b/>
                <w:color w:val="000000"/>
                <w:szCs w:val="24"/>
              </w:rPr>
            </w:pPr>
            <w:r w:rsidRPr="00DA4911">
              <w:rPr>
                <w:b/>
                <w:color w:val="000000"/>
                <w:szCs w:val="24"/>
              </w:rPr>
              <w:t xml:space="preserve"> </w:t>
            </w:r>
            <w:r w:rsidRPr="00DA4911">
              <w:rPr>
                <w:b/>
                <w:color w:val="000000"/>
                <w:szCs w:val="24"/>
              </w:rPr>
              <w:sym w:font="Wingdings" w:char="F0E0"/>
            </w:r>
            <w:r w:rsidRPr="00DA4911">
              <w:rPr>
                <w:b/>
                <w:color w:val="000000"/>
                <w:szCs w:val="24"/>
              </w:rPr>
              <w:t xml:space="preserve"> mediator</w:t>
            </w:r>
          </w:p>
        </w:tc>
        <w:tc>
          <w:tcPr>
            <w:tcW w:w="1602" w:type="dxa"/>
            <w:gridSpan w:val="2"/>
            <w:tcBorders>
              <w:top w:val="single" w:sz="4" w:space="0" w:color="auto"/>
              <w:bottom w:val="single" w:sz="4" w:space="0" w:color="auto"/>
            </w:tcBorders>
            <w:vAlign w:val="center"/>
          </w:tcPr>
          <w:p w14:paraId="280F1609" w14:textId="77777777" w:rsidR="0065389F" w:rsidRPr="00DA4911" w:rsidRDefault="0065389F" w:rsidP="00925929">
            <w:pPr>
              <w:keepNext/>
              <w:spacing w:line="240" w:lineRule="auto"/>
              <w:contextualSpacing/>
              <w:rPr>
                <w:b/>
                <w:color w:val="000000"/>
                <w:szCs w:val="24"/>
              </w:rPr>
            </w:pPr>
            <w:r w:rsidRPr="00DA4911">
              <w:rPr>
                <w:b/>
                <w:color w:val="000000"/>
                <w:szCs w:val="24"/>
              </w:rPr>
              <w:t xml:space="preserve">Mediator </w:t>
            </w:r>
          </w:p>
          <w:p w14:paraId="65CD0ECA" w14:textId="77777777" w:rsidR="0065389F" w:rsidRPr="00DA4911" w:rsidRDefault="0065389F" w:rsidP="00925929">
            <w:pPr>
              <w:keepNext/>
              <w:spacing w:line="240" w:lineRule="auto"/>
              <w:contextualSpacing/>
              <w:rPr>
                <w:b/>
                <w:color w:val="000000"/>
                <w:szCs w:val="24"/>
              </w:rPr>
            </w:pPr>
            <w:r w:rsidRPr="00DA4911">
              <w:rPr>
                <w:b/>
                <w:color w:val="000000"/>
                <w:szCs w:val="24"/>
              </w:rPr>
              <w:sym w:font="Wingdings" w:char="F0E0"/>
            </w:r>
            <w:r w:rsidRPr="00DA4911">
              <w:rPr>
                <w:b/>
                <w:color w:val="000000"/>
                <w:szCs w:val="24"/>
              </w:rPr>
              <w:t xml:space="preserve"> DV</w:t>
            </w:r>
          </w:p>
        </w:tc>
        <w:tc>
          <w:tcPr>
            <w:tcW w:w="1984" w:type="dxa"/>
            <w:gridSpan w:val="2"/>
            <w:tcBorders>
              <w:top w:val="single" w:sz="4" w:space="0" w:color="auto"/>
              <w:bottom w:val="single" w:sz="4" w:space="0" w:color="auto"/>
            </w:tcBorders>
            <w:vAlign w:val="center"/>
          </w:tcPr>
          <w:p w14:paraId="271C55F0" w14:textId="77777777" w:rsidR="0065389F" w:rsidRPr="00DA4911" w:rsidRDefault="0065389F" w:rsidP="00925929">
            <w:pPr>
              <w:keepNext/>
              <w:spacing w:line="240" w:lineRule="auto"/>
              <w:contextualSpacing/>
              <w:rPr>
                <w:b/>
                <w:color w:val="000000"/>
                <w:szCs w:val="24"/>
              </w:rPr>
            </w:pPr>
            <w:r w:rsidRPr="00DA4911">
              <w:rPr>
                <w:b/>
                <w:color w:val="000000"/>
                <w:szCs w:val="24"/>
              </w:rPr>
              <w:t>Indirect effect</w:t>
            </w:r>
          </w:p>
        </w:tc>
        <w:tc>
          <w:tcPr>
            <w:tcW w:w="1595" w:type="dxa"/>
            <w:gridSpan w:val="2"/>
            <w:tcBorders>
              <w:top w:val="single" w:sz="4" w:space="0" w:color="auto"/>
              <w:bottom w:val="single" w:sz="4" w:space="0" w:color="auto"/>
            </w:tcBorders>
            <w:vAlign w:val="center"/>
          </w:tcPr>
          <w:p w14:paraId="578682F1" w14:textId="2644C30A" w:rsidR="0065389F" w:rsidRPr="00DA4911" w:rsidRDefault="0065389F" w:rsidP="00925929">
            <w:pPr>
              <w:keepNext/>
              <w:spacing w:line="240" w:lineRule="auto"/>
              <w:contextualSpacing/>
              <w:rPr>
                <w:b/>
                <w:color w:val="000000"/>
                <w:szCs w:val="24"/>
              </w:rPr>
            </w:pPr>
            <w:r w:rsidRPr="00DA4911">
              <w:rPr>
                <w:b/>
                <w:color w:val="000000"/>
                <w:szCs w:val="24"/>
              </w:rPr>
              <w:t>Direct effect</w:t>
            </w:r>
          </w:p>
        </w:tc>
      </w:tr>
      <w:tr w:rsidR="0065389F" w:rsidRPr="00DA4911" w14:paraId="1BF67775" w14:textId="5E5A3642" w:rsidTr="00A25D1F">
        <w:tc>
          <w:tcPr>
            <w:tcW w:w="1350" w:type="dxa"/>
            <w:vMerge/>
            <w:tcBorders>
              <w:top w:val="single" w:sz="4" w:space="0" w:color="auto"/>
              <w:bottom w:val="single" w:sz="4" w:space="0" w:color="auto"/>
            </w:tcBorders>
            <w:vAlign w:val="center"/>
          </w:tcPr>
          <w:p w14:paraId="415A5B8F" w14:textId="77777777" w:rsidR="0065389F" w:rsidRPr="00DA4911" w:rsidRDefault="0065389F" w:rsidP="00925929">
            <w:pPr>
              <w:keepNext/>
              <w:spacing w:line="240" w:lineRule="auto"/>
              <w:contextualSpacing/>
              <w:rPr>
                <w:bCs/>
                <w:i/>
                <w:iCs/>
                <w:color w:val="000000"/>
                <w:szCs w:val="24"/>
              </w:rPr>
            </w:pPr>
          </w:p>
        </w:tc>
        <w:tc>
          <w:tcPr>
            <w:tcW w:w="1597" w:type="dxa"/>
            <w:vMerge/>
            <w:tcBorders>
              <w:top w:val="single" w:sz="4" w:space="0" w:color="auto"/>
              <w:bottom w:val="single" w:sz="4" w:space="0" w:color="auto"/>
            </w:tcBorders>
            <w:vAlign w:val="center"/>
          </w:tcPr>
          <w:p w14:paraId="427748C7" w14:textId="77777777" w:rsidR="0065389F" w:rsidRPr="00DA4911" w:rsidRDefault="0065389F" w:rsidP="00925929">
            <w:pPr>
              <w:keepNext/>
              <w:spacing w:line="240" w:lineRule="auto"/>
              <w:contextualSpacing/>
              <w:rPr>
                <w:bCs/>
                <w:i/>
                <w:iCs/>
                <w:color w:val="000000"/>
                <w:szCs w:val="24"/>
              </w:rPr>
            </w:pPr>
          </w:p>
        </w:tc>
        <w:tc>
          <w:tcPr>
            <w:tcW w:w="709" w:type="dxa"/>
            <w:tcBorders>
              <w:top w:val="single" w:sz="4" w:space="0" w:color="auto"/>
              <w:bottom w:val="single" w:sz="4" w:space="0" w:color="auto"/>
            </w:tcBorders>
            <w:shd w:val="clear" w:color="auto" w:fill="auto"/>
            <w:vAlign w:val="center"/>
          </w:tcPr>
          <w:p w14:paraId="752FCD3C" w14:textId="77777777" w:rsidR="0065389F" w:rsidRPr="00DA4911" w:rsidRDefault="0065389F" w:rsidP="00925929">
            <w:pPr>
              <w:keepNext/>
              <w:spacing w:line="240" w:lineRule="auto"/>
              <w:contextualSpacing/>
              <w:rPr>
                <w:i/>
                <w:iCs/>
                <w:color w:val="000000"/>
                <w:szCs w:val="24"/>
              </w:rPr>
            </w:pPr>
            <w:r w:rsidRPr="00DA4911">
              <w:rPr>
                <w:i/>
                <w:iCs/>
                <w:szCs w:val="24"/>
              </w:rPr>
              <w:t>b</w:t>
            </w:r>
          </w:p>
        </w:tc>
        <w:tc>
          <w:tcPr>
            <w:tcW w:w="1086" w:type="dxa"/>
            <w:tcBorders>
              <w:top w:val="single" w:sz="4" w:space="0" w:color="auto"/>
              <w:bottom w:val="single" w:sz="4" w:space="0" w:color="auto"/>
            </w:tcBorders>
            <w:shd w:val="clear" w:color="auto" w:fill="auto"/>
            <w:vAlign w:val="center"/>
          </w:tcPr>
          <w:p w14:paraId="45E179EC" w14:textId="77777777" w:rsidR="0065389F" w:rsidRPr="00DA4911" w:rsidRDefault="0065389F" w:rsidP="00925929">
            <w:pPr>
              <w:keepNext/>
              <w:spacing w:line="240" w:lineRule="auto"/>
              <w:contextualSpacing/>
              <w:rPr>
                <w:i/>
                <w:iCs/>
                <w:color w:val="000000"/>
                <w:szCs w:val="24"/>
              </w:rPr>
            </w:pPr>
            <w:r w:rsidRPr="00DA4911">
              <w:rPr>
                <w:i/>
                <w:iCs/>
                <w:szCs w:val="24"/>
              </w:rPr>
              <w:t>p</w:t>
            </w:r>
          </w:p>
        </w:tc>
        <w:tc>
          <w:tcPr>
            <w:tcW w:w="709" w:type="dxa"/>
            <w:tcBorders>
              <w:top w:val="single" w:sz="4" w:space="0" w:color="auto"/>
              <w:bottom w:val="single" w:sz="4" w:space="0" w:color="auto"/>
            </w:tcBorders>
            <w:shd w:val="clear" w:color="auto" w:fill="auto"/>
            <w:vAlign w:val="center"/>
          </w:tcPr>
          <w:p w14:paraId="760F27C6" w14:textId="77777777" w:rsidR="0065389F" w:rsidRPr="00DA4911" w:rsidRDefault="0065389F" w:rsidP="00925929">
            <w:pPr>
              <w:keepNext/>
              <w:spacing w:line="240" w:lineRule="auto"/>
              <w:contextualSpacing/>
              <w:rPr>
                <w:i/>
                <w:iCs/>
                <w:color w:val="000000"/>
                <w:szCs w:val="24"/>
              </w:rPr>
            </w:pPr>
            <w:r w:rsidRPr="00DA4911">
              <w:rPr>
                <w:i/>
                <w:iCs/>
                <w:szCs w:val="24"/>
              </w:rPr>
              <w:t>b</w:t>
            </w:r>
          </w:p>
        </w:tc>
        <w:tc>
          <w:tcPr>
            <w:tcW w:w="893" w:type="dxa"/>
            <w:tcBorders>
              <w:top w:val="single" w:sz="4" w:space="0" w:color="auto"/>
              <w:bottom w:val="single" w:sz="4" w:space="0" w:color="auto"/>
            </w:tcBorders>
            <w:shd w:val="clear" w:color="auto" w:fill="auto"/>
            <w:vAlign w:val="center"/>
          </w:tcPr>
          <w:p w14:paraId="3E75DD5A" w14:textId="77777777" w:rsidR="0065389F" w:rsidRPr="00DA4911" w:rsidRDefault="0065389F" w:rsidP="00925929">
            <w:pPr>
              <w:keepNext/>
              <w:spacing w:line="240" w:lineRule="auto"/>
              <w:contextualSpacing/>
              <w:rPr>
                <w:i/>
                <w:iCs/>
                <w:color w:val="000000"/>
                <w:szCs w:val="24"/>
              </w:rPr>
            </w:pPr>
            <w:r w:rsidRPr="00DA4911">
              <w:rPr>
                <w:i/>
                <w:iCs/>
                <w:szCs w:val="24"/>
              </w:rPr>
              <w:t>p</w:t>
            </w:r>
          </w:p>
        </w:tc>
        <w:tc>
          <w:tcPr>
            <w:tcW w:w="708" w:type="dxa"/>
            <w:tcBorders>
              <w:top w:val="single" w:sz="4" w:space="0" w:color="auto"/>
              <w:bottom w:val="single" w:sz="4" w:space="0" w:color="auto"/>
            </w:tcBorders>
            <w:vAlign w:val="center"/>
          </w:tcPr>
          <w:p w14:paraId="75DDD3DF" w14:textId="77777777" w:rsidR="0065389F" w:rsidRPr="00DA4911" w:rsidRDefault="0065389F" w:rsidP="00925929">
            <w:pPr>
              <w:keepNext/>
              <w:spacing w:line="240" w:lineRule="auto"/>
              <w:contextualSpacing/>
              <w:rPr>
                <w:i/>
                <w:iCs/>
                <w:szCs w:val="24"/>
              </w:rPr>
            </w:pPr>
            <w:r w:rsidRPr="00DA4911">
              <w:rPr>
                <w:i/>
                <w:iCs/>
                <w:szCs w:val="24"/>
              </w:rPr>
              <w:t>b</w:t>
            </w:r>
          </w:p>
        </w:tc>
        <w:tc>
          <w:tcPr>
            <w:tcW w:w="1276" w:type="dxa"/>
            <w:tcBorders>
              <w:top w:val="single" w:sz="4" w:space="0" w:color="auto"/>
              <w:bottom w:val="single" w:sz="4" w:space="0" w:color="auto"/>
            </w:tcBorders>
            <w:vAlign w:val="center"/>
          </w:tcPr>
          <w:p w14:paraId="5A16137D" w14:textId="77777777" w:rsidR="0065389F" w:rsidRPr="00DA4911" w:rsidRDefault="0065389F" w:rsidP="00925929">
            <w:pPr>
              <w:keepNext/>
              <w:spacing w:line="240" w:lineRule="auto"/>
              <w:contextualSpacing/>
              <w:rPr>
                <w:i/>
                <w:iCs/>
                <w:szCs w:val="24"/>
              </w:rPr>
            </w:pPr>
            <w:r w:rsidRPr="00DA4911">
              <w:rPr>
                <w:i/>
                <w:iCs/>
                <w:szCs w:val="24"/>
              </w:rPr>
              <w:t>95% CI</w:t>
            </w:r>
          </w:p>
        </w:tc>
        <w:tc>
          <w:tcPr>
            <w:tcW w:w="603" w:type="dxa"/>
            <w:tcBorders>
              <w:top w:val="single" w:sz="4" w:space="0" w:color="auto"/>
              <w:bottom w:val="single" w:sz="4" w:space="0" w:color="auto"/>
            </w:tcBorders>
            <w:vAlign w:val="center"/>
          </w:tcPr>
          <w:p w14:paraId="45E07298" w14:textId="377724A0" w:rsidR="0065389F" w:rsidRPr="00DA4911" w:rsidRDefault="0065389F" w:rsidP="00925929">
            <w:pPr>
              <w:keepNext/>
              <w:spacing w:line="240" w:lineRule="auto"/>
              <w:contextualSpacing/>
              <w:rPr>
                <w:i/>
                <w:iCs/>
                <w:szCs w:val="24"/>
              </w:rPr>
            </w:pPr>
            <w:r w:rsidRPr="00DA4911">
              <w:rPr>
                <w:i/>
                <w:iCs/>
                <w:szCs w:val="24"/>
              </w:rPr>
              <w:t>b</w:t>
            </w:r>
          </w:p>
        </w:tc>
        <w:tc>
          <w:tcPr>
            <w:tcW w:w="992" w:type="dxa"/>
            <w:tcBorders>
              <w:top w:val="single" w:sz="4" w:space="0" w:color="auto"/>
              <w:bottom w:val="single" w:sz="4" w:space="0" w:color="auto"/>
            </w:tcBorders>
            <w:vAlign w:val="center"/>
          </w:tcPr>
          <w:p w14:paraId="4E990B48" w14:textId="70C4D8D3" w:rsidR="0065389F" w:rsidRPr="00DA4911" w:rsidRDefault="0065389F" w:rsidP="00925929">
            <w:pPr>
              <w:keepNext/>
              <w:spacing w:line="240" w:lineRule="auto"/>
              <w:contextualSpacing/>
              <w:rPr>
                <w:i/>
                <w:iCs/>
                <w:szCs w:val="24"/>
              </w:rPr>
            </w:pPr>
            <w:r w:rsidRPr="00DA4911">
              <w:rPr>
                <w:i/>
                <w:iCs/>
                <w:szCs w:val="24"/>
              </w:rPr>
              <w:t>p</w:t>
            </w:r>
          </w:p>
        </w:tc>
      </w:tr>
      <w:tr w:rsidR="0065389F" w:rsidRPr="00DA4911" w14:paraId="1AAB345F" w14:textId="6052AFBB" w:rsidTr="00A25D1F">
        <w:tc>
          <w:tcPr>
            <w:tcW w:w="1350" w:type="dxa"/>
            <w:tcBorders>
              <w:top w:val="single" w:sz="4" w:space="0" w:color="auto"/>
            </w:tcBorders>
            <w:vAlign w:val="center"/>
          </w:tcPr>
          <w:p w14:paraId="59517D33" w14:textId="050B515A" w:rsidR="0065389F" w:rsidRPr="00DA4911" w:rsidRDefault="0065389F" w:rsidP="00925929">
            <w:pPr>
              <w:keepNext/>
              <w:spacing w:line="240" w:lineRule="auto"/>
              <w:contextualSpacing/>
              <w:rPr>
                <w:bCs/>
                <w:color w:val="000000"/>
                <w:szCs w:val="24"/>
              </w:rPr>
            </w:pPr>
            <w:r w:rsidRPr="00DA4911">
              <w:rPr>
                <w:bCs/>
                <w:color w:val="000000"/>
                <w:szCs w:val="24"/>
              </w:rPr>
              <w:t>Dom</w:t>
            </w:r>
            <w:r w:rsidR="00DD7856" w:rsidRPr="00DA4911">
              <w:rPr>
                <w:bCs/>
                <w:color w:val="000000"/>
                <w:szCs w:val="24"/>
              </w:rPr>
              <w:t>inance</w:t>
            </w:r>
          </w:p>
        </w:tc>
        <w:tc>
          <w:tcPr>
            <w:tcW w:w="1597" w:type="dxa"/>
            <w:vMerge w:val="restart"/>
            <w:tcBorders>
              <w:top w:val="single" w:sz="4" w:space="0" w:color="auto"/>
            </w:tcBorders>
            <w:vAlign w:val="center"/>
          </w:tcPr>
          <w:p w14:paraId="263CE220" w14:textId="77777777" w:rsidR="0065389F" w:rsidRPr="00DA4911" w:rsidRDefault="0065389F" w:rsidP="00925929">
            <w:pPr>
              <w:keepNext/>
              <w:spacing w:line="240" w:lineRule="auto"/>
              <w:contextualSpacing/>
              <w:rPr>
                <w:bCs/>
                <w:color w:val="000000"/>
                <w:szCs w:val="24"/>
              </w:rPr>
            </w:pPr>
            <w:r w:rsidRPr="00DA4911">
              <w:rPr>
                <w:bCs/>
                <w:color w:val="000000"/>
                <w:szCs w:val="24"/>
              </w:rPr>
              <w:t>Communal stereotype</w:t>
            </w:r>
          </w:p>
        </w:tc>
        <w:tc>
          <w:tcPr>
            <w:tcW w:w="709" w:type="dxa"/>
            <w:vMerge w:val="restart"/>
            <w:tcBorders>
              <w:top w:val="single" w:sz="4" w:space="0" w:color="auto"/>
            </w:tcBorders>
            <w:shd w:val="clear" w:color="auto" w:fill="auto"/>
            <w:vAlign w:val="center"/>
          </w:tcPr>
          <w:p w14:paraId="08BB9BE0" w14:textId="77777777" w:rsidR="0065389F" w:rsidRPr="00DA4911" w:rsidRDefault="0065389F" w:rsidP="00925929">
            <w:pPr>
              <w:keepNext/>
              <w:spacing w:line="240" w:lineRule="auto"/>
              <w:contextualSpacing/>
              <w:jc w:val="both"/>
              <w:rPr>
                <w:szCs w:val="24"/>
              </w:rPr>
            </w:pPr>
            <w:r w:rsidRPr="00DA4911">
              <w:rPr>
                <w:szCs w:val="24"/>
              </w:rPr>
              <w:t>-.39</w:t>
            </w:r>
          </w:p>
        </w:tc>
        <w:tc>
          <w:tcPr>
            <w:tcW w:w="1086" w:type="dxa"/>
            <w:vMerge w:val="restart"/>
            <w:tcBorders>
              <w:top w:val="single" w:sz="4" w:space="0" w:color="auto"/>
            </w:tcBorders>
            <w:shd w:val="clear" w:color="auto" w:fill="auto"/>
            <w:vAlign w:val="center"/>
          </w:tcPr>
          <w:p w14:paraId="2057A756" w14:textId="77777777" w:rsidR="0065389F" w:rsidRPr="00DA4911" w:rsidRDefault="0065389F" w:rsidP="00925929">
            <w:pPr>
              <w:keepNext/>
              <w:spacing w:line="240" w:lineRule="auto"/>
              <w:contextualSpacing/>
              <w:jc w:val="both"/>
              <w:rPr>
                <w:i/>
                <w:iCs/>
                <w:szCs w:val="24"/>
              </w:rPr>
            </w:pPr>
            <w:r w:rsidRPr="00DA4911">
              <w:rPr>
                <w:szCs w:val="24"/>
              </w:rPr>
              <w:t>&lt;.001</w:t>
            </w:r>
          </w:p>
        </w:tc>
        <w:tc>
          <w:tcPr>
            <w:tcW w:w="709" w:type="dxa"/>
            <w:tcBorders>
              <w:top w:val="single" w:sz="4" w:space="0" w:color="auto"/>
            </w:tcBorders>
            <w:shd w:val="clear" w:color="auto" w:fill="auto"/>
            <w:vAlign w:val="center"/>
          </w:tcPr>
          <w:p w14:paraId="5DBB423E" w14:textId="77777777" w:rsidR="0065389F" w:rsidRPr="00DA4911" w:rsidRDefault="0065389F" w:rsidP="00925929">
            <w:pPr>
              <w:keepNext/>
              <w:spacing w:line="240" w:lineRule="auto"/>
              <w:contextualSpacing/>
              <w:rPr>
                <w:i/>
                <w:iCs/>
                <w:szCs w:val="24"/>
              </w:rPr>
            </w:pPr>
            <w:r w:rsidRPr="00DA4911">
              <w:rPr>
                <w:szCs w:val="24"/>
              </w:rPr>
              <w:t>-.22</w:t>
            </w:r>
          </w:p>
        </w:tc>
        <w:tc>
          <w:tcPr>
            <w:tcW w:w="893" w:type="dxa"/>
            <w:tcBorders>
              <w:top w:val="single" w:sz="4" w:space="0" w:color="auto"/>
            </w:tcBorders>
            <w:shd w:val="clear" w:color="auto" w:fill="auto"/>
            <w:vAlign w:val="center"/>
          </w:tcPr>
          <w:p w14:paraId="73E9209C" w14:textId="77777777" w:rsidR="0065389F" w:rsidRPr="00DA4911" w:rsidRDefault="0065389F" w:rsidP="00925929">
            <w:pPr>
              <w:keepNext/>
              <w:spacing w:line="240" w:lineRule="auto"/>
              <w:contextualSpacing/>
              <w:rPr>
                <w:i/>
                <w:iCs/>
                <w:szCs w:val="24"/>
              </w:rPr>
            </w:pPr>
            <w:r w:rsidRPr="00DA4911">
              <w:rPr>
                <w:szCs w:val="24"/>
              </w:rPr>
              <w:t>&lt;.001</w:t>
            </w:r>
          </w:p>
        </w:tc>
        <w:tc>
          <w:tcPr>
            <w:tcW w:w="708" w:type="dxa"/>
            <w:tcBorders>
              <w:top w:val="single" w:sz="4" w:space="0" w:color="auto"/>
            </w:tcBorders>
            <w:vAlign w:val="center"/>
          </w:tcPr>
          <w:p w14:paraId="7F0BE17F" w14:textId="77777777" w:rsidR="0065389F" w:rsidRPr="00DA4911" w:rsidRDefault="0065389F" w:rsidP="00925929">
            <w:pPr>
              <w:keepNext/>
              <w:spacing w:line="240" w:lineRule="auto"/>
              <w:contextualSpacing/>
              <w:rPr>
                <w:i/>
                <w:iCs/>
                <w:szCs w:val="24"/>
              </w:rPr>
            </w:pPr>
            <w:r w:rsidRPr="00DA4911">
              <w:rPr>
                <w:szCs w:val="24"/>
              </w:rPr>
              <w:t>.09</w:t>
            </w:r>
          </w:p>
        </w:tc>
        <w:tc>
          <w:tcPr>
            <w:tcW w:w="1276" w:type="dxa"/>
            <w:tcBorders>
              <w:top w:val="single" w:sz="4" w:space="0" w:color="auto"/>
            </w:tcBorders>
            <w:vAlign w:val="center"/>
          </w:tcPr>
          <w:p w14:paraId="05D6C0B3" w14:textId="77777777" w:rsidR="0065389F" w:rsidRPr="00DA4911" w:rsidRDefault="0065389F" w:rsidP="00925929">
            <w:pPr>
              <w:keepNext/>
              <w:spacing w:line="240" w:lineRule="auto"/>
              <w:contextualSpacing/>
              <w:rPr>
                <w:i/>
                <w:iCs/>
                <w:szCs w:val="24"/>
              </w:rPr>
            </w:pPr>
            <w:r w:rsidRPr="00DA4911">
              <w:rPr>
                <w:szCs w:val="24"/>
              </w:rPr>
              <w:t>[.03, .15]</w:t>
            </w:r>
          </w:p>
        </w:tc>
        <w:tc>
          <w:tcPr>
            <w:tcW w:w="603" w:type="dxa"/>
            <w:tcBorders>
              <w:top w:val="single" w:sz="4" w:space="0" w:color="auto"/>
            </w:tcBorders>
            <w:vAlign w:val="center"/>
          </w:tcPr>
          <w:p w14:paraId="5F2C8C52" w14:textId="4ABF1A87" w:rsidR="0065389F" w:rsidRPr="00DA4911" w:rsidRDefault="0065389F" w:rsidP="00925929">
            <w:pPr>
              <w:keepNext/>
              <w:spacing w:line="240" w:lineRule="auto"/>
              <w:contextualSpacing/>
              <w:rPr>
                <w:szCs w:val="24"/>
              </w:rPr>
            </w:pPr>
            <w:r w:rsidRPr="00DA4911">
              <w:rPr>
                <w:szCs w:val="24"/>
              </w:rPr>
              <w:t>.16</w:t>
            </w:r>
          </w:p>
        </w:tc>
        <w:tc>
          <w:tcPr>
            <w:tcW w:w="992" w:type="dxa"/>
            <w:tcBorders>
              <w:top w:val="single" w:sz="4" w:space="0" w:color="auto"/>
            </w:tcBorders>
            <w:vAlign w:val="center"/>
          </w:tcPr>
          <w:p w14:paraId="4B101B80" w14:textId="20697AE5" w:rsidR="0065389F" w:rsidRPr="00DA4911" w:rsidRDefault="0065389F" w:rsidP="00925929">
            <w:pPr>
              <w:keepNext/>
              <w:spacing w:line="240" w:lineRule="auto"/>
              <w:contextualSpacing/>
              <w:rPr>
                <w:szCs w:val="24"/>
              </w:rPr>
            </w:pPr>
            <w:r w:rsidRPr="00DA4911">
              <w:rPr>
                <w:szCs w:val="24"/>
              </w:rPr>
              <w:t>.003</w:t>
            </w:r>
          </w:p>
        </w:tc>
      </w:tr>
      <w:tr w:rsidR="0065389F" w:rsidRPr="00DA4911" w14:paraId="3CBF24A6" w14:textId="43FBE50D" w:rsidTr="00A25D1F">
        <w:tc>
          <w:tcPr>
            <w:tcW w:w="1350" w:type="dxa"/>
            <w:tcBorders>
              <w:bottom w:val="single" w:sz="4" w:space="0" w:color="auto"/>
            </w:tcBorders>
            <w:vAlign w:val="center"/>
          </w:tcPr>
          <w:p w14:paraId="3504F3D5" w14:textId="1E3C99E0" w:rsidR="0065389F" w:rsidRPr="00DA4911" w:rsidRDefault="0065389F" w:rsidP="00925929">
            <w:pPr>
              <w:keepNext/>
              <w:spacing w:line="240" w:lineRule="auto"/>
              <w:contextualSpacing/>
              <w:rPr>
                <w:bCs/>
                <w:color w:val="000000"/>
                <w:szCs w:val="24"/>
              </w:rPr>
            </w:pPr>
            <w:r w:rsidRPr="00DA4911">
              <w:rPr>
                <w:bCs/>
                <w:color w:val="000000"/>
                <w:szCs w:val="24"/>
              </w:rPr>
              <w:t>Auto</w:t>
            </w:r>
            <w:r w:rsidR="00DD7856" w:rsidRPr="00DA4911">
              <w:rPr>
                <w:bCs/>
                <w:color w:val="000000"/>
                <w:szCs w:val="24"/>
              </w:rPr>
              <w:t>cratic</w:t>
            </w:r>
          </w:p>
        </w:tc>
        <w:tc>
          <w:tcPr>
            <w:tcW w:w="1597" w:type="dxa"/>
            <w:vMerge/>
            <w:tcBorders>
              <w:bottom w:val="single" w:sz="4" w:space="0" w:color="auto"/>
            </w:tcBorders>
            <w:vAlign w:val="center"/>
          </w:tcPr>
          <w:p w14:paraId="1A0B0B9F" w14:textId="77777777" w:rsidR="0065389F" w:rsidRPr="00DA4911" w:rsidRDefault="0065389F" w:rsidP="00925929">
            <w:pPr>
              <w:keepNext/>
              <w:spacing w:line="240" w:lineRule="auto"/>
              <w:contextualSpacing/>
              <w:rPr>
                <w:bCs/>
                <w:color w:val="000000"/>
                <w:szCs w:val="24"/>
              </w:rPr>
            </w:pPr>
          </w:p>
        </w:tc>
        <w:tc>
          <w:tcPr>
            <w:tcW w:w="709" w:type="dxa"/>
            <w:vMerge/>
            <w:tcBorders>
              <w:bottom w:val="single" w:sz="4" w:space="0" w:color="auto"/>
            </w:tcBorders>
            <w:shd w:val="clear" w:color="auto" w:fill="auto"/>
            <w:vAlign w:val="center"/>
          </w:tcPr>
          <w:p w14:paraId="34C9930D" w14:textId="77777777" w:rsidR="0065389F" w:rsidRPr="00DA4911" w:rsidRDefault="0065389F" w:rsidP="00925929">
            <w:pPr>
              <w:keepNext/>
              <w:spacing w:line="240" w:lineRule="auto"/>
              <w:contextualSpacing/>
              <w:jc w:val="both"/>
              <w:rPr>
                <w:szCs w:val="24"/>
              </w:rPr>
            </w:pPr>
          </w:p>
        </w:tc>
        <w:tc>
          <w:tcPr>
            <w:tcW w:w="1086" w:type="dxa"/>
            <w:vMerge/>
            <w:tcBorders>
              <w:bottom w:val="single" w:sz="4" w:space="0" w:color="auto"/>
            </w:tcBorders>
            <w:shd w:val="clear" w:color="auto" w:fill="auto"/>
            <w:vAlign w:val="center"/>
          </w:tcPr>
          <w:p w14:paraId="341B2DB8" w14:textId="77777777" w:rsidR="0065389F" w:rsidRPr="00DA4911" w:rsidRDefault="0065389F" w:rsidP="00925929">
            <w:pPr>
              <w:keepNext/>
              <w:spacing w:line="240" w:lineRule="auto"/>
              <w:contextualSpacing/>
              <w:jc w:val="both"/>
              <w:rPr>
                <w:szCs w:val="24"/>
              </w:rPr>
            </w:pPr>
          </w:p>
        </w:tc>
        <w:tc>
          <w:tcPr>
            <w:tcW w:w="709" w:type="dxa"/>
            <w:tcBorders>
              <w:bottom w:val="single" w:sz="4" w:space="0" w:color="auto"/>
            </w:tcBorders>
            <w:shd w:val="clear" w:color="auto" w:fill="auto"/>
            <w:vAlign w:val="center"/>
          </w:tcPr>
          <w:p w14:paraId="11B5B713" w14:textId="77777777" w:rsidR="0065389F" w:rsidRPr="00DA4911" w:rsidRDefault="0065389F" w:rsidP="00925929">
            <w:pPr>
              <w:keepNext/>
              <w:spacing w:line="240" w:lineRule="auto"/>
              <w:contextualSpacing/>
              <w:rPr>
                <w:szCs w:val="24"/>
              </w:rPr>
            </w:pPr>
            <w:r w:rsidRPr="00DA4911">
              <w:rPr>
                <w:szCs w:val="24"/>
              </w:rPr>
              <w:t>-.54</w:t>
            </w:r>
          </w:p>
        </w:tc>
        <w:tc>
          <w:tcPr>
            <w:tcW w:w="893" w:type="dxa"/>
            <w:tcBorders>
              <w:bottom w:val="single" w:sz="4" w:space="0" w:color="auto"/>
            </w:tcBorders>
            <w:shd w:val="clear" w:color="auto" w:fill="auto"/>
            <w:vAlign w:val="center"/>
          </w:tcPr>
          <w:p w14:paraId="033D1578" w14:textId="77777777" w:rsidR="0065389F" w:rsidRPr="00DA4911" w:rsidRDefault="0065389F" w:rsidP="00925929">
            <w:pPr>
              <w:keepNext/>
              <w:spacing w:line="240" w:lineRule="auto"/>
              <w:contextualSpacing/>
              <w:rPr>
                <w:szCs w:val="24"/>
              </w:rPr>
            </w:pPr>
            <w:r w:rsidRPr="00DA4911">
              <w:rPr>
                <w:szCs w:val="24"/>
              </w:rPr>
              <w:t>&lt;.001</w:t>
            </w:r>
          </w:p>
        </w:tc>
        <w:tc>
          <w:tcPr>
            <w:tcW w:w="708" w:type="dxa"/>
            <w:tcBorders>
              <w:bottom w:val="single" w:sz="4" w:space="0" w:color="auto"/>
            </w:tcBorders>
            <w:vAlign w:val="center"/>
          </w:tcPr>
          <w:p w14:paraId="2120259F" w14:textId="77777777" w:rsidR="0065389F" w:rsidRPr="00DA4911" w:rsidRDefault="0065389F" w:rsidP="00925929">
            <w:pPr>
              <w:keepNext/>
              <w:spacing w:line="240" w:lineRule="auto"/>
              <w:contextualSpacing/>
              <w:rPr>
                <w:szCs w:val="24"/>
              </w:rPr>
            </w:pPr>
            <w:r w:rsidRPr="00DA4911">
              <w:rPr>
                <w:szCs w:val="24"/>
              </w:rPr>
              <w:t>.21</w:t>
            </w:r>
          </w:p>
        </w:tc>
        <w:tc>
          <w:tcPr>
            <w:tcW w:w="1276" w:type="dxa"/>
            <w:tcBorders>
              <w:bottom w:val="single" w:sz="4" w:space="0" w:color="auto"/>
            </w:tcBorders>
            <w:vAlign w:val="center"/>
          </w:tcPr>
          <w:p w14:paraId="694FFD8E" w14:textId="77777777" w:rsidR="0065389F" w:rsidRPr="00DA4911" w:rsidRDefault="0065389F" w:rsidP="00925929">
            <w:pPr>
              <w:keepNext/>
              <w:spacing w:line="240" w:lineRule="auto"/>
              <w:contextualSpacing/>
              <w:rPr>
                <w:szCs w:val="24"/>
              </w:rPr>
            </w:pPr>
            <w:r w:rsidRPr="00DA4911">
              <w:rPr>
                <w:szCs w:val="24"/>
              </w:rPr>
              <w:t>[.10, .36]</w:t>
            </w:r>
          </w:p>
        </w:tc>
        <w:tc>
          <w:tcPr>
            <w:tcW w:w="603" w:type="dxa"/>
            <w:tcBorders>
              <w:bottom w:val="single" w:sz="4" w:space="0" w:color="auto"/>
            </w:tcBorders>
            <w:vAlign w:val="center"/>
          </w:tcPr>
          <w:p w14:paraId="318EFE9D" w14:textId="099C7278" w:rsidR="0065389F" w:rsidRPr="00DA4911" w:rsidRDefault="0065389F" w:rsidP="00925929">
            <w:pPr>
              <w:keepNext/>
              <w:spacing w:line="240" w:lineRule="auto"/>
              <w:contextualSpacing/>
              <w:rPr>
                <w:szCs w:val="24"/>
              </w:rPr>
            </w:pPr>
            <w:r w:rsidRPr="00DA4911">
              <w:rPr>
                <w:szCs w:val="24"/>
              </w:rPr>
              <w:t>.26</w:t>
            </w:r>
          </w:p>
        </w:tc>
        <w:tc>
          <w:tcPr>
            <w:tcW w:w="992" w:type="dxa"/>
            <w:tcBorders>
              <w:bottom w:val="single" w:sz="4" w:space="0" w:color="auto"/>
            </w:tcBorders>
            <w:vAlign w:val="center"/>
          </w:tcPr>
          <w:p w14:paraId="55CA8D2C" w14:textId="51E01FD0" w:rsidR="0065389F" w:rsidRPr="00DA4911" w:rsidRDefault="0065389F" w:rsidP="00925929">
            <w:pPr>
              <w:keepNext/>
              <w:spacing w:line="240" w:lineRule="auto"/>
              <w:contextualSpacing/>
              <w:rPr>
                <w:szCs w:val="24"/>
              </w:rPr>
            </w:pPr>
            <w:r w:rsidRPr="00DA4911">
              <w:rPr>
                <w:szCs w:val="24"/>
              </w:rPr>
              <w:t>.032</w:t>
            </w:r>
          </w:p>
        </w:tc>
      </w:tr>
      <w:tr w:rsidR="00DD7856" w:rsidRPr="00DA4911" w14:paraId="2774819A" w14:textId="5696BD68" w:rsidTr="00A25D1F">
        <w:tc>
          <w:tcPr>
            <w:tcW w:w="1350" w:type="dxa"/>
            <w:tcBorders>
              <w:top w:val="single" w:sz="4" w:space="0" w:color="auto"/>
            </w:tcBorders>
            <w:vAlign w:val="center"/>
          </w:tcPr>
          <w:p w14:paraId="0BEDDC02" w14:textId="7F2F3D3A" w:rsidR="00DD7856" w:rsidRPr="00DA4911" w:rsidRDefault="00DD7856" w:rsidP="00925929">
            <w:pPr>
              <w:keepNext/>
              <w:spacing w:line="240" w:lineRule="auto"/>
              <w:contextualSpacing/>
              <w:rPr>
                <w:bCs/>
                <w:color w:val="000000"/>
                <w:szCs w:val="24"/>
              </w:rPr>
            </w:pPr>
            <w:r w:rsidRPr="00DA4911">
              <w:rPr>
                <w:bCs/>
                <w:color w:val="000000"/>
                <w:szCs w:val="24"/>
              </w:rPr>
              <w:t>Dominance</w:t>
            </w:r>
          </w:p>
        </w:tc>
        <w:tc>
          <w:tcPr>
            <w:tcW w:w="1597" w:type="dxa"/>
            <w:vMerge w:val="restart"/>
            <w:tcBorders>
              <w:top w:val="single" w:sz="4" w:space="0" w:color="auto"/>
            </w:tcBorders>
            <w:vAlign w:val="center"/>
          </w:tcPr>
          <w:p w14:paraId="78B6819D" w14:textId="77777777" w:rsidR="00DD7856" w:rsidRPr="00DA4911" w:rsidRDefault="00DD7856" w:rsidP="00925929">
            <w:pPr>
              <w:keepNext/>
              <w:spacing w:line="240" w:lineRule="auto"/>
              <w:contextualSpacing/>
              <w:rPr>
                <w:bCs/>
                <w:color w:val="000000"/>
                <w:szCs w:val="24"/>
              </w:rPr>
            </w:pPr>
            <w:r w:rsidRPr="00DA4911">
              <w:rPr>
                <w:bCs/>
                <w:color w:val="000000"/>
                <w:szCs w:val="24"/>
              </w:rPr>
              <w:t xml:space="preserve">Communal </w:t>
            </w:r>
          </w:p>
          <w:p w14:paraId="3F1DFB30" w14:textId="631D5E46" w:rsidR="00DD7856" w:rsidRPr="00DA4911" w:rsidRDefault="00DD7856" w:rsidP="00925929">
            <w:pPr>
              <w:keepNext/>
              <w:spacing w:line="240" w:lineRule="auto"/>
              <w:contextualSpacing/>
              <w:rPr>
                <w:bCs/>
                <w:color w:val="000000"/>
                <w:szCs w:val="24"/>
              </w:rPr>
            </w:pPr>
            <w:r w:rsidRPr="00DA4911">
              <w:rPr>
                <w:bCs/>
                <w:color w:val="000000"/>
                <w:szCs w:val="24"/>
              </w:rPr>
              <w:t>goal</w:t>
            </w:r>
          </w:p>
        </w:tc>
        <w:tc>
          <w:tcPr>
            <w:tcW w:w="709" w:type="dxa"/>
            <w:vMerge w:val="restart"/>
            <w:tcBorders>
              <w:top w:val="single" w:sz="4" w:space="0" w:color="auto"/>
            </w:tcBorders>
            <w:shd w:val="clear" w:color="auto" w:fill="auto"/>
            <w:vAlign w:val="center"/>
          </w:tcPr>
          <w:p w14:paraId="7C3A3EB2" w14:textId="77777777" w:rsidR="00DD7856" w:rsidRPr="00DA4911" w:rsidRDefault="00DD7856" w:rsidP="00925929">
            <w:pPr>
              <w:keepNext/>
              <w:spacing w:line="240" w:lineRule="auto"/>
              <w:contextualSpacing/>
              <w:jc w:val="both"/>
              <w:rPr>
                <w:szCs w:val="24"/>
              </w:rPr>
            </w:pPr>
            <w:r w:rsidRPr="00DA4911">
              <w:rPr>
                <w:szCs w:val="24"/>
              </w:rPr>
              <w:t>-.10</w:t>
            </w:r>
          </w:p>
        </w:tc>
        <w:tc>
          <w:tcPr>
            <w:tcW w:w="1086" w:type="dxa"/>
            <w:vMerge w:val="restart"/>
            <w:tcBorders>
              <w:top w:val="single" w:sz="4" w:space="0" w:color="auto"/>
            </w:tcBorders>
            <w:shd w:val="clear" w:color="auto" w:fill="auto"/>
            <w:vAlign w:val="center"/>
          </w:tcPr>
          <w:p w14:paraId="61841FD5" w14:textId="77777777" w:rsidR="00DD7856" w:rsidRPr="00DA4911" w:rsidRDefault="00DD7856" w:rsidP="00925929">
            <w:pPr>
              <w:keepNext/>
              <w:spacing w:line="240" w:lineRule="auto"/>
              <w:contextualSpacing/>
              <w:jc w:val="both"/>
              <w:rPr>
                <w:szCs w:val="24"/>
              </w:rPr>
            </w:pPr>
            <w:r w:rsidRPr="00DA4911">
              <w:rPr>
                <w:szCs w:val="24"/>
              </w:rPr>
              <w:t>.003</w:t>
            </w:r>
          </w:p>
        </w:tc>
        <w:tc>
          <w:tcPr>
            <w:tcW w:w="709" w:type="dxa"/>
            <w:tcBorders>
              <w:top w:val="single" w:sz="4" w:space="0" w:color="auto"/>
            </w:tcBorders>
            <w:shd w:val="clear" w:color="auto" w:fill="auto"/>
            <w:vAlign w:val="center"/>
          </w:tcPr>
          <w:p w14:paraId="24C6213F" w14:textId="77777777" w:rsidR="00DD7856" w:rsidRPr="00DA4911" w:rsidRDefault="00DD7856" w:rsidP="00925929">
            <w:pPr>
              <w:keepNext/>
              <w:spacing w:line="240" w:lineRule="auto"/>
              <w:contextualSpacing/>
              <w:rPr>
                <w:szCs w:val="24"/>
              </w:rPr>
            </w:pPr>
            <w:r w:rsidRPr="00DA4911">
              <w:rPr>
                <w:szCs w:val="24"/>
              </w:rPr>
              <w:t>-.15</w:t>
            </w:r>
          </w:p>
        </w:tc>
        <w:tc>
          <w:tcPr>
            <w:tcW w:w="893" w:type="dxa"/>
            <w:tcBorders>
              <w:top w:val="single" w:sz="4" w:space="0" w:color="auto"/>
            </w:tcBorders>
            <w:shd w:val="clear" w:color="auto" w:fill="auto"/>
            <w:vAlign w:val="center"/>
          </w:tcPr>
          <w:p w14:paraId="5FF632D2" w14:textId="77777777" w:rsidR="00DD7856" w:rsidRPr="00DA4911" w:rsidRDefault="00DD7856" w:rsidP="00925929">
            <w:pPr>
              <w:keepNext/>
              <w:spacing w:line="240" w:lineRule="auto"/>
              <w:contextualSpacing/>
              <w:rPr>
                <w:szCs w:val="24"/>
              </w:rPr>
            </w:pPr>
            <w:r w:rsidRPr="00DA4911">
              <w:rPr>
                <w:szCs w:val="24"/>
              </w:rPr>
              <w:t>.099</w:t>
            </w:r>
          </w:p>
        </w:tc>
        <w:tc>
          <w:tcPr>
            <w:tcW w:w="708" w:type="dxa"/>
            <w:tcBorders>
              <w:top w:val="single" w:sz="4" w:space="0" w:color="auto"/>
            </w:tcBorders>
            <w:vAlign w:val="center"/>
          </w:tcPr>
          <w:p w14:paraId="5C2889A9" w14:textId="77777777" w:rsidR="00DD7856" w:rsidRPr="00DA4911" w:rsidRDefault="00DD7856" w:rsidP="00925929">
            <w:pPr>
              <w:keepNext/>
              <w:spacing w:line="240" w:lineRule="auto"/>
              <w:contextualSpacing/>
              <w:rPr>
                <w:szCs w:val="24"/>
              </w:rPr>
            </w:pPr>
            <w:r w:rsidRPr="00DA4911">
              <w:rPr>
                <w:szCs w:val="24"/>
              </w:rPr>
              <w:t>.01</w:t>
            </w:r>
          </w:p>
        </w:tc>
        <w:tc>
          <w:tcPr>
            <w:tcW w:w="1276" w:type="dxa"/>
            <w:tcBorders>
              <w:top w:val="single" w:sz="4" w:space="0" w:color="auto"/>
            </w:tcBorders>
            <w:vAlign w:val="center"/>
          </w:tcPr>
          <w:p w14:paraId="1A36129B" w14:textId="77777777" w:rsidR="00DD7856" w:rsidRPr="00DA4911" w:rsidRDefault="00DD7856" w:rsidP="00925929">
            <w:pPr>
              <w:keepNext/>
              <w:spacing w:line="240" w:lineRule="auto"/>
              <w:contextualSpacing/>
              <w:rPr>
                <w:szCs w:val="24"/>
              </w:rPr>
            </w:pPr>
            <w:r w:rsidRPr="00DA4911">
              <w:rPr>
                <w:szCs w:val="24"/>
              </w:rPr>
              <w:t>[-.00, .04]</w:t>
            </w:r>
          </w:p>
        </w:tc>
        <w:tc>
          <w:tcPr>
            <w:tcW w:w="603" w:type="dxa"/>
            <w:tcBorders>
              <w:top w:val="single" w:sz="4" w:space="0" w:color="auto"/>
            </w:tcBorders>
            <w:vAlign w:val="center"/>
          </w:tcPr>
          <w:p w14:paraId="6FED1240" w14:textId="1E314D93" w:rsidR="00DD7856" w:rsidRPr="00DA4911" w:rsidRDefault="00DD7856" w:rsidP="00925929">
            <w:pPr>
              <w:keepNext/>
              <w:spacing w:line="240" w:lineRule="auto"/>
              <w:contextualSpacing/>
              <w:rPr>
                <w:szCs w:val="24"/>
              </w:rPr>
            </w:pPr>
            <w:r w:rsidRPr="00DA4911">
              <w:rPr>
                <w:szCs w:val="24"/>
              </w:rPr>
              <w:t>.23</w:t>
            </w:r>
          </w:p>
        </w:tc>
        <w:tc>
          <w:tcPr>
            <w:tcW w:w="992" w:type="dxa"/>
            <w:tcBorders>
              <w:top w:val="single" w:sz="4" w:space="0" w:color="auto"/>
            </w:tcBorders>
            <w:vAlign w:val="center"/>
          </w:tcPr>
          <w:p w14:paraId="74E2086C" w14:textId="6479C02A" w:rsidR="00DD7856" w:rsidRPr="00DA4911" w:rsidRDefault="00DD7856" w:rsidP="00925929">
            <w:pPr>
              <w:keepNext/>
              <w:spacing w:line="240" w:lineRule="auto"/>
              <w:contextualSpacing/>
              <w:rPr>
                <w:szCs w:val="24"/>
              </w:rPr>
            </w:pPr>
            <w:r w:rsidRPr="00DA4911">
              <w:rPr>
                <w:szCs w:val="24"/>
              </w:rPr>
              <w:t>&lt;.001</w:t>
            </w:r>
          </w:p>
        </w:tc>
      </w:tr>
      <w:tr w:rsidR="00DD7856" w:rsidRPr="00DA4911" w14:paraId="7948E9E1" w14:textId="1E6A1C16" w:rsidTr="00A25D1F">
        <w:tc>
          <w:tcPr>
            <w:tcW w:w="1350" w:type="dxa"/>
            <w:tcBorders>
              <w:bottom w:val="single" w:sz="4" w:space="0" w:color="auto"/>
            </w:tcBorders>
            <w:vAlign w:val="center"/>
          </w:tcPr>
          <w:p w14:paraId="3B9CBAC0" w14:textId="6AE84F62" w:rsidR="00DD7856" w:rsidRPr="00DA4911" w:rsidRDefault="00DD7856" w:rsidP="00925929">
            <w:pPr>
              <w:keepNext/>
              <w:spacing w:line="240" w:lineRule="auto"/>
              <w:contextualSpacing/>
              <w:rPr>
                <w:bCs/>
                <w:color w:val="000000"/>
                <w:szCs w:val="24"/>
              </w:rPr>
            </w:pPr>
            <w:r w:rsidRPr="00DA4911">
              <w:rPr>
                <w:bCs/>
                <w:color w:val="000000"/>
                <w:szCs w:val="24"/>
              </w:rPr>
              <w:t>Autocratic</w:t>
            </w:r>
          </w:p>
        </w:tc>
        <w:tc>
          <w:tcPr>
            <w:tcW w:w="1597" w:type="dxa"/>
            <w:vMerge/>
            <w:tcBorders>
              <w:bottom w:val="single" w:sz="4" w:space="0" w:color="auto"/>
            </w:tcBorders>
            <w:vAlign w:val="center"/>
          </w:tcPr>
          <w:p w14:paraId="06B52E5F" w14:textId="77777777" w:rsidR="00DD7856" w:rsidRPr="00DA4911" w:rsidRDefault="00DD7856" w:rsidP="00925929">
            <w:pPr>
              <w:keepNext/>
              <w:spacing w:line="240" w:lineRule="auto"/>
              <w:contextualSpacing/>
              <w:rPr>
                <w:bCs/>
                <w:color w:val="000000"/>
                <w:szCs w:val="24"/>
              </w:rPr>
            </w:pPr>
          </w:p>
        </w:tc>
        <w:tc>
          <w:tcPr>
            <w:tcW w:w="709" w:type="dxa"/>
            <w:vMerge/>
            <w:tcBorders>
              <w:bottom w:val="single" w:sz="4" w:space="0" w:color="auto"/>
            </w:tcBorders>
            <w:shd w:val="clear" w:color="auto" w:fill="auto"/>
            <w:vAlign w:val="center"/>
          </w:tcPr>
          <w:p w14:paraId="6FC0A516" w14:textId="77777777" w:rsidR="00DD7856" w:rsidRPr="00DA4911" w:rsidRDefault="00DD7856" w:rsidP="00925929">
            <w:pPr>
              <w:keepNext/>
              <w:spacing w:line="240" w:lineRule="auto"/>
              <w:contextualSpacing/>
              <w:jc w:val="both"/>
              <w:rPr>
                <w:szCs w:val="24"/>
              </w:rPr>
            </w:pPr>
          </w:p>
        </w:tc>
        <w:tc>
          <w:tcPr>
            <w:tcW w:w="1086" w:type="dxa"/>
            <w:vMerge/>
            <w:tcBorders>
              <w:bottom w:val="single" w:sz="4" w:space="0" w:color="auto"/>
            </w:tcBorders>
            <w:shd w:val="clear" w:color="auto" w:fill="auto"/>
            <w:vAlign w:val="center"/>
          </w:tcPr>
          <w:p w14:paraId="4C8A2E22" w14:textId="77777777" w:rsidR="00DD7856" w:rsidRPr="00DA4911" w:rsidRDefault="00DD7856" w:rsidP="00925929">
            <w:pPr>
              <w:keepNext/>
              <w:spacing w:line="240" w:lineRule="auto"/>
              <w:contextualSpacing/>
              <w:jc w:val="both"/>
              <w:rPr>
                <w:szCs w:val="24"/>
              </w:rPr>
            </w:pPr>
          </w:p>
        </w:tc>
        <w:tc>
          <w:tcPr>
            <w:tcW w:w="709" w:type="dxa"/>
            <w:tcBorders>
              <w:bottom w:val="single" w:sz="4" w:space="0" w:color="auto"/>
            </w:tcBorders>
            <w:shd w:val="clear" w:color="auto" w:fill="auto"/>
            <w:vAlign w:val="center"/>
          </w:tcPr>
          <w:p w14:paraId="6C18B2FA" w14:textId="77777777" w:rsidR="00DD7856" w:rsidRPr="00DA4911" w:rsidRDefault="00DD7856" w:rsidP="00925929">
            <w:pPr>
              <w:keepNext/>
              <w:spacing w:line="240" w:lineRule="auto"/>
              <w:contextualSpacing/>
              <w:rPr>
                <w:szCs w:val="24"/>
              </w:rPr>
            </w:pPr>
            <w:r w:rsidRPr="00DA4911">
              <w:rPr>
                <w:szCs w:val="24"/>
              </w:rPr>
              <w:t>-.72</w:t>
            </w:r>
          </w:p>
        </w:tc>
        <w:tc>
          <w:tcPr>
            <w:tcW w:w="893" w:type="dxa"/>
            <w:tcBorders>
              <w:bottom w:val="single" w:sz="4" w:space="0" w:color="auto"/>
            </w:tcBorders>
            <w:shd w:val="clear" w:color="auto" w:fill="auto"/>
            <w:vAlign w:val="center"/>
          </w:tcPr>
          <w:p w14:paraId="0A971EDA" w14:textId="77777777" w:rsidR="00DD7856" w:rsidRPr="00DA4911" w:rsidRDefault="00DD7856" w:rsidP="00925929">
            <w:pPr>
              <w:keepNext/>
              <w:spacing w:line="240" w:lineRule="auto"/>
              <w:contextualSpacing/>
              <w:rPr>
                <w:szCs w:val="24"/>
              </w:rPr>
            </w:pPr>
            <w:r w:rsidRPr="00DA4911">
              <w:rPr>
                <w:szCs w:val="24"/>
              </w:rPr>
              <w:t>&lt;.001</w:t>
            </w:r>
          </w:p>
        </w:tc>
        <w:tc>
          <w:tcPr>
            <w:tcW w:w="708" w:type="dxa"/>
            <w:tcBorders>
              <w:bottom w:val="single" w:sz="4" w:space="0" w:color="auto"/>
            </w:tcBorders>
            <w:vAlign w:val="center"/>
          </w:tcPr>
          <w:p w14:paraId="19C74E9F" w14:textId="77777777" w:rsidR="00DD7856" w:rsidRPr="00DA4911" w:rsidRDefault="00DD7856" w:rsidP="00925929">
            <w:pPr>
              <w:keepNext/>
              <w:spacing w:line="240" w:lineRule="auto"/>
              <w:contextualSpacing/>
              <w:rPr>
                <w:szCs w:val="24"/>
              </w:rPr>
            </w:pPr>
            <w:r w:rsidRPr="00DA4911">
              <w:rPr>
                <w:szCs w:val="24"/>
              </w:rPr>
              <w:t>.07</w:t>
            </w:r>
          </w:p>
        </w:tc>
        <w:tc>
          <w:tcPr>
            <w:tcW w:w="1276" w:type="dxa"/>
            <w:tcBorders>
              <w:bottom w:val="single" w:sz="4" w:space="0" w:color="auto"/>
            </w:tcBorders>
            <w:vAlign w:val="center"/>
          </w:tcPr>
          <w:p w14:paraId="0E1FE961" w14:textId="77777777" w:rsidR="00DD7856" w:rsidRPr="00DA4911" w:rsidRDefault="00DD7856" w:rsidP="00925929">
            <w:pPr>
              <w:keepNext/>
              <w:spacing w:line="240" w:lineRule="auto"/>
              <w:contextualSpacing/>
              <w:rPr>
                <w:szCs w:val="24"/>
              </w:rPr>
            </w:pPr>
            <w:r w:rsidRPr="00DA4911">
              <w:rPr>
                <w:szCs w:val="24"/>
              </w:rPr>
              <w:t>[.02, .15]</w:t>
            </w:r>
          </w:p>
        </w:tc>
        <w:tc>
          <w:tcPr>
            <w:tcW w:w="603" w:type="dxa"/>
            <w:tcBorders>
              <w:bottom w:val="single" w:sz="4" w:space="0" w:color="auto"/>
            </w:tcBorders>
            <w:vAlign w:val="center"/>
          </w:tcPr>
          <w:p w14:paraId="67C42D6A" w14:textId="2DCDFB34" w:rsidR="00DD7856" w:rsidRPr="00DA4911" w:rsidRDefault="00DD7856" w:rsidP="00925929">
            <w:pPr>
              <w:keepNext/>
              <w:spacing w:line="240" w:lineRule="auto"/>
              <w:contextualSpacing/>
              <w:rPr>
                <w:szCs w:val="24"/>
              </w:rPr>
            </w:pPr>
            <w:r w:rsidRPr="00DA4911">
              <w:rPr>
                <w:szCs w:val="24"/>
              </w:rPr>
              <w:t>.36</w:t>
            </w:r>
          </w:p>
        </w:tc>
        <w:tc>
          <w:tcPr>
            <w:tcW w:w="992" w:type="dxa"/>
            <w:tcBorders>
              <w:bottom w:val="single" w:sz="4" w:space="0" w:color="auto"/>
            </w:tcBorders>
            <w:vAlign w:val="center"/>
          </w:tcPr>
          <w:p w14:paraId="6C0F28E7" w14:textId="522ABB9A" w:rsidR="00DD7856" w:rsidRPr="00DA4911" w:rsidRDefault="00DD7856" w:rsidP="00925929">
            <w:pPr>
              <w:keepNext/>
              <w:spacing w:line="240" w:lineRule="auto"/>
              <w:contextualSpacing/>
              <w:rPr>
                <w:szCs w:val="24"/>
              </w:rPr>
            </w:pPr>
            <w:r w:rsidRPr="00DA4911">
              <w:rPr>
                <w:szCs w:val="24"/>
              </w:rPr>
              <w:t>.003</w:t>
            </w:r>
          </w:p>
        </w:tc>
      </w:tr>
      <w:tr w:rsidR="00DD7856" w:rsidRPr="00DA4911" w14:paraId="4BDC6CA3" w14:textId="1CA10741" w:rsidTr="00A25D1F">
        <w:tc>
          <w:tcPr>
            <w:tcW w:w="1350" w:type="dxa"/>
            <w:tcBorders>
              <w:top w:val="single" w:sz="4" w:space="0" w:color="auto"/>
            </w:tcBorders>
            <w:vAlign w:val="center"/>
          </w:tcPr>
          <w:p w14:paraId="7D414D0D" w14:textId="6FBD1AE5" w:rsidR="00DD7856" w:rsidRPr="00DA4911" w:rsidRDefault="00DD7856" w:rsidP="00925929">
            <w:pPr>
              <w:keepNext/>
              <w:spacing w:line="240" w:lineRule="auto"/>
              <w:contextualSpacing/>
              <w:rPr>
                <w:bCs/>
                <w:color w:val="000000"/>
                <w:szCs w:val="24"/>
              </w:rPr>
            </w:pPr>
            <w:r w:rsidRPr="00DA4911">
              <w:rPr>
                <w:bCs/>
                <w:color w:val="000000"/>
                <w:szCs w:val="24"/>
              </w:rPr>
              <w:t>Dominance</w:t>
            </w:r>
          </w:p>
        </w:tc>
        <w:tc>
          <w:tcPr>
            <w:tcW w:w="1597" w:type="dxa"/>
            <w:vMerge w:val="restart"/>
            <w:tcBorders>
              <w:top w:val="single" w:sz="4" w:space="0" w:color="auto"/>
            </w:tcBorders>
            <w:vAlign w:val="center"/>
          </w:tcPr>
          <w:p w14:paraId="0A7E30AA" w14:textId="3BE072A3" w:rsidR="00DD7856" w:rsidRPr="00DA4911" w:rsidRDefault="00FF283B" w:rsidP="00925929">
            <w:pPr>
              <w:keepNext/>
              <w:spacing w:line="240" w:lineRule="auto"/>
              <w:contextualSpacing/>
              <w:rPr>
                <w:bCs/>
                <w:color w:val="000000"/>
                <w:szCs w:val="24"/>
              </w:rPr>
            </w:pPr>
            <w:r w:rsidRPr="00DA4911">
              <w:rPr>
                <w:bCs/>
                <w:color w:val="000000"/>
                <w:szCs w:val="24"/>
              </w:rPr>
              <w:t>Competence</w:t>
            </w:r>
          </w:p>
          <w:p w14:paraId="4D35F6B7" w14:textId="3F78706F" w:rsidR="00DD7856" w:rsidRPr="00DA4911" w:rsidRDefault="00DD7856" w:rsidP="00925929">
            <w:pPr>
              <w:keepNext/>
              <w:spacing w:line="240" w:lineRule="auto"/>
              <w:contextualSpacing/>
              <w:rPr>
                <w:bCs/>
                <w:color w:val="000000"/>
                <w:szCs w:val="24"/>
              </w:rPr>
            </w:pPr>
            <w:r w:rsidRPr="00DA4911">
              <w:rPr>
                <w:bCs/>
                <w:color w:val="000000"/>
                <w:szCs w:val="24"/>
              </w:rPr>
              <w:t>stereotype</w:t>
            </w:r>
          </w:p>
        </w:tc>
        <w:tc>
          <w:tcPr>
            <w:tcW w:w="709" w:type="dxa"/>
            <w:vMerge w:val="restart"/>
            <w:tcBorders>
              <w:top w:val="single" w:sz="4" w:space="0" w:color="auto"/>
            </w:tcBorders>
            <w:shd w:val="clear" w:color="auto" w:fill="auto"/>
            <w:vAlign w:val="center"/>
          </w:tcPr>
          <w:p w14:paraId="2A46A239" w14:textId="77777777" w:rsidR="00DD7856" w:rsidRPr="00DA4911" w:rsidRDefault="00DD7856" w:rsidP="00925929">
            <w:pPr>
              <w:keepNext/>
              <w:spacing w:line="240" w:lineRule="auto"/>
              <w:contextualSpacing/>
              <w:jc w:val="both"/>
              <w:rPr>
                <w:szCs w:val="24"/>
              </w:rPr>
            </w:pPr>
            <w:r w:rsidRPr="00DA4911">
              <w:rPr>
                <w:szCs w:val="24"/>
              </w:rPr>
              <w:t>-.07</w:t>
            </w:r>
          </w:p>
        </w:tc>
        <w:tc>
          <w:tcPr>
            <w:tcW w:w="1086" w:type="dxa"/>
            <w:vMerge w:val="restart"/>
            <w:tcBorders>
              <w:top w:val="single" w:sz="4" w:space="0" w:color="auto"/>
            </w:tcBorders>
            <w:shd w:val="clear" w:color="auto" w:fill="auto"/>
            <w:vAlign w:val="center"/>
          </w:tcPr>
          <w:p w14:paraId="72CA3314" w14:textId="77777777" w:rsidR="00DD7856" w:rsidRPr="00DA4911" w:rsidRDefault="00DD7856" w:rsidP="00925929">
            <w:pPr>
              <w:keepNext/>
              <w:spacing w:line="240" w:lineRule="auto"/>
              <w:contextualSpacing/>
              <w:jc w:val="both"/>
              <w:rPr>
                <w:szCs w:val="24"/>
              </w:rPr>
            </w:pPr>
            <w:r w:rsidRPr="00DA4911">
              <w:rPr>
                <w:szCs w:val="24"/>
              </w:rPr>
              <w:t>.139</w:t>
            </w:r>
          </w:p>
        </w:tc>
        <w:tc>
          <w:tcPr>
            <w:tcW w:w="709" w:type="dxa"/>
            <w:tcBorders>
              <w:top w:val="single" w:sz="4" w:space="0" w:color="auto"/>
            </w:tcBorders>
            <w:shd w:val="clear" w:color="auto" w:fill="auto"/>
            <w:vAlign w:val="center"/>
          </w:tcPr>
          <w:p w14:paraId="52168651" w14:textId="77777777" w:rsidR="00DD7856" w:rsidRPr="00DA4911" w:rsidRDefault="00DD7856" w:rsidP="00925929">
            <w:pPr>
              <w:keepNext/>
              <w:spacing w:line="240" w:lineRule="auto"/>
              <w:contextualSpacing/>
              <w:rPr>
                <w:szCs w:val="24"/>
              </w:rPr>
            </w:pPr>
            <w:r w:rsidRPr="00DA4911">
              <w:rPr>
                <w:szCs w:val="24"/>
              </w:rPr>
              <w:t>-.04</w:t>
            </w:r>
          </w:p>
        </w:tc>
        <w:tc>
          <w:tcPr>
            <w:tcW w:w="893" w:type="dxa"/>
            <w:tcBorders>
              <w:top w:val="single" w:sz="4" w:space="0" w:color="auto"/>
            </w:tcBorders>
            <w:shd w:val="clear" w:color="auto" w:fill="auto"/>
            <w:vAlign w:val="center"/>
          </w:tcPr>
          <w:p w14:paraId="452BBB99" w14:textId="77777777" w:rsidR="00DD7856" w:rsidRPr="00DA4911" w:rsidRDefault="00DD7856" w:rsidP="00925929">
            <w:pPr>
              <w:keepNext/>
              <w:spacing w:line="240" w:lineRule="auto"/>
              <w:contextualSpacing/>
              <w:rPr>
                <w:szCs w:val="24"/>
              </w:rPr>
            </w:pPr>
            <w:r w:rsidRPr="00DA4911">
              <w:rPr>
                <w:szCs w:val="24"/>
              </w:rPr>
              <w:t>.486</w:t>
            </w:r>
          </w:p>
        </w:tc>
        <w:tc>
          <w:tcPr>
            <w:tcW w:w="708" w:type="dxa"/>
            <w:tcBorders>
              <w:top w:val="single" w:sz="4" w:space="0" w:color="auto"/>
            </w:tcBorders>
            <w:vAlign w:val="center"/>
          </w:tcPr>
          <w:p w14:paraId="75DD0021" w14:textId="77777777" w:rsidR="00DD7856" w:rsidRPr="00DA4911" w:rsidRDefault="00DD7856" w:rsidP="00925929">
            <w:pPr>
              <w:keepNext/>
              <w:spacing w:line="240" w:lineRule="auto"/>
              <w:contextualSpacing/>
              <w:rPr>
                <w:szCs w:val="24"/>
              </w:rPr>
            </w:pPr>
            <w:r w:rsidRPr="00DA4911">
              <w:rPr>
                <w:szCs w:val="24"/>
              </w:rPr>
              <w:t>.00</w:t>
            </w:r>
          </w:p>
        </w:tc>
        <w:tc>
          <w:tcPr>
            <w:tcW w:w="1276" w:type="dxa"/>
            <w:tcBorders>
              <w:top w:val="single" w:sz="4" w:space="0" w:color="auto"/>
            </w:tcBorders>
            <w:vAlign w:val="center"/>
          </w:tcPr>
          <w:p w14:paraId="3A5AE3A8" w14:textId="77777777" w:rsidR="00DD7856" w:rsidRPr="00DA4911" w:rsidRDefault="00DD7856" w:rsidP="00925929">
            <w:pPr>
              <w:keepNext/>
              <w:spacing w:line="240" w:lineRule="auto"/>
              <w:contextualSpacing/>
              <w:rPr>
                <w:szCs w:val="24"/>
              </w:rPr>
            </w:pPr>
            <w:r w:rsidRPr="00DA4911">
              <w:rPr>
                <w:szCs w:val="24"/>
              </w:rPr>
              <w:t>[-.01, .02]</w:t>
            </w:r>
          </w:p>
        </w:tc>
        <w:tc>
          <w:tcPr>
            <w:tcW w:w="603" w:type="dxa"/>
            <w:tcBorders>
              <w:top w:val="single" w:sz="4" w:space="0" w:color="auto"/>
            </w:tcBorders>
            <w:vAlign w:val="center"/>
          </w:tcPr>
          <w:p w14:paraId="689FFA4A" w14:textId="4C6BE83F" w:rsidR="00DD7856" w:rsidRPr="00DA4911" w:rsidRDefault="00DD7856" w:rsidP="00925929">
            <w:pPr>
              <w:keepNext/>
              <w:spacing w:line="240" w:lineRule="auto"/>
              <w:contextualSpacing/>
              <w:rPr>
                <w:szCs w:val="24"/>
              </w:rPr>
            </w:pPr>
            <w:r w:rsidRPr="00DA4911">
              <w:rPr>
                <w:szCs w:val="24"/>
              </w:rPr>
              <w:t>.25</w:t>
            </w:r>
          </w:p>
        </w:tc>
        <w:tc>
          <w:tcPr>
            <w:tcW w:w="992" w:type="dxa"/>
            <w:tcBorders>
              <w:top w:val="single" w:sz="4" w:space="0" w:color="auto"/>
            </w:tcBorders>
            <w:vAlign w:val="center"/>
          </w:tcPr>
          <w:p w14:paraId="5C51D321" w14:textId="62B9A8E7" w:rsidR="00DD7856" w:rsidRPr="00DA4911" w:rsidRDefault="00DD7856" w:rsidP="00925929">
            <w:pPr>
              <w:keepNext/>
              <w:spacing w:line="240" w:lineRule="auto"/>
              <w:contextualSpacing/>
              <w:rPr>
                <w:szCs w:val="24"/>
              </w:rPr>
            </w:pPr>
            <w:r w:rsidRPr="00DA4911">
              <w:rPr>
                <w:szCs w:val="24"/>
              </w:rPr>
              <w:t>&lt;.001</w:t>
            </w:r>
          </w:p>
        </w:tc>
      </w:tr>
      <w:tr w:rsidR="00DD7856" w:rsidRPr="00DA4911" w14:paraId="7BD0129B" w14:textId="4A1D888E" w:rsidTr="00A25D1F">
        <w:trPr>
          <w:trHeight w:val="80"/>
        </w:trPr>
        <w:tc>
          <w:tcPr>
            <w:tcW w:w="1350" w:type="dxa"/>
            <w:tcBorders>
              <w:bottom w:val="single" w:sz="4" w:space="0" w:color="auto"/>
            </w:tcBorders>
            <w:vAlign w:val="center"/>
          </w:tcPr>
          <w:p w14:paraId="6240836D" w14:textId="3BAAF1B8" w:rsidR="00DD7856" w:rsidRPr="00DA4911" w:rsidRDefault="00DD7856" w:rsidP="00925929">
            <w:pPr>
              <w:keepNext/>
              <w:spacing w:line="240" w:lineRule="auto"/>
              <w:contextualSpacing/>
              <w:rPr>
                <w:bCs/>
                <w:color w:val="000000"/>
                <w:szCs w:val="24"/>
              </w:rPr>
            </w:pPr>
            <w:r w:rsidRPr="00DA4911">
              <w:rPr>
                <w:bCs/>
                <w:color w:val="000000"/>
                <w:szCs w:val="24"/>
              </w:rPr>
              <w:t>Autocratic</w:t>
            </w:r>
          </w:p>
        </w:tc>
        <w:tc>
          <w:tcPr>
            <w:tcW w:w="1597" w:type="dxa"/>
            <w:vMerge/>
            <w:tcBorders>
              <w:bottom w:val="single" w:sz="4" w:space="0" w:color="auto"/>
            </w:tcBorders>
            <w:vAlign w:val="center"/>
          </w:tcPr>
          <w:p w14:paraId="5FFEE11C" w14:textId="77777777" w:rsidR="00DD7856" w:rsidRPr="00DA4911" w:rsidRDefault="00DD7856" w:rsidP="00925929">
            <w:pPr>
              <w:keepNext/>
              <w:spacing w:line="240" w:lineRule="auto"/>
              <w:contextualSpacing/>
              <w:rPr>
                <w:bCs/>
                <w:color w:val="000000"/>
                <w:szCs w:val="24"/>
              </w:rPr>
            </w:pPr>
          </w:p>
        </w:tc>
        <w:tc>
          <w:tcPr>
            <w:tcW w:w="709" w:type="dxa"/>
            <w:vMerge/>
            <w:tcBorders>
              <w:bottom w:val="single" w:sz="4" w:space="0" w:color="auto"/>
            </w:tcBorders>
            <w:shd w:val="clear" w:color="auto" w:fill="auto"/>
            <w:vAlign w:val="center"/>
          </w:tcPr>
          <w:p w14:paraId="500EDA52" w14:textId="77777777" w:rsidR="00DD7856" w:rsidRPr="00DA4911" w:rsidRDefault="00DD7856" w:rsidP="00925929">
            <w:pPr>
              <w:keepNext/>
              <w:spacing w:line="240" w:lineRule="auto"/>
              <w:contextualSpacing/>
              <w:jc w:val="both"/>
              <w:rPr>
                <w:szCs w:val="24"/>
              </w:rPr>
            </w:pPr>
          </w:p>
        </w:tc>
        <w:tc>
          <w:tcPr>
            <w:tcW w:w="1086" w:type="dxa"/>
            <w:vMerge/>
            <w:tcBorders>
              <w:bottom w:val="single" w:sz="4" w:space="0" w:color="auto"/>
            </w:tcBorders>
            <w:shd w:val="clear" w:color="auto" w:fill="auto"/>
            <w:vAlign w:val="center"/>
          </w:tcPr>
          <w:p w14:paraId="64DA4BE3" w14:textId="77777777" w:rsidR="00DD7856" w:rsidRPr="00DA4911" w:rsidRDefault="00DD7856" w:rsidP="00925929">
            <w:pPr>
              <w:keepNext/>
              <w:spacing w:line="240" w:lineRule="auto"/>
              <w:contextualSpacing/>
              <w:jc w:val="both"/>
              <w:rPr>
                <w:szCs w:val="24"/>
              </w:rPr>
            </w:pPr>
          </w:p>
        </w:tc>
        <w:tc>
          <w:tcPr>
            <w:tcW w:w="709" w:type="dxa"/>
            <w:tcBorders>
              <w:bottom w:val="single" w:sz="4" w:space="0" w:color="auto"/>
            </w:tcBorders>
            <w:shd w:val="clear" w:color="auto" w:fill="auto"/>
            <w:vAlign w:val="center"/>
          </w:tcPr>
          <w:p w14:paraId="259E23F9" w14:textId="77777777" w:rsidR="00DD7856" w:rsidRPr="00DA4911" w:rsidRDefault="00DD7856" w:rsidP="00925929">
            <w:pPr>
              <w:keepNext/>
              <w:spacing w:line="240" w:lineRule="auto"/>
              <w:contextualSpacing/>
              <w:rPr>
                <w:szCs w:val="24"/>
              </w:rPr>
            </w:pPr>
            <w:r w:rsidRPr="00DA4911">
              <w:rPr>
                <w:szCs w:val="24"/>
              </w:rPr>
              <w:t>-.44</w:t>
            </w:r>
          </w:p>
        </w:tc>
        <w:tc>
          <w:tcPr>
            <w:tcW w:w="893" w:type="dxa"/>
            <w:tcBorders>
              <w:bottom w:val="single" w:sz="4" w:space="0" w:color="auto"/>
            </w:tcBorders>
            <w:shd w:val="clear" w:color="auto" w:fill="auto"/>
            <w:vAlign w:val="center"/>
          </w:tcPr>
          <w:p w14:paraId="3ED6DF80" w14:textId="77777777" w:rsidR="00DD7856" w:rsidRPr="00DA4911" w:rsidRDefault="00DD7856" w:rsidP="00925929">
            <w:pPr>
              <w:keepNext/>
              <w:spacing w:line="240" w:lineRule="auto"/>
              <w:contextualSpacing/>
              <w:rPr>
                <w:szCs w:val="24"/>
              </w:rPr>
            </w:pPr>
            <w:r w:rsidRPr="00DA4911">
              <w:rPr>
                <w:szCs w:val="24"/>
              </w:rPr>
              <w:t>&lt;.001</w:t>
            </w:r>
          </w:p>
        </w:tc>
        <w:tc>
          <w:tcPr>
            <w:tcW w:w="708" w:type="dxa"/>
            <w:tcBorders>
              <w:bottom w:val="single" w:sz="4" w:space="0" w:color="auto"/>
            </w:tcBorders>
            <w:vAlign w:val="center"/>
          </w:tcPr>
          <w:p w14:paraId="62DF7D37" w14:textId="77777777" w:rsidR="00DD7856" w:rsidRPr="00DA4911" w:rsidRDefault="00DD7856" w:rsidP="00925929">
            <w:pPr>
              <w:keepNext/>
              <w:spacing w:line="240" w:lineRule="auto"/>
              <w:contextualSpacing/>
              <w:rPr>
                <w:szCs w:val="24"/>
              </w:rPr>
            </w:pPr>
            <w:r w:rsidRPr="00DA4911">
              <w:rPr>
                <w:szCs w:val="24"/>
              </w:rPr>
              <w:t>.03</w:t>
            </w:r>
          </w:p>
        </w:tc>
        <w:tc>
          <w:tcPr>
            <w:tcW w:w="1276" w:type="dxa"/>
            <w:tcBorders>
              <w:bottom w:val="single" w:sz="4" w:space="0" w:color="auto"/>
            </w:tcBorders>
            <w:vAlign w:val="center"/>
          </w:tcPr>
          <w:p w14:paraId="32D3A0E4" w14:textId="77777777" w:rsidR="00DD7856" w:rsidRPr="00DA4911" w:rsidRDefault="00DD7856" w:rsidP="00925929">
            <w:pPr>
              <w:keepNext/>
              <w:spacing w:line="240" w:lineRule="auto"/>
              <w:contextualSpacing/>
              <w:rPr>
                <w:szCs w:val="24"/>
              </w:rPr>
            </w:pPr>
            <w:r w:rsidRPr="00DA4911">
              <w:rPr>
                <w:szCs w:val="24"/>
              </w:rPr>
              <w:t>[-.01, .10]</w:t>
            </w:r>
          </w:p>
        </w:tc>
        <w:tc>
          <w:tcPr>
            <w:tcW w:w="603" w:type="dxa"/>
            <w:tcBorders>
              <w:bottom w:val="single" w:sz="4" w:space="0" w:color="auto"/>
            </w:tcBorders>
            <w:vAlign w:val="center"/>
          </w:tcPr>
          <w:p w14:paraId="6A0C9B2E" w14:textId="079194F7" w:rsidR="00DD7856" w:rsidRPr="00DA4911" w:rsidRDefault="00DD7856" w:rsidP="00925929">
            <w:pPr>
              <w:keepNext/>
              <w:spacing w:line="240" w:lineRule="auto"/>
              <w:contextualSpacing/>
              <w:rPr>
                <w:szCs w:val="24"/>
              </w:rPr>
            </w:pPr>
            <w:r w:rsidRPr="00DA4911">
              <w:rPr>
                <w:szCs w:val="24"/>
              </w:rPr>
              <w:t>.44</w:t>
            </w:r>
          </w:p>
        </w:tc>
        <w:tc>
          <w:tcPr>
            <w:tcW w:w="992" w:type="dxa"/>
            <w:tcBorders>
              <w:bottom w:val="single" w:sz="4" w:space="0" w:color="auto"/>
            </w:tcBorders>
            <w:vAlign w:val="center"/>
          </w:tcPr>
          <w:p w14:paraId="00AA2DA0" w14:textId="770C828C" w:rsidR="00DD7856" w:rsidRPr="00DA4911" w:rsidRDefault="00DD7856" w:rsidP="00925929">
            <w:pPr>
              <w:keepNext/>
              <w:spacing w:line="240" w:lineRule="auto"/>
              <w:contextualSpacing/>
              <w:rPr>
                <w:szCs w:val="24"/>
              </w:rPr>
            </w:pPr>
            <w:r w:rsidRPr="00DA4911">
              <w:rPr>
                <w:szCs w:val="24"/>
              </w:rPr>
              <w:t>&lt;.001</w:t>
            </w:r>
          </w:p>
        </w:tc>
      </w:tr>
      <w:tr w:rsidR="00DD7856" w:rsidRPr="00DA4911" w14:paraId="52C8B49D" w14:textId="1BA4F48C" w:rsidTr="005F4B99">
        <w:trPr>
          <w:trHeight w:val="152"/>
        </w:trPr>
        <w:tc>
          <w:tcPr>
            <w:tcW w:w="1350" w:type="dxa"/>
            <w:tcBorders>
              <w:top w:val="single" w:sz="4" w:space="0" w:color="auto"/>
            </w:tcBorders>
            <w:vAlign w:val="center"/>
          </w:tcPr>
          <w:p w14:paraId="7866C4F5" w14:textId="54D1A272" w:rsidR="00DD7856" w:rsidRPr="00DA4911" w:rsidRDefault="00DD7856" w:rsidP="00925929">
            <w:pPr>
              <w:keepNext/>
              <w:spacing w:line="240" w:lineRule="auto"/>
              <w:contextualSpacing/>
              <w:rPr>
                <w:bCs/>
                <w:color w:val="000000"/>
                <w:szCs w:val="24"/>
              </w:rPr>
            </w:pPr>
            <w:r w:rsidRPr="00DA4911">
              <w:rPr>
                <w:bCs/>
                <w:color w:val="000000"/>
                <w:szCs w:val="24"/>
              </w:rPr>
              <w:t>Dominance</w:t>
            </w:r>
          </w:p>
        </w:tc>
        <w:tc>
          <w:tcPr>
            <w:tcW w:w="1597" w:type="dxa"/>
            <w:vMerge w:val="restart"/>
            <w:tcBorders>
              <w:top w:val="single" w:sz="4" w:space="0" w:color="auto"/>
            </w:tcBorders>
            <w:vAlign w:val="center"/>
          </w:tcPr>
          <w:p w14:paraId="199EE690" w14:textId="63DED914" w:rsidR="00DD7856" w:rsidRPr="00DA4911" w:rsidRDefault="00194055" w:rsidP="00925929">
            <w:pPr>
              <w:keepNext/>
              <w:spacing w:line="240" w:lineRule="auto"/>
              <w:contextualSpacing/>
              <w:rPr>
                <w:bCs/>
                <w:color w:val="000000"/>
                <w:szCs w:val="24"/>
              </w:rPr>
            </w:pPr>
            <w:r w:rsidRPr="00DA4911">
              <w:rPr>
                <w:bCs/>
                <w:color w:val="000000"/>
                <w:szCs w:val="24"/>
              </w:rPr>
              <w:t>Competence goal</w:t>
            </w:r>
          </w:p>
        </w:tc>
        <w:tc>
          <w:tcPr>
            <w:tcW w:w="709" w:type="dxa"/>
            <w:vMerge w:val="restart"/>
            <w:tcBorders>
              <w:top w:val="single" w:sz="4" w:space="0" w:color="auto"/>
            </w:tcBorders>
            <w:shd w:val="clear" w:color="auto" w:fill="auto"/>
            <w:vAlign w:val="center"/>
          </w:tcPr>
          <w:p w14:paraId="7FFFEA04" w14:textId="77777777" w:rsidR="00DD7856" w:rsidRPr="00DA4911" w:rsidRDefault="00DD7856" w:rsidP="00925929">
            <w:pPr>
              <w:keepNext/>
              <w:spacing w:line="240" w:lineRule="auto"/>
              <w:contextualSpacing/>
              <w:jc w:val="both"/>
              <w:rPr>
                <w:szCs w:val="24"/>
              </w:rPr>
            </w:pPr>
            <w:r w:rsidRPr="00DA4911">
              <w:rPr>
                <w:szCs w:val="24"/>
              </w:rPr>
              <w:t>-.02</w:t>
            </w:r>
          </w:p>
        </w:tc>
        <w:tc>
          <w:tcPr>
            <w:tcW w:w="1086" w:type="dxa"/>
            <w:vMerge w:val="restart"/>
            <w:tcBorders>
              <w:top w:val="single" w:sz="4" w:space="0" w:color="auto"/>
            </w:tcBorders>
            <w:shd w:val="clear" w:color="auto" w:fill="auto"/>
            <w:vAlign w:val="center"/>
          </w:tcPr>
          <w:p w14:paraId="17C19524" w14:textId="77777777" w:rsidR="00DD7856" w:rsidRPr="00DA4911" w:rsidRDefault="00DD7856" w:rsidP="00925929">
            <w:pPr>
              <w:keepNext/>
              <w:spacing w:line="240" w:lineRule="auto"/>
              <w:contextualSpacing/>
              <w:jc w:val="both"/>
              <w:rPr>
                <w:szCs w:val="24"/>
              </w:rPr>
            </w:pPr>
            <w:r w:rsidRPr="00DA4911">
              <w:rPr>
                <w:szCs w:val="24"/>
              </w:rPr>
              <w:t>.492</w:t>
            </w:r>
          </w:p>
        </w:tc>
        <w:tc>
          <w:tcPr>
            <w:tcW w:w="709" w:type="dxa"/>
            <w:tcBorders>
              <w:top w:val="single" w:sz="4" w:space="0" w:color="auto"/>
            </w:tcBorders>
            <w:shd w:val="clear" w:color="auto" w:fill="auto"/>
            <w:vAlign w:val="center"/>
          </w:tcPr>
          <w:p w14:paraId="788338F4" w14:textId="77777777" w:rsidR="00DD7856" w:rsidRPr="00DA4911" w:rsidRDefault="00DD7856" w:rsidP="00925929">
            <w:pPr>
              <w:keepNext/>
              <w:spacing w:line="240" w:lineRule="auto"/>
              <w:contextualSpacing/>
              <w:rPr>
                <w:szCs w:val="24"/>
              </w:rPr>
            </w:pPr>
            <w:r w:rsidRPr="00DA4911">
              <w:rPr>
                <w:szCs w:val="24"/>
              </w:rPr>
              <w:t>-.09</w:t>
            </w:r>
          </w:p>
        </w:tc>
        <w:tc>
          <w:tcPr>
            <w:tcW w:w="893" w:type="dxa"/>
            <w:tcBorders>
              <w:top w:val="single" w:sz="4" w:space="0" w:color="auto"/>
            </w:tcBorders>
            <w:shd w:val="clear" w:color="auto" w:fill="auto"/>
            <w:vAlign w:val="center"/>
          </w:tcPr>
          <w:p w14:paraId="5D2CCF4A" w14:textId="77777777" w:rsidR="00DD7856" w:rsidRPr="00DA4911" w:rsidRDefault="00DD7856" w:rsidP="00925929">
            <w:pPr>
              <w:keepNext/>
              <w:spacing w:line="240" w:lineRule="auto"/>
              <w:contextualSpacing/>
              <w:rPr>
                <w:szCs w:val="24"/>
              </w:rPr>
            </w:pPr>
            <w:r w:rsidRPr="00DA4911">
              <w:rPr>
                <w:szCs w:val="24"/>
              </w:rPr>
              <w:t>.412</w:t>
            </w:r>
          </w:p>
        </w:tc>
        <w:tc>
          <w:tcPr>
            <w:tcW w:w="708" w:type="dxa"/>
            <w:tcBorders>
              <w:top w:val="single" w:sz="4" w:space="0" w:color="auto"/>
            </w:tcBorders>
            <w:vAlign w:val="center"/>
          </w:tcPr>
          <w:p w14:paraId="3FE48675" w14:textId="77777777" w:rsidR="00DD7856" w:rsidRPr="00DA4911" w:rsidRDefault="00DD7856" w:rsidP="00925929">
            <w:pPr>
              <w:keepNext/>
              <w:spacing w:line="240" w:lineRule="auto"/>
              <w:contextualSpacing/>
              <w:rPr>
                <w:szCs w:val="24"/>
              </w:rPr>
            </w:pPr>
            <w:r w:rsidRPr="00DA4911">
              <w:rPr>
                <w:szCs w:val="24"/>
              </w:rPr>
              <w:t>.00</w:t>
            </w:r>
          </w:p>
        </w:tc>
        <w:tc>
          <w:tcPr>
            <w:tcW w:w="1276" w:type="dxa"/>
            <w:tcBorders>
              <w:top w:val="single" w:sz="4" w:space="0" w:color="auto"/>
            </w:tcBorders>
            <w:vAlign w:val="center"/>
          </w:tcPr>
          <w:p w14:paraId="3D070E9F" w14:textId="77777777" w:rsidR="00DD7856" w:rsidRPr="00DA4911" w:rsidRDefault="00DD7856" w:rsidP="00925929">
            <w:pPr>
              <w:keepNext/>
              <w:spacing w:line="240" w:lineRule="auto"/>
              <w:contextualSpacing/>
              <w:rPr>
                <w:szCs w:val="24"/>
              </w:rPr>
            </w:pPr>
            <w:r w:rsidRPr="00DA4911">
              <w:rPr>
                <w:szCs w:val="24"/>
              </w:rPr>
              <w:t>[-.01, .01]</w:t>
            </w:r>
          </w:p>
        </w:tc>
        <w:tc>
          <w:tcPr>
            <w:tcW w:w="603" w:type="dxa"/>
            <w:tcBorders>
              <w:top w:val="single" w:sz="4" w:space="0" w:color="auto"/>
            </w:tcBorders>
            <w:vAlign w:val="center"/>
          </w:tcPr>
          <w:p w14:paraId="224652CA" w14:textId="35F92541" w:rsidR="00DD7856" w:rsidRPr="00DA4911" w:rsidRDefault="00DD7856" w:rsidP="00925929">
            <w:pPr>
              <w:keepNext/>
              <w:spacing w:line="240" w:lineRule="auto"/>
              <w:contextualSpacing/>
              <w:rPr>
                <w:szCs w:val="24"/>
              </w:rPr>
            </w:pPr>
            <w:r w:rsidRPr="00DA4911">
              <w:rPr>
                <w:szCs w:val="24"/>
              </w:rPr>
              <w:t>.24</w:t>
            </w:r>
          </w:p>
        </w:tc>
        <w:tc>
          <w:tcPr>
            <w:tcW w:w="992" w:type="dxa"/>
            <w:tcBorders>
              <w:top w:val="single" w:sz="4" w:space="0" w:color="auto"/>
            </w:tcBorders>
            <w:vAlign w:val="center"/>
          </w:tcPr>
          <w:p w14:paraId="7EE2C9A3" w14:textId="3216F3C6" w:rsidR="00DD7856" w:rsidRPr="00DA4911" w:rsidRDefault="00DD7856" w:rsidP="00925929">
            <w:pPr>
              <w:keepNext/>
              <w:spacing w:line="240" w:lineRule="auto"/>
              <w:contextualSpacing/>
              <w:rPr>
                <w:szCs w:val="24"/>
              </w:rPr>
            </w:pPr>
            <w:r w:rsidRPr="00DA4911">
              <w:rPr>
                <w:szCs w:val="24"/>
              </w:rPr>
              <w:t>&lt;.001</w:t>
            </w:r>
          </w:p>
        </w:tc>
      </w:tr>
      <w:tr w:rsidR="00DD7856" w:rsidRPr="00DA4911" w14:paraId="6FCDF1BF" w14:textId="5D5E67E3" w:rsidTr="005F4B99">
        <w:trPr>
          <w:trHeight w:val="68"/>
        </w:trPr>
        <w:tc>
          <w:tcPr>
            <w:tcW w:w="1350" w:type="dxa"/>
            <w:tcBorders>
              <w:bottom w:val="single" w:sz="4" w:space="0" w:color="auto"/>
            </w:tcBorders>
            <w:vAlign w:val="center"/>
          </w:tcPr>
          <w:p w14:paraId="78C5D67B" w14:textId="20918093" w:rsidR="00DD7856" w:rsidRPr="00DA4911" w:rsidRDefault="00DD7856" w:rsidP="00925929">
            <w:pPr>
              <w:keepNext/>
              <w:spacing w:line="240" w:lineRule="auto"/>
              <w:contextualSpacing/>
              <w:rPr>
                <w:bCs/>
                <w:color w:val="000000"/>
                <w:szCs w:val="24"/>
              </w:rPr>
            </w:pPr>
            <w:r w:rsidRPr="00DA4911">
              <w:rPr>
                <w:bCs/>
                <w:color w:val="000000"/>
                <w:szCs w:val="24"/>
              </w:rPr>
              <w:t>Autocratic</w:t>
            </w:r>
          </w:p>
        </w:tc>
        <w:tc>
          <w:tcPr>
            <w:tcW w:w="1597" w:type="dxa"/>
            <w:vMerge/>
            <w:tcBorders>
              <w:bottom w:val="single" w:sz="4" w:space="0" w:color="auto"/>
            </w:tcBorders>
            <w:vAlign w:val="center"/>
          </w:tcPr>
          <w:p w14:paraId="58C218A7" w14:textId="77777777" w:rsidR="00DD7856" w:rsidRPr="00DA4911" w:rsidRDefault="00DD7856" w:rsidP="00925929">
            <w:pPr>
              <w:keepNext/>
              <w:spacing w:line="240" w:lineRule="auto"/>
              <w:contextualSpacing/>
              <w:rPr>
                <w:bCs/>
                <w:color w:val="000000"/>
                <w:szCs w:val="24"/>
              </w:rPr>
            </w:pPr>
          </w:p>
        </w:tc>
        <w:tc>
          <w:tcPr>
            <w:tcW w:w="709" w:type="dxa"/>
            <w:vMerge/>
            <w:tcBorders>
              <w:bottom w:val="single" w:sz="4" w:space="0" w:color="auto"/>
            </w:tcBorders>
            <w:shd w:val="clear" w:color="auto" w:fill="auto"/>
            <w:vAlign w:val="center"/>
          </w:tcPr>
          <w:p w14:paraId="2938B522" w14:textId="77777777" w:rsidR="00DD7856" w:rsidRPr="00DA4911" w:rsidRDefault="00DD7856" w:rsidP="00925929">
            <w:pPr>
              <w:keepNext/>
              <w:spacing w:line="240" w:lineRule="auto"/>
              <w:contextualSpacing/>
              <w:jc w:val="both"/>
              <w:rPr>
                <w:szCs w:val="24"/>
              </w:rPr>
            </w:pPr>
          </w:p>
        </w:tc>
        <w:tc>
          <w:tcPr>
            <w:tcW w:w="1086" w:type="dxa"/>
            <w:vMerge/>
            <w:tcBorders>
              <w:bottom w:val="single" w:sz="4" w:space="0" w:color="auto"/>
            </w:tcBorders>
            <w:shd w:val="clear" w:color="auto" w:fill="auto"/>
            <w:vAlign w:val="center"/>
          </w:tcPr>
          <w:p w14:paraId="7F89937E" w14:textId="77777777" w:rsidR="00DD7856" w:rsidRPr="00DA4911" w:rsidRDefault="00DD7856" w:rsidP="00925929">
            <w:pPr>
              <w:keepNext/>
              <w:spacing w:line="240" w:lineRule="auto"/>
              <w:contextualSpacing/>
              <w:jc w:val="both"/>
              <w:rPr>
                <w:szCs w:val="24"/>
              </w:rPr>
            </w:pPr>
          </w:p>
        </w:tc>
        <w:tc>
          <w:tcPr>
            <w:tcW w:w="709" w:type="dxa"/>
            <w:tcBorders>
              <w:bottom w:val="single" w:sz="4" w:space="0" w:color="auto"/>
            </w:tcBorders>
            <w:shd w:val="clear" w:color="auto" w:fill="auto"/>
            <w:vAlign w:val="center"/>
          </w:tcPr>
          <w:p w14:paraId="5BEC472D" w14:textId="77777777" w:rsidR="00DD7856" w:rsidRPr="00DA4911" w:rsidRDefault="00DD7856" w:rsidP="00925929">
            <w:pPr>
              <w:keepNext/>
              <w:spacing w:line="240" w:lineRule="auto"/>
              <w:contextualSpacing/>
              <w:rPr>
                <w:szCs w:val="24"/>
              </w:rPr>
            </w:pPr>
            <w:r w:rsidRPr="00DA4911">
              <w:rPr>
                <w:szCs w:val="24"/>
              </w:rPr>
              <w:t>.31</w:t>
            </w:r>
          </w:p>
        </w:tc>
        <w:tc>
          <w:tcPr>
            <w:tcW w:w="893" w:type="dxa"/>
            <w:tcBorders>
              <w:bottom w:val="single" w:sz="4" w:space="0" w:color="auto"/>
            </w:tcBorders>
            <w:shd w:val="clear" w:color="auto" w:fill="auto"/>
            <w:vAlign w:val="center"/>
          </w:tcPr>
          <w:p w14:paraId="127373AD" w14:textId="77777777" w:rsidR="00DD7856" w:rsidRPr="00DA4911" w:rsidRDefault="00DD7856" w:rsidP="00925929">
            <w:pPr>
              <w:keepNext/>
              <w:spacing w:line="240" w:lineRule="auto"/>
              <w:contextualSpacing/>
              <w:rPr>
                <w:szCs w:val="24"/>
              </w:rPr>
            </w:pPr>
            <w:r w:rsidRPr="00DA4911">
              <w:rPr>
                <w:szCs w:val="24"/>
              </w:rPr>
              <w:t>.214</w:t>
            </w:r>
          </w:p>
        </w:tc>
        <w:tc>
          <w:tcPr>
            <w:tcW w:w="708" w:type="dxa"/>
            <w:tcBorders>
              <w:bottom w:val="single" w:sz="4" w:space="0" w:color="auto"/>
            </w:tcBorders>
            <w:vAlign w:val="center"/>
          </w:tcPr>
          <w:p w14:paraId="2E109839" w14:textId="77777777" w:rsidR="00DD7856" w:rsidRPr="00DA4911" w:rsidRDefault="00DD7856" w:rsidP="00925929">
            <w:pPr>
              <w:keepNext/>
              <w:spacing w:line="240" w:lineRule="auto"/>
              <w:contextualSpacing/>
              <w:rPr>
                <w:szCs w:val="24"/>
              </w:rPr>
            </w:pPr>
            <w:r w:rsidRPr="00DA4911">
              <w:rPr>
                <w:szCs w:val="24"/>
              </w:rPr>
              <w:t>-.01</w:t>
            </w:r>
          </w:p>
        </w:tc>
        <w:tc>
          <w:tcPr>
            <w:tcW w:w="1276" w:type="dxa"/>
            <w:tcBorders>
              <w:bottom w:val="single" w:sz="4" w:space="0" w:color="auto"/>
            </w:tcBorders>
            <w:vAlign w:val="center"/>
          </w:tcPr>
          <w:p w14:paraId="4DAC8DEF" w14:textId="77777777" w:rsidR="00DD7856" w:rsidRPr="00DA4911" w:rsidRDefault="00DD7856" w:rsidP="00925929">
            <w:pPr>
              <w:keepNext/>
              <w:spacing w:line="240" w:lineRule="auto"/>
              <w:contextualSpacing/>
              <w:rPr>
                <w:szCs w:val="24"/>
              </w:rPr>
            </w:pPr>
            <w:r w:rsidRPr="00DA4911">
              <w:rPr>
                <w:szCs w:val="24"/>
              </w:rPr>
              <w:t>[-.03, .02]</w:t>
            </w:r>
          </w:p>
        </w:tc>
        <w:tc>
          <w:tcPr>
            <w:tcW w:w="603" w:type="dxa"/>
            <w:tcBorders>
              <w:bottom w:val="single" w:sz="4" w:space="0" w:color="auto"/>
            </w:tcBorders>
            <w:vAlign w:val="center"/>
          </w:tcPr>
          <w:p w14:paraId="09C466D4" w14:textId="3592BF82" w:rsidR="00DD7856" w:rsidRPr="00DA4911" w:rsidRDefault="00DD7856" w:rsidP="00925929">
            <w:pPr>
              <w:keepNext/>
              <w:spacing w:line="240" w:lineRule="auto"/>
              <w:contextualSpacing/>
              <w:rPr>
                <w:szCs w:val="24"/>
              </w:rPr>
            </w:pPr>
            <w:r w:rsidRPr="00DA4911">
              <w:rPr>
                <w:szCs w:val="24"/>
              </w:rPr>
              <w:t>.44</w:t>
            </w:r>
          </w:p>
        </w:tc>
        <w:tc>
          <w:tcPr>
            <w:tcW w:w="992" w:type="dxa"/>
            <w:tcBorders>
              <w:bottom w:val="single" w:sz="4" w:space="0" w:color="auto"/>
            </w:tcBorders>
            <w:vAlign w:val="center"/>
          </w:tcPr>
          <w:p w14:paraId="4EA9940E" w14:textId="59C9AA21" w:rsidR="00DD7856" w:rsidRPr="00DA4911" w:rsidRDefault="00DD7856" w:rsidP="00925929">
            <w:pPr>
              <w:keepNext/>
              <w:spacing w:line="240" w:lineRule="auto"/>
              <w:contextualSpacing/>
              <w:rPr>
                <w:szCs w:val="24"/>
              </w:rPr>
            </w:pPr>
            <w:r w:rsidRPr="00DA4911">
              <w:rPr>
                <w:szCs w:val="24"/>
              </w:rPr>
              <w:t>&lt;.001</w:t>
            </w:r>
          </w:p>
        </w:tc>
      </w:tr>
      <w:tr w:rsidR="00DD7856" w:rsidRPr="00DA4911" w14:paraId="148A0985" w14:textId="5AA1AA09" w:rsidTr="00A25D1F">
        <w:tc>
          <w:tcPr>
            <w:tcW w:w="1350" w:type="dxa"/>
            <w:tcBorders>
              <w:top w:val="single" w:sz="4" w:space="0" w:color="auto"/>
            </w:tcBorders>
            <w:vAlign w:val="center"/>
          </w:tcPr>
          <w:p w14:paraId="4AC02A1E" w14:textId="1D422E9C" w:rsidR="00DD7856" w:rsidRPr="00DA4911" w:rsidRDefault="00DD7856" w:rsidP="00925929">
            <w:pPr>
              <w:keepNext/>
              <w:spacing w:line="240" w:lineRule="auto"/>
              <w:contextualSpacing/>
              <w:rPr>
                <w:bCs/>
                <w:color w:val="000000"/>
                <w:szCs w:val="24"/>
              </w:rPr>
            </w:pPr>
            <w:r w:rsidRPr="00DA4911">
              <w:rPr>
                <w:bCs/>
                <w:color w:val="000000"/>
                <w:szCs w:val="24"/>
              </w:rPr>
              <w:t>Dominance</w:t>
            </w:r>
          </w:p>
        </w:tc>
        <w:tc>
          <w:tcPr>
            <w:tcW w:w="1597" w:type="dxa"/>
            <w:vMerge w:val="restart"/>
            <w:tcBorders>
              <w:top w:val="single" w:sz="4" w:space="0" w:color="auto"/>
            </w:tcBorders>
            <w:vAlign w:val="center"/>
          </w:tcPr>
          <w:p w14:paraId="491C92F2" w14:textId="177946DE" w:rsidR="00DD7856" w:rsidRPr="00DA4911" w:rsidRDefault="00194055" w:rsidP="00925929">
            <w:pPr>
              <w:keepNext/>
              <w:spacing w:line="240" w:lineRule="auto"/>
              <w:contextualSpacing/>
              <w:rPr>
                <w:bCs/>
                <w:color w:val="000000"/>
                <w:szCs w:val="24"/>
              </w:rPr>
            </w:pPr>
            <w:r w:rsidRPr="00DA4911">
              <w:rPr>
                <w:bCs/>
                <w:color w:val="000000"/>
                <w:szCs w:val="24"/>
              </w:rPr>
              <w:t>Assertiveness goal</w:t>
            </w:r>
          </w:p>
        </w:tc>
        <w:tc>
          <w:tcPr>
            <w:tcW w:w="709" w:type="dxa"/>
            <w:vMerge w:val="restart"/>
            <w:tcBorders>
              <w:top w:val="single" w:sz="4" w:space="0" w:color="auto"/>
            </w:tcBorders>
            <w:shd w:val="clear" w:color="auto" w:fill="auto"/>
            <w:vAlign w:val="center"/>
          </w:tcPr>
          <w:p w14:paraId="683E23C8" w14:textId="77777777" w:rsidR="00DD7856" w:rsidRPr="00DA4911" w:rsidRDefault="00DD7856" w:rsidP="00925929">
            <w:pPr>
              <w:keepNext/>
              <w:spacing w:line="240" w:lineRule="auto"/>
              <w:contextualSpacing/>
              <w:jc w:val="both"/>
              <w:rPr>
                <w:szCs w:val="24"/>
              </w:rPr>
            </w:pPr>
            <w:r w:rsidRPr="00DA4911">
              <w:rPr>
                <w:szCs w:val="24"/>
              </w:rPr>
              <w:t>.04</w:t>
            </w:r>
          </w:p>
        </w:tc>
        <w:tc>
          <w:tcPr>
            <w:tcW w:w="1086" w:type="dxa"/>
            <w:vMerge w:val="restart"/>
            <w:tcBorders>
              <w:top w:val="single" w:sz="4" w:space="0" w:color="auto"/>
            </w:tcBorders>
            <w:shd w:val="clear" w:color="auto" w:fill="auto"/>
            <w:vAlign w:val="center"/>
          </w:tcPr>
          <w:p w14:paraId="32EF8FA4" w14:textId="77777777" w:rsidR="00DD7856" w:rsidRPr="00DA4911" w:rsidRDefault="00DD7856" w:rsidP="00925929">
            <w:pPr>
              <w:keepNext/>
              <w:spacing w:line="240" w:lineRule="auto"/>
              <w:contextualSpacing/>
              <w:jc w:val="both"/>
              <w:rPr>
                <w:szCs w:val="24"/>
              </w:rPr>
            </w:pPr>
            <w:r w:rsidRPr="00DA4911">
              <w:rPr>
                <w:szCs w:val="24"/>
              </w:rPr>
              <w:t>.010</w:t>
            </w:r>
          </w:p>
        </w:tc>
        <w:tc>
          <w:tcPr>
            <w:tcW w:w="709" w:type="dxa"/>
            <w:tcBorders>
              <w:top w:val="single" w:sz="4" w:space="0" w:color="auto"/>
            </w:tcBorders>
            <w:shd w:val="clear" w:color="auto" w:fill="auto"/>
            <w:vAlign w:val="center"/>
          </w:tcPr>
          <w:p w14:paraId="2B665435" w14:textId="77777777" w:rsidR="00DD7856" w:rsidRPr="00DA4911" w:rsidRDefault="00DD7856" w:rsidP="00925929">
            <w:pPr>
              <w:keepNext/>
              <w:spacing w:line="240" w:lineRule="auto"/>
              <w:contextualSpacing/>
              <w:rPr>
                <w:szCs w:val="24"/>
              </w:rPr>
            </w:pPr>
            <w:r w:rsidRPr="00DA4911">
              <w:rPr>
                <w:szCs w:val="24"/>
              </w:rPr>
              <w:t>.52</w:t>
            </w:r>
          </w:p>
        </w:tc>
        <w:tc>
          <w:tcPr>
            <w:tcW w:w="893" w:type="dxa"/>
            <w:tcBorders>
              <w:top w:val="single" w:sz="4" w:space="0" w:color="auto"/>
            </w:tcBorders>
            <w:shd w:val="clear" w:color="auto" w:fill="auto"/>
            <w:vAlign w:val="center"/>
          </w:tcPr>
          <w:p w14:paraId="0FB92FA0" w14:textId="77777777" w:rsidR="00DD7856" w:rsidRPr="00DA4911" w:rsidRDefault="00DD7856" w:rsidP="00925929">
            <w:pPr>
              <w:keepNext/>
              <w:spacing w:line="240" w:lineRule="auto"/>
              <w:contextualSpacing/>
              <w:rPr>
                <w:szCs w:val="24"/>
              </w:rPr>
            </w:pPr>
            <w:r w:rsidRPr="00DA4911">
              <w:rPr>
                <w:szCs w:val="24"/>
              </w:rPr>
              <w:t>.005</w:t>
            </w:r>
          </w:p>
        </w:tc>
        <w:tc>
          <w:tcPr>
            <w:tcW w:w="708" w:type="dxa"/>
            <w:tcBorders>
              <w:top w:val="single" w:sz="4" w:space="0" w:color="auto"/>
            </w:tcBorders>
            <w:vAlign w:val="center"/>
          </w:tcPr>
          <w:p w14:paraId="522AF1E8" w14:textId="77777777" w:rsidR="00DD7856" w:rsidRPr="00DA4911" w:rsidRDefault="00DD7856" w:rsidP="00925929">
            <w:pPr>
              <w:keepNext/>
              <w:spacing w:line="240" w:lineRule="auto"/>
              <w:contextualSpacing/>
              <w:rPr>
                <w:szCs w:val="24"/>
              </w:rPr>
            </w:pPr>
            <w:r w:rsidRPr="00DA4911">
              <w:rPr>
                <w:szCs w:val="24"/>
              </w:rPr>
              <w:t>.02</w:t>
            </w:r>
          </w:p>
        </w:tc>
        <w:tc>
          <w:tcPr>
            <w:tcW w:w="1276" w:type="dxa"/>
            <w:tcBorders>
              <w:top w:val="single" w:sz="4" w:space="0" w:color="auto"/>
            </w:tcBorders>
            <w:vAlign w:val="center"/>
          </w:tcPr>
          <w:p w14:paraId="548F3250" w14:textId="77777777" w:rsidR="00DD7856" w:rsidRPr="00DA4911" w:rsidRDefault="00DD7856" w:rsidP="00925929">
            <w:pPr>
              <w:keepNext/>
              <w:spacing w:line="240" w:lineRule="auto"/>
              <w:contextualSpacing/>
              <w:rPr>
                <w:szCs w:val="24"/>
              </w:rPr>
            </w:pPr>
            <w:r w:rsidRPr="00DA4911">
              <w:rPr>
                <w:szCs w:val="24"/>
              </w:rPr>
              <w:t>[-.00, .06]</w:t>
            </w:r>
          </w:p>
        </w:tc>
        <w:tc>
          <w:tcPr>
            <w:tcW w:w="603" w:type="dxa"/>
            <w:tcBorders>
              <w:top w:val="single" w:sz="4" w:space="0" w:color="auto"/>
            </w:tcBorders>
            <w:vAlign w:val="center"/>
          </w:tcPr>
          <w:p w14:paraId="07050A04" w14:textId="28908DE7" w:rsidR="00DD7856" w:rsidRPr="00DA4911" w:rsidRDefault="00DD7856" w:rsidP="00925929">
            <w:pPr>
              <w:keepNext/>
              <w:spacing w:line="240" w:lineRule="auto"/>
              <w:contextualSpacing/>
              <w:rPr>
                <w:szCs w:val="24"/>
              </w:rPr>
            </w:pPr>
            <w:r w:rsidRPr="00DA4911">
              <w:rPr>
                <w:szCs w:val="24"/>
              </w:rPr>
              <w:t>.22</w:t>
            </w:r>
          </w:p>
        </w:tc>
        <w:tc>
          <w:tcPr>
            <w:tcW w:w="992" w:type="dxa"/>
            <w:tcBorders>
              <w:top w:val="single" w:sz="4" w:space="0" w:color="auto"/>
            </w:tcBorders>
            <w:vAlign w:val="center"/>
          </w:tcPr>
          <w:p w14:paraId="675E00C2" w14:textId="4CA0AF8F" w:rsidR="00DD7856" w:rsidRPr="00DA4911" w:rsidRDefault="00DD7856" w:rsidP="00925929">
            <w:pPr>
              <w:keepNext/>
              <w:spacing w:line="240" w:lineRule="auto"/>
              <w:contextualSpacing/>
              <w:rPr>
                <w:szCs w:val="24"/>
              </w:rPr>
            </w:pPr>
            <w:r w:rsidRPr="00DA4911">
              <w:rPr>
                <w:szCs w:val="24"/>
              </w:rPr>
              <w:t>&lt;.001</w:t>
            </w:r>
          </w:p>
        </w:tc>
      </w:tr>
      <w:tr w:rsidR="00DD7856" w:rsidRPr="00DA4911" w14:paraId="7795F138" w14:textId="1C50135B" w:rsidTr="00A25D1F">
        <w:tc>
          <w:tcPr>
            <w:tcW w:w="1350" w:type="dxa"/>
            <w:tcBorders>
              <w:bottom w:val="single" w:sz="4" w:space="0" w:color="auto"/>
            </w:tcBorders>
            <w:vAlign w:val="center"/>
          </w:tcPr>
          <w:p w14:paraId="0E9C00B8" w14:textId="7B1A2E11" w:rsidR="00DD7856" w:rsidRPr="00DA4911" w:rsidRDefault="00DD7856" w:rsidP="00925929">
            <w:pPr>
              <w:keepNext/>
              <w:spacing w:line="240" w:lineRule="auto"/>
              <w:contextualSpacing/>
              <w:rPr>
                <w:bCs/>
                <w:color w:val="000000"/>
                <w:szCs w:val="24"/>
              </w:rPr>
            </w:pPr>
            <w:r w:rsidRPr="00DA4911">
              <w:rPr>
                <w:bCs/>
                <w:color w:val="000000"/>
                <w:szCs w:val="24"/>
              </w:rPr>
              <w:t>Autocratic</w:t>
            </w:r>
          </w:p>
        </w:tc>
        <w:tc>
          <w:tcPr>
            <w:tcW w:w="1597" w:type="dxa"/>
            <w:vMerge/>
            <w:tcBorders>
              <w:bottom w:val="single" w:sz="4" w:space="0" w:color="auto"/>
            </w:tcBorders>
            <w:vAlign w:val="center"/>
          </w:tcPr>
          <w:p w14:paraId="11D45EAD" w14:textId="77777777" w:rsidR="00DD7856" w:rsidRPr="00DA4911" w:rsidRDefault="00DD7856" w:rsidP="00925929">
            <w:pPr>
              <w:keepNext/>
              <w:spacing w:line="240" w:lineRule="auto"/>
              <w:contextualSpacing/>
              <w:rPr>
                <w:bCs/>
                <w:color w:val="000000"/>
                <w:szCs w:val="24"/>
              </w:rPr>
            </w:pPr>
          </w:p>
        </w:tc>
        <w:tc>
          <w:tcPr>
            <w:tcW w:w="709" w:type="dxa"/>
            <w:vMerge/>
            <w:tcBorders>
              <w:bottom w:val="single" w:sz="4" w:space="0" w:color="auto"/>
            </w:tcBorders>
            <w:shd w:val="clear" w:color="auto" w:fill="auto"/>
            <w:vAlign w:val="center"/>
          </w:tcPr>
          <w:p w14:paraId="1B40BF6F" w14:textId="77777777" w:rsidR="00DD7856" w:rsidRPr="00DA4911" w:rsidRDefault="00DD7856" w:rsidP="00925929">
            <w:pPr>
              <w:keepNext/>
              <w:spacing w:line="240" w:lineRule="auto"/>
              <w:contextualSpacing/>
              <w:rPr>
                <w:szCs w:val="24"/>
              </w:rPr>
            </w:pPr>
          </w:p>
        </w:tc>
        <w:tc>
          <w:tcPr>
            <w:tcW w:w="1086" w:type="dxa"/>
            <w:vMerge/>
            <w:tcBorders>
              <w:bottom w:val="single" w:sz="4" w:space="0" w:color="auto"/>
            </w:tcBorders>
            <w:shd w:val="clear" w:color="auto" w:fill="auto"/>
            <w:vAlign w:val="center"/>
          </w:tcPr>
          <w:p w14:paraId="1DFCBBB9" w14:textId="77777777" w:rsidR="00DD7856" w:rsidRPr="00DA4911" w:rsidRDefault="00DD7856" w:rsidP="00925929">
            <w:pPr>
              <w:keepNext/>
              <w:spacing w:line="240" w:lineRule="auto"/>
              <w:contextualSpacing/>
              <w:rPr>
                <w:szCs w:val="24"/>
              </w:rPr>
            </w:pPr>
          </w:p>
        </w:tc>
        <w:tc>
          <w:tcPr>
            <w:tcW w:w="709" w:type="dxa"/>
            <w:tcBorders>
              <w:bottom w:val="single" w:sz="4" w:space="0" w:color="auto"/>
            </w:tcBorders>
            <w:shd w:val="clear" w:color="auto" w:fill="auto"/>
            <w:vAlign w:val="center"/>
          </w:tcPr>
          <w:p w14:paraId="03BA7D1B" w14:textId="77777777" w:rsidR="00DD7856" w:rsidRPr="00DA4911" w:rsidRDefault="00DD7856" w:rsidP="00925929">
            <w:pPr>
              <w:keepNext/>
              <w:spacing w:line="240" w:lineRule="auto"/>
              <w:contextualSpacing/>
              <w:rPr>
                <w:szCs w:val="24"/>
              </w:rPr>
            </w:pPr>
            <w:r w:rsidRPr="00DA4911">
              <w:rPr>
                <w:szCs w:val="24"/>
              </w:rPr>
              <w:t>1.15</w:t>
            </w:r>
          </w:p>
        </w:tc>
        <w:tc>
          <w:tcPr>
            <w:tcW w:w="893" w:type="dxa"/>
            <w:tcBorders>
              <w:bottom w:val="single" w:sz="4" w:space="0" w:color="auto"/>
            </w:tcBorders>
            <w:shd w:val="clear" w:color="auto" w:fill="auto"/>
            <w:vAlign w:val="center"/>
          </w:tcPr>
          <w:p w14:paraId="245E2092" w14:textId="77777777" w:rsidR="00DD7856" w:rsidRPr="00DA4911" w:rsidRDefault="00DD7856" w:rsidP="00925929">
            <w:pPr>
              <w:keepNext/>
              <w:spacing w:line="240" w:lineRule="auto"/>
              <w:contextualSpacing/>
              <w:rPr>
                <w:szCs w:val="24"/>
              </w:rPr>
            </w:pPr>
            <w:r w:rsidRPr="00DA4911">
              <w:rPr>
                <w:szCs w:val="24"/>
              </w:rPr>
              <w:t>.006</w:t>
            </w:r>
          </w:p>
        </w:tc>
        <w:tc>
          <w:tcPr>
            <w:tcW w:w="708" w:type="dxa"/>
            <w:tcBorders>
              <w:bottom w:val="single" w:sz="4" w:space="0" w:color="auto"/>
            </w:tcBorders>
            <w:vAlign w:val="center"/>
          </w:tcPr>
          <w:p w14:paraId="67F3C824" w14:textId="77777777" w:rsidR="00DD7856" w:rsidRPr="00DA4911" w:rsidRDefault="00DD7856" w:rsidP="00925929">
            <w:pPr>
              <w:keepNext/>
              <w:spacing w:line="240" w:lineRule="auto"/>
              <w:contextualSpacing/>
              <w:rPr>
                <w:szCs w:val="24"/>
              </w:rPr>
            </w:pPr>
            <w:r w:rsidRPr="00DA4911">
              <w:rPr>
                <w:szCs w:val="24"/>
              </w:rPr>
              <w:t>.05</w:t>
            </w:r>
          </w:p>
        </w:tc>
        <w:tc>
          <w:tcPr>
            <w:tcW w:w="1276" w:type="dxa"/>
            <w:tcBorders>
              <w:bottom w:val="single" w:sz="4" w:space="0" w:color="auto"/>
            </w:tcBorders>
            <w:vAlign w:val="center"/>
          </w:tcPr>
          <w:p w14:paraId="0E51EA4B" w14:textId="77777777" w:rsidR="00DD7856" w:rsidRPr="00DA4911" w:rsidRDefault="00DD7856" w:rsidP="00925929">
            <w:pPr>
              <w:keepNext/>
              <w:spacing w:line="240" w:lineRule="auto"/>
              <w:contextualSpacing/>
              <w:rPr>
                <w:szCs w:val="24"/>
              </w:rPr>
            </w:pPr>
            <w:r w:rsidRPr="00DA4911">
              <w:rPr>
                <w:szCs w:val="24"/>
              </w:rPr>
              <w:t>[.003, .12]</w:t>
            </w:r>
          </w:p>
        </w:tc>
        <w:tc>
          <w:tcPr>
            <w:tcW w:w="603" w:type="dxa"/>
            <w:tcBorders>
              <w:bottom w:val="single" w:sz="4" w:space="0" w:color="auto"/>
            </w:tcBorders>
            <w:vAlign w:val="center"/>
          </w:tcPr>
          <w:p w14:paraId="47034DB8" w14:textId="4B7BD638" w:rsidR="00DD7856" w:rsidRPr="00DA4911" w:rsidRDefault="00DD7856" w:rsidP="00925929">
            <w:pPr>
              <w:keepNext/>
              <w:spacing w:line="240" w:lineRule="auto"/>
              <w:contextualSpacing/>
              <w:rPr>
                <w:szCs w:val="24"/>
              </w:rPr>
            </w:pPr>
            <w:r w:rsidRPr="00DA4911">
              <w:rPr>
                <w:szCs w:val="24"/>
              </w:rPr>
              <w:t>.39</w:t>
            </w:r>
          </w:p>
        </w:tc>
        <w:tc>
          <w:tcPr>
            <w:tcW w:w="992" w:type="dxa"/>
            <w:tcBorders>
              <w:bottom w:val="single" w:sz="4" w:space="0" w:color="auto"/>
            </w:tcBorders>
            <w:vAlign w:val="center"/>
          </w:tcPr>
          <w:p w14:paraId="64C96681" w14:textId="68D5F0F1" w:rsidR="00DD7856" w:rsidRPr="00DA4911" w:rsidRDefault="00DD7856" w:rsidP="00925929">
            <w:pPr>
              <w:keepNext/>
              <w:spacing w:line="240" w:lineRule="auto"/>
              <w:contextualSpacing/>
              <w:rPr>
                <w:szCs w:val="24"/>
              </w:rPr>
            </w:pPr>
            <w:r w:rsidRPr="00DA4911">
              <w:rPr>
                <w:szCs w:val="24"/>
              </w:rPr>
              <w:t>.002</w:t>
            </w:r>
          </w:p>
        </w:tc>
      </w:tr>
    </w:tbl>
    <w:p w14:paraId="06496F78" w14:textId="4AAC8895" w:rsidR="00B91E0B" w:rsidRPr="00DA4911" w:rsidRDefault="00B91E0B" w:rsidP="00080B12">
      <w:pPr>
        <w:keepNext/>
        <w:pBdr>
          <w:top w:val="nil"/>
          <w:left w:val="nil"/>
          <w:bottom w:val="nil"/>
          <w:right w:val="nil"/>
          <w:between w:val="nil"/>
        </w:pBdr>
        <w:spacing w:line="240" w:lineRule="auto"/>
        <w:contextualSpacing/>
        <w:rPr>
          <w:rFonts w:cs="Times New Roman"/>
          <w:bCs/>
          <w:color w:val="000000"/>
          <w:szCs w:val="24"/>
        </w:rPr>
      </w:pPr>
      <w:r w:rsidRPr="00DA4911">
        <w:rPr>
          <w:rFonts w:cs="Times New Roman"/>
          <w:bCs/>
          <w:color w:val="000000"/>
          <w:szCs w:val="24"/>
        </w:rPr>
        <w:lastRenderedPageBreak/>
        <w:t xml:space="preserve">For the dependent variable (DV), Dom. = dominance, Auto. = autocratic-democratic. The total effect for dominance is </w:t>
      </w:r>
      <w:r w:rsidRPr="00DA4911">
        <w:rPr>
          <w:rFonts w:cs="Times New Roman"/>
          <w:bCs/>
          <w:i/>
          <w:iCs/>
          <w:color w:val="000000"/>
          <w:szCs w:val="24"/>
        </w:rPr>
        <w:t>b</w:t>
      </w:r>
      <w:r w:rsidRPr="00DA4911">
        <w:rPr>
          <w:rFonts w:cs="Times New Roman"/>
          <w:bCs/>
          <w:color w:val="000000"/>
          <w:szCs w:val="24"/>
        </w:rPr>
        <w:t xml:space="preserve"> = .25, </w:t>
      </w:r>
      <w:r w:rsidRPr="00DA4911">
        <w:rPr>
          <w:rFonts w:cs="Times New Roman"/>
          <w:bCs/>
          <w:i/>
          <w:iCs/>
          <w:color w:val="000000"/>
          <w:szCs w:val="24"/>
        </w:rPr>
        <w:t xml:space="preserve">p </w:t>
      </w:r>
      <w:r w:rsidRPr="00DA4911">
        <w:rPr>
          <w:rFonts w:cs="Times New Roman"/>
          <w:bCs/>
          <w:color w:val="000000"/>
          <w:szCs w:val="24"/>
        </w:rPr>
        <w:t xml:space="preserve">&lt;.001; the total effect for autocratic-democratic is </w:t>
      </w:r>
      <w:r w:rsidRPr="00DA4911">
        <w:rPr>
          <w:rFonts w:cs="Times New Roman"/>
          <w:bCs/>
          <w:i/>
          <w:iCs/>
          <w:color w:val="000000"/>
          <w:szCs w:val="24"/>
        </w:rPr>
        <w:t xml:space="preserve">b </w:t>
      </w:r>
      <w:r w:rsidRPr="00DA4911">
        <w:rPr>
          <w:rFonts w:cs="Times New Roman"/>
          <w:bCs/>
          <w:color w:val="000000"/>
          <w:szCs w:val="24"/>
        </w:rPr>
        <w:t xml:space="preserve">= .47, </w:t>
      </w:r>
      <w:r w:rsidRPr="00DA4911">
        <w:rPr>
          <w:rFonts w:cs="Times New Roman"/>
          <w:bCs/>
          <w:i/>
          <w:iCs/>
          <w:color w:val="000000"/>
          <w:szCs w:val="24"/>
        </w:rPr>
        <w:t>p &lt;.</w:t>
      </w:r>
      <w:r w:rsidRPr="00DA4911">
        <w:rPr>
          <w:rFonts w:cs="Times New Roman"/>
          <w:bCs/>
          <w:color w:val="000000"/>
          <w:szCs w:val="24"/>
        </w:rPr>
        <w:t>001.</w:t>
      </w:r>
      <w:r w:rsidR="00080B12" w:rsidRPr="00DA4911">
        <w:rPr>
          <w:rFonts w:cs="Times New Roman"/>
          <w:bCs/>
          <w:color w:val="000000"/>
          <w:szCs w:val="24"/>
        </w:rPr>
        <w:br/>
      </w:r>
    </w:p>
    <w:p w14:paraId="432BFCE6" w14:textId="33B8C2DC" w:rsidR="00B91E0B" w:rsidRPr="00DA4911" w:rsidRDefault="00B91E0B" w:rsidP="00EB59FB">
      <w:pPr>
        <w:keepNext/>
        <w:pBdr>
          <w:top w:val="nil"/>
          <w:left w:val="nil"/>
          <w:bottom w:val="nil"/>
          <w:right w:val="nil"/>
          <w:between w:val="nil"/>
        </w:pBdr>
        <w:ind w:firstLine="720"/>
        <w:contextualSpacing/>
        <w:rPr>
          <w:rFonts w:cs="Times New Roman"/>
          <w:bCs/>
          <w:color w:val="000000"/>
          <w:szCs w:val="24"/>
        </w:rPr>
      </w:pPr>
      <w:r w:rsidRPr="00DA4911">
        <w:rPr>
          <w:rFonts w:cs="Times New Roman"/>
          <w:bCs/>
          <w:color w:val="000000"/>
          <w:szCs w:val="24"/>
        </w:rPr>
        <w:t xml:space="preserve">Structurally different but conceptually similar analyses </w:t>
      </w:r>
      <w:r w:rsidR="00052C21" w:rsidRPr="00DA4911">
        <w:rPr>
          <w:rFonts w:cs="Times New Roman"/>
          <w:bCs/>
          <w:color w:val="000000"/>
          <w:szCs w:val="24"/>
        </w:rPr>
        <w:t>with participants’ ratings of how much they would prioritize communal goals with the</w:t>
      </w:r>
      <w:r w:rsidR="001D1F05" w:rsidRPr="00DA4911">
        <w:rPr>
          <w:rFonts w:cs="Times New Roman"/>
          <w:bCs/>
          <w:color w:val="000000"/>
          <w:szCs w:val="24"/>
        </w:rPr>
        <w:t xml:space="preserve"> group of men versus women</w:t>
      </w:r>
      <w:r w:rsidR="00052C21" w:rsidRPr="00DA4911">
        <w:rPr>
          <w:rFonts w:cs="Times New Roman"/>
          <w:bCs/>
          <w:color w:val="000000"/>
          <w:szCs w:val="24"/>
        </w:rPr>
        <w:t xml:space="preserve"> revealed similar effects</w:t>
      </w:r>
      <w:r w:rsidR="0019474A" w:rsidRPr="00DA4911">
        <w:rPr>
          <w:rFonts w:cs="Times New Roman"/>
          <w:bCs/>
          <w:color w:val="000000"/>
          <w:szCs w:val="24"/>
        </w:rPr>
        <w:t>; see Table S</w:t>
      </w:r>
      <w:r w:rsidR="00B14D98" w:rsidRPr="00DA4911">
        <w:rPr>
          <w:rFonts w:cs="Times New Roman"/>
          <w:bCs/>
          <w:color w:val="000000"/>
          <w:szCs w:val="24"/>
        </w:rPr>
        <w:t>3</w:t>
      </w:r>
      <w:r w:rsidRPr="00DA4911">
        <w:rPr>
          <w:rFonts w:cs="Times New Roman"/>
          <w:bCs/>
          <w:color w:val="000000"/>
          <w:szCs w:val="24"/>
        </w:rPr>
        <w:t>, top two rows</w:t>
      </w:r>
      <w:r w:rsidR="00052C21" w:rsidRPr="00DA4911">
        <w:rPr>
          <w:rFonts w:cs="Times New Roman"/>
          <w:bCs/>
          <w:color w:val="000000"/>
          <w:szCs w:val="24"/>
        </w:rPr>
        <w:t>. One</w:t>
      </w:r>
      <w:r w:rsidR="00A07FA9" w:rsidRPr="00DA4911">
        <w:rPr>
          <w:rFonts w:cs="Times New Roman"/>
          <w:bCs/>
          <w:color w:val="000000"/>
          <w:szCs w:val="24"/>
        </w:rPr>
        <w:t xml:space="preserve"> sample</w:t>
      </w:r>
      <w:r w:rsidR="00052C21" w:rsidRPr="00DA4911">
        <w:rPr>
          <w:rFonts w:cs="Times New Roman"/>
          <w:bCs/>
          <w:color w:val="000000"/>
          <w:szCs w:val="24"/>
        </w:rPr>
        <w:t xml:space="preserve"> </w:t>
      </w:r>
      <w:r w:rsidR="00052C21" w:rsidRPr="00DA4911">
        <w:rPr>
          <w:rFonts w:cs="Times New Roman"/>
          <w:bCs/>
          <w:i/>
          <w:iCs/>
          <w:color w:val="000000"/>
          <w:szCs w:val="24"/>
        </w:rPr>
        <w:t>t</w:t>
      </w:r>
      <w:r w:rsidR="00081391" w:rsidRPr="00DA4911">
        <w:rPr>
          <w:rFonts w:cs="Times New Roman"/>
          <w:bCs/>
          <w:color w:val="000000"/>
          <w:szCs w:val="24"/>
        </w:rPr>
        <w:t xml:space="preserve"> </w:t>
      </w:r>
      <w:proofErr w:type="gramStart"/>
      <w:r w:rsidR="00052C21" w:rsidRPr="00DA4911">
        <w:rPr>
          <w:rFonts w:cs="Times New Roman"/>
          <w:bCs/>
          <w:color w:val="000000"/>
          <w:szCs w:val="24"/>
        </w:rPr>
        <w:t>tests</w:t>
      </w:r>
      <w:proofErr w:type="gramEnd"/>
      <w:r w:rsidR="00052C21" w:rsidRPr="00DA4911">
        <w:rPr>
          <w:rFonts w:cs="Times New Roman"/>
          <w:bCs/>
          <w:color w:val="000000"/>
          <w:szCs w:val="24"/>
        </w:rPr>
        <w:t xml:space="preserve"> </w:t>
      </w:r>
      <w:r w:rsidR="00A07FA9" w:rsidRPr="00DA4911">
        <w:rPr>
          <w:rFonts w:cs="Times New Roman"/>
          <w:bCs/>
          <w:color w:val="000000"/>
          <w:szCs w:val="24"/>
        </w:rPr>
        <w:t xml:space="preserve">(comparing to 50, representing prioritizing goals equally with both groups) </w:t>
      </w:r>
      <w:r w:rsidR="00052C21" w:rsidRPr="00DA4911">
        <w:rPr>
          <w:rFonts w:cs="Times New Roman"/>
          <w:bCs/>
          <w:color w:val="000000"/>
          <w:szCs w:val="24"/>
        </w:rPr>
        <w:t xml:space="preserve">showed that participants prioritized both communal goals more with groups of women than groups of men, and </w:t>
      </w:r>
      <w:r w:rsidR="0019474A" w:rsidRPr="00DA4911">
        <w:rPr>
          <w:rFonts w:cs="Times New Roman"/>
          <w:bCs/>
          <w:color w:val="000000"/>
          <w:szCs w:val="24"/>
        </w:rPr>
        <w:t xml:space="preserve">regression analyses showed </w:t>
      </w:r>
      <w:r w:rsidR="00052C21" w:rsidRPr="00DA4911">
        <w:rPr>
          <w:rFonts w:cs="Times New Roman"/>
          <w:bCs/>
          <w:color w:val="000000"/>
          <w:szCs w:val="24"/>
        </w:rPr>
        <w:t>that this predicted using a more autocratic (less democratic) leadership strategy with men than with women (though this was unrelated to dominance).</w:t>
      </w:r>
      <w:r w:rsidR="00A25D1F" w:rsidRPr="00DA4911">
        <w:rPr>
          <w:rFonts w:cs="Times New Roman"/>
          <w:bCs/>
          <w:color w:val="000000"/>
          <w:szCs w:val="24"/>
        </w:rPr>
        <w:t xml:space="preserve"> (Our pre-registration erroneously stated we would test for mediation using these variables; this is not possible because there are only two variables, goals [rated once] and leadership style [difference score between </w:t>
      </w:r>
      <w:r w:rsidR="001D1F05" w:rsidRPr="00DA4911">
        <w:rPr>
          <w:rFonts w:cs="Times New Roman"/>
          <w:bCs/>
          <w:color w:val="000000"/>
          <w:szCs w:val="24"/>
        </w:rPr>
        <w:t>group of men and group of women</w:t>
      </w:r>
      <w:r w:rsidR="00A25D1F" w:rsidRPr="00DA4911">
        <w:rPr>
          <w:rFonts w:cs="Times New Roman"/>
          <w:bCs/>
          <w:color w:val="000000"/>
          <w:szCs w:val="24"/>
        </w:rPr>
        <w:t>]. We therefore present this conceptually analogous analysis instead).</w:t>
      </w:r>
    </w:p>
    <w:p w14:paraId="0991D4DB" w14:textId="09250942" w:rsidR="00B91E0B" w:rsidRPr="00DA4911" w:rsidRDefault="00B91E0B" w:rsidP="00B91E0B">
      <w:pPr>
        <w:rPr>
          <w:rFonts w:cs="Times New Roman"/>
          <w:b/>
          <w:color w:val="000000"/>
          <w:szCs w:val="24"/>
        </w:rPr>
      </w:pPr>
      <w:r w:rsidRPr="00DA4911">
        <w:rPr>
          <w:rFonts w:cs="Times New Roman"/>
          <w:b/>
          <w:color w:val="000000"/>
          <w:szCs w:val="24"/>
        </w:rPr>
        <w:t>Table S</w:t>
      </w:r>
      <w:r w:rsidR="00B14D98" w:rsidRPr="00DA4911">
        <w:rPr>
          <w:rFonts w:cs="Times New Roman"/>
          <w:b/>
          <w:color w:val="000000"/>
          <w:szCs w:val="24"/>
        </w:rPr>
        <w:t>3</w:t>
      </w:r>
    </w:p>
    <w:p w14:paraId="3A9F8C1B" w14:textId="7C51FBCC" w:rsidR="00B91E0B" w:rsidRPr="00DA4911" w:rsidRDefault="00925929" w:rsidP="00B91E0B">
      <w:pPr>
        <w:rPr>
          <w:rFonts w:eastAsia="Calibri" w:cs="Times New Roman"/>
          <w:i/>
          <w:iCs/>
          <w:szCs w:val="24"/>
        </w:rPr>
      </w:pPr>
      <w:r w:rsidRPr="00DA4911">
        <w:rPr>
          <w:rFonts w:eastAsia="Calibri" w:cs="Times New Roman"/>
          <w:szCs w:val="24"/>
        </w:rPr>
        <w:t>T</w:t>
      </w:r>
      <w:r w:rsidR="004D1EF6" w:rsidRPr="00DA4911">
        <w:rPr>
          <w:rFonts w:eastAsia="Calibri" w:cs="Times New Roman"/>
          <w:i/>
          <w:iCs/>
          <w:szCs w:val="24"/>
        </w:rPr>
        <w:t>-</w:t>
      </w:r>
      <w:r w:rsidR="00B91E0B" w:rsidRPr="00DA4911">
        <w:rPr>
          <w:rFonts w:eastAsia="Calibri" w:cs="Times New Roman"/>
          <w:i/>
          <w:iCs/>
          <w:szCs w:val="24"/>
        </w:rPr>
        <w:t xml:space="preserve">tests and regression analyses predicting leadership style with rated goals with each group, </w:t>
      </w:r>
      <w:r w:rsidR="00B14D98" w:rsidRPr="00DA4911">
        <w:rPr>
          <w:rFonts w:eastAsia="Calibri" w:cs="Times New Roman"/>
          <w:i/>
          <w:iCs/>
          <w:szCs w:val="24"/>
        </w:rPr>
        <w:t>Pilot Study</w:t>
      </w:r>
      <w:r w:rsidR="00B91E0B" w:rsidRPr="00DA4911">
        <w:rPr>
          <w:rFonts w:eastAsia="Calibri" w:cs="Times New Roman"/>
          <w:i/>
          <w:iCs/>
          <w:szCs w:val="24"/>
        </w:rPr>
        <w:t>.</w:t>
      </w:r>
    </w:p>
    <w:tbl>
      <w:tblPr>
        <w:tblW w:w="0" w:type="auto"/>
        <w:tblInd w:w="-142" w:type="dxa"/>
        <w:tblLayout w:type="fixed"/>
        <w:tblLook w:val="04A0" w:firstRow="1" w:lastRow="0" w:firstColumn="1" w:lastColumn="0" w:noHBand="0" w:noVBand="1"/>
      </w:tblPr>
      <w:tblGrid>
        <w:gridCol w:w="1492"/>
        <w:gridCol w:w="1170"/>
        <w:gridCol w:w="882"/>
        <w:gridCol w:w="851"/>
        <w:gridCol w:w="709"/>
        <w:gridCol w:w="850"/>
        <w:gridCol w:w="851"/>
        <w:gridCol w:w="708"/>
        <w:gridCol w:w="1134"/>
        <w:gridCol w:w="855"/>
      </w:tblGrid>
      <w:tr w:rsidR="00B91E0B" w:rsidRPr="00DA4911" w14:paraId="5F52E3FD" w14:textId="77777777" w:rsidTr="00867676">
        <w:trPr>
          <w:trHeight w:val="532"/>
        </w:trPr>
        <w:tc>
          <w:tcPr>
            <w:tcW w:w="1492" w:type="dxa"/>
            <w:vMerge w:val="restart"/>
            <w:tcBorders>
              <w:top w:val="single" w:sz="4" w:space="0" w:color="auto"/>
            </w:tcBorders>
            <w:shd w:val="clear" w:color="auto" w:fill="auto"/>
            <w:vAlign w:val="center"/>
          </w:tcPr>
          <w:p w14:paraId="15CECAA4" w14:textId="77777777" w:rsidR="00B91E0B" w:rsidRPr="00DA4911" w:rsidRDefault="00B91E0B" w:rsidP="00925929">
            <w:pPr>
              <w:spacing w:line="240" w:lineRule="auto"/>
              <w:rPr>
                <w:rFonts w:eastAsia="Calibri" w:cs="Times New Roman"/>
                <w:b/>
                <w:bCs/>
                <w:szCs w:val="24"/>
              </w:rPr>
            </w:pPr>
            <w:r w:rsidRPr="00DA4911">
              <w:rPr>
                <w:rFonts w:eastAsia="Calibri" w:cs="Times New Roman"/>
                <w:b/>
                <w:bCs/>
                <w:szCs w:val="24"/>
              </w:rPr>
              <w:t>Goal type</w:t>
            </w:r>
          </w:p>
        </w:tc>
        <w:tc>
          <w:tcPr>
            <w:tcW w:w="1170" w:type="dxa"/>
            <w:vMerge w:val="restart"/>
            <w:tcBorders>
              <w:top w:val="single" w:sz="4" w:space="0" w:color="auto"/>
              <w:bottom w:val="single" w:sz="4" w:space="0" w:color="auto"/>
            </w:tcBorders>
            <w:shd w:val="clear" w:color="auto" w:fill="auto"/>
            <w:vAlign w:val="center"/>
          </w:tcPr>
          <w:p w14:paraId="3940BF75" w14:textId="77777777" w:rsidR="00B91E0B" w:rsidRPr="00DA4911" w:rsidRDefault="00B91E0B" w:rsidP="00925929">
            <w:pPr>
              <w:spacing w:line="240" w:lineRule="auto"/>
              <w:rPr>
                <w:rFonts w:eastAsia="Calibri" w:cs="Times New Roman"/>
                <w:szCs w:val="24"/>
              </w:rPr>
            </w:pPr>
            <w:r w:rsidRPr="00DA4911">
              <w:rPr>
                <w:rFonts w:eastAsia="Calibri" w:cs="Times New Roman"/>
                <w:b/>
                <w:bCs/>
                <w:szCs w:val="24"/>
              </w:rPr>
              <w:t>Specific goal</w:t>
            </w:r>
          </w:p>
        </w:tc>
        <w:tc>
          <w:tcPr>
            <w:tcW w:w="882" w:type="dxa"/>
            <w:vMerge w:val="restart"/>
            <w:tcBorders>
              <w:top w:val="single" w:sz="4" w:space="0" w:color="auto"/>
              <w:bottom w:val="single" w:sz="4" w:space="0" w:color="auto"/>
            </w:tcBorders>
            <w:shd w:val="clear" w:color="auto" w:fill="auto"/>
            <w:vAlign w:val="center"/>
          </w:tcPr>
          <w:p w14:paraId="03FDC918" w14:textId="77777777" w:rsidR="00B91E0B" w:rsidRPr="00DA4911" w:rsidRDefault="00B91E0B" w:rsidP="00925929">
            <w:pPr>
              <w:spacing w:line="240" w:lineRule="auto"/>
              <w:rPr>
                <w:rFonts w:eastAsia="Calibri" w:cs="Times New Roman"/>
                <w:b/>
                <w:bCs/>
                <w:szCs w:val="24"/>
              </w:rPr>
            </w:pPr>
            <w:r w:rsidRPr="00DA4911">
              <w:rPr>
                <w:rFonts w:eastAsia="Calibri" w:cs="Times New Roman"/>
                <w:b/>
                <w:bCs/>
                <w:szCs w:val="24"/>
              </w:rPr>
              <w:t>Mean score</w:t>
            </w:r>
          </w:p>
        </w:tc>
        <w:tc>
          <w:tcPr>
            <w:tcW w:w="2410" w:type="dxa"/>
            <w:gridSpan w:val="3"/>
            <w:tcBorders>
              <w:top w:val="single" w:sz="4" w:space="0" w:color="auto"/>
              <w:bottom w:val="single" w:sz="4" w:space="0" w:color="auto"/>
            </w:tcBorders>
            <w:shd w:val="clear" w:color="auto" w:fill="auto"/>
          </w:tcPr>
          <w:p w14:paraId="3A184C2D" w14:textId="77777777" w:rsidR="00B91E0B" w:rsidRPr="00DA4911" w:rsidRDefault="00B91E0B" w:rsidP="00925929">
            <w:pPr>
              <w:spacing w:line="240" w:lineRule="auto"/>
              <w:rPr>
                <w:rFonts w:eastAsia="Calibri" w:cs="Times New Roman"/>
                <w:b/>
                <w:bCs/>
                <w:szCs w:val="24"/>
              </w:rPr>
            </w:pPr>
            <w:r w:rsidRPr="00DA4911">
              <w:rPr>
                <w:rFonts w:eastAsia="Calibri" w:cs="Times New Roman"/>
                <w:b/>
                <w:bCs/>
                <w:szCs w:val="24"/>
              </w:rPr>
              <w:t>Difference from midpoint (50)</w:t>
            </w:r>
          </w:p>
        </w:tc>
        <w:tc>
          <w:tcPr>
            <w:tcW w:w="1559" w:type="dxa"/>
            <w:gridSpan w:val="2"/>
            <w:tcBorders>
              <w:top w:val="single" w:sz="4" w:space="0" w:color="auto"/>
              <w:bottom w:val="single" w:sz="4" w:space="0" w:color="auto"/>
            </w:tcBorders>
            <w:shd w:val="clear" w:color="auto" w:fill="auto"/>
            <w:vAlign w:val="center"/>
          </w:tcPr>
          <w:p w14:paraId="512F2580" w14:textId="77777777" w:rsidR="00B91E0B" w:rsidRPr="00DA4911" w:rsidRDefault="00B91E0B" w:rsidP="00925929">
            <w:pPr>
              <w:spacing w:line="240" w:lineRule="auto"/>
              <w:rPr>
                <w:rFonts w:eastAsia="Calibri" w:cs="Times New Roman"/>
                <w:b/>
                <w:bCs/>
                <w:szCs w:val="24"/>
              </w:rPr>
            </w:pPr>
            <w:r w:rsidRPr="00DA4911">
              <w:rPr>
                <w:rFonts w:eastAsia="Calibri" w:cs="Times New Roman"/>
                <w:b/>
                <w:bCs/>
                <w:szCs w:val="24"/>
              </w:rPr>
              <w:t>DV: Dominance</w:t>
            </w:r>
          </w:p>
        </w:tc>
        <w:tc>
          <w:tcPr>
            <w:tcW w:w="1989" w:type="dxa"/>
            <w:gridSpan w:val="2"/>
            <w:tcBorders>
              <w:top w:val="single" w:sz="4" w:space="0" w:color="auto"/>
              <w:bottom w:val="single" w:sz="4" w:space="0" w:color="auto"/>
            </w:tcBorders>
            <w:shd w:val="clear" w:color="auto" w:fill="auto"/>
          </w:tcPr>
          <w:p w14:paraId="18BE8076" w14:textId="77777777" w:rsidR="00B91E0B" w:rsidRPr="00DA4911" w:rsidRDefault="00B91E0B" w:rsidP="00925929">
            <w:pPr>
              <w:spacing w:line="240" w:lineRule="auto"/>
              <w:rPr>
                <w:rFonts w:eastAsia="Calibri" w:cs="Times New Roman"/>
                <w:b/>
                <w:bCs/>
                <w:szCs w:val="24"/>
              </w:rPr>
            </w:pPr>
            <w:r w:rsidRPr="00DA4911">
              <w:rPr>
                <w:rFonts w:eastAsia="Calibri" w:cs="Times New Roman"/>
                <w:b/>
                <w:bCs/>
                <w:szCs w:val="24"/>
              </w:rPr>
              <w:t xml:space="preserve">DV: Autocratic-democratic </w:t>
            </w:r>
          </w:p>
        </w:tc>
      </w:tr>
      <w:tr w:rsidR="00B91E0B" w:rsidRPr="00DA4911" w14:paraId="2FBCD2CA" w14:textId="77777777" w:rsidTr="00867676">
        <w:trPr>
          <w:trHeight w:val="310"/>
        </w:trPr>
        <w:tc>
          <w:tcPr>
            <w:tcW w:w="1492" w:type="dxa"/>
            <w:vMerge/>
            <w:tcBorders>
              <w:bottom w:val="single" w:sz="4" w:space="0" w:color="auto"/>
            </w:tcBorders>
            <w:shd w:val="clear" w:color="auto" w:fill="auto"/>
          </w:tcPr>
          <w:p w14:paraId="0A0158CD" w14:textId="77777777" w:rsidR="00B91E0B" w:rsidRPr="00DA4911" w:rsidRDefault="00B91E0B" w:rsidP="00925929">
            <w:pPr>
              <w:spacing w:line="240" w:lineRule="auto"/>
              <w:rPr>
                <w:rFonts w:eastAsia="Calibri" w:cs="Times New Roman"/>
                <w:b/>
                <w:bCs/>
                <w:szCs w:val="24"/>
              </w:rPr>
            </w:pPr>
          </w:p>
        </w:tc>
        <w:tc>
          <w:tcPr>
            <w:tcW w:w="1170" w:type="dxa"/>
            <w:vMerge/>
            <w:tcBorders>
              <w:bottom w:val="single" w:sz="4" w:space="0" w:color="auto"/>
            </w:tcBorders>
            <w:shd w:val="clear" w:color="auto" w:fill="auto"/>
            <w:vAlign w:val="center"/>
          </w:tcPr>
          <w:p w14:paraId="70B8558F" w14:textId="77777777" w:rsidR="00B91E0B" w:rsidRPr="00DA4911" w:rsidRDefault="00B91E0B" w:rsidP="00925929">
            <w:pPr>
              <w:spacing w:line="240" w:lineRule="auto"/>
              <w:rPr>
                <w:rFonts w:eastAsia="Calibri" w:cs="Times New Roman"/>
                <w:b/>
                <w:bCs/>
                <w:szCs w:val="24"/>
              </w:rPr>
            </w:pPr>
          </w:p>
        </w:tc>
        <w:tc>
          <w:tcPr>
            <w:tcW w:w="882" w:type="dxa"/>
            <w:vMerge/>
            <w:tcBorders>
              <w:bottom w:val="single" w:sz="4" w:space="0" w:color="auto"/>
            </w:tcBorders>
            <w:shd w:val="clear" w:color="auto" w:fill="auto"/>
          </w:tcPr>
          <w:p w14:paraId="6AB74BC7" w14:textId="77777777" w:rsidR="00B91E0B" w:rsidRPr="00DA4911" w:rsidRDefault="00B91E0B" w:rsidP="00925929">
            <w:pPr>
              <w:spacing w:line="240" w:lineRule="auto"/>
              <w:rPr>
                <w:rFonts w:eastAsia="Calibri" w:cs="Times New Roman"/>
                <w:b/>
                <w:bCs/>
                <w:szCs w:val="24"/>
              </w:rPr>
            </w:pPr>
          </w:p>
        </w:tc>
        <w:tc>
          <w:tcPr>
            <w:tcW w:w="851" w:type="dxa"/>
            <w:tcBorders>
              <w:bottom w:val="single" w:sz="4" w:space="0" w:color="auto"/>
            </w:tcBorders>
            <w:shd w:val="clear" w:color="auto" w:fill="auto"/>
            <w:vAlign w:val="center"/>
          </w:tcPr>
          <w:p w14:paraId="14E302D0" w14:textId="77777777" w:rsidR="00B91E0B" w:rsidRPr="00DA4911" w:rsidRDefault="00B91E0B" w:rsidP="00925929">
            <w:pPr>
              <w:spacing w:line="240" w:lineRule="auto"/>
              <w:rPr>
                <w:rFonts w:eastAsia="Calibri" w:cs="Times New Roman"/>
                <w:i/>
                <w:iCs/>
                <w:szCs w:val="24"/>
              </w:rPr>
            </w:pPr>
            <w:r w:rsidRPr="00DA4911">
              <w:rPr>
                <w:rFonts w:eastAsia="Calibri" w:cs="Times New Roman"/>
                <w:i/>
                <w:iCs/>
                <w:szCs w:val="24"/>
              </w:rPr>
              <w:t>t</w:t>
            </w:r>
          </w:p>
        </w:tc>
        <w:tc>
          <w:tcPr>
            <w:tcW w:w="709" w:type="dxa"/>
            <w:tcBorders>
              <w:bottom w:val="single" w:sz="4" w:space="0" w:color="auto"/>
            </w:tcBorders>
            <w:shd w:val="clear" w:color="auto" w:fill="auto"/>
            <w:vAlign w:val="center"/>
          </w:tcPr>
          <w:p w14:paraId="63EFA028" w14:textId="77777777" w:rsidR="00B91E0B" w:rsidRPr="00DA4911" w:rsidRDefault="00B91E0B" w:rsidP="00925929">
            <w:pPr>
              <w:spacing w:line="240" w:lineRule="auto"/>
              <w:rPr>
                <w:rFonts w:eastAsia="Calibri" w:cs="Times New Roman"/>
                <w:i/>
                <w:iCs/>
                <w:szCs w:val="24"/>
              </w:rPr>
            </w:pPr>
            <w:proofErr w:type="spellStart"/>
            <w:r w:rsidRPr="00DA4911">
              <w:rPr>
                <w:rFonts w:eastAsia="Calibri" w:cs="Times New Roman"/>
                <w:i/>
                <w:iCs/>
                <w:szCs w:val="24"/>
              </w:rPr>
              <w:t>df</w:t>
            </w:r>
            <w:proofErr w:type="spellEnd"/>
          </w:p>
        </w:tc>
        <w:tc>
          <w:tcPr>
            <w:tcW w:w="850" w:type="dxa"/>
            <w:tcBorders>
              <w:bottom w:val="single" w:sz="4" w:space="0" w:color="auto"/>
            </w:tcBorders>
            <w:shd w:val="clear" w:color="auto" w:fill="auto"/>
            <w:vAlign w:val="center"/>
          </w:tcPr>
          <w:p w14:paraId="7ADFFA04" w14:textId="77777777" w:rsidR="00B91E0B" w:rsidRPr="00DA4911" w:rsidRDefault="00B91E0B" w:rsidP="00925929">
            <w:pPr>
              <w:spacing w:line="240" w:lineRule="auto"/>
              <w:rPr>
                <w:rFonts w:eastAsia="Calibri" w:cs="Times New Roman"/>
                <w:i/>
                <w:iCs/>
                <w:szCs w:val="24"/>
              </w:rPr>
            </w:pPr>
            <w:r w:rsidRPr="00DA4911">
              <w:rPr>
                <w:rFonts w:eastAsia="Calibri" w:cs="Times New Roman"/>
                <w:i/>
                <w:iCs/>
                <w:szCs w:val="24"/>
              </w:rPr>
              <w:t>p</w:t>
            </w:r>
          </w:p>
        </w:tc>
        <w:tc>
          <w:tcPr>
            <w:tcW w:w="851" w:type="dxa"/>
            <w:tcBorders>
              <w:top w:val="single" w:sz="4" w:space="0" w:color="auto"/>
              <w:bottom w:val="single" w:sz="4" w:space="0" w:color="auto"/>
            </w:tcBorders>
            <w:shd w:val="clear" w:color="auto" w:fill="auto"/>
            <w:vAlign w:val="center"/>
          </w:tcPr>
          <w:p w14:paraId="7D876356" w14:textId="77777777" w:rsidR="00B91E0B" w:rsidRPr="00DA4911" w:rsidRDefault="00B91E0B" w:rsidP="00925929">
            <w:pPr>
              <w:spacing w:line="240" w:lineRule="auto"/>
              <w:rPr>
                <w:rFonts w:eastAsia="Calibri" w:cs="Times New Roman"/>
                <w:i/>
                <w:iCs/>
                <w:szCs w:val="24"/>
              </w:rPr>
            </w:pPr>
            <w:r w:rsidRPr="00DA4911">
              <w:rPr>
                <w:rFonts w:eastAsia="Calibri" w:cs="Times New Roman"/>
                <w:i/>
                <w:iCs/>
                <w:szCs w:val="24"/>
              </w:rPr>
              <w:t>b</w:t>
            </w:r>
          </w:p>
        </w:tc>
        <w:tc>
          <w:tcPr>
            <w:tcW w:w="708" w:type="dxa"/>
            <w:tcBorders>
              <w:top w:val="single" w:sz="4" w:space="0" w:color="auto"/>
              <w:bottom w:val="single" w:sz="4" w:space="0" w:color="auto"/>
            </w:tcBorders>
            <w:shd w:val="clear" w:color="auto" w:fill="auto"/>
            <w:vAlign w:val="center"/>
          </w:tcPr>
          <w:p w14:paraId="4DFACC0F" w14:textId="77777777" w:rsidR="00B91E0B" w:rsidRPr="00DA4911" w:rsidRDefault="00B91E0B" w:rsidP="00925929">
            <w:pPr>
              <w:spacing w:line="240" w:lineRule="auto"/>
              <w:rPr>
                <w:rFonts w:eastAsia="Calibri" w:cs="Times New Roman"/>
                <w:i/>
                <w:iCs/>
                <w:szCs w:val="24"/>
              </w:rPr>
            </w:pPr>
            <w:r w:rsidRPr="00DA4911">
              <w:rPr>
                <w:rFonts w:eastAsia="Calibri" w:cs="Times New Roman"/>
                <w:i/>
                <w:iCs/>
                <w:szCs w:val="24"/>
              </w:rPr>
              <w:t>p</w:t>
            </w:r>
          </w:p>
        </w:tc>
        <w:tc>
          <w:tcPr>
            <w:tcW w:w="1134" w:type="dxa"/>
            <w:tcBorders>
              <w:top w:val="single" w:sz="4" w:space="0" w:color="auto"/>
              <w:bottom w:val="single" w:sz="4" w:space="0" w:color="auto"/>
            </w:tcBorders>
            <w:shd w:val="clear" w:color="auto" w:fill="auto"/>
            <w:vAlign w:val="center"/>
          </w:tcPr>
          <w:p w14:paraId="297331FE" w14:textId="77777777" w:rsidR="00B91E0B" w:rsidRPr="00DA4911" w:rsidRDefault="00B91E0B" w:rsidP="00925929">
            <w:pPr>
              <w:spacing w:line="240" w:lineRule="auto"/>
              <w:rPr>
                <w:rFonts w:eastAsia="Calibri" w:cs="Times New Roman"/>
                <w:i/>
                <w:iCs/>
                <w:szCs w:val="24"/>
              </w:rPr>
            </w:pPr>
            <w:r w:rsidRPr="00DA4911">
              <w:rPr>
                <w:rFonts w:eastAsia="Calibri" w:cs="Times New Roman"/>
                <w:i/>
                <w:iCs/>
                <w:szCs w:val="24"/>
              </w:rPr>
              <w:t>b</w:t>
            </w:r>
          </w:p>
        </w:tc>
        <w:tc>
          <w:tcPr>
            <w:tcW w:w="855" w:type="dxa"/>
            <w:tcBorders>
              <w:top w:val="single" w:sz="4" w:space="0" w:color="auto"/>
              <w:bottom w:val="single" w:sz="4" w:space="0" w:color="auto"/>
            </w:tcBorders>
            <w:shd w:val="clear" w:color="auto" w:fill="auto"/>
            <w:vAlign w:val="center"/>
          </w:tcPr>
          <w:p w14:paraId="4351AF3F" w14:textId="77777777" w:rsidR="00B91E0B" w:rsidRPr="00DA4911" w:rsidRDefault="00B91E0B" w:rsidP="00925929">
            <w:pPr>
              <w:spacing w:line="240" w:lineRule="auto"/>
              <w:rPr>
                <w:rFonts w:eastAsia="Calibri" w:cs="Times New Roman"/>
                <w:i/>
                <w:iCs/>
                <w:szCs w:val="24"/>
              </w:rPr>
            </w:pPr>
            <w:r w:rsidRPr="00DA4911">
              <w:rPr>
                <w:rFonts w:eastAsia="Calibri" w:cs="Times New Roman"/>
                <w:i/>
                <w:iCs/>
                <w:szCs w:val="24"/>
              </w:rPr>
              <w:t>p</w:t>
            </w:r>
          </w:p>
        </w:tc>
      </w:tr>
      <w:tr w:rsidR="00B91E0B" w:rsidRPr="00DA4911" w14:paraId="3F0A2986" w14:textId="77777777" w:rsidTr="00867676">
        <w:trPr>
          <w:trHeight w:val="280"/>
        </w:trPr>
        <w:tc>
          <w:tcPr>
            <w:tcW w:w="1492" w:type="dxa"/>
            <w:vMerge w:val="restart"/>
            <w:tcBorders>
              <w:top w:val="single" w:sz="4" w:space="0" w:color="auto"/>
            </w:tcBorders>
            <w:shd w:val="clear" w:color="auto" w:fill="auto"/>
            <w:vAlign w:val="center"/>
          </w:tcPr>
          <w:p w14:paraId="79EF4D1F" w14:textId="5D0E0B3C" w:rsidR="00B91E0B" w:rsidRPr="00DA4911" w:rsidRDefault="00B91E0B" w:rsidP="00925929">
            <w:pPr>
              <w:spacing w:line="240" w:lineRule="auto"/>
              <w:rPr>
                <w:rFonts w:eastAsia="Calibri" w:cs="Times New Roman"/>
                <w:szCs w:val="24"/>
              </w:rPr>
            </w:pPr>
            <w:r w:rsidRPr="00DA4911">
              <w:rPr>
                <w:rFonts w:eastAsia="Calibri" w:cs="Times New Roman"/>
                <w:szCs w:val="24"/>
              </w:rPr>
              <w:t>C</w:t>
            </w:r>
            <w:r w:rsidR="00DD7856" w:rsidRPr="00DA4911">
              <w:rPr>
                <w:rFonts w:eastAsia="Calibri" w:cs="Times New Roman"/>
                <w:szCs w:val="24"/>
              </w:rPr>
              <w:t>ommunal</w:t>
            </w:r>
          </w:p>
        </w:tc>
        <w:tc>
          <w:tcPr>
            <w:tcW w:w="1170" w:type="dxa"/>
            <w:tcBorders>
              <w:top w:val="single" w:sz="4" w:space="0" w:color="auto"/>
            </w:tcBorders>
            <w:shd w:val="clear" w:color="auto" w:fill="auto"/>
            <w:vAlign w:val="center"/>
          </w:tcPr>
          <w:p w14:paraId="6C6E91E0" w14:textId="77777777" w:rsidR="00B91E0B" w:rsidRPr="00DA4911" w:rsidRDefault="00B91E0B" w:rsidP="00925929">
            <w:pPr>
              <w:spacing w:line="240" w:lineRule="auto"/>
              <w:rPr>
                <w:rFonts w:eastAsia="Calibri" w:cs="Times New Roman"/>
                <w:szCs w:val="24"/>
              </w:rPr>
            </w:pPr>
            <w:r w:rsidRPr="00DA4911">
              <w:rPr>
                <w:rFonts w:eastAsia="Calibri" w:cs="Times New Roman"/>
                <w:szCs w:val="24"/>
              </w:rPr>
              <w:t>Like me</w:t>
            </w:r>
          </w:p>
        </w:tc>
        <w:tc>
          <w:tcPr>
            <w:tcW w:w="882" w:type="dxa"/>
            <w:tcBorders>
              <w:top w:val="single" w:sz="4" w:space="0" w:color="auto"/>
            </w:tcBorders>
            <w:shd w:val="clear" w:color="auto" w:fill="auto"/>
          </w:tcPr>
          <w:p w14:paraId="68DF22B4" w14:textId="77777777" w:rsidR="00B91E0B" w:rsidRPr="00DA4911" w:rsidRDefault="00B91E0B" w:rsidP="00925929">
            <w:pPr>
              <w:spacing w:line="240" w:lineRule="auto"/>
              <w:rPr>
                <w:rFonts w:eastAsia="Calibri" w:cs="Times New Roman"/>
                <w:szCs w:val="24"/>
              </w:rPr>
            </w:pPr>
            <w:r w:rsidRPr="00DA4911">
              <w:rPr>
                <w:rFonts w:eastAsia="Calibri" w:cs="Times New Roman"/>
                <w:szCs w:val="24"/>
              </w:rPr>
              <w:t>52.25</w:t>
            </w:r>
          </w:p>
        </w:tc>
        <w:tc>
          <w:tcPr>
            <w:tcW w:w="851" w:type="dxa"/>
            <w:tcBorders>
              <w:top w:val="single" w:sz="4" w:space="0" w:color="auto"/>
            </w:tcBorders>
            <w:shd w:val="clear" w:color="auto" w:fill="auto"/>
          </w:tcPr>
          <w:p w14:paraId="5343359F" w14:textId="77777777" w:rsidR="00B91E0B" w:rsidRPr="00DA4911" w:rsidRDefault="00B91E0B" w:rsidP="00925929">
            <w:pPr>
              <w:spacing w:line="240" w:lineRule="auto"/>
              <w:rPr>
                <w:rFonts w:eastAsia="Calibri" w:cs="Times New Roman"/>
                <w:szCs w:val="24"/>
              </w:rPr>
            </w:pPr>
            <w:r w:rsidRPr="00DA4911">
              <w:rPr>
                <w:rFonts w:eastAsia="Calibri" w:cs="Times New Roman"/>
                <w:szCs w:val="24"/>
              </w:rPr>
              <w:t>2.31</w:t>
            </w:r>
          </w:p>
        </w:tc>
        <w:tc>
          <w:tcPr>
            <w:tcW w:w="709" w:type="dxa"/>
            <w:tcBorders>
              <w:top w:val="single" w:sz="4" w:space="0" w:color="auto"/>
            </w:tcBorders>
            <w:shd w:val="clear" w:color="auto" w:fill="auto"/>
          </w:tcPr>
          <w:p w14:paraId="546CF39F" w14:textId="77777777" w:rsidR="00B91E0B" w:rsidRPr="00DA4911" w:rsidRDefault="00B91E0B" w:rsidP="00925929">
            <w:pPr>
              <w:spacing w:line="240" w:lineRule="auto"/>
              <w:rPr>
                <w:rFonts w:eastAsia="Calibri" w:cs="Times New Roman"/>
                <w:szCs w:val="24"/>
              </w:rPr>
            </w:pPr>
            <w:r w:rsidRPr="00DA4911">
              <w:rPr>
                <w:rFonts w:eastAsia="Calibri" w:cs="Times New Roman"/>
                <w:szCs w:val="24"/>
              </w:rPr>
              <w:t>327</w:t>
            </w:r>
          </w:p>
        </w:tc>
        <w:tc>
          <w:tcPr>
            <w:tcW w:w="850" w:type="dxa"/>
            <w:tcBorders>
              <w:top w:val="single" w:sz="4" w:space="0" w:color="auto"/>
            </w:tcBorders>
            <w:shd w:val="clear" w:color="auto" w:fill="auto"/>
          </w:tcPr>
          <w:p w14:paraId="72CAF2F3" w14:textId="77777777" w:rsidR="00B91E0B" w:rsidRPr="00DA4911" w:rsidRDefault="00B91E0B" w:rsidP="00925929">
            <w:pPr>
              <w:spacing w:line="240" w:lineRule="auto"/>
              <w:rPr>
                <w:rFonts w:eastAsia="Calibri" w:cs="Times New Roman"/>
                <w:szCs w:val="24"/>
              </w:rPr>
            </w:pPr>
            <w:r w:rsidRPr="00DA4911">
              <w:rPr>
                <w:rFonts w:eastAsia="Calibri" w:cs="Times New Roman"/>
                <w:szCs w:val="24"/>
              </w:rPr>
              <w:t>.021</w:t>
            </w:r>
          </w:p>
        </w:tc>
        <w:tc>
          <w:tcPr>
            <w:tcW w:w="851" w:type="dxa"/>
            <w:tcBorders>
              <w:top w:val="single" w:sz="4" w:space="0" w:color="auto"/>
            </w:tcBorders>
            <w:shd w:val="clear" w:color="auto" w:fill="auto"/>
            <w:vAlign w:val="center"/>
          </w:tcPr>
          <w:p w14:paraId="6ED74C76" w14:textId="77777777" w:rsidR="00B91E0B" w:rsidRPr="00DA4911" w:rsidRDefault="00B91E0B" w:rsidP="00925929">
            <w:pPr>
              <w:spacing w:line="240" w:lineRule="auto"/>
              <w:rPr>
                <w:rFonts w:eastAsia="Calibri" w:cs="Times New Roman"/>
                <w:szCs w:val="24"/>
              </w:rPr>
            </w:pPr>
            <w:r w:rsidRPr="00DA4911">
              <w:rPr>
                <w:rFonts w:eastAsia="Calibri" w:cs="Times New Roman"/>
                <w:szCs w:val="24"/>
              </w:rPr>
              <w:t>.005</w:t>
            </w:r>
          </w:p>
        </w:tc>
        <w:tc>
          <w:tcPr>
            <w:tcW w:w="708" w:type="dxa"/>
            <w:tcBorders>
              <w:top w:val="single" w:sz="4" w:space="0" w:color="auto"/>
            </w:tcBorders>
            <w:shd w:val="clear" w:color="auto" w:fill="auto"/>
          </w:tcPr>
          <w:p w14:paraId="549D3231" w14:textId="77777777" w:rsidR="00B91E0B" w:rsidRPr="00DA4911" w:rsidRDefault="00B91E0B" w:rsidP="00925929">
            <w:pPr>
              <w:spacing w:line="240" w:lineRule="auto"/>
              <w:rPr>
                <w:rFonts w:eastAsia="Calibri" w:cs="Times New Roman"/>
                <w:szCs w:val="24"/>
              </w:rPr>
            </w:pPr>
            <w:r w:rsidRPr="00DA4911">
              <w:rPr>
                <w:rFonts w:eastAsia="Calibri" w:cs="Times New Roman"/>
                <w:szCs w:val="24"/>
              </w:rPr>
              <w:t>.129</w:t>
            </w:r>
          </w:p>
        </w:tc>
        <w:tc>
          <w:tcPr>
            <w:tcW w:w="1134" w:type="dxa"/>
            <w:tcBorders>
              <w:top w:val="single" w:sz="4" w:space="0" w:color="auto"/>
            </w:tcBorders>
            <w:shd w:val="clear" w:color="auto" w:fill="auto"/>
            <w:vAlign w:val="center"/>
          </w:tcPr>
          <w:p w14:paraId="2D9B6E39" w14:textId="77777777" w:rsidR="00B91E0B" w:rsidRPr="00DA4911" w:rsidRDefault="00B91E0B" w:rsidP="00925929">
            <w:pPr>
              <w:spacing w:line="240" w:lineRule="auto"/>
              <w:rPr>
                <w:rFonts w:eastAsia="Calibri" w:cs="Times New Roman"/>
                <w:szCs w:val="24"/>
              </w:rPr>
            </w:pPr>
            <w:r w:rsidRPr="00DA4911">
              <w:rPr>
                <w:rFonts w:eastAsia="Calibri" w:cs="Times New Roman"/>
                <w:szCs w:val="24"/>
              </w:rPr>
              <w:t>.023</w:t>
            </w:r>
          </w:p>
        </w:tc>
        <w:tc>
          <w:tcPr>
            <w:tcW w:w="855" w:type="dxa"/>
            <w:tcBorders>
              <w:top w:val="single" w:sz="4" w:space="0" w:color="auto"/>
            </w:tcBorders>
            <w:shd w:val="clear" w:color="auto" w:fill="auto"/>
            <w:vAlign w:val="center"/>
          </w:tcPr>
          <w:p w14:paraId="3EE0542D" w14:textId="77777777" w:rsidR="00B91E0B" w:rsidRPr="00DA4911" w:rsidRDefault="00B91E0B" w:rsidP="00925929">
            <w:pPr>
              <w:spacing w:line="240" w:lineRule="auto"/>
              <w:rPr>
                <w:rFonts w:eastAsia="Calibri" w:cs="Times New Roman"/>
                <w:szCs w:val="24"/>
              </w:rPr>
            </w:pPr>
            <w:r w:rsidRPr="00DA4911">
              <w:rPr>
                <w:rFonts w:eastAsia="Calibri" w:cs="Times New Roman"/>
                <w:szCs w:val="24"/>
              </w:rPr>
              <w:t>&lt;.001</w:t>
            </w:r>
          </w:p>
        </w:tc>
      </w:tr>
      <w:tr w:rsidR="00B91E0B" w:rsidRPr="00DA4911" w14:paraId="1BD3DA9D" w14:textId="77777777" w:rsidTr="00867676">
        <w:trPr>
          <w:trHeight w:val="280"/>
        </w:trPr>
        <w:tc>
          <w:tcPr>
            <w:tcW w:w="1492" w:type="dxa"/>
            <w:vMerge/>
            <w:shd w:val="clear" w:color="auto" w:fill="auto"/>
            <w:vAlign w:val="center"/>
          </w:tcPr>
          <w:p w14:paraId="03E7D818" w14:textId="77777777" w:rsidR="00B91E0B" w:rsidRPr="00DA4911" w:rsidRDefault="00B91E0B" w:rsidP="00925929">
            <w:pPr>
              <w:spacing w:line="240" w:lineRule="auto"/>
              <w:rPr>
                <w:rFonts w:eastAsia="Calibri" w:cs="Times New Roman"/>
                <w:szCs w:val="24"/>
              </w:rPr>
            </w:pPr>
          </w:p>
        </w:tc>
        <w:tc>
          <w:tcPr>
            <w:tcW w:w="1170" w:type="dxa"/>
            <w:shd w:val="clear" w:color="auto" w:fill="auto"/>
            <w:vAlign w:val="center"/>
          </w:tcPr>
          <w:p w14:paraId="7059BF19" w14:textId="77777777" w:rsidR="00B91E0B" w:rsidRPr="00DA4911" w:rsidRDefault="00B91E0B" w:rsidP="00925929">
            <w:pPr>
              <w:spacing w:line="240" w:lineRule="auto"/>
              <w:rPr>
                <w:rFonts w:eastAsia="Calibri" w:cs="Times New Roman"/>
                <w:szCs w:val="24"/>
              </w:rPr>
            </w:pPr>
            <w:r w:rsidRPr="00DA4911">
              <w:rPr>
                <w:rFonts w:eastAsia="Calibri" w:cs="Times New Roman"/>
                <w:szCs w:val="24"/>
              </w:rPr>
              <w:t>Get along</w:t>
            </w:r>
          </w:p>
        </w:tc>
        <w:tc>
          <w:tcPr>
            <w:tcW w:w="882" w:type="dxa"/>
            <w:shd w:val="clear" w:color="auto" w:fill="auto"/>
          </w:tcPr>
          <w:p w14:paraId="3E050CA1" w14:textId="77777777" w:rsidR="00B91E0B" w:rsidRPr="00DA4911" w:rsidRDefault="00B91E0B" w:rsidP="00925929">
            <w:pPr>
              <w:spacing w:line="240" w:lineRule="auto"/>
              <w:rPr>
                <w:rFonts w:eastAsia="Calibri" w:cs="Times New Roman"/>
                <w:szCs w:val="24"/>
              </w:rPr>
            </w:pPr>
            <w:r w:rsidRPr="00DA4911">
              <w:rPr>
                <w:rFonts w:eastAsia="Calibri" w:cs="Times New Roman"/>
                <w:szCs w:val="24"/>
              </w:rPr>
              <w:t>58.72</w:t>
            </w:r>
          </w:p>
        </w:tc>
        <w:tc>
          <w:tcPr>
            <w:tcW w:w="851" w:type="dxa"/>
            <w:shd w:val="clear" w:color="auto" w:fill="auto"/>
          </w:tcPr>
          <w:p w14:paraId="62C261B7" w14:textId="77777777" w:rsidR="00B91E0B" w:rsidRPr="00DA4911" w:rsidRDefault="00B91E0B" w:rsidP="00925929">
            <w:pPr>
              <w:spacing w:line="240" w:lineRule="auto"/>
              <w:rPr>
                <w:rFonts w:eastAsia="Calibri" w:cs="Times New Roman"/>
                <w:szCs w:val="24"/>
              </w:rPr>
            </w:pPr>
            <w:r w:rsidRPr="00DA4911">
              <w:rPr>
                <w:rFonts w:eastAsia="Calibri" w:cs="Times New Roman"/>
                <w:szCs w:val="24"/>
              </w:rPr>
              <w:t>8.60</w:t>
            </w:r>
          </w:p>
        </w:tc>
        <w:tc>
          <w:tcPr>
            <w:tcW w:w="709" w:type="dxa"/>
            <w:shd w:val="clear" w:color="auto" w:fill="auto"/>
          </w:tcPr>
          <w:p w14:paraId="562B9287" w14:textId="77777777" w:rsidR="00B91E0B" w:rsidRPr="00DA4911" w:rsidRDefault="00B91E0B" w:rsidP="00925929">
            <w:pPr>
              <w:spacing w:line="240" w:lineRule="auto"/>
              <w:rPr>
                <w:rFonts w:eastAsia="Calibri" w:cs="Times New Roman"/>
                <w:szCs w:val="24"/>
              </w:rPr>
            </w:pPr>
            <w:r w:rsidRPr="00DA4911">
              <w:rPr>
                <w:rFonts w:eastAsia="Calibri" w:cs="Times New Roman"/>
                <w:szCs w:val="24"/>
              </w:rPr>
              <w:t>329</w:t>
            </w:r>
          </w:p>
        </w:tc>
        <w:tc>
          <w:tcPr>
            <w:tcW w:w="850" w:type="dxa"/>
            <w:shd w:val="clear" w:color="auto" w:fill="auto"/>
          </w:tcPr>
          <w:p w14:paraId="60A13835" w14:textId="77777777" w:rsidR="00B91E0B" w:rsidRPr="00DA4911" w:rsidRDefault="00B91E0B" w:rsidP="00925929">
            <w:pPr>
              <w:spacing w:line="240" w:lineRule="auto"/>
              <w:rPr>
                <w:rFonts w:eastAsia="Calibri" w:cs="Times New Roman"/>
                <w:szCs w:val="24"/>
              </w:rPr>
            </w:pPr>
            <w:r w:rsidRPr="00DA4911">
              <w:rPr>
                <w:rFonts w:eastAsia="Calibri" w:cs="Times New Roman"/>
                <w:szCs w:val="24"/>
              </w:rPr>
              <w:t>&lt;.001</w:t>
            </w:r>
          </w:p>
        </w:tc>
        <w:tc>
          <w:tcPr>
            <w:tcW w:w="851" w:type="dxa"/>
            <w:shd w:val="clear" w:color="auto" w:fill="auto"/>
            <w:vAlign w:val="center"/>
          </w:tcPr>
          <w:p w14:paraId="23F62A10" w14:textId="77777777" w:rsidR="00B91E0B" w:rsidRPr="00DA4911" w:rsidRDefault="00B91E0B" w:rsidP="00925929">
            <w:pPr>
              <w:spacing w:line="240" w:lineRule="auto"/>
              <w:rPr>
                <w:rFonts w:eastAsia="Calibri" w:cs="Times New Roman"/>
                <w:szCs w:val="24"/>
              </w:rPr>
            </w:pPr>
            <w:r w:rsidRPr="00DA4911">
              <w:rPr>
                <w:rFonts w:eastAsia="Calibri" w:cs="Times New Roman"/>
                <w:szCs w:val="24"/>
              </w:rPr>
              <w:t>-.001</w:t>
            </w:r>
          </w:p>
        </w:tc>
        <w:tc>
          <w:tcPr>
            <w:tcW w:w="708" w:type="dxa"/>
            <w:shd w:val="clear" w:color="auto" w:fill="auto"/>
          </w:tcPr>
          <w:p w14:paraId="35B8755D" w14:textId="77777777" w:rsidR="00B91E0B" w:rsidRPr="00DA4911" w:rsidRDefault="00B91E0B" w:rsidP="00925929">
            <w:pPr>
              <w:spacing w:line="240" w:lineRule="auto"/>
              <w:rPr>
                <w:rFonts w:eastAsia="Calibri" w:cs="Times New Roman"/>
                <w:szCs w:val="24"/>
              </w:rPr>
            </w:pPr>
            <w:r w:rsidRPr="00DA4911">
              <w:rPr>
                <w:rFonts w:eastAsia="Calibri" w:cs="Times New Roman"/>
                <w:szCs w:val="24"/>
              </w:rPr>
              <w:t>.862</w:t>
            </w:r>
          </w:p>
        </w:tc>
        <w:tc>
          <w:tcPr>
            <w:tcW w:w="1134" w:type="dxa"/>
            <w:shd w:val="clear" w:color="auto" w:fill="auto"/>
            <w:vAlign w:val="center"/>
          </w:tcPr>
          <w:p w14:paraId="007B4A8E" w14:textId="77777777" w:rsidR="00B91E0B" w:rsidRPr="00DA4911" w:rsidRDefault="00B91E0B" w:rsidP="00925929">
            <w:pPr>
              <w:spacing w:line="240" w:lineRule="auto"/>
              <w:rPr>
                <w:rFonts w:eastAsia="Calibri" w:cs="Times New Roman"/>
                <w:szCs w:val="24"/>
              </w:rPr>
            </w:pPr>
            <w:r w:rsidRPr="00DA4911">
              <w:rPr>
                <w:rFonts w:eastAsia="Calibri" w:cs="Times New Roman"/>
                <w:szCs w:val="24"/>
              </w:rPr>
              <w:t>.016</w:t>
            </w:r>
          </w:p>
        </w:tc>
        <w:tc>
          <w:tcPr>
            <w:tcW w:w="855" w:type="dxa"/>
            <w:shd w:val="clear" w:color="auto" w:fill="auto"/>
            <w:vAlign w:val="center"/>
          </w:tcPr>
          <w:p w14:paraId="14E7CDEE" w14:textId="77777777" w:rsidR="00B91E0B" w:rsidRPr="00DA4911" w:rsidRDefault="00B91E0B" w:rsidP="00925929">
            <w:pPr>
              <w:spacing w:line="240" w:lineRule="auto"/>
              <w:rPr>
                <w:rFonts w:eastAsia="Calibri" w:cs="Times New Roman"/>
                <w:szCs w:val="24"/>
              </w:rPr>
            </w:pPr>
            <w:r w:rsidRPr="00DA4911">
              <w:rPr>
                <w:rFonts w:eastAsia="Calibri" w:cs="Times New Roman"/>
                <w:szCs w:val="24"/>
              </w:rPr>
              <w:t>.015</w:t>
            </w:r>
          </w:p>
        </w:tc>
      </w:tr>
      <w:tr w:rsidR="00B91E0B" w:rsidRPr="00DA4911" w14:paraId="40B8397D" w14:textId="77777777" w:rsidTr="00867676">
        <w:trPr>
          <w:trHeight w:val="295"/>
        </w:trPr>
        <w:tc>
          <w:tcPr>
            <w:tcW w:w="1492" w:type="dxa"/>
            <w:vMerge w:val="restart"/>
            <w:shd w:val="clear" w:color="auto" w:fill="auto"/>
            <w:vAlign w:val="center"/>
          </w:tcPr>
          <w:p w14:paraId="29766C07" w14:textId="23A89779" w:rsidR="00B91E0B" w:rsidRPr="00DA4911" w:rsidRDefault="00194055" w:rsidP="00925929">
            <w:pPr>
              <w:spacing w:line="240" w:lineRule="auto"/>
              <w:rPr>
                <w:rFonts w:eastAsia="Calibri" w:cs="Times New Roman"/>
                <w:szCs w:val="24"/>
              </w:rPr>
            </w:pPr>
            <w:r w:rsidRPr="00DA4911">
              <w:rPr>
                <w:rFonts w:eastAsia="Calibri" w:cs="Times New Roman"/>
                <w:szCs w:val="24"/>
              </w:rPr>
              <w:t>Competence</w:t>
            </w:r>
          </w:p>
        </w:tc>
        <w:tc>
          <w:tcPr>
            <w:tcW w:w="1170" w:type="dxa"/>
            <w:shd w:val="clear" w:color="auto" w:fill="auto"/>
            <w:vAlign w:val="center"/>
          </w:tcPr>
          <w:p w14:paraId="3F1B001A" w14:textId="77777777" w:rsidR="00B91E0B" w:rsidRPr="00DA4911" w:rsidRDefault="00B91E0B" w:rsidP="00925929">
            <w:pPr>
              <w:spacing w:line="240" w:lineRule="auto"/>
              <w:rPr>
                <w:rFonts w:eastAsia="Calibri" w:cs="Times New Roman"/>
                <w:szCs w:val="24"/>
              </w:rPr>
            </w:pPr>
            <w:r w:rsidRPr="00DA4911">
              <w:rPr>
                <w:rFonts w:eastAsia="Calibri" w:cs="Times New Roman"/>
                <w:szCs w:val="24"/>
              </w:rPr>
              <w:t>Impress</w:t>
            </w:r>
          </w:p>
        </w:tc>
        <w:tc>
          <w:tcPr>
            <w:tcW w:w="882" w:type="dxa"/>
            <w:shd w:val="clear" w:color="auto" w:fill="auto"/>
          </w:tcPr>
          <w:p w14:paraId="09DFC672" w14:textId="77777777" w:rsidR="00B91E0B" w:rsidRPr="00DA4911" w:rsidRDefault="00B91E0B" w:rsidP="00925929">
            <w:pPr>
              <w:spacing w:line="240" w:lineRule="auto"/>
              <w:rPr>
                <w:rFonts w:eastAsia="Calibri" w:cs="Times New Roman"/>
                <w:szCs w:val="24"/>
              </w:rPr>
            </w:pPr>
            <w:r w:rsidRPr="00DA4911">
              <w:rPr>
                <w:rFonts w:eastAsia="Calibri" w:cs="Times New Roman"/>
                <w:szCs w:val="24"/>
              </w:rPr>
              <w:t>52.16</w:t>
            </w:r>
          </w:p>
        </w:tc>
        <w:tc>
          <w:tcPr>
            <w:tcW w:w="851" w:type="dxa"/>
            <w:shd w:val="clear" w:color="auto" w:fill="auto"/>
          </w:tcPr>
          <w:p w14:paraId="68CCA8E0" w14:textId="77777777" w:rsidR="00B91E0B" w:rsidRPr="00DA4911" w:rsidRDefault="00B91E0B" w:rsidP="00925929">
            <w:pPr>
              <w:spacing w:line="240" w:lineRule="auto"/>
              <w:rPr>
                <w:rFonts w:eastAsia="Calibri" w:cs="Times New Roman"/>
                <w:szCs w:val="24"/>
              </w:rPr>
            </w:pPr>
            <w:r w:rsidRPr="00DA4911">
              <w:rPr>
                <w:rFonts w:eastAsia="Calibri" w:cs="Times New Roman"/>
                <w:szCs w:val="24"/>
              </w:rPr>
              <w:t>2.15</w:t>
            </w:r>
          </w:p>
        </w:tc>
        <w:tc>
          <w:tcPr>
            <w:tcW w:w="709" w:type="dxa"/>
            <w:shd w:val="clear" w:color="auto" w:fill="auto"/>
          </w:tcPr>
          <w:p w14:paraId="0E7792B0" w14:textId="77777777" w:rsidR="00B91E0B" w:rsidRPr="00DA4911" w:rsidRDefault="00B91E0B" w:rsidP="00925929">
            <w:pPr>
              <w:spacing w:line="240" w:lineRule="auto"/>
              <w:rPr>
                <w:rFonts w:eastAsia="Calibri" w:cs="Times New Roman"/>
                <w:szCs w:val="24"/>
              </w:rPr>
            </w:pPr>
            <w:r w:rsidRPr="00DA4911">
              <w:rPr>
                <w:rFonts w:eastAsia="Calibri" w:cs="Times New Roman"/>
                <w:szCs w:val="24"/>
              </w:rPr>
              <w:t>333</w:t>
            </w:r>
          </w:p>
        </w:tc>
        <w:tc>
          <w:tcPr>
            <w:tcW w:w="850" w:type="dxa"/>
            <w:shd w:val="clear" w:color="auto" w:fill="auto"/>
          </w:tcPr>
          <w:p w14:paraId="1C432057" w14:textId="77777777" w:rsidR="00B91E0B" w:rsidRPr="00DA4911" w:rsidRDefault="00B91E0B" w:rsidP="00925929">
            <w:pPr>
              <w:spacing w:line="240" w:lineRule="auto"/>
              <w:rPr>
                <w:rFonts w:eastAsia="Calibri" w:cs="Times New Roman"/>
                <w:szCs w:val="24"/>
              </w:rPr>
            </w:pPr>
            <w:r w:rsidRPr="00DA4911">
              <w:rPr>
                <w:rFonts w:eastAsia="Calibri" w:cs="Times New Roman"/>
                <w:szCs w:val="24"/>
              </w:rPr>
              <w:t>.032</w:t>
            </w:r>
          </w:p>
        </w:tc>
        <w:tc>
          <w:tcPr>
            <w:tcW w:w="851" w:type="dxa"/>
            <w:shd w:val="clear" w:color="auto" w:fill="auto"/>
            <w:vAlign w:val="center"/>
          </w:tcPr>
          <w:p w14:paraId="563C5823" w14:textId="77777777" w:rsidR="00B91E0B" w:rsidRPr="00DA4911" w:rsidRDefault="00B91E0B" w:rsidP="00925929">
            <w:pPr>
              <w:spacing w:line="240" w:lineRule="auto"/>
              <w:rPr>
                <w:rFonts w:eastAsia="Calibri" w:cs="Times New Roman"/>
                <w:szCs w:val="24"/>
              </w:rPr>
            </w:pPr>
            <w:r w:rsidRPr="00DA4911">
              <w:rPr>
                <w:rFonts w:eastAsia="Calibri" w:cs="Times New Roman"/>
                <w:szCs w:val="24"/>
              </w:rPr>
              <w:t>-.003</w:t>
            </w:r>
          </w:p>
        </w:tc>
        <w:tc>
          <w:tcPr>
            <w:tcW w:w="708" w:type="dxa"/>
            <w:shd w:val="clear" w:color="auto" w:fill="auto"/>
          </w:tcPr>
          <w:p w14:paraId="640E08D6" w14:textId="77777777" w:rsidR="00B91E0B" w:rsidRPr="00DA4911" w:rsidRDefault="00B91E0B" w:rsidP="00925929">
            <w:pPr>
              <w:spacing w:line="240" w:lineRule="auto"/>
              <w:rPr>
                <w:rFonts w:eastAsia="Calibri" w:cs="Times New Roman"/>
                <w:szCs w:val="24"/>
              </w:rPr>
            </w:pPr>
            <w:r w:rsidRPr="00DA4911">
              <w:rPr>
                <w:rFonts w:eastAsia="Calibri" w:cs="Times New Roman"/>
                <w:szCs w:val="24"/>
              </w:rPr>
              <w:t>.322</w:t>
            </w:r>
          </w:p>
        </w:tc>
        <w:tc>
          <w:tcPr>
            <w:tcW w:w="1134" w:type="dxa"/>
            <w:shd w:val="clear" w:color="auto" w:fill="auto"/>
            <w:vAlign w:val="center"/>
          </w:tcPr>
          <w:p w14:paraId="0975D695" w14:textId="77777777" w:rsidR="00B91E0B" w:rsidRPr="00DA4911" w:rsidRDefault="00B91E0B" w:rsidP="00925929">
            <w:pPr>
              <w:spacing w:line="240" w:lineRule="auto"/>
              <w:rPr>
                <w:rFonts w:eastAsia="Calibri" w:cs="Times New Roman"/>
                <w:szCs w:val="24"/>
              </w:rPr>
            </w:pPr>
            <w:r w:rsidRPr="00DA4911">
              <w:rPr>
                <w:rFonts w:eastAsia="Calibri" w:cs="Times New Roman"/>
                <w:szCs w:val="24"/>
              </w:rPr>
              <w:t>.005</w:t>
            </w:r>
          </w:p>
        </w:tc>
        <w:tc>
          <w:tcPr>
            <w:tcW w:w="855" w:type="dxa"/>
            <w:shd w:val="clear" w:color="auto" w:fill="auto"/>
            <w:vAlign w:val="center"/>
          </w:tcPr>
          <w:p w14:paraId="08B5C7A2" w14:textId="77777777" w:rsidR="00B91E0B" w:rsidRPr="00DA4911" w:rsidRDefault="00B91E0B" w:rsidP="00925929">
            <w:pPr>
              <w:spacing w:line="240" w:lineRule="auto"/>
              <w:rPr>
                <w:rFonts w:eastAsia="Calibri" w:cs="Times New Roman"/>
                <w:szCs w:val="24"/>
              </w:rPr>
            </w:pPr>
            <w:r w:rsidRPr="00DA4911">
              <w:rPr>
                <w:rFonts w:eastAsia="Calibri" w:cs="Times New Roman"/>
                <w:szCs w:val="24"/>
              </w:rPr>
              <w:t>.417</w:t>
            </w:r>
          </w:p>
        </w:tc>
      </w:tr>
      <w:tr w:rsidR="00B91E0B" w:rsidRPr="00DA4911" w14:paraId="4201B716" w14:textId="77777777" w:rsidTr="00867676">
        <w:trPr>
          <w:trHeight w:val="280"/>
        </w:trPr>
        <w:tc>
          <w:tcPr>
            <w:tcW w:w="1492" w:type="dxa"/>
            <w:vMerge/>
            <w:tcBorders>
              <w:bottom w:val="single" w:sz="4" w:space="0" w:color="auto"/>
            </w:tcBorders>
            <w:shd w:val="clear" w:color="auto" w:fill="auto"/>
          </w:tcPr>
          <w:p w14:paraId="76824D9E" w14:textId="77777777" w:rsidR="00B91E0B" w:rsidRPr="00DA4911" w:rsidRDefault="00B91E0B" w:rsidP="00925929">
            <w:pPr>
              <w:spacing w:line="240" w:lineRule="auto"/>
              <w:rPr>
                <w:rFonts w:eastAsia="Calibri" w:cs="Times New Roman"/>
                <w:szCs w:val="24"/>
              </w:rPr>
            </w:pPr>
          </w:p>
        </w:tc>
        <w:tc>
          <w:tcPr>
            <w:tcW w:w="1170" w:type="dxa"/>
            <w:tcBorders>
              <w:bottom w:val="single" w:sz="4" w:space="0" w:color="auto"/>
            </w:tcBorders>
            <w:shd w:val="clear" w:color="auto" w:fill="auto"/>
            <w:vAlign w:val="center"/>
          </w:tcPr>
          <w:p w14:paraId="7FE8A519" w14:textId="77777777" w:rsidR="00B91E0B" w:rsidRPr="00DA4911" w:rsidRDefault="00B91E0B" w:rsidP="00925929">
            <w:pPr>
              <w:spacing w:line="240" w:lineRule="auto"/>
              <w:rPr>
                <w:rFonts w:eastAsia="Calibri" w:cs="Times New Roman"/>
                <w:szCs w:val="24"/>
              </w:rPr>
            </w:pPr>
            <w:r w:rsidRPr="00DA4911">
              <w:rPr>
                <w:rFonts w:eastAsia="Calibri" w:cs="Times New Roman"/>
                <w:szCs w:val="24"/>
              </w:rPr>
              <w:t>Success</w:t>
            </w:r>
          </w:p>
        </w:tc>
        <w:tc>
          <w:tcPr>
            <w:tcW w:w="882" w:type="dxa"/>
            <w:tcBorders>
              <w:bottom w:val="single" w:sz="4" w:space="0" w:color="auto"/>
            </w:tcBorders>
            <w:shd w:val="clear" w:color="auto" w:fill="auto"/>
          </w:tcPr>
          <w:p w14:paraId="1B12B648" w14:textId="77777777" w:rsidR="00B91E0B" w:rsidRPr="00DA4911" w:rsidRDefault="00B91E0B" w:rsidP="00925929">
            <w:pPr>
              <w:spacing w:line="240" w:lineRule="auto"/>
              <w:rPr>
                <w:rFonts w:eastAsia="Calibri" w:cs="Times New Roman"/>
                <w:szCs w:val="24"/>
              </w:rPr>
            </w:pPr>
            <w:r w:rsidRPr="00DA4911">
              <w:rPr>
                <w:rFonts w:eastAsia="Calibri" w:cs="Times New Roman"/>
                <w:szCs w:val="24"/>
              </w:rPr>
              <w:t>48.36</w:t>
            </w:r>
          </w:p>
        </w:tc>
        <w:tc>
          <w:tcPr>
            <w:tcW w:w="851" w:type="dxa"/>
            <w:tcBorders>
              <w:bottom w:val="single" w:sz="4" w:space="0" w:color="auto"/>
            </w:tcBorders>
            <w:shd w:val="clear" w:color="auto" w:fill="auto"/>
          </w:tcPr>
          <w:p w14:paraId="37E7A7EC" w14:textId="77777777" w:rsidR="00B91E0B" w:rsidRPr="00DA4911" w:rsidRDefault="00B91E0B" w:rsidP="00925929">
            <w:pPr>
              <w:spacing w:line="240" w:lineRule="auto"/>
              <w:rPr>
                <w:rFonts w:eastAsia="Calibri" w:cs="Times New Roman"/>
                <w:szCs w:val="24"/>
              </w:rPr>
            </w:pPr>
            <w:r w:rsidRPr="00DA4911">
              <w:rPr>
                <w:rFonts w:eastAsia="Calibri" w:cs="Times New Roman"/>
                <w:szCs w:val="24"/>
              </w:rPr>
              <w:t>-1.53</w:t>
            </w:r>
          </w:p>
        </w:tc>
        <w:tc>
          <w:tcPr>
            <w:tcW w:w="709" w:type="dxa"/>
            <w:tcBorders>
              <w:bottom w:val="single" w:sz="4" w:space="0" w:color="auto"/>
            </w:tcBorders>
            <w:shd w:val="clear" w:color="auto" w:fill="auto"/>
          </w:tcPr>
          <w:p w14:paraId="4D21D250" w14:textId="77777777" w:rsidR="00B91E0B" w:rsidRPr="00DA4911" w:rsidRDefault="00B91E0B" w:rsidP="00925929">
            <w:pPr>
              <w:spacing w:line="240" w:lineRule="auto"/>
              <w:rPr>
                <w:rFonts w:eastAsia="Calibri" w:cs="Times New Roman"/>
                <w:szCs w:val="24"/>
              </w:rPr>
            </w:pPr>
            <w:r w:rsidRPr="00DA4911">
              <w:rPr>
                <w:rFonts w:eastAsia="Calibri" w:cs="Times New Roman"/>
                <w:szCs w:val="24"/>
              </w:rPr>
              <w:t>335</w:t>
            </w:r>
          </w:p>
        </w:tc>
        <w:tc>
          <w:tcPr>
            <w:tcW w:w="850" w:type="dxa"/>
            <w:tcBorders>
              <w:bottom w:val="single" w:sz="4" w:space="0" w:color="auto"/>
            </w:tcBorders>
            <w:shd w:val="clear" w:color="auto" w:fill="auto"/>
          </w:tcPr>
          <w:p w14:paraId="258E2F24" w14:textId="77777777" w:rsidR="00B91E0B" w:rsidRPr="00DA4911" w:rsidRDefault="00B91E0B" w:rsidP="00925929">
            <w:pPr>
              <w:spacing w:line="240" w:lineRule="auto"/>
              <w:rPr>
                <w:rFonts w:eastAsia="Calibri" w:cs="Times New Roman"/>
                <w:szCs w:val="24"/>
              </w:rPr>
            </w:pPr>
            <w:r w:rsidRPr="00DA4911">
              <w:rPr>
                <w:rFonts w:eastAsia="Calibri" w:cs="Times New Roman"/>
                <w:szCs w:val="24"/>
              </w:rPr>
              <w:t>.126</w:t>
            </w:r>
          </w:p>
        </w:tc>
        <w:tc>
          <w:tcPr>
            <w:tcW w:w="851" w:type="dxa"/>
            <w:tcBorders>
              <w:bottom w:val="single" w:sz="4" w:space="0" w:color="auto"/>
            </w:tcBorders>
            <w:shd w:val="clear" w:color="auto" w:fill="auto"/>
            <w:vAlign w:val="center"/>
          </w:tcPr>
          <w:p w14:paraId="5AB33704" w14:textId="77777777" w:rsidR="00B91E0B" w:rsidRPr="00DA4911" w:rsidRDefault="00B91E0B" w:rsidP="00925929">
            <w:pPr>
              <w:spacing w:line="240" w:lineRule="auto"/>
              <w:rPr>
                <w:rFonts w:eastAsia="Calibri" w:cs="Times New Roman"/>
                <w:szCs w:val="24"/>
              </w:rPr>
            </w:pPr>
            <w:r w:rsidRPr="00DA4911">
              <w:rPr>
                <w:rFonts w:eastAsia="Calibri" w:cs="Times New Roman"/>
                <w:szCs w:val="24"/>
              </w:rPr>
              <w:t>-.005</w:t>
            </w:r>
          </w:p>
        </w:tc>
        <w:tc>
          <w:tcPr>
            <w:tcW w:w="708" w:type="dxa"/>
            <w:tcBorders>
              <w:bottom w:val="single" w:sz="4" w:space="0" w:color="auto"/>
            </w:tcBorders>
            <w:shd w:val="clear" w:color="auto" w:fill="auto"/>
          </w:tcPr>
          <w:p w14:paraId="28528479" w14:textId="77777777" w:rsidR="00B91E0B" w:rsidRPr="00DA4911" w:rsidRDefault="00B91E0B" w:rsidP="00925929">
            <w:pPr>
              <w:spacing w:line="240" w:lineRule="auto"/>
              <w:rPr>
                <w:rFonts w:eastAsia="Calibri" w:cs="Times New Roman"/>
                <w:szCs w:val="24"/>
              </w:rPr>
            </w:pPr>
            <w:r w:rsidRPr="00DA4911">
              <w:rPr>
                <w:rFonts w:eastAsia="Calibri" w:cs="Times New Roman"/>
                <w:szCs w:val="24"/>
              </w:rPr>
              <w:t>.077</w:t>
            </w:r>
          </w:p>
        </w:tc>
        <w:tc>
          <w:tcPr>
            <w:tcW w:w="1134" w:type="dxa"/>
            <w:tcBorders>
              <w:bottom w:val="single" w:sz="4" w:space="0" w:color="auto"/>
            </w:tcBorders>
            <w:shd w:val="clear" w:color="auto" w:fill="auto"/>
            <w:vAlign w:val="center"/>
          </w:tcPr>
          <w:p w14:paraId="00B0DEA4" w14:textId="77777777" w:rsidR="00B91E0B" w:rsidRPr="00DA4911" w:rsidRDefault="00B91E0B" w:rsidP="00925929">
            <w:pPr>
              <w:spacing w:line="240" w:lineRule="auto"/>
              <w:rPr>
                <w:rFonts w:eastAsia="Calibri" w:cs="Times New Roman"/>
                <w:szCs w:val="24"/>
              </w:rPr>
            </w:pPr>
            <w:r w:rsidRPr="00DA4911">
              <w:rPr>
                <w:rFonts w:eastAsia="Calibri" w:cs="Times New Roman"/>
                <w:szCs w:val="24"/>
              </w:rPr>
              <w:t>.005</w:t>
            </w:r>
          </w:p>
        </w:tc>
        <w:tc>
          <w:tcPr>
            <w:tcW w:w="855" w:type="dxa"/>
            <w:tcBorders>
              <w:bottom w:val="single" w:sz="4" w:space="0" w:color="auto"/>
            </w:tcBorders>
            <w:shd w:val="clear" w:color="auto" w:fill="auto"/>
            <w:vAlign w:val="center"/>
          </w:tcPr>
          <w:p w14:paraId="1C59F466" w14:textId="77777777" w:rsidR="00B91E0B" w:rsidRPr="00DA4911" w:rsidRDefault="00B91E0B" w:rsidP="00925929">
            <w:pPr>
              <w:spacing w:line="240" w:lineRule="auto"/>
              <w:rPr>
                <w:rFonts w:eastAsia="Calibri" w:cs="Times New Roman"/>
                <w:szCs w:val="24"/>
              </w:rPr>
            </w:pPr>
            <w:r w:rsidRPr="00DA4911">
              <w:rPr>
                <w:rFonts w:eastAsia="Calibri" w:cs="Times New Roman"/>
                <w:szCs w:val="24"/>
              </w:rPr>
              <w:t>.421</w:t>
            </w:r>
          </w:p>
        </w:tc>
      </w:tr>
    </w:tbl>
    <w:p w14:paraId="273F2067" w14:textId="28B828F0" w:rsidR="009B14E2" w:rsidRPr="00DA4911" w:rsidRDefault="00B91E0B" w:rsidP="00925929">
      <w:pPr>
        <w:spacing w:line="240" w:lineRule="auto"/>
        <w:rPr>
          <w:rFonts w:eastAsia="Calibri" w:cs="Times New Roman"/>
          <w:szCs w:val="24"/>
        </w:rPr>
      </w:pPr>
      <w:r w:rsidRPr="00DA4911">
        <w:rPr>
          <w:rFonts w:eastAsia="Calibri" w:cs="Times New Roman"/>
          <w:i/>
          <w:iCs/>
          <w:szCs w:val="24"/>
        </w:rPr>
        <w:t xml:space="preserve">Notes: </w:t>
      </w:r>
      <w:r w:rsidRPr="00DA4911">
        <w:rPr>
          <w:rFonts w:eastAsia="Calibri" w:cs="Times New Roman"/>
          <w:szCs w:val="24"/>
        </w:rPr>
        <w:t>Degrees of freedom differ slightly because some participants did not complete all measures. Mean scores &gt; 50 indicate the goal is higher for the</w:t>
      </w:r>
      <w:r w:rsidR="001D1F05" w:rsidRPr="00DA4911">
        <w:rPr>
          <w:rFonts w:eastAsia="Calibri" w:cs="Times New Roman"/>
          <w:szCs w:val="24"/>
        </w:rPr>
        <w:t xml:space="preserve"> group of women than the group of men</w:t>
      </w:r>
      <w:r w:rsidRPr="00DA4911">
        <w:rPr>
          <w:rFonts w:eastAsia="Calibri" w:cs="Times New Roman"/>
          <w:szCs w:val="24"/>
        </w:rPr>
        <w:t>; &lt; 50 indicates the reverse.</w:t>
      </w:r>
    </w:p>
    <w:p w14:paraId="3C074924" w14:textId="77777777" w:rsidR="00925929" w:rsidRPr="00DA4911" w:rsidRDefault="00925929" w:rsidP="00925929">
      <w:pPr>
        <w:spacing w:line="240" w:lineRule="auto"/>
        <w:rPr>
          <w:rFonts w:eastAsia="Calibri" w:cs="Times New Roman"/>
          <w:szCs w:val="24"/>
        </w:rPr>
      </w:pPr>
    </w:p>
    <w:p w14:paraId="3FB0F72A" w14:textId="0CB4F278" w:rsidR="00052C21" w:rsidRPr="00DA4911" w:rsidRDefault="00052C21" w:rsidP="00EB59FB">
      <w:pPr>
        <w:keepNext/>
        <w:pBdr>
          <w:top w:val="nil"/>
          <w:left w:val="nil"/>
          <w:bottom w:val="nil"/>
          <w:right w:val="nil"/>
          <w:between w:val="nil"/>
        </w:pBdr>
        <w:ind w:firstLine="720"/>
        <w:contextualSpacing/>
        <w:rPr>
          <w:rFonts w:cs="Times New Roman"/>
          <w:bCs/>
          <w:color w:val="000000"/>
          <w:szCs w:val="24"/>
        </w:rPr>
      </w:pPr>
      <w:r w:rsidRPr="00DA4911">
        <w:rPr>
          <w:rFonts w:cs="Times New Roman"/>
          <w:bCs/>
          <w:color w:val="000000"/>
          <w:szCs w:val="24"/>
        </w:rPr>
        <w:t>Overall, the</w:t>
      </w:r>
      <w:r w:rsidR="00DD7856" w:rsidRPr="00DA4911">
        <w:rPr>
          <w:rFonts w:cs="Times New Roman"/>
          <w:bCs/>
          <w:color w:val="000000"/>
          <w:szCs w:val="24"/>
        </w:rPr>
        <w:t xml:space="preserve"> general</w:t>
      </w:r>
      <w:r w:rsidRPr="00DA4911">
        <w:rPr>
          <w:rFonts w:cs="Times New Roman"/>
          <w:bCs/>
          <w:color w:val="000000"/>
          <w:szCs w:val="24"/>
        </w:rPr>
        <w:t xml:space="preserve"> pattern across these analyses suggests that people perceive groups of women as more communal, and hold more communal goals when leading them, compared to </w:t>
      </w:r>
      <w:r w:rsidRPr="00DA4911">
        <w:rPr>
          <w:rFonts w:cs="Times New Roman"/>
          <w:bCs/>
          <w:color w:val="000000"/>
          <w:szCs w:val="24"/>
        </w:rPr>
        <w:lastRenderedPageBreak/>
        <w:t>groups of men</w:t>
      </w:r>
      <w:r w:rsidR="00FF283B" w:rsidRPr="00DA4911">
        <w:rPr>
          <w:rFonts w:cs="Times New Roman"/>
          <w:bCs/>
          <w:color w:val="000000"/>
          <w:szCs w:val="24"/>
        </w:rPr>
        <w:t xml:space="preserve">. In turn, the communal stereotype (consistently) and communal goals (inconsistently) predict </w:t>
      </w:r>
      <w:r w:rsidRPr="00DA4911">
        <w:rPr>
          <w:rFonts w:cs="Times New Roman"/>
          <w:bCs/>
          <w:color w:val="000000"/>
          <w:szCs w:val="24"/>
        </w:rPr>
        <w:t>using a less</w:t>
      </w:r>
      <w:r w:rsidR="00E54F7E" w:rsidRPr="00DA4911">
        <w:rPr>
          <w:rFonts w:cs="Times New Roman"/>
          <w:bCs/>
          <w:color w:val="000000"/>
          <w:szCs w:val="24"/>
        </w:rPr>
        <w:t xml:space="preserve"> harsh </w:t>
      </w:r>
      <w:r w:rsidRPr="00DA4911">
        <w:rPr>
          <w:rFonts w:cs="Times New Roman"/>
          <w:bCs/>
          <w:color w:val="000000"/>
          <w:szCs w:val="24"/>
        </w:rPr>
        <w:t>leadership strategy with women than with men.</w:t>
      </w:r>
    </w:p>
    <w:p w14:paraId="449AA604" w14:textId="31B18707" w:rsidR="00B91E0B" w:rsidRPr="00DA4911" w:rsidRDefault="00B91E0B" w:rsidP="00A25D1F">
      <w:pPr>
        <w:keepNext/>
        <w:pBdr>
          <w:top w:val="nil"/>
          <w:left w:val="nil"/>
          <w:bottom w:val="nil"/>
          <w:right w:val="nil"/>
          <w:between w:val="nil"/>
        </w:pBdr>
        <w:contextualSpacing/>
        <w:rPr>
          <w:rFonts w:cs="Times New Roman"/>
          <w:b/>
          <w:i/>
          <w:iCs/>
          <w:color w:val="000000"/>
          <w:szCs w:val="24"/>
        </w:rPr>
      </w:pPr>
      <w:r w:rsidRPr="00DA4911">
        <w:rPr>
          <w:rFonts w:cs="Times New Roman"/>
          <w:b/>
          <w:i/>
          <w:iCs/>
          <w:color w:val="000000"/>
          <w:szCs w:val="24"/>
        </w:rPr>
        <w:t xml:space="preserve">Agency as a </w:t>
      </w:r>
      <w:r w:rsidR="00A25D1F" w:rsidRPr="00DA4911">
        <w:rPr>
          <w:rFonts w:cs="Times New Roman"/>
          <w:b/>
          <w:i/>
          <w:iCs/>
          <w:color w:val="000000"/>
          <w:szCs w:val="24"/>
        </w:rPr>
        <w:t>M</w:t>
      </w:r>
      <w:r w:rsidRPr="00DA4911">
        <w:rPr>
          <w:rFonts w:cs="Times New Roman"/>
          <w:b/>
          <w:i/>
          <w:iCs/>
          <w:color w:val="000000"/>
          <w:szCs w:val="24"/>
        </w:rPr>
        <w:t>echanism</w:t>
      </w:r>
    </w:p>
    <w:p w14:paraId="7F4D6F06" w14:textId="793849C7" w:rsidR="000F7788" w:rsidRPr="00DA4911" w:rsidRDefault="000F7788" w:rsidP="000F7788">
      <w:pPr>
        <w:keepNext/>
        <w:pBdr>
          <w:top w:val="nil"/>
          <w:left w:val="nil"/>
          <w:bottom w:val="nil"/>
          <w:right w:val="nil"/>
          <w:between w:val="nil"/>
        </w:pBdr>
        <w:ind w:firstLine="720"/>
        <w:contextualSpacing/>
        <w:rPr>
          <w:rFonts w:cs="Times New Roman"/>
          <w:bCs/>
          <w:color w:val="000000"/>
          <w:szCs w:val="24"/>
        </w:rPr>
      </w:pPr>
      <w:r w:rsidRPr="00DA4911">
        <w:rPr>
          <w:rFonts w:cs="Times New Roman"/>
          <w:bCs/>
          <w:color w:val="000000"/>
          <w:szCs w:val="24"/>
        </w:rPr>
        <w:t xml:space="preserve">We used the same strategies to test </w:t>
      </w:r>
      <w:r w:rsidR="00FF283B" w:rsidRPr="00DA4911">
        <w:rPr>
          <w:rFonts w:cs="Times New Roman"/>
          <w:bCs/>
          <w:color w:val="000000"/>
          <w:szCs w:val="24"/>
        </w:rPr>
        <w:t>agency</w:t>
      </w:r>
      <w:r w:rsidRPr="00DA4911">
        <w:rPr>
          <w:rFonts w:cs="Times New Roman"/>
          <w:bCs/>
          <w:color w:val="000000"/>
          <w:szCs w:val="24"/>
        </w:rPr>
        <w:t xml:space="preserve"> as </w:t>
      </w:r>
      <w:r w:rsidR="00FF283B" w:rsidRPr="00DA4911">
        <w:rPr>
          <w:rFonts w:cs="Times New Roman"/>
          <w:bCs/>
          <w:color w:val="000000"/>
          <w:szCs w:val="24"/>
        </w:rPr>
        <w:t xml:space="preserve">a </w:t>
      </w:r>
      <w:r w:rsidRPr="00DA4911">
        <w:rPr>
          <w:rFonts w:cs="Times New Roman"/>
          <w:bCs/>
          <w:color w:val="000000"/>
          <w:szCs w:val="24"/>
        </w:rPr>
        <w:t>mechanism; see Table S</w:t>
      </w:r>
      <w:r w:rsidR="00B14D98" w:rsidRPr="00DA4911">
        <w:rPr>
          <w:rFonts w:cs="Times New Roman"/>
          <w:bCs/>
          <w:color w:val="000000"/>
          <w:szCs w:val="24"/>
        </w:rPr>
        <w:t>2</w:t>
      </w:r>
      <w:r w:rsidRPr="00DA4911">
        <w:rPr>
          <w:rFonts w:cs="Times New Roman"/>
          <w:bCs/>
          <w:color w:val="000000"/>
          <w:szCs w:val="24"/>
        </w:rPr>
        <w:t>, bottom six rows and S</w:t>
      </w:r>
      <w:r w:rsidR="00B14D98" w:rsidRPr="00DA4911">
        <w:rPr>
          <w:rFonts w:cs="Times New Roman"/>
          <w:bCs/>
          <w:color w:val="000000"/>
          <w:szCs w:val="24"/>
        </w:rPr>
        <w:t>3</w:t>
      </w:r>
      <w:r w:rsidRPr="00DA4911">
        <w:rPr>
          <w:rFonts w:cs="Times New Roman"/>
          <w:bCs/>
          <w:color w:val="000000"/>
          <w:szCs w:val="24"/>
        </w:rPr>
        <w:t xml:space="preserve">, bottom two rows. These analyses revealed inconsistent effects. Of the five measures indexing agentic variables, only one served as a mediator in the hypothesized direction: Participants spontaneously listed more </w:t>
      </w:r>
      <w:r w:rsidR="00194055" w:rsidRPr="00DA4911">
        <w:rPr>
          <w:rFonts w:cs="Times New Roman"/>
          <w:bCs/>
          <w:color w:val="000000"/>
          <w:szCs w:val="24"/>
        </w:rPr>
        <w:t xml:space="preserve">assertiveness </w:t>
      </w:r>
      <w:r w:rsidRPr="00DA4911">
        <w:rPr>
          <w:rFonts w:cs="Times New Roman"/>
          <w:bCs/>
          <w:color w:val="000000"/>
          <w:szCs w:val="24"/>
        </w:rPr>
        <w:t xml:space="preserve">goals when leading men versus women, which predicted using a more autocratic (less democratic) and more dominant leadership strategy when leading men versus women. In contrast, participants did not stereotype the group of men as more </w:t>
      </w:r>
      <w:r w:rsidR="00FF283B" w:rsidRPr="00DA4911">
        <w:rPr>
          <w:rFonts w:cs="Times New Roman"/>
          <w:bCs/>
          <w:color w:val="000000"/>
          <w:szCs w:val="24"/>
        </w:rPr>
        <w:t xml:space="preserve">competent </w:t>
      </w:r>
      <w:r w:rsidRPr="00DA4911">
        <w:rPr>
          <w:rFonts w:cs="Times New Roman"/>
          <w:bCs/>
          <w:color w:val="000000"/>
          <w:szCs w:val="24"/>
        </w:rPr>
        <w:t xml:space="preserve">than the group of women, and they did not spontaneously list more </w:t>
      </w:r>
      <w:r w:rsidR="00194055" w:rsidRPr="00DA4911">
        <w:rPr>
          <w:rFonts w:cs="Times New Roman"/>
          <w:bCs/>
          <w:color w:val="000000"/>
          <w:szCs w:val="24"/>
        </w:rPr>
        <w:t xml:space="preserve">competence </w:t>
      </w:r>
      <w:r w:rsidRPr="00DA4911">
        <w:rPr>
          <w:rFonts w:cs="Times New Roman"/>
          <w:bCs/>
          <w:color w:val="000000"/>
          <w:szCs w:val="24"/>
        </w:rPr>
        <w:t xml:space="preserve">goals nor did they prioritize either of the two </w:t>
      </w:r>
      <w:r w:rsidR="00194055" w:rsidRPr="00DA4911">
        <w:rPr>
          <w:rFonts w:cs="Times New Roman"/>
          <w:bCs/>
          <w:color w:val="000000"/>
          <w:szCs w:val="24"/>
        </w:rPr>
        <w:t>competence</w:t>
      </w:r>
      <w:r w:rsidRPr="00DA4911">
        <w:rPr>
          <w:rFonts w:cs="Times New Roman"/>
          <w:bCs/>
          <w:color w:val="000000"/>
          <w:szCs w:val="24"/>
        </w:rPr>
        <w:t xml:space="preserve"> goals we provided more strongly when leading men versus women. </w:t>
      </w:r>
    </w:p>
    <w:p w14:paraId="75841464" w14:textId="0347ACF9" w:rsidR="00622730" w:rsidRPr="00DA4911" w:rsidRDefault="00622730" w:rsidP="00622730">
      <w:pPr>
        <w:pStyle w:val="Heading1"/>
        <w:jc w:val="center"/>
        <w:rPr>
          <w:color w:val="000000"/>
        </w:rPr>
      </w:pPr>
      <w:bookmarkStart w:id="5" w:name="_Toc177304707"/>
      <w:r w:rsidRPr="00DA4911">
        <w:rPr>
          <w:color w:val="000000"/>
        </w:rPr>
        <w:t xml:space="preserve">Study </w:t>
      </w:r>
      <w:r w:rsidR="00DA4911" w:rsidRPr="00DA4911">
        <w:rPr>
          <w:color w:val="000000"/>
        </w:rPr>
        <w:t>2</w:t>
      </w:r>
      <w:r w:rsidRPr="00DA4911">
        <w:rPr>
          <w:color w:val="000000"/>
        </w:rPr>
        <w:t xml:space="preserve"> Order Effects</w:t>
      </w:r>
      <w:bookmarkEnd w:id="5"/>
      <w:r w:rsidRPr="00DA4911">
        <w:rPr>
          <w:color w:val="000000"/>
        </w:rPr>
        <w:br/>
      </w:r>
    </w:p>
    <w:p w14:paraId="76186887" w14:textId="3C65AA99" w:rsidR="00622730" w:rsidRPr="00DA4911" w:rsidRDefault="00622730" w:rsidP="00622730">
      <w:pPr>
        <w:pBdr>
          <w:top w:val="nil"/>
          <w:left w:val="nil"/>
          <w:bottom w:val="nil"/>
          <w:right w:val="nil"/>
          <w:between w:val="nil"/>
        </w:pBdr>
        <w:ind w:firstLine="720"/>
        <w:contextualSpacing/>
        <w:rPr>
          <w:lang w:val="en-US"/>
        </w:rPr>
      </w:pPr>
      <w:r w:rsidRPr="00DA4911">
        <w:rPr>
          <w:rFonts w:cs="Times New Roman"/>
          <w:bCs/>
          <w:color w:val="000000"/>
          <w:szCs w:val="24"/>
        </w:rPr>
        <w:t xml:space="preserve">As pre-registered, and because the pilot study found order effects, we also tested for order effects on dominance in Study </w:t>
      </w:r>
      <w:r w:rsidR="00DA4911" w:rsidRPr="00DA4911">
        <w:rPr>
          <w:rFonts w:cs="Times New Roman"/>
          <w:bCs/>
          <w:color w:val="000000"/>
          <w:szCs w:val="24"/>
        </w:rPr>
        <w:t>2</w:t>
      </w:r>
      <w:r w:rsidRPr="00DA4911">
        <w:rPr>
          <w:rFonts w:cs="Times New Roman"/>
          <w:bCs/>
          <w:color w:val="000000"/>
          <w:szCs w:val="24"/>
        </w:rPr>
        <w:t xml:space="preserve">. To do so we used a 6 (between-subjects, order: all six possible orders) × 3 (within-subjects, group gender: women, men, or mixed) ANOVA. This ANOVA revealed no effect of order, </w:t>
      </w:r>
      <w:proofErr w:type="gramStart"/>
      <w:r w:rsidRPr="00DA4911">
        <w:rPr>
          <w:rFonts w:cs="Times New Roman"/>
          <w:bCs/>
          <w:i/>
          <w:iCs/>
          <w:color w:val="000000"/>
          <w:szCs w:val="24"/>
        </w:rPr>
        <w:t>F</w:t>
      </w:r>
      <w:r w:rsidRPr="00DA4911">
        <w:rPr>
          <w:rFonts w:cs="Times New Roman"/>
          <w:bCs/>
          <w:color w:val="000000"/>
          <w:szCs w:val="24"/>
        </w:rPr>
        <w:t>(</w:t>
      </w:r>
      <w:proofErr w:type="gramEnd"/>
      <w:r w:rsidRPr="00DA4911">
        <w:rPr>
          <w:rFonts w:cs="Times New Roman"/>
          <w:bCs/>
          <w:color w:val="000000"/>
          <w:szCs w:val="24"/>
        </w:rPr>
        <w:t xml:space="preserve">5, 355)=0.92, </w:t>
      </w:r>
      <w:r w:rsidRPr="00DA4911">
        <w:rPr>
          <w:rFonts w:cs="Times New Roman"/>
          <w:bCs/>
          <w:i/>
          <w:iCs/>
          <w:color w:val="000000"/>
          <w:szCs w:val="24"/>
        </w:rPr>
        <w:t>p</w:t>
      </w:r>
      <w:r w:rsidRPr="00DA4911">
        <w:rPr>
          <w:rFonts w:cs="Times New Roman"/>
          <w:bCs/>
          <w:color w:val="000000"/>
          <w:szCs w:val="24"/>
        </w:rPr>
        <w:t xml:space="preserve">=.468, </w:t>
      </w:r>
      <w:r w:rsidR="00FE4759" w:rsidRPr="00DA4911">
        <w:rPr>
          <w:rFonts w:cs="Times New Roman"/>
          <w:bCs/>
          <w:color w:val="000000"/>
          <w:szCs w:val="24"/>
        </w:rPr>
        <w:t>n</w:t>
      </w:r>
      <w:r w:rsidRPr="00DA4911">
        <w:rPr>
          <w:rFonts w:cs="Times New Roman"/>
          <w:bCs/>
          <w:color w:val="000000"/>
          <w:szCs w:val="24"/>
        </w:rPr>
        <w:t xml:space="preserve">or interaction between order and group gender, </w:t>
      </w:r>
      <w:r w:rsidRPr="00DA4911">
        <w:rPr>
          <w:rFonts w:cs="Times New Roman"/>
          <w:bCs/>
          <w:i/>
          <w:iCs/>
          <w:color w:val="000000"/>
          <w:szCs w:val="24"/>
        </w:rPr>
        <w:t>F</w:t>
      </w:r>
      <w:r w:rsidRPr="00DA4911">
        <w:rPr>
          <w:rFonts w:cs="Times New Roman"/>
          <w:bCs/>
          <w:color w:val="000000"/>
          <w:szCs w:val="24"/>
        </w:rPr>
        <w:t xml:space="preserve">(10, 710)=1.08, </w:t>
      </w:r>
      <w:r w:rsidRPr="00DA4911">
        <w:rPr>
          <w:rFonts w:cs="Times New Roman"/>
          <w:bCs/>
          <w:i/>
          <w:iCs/>
          <w:color w:val="000000"/>
          <w:szCs w:val="24"/>
        </w:rPr>
        <w:t>p</w:t>
      </w:r>
      <w:r w:rsidRPr="00DA4911">
        <w:rPr>
          <w:rFonts w:cs="Times New Roman"/>
          <w:bCs/>
          <w:color w:val="000000"/>
          <w:szCs w:val="24"/>
        </w:rPr>
        <w:t xml:space="preserve">=.372, but did find a significant effect of group gender, </w:t>
      </w:r>
      <w:r w:rsidRPr="00DA4911">
        <w:rPr>
          <w:rFonts w:cs="Times New Roman"/>
          <w:bCs/>
          <w:i/>
          <w:iCs/>
          <w:color w:val="000000"/>
          <w:szCs w:val="24"/>
        </w:rPr>
        <w:t>F</w:t>
      </w:r>
      <w:r w:rsidRPr="00DA4911">
        <w:rPr>
          <w:rFonts w:cs="Times New Roman"/>
          <w:bCs/>
          <w:color w:val="000000"/>
          <w:szCs w:val="24"/>
        </w:rPr>
        <w:t xml:space="preserve">(2, 710)=32.64, </w:t>
      </w:r>
      <w:r w:rsidRPr="00DA4911">
        <w:rPr>
          <w:rFonts w:cs="Times New Roman"/>
          <w:bCs/>
          <w:i/>
          <w:iCs/>
          <w:color w:val="000000"/>
          <w:szCs w:val="24"/>
        </w:rPr>
        <w:t>p</w:t>
      </w:r>
      <w:r w:rsidRPr="00DA4911">
        <w:rPr>
          <w:rFonts w:cs="Times New Roman"/>
          <w:bCs/>
          <w:color w:val="000000"/>
          <w:szCs w:val="24"/>
        </w:rPr>
        <w:t>&lt;.001, in line with</w:t>
      </w:r>
      <w:r w:rsidR="00FE4759" w:rsidRPr="00DA4911">
        <w:rPr>
          <w:rFonts w:cs="Times New Roman"/>
          <w:bCs/>
          <w:color w:val="000000"/>
          <w:szCs w:val="24"/>
        </w:rPr>
        <w:t xml:space="preserve"> predictions that people would lead men more dominantly than women</w:t>
      </w:r>
      <w:r w:rsidRPr="00DA4911">
        <w:rPr>
          <w:rFonts w:cs="Times New Roman"/>
          <w:bCs/>
          <w:color w:val="000000"/>
          <w:szCs w:val="24"/>
        </w:rPr>
        <w:t xml:space="preserve">. </w:t>
      </w:r>
    </w:p>
    <w:p w14:paraId="5FAE5DAD" w14:textId="185F35DF" w:rsidR="000137B0" w:rsidRPr="00DA4911" w:rsidRDefault="000137B0" w:rsidP="000137B0">
      <w:pPr>
        <w:pStyle w:val="Heading1"/>
        <w:jc w:val="center"/>
        <w:rPr>
          <w:color w:val="000000"/>
        </w:rPr>
      </w:pPr>
      <w:bookmarkStart w:id="6" w:name="_Toc177304708"/>
      <w:r w:rsidRPr="00DA4911">
        <w:rPr>
          <w:color w:val="000000"/>
        </w:rPr>
        <w:lastRenderedPageBreak/>
        <w:t xml:space="preserve">Study </w:t>
      </w:r>
      <w:r w:rsidR="00DA4911" w:rsidRPr="00DA4911">
        <w:rPr>
          <w:color w:val="000000"/>
        </w:rPr>
        <w:t>2</w:t>
      </w:r>
      <w:r w:rsidRPr="00DA4911">
        <w:rPr>
          <w:color w:val="000000"/>
        </w:rPr>
        <w:t xml:space="preserve"> Other Moderators</w:t>
      </w:r>
      <w:bookmarkEnd w:id="6"/>
      <w:r w:rsidRPr="00DA4911">
        <w:rPr>
          <w:color w:val="000000"/>
        </w:rPr>
        <w:br/>
      </w:r>
    </w:p>
    <w:p w14:paraId="680DD4BC" w14:textId="3788B186" w:rsidR="000137B0" w:rsidRPr="00DA4911" w:rsidRDefault="000137B0" w:rsidP="000137B0">
      <w:pPr>
        <w:ind w:firstLine="720"/>
        <w:rPr>
          <w:rFonts w:cs="Times New Roman"/>
          <w:bCs/>
          <w:color w:val="000000"/>
          <w:szCs w:val="24"/>
        </w:rPr>
      </w:pPr>
      <w:r w:rsidRPr="00DA4911">
        <w:rPr>
          <w:rFonts w:cs="Times New Roman"/>
          <w:bCs/>
          <w:color w:val="000000"/>
          <w:szCs w:val="24"/>
        </w:rPr>
        <w:t xml:space="preserve">As pre-registered, we explored some other individual difference variables as potential moderators of the group gender effect on dominance. First, we examined benevolent sexism—the tendency to put women on a pedestal to be admired and protected </w:t>
      </w:r>
      <w:r w:rsidRPr="00DA4911">
        <w:rPr>
          <w:rFonts w:cs="Times New Roman"/>
          <w:bCs/>
          <w:noProof/>
          <w:color w:val="000000"/>
          <w:szCs w:val="24"/>
        </w:rPr>
        <w:t>(Klonis et al., 2005; Salmen &amp; Dhont, 2021)</w:t>
      </w:r>
      <w:r w:rsidRPr="00DA4911">
        <w:rPr>
          <w:rFonts w:cs="Times New Roman"/>
          <w:bCs/>
          <w:color w:val="000000"/>
          <w:szCs w:val="24"/>
        </w:rPr>
        <w:t>—reasoning it could make people avoid being harsh with women (</w:t>
      </w:r>
      <w:proofErr w:type="spellStart"/>
      <w:r w:rsidRPr="00DA4911">
        <w:rPr>
          <w:rFonts w:cs="Times New Roman"/>
          <w:bCs/>
          <w:color w:val="000000"/>
          <w:szCs w:val="24"/>
        </w:rPr>
        <w:t>Jampol</w:t>
      </w:r>
      <w:proofErr w:type="spellEnd"/>
      <w:r w:rsidRPr="00DA4911">
        <w:rPr>
          <w:rFonts w:cs="Times New Roman"/>
          <w:bCs/>
          <w:color w:val="000000"/>
          <w:szCs w:val="24"/>
        </w:rPr>
        <w:t xml:space="preserve"> et al., 2023). Because benevolent sexism is typically studied as a counterpart to hostile sexism, we included that as well; we drew these measures from Glick and Fiske (2001). Second, we examined people’s desire to avoid seeming prejudiced, for either internal or external reasons. This desire is linked to treating people from lower-status groups more gently </w:t>
      </w:r>
      <w:r w:rsidRPr="00DA4911">
        <w:rPr>
          <w:rFonts w:cs="Times New Roman"/>
          <w:bCs/>
          <w:color w:val="000000"/>
          <w:szCs w:val="24"/>
        </w:rPr>
        <w:fldChar w:fldCharType="begin" w:fldLock="1"/>
      </w:r>
      <w:r w:rsidRPr="00DA4911">
        <w:rPr>
          <w:rFonts w:cs="Times New Roman"/>
          <w:bCs/>
          <w:color w:val="000000"/>
          <w:szCs w:val="24"/>
        </w:rPr>
        <w:instrText>ADDIN CSL_CITATION {"citationItems":[{"id":"ITEM-1","itemData":{"DOI":"10.1016/j.jesp.2012.04.010","ISSN":"00221031","abstract":"How can we learn from our mistakes if we're unaware they exist? The present research tested the hypothesis that minority students receive less critical feedback on their written work from evaluators who are primarily externally motivated to inhibit their racial biases. Participants highlighted instances of good/bad writing in essays purportedly written by a White or a minority student. Results of two experiments showed that although participants provided equivalent amounts of positive feedback to both authors, they provided less negative feedback and gave higher grades to minority authors to the extent that they were externally but not internally motivated to respond without prejudice. This finding reveals that stigmatized students sometimes fail to receive the critical feedback necessary to identify areas needing improvement, particularly when evaluators are concerned about appearing prejudiced. The implications for educational equality are discussed. © 2012 Elsevier Inc.","author":[{"dropping-particle":"","family":"Croft","given":"Alyssa","non-dropping-particle":"","parse-names":false,"suffix":""},{"dropping-particle":"","family":"Schmader","given":"Toni","non-dropping-particle":"","parse-names":false,"suffix":""}],"container-title":"Journal of Experimental Social Psychology","id":"ITEM-1","issue":"5","issued":{"date-parts":[["2012"]]},"page":"1139-1144","publisher":"Elsevier Inc.","title":"The feedback withholding bias: Minority students do not receive critical feedback from evaluators concerned about appearing racist","type":"article-journal","volume":"48"},"uris":["http://www.mendeley.com/documents/?uuid=254c01cc-fd6f-42fb-8036-cf87761f6606"]}],"mendeley":{"formattedCitation":"(Croft &amp; Schmader, 2012)","plainTextFormattedCitation":"(Croft &amp; Schmader, 2012)","previouslyFormattedCitation":"(Croft &amp; Schmader, 2012)"},"properties":{"noteIndex":0},"schema":"https://github.com/citation-style-language/schema/raw/master/csl-citation.json"}</w:instrText>
      </w:r>
      <w:r w:rsidRPr="00DA4911">
        <w:rPr>
          <w:rFonts w:cs="Times New Roman"/>
          <w:bCs/>
          <w:color w:val="000000"/>
          <w:szCs w:val="24"/>
        </w:rPr>
        <w:fldChar w:fldCharType="separate"/>
      </w:r>
      <w:r w:rsidRPr="00DA4911">
        <w:rPr>
          <w:rFonts w:cs="Times New Roman"/>
          <w:bCs/>
          <w:noProof/>
          <w:color w:val="000000"/>
          <w:szCs w:val="24"/>
        </w:rPr>
        <w:t>(Croft &amp; Schmader, 2012)</w:t>
      </w:r>
      <w:r w:rsidRPr="00DA4911">
        <w:rPr>
          <w:rFonts w:cs="Times New Roman"/>
          <w:bCs/>
          <w:color w:val="000000"/>
          <w:szCs w:val="24"/>
        </w:rPr>
        <w:fldChar w:fldCharType="end"/>
      </w:r>
      <w:r w:rsidRPr="00DA4911">
        <w:rPr>
          <w:rFonts w:cs="Times New Roman"/>
          <w:bCs/>
          <w:color w:val="000000"/>
          <w:szCs w:val="24"/>
        </w:rPr>
        <w:t xml:space="preserve">; we reasoned it could therefore prompt leaders to avoid dominance with women. We drew measures of internal and external motivation to control prejudice from Plant and Devine (1998), modified to refer to gender bias (see </w:t>
      </w:r>
      <w:proofErr w:type="spellStart"/>
      <w:r w:rsidRPr="00DA4911">
        <w:rPr>
          <w:rFonts w:cs="Times New Roman"/>
          <w:bCs/>
          <w:color w:val="000000"/>
          <w:szCs w:val="24"/>
        </w:rPr>
        <w:t>Jampol</w:t>
      </w:r>
      <w:proofErr w:type="spellEnd"/>
      <w:r w:rsidRPr="00DA4911">
        <w:rPr>
          <w:rFonts w:cs="Times New Roman"/>
          <w:bCs/>
          <w:color w:val="000000"/>
          <w:szCs w:val="24"/>
        </w:rPr>
        <w:t xml:space="preserve"> et al., 2022). Table </w:t>
      </w:r>
      <w:r w:rsidR="00DA4911">
        <w:rPr>
          <w:rFonts w:cs="Times New Roman"/>
          <w:bCs/>
          <w:color w:val="000000"/>
          <w:szCs w:val="24"/>
        </w:rPr>
        <w:t>S4</w:t>
      </w:r>
      <w:r w:rsidRPr="00DA4911">
        <w:rPr>
          <w:rFonts w:cs="Times New Roman"/>
          <w:bCs/>
          <w:color w:val="000000"/>
          <w:szCs w:val="24"/>
        </w:rPr>
        <w:t xml:space="preserve"> provides sample items and scale characteristics for these measures.</w:t>
      </w:r>
    </w:p>
    <w:p w14:paraId="02A3D33E" w14:textId="6F0535C5" w:rsidR="000137B0" w:rsidRPr="00DA4911" w:rsidRDefault="000137B0" w:rsidP="000137B0">
      <w:pPr>
        <w:pBdr>
          <w:top w:val="nil"/>
          <w:left w:val="nil"/>
          <w:bottom w:val="nil"/>
          <w:right w:val="nil"/>
          <w:between w:val="nil"/>
        </w:pBdr>
        <w:contextualSpacing/>
        <w:rPr>
          <w:rFonts w:cs="Times New Roman"/>
          <w:b/>
          <w:bCs/>
          <w:color w:val="000000"/>
          <w:szCs w:val="24"/>
        </w:rPr>
      </w:pPr>
      <w:r w:rsidRPr="00DA4911">
        <w:rPr>
          <w:rFonts w:cs="Times New Roman"/>
          <w:b/>
          <w:bCs/>
          <w:color w:val="000000"/>
          <w:szCs w:val="24"/>
        </w:rPr>
        <w:t xml:space="preserve">Table </w:t>
      </w:r>
      <w:r w:rsidR="00DA4911">
        <w:rPr>
          <w:rFonts w:cs="Times New Roman"/>
          <w:b/>
          <w:bCs/>
          <w:color w:val="000000"/>
          <w:szCs w:val="24"/>
        </w:rPr>
        <w:t>S4</w:t>
      </w:r>
    </w:p>
    <w:p w14:paraId="61EB9CFB" w14:textId="4F0D23DA" w:rsidR="000137B0" w:rsidRPr="00DA4911" w:rsidRDefault="000137B0" w:rsidP="000137B0">
      <w:pPr>
        <w:pBdr>
          <w:top w:val="nil"/>
          <w:left w:val="nil"/>
          <w:bottom w:val="nil"/>
          <w:right w:val="nil"/>
          <w:between w:val="nil"/>
        </w:pBdr>
        <w:contextualSpacing/>
        <w:rPr>
          <w:rFonts w:cs="Times New Roman"/>
          <w:i/>
          <w:iCs/>
          <w:color w:val="000000"/>
          <w:szCs w:val="24"/>
        </w:rPr>
      </w:pPr>
      <w:r w:rsidRPr="00DA4911">
        <w:rPr>
          <w:rFonts w:cs="Times New Roman"/>
          <w:i/>
          <w:iCs/>
          <w:color w:val="000000"/>
          <w:szCs w:val="24"/>
        </w:rPr>
        <w:t xml:space="preserve">Sample items, response scales, and reliabilities for other individual difference measures, Study </w:t>
      </w:r>
      <w:r w:rsidR="00DA4911" w:rsidRPr="00DA4911">
        <w:rPr>
          <w:rFonts w:cs="Times New Roman"/>
          <w:i/>
          <w:iCs/>
          <w:color w:val="000000"/>
          <w:szCs w:val="24"/>
        </w:rPr>
        <w:t>2</w:t>
      </w:r>
      <w:r w:rsidRPr="00DA4911">
        <w:rPr>
          <w:rFonts w:cs="Times New Roman"/>
          <w:i/>
          <w:iCs/>
          <w:color w:val="000000"/>
          <w:szCs w:val="24"/>
        </w:rPr>
        <w:t>.</w:t>
      </w:r>
    </w:p>
    <w:tbl>
      <w:tblPr>
        <w:tblStyle w:val="TableGrid"/>
        <w:tblW w:w="10099" w:type="dxa"/>
        <w:tblBorders>
          <w:left w:val="none" w:sz="0" w:space="0" w:color="auto"/>
          <w:right w:val="none" w:sz="0" w:space="0" w:color="auto"/>
          <w:insideV w:val="none" w:sz="0" w:space="0" w:color="auto"/>
        </w:tblBorders>
        <w:tblLook w:val="04A0" w:firstRow="1" w:lastRow="0" w:firstColumn="1" w:lastColumn="0" w:noHBand="0" w:noVBand="1"/>
      </w:tblPr>
      <w:tblGrid>
        <w:gridCol w:w="2268"/>
        <w:gridCol w:w="5387"/>
        <w:gridCol w:w="1826"/>
        <w:gridCol w:w="618"/>
      </w:tblGrid>
      <w:tr w:rsidR="000137B0" w:rsidRPr="00DA4911" w14:paraId="6083CCA4" w14:textId="77777777" w:rsidTr="000137B0">
        <w:tc>
          <w:tcPr>
            <w:tcW w:w="2268" w:type="dxa"/>
            <w:tcBorders>
              <w:bottom w:val="single" w:sz="4" w:space="0" w:color="auto"/>
            </w:tcBorders>
          </w:tcPr>
          <w:p w14:paraId="00441604" w14:textId="77777777" w:rsidR="000137B0" w:rsidRPr="00DA4911" w:rsidRDefault="000137B0" w:rsidP="000137B0">
            <w:pPr>
              <w:spacing w:line="240" w:lineRule="auto"/>
              <w:contextualSpacing/>
              <w:rPr>
                <w:color w:val="000000"/>
                <w:szCs w:val="24"/>
              </w:rPr>
            </w:pPr>
            <w:r w:rsidRPr="00DA4911">
              <w:rPr>
                <w:color w:val="000000"/>
                <w:szCs w:val="24"/>
              </w:rPr>
              <w:t>Construct</w:t>
            </w:r>
          </w:p>
        </w:tc>
        <w:tc>
          <w:tcPr>
            <w:tcW w:w="5387" w:type="dxa"/>
            <w:tcBorders>
              <w:bottom w:val="single" w:sz="4" w:space="0" w:color="auto"/>
            </w:tcBorders>
          </w:tcPr>
          <w:p w14:paraId="4F0D4635" w14:textId="77777777" w:rsidR="000137B0" w:rsidRPr="00DA4911" w:rsidRDefault="000137B0" w:rsidP="000137B0">
            <w:pPr>
              <w:spacing w:line="240" w:lineRule="auto"/>
              <w:contextualSpacing/>
              <w:rPr>
                <w:color w:val="000000"/>
                <w:szCs w:val="24"/>
              </w:rPr>
            </w:pPr>
            <w:r w:rsidRPr="00DA4911">
              <w:rPr>
                <w:color w:val="000000"/>
                <w:szCs w:val="24"/>
              </w:rPr>
              <w:t>Sample item</w:t>
            </w:r>
          </w:p>
        </w:tc>
        <w:tc>
          <w:tcPr>
            <w:tcW w:w="1826" w:type="dxa"/>
            <w:tcBorders>
              <w:bottom w:val="single" w:sz="4" w:space="0" w:color="auto"/>
            </w:tcBorders>
          </w:tcPr>
          <w:p w14:paraId="4B4B4648" w14:textId="77777777" w:rsidR="000137B0" w:rsidRPr="00DA4911" w:rsidRDefault="000137B0" w:rsidP="000137B0">
            <w:pPr>
              <w:spacing w:line="240" w:lineRule="auto"/>
              <w:contextualSpacing/>
              <w:rPr>
                <w:color w:val="000000"/>
                <w:szCs w:val="24"/>
              </w:rPr>
            </w:pPr>
            <w:r w:rsidRPr="00DA4911">
              <w:rPr>
                <w:color w:val="000000"/>
                <w:szCs w:val="24"/>
              </w:rPr>
              <w:t>Response scale</w:t>
            </w:r>
          </w:p>
        </w:tc>
        <w:tc>
          <w:tcPr>
            <w:tcW w:w="618" w:type="dxa"/>
            <w:tcBorders>
              <w:bottom w:val="single" w:sz="4" w:space="0" w:color="auto"/>
            </w:tcBorders>
          </w:tcPr>
          <w:p w14:paraId="21D41705" w14:textId="77777777" w:rsidR="000137B0" w:rsidRPr="00DA4911" w:rsidRDefault="000137B0" w:rsidP="000137B0">
            <w:pPr>
              <w:spacing w:line="240" w:lineRule="auto"/>
              <w:contextualSpacing/>
              <w:rPr>
                <w:color w:val="000000"/>
                <w:szCs w:val="24"/>
              </w:rPr>
            </w:pPr>
            <w:r w:rsidRPr="00DA4911">
              <w:rPr>
                <w:color w:val="000000"/>
                <w:szCs w:val="24"/>
              </w:rPr>
              <w:t>α</w:t>
            </w:r>
          </w:p>
        </w:tc>
      </w:tr>
      <w:tr w:rsidR="000137B0" w:rsidRPr="00DA4911" w14:paraId="6F3781FB" w14:textId="77777777" w:rsidTr="000137B0">
        <w:trPr>
          <w:trHeight w:val="552"/>
        </w:trPr>
        <w:tc>
          <w:tcPr>
            <w:tcW w:w="2268" w:type="dxa"/>
            <w:tcBorders>
              <w:bottom w:val="nil"/>
            </w:tcBorders>
          </w:tcPr>
          <w:p w14:paraId="4D7CC7EE" w14:textId="77777777" w:rsidR="000137B0" w:rsidRPr="00DA4911" w:rsidRDefault="000137B0" w:rsidP="000137B0">
            <w:pPr>
              <w:spacing w:line="240" w:lineRule="auto"/>
              <w:contextualSpacing/>
              <w:rPr>
                <w:color w:val="000000"/>
                <w:szCs w:val="24"/>
              </w:rPr>
            </w:pPr>
            <w:r w:rsidRPr="00DA4911">
              <w:rPr>
                <w:color w:val="000000"/>
                <w:szCs w:val="24"/>
              </w:rPr>
              <w:t>Hostile sexism</w:t>
            </w:r>
          </w:p>
        </w:tc>
        <w:tc>
          <w:tcPr>
            <w:tcW w:w="5387" w:type="dxa"/>
            <w:tcBorders>
              <w:bottom w:val="nil"/>
            </w:tcBorders>
          </w:tcPr>
          <w:p w14:paraId="470EE1BB" w14:textId="77777777" w:rsidR="000137B0" w:rsidRPr="00DA4911" w:rsidRDefault="000137B0" w:rsidP="000137B0">
            <w:pPr>
              <w:spacing w:line="240" w:lineRule="auto"/>
              <w:contextualSpacing/>
              <w:rPr>
                <w:color w:val="000000"/>
                <w:szCs w:val="24"/>
              </w:rPr>
            </w:pPr>
            <w:r w:rsidRPr="00DA4911">
              <w:rPr>
                <w:color w:val="000000"/>
                <w:szCs w:val="24"/>
              </w:rPr>
              <w:t>Women are too easily offended</w:t>
            </w:r>
          </w:p>
        </w:tc>
        <w:tc>
          <w:tcPr>
            <w:tcW w:w="1826" w:type="dxa"/>
            <w:vMerge w:val="restart"/>
          </w:tcPr>
          <w:p w14:paraId="20F6AED5" w14:textId="77777777" w:rsidR="000137B0" w:rsidRPr="00DA4911" w:rsidRDefault="000137B0" w:rsidP="000137B0">
            <w:pPr>
              <w:spacing w:line="240" w:lineRule="auto"/>
              <w:contextualSpacing/>
              <w:rPr>
                <w:color w:val="000000"/>
                <w:szCs w:val="24"/>
              </w:rPr>
            </w:pPr>
            <w:r w:rsidRPr="00DA4911">
              <w:rPr>
                <w:color w:val="000000"/>
                <w:szCs w:val="24"/>
              </w:rPr>
              <w:t>1=completely disagree, 7=completely agree</w:t>
            </w:r>
          </w:p>
        </w:tc>
        <w:tc>
          <w:tcPr>
            <w:tcW w:w="618" w:type="dxa"/>
            <w:tcBorders>
              <w:bottom w:val="nil"/>
            </w:tcBorders>
          </w:tcPr>
          <w:p w14:paraId="329DEA6F" w14:textId="77777777" w:rsidR="000137B0" w:rsidRPr="00DA4911" w:rsidRDefault="000137B0" w:rsidP="000137B0">
            <w:pPr>
              <w:spacing w:line="240" w:lineRule="auto"/>
              <w:contextualSpacing/>
              <w:rPr>
                <w:color w:val="000000"/>
                <w:szCs w:val="24"/>
              </w:rPr>
            </w:pPr>
            <w:r w:rsidRPr="00DA4911">
              <w:rPr>
                <w:color w:val="000000"/>
                <w:szCs w:val="24"/>
              </w:rPr>
              <w:t>.91</w:t>
            </w:r>
          </w:p>
        </w:tc>
      </w:tr>
      <w:tr w:rsidR="000137B0" w:rsidRPr="00DA4911" w14:paraId="6E9A3E64" w14:textId="77777777" w:rsidTr="000137B0">
        <w:trPr>
          <w:trHeight w:val="552"/>
        </w:trPr>
        <w:tc>
          <w:tcPr>
            <w:tcW w:w="2268" w:type="dxa"/>
            <w:tcBorders>
              <w:top w:val="nil"/>
              <w:bottom w:val="single" w:sz="4" w:space="0" w:color="auto"/>
            </w:tcBorders>
          </w:tcPr>
          <w:p w14:paraId="3F827C56" w14:textId="77777777" w:rsidR="000137B0" w:rsidRPr="00DA4911" w:rsidRDefault="000137B0" w:rsidP="000137B0">
            <w:pPr>
              <w:spacing w:line="240" w:lineRule="auto"/>
              <w:contextualSpacing/>
              <w:rPr>
                <w:color w:val="000000"/>
                <w:szCs w:val="24"/>
              </w:rPr>
            </w:pPr>
            <w:r w:rsidRPr="00DA4911">
              <w:rPr>
                <w:color w:val="000000"/>
                <w:szCs w:val="24"/>
              </w:rPr>
              <w:t>Benevolent sexism</w:t>
            </w:r>
          </w:p>
        </w:tc>
        <w:tc>
          <w:tcPr>
            <w:tcW w:w="5387" w:type="dxa"/>
            <w:tcBorders>
              <w:top w:val="nil"/>
              <w:bottom w:val="single" w:sz="4" w:space="0" w:color="auto"/>
            </w:tcBorders>
          </w:tcPr>
          <w:p w14:paraId="0BE8B65A" w14:textId="77777777" w:rsidR="000137B0" w:rsidRPr="00DA4911" w:rsidRDefault="000137B0" w:rsidP="000137B0">
            <w:pPr>
              <w:spacing w:line="240" w:lineRule="auto"/>
              <w:contextualSpacing/>
              <w:rPr>
                <w:color w:val="000000"/>
                <w:szCs w:val="24"/>
              </w:rPr>
            </w:pPr>
            <w:r w:rsidRPr="00DA4911">
              <w:rPr>
                <w:color w:val="000000"/>
                <w:szCs w:val="24"/>
              </w:rPr>
              <w:t>Women should be cherished and protected by men</w:t>
            </w:r>
          </w:p>
        </w:tc>
        <w:tc>
          <w:tcPr>
            <w:tcW w:w="1826" w:type="dxa"/>
            <w:vMerge/>
            <w:tcBorders>
              <w:bottom w:val="single" w:sz="4" w:space="0" w:color="auto"/>
            </w:tcBorders>
          </w:tcPr>
          <w:p w14:paraId="79A85CA1" w14:textId="77777777" w:rsidR="000137B0" w:rsidRPr="00DA4911" w:rsidRDefault="000137B0" w:rsidP="000137B0">
            <w:pPr>
              <w:spacing w:line="240" w:lineRule="auto"/>
              <w:contextualSpacing/>
              <w:rPr>
                <w:color w:val="000000"/>
                <w:szCs w:val="24"/>
              </w:rPr>
            </w:pPr>
          </w:p>
        </w:tc>
        <w:tc>
          <w:tcPr>
            <w:tcW w:w="618" w:type="dxa"/>
            <w:tcBorders>
              <w:top w:val="nil"/>
              <w:bottom w:val="single" w:sz="4" w:space="0" w:color="auto"/>
            </w:tcBorders>
          </w:tcPr>
          <w:p w14:paraId="4AF686B2" w14:textId="77777777" w:rsidR="000137B0" w:rsidRPr="00DA4911" w:rsidRDefault="000137B0" w:rsidP="000137B0">
            <w:pPr>
              <w:spacing w:line="240" w:lineRule="auto"/>
              <w:contextualSpacing/>
              <w:rPr>
                <w:color w:val="000000"/>
                <w:szCs w:val="24"/>
              </w:rPr>
            </w:pPr>
            <w:r w:rsidRPr="00DA4911">
              <w:rPr>
                <w:color w:val="000000"/>
                <w:szCs w:val="24"/>
              </w:rPr>
              <w:t>.84</w:t>
            </w:r>
          </w:p>
        </w:tc>
      </w:tr>
      <w:tr w:rsidR="000137B0" w:rsidRPr="00DA4911" w14:paraId="4615CC28" w14:textId="77777777" w:rsidTr="000137B0">
        <w:tc>
          <w:tcPr>
            <w:tcW w:w="2268" w:type="dxa"/>
            <w:tcBorders>
              <w:bottom w:val="nil"/>
            </w:tcBorders>
          </w:tcPr>
          <w:p w14:paraId="2E587977" w14:textId="77777777" w:rsidR="000137B0" w:rsidRPr="00DA4911" w:rsidRDefault="000137B0" w:rsidP="000137B0">
            <w:pPr>
              <w:spacing w:line="240" w:lineRule="auto"/>
              <w:contextualSpacing/>
              <w:rPr>
                <w:color w:val="000000"/>
                <w:szCs w:val="24"/>
              </w:rPr>
            </w:pPr>
            <w:r w:rsidRPr="00DA4911">
              <w:rPr>
                <w:color w:val="000000"/>
                <w:szCs w:val="24"/>
              </w:rPr>
              <w:t>Internal motivation to control sexism</w:t>
            </w:r>
          </w:p>
        </w:tc>
        <w:tc>
          <w:tcPr>
            <w:tcW w:w="5387" w:type="dxa"/>
            <w:tcBorders>
              <w:bottom w:val="nil"/>
            </w:tcBorders>
          </w:tcPr>
          <w:p w14:paraId="13389CBB" w14:textId="77777777" w:rsidR="000137B0" w:rsidRPr="00DA4911" w:rsidRDefault="000137B0" w:rsidP="000137B0">
            <w:pPr>
              <w:spacing w:line="240" w:lineRule="auto"/>
              <w:contextualSpacing/>
              <w:rPr>
                <w:color w:val="000000"/>
                <w:szCs w:val="24"/>
              </w:rPr>
            </w:pPr>
            <w:r w:rsidRPr="00DA4911">
              <w:rPr>
                <w:color w:val="000000"/>
                <w:szCs w:val="24"/>
              </w:rPr>
              <w:t>Being nonprejudiced towards women is important to my self-concept</w:t>
            </w:r>
          </w:p>
        </w:tc>
        <w:tc>
          <w:tcPr>
            <w:tcW w:w="1826" w:type="dxa"/>
            <w:vMerge w:val="restart"/>
          </w:tcPr>
          <w:p w14:paraId="7DE164E2" w14:textId="77777777" w:rsidR="000137B0" w:rsidRPr="00DA4911" w:rsidRDefault="000137B0" w:rsidP="000137B0">
            <w:pPr>
              <w:spacing w:line="240" w:lineRule="auto"/>
              <w:contextualSpacing/>
              <w:rPr>
                <w:color w:val="000000"/>
                <w:szCs w:val="24"/>
              </w:rPr>
            </w:pPr>
            <w:r w:rsidRPr="00DA4911">
              <w:rPr>
                <w:color w:val="000000"/>
                <w:szCs w:val="24"/>
              </w:rPr>
              <w:t>1=strongly disagree, 9=strongly agree</w:t>
            </w:r>
          </w:p>
        </w:tc>
        <w:tc>
          <w:tcPr>
            <w:tcW w:w="618" w:type="dxa"/>
            <w:tcBorders>
              <w:bottom w:val="nil"/>
            </w:tcBorders>
          </w:tcPr>
          <w:p w14:paraId="4AE81FB9" w14:textId="77777777" w:rsidR="000137B0" w:rsidRPr="00DA4911" w:rsidRDefault="000137B0" w:rsidP="000137B0">
            <w:pPr>
              <w:spacing w:line="240" w:lineRule="auto"/>
              <w:contextualSpacing/>
              <w:rPr>
                <w:color w:val="000000"/>
                <w:szCs w:val="24"/>
              </w:rPr>
            </w:pPr>
            <w:r w:rsidRPr="00DA4911">
              <w:rPr>
                <w:color w:val="000000"/>
                <w:szCs w:val="24"/>
              </w:rPr>
              <w:t>.85</w:t>
            </w:r>
          </w:p>
        </w:tc>
      </w:tr>
      <w:tr w:rsidR="000137B0" w:rsidRPr="00DA4911" w14:paraId="7C316E76" w14:textId="77777777" w:rsidTr="000137B0">
        <w:tc>
          <w:tcPr>
            <w:tcW w:w="2268" w:type="dxa"/>
            <w:tcBorders>
              <w:top w:val="nil"/>
            </w:tcBorders>
          </w:tcPr>
          <w:p w14:paraId="4D45ED1A" w14:textId="77777777" w:rsidR="000137B0" w:rsidRPr="00DA4911" w:rsidRDefault="000137B0" w:rsidP="000137B0">
            <w:pPr>
              <w:spacing w:line="240" w:lineRule="auto"/>
              <w:contextualSpacing/>
              <w:rPr>
                <w:color w:val="000000"/>
                <w:szCs w:val="24"/>
              </w:rPr>
            </w:pPr>
            <w:r w:rsidRPr="00DA4911">
              <w:rPr>
                <w:color w:val="000000"/>
                <w:szCs w:val="24"/>
              </w:rPr>
              <w:t>External motivation to control sexism</w:t>
            </w:r>
          </w:p>
        </w:tc>
        <w:tc>
          <w:tcPr>
            <w:tcW w:w="5387" w:type="dxa"/>
            <w:tcBorders>
              <w:top w:val="nil"/>
            </w:tcBorders>
          </w:tcPr>
          <w:p w14:paraId="0EA5DEBB" w14:textId="77777777" w:rsidR="000137B0" w:rsidRPr="00DA4911" w:rsidRDefault="000137B0" w:rsidP="000137B0">
            <w:pPr>
              <w:spacing w:line="240" w:lineRule="auto"/>
              <w:contextualSpacing/>
              <w:rPr>
                <w:color w:val="000000"/>
                <w:szCs w:val="24"/>
              </w:rPr>
            </w:pPr>
            <w:r w:rsidRPr="00DA4911">
              <w:rPr>
                <w:color w:val="000000"/>
                <w:szCs w:val="24"/>
              </w:rPr>
              <w:t>I try to act nonprejudiced toward women because of pressure from others</w:t>
            </w:r>
          </w:p>
        </w:tc>
        <w:tc>
          <w:tcPr>
            <w:tcW w:w="1826" w:type="dxa"/>
            <w:vMerge/>
          </w:tcPr>
          <w:p w14:paraId="0C5E6F13" w14:textId="77777777" w:rsidR="000137B0" w:rsidRPr="00DA4911" w:rsidRDefault="000137B0" w:rsidP="000137B0">
            <w:pPr>
              <w:spacing w:line="240" w:lineRule="auto"/>
              <w:contextualSpacing/>
              <w:rPr>
                <w:color w:val="000000"/>
                <w:szCs w:val="24"/>
              </w:rPr>
            </w:pPr>
          </w:p>
        </w:tc>
        <w:tc>
          <w:tcPr>
            <w:tcW w:w="618" w:type="dxa"/>
            <w:tcBorders>
              <w:top w:val="nil"/>
            </w:tcBorders>
          </w:tcPr>
          <w:p w14:paraId="1DD7D5CA" w14:textId="77777777" w:rsidR="000137B0" w:rsidRPr="00DA4911" w:rsidRDefault="000137B0" w:rsidP="000137B0">
            <w:pPr>
              <w:spacing w:line="240" w:lineRule="auto"/>
              <w:contextualSpacing/>
              <w:rPr>
                <w:color w:val="000000"/>
                <w:szCs w:val="24"/>
              </w:rPr>
            </w:pPr>
            <w:r w:rsidRPr="00DA4911">
              <w:rPr>
                <w:color w:val="000000"/>
                <w:szCs w:val="24"/>
              </w:rPr>
              <w:t>.84</w:t>
            </w:r>
          </w:p>
        </w:tc>
      </w:tr>
    </w:tbl>
    <w:p w14:paraId="07EE5DE1" w14:textId="77777777" w:rsidR="000137B0" w:rsidRPr="00DA4911" w:rsidRDefault="000137B0" w:rsidP="000137B0">
      <w:pPr>
        <w:ind w:firstLine="720"/>
        <w:rPr>
          <w:rFonts w:cs="Times New Roman"/>
          <w:bCs/>
          <w:color w:val="000000"/>
        </w:rPr>
      </w:pPr>
    </w:p>
    <w:p w14:paraId="79EF3B96" w14:textId="1594219D" w:rsidR="000137B0" w:rsidRPr="00DA4911" w:rsidRDefault="000137B0" w:rsidP="000137B0">
      <w:pPr>
        <w:ind w:firstLine="720"/>
        <w:rPr>
          <w:rFonts w:cs="Times New Roman"/>
          <w:bCs/>
          <w:color w:val="000000"/>
        </w:rPr>
      </w:pPr>
      <w:r w:rsidRPr="00DA4911">
        <w:rPr>
          <w:rFonts w:cs="Times New Roman"/>
          <w:bCs/>
          <w:color w:val="000000"/>
        </w:rPr>
        <w:t xml:space="preserve">We analyzed these variables individually, as well as together in a model that included all significant moderators (including communal and agentic stereotypes; see main text). Table </w:t>
      </w:r>
      <w:r w:rsidR="00DA4911">
        <w:rPr>
          <w:rFonts w:cs="Times New Roman"/>
          <w:bCs/>
          <w:color w:val="000000"/>
        </w:rPr>
        <w:t>S5</w:t>
      </w:r>
      <w:r w:rsidRPr="00DA4911">
        <w:rPr>
          <w:rFonts w:cs="Times New Roman"/>
          <w:bCs/>
          <w:color w:val="000000"/>
        </w:rPr>
        <w:t xml:space="preserve"> reports the results.</w:t>
      </w:r>
    </w:p>
    <w:p w14:paraId="237193B4" w14:textId="42A2FCA3" w:rsidR="000137B0" w:rsidRPr="00DA4911" w:rsidRDefault="000137B0" w:rsidP="000137B0">
      <w:pPr>
        <w:pBdr>
          <w:top w:val="nil"/>
          <w:left w:val="nil"/>
          <w:bottom w:val="nil"/>
          <w:right w:val="nil"/>
          <w:between w:val="nil"/>
        </w:pBdr>
        <w:contextualSpacing/>
        <w:rPr>
          <w:rFonts w:cs="Times New Roman"/>
          <w:b/>
          <w:color w:val="000000"/>
          <w:szCs w:val="24"/>
          <w:lang w:val="en-US"/>
        </w:rPr>
      </w:pPr>
      <w:r w:rsidRPr="00DA4911">
        <w:rPr>
          <w:rFonts w:cs="Times New Roman"/>
          <w:b/>
          <w:color w:val="000000"/>
          <w:szCs w:val="24"/>
          <w:lang w:val="en-US"/>
        </w:rPr>
        <w:lastRenderedPageBreak/>
        <w:t xml:space="preserve">Table </w:t>
      </w:r>
      <w:r w:rsidR="00DA4911">
        <w:rPr>
          <w:rFonts w:cs="Times New Roman"/>
          <w:b/>
          <w:color w:val="000000"/>
          <w:szCs w:val="24"/>
          <w:lang w:val="en-US"/>
        </w:rPr>
        <w:t>S5</w:t>
      </w:r>
    </w:p>
    <w:p w14:paraId="573C386E" w14:textId="1EECE664" w:rsidR="000137B0" w:rsidRPr="00DA4911" w:rsidRDefault="000137B0" w:rsidP="000137B0">
      <w:pPr>
        <w:pBdr>
          <w:top w:val="nil"/>
          <w:left w:val="nil"/>
          <w:bottom w:val="nil"/>
          <w:right w:val="nil"/>
          <w:between w:val="nil"/>
        </w:pBdr>
        <w:spacing w:line="240" w:lineRule="auto"/>
        <w:contextualSpacing/>
        <w:rPr>
          <w:rFonts w:cs="Times New Roman"/>
          <w:bCs/>
          <w:i/>
          <w:iCs/>
          <w:color w:val="000000"/>
          <w:szCs w:val="24"/>
          <w:lang w:val="en-US"/>
        </w:rPr>
      </w:pPr>
      <w:r w:rsidRPr="00DA4911">
        <w:rPr>
          <w:rFonts w:cs="Times New Roman"/>
          <w:bCs/>
          <w:i/>
          <w:iCs/>
          <w:color w:val="000000"/>
          <w:szCs w:val="24"/>
          <w:lang w:val="en-US"/>
        </w:rPr>
        <w:t xml:space="preserve">Statistics for the interaction between each moderator and group gender, Study </w:t>
      </w:r>
      <w:r w:rsidR="00DA4911" w:rsidRPr="00DA4911">
        <w:rPr>
          <w:rFonts w:cs="Times New Roman"/>
          <w:bCs/>
          <w:i/>
          <w:iCs/>
          <w:color w:val="000000"/>
          <w:szCs w:val="24"/>
          <w:lang w:val="en-US"/>
        </w:rPr>
        <w:t>2</w:t>
      </w:r>
      <w:r w:rsidRPr="00DA4911">
        <w:rPr>
          <w:rFonts w:cs="Times New Roman"/>
          <w:bCs/>
          <w:i/>
          <w:iCs/>
          <w:color w:val="000000"/>
          <w:szCs w:val="24"/>
          <w:lang w:val="en-US"/>
        </w:rPr>
        <w:t>, using either separate models for each moderator (leftmost columns) or one model with all significant moderators entered simultaneously (rightmost columns).</w:t>
      </w:r>
    </w:p>
    <w:p w14:paraId="3C4DBE36" w14:textId="77777777" w:rsidR="000137B0" w:rsidRPr="00DA4911" w:rsidRDefault="000137B0" w:rsidP="000137B0">
      <w:pPr>
        <w:pBdr>
          <w:top w:val="nil"/>
          <w:left w:val="nil"/>
          <w:bottom w:val="nil"/>
          <w:right w:val="nil"/>
          <w:between w:val="nil"/>
        </w:pBdr>
        <w:spacing w:line="240" w:lineRule="auto"/>
        <w:contextualSpacing/>
        <w:rPr>
          <w:rFonts w:cs="Times New Roman"/>
          <w:bCs/>
          <w:i/>
          <w:iCs/>
          <w:color w:val="000000"/>
          <w:szCs w:val="24"/>
          <w:lang w:val="en-US"/>
        </w:rPr>
      </w:pPr>
    </w:p>
    <w:tbl>
      <w:tblPr>
        <w:tblStyle w:val="TableGrid"/>
        <w:tblW w:w="846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113"/>
        <w:gridCol w:w="716"/>
        <w:gridCol w:w="636"/>
        <w:gridCol w:w="892"/>
        <w:gridCol w:w="716"/>
        <w:gridCol w:w="636"/>
        <w:gridCol w:w="756"/>
      </w:tblGrid>
      <w:tr w:rsidR="000137B0" w:rsidRPr="00DA4911" w14:paraId="2064EBE0" w14:textId="77777777" w:rsidTr="00F64238">
        <w:tc>
          <w:tcPr>
            <w:tcW w:w="4113" w:type="dxa"/>
            <w:tcBorders>
              <w:bottom w:val="single" w:sz="4" w:space="0" w:color="auto"/>
            </w:tcBorders>
          </w:tcPr>
          <w:p w14:paraId="0D86E6D3" w14:textId="77777777" w:rsidR="000137B0" w:rsidRPr="00DA4911" w:rsidRDefault="000137B0" w:rsidP="000137B0">
            <w:pPr>
              <w:spacing w:line="240" w:lineRule="auto"/>
              <w:contextualSpacing/>
              <w:rPr>
                <w:b/>
                <w:color w:val="000000"/>
                <w:szCs w:val="24"/>
                <w:lang w:val="en-US"/>
              </w:rPr>
            </w:pPr>
            <w:r w:rsidRPr="00DA4911">
              <w:rPr>
                <w:b/>
                <w:color w:val="000000"/>
                <w:szCs w:val="24"/>
                <w:lang w:val="en-US"/>
              </w:rPr>
              <w:t>Moderator</w:t>
            </w:r>
          </w:p>
        </w:tc>
        <w:tc>
          <w:tcPr>
            <w:tcW w:w="2244" w:type="dxa"/>
            <w:gridSpan w:val="3"/>
            <w:tcBorders>
              <w:bottom w:val="single" w:sz="4" w:space="0" w:color="auto"/>
            </w:tcBorders>
          </w:tcPr>
          <w:p w14:paraId="0B51F1E4" w14:textId="77777777" w:rsidR="000137B0" w:rsidRPr="00DA4911" w:rsidRDefault="000137B0" w:rsidP="000137B0">
            <w:pPr>
              <w:spacing w:line="240" w:lineRule="auto"/>
              <w:contextualSpacing/>
              <w:rPr>
                <w:b/>
                <w:i/>
                <w:iCs/>
                <w:color w:val="000000"/>
                <w:szCs w:val="24"/>
                <w:lang w:val="en-US"/>
              </w:rPr>
            </w:pPr>
            <w:r w:rsidRPr="00DA4911">
              <w:rPr>
                <w:b/>
                <w:color w:val="000000"/>
                <w:szCs w:val="24"/>
                <w:lang w:val="en-US"/>
              </w:rPr>
              <w:t xml:space="preserve">Separate models </w:t>
            </w:r>
          </w:p>
        </w:tc>
        <w:tc>
          <w:tcPr>
            <w:tcW w:w="2108" w:type="dxa"/>
            <w:gridSpan w:val="3"/>
            <w:tcBorders>
              <w:bottom w:val="single" w:sz="4" w:space="0" w:color="auto"/>
            </w:tcBorders>
          </w:tcPr>
          <w:p w14:paraId="61B96502" w14:textId="77777777" w:rsidR="000137B0" w:rsidRPr="00DA4911" w:rsidRDefault="000137B0" w:rsidP="000137B0">
            <w:pPr>
              <w:spacing w:line="240" w:lineRule="auto"/>
              <w:contextualSpacing/>
              <w:rPr>
                <w:b/>
                <w:i/>
                <w:iCs/>
                <w:color w:val="000000"/>
                <w:szCs w:val="24"/>
                <w:lang w:val="en-US"/>
              </w:rPr>
            </w:pPr>
            <w:r w:rsidRPr="00DA4911">
              <w:rPr>
                <w:b/>
                <w:color w:val="000000"/>
                <w:szCs w:val="24"/>
                <w:lang w:val="en-US"/>
              </w:rPr>
              <w:t xml:space="preserve">One model </w:t>
            </w:r>
          </w:p>
        </w:tc>
      </w:tr>
      <w:tr w:rsidR="000137B0" w:rsidRPr="00DA4911" w14:paraId="1C5F5BB8" w14:textId="77777777" w:rsidTr="00F64238">
        <w:tc>
          <w:tcPr>
            <w:tcW w:w="4113" w:type="dxa"/>
            <w:tcBorders>
              <w:bottom w:val="nil"/>
            </w:tcBorders>
          </w:tcPr>
          <w:p w14:paraId="5AB9A44D" w14:textId="77777777" w:rsidR="000137B0" w:rsidRPr="00DA4911" w:rsidRDefault="000137B0" w:rsidP="000137B0">
            <w:pPr>
              <w:spacing w:line="240" w:lineRule="auto"/>
              <w:contextualSpacing/>
              <w:rPr>
                <w:i/>
                <w:iCs/>
                <w:color w:val="000000"/>
                <w:szCs w:val="24"/>
                <w:lang w:val="en-US"/>
              </w:rPr>
            </w:pPr>
          </w:p>
        </w:tc>
        <w:tc>
          <w:tcPr>
            <w:tcW w:w="716" w:type="dxa"/>
            <w:tcBorders>
              <w:bottom w:val="nil"/>
            </w:tcBorders>
          </w:tcPr>
          <w:p w14:paraId="1EE0F318" w14:textId="77777777" w:rsidR="000137B0" w:rsidRPr="00DA4911" w:rsidRDefault="000137B0" w:rsidP="000137B0">
            <w:pPr>
              <w:spacing w:line="240" w:lineRule="auto"/>
              <w:contextualSpacing/>
              <w:rPr>
                <w:b/>
                <w:color w:val="000000"/>
                <w:szCs w:val="24"/>
                <w:lang w:val="en-US"/>
              </w:rPr>
            </w:pPr>
            <w:r w:rsidRPr="00DA4911">
              <w:rPr>
                <w:bCs/>
                <w:color w:val="000000"/>
                <w:szCs w:val="24"/>
                <w:lang w:val="en-US"/>
              </w:rPr>
              <w:t>β</w:t>
            </w:r>
          </w:p>
        </w:tc>
        <w:tc>
          <w:tcPr>
            <w:tcW w:w="636" w:type="dxa"/>
            <w:tcBorders>
              <w:bottom w:val="nil"/>
            </w:tcBorders>
          </w:tcPr>
          <w:p w14:paraId="36DAA062" w14:textId="77777777" w:rsidR="000137B0" w:rsidRPr="00DA4911" w:rsidRDefault="000137B0" w:rsidP="000137B0">
            <w:pPr>
              <w:spacing w:line="240" w:lineRule="auto"/>
              <w:contextualSpacing/>
              <w:rPr>
                <w:b/>
                <w:color w:val="000000"/>
                <w:szCs w:val="24"/>
                <w:lang w:val="en-US"/>
              </w:rPr>
            </w:pPr>
            <w:r w:rsidRPr="00DA4911">
              <w:rPr>
                <w:bCs/>
                <w:i/>
                <w:iCs/>
                <w:color w:val="000000"/>
                <w:szCs w:val="24"/>
                <w:lang w:val="en-US"/>
              </w:rPr>
              <w:t>SE</w:t>
            </w:r>
          </w:p>
        </w:tc>
        <w:tc>
          <w:tcPr>
            <w:tcW w:w="892" w:type="dxa"/>
            <w:tcBorders>
              <w:bottom w:val="nil"/>
            </w:tcBorders>
          </w:tcPr>
          <w:p w14:paraId="7C47A012" w14:textId="77777777" w:rsidR="000137B0" w:rsidRPr="00DA4911" w:rsidRDefault="000137B0" w:rsidP="000137B0">
            <w:pPr>
              <w:spacing w:line="240" w:lineRule="auto"/>
              <w:contextualSpacing/>
              <w:rPr>
                <w:b/>
                <w:color w:val="000000"/>
                <w:szCs w:val="24"/>
                <w:lang w:val="en-US"/>
              </w:rPr>
            </w:pPr>
            <w:r w:rsidRPr="00DA4911">
              <w:rPr>
                <w:bCs/>
                <w:i/>
                <w:iCs/>
                <w:color w:val="000000"/>
                <w:szCs w:val="24"/>
                <w:lang w:val="en-US"/>
              </w:rPr>
              <w:t>p</w:t>
            </w:r>
          </w:p>
        </w:tc>
        <w:tc>
          <w:tcPr>
            <w:tcW w:w="716" w:type="dxa"/>
            <w:tcBorders>
              <w:bottom w:val="nil"/>
            </w:tcBorders>
          </w:tcPr>
          <w:p w14:paraId="62D4D5E3" w14:textId="77777777" w:rsidR="000137B0" w:rsidRPr="00DA4911" w:rsidRDefault="000137B0" w:rsidP="000137B0">
            <w:pPr>
              <w:spacing w:line="240" w:lineRule="auto"/>
              <w:contextualSpacing/>
              <w:rPr>
                <w:b/>
                <w:color w:val="000000"/>
                <w:szCs w:val="24"/>
                <w:lang w:val="en-US"/>
              </w:rPr>
            </w:pPr>
            <w:r w:rsidRPr="00DA4911">
              <w:rPr>
                <w:bCs/>
                <w:color w:val="000000"/>
                <w:szCs w:val="24"/>
                <w:lang w:val="en-US"/>
              </w:rPr>
              <w:t>β</w:t>
            </w:r>
          </w:p>
        </w:tc>
        <w:tc>
          <w:tcPr>
            <w:tcW w:w="636" w:type="dxa"/>
            <w:tcBorders>
              <w:bottom w:val="nil"/>
            </w:tcBorders>
          </w:tcPr>
          <w:p w14:paraId="1A1E4F57" w14:textId="77777777" w:rsidR="000137B0" w:rsidRPr="00DA4911" w:rsidRDefault="000137B0" w:rsidP="000137B0">
            <w:pPr>
              <w:spacing w:line="240" w:lineRule="auto"/>
              <w:contextualSpacing/>
              <w:rPr>
                <w:b/>
                <w:color w:val="000000"/>
                <w:szCs w:val="24"/>
                <w:lang w:val="en-US"/>
              </w:rPr>
            </w:pPr>
            <w:r w:rsidRPr="00DA4911">
              <w:rPr>
                <w:bCs/>
                <w:i/>
                <w:iCs/>
                <w:color w:val="000000"/>
                <w:szCs w:val="24"/>
                <w:lang w:val="en-US"/>
              </w:rPr>
              <w:t>SE</w:t>
            </w:r>
          </w:p>
        </w:tc>
        <w:tc>
          <w:tcPr>
            <w:tcW w:w="756" w:type="dxa"/>
            <w:tcBorders>
              <w:bottom w:val="nil"/>
            </w:tcBorders>
          </w:tcPr>
          <w:p w14:paraId="17D68956" w14:textId="77777777" w:rsidR="000137B0" w:rsidRPr="00DA4911" w:rsidRDefault="000137B0" w:rsidP="000137B0">
            <w:pPr>
              <w:spacing w:line="240" w:lineRule="auto"/>
              <w:contextualSpacing/>
              <w:rPr>
                <w:b/>
                <w:color w:val="000000"/>
                <w:szCs w:val="24"/>
                <w:lang w:val="en-US"/>
              </w:rPr>
            </w:pPr>
            <w:r w:rsidRPr="00DA4911">
              <w:rPr>
                <w:bCs/>
                <w:i/>
                <w:iCs/>
                <w:color w:val="000000"/>
                <w:szCs w:val="24"/>
                <w:lang w:val="en-US"/>
              </w:rPr>
              <w:t>p</w:t>
            </w:r>
          </w:p>
        </w:tc>
      </w:tr>
      <w:tr w:rsidR="000137B0" w:rsidRPr="00DA4911" w14:paraId="665EB324" w14:textId="77777777" w:rsidTr="00F64238">
        <w:tc>
          <w:tcPr>
            <w:tcW w:w="4113" w:type="dxa"/>
            <w:tcBorders>
              <w:bottom w:val="nil"/>
            </w:tcBorders>
          </w:tcPr>
          <w:p w14:paraId="114E7385" w14:textId="77777777" w:rsidR="000137B0" w:rsidRPr="00DA4911" w:rsidRDefault="000137B0" w:rsidP="000137B0">
            <w:pPr>
              <w:spacing w:line="240" w:lineRule="auto"/>
              <w:contextualSpacing/>
              <w:rPr>
                <w:bCs/>
                <w:color w:val="000000"/>
                <w:szCs w:val="24"/>
                <w:lang w:val="en-US"/>
              </w:rPr>
            </w:pPr>
            <w:r w:rsidRPr="00DA4911">
              <w:rPr>
                <w:color w:val="000000"/>
                <w:szCs w:val="24"/>
                <w:lang w:val="en-US"/>
              </w:rPr>
              <w:t>Communion (overall)</w:t>
            </w:r>
          </w:p>
        </w:tc>
        <w:tc>
          <w:tcPr>
            <w:tcW w:w="716" w:type="dxa"/>
            <w:tcBorders>
              <w:bottom w:val="nil"/>
            </w:tcBorders>
          </w:tcPr>
          <w:p w14:paraId="09B26859"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-.13</w:t>
            </w:r>
          </w:p>
        </w:tc>
        <w:tc>
          <w:tcPr>
            <w:tcW w:w="636" w:type="dxa"/>
            <w:tcBorders>
              <w:bottom w:val="nil"/>
            </w:tcBorders>
          </w:tcPr>
          <w:p w14:paraId="1C59C632"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.03</w:t>
            </w:r>
          </w:p>
        </w:tc>
        <w:tc>
          <w:tcPr>
            <w:tcW w:w="892" w:type="dxa"/>
            <w:tcBorders>
              <w:bottom w:val="nil"/>
            </w:tcBorders>
          </w:tcPr>
          <w:p w14:paraId="3B1537EB"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&lt;.001</w:t>
            </w:r>
          </w:p>
        </w:tc>
        <w:tc>
          <w:tcPr>
            <w:tcW w:w="716" w:type="dxa"/>
            <w:tcBorders>
              <w:bottom w:val="nil"/>
            </w:tcBorders>
          </w:tcPr>
          <w:p w14:paraId="380EFE59"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-.12</w:t>
            </w:r>
          </w:p>
        </w:tc>
        <w:tc>
          <w:tcPr>
            <w:tcW w:w="636" w:type="dxa"/>
            <w:tcBorders>
              <w:bottom w:val="nil"/>
            </w:tcBorders>
          </w:tcPr>
          <w:p w14:paraId="32407D37"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.05</w:t>
            </w:r>
          </w:p>
        </w:tc>
        <w:tc>
          <w:tcPr>
            <w:tcW w:w="756" w:type="dxa"/>
            <w:tcBorders>
              <w:bottom w:val="nil"/>
            </w:tcBorders>
          </w:tcPr>
          <w:p w14:paraId="6F107B7F"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.012</w:t>
            </w:r>
          </w:p>
        </w:tc>
      </w:tr>
      <w:tr w:rsidR="000137B0" w:rsidRPr="00DA4911" w14:paraId="6FE5D168" w14:textId="77777777" w:rsidTr="00F64238">
        <w:tc>
          <w:tcPr>
            <w:tcW w:w="4113" w:type="dxa"/>
            <w:tcBorders>
              <w:top w:val="nil"/>
              <w:bottom w:val="nil"/>
            </w:tcBorders>
          </w:tcPr>
          <w:p w14:paraId="5A0B5D98" w14:textId="77777777" w:rsidR="000137B0" w:rsidRPr="00DA4911" w:rsidRDefault="000137B0" w:rsidP="000137B0">
            <w:pPr>
              <w:spacing w:line="240" w:lineRule="auto"/>
              <w:contextualSpacing/>
              <w:rPr>
                <w:bCs/>
                <w:color w:val="000000"/>
                <w:szCs w:val="24"/>
                <w:lang w:val="en-US"/>
              </w:rPr>
            </w:pPr>
            <w:r w:rsidRPr="00DA4911">
              <w:rPr>
                <w:color w:val="000000"/>
                <w:szCs w:val="24"/>
                <w:lang w:val="en-US"/>
              </w:rPr>
              <w:t>Communion: Sociability</w:t>
            </w:r>
          </w:p>
        </w:tc>
        <w:tc>
          <w:tcPr>
            <w:tcW w:w="716" w:type="dxa"/>
            <w:tcBorders>
              <w:top w:val="nil"/>
              <w:bottom w:val="nil"/>
            </w:tcBorders>
          </w:tcPr>
          <w:p w14:paraId="0112712E"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-.15</w:t>
            </w:r>
          </w:p>
        </w:tc>
        <w:tc>
          <w:tcPr>
            <w:tcW w:w="636" w:type="dxa"/>
            <w:tcBorders>
              <w:top w:val="nil"/>
              <w:bottom w:val="nil"/>
            </w:tcBorders>
          </w:tcPr>
          <w:p w14:paraId="3B8CA6D6"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.03</w:t>
            </w:r>
          </w:p>
        </w:tc>
        <w:tc>
          <w:tcPr>
            <w:tcW w:w="892" w:type="dxa"/>
            <w:tcBorders>
              <w:top w:val="nil"/>
              <w:bottom w:val="nil"/>
            </w:tcBorders>
          </w:tcPr>
          <w:p w14:paraId="1DE93145"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&lt;.001</w:t>
            </w:r>
          </w:p>
        </w:tc>
        <w:tc>
          <w:tcPr>
            <w:tcW w:w="716" w:type="dxa"/>
            <w:tcBorders>
              <w:top w:val="nil"/>
              <w:bottom w:val="nil"/>
            </w:tcBorders>
          </w:tcPr>
          <w:p w14:paraId="1613D49F" w14:textId="77777777" w:rsidR="000137B0" w:rsidRPr="00DA4911" w:rsidRDefault="000137B0" w:rsidP="000137B0">
            <w:pPr>
              <w:spacing w:line="240" w:lineRule="auto"/>
              <w:contextualSpacing/>
              <w:rPr>
                <w:bCs/>
                <w:color w:val="000000"/>
                <w:szCs w:val="24"/>
                <w:lang w:val="en-US"/>
              </w:rPr>
            </w:pPr>
          </w:p>
        </w:tc>
        <w:tc>
          <w:tcPr>
            <w:tcW w:w="636" w:type="dxa"/>
            <w:tcBorders>
              <w:top w:val="nil"/>
              <w:bottom w:val="nil"/>
            </w:tcBorders>
          </w:tcPr>
          <w:p w14:paraId="11D0A637" w14:textId="77777777" w:rsidR="000137B0" w:rsidRPr="00DA4911" w:rsidRDefault="000137B0" w:rsidP="000137B0">
            <w:pPr>
              <w:spacing w:line="240" w:lineRule="auto"/>
              <w:contextualSpacing/>
              <w:rPr>
                <w:bCs/>
                <w:color w:val="000000"/>
                <w:szCs w:val="24"/>
                <w:lang w:val="en-US"/>
              </w:rPr>
            </w:pPr>
          </w:p>
        </w:tc>
        <w:tc>
          <w:tcPr>
            <w:tcW w:w="756" w:type="dxa"/>
            <w:tcBorders>
              <w:top w:val="nil"/>
              <w:bottom w:val="nil"/>
            </w:tcBorders>
          </w:tcPr>
          <w:p w14:paraId="0C854647" w14:textId="77777777" w:rsidR="000137B0" w:rsidRPr="00DA4911" w:rsidRDefault="000137B0" w:rsidP="000137B0">
            <w:pPr>
              <w:spacing w:line="240" w:lineRule="auto"/>
              <w:contextualSpacing/>
              <w:rPr>
                <w:bCs/>
                <w:color w:val="000000"/>
                <w:szCs w:val="24"/>
                <w:lang w:val="en-US"/>
              </w:rPr>
            </w:pPr>
          </w:p>
        </w:tc>
      </w:tr>
      <w:tr w:rsidR="000137B0" w:rsidRPr="00DA4911" w14:paraId="0A10C846" w14:textId="77777777" w:rsidTr="00F64238">
        <w:tc>
          <w:tcPr>
            <w:tcW w:w="4113" w:type="dxa"/>
            <w:tcBorders>
              <w:top w:val="nil"/>
              <w:bottom w:val="single" w:sz="4" w:space="0" w:color="auto"/>
            </w:tcBorders>
          </w:tcPr>
          <w:p w14:paraId="5E9F64C9" w14:textId="77777777" w:rsidR="000137B0" w:rsidRPr="00DA4911" w:rsidRDefault="000137B0" w:rsidP="000137B0">
            <w:pPr>
              <w:spacing w:line="240" w:lineRule="auto"/>
              <w:contextualSpacing/>
              <w:rPr>
                <w:bCs/>
                <w:color w:val="000000"/>
                <w:szCs w:val="24"/>
                <w:lang w:val="en-US"/>
              </w:rPr>
            </w:pPr>
            <w:r w:rsidRPr="00DA4911">
              <w:rPr>
                <w:color w:val="000000"/>
                <w:szCs w:val="24"/>
                <w:lang w:val="en-US"/>
              </w:rPr>
              <w:t>Communion: Morality</w:t>
            </w:r>
          </w:p>
        </w:tc>
        <w:tc>
          <w:tcPr>
            <w:tcW w:w="716" w:type="dxa"/>
            <w:tcBorders>
              <w:top w:val="nil"/>
              <w:bottom w:val="single" w:sz="4" w:space="0" w:color="auto"/>
            </w:tcBorders>
          </w:tcPr>
          <w:p w14:paraId="23EA6357"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-.07</w:t>
            </w:r>
          </w:p>
        </w:tc>
        <w:tc>
          <w:tcPr>
            <w:tcW w:w="636" w:type="dxa"/>
            <w:tcBorders>
              <w:top w:val="nil"/>
              <w:bottom w:val="single" w:sz="4" w:space="0" w:color="auto"/>
            </w:tcBorders>
          </w:tcPr>
          <w:p w14:paraId="71F1BECB"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.03</w:t>
            </w:r>
          </w:p>
        </w:tc>
        <w:tc>
          <w:tcPr>
            <w:tcW w:w="892" w:type="dxa"/>
            <w:tcBorders>
              <w:top w:val="nil"/>
              <w:bottom w:val="single" w:sz="4" w:space="0" w:color="auto"/>
            </w:tcBorders>
          </w:tcPr>
          <w:p w14:paraId="623168CE"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.029</w:t>
            </w:r>
          </w:p>
        </w:tc>
        <w:tc>
          <w:tcPr>
            <w:tcW w:w="716" w:type="dxa"/>
            <w:tcBorders>
              <w:top w:val="nil"/>
              <w:bottom w:val="single" w:sz="4" w:space="0" w:color="auto"/>
            </w:tcBorders>
          </w:tcPr>
          <w:p w14:paraId="1C8E98CE" w14:textId="77777777" w:rsidR="000137B0" w:rsidRPr="00DA4911" w:rsidRDefault="000137B0" w:rsidP="000137B0">
            <w:pPr>
              <w:spacing w:line="240" w:lineRule="auto"/>
              <w:contextualSpacing/>
              <w:rPr>
                <w:bCs/>
                <w:color w:val="000000"/>
                <w:szCs w:val="24"/>
                <w:lang w:val="en-US"/>
              </w:rPr>
            </w:pPr>
          </w:p>
        </w:tc>
        <w:tc>
          <w:tcPr>
            <w:tcW w:w="636" w:type="dxa"/>
            <w:tcBorders>
              <w:top w:val="nil"/>
              <w:bottom w:val="single" w:sz="4" w:space="0" w:color="auto"/>
            </w:tcBorders>
          </w:tcPr>
          <w:p w14:paraId="2588D4E1" w14:textId="77777777" w:rsidR="000137B0" w:rsidRPr="00DA4911" w:rsidRDefault="000137B0" w:rsidP="000137B0">
            <w:pPr>
              <w:spacing w:line="240" w:lineRule="auto"/>
              <w:contextualSpacing/>
              <w:rPr>
                <w:bCs/>
                <w:color w:val="000000"/>
                <w:szCs w:val="24"/>
                <w:lang w:val="en-US"/>
              </w:rPr>
            </w:pPr>
          </w:p>
        </w:tc>
        <w:tc>
          <w:tcPr>
            <w:tcW w:w="756" w:type="dxa"/>
            <w:tcBorders>
              <w:top w:val="nil"/>
              <w:bottom w:val="single" w:sz="4" w:space="0" w:color="auto"/>
            </w:tcBorders>
          </w:tcPr>
          <w:p w14:paraId="0D5B7E81" w14:textId="77777777" w:rsidR="000137B0" w:rsidRPr="00DA4911" w:rsidRDefault="000137B0" w:rsidP="000137B0">
            <w:pPr>
              <w:spacing w:line="240" w:lineRule="auto"/>
              <w:contextualSpacing/>
              <w:rPr>
                <w:bCs/>
                <w:color w:val="000000"/>
                <w:szCs w:val="24"/>
                <w:lang w:val="en-US"/>
              </w:rPr>
            </w:pPr>
          </w:p>
        </w:tc>
      </w:tr>
      <w:tr w:rsidR="000137B0" w:rsidRPr="00DA4911" w14:paraId="00903B85" w14:textId="77777777" w:rsidTr="00F64238">
        <w:tc>
          <w:tcPr>
            <w:tcW w:w="4113" w:type="dxa"/>
            <w:tcBorders>
              <w:bottom w:val="nil"/>
            </w:tcBorders>
          </w:tcPr>
          <w:p w14:paraId="40DFDBC1" w14:textId="77777777" w:rsidR="000137B0" w:rsidRPr="00DA4911" w:rsidRDefault="000137B0" w:rsidP="000137B0">
            <w:pPr>
              <w:spacing w:line="240" w:lineRule="auto"/>
              <w:contextualSpacing/>
              <w:rPr>
                <w:color w:val="000000"/>
                <w:szCs w:val="24"/>
                <w:lang w:val="en-US"/>
              </w:rPr>
            </w:pPr>
            <w:r w:rsidRPr="00DA4911">
              <w:rPr>
                <w:color w:val="000000"/>
                <w:szCs w:val="24"/>
                <w:lang w:val="en-US"/>
              </w:rPr>
              <w:t>Agency (overall)</w:t>
            </w:r>
          </w:p>
        </w:tc>
        <w:tc>
          <w:tcPr>
            <w:tcW w:w="716" w:type="dxa"/>
            <w:tcBorders>
              <w:bottom w:val="nil"/>
            </w:tcBorders>
          </w:tcPr>
          <w:p w14:paraId="66FE4909"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.08</w:t>
            </w:r>
          </w:p>
        </w:tc>
        <w:tc>
          <w:tcPr>
            <w:tcW w:w="636" w:type="dxa"/>
            <w:tcBorders>
              <w:bottom w:val="nil"/>
            </w:tcBorders>
          </w:tcPr>
          <w:p w14:paraId="4444DAE0"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.03</w:t>
            </w:r>
          </w:p>
        </w:tc>
        <w:tc>
          <w:tcPr>
            <w:tcW w:w="892" w:type="dxa"/>
            <w:tcBorders>
              <w:bottom w:val="nil"/>
            </w:tcBorders>
          </w:tcPr>
          <w:p w14:paraId="208D9FD7"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.026</w:t>
            </w:r>
          </w:p>
        </w:tc>
        <w:tc>
          <w:tcPr>
            <w:tcW w:w="716" w:type="dxa"/>
            <w:tcBorders>
              <w:bottom w:val="nil"/>
            </w:tcBorders>
          </w:tcPr>
          <w:p w14:paraId="7439B41F"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.05</w:t>
            </w:r>
          </w:p>
        </w:tc>
        <w:tc>
          <w:tcPr>
            <w:tcW w:w="636" w:type="dxa"/>
            <w:tcBorders>
              <w:bottom w:val="nil"/>
            </w:tcBorders>
          </w:tcPr>
          <w:p w14:paraId="64C0123B"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.05</w:t>
            </w:r>
          </w:p>
        </w:tc>
        <w:tc>
          <w:tcPr>
            <w:tcW w:w="756" w:type="dxa"/>
            <w:tcBorders>
              <w:bottom w:val="nil"/>
            </w:tcBorders>
          </w:tcPr>
          <w:p w14:paraId="37883CC6"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.255</w:t>
            </w:r>
          </w:p>
        </w:tc>
      </w:tr>
      <w:tr w:rsidR="000137B0" w:rsidRPr="00DA4911" w14:paraId="57A0CC0C" w14:textId="77777777" w:rsidTr="00F64238">
        <w:tc>
          <w:tcPr>
            <w:tcW w:w="4113" w:type="dxa"/>
            <w:tcBorders>
              <w:top w:val="nil"/>
              <w:bottom w:val="nil"/>
            </w:tcBorders>
          </w:tcPr>
          <w:p w14:paraId="38480AA6" w14:textId="77777777" w:rsidR="000137B0" w:rsidRPr="00DA4911" w:rsidRDefault="000137B0" w:rsidP="000137B0">
            <w:pPr>
              <w:spacing w:line="240" w:lineRule="auto"/>
              <w:contextualSpacing/>
              <w:rPr>
                <w:color w:val="000000"/>
                <w:szCs w:val="24"/>
                <w:lang w:val="en-US"/>
              </w:rPr>
            </w:pPr>
            <w:r w:rsidRPr="00DA4911">
              <w:rPr>
                <w:color w:val="000000"/>
                <w:szCs w:val="24"/>
                <w:lang w:val="en-US"/>
              </w:rPr>
              <w:t>Agency: Assertiveness</w:t>
            </w:r>
          </w:p>
        </w:tc>
        <w:tc>
          <w:tcPr>
            <w:tcW w:w="716" w:type="dxa"/>
            <w:tcBorders>
              <w:top w:val="nil"/>
              <w:bottom w:val="nil"/>
            </w:tcBorders>
          </w:tcPr>
          <w:p w14:paraId="3ECD5806"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.09</w:t>
            </w:r>
          </w:p>
        </w:tc>
        <w:tc>
          <w:tcPr>
            <w:tcW w:w="636" w:type="dxa"/>
            <w:tcBorders>
              <w:top w:val="nil"/>
              <w:bottom w:val="nil"/>
            </w:tcBorders>
          </w:tcPr>
          <w:p w14:paraId="66B6BBB0"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.03</w:t>
            </w:r>
          </w:p>
        </w:tc>
        <w:tc>
          <w:tcPr>
            <w:tcW w:w="892" w:type="dxa"/>
            <w:tcBorders>
              <w:top w:val="nil"/>
              <w:bottom w:val="nil"/>
            </w:tcBorders>
          </w:tcPr>
          <w:p w14:paraId="0B4B4328"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.010</w:t>
            </w:r>
          </w:p>
        </w:tc>
        <w:tc>
          <w:tcPr>
            <w:tcW w:w="716" w:type="dxa"/>
            <w:tcBorders>
              <w:top w:val="nil"/>
              <w:bottom w:val="nil"/>
            </w:tcBorders>
          </w:tcPr>
          <w:p w14:paraId="615BFE71" w14:textId="77777777" w:rsidR="000137B0" w:rsidRPr="00DA4911" w:rsidRDefault="000137B0" w:rsidP="000137B0">
            <w:pPr>
              <w:spacing w:line="240" w:lineRule="auto"/>
              <w:contextualSpacing/>
              <w:rPr>
                <w:bCs/>
                <w:color w:val="000000"/>
                <w:szCs w:val="24"/>
                <w:lang w:val="en-US"/>
              </w:rPr>
            </w:pPr>
          </w:p>
        </w:tc>
        <w:tc>
          <w:tcPr>
            <w:tcW w:w="636" w:type="dxa"/>
            <w:tcBorders>
              <w:top w:val="nil"/>
              <w:bottom w:val="nil"/>
            </w:tcBorders>
          </w:tcPr>
          <w:p w14:paraId="213D15A3" w14:textId="77777777" w:rsidR="000137B0" w:rsidRPr="00DA4911" w:rsidRDefault="000137B0" w:rsidP="000137B0">
            <w:pPr>
              <w:spacing w:line="240" w:lineRule="auto"/>
              <w:contextualSpacing/>
              <w:rPr>
                <w:bCs/>
                <w:color w:val="000000"/>
                <w:szCs w:val="24"/>
                <w:lang w:val="en-US"/>
              </w:rPr>
            </w:pPr>
          </w:p>
        </w:tc>
        <w:tc>
          <w:tcPr>
            <w:tcW w:w="756" w:type="dxa"/>
            <w:tcBorders>
              <w:top w:val="nil"/>
              <w:bottom w:val="nil"/>
            </w:tcBorders>
          </w:tcPr>
          <w:p w14:paraId="3F73C6DC" w14:textId="77777777" w:rsidR="000137B0" w:rsidRPr="00DA4911" w:rsidRDefault="000137B0" w:rsidP="000137B0">
            <w:pPr>
              <w:spacing w:line="240" w:lineRule="auto"/>
              <w:contextualSpacing/>
              <w:rPr>
                <w:bCs/>
                <w:color w:val="000000"/>
                <w:szCs w:val="24"/>
                <w:lang w:val="en-US"/>
              </w:rPr>
            </w:pPr>
          </w:p>
        </w:tc>
      </w:tr>
      <w:tr w:rsidR="000137B0" w:rsidRPr="00DA4911" w14:paraId="128A6D1C" w14:textId="77777777" w:rsidTr="00F64238">
        <w:tc>
          <w:tcPr>
            <w:tcW w:w="4113" w:type="dxa"/>
            <w:tcBorders>
              <w:top w:val="nil"/>
              <w:bottom w:val="single" w:sz="4" w:space="0" w:color="auto"/>
            </w:tcBorders>
          </w:tcPr>
          <w:p w14:paraId="4EC0D84D" w14:textId="77777777" w:rsidR="000137B0" w:rsidRPr="00DA4911" w:rsidRDefault="000137B0" w:rsidP="000137B0">
            <w:pPr>
              <w:spacing w:line="240" w:lineRule="auto"/>
              <w:contextualSpacing/>
              <w:rPr>
                <w:color w:val="000000"/>
                <w:szCs w:val="24"/>
                <w:lang w:val="en-US"/>
              </w:rPr>
            </w:pPr>
            <w:r w:rsidRPr="00DA4911">
              <w:rPr>
                <w:color w:val="000000"/>
                <w:szCs w:val="24"/>
                <w:lang w:val="en-US"/>
              </w:rPr>
              <w:t>Agency: Competence</w:t>
            </w:r>
          </w:p>
        </w:tc>
        <w:tc>
          <w:tcPr>
            <w:tcW w:w="716" w:type="dxa"/>
            <w:tcBorders>
              <w:top w:val="nil"/>
              <w:bottom w:val="single" w:sz="4" w:space="0" w:color="auto"/>
            </w:tcBorders>
          </w:tcPr>
          <w:p w14:paraId="5736EA0C"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.05</w:t>
            </w:r>
          </w:p>
        </w:tc>
        <w:tc>
          <w:tcPr>
            <w:tcW w:w="636" w:type="dxa"/>
            <w:tcBorders>
              <w:top w:val="nil"/>
              <w:bottom w:val="single" w:sz="4" w:space="0" w:color="auto"/>
            </w:tcBorders>
          </w:tcPr>
          <w:p w14:paraId="70BDB3A9"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.03</w:t>
            </w:r>
          </w:p>
        </w:tc>
        <w:tc>
          <w:tcPr>
            <w:tcW w:w="892" w:type="dxa"/>
            <w:tcBorders>
              <w:top w:val="nil"/>
              <w:bottom w:val="single" w:sz="4" w:space="0" w:color="auto"/>
            </w:tcBorders>
          </w:tcPr>
          <w:p w14:paraId="38A24A6A"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.125</w:t>
            </w:r>
          </w:p>
        </w:tc>
        <w:tc>
          <w:tcPr>
            <w:tcW w:w="716" w:type="dxa"/>
            <w:tcBorders>
              <w:top w:val="nil"/>
              <w:bottom w:val="single" w:sz="4" w:space="0" w:color="auto"/>
            </w:tcBorders>
          </w:tcPr>
          <w:p w14:paraId="450D8D43" w14:textId="77777777" w:rsidR="000137B0" w:rsidRPr="00DA4911" w:rsidRDefault="000137B0" w:rsidP="000137B0">
            <w:pPr>
              <w:spacing w:line="240" w:lineRule="auto"/>
              <w:contextualSpacing/>
              <w:rPr>
                <w:bCs/>
                <w:color w:val="000000"/>
                <w:szCs w:val="24"/>
                <w:lang w:val="en-US"/>
              </w:rPr>
            </w:pPr>
          </w:p>
        </w:tc>
        <w:tc>
          <w:tcPr>
            <w:tcW w:w="636" w:type="dxa"/>
            <w:tcBorders>
              <w:top w:val="nil"/>
              <w:bottom w:val="single" w:sz="4" w:space="0" w:color="auto"/>
            </w:tcBorders>
          </w:tcPr>
          <w:p w14:paraId="33F12B7E" w14:textId="77777777" w:rsidR="000137B0" w:rsidRPr="00DA4911" w:rsidRDefault="000137B0" w:rsidP="000137B0">
            <w:pPr>
              <w:spacing w:line="240" w:lineRule="auto"/>
              <w:contextualSpacing/>
              <w:rPr>
                <w:bCs/>
                <w:color w:val="000000"/>
                <w:szCs w:val="24"/>
                <w:lang w:val="en-US"/>
              </w:rPr>
            </w:pPr>
          </w:p>
        </w:tc>
        <w:tc>
          <w:tcPr>
            <w:tcW w:w="756" w:type="dxa"/>
            <w:tcBorders>
              <w:top w:val="nil"/>
              <w:bottom w:val="single" w:sz="4" w:space="0" w:color="auto"/>
            </w:tcBorders>
          </w:tcPr>
          <w:p w14:paraId="461E46AE" w14:textId="77777777" w:rsidR="000137B0" w:rsidRPr="00DA4911" w:rsidRDefault="000137B0" w:rsidP="000137B0">
            <w:pPr>
              <w:spacing w:line="240" w:lineRule="auto"/>
              <w:contextualSpacing/>
              <w:rPr>
                <w:bCs/>
                <w:color w:val="000000"/>
                <w:szCs w:val="24"/>
                <w:lang w:val="en-US"/>
              </w:rPr>
            </w:pPr>
          </w:p>
        </w:tc>
      </w:tr>
      <w:tr w:rsidR="000137B0" w:rsidRPr="00DA4911" w14:paraId="7DDA54F3" w14:textId="77777777" w:rsidTr="00F64238">
        <w:tc>
          <w:tcPr>
            <w:tcW w:w="4113" w:type="dxa"/>
            <w:tcBorders>
              <w:bottom w:val="nil"/>
            </w:tcBorders>
          </w:tcPr>
          <w:p w14:paraId="6388943A" w14:textId="77777777" w:rsidR="000137B0" w:rsidRPr="00DA4911" w:rsidRDefault="000137B0" w:rsidP="000137B0">
            <w:pPr>
              <w:spacing w:line="240" w:lineRule="auto"/>
              <w:contextualSpacing/>
              <w:rPr>
                <w:color w:val="000000"/>
                <w:szCs w:val="24"/>
                <w:lang w:val="en-US"/>
              </w:rPr>
            </w:pPr>
            <w:r w:rsidRPr="00DA4911">
              <w:rPr>
                <w:color w:val="000000"/>
                <w:szCs w:val="24"/>
                <w:lang w:val="en-US"/>
              </w:rPr>
              <w:t>Hostile sexism</w:t>
            </w:r>
          </w:p>
        </w:tc>
        <w:tc>
          <w:tcPr>
            <w:tcW w:w="716" w:type="dxa"/>
            <w:tcBorders>
              <w:bottom w:val="nil"/>
            </w:tcBorders>
          </w:tcPr>
          <w:p w14:paraId="09AB52BC"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-.17</w:t>
            </w:r>
          </w:p>
        </w:tc>
        <w:tc>
          <w:tcPr>
            <w:tcW w:w="636" w:type="dxa"/>
            <w:tcBorders>
              <w:bottom w:val="nil"/>
            </w:tcBorders>
          </w:tcPr>
          <w:p w14:paraId="0C91ABB9"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.03</w:t>
            </w:r>
          </w:p>
        </w:tc>
        <w:tc>
          <w:tcPr>
            <w:tcW w:w="892" w:type="dxa"/>
            <w:tcBorders>
              <w:bottom w:val="nil"/>
            </w:tcBorders>
          </w:tcPr>
          <w:p w14:paraId="4B759F3D"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&lt;.001</w:t>
            </w:r>
          </w:p>
        </w:tc>
        <w:tc>
          <w:tcPr>
            <w:tcW w:w="716" w:type="dxa"/>
            <w:tcBorders>
              <w:bottom w:val="nil"/>
            </w:tcBorders>
          </w:tcPr>
          <w:p w14:paraId="7A6AC87D"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-.13</w:t>
            </w:r>
          </w:p>
        </w:tc>
        <w:tc>
          <w:tcPr>
            <w:tcW w:w="636" w:type="dxa"/>
            <w:tcBorders>
              <w:bottom w:val="nil"/>
            </w:tcBorders>
          </w:tcPr>
          <w:p w14:paraId="6D9A61BD"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.06</w:t>
            </w:r>
          </w:p>
        </w:tc>
        <w:tc>
          <w:tcPr>
            <w:tcW w:w="756" w:type="dxa"/>
            <w:tcBorders>
              <w:bottom w:val="nil"/>
            </w:tcBorders>
          </w:tcPr>
          <w:p w14:paraId="56A472F0"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.030</w:t>
            </w:r>
          </w:p>
        </w:tc>
      </w:tr>
      <w:tr w:rsidR="000137B0" w:rsidRPr="00DA4911" w14:paraId="021561E1" w14:textId="77777777" w:rsidTr="00F64238">
        <w:tc>
          <w:tcPr>
            <w:tcW w:w="4113" w:type="dxa"/>
            <w:tcBorders>
              <w:top w:val="nil"/>
              <w:bottom w:val="single" w:sz="4" w:space="0" w:color="auto"/>
            </w:tcBorders>
          </w:tcPr>
          <w:p w14:paraId="3BF9E078" w14:textId="77777777" w:rsidR="000137B0" w:rsidRPr="00DA4911" w:rsidRDefault="000137B0" w:rsidP="000137B0">
            <w:pPr>
              <w:spacing w:line="240" w:lineRule="auto"/>
              <w:contextualSpacing/>
              <w:rPr>
                <w:color w:val="000000"/>
                <w:szCs w:val="24"/>
                <w:lang w:val="en-US"/>
              </w:rPr>
            </w:pPr>
            <w:r w:rsidRPr="00DA4911">
              <w:rPr>
                <w:color w:val="000000"/>
                <w:szCs w:val="24"/>
                <w:lang w:val="en-US"/>
              </w:rPr>
              <w:t>Benevolent sexism</w:t>
            </w:r>
          </w:p>
        </w:tc>
        <w:tc>
          <w:tcPr>
            <w:tcW w:w="716" w:type="dxa"/>
            <w:tcBorders>
              <w:top w:val="nil"/>
              <w:bottom w:val="single" w:sz="4" w:space="0" w:color="auto"/>
            </w:tcBorders>
          </w:tcPr>
          <w:p w14:paraId="7C252E89"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-.02</w:t>
            </w:r>
          </w:p>
        </w:tc>
        <w:tc>
          <w:tcPr>
            <w:tcW w:w="636" w:type="dxa"/>
            <w:tcBorders>
              <w:top w:val="nil"/>
              <w:bottom w:val="single" w:sz="4" w:space="0" w:color="auto"/>
            </w:tcBorders>
          </w:tcPr>
          <w:p w14:paraId="397740E5"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.03</w:t>
            </w:r>
          </w:p>
        </w:tc>
        <w:tc>
          <w:tcPr>
            <w:tcW w:w="892" w:type="dxa"/>
            <w:tcBorders>
              <w:top w:val="nil"/>
              <w:bottom w:val="single" w:sz="4" w:space="0" w:color="auto"/>
            </w:tcBorders>
          </w:tcPr>
          <w:p w14:paraId="2F016616"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.592</w:t>
            </w:r>
          </w:p>
        </w:tc>
        <w:tc>
          <w:tcPr>
            <w:tcW w:w="716" w:type="dxa"/>
            <w:tcBorders>
              <w:top w:val="nil"/>
              <w:bottom w:val="single" w:sz="4" w:space="0" w:color="auto"/>
            </w:tcBorders>
          </w:tcPr>
          <w:p w14:paraId="63B62C1D" w14:textId="77777777" w:rsidR="000137B0" w:rsidRPr="00DA4911" w:rsidRDefault="000137B0" w:rsidP="000137B0">
            <w:pPr>
              <w:spacing w:line="240" w:lineRule="auto"/>
              <w:contextualSpacing/>
              <w:rPr>
                <w:bCs/>
                <w:color w:val="000000"/>
                <w:szCs w:val="24"/>
                <w:lang w:val="en-US"/>
              </w:rPr>
            </w:pPr>
          </w:p>
        </w:tc>
        <w:tc>
          <w:tcPr>
            <w:tcW w:w="636" w:type="dxa"/>
            <w:tcBorders>
              <w:top w:val="nil"/>
              <w:bottom w:val="single" w:sz="4" w:space="0" w:color="auto"/>
            </w:tcBorders>
          </w:tcPr>
          <w:p w14:paraId="5EC7315F" w14:textId="77777777" w:rsidR="000137B0" w:rsidRPr="00DA4911" w:rsidRDefault="000137B0" w:rsidP="000137B0">
            <w:pPr>
              <w:spacing w:line="240" w:lineRule="auto"/>
              <w:contextualSpacing/>
              <w:rPr>
                <w:bCs/>
                <w:color w:val="000000"/>
                <w:szCs w:val="24"/>
                <w:lang w:val="en-US"/>
              </w:rPr>
            </w:pPr>
          </w:p>
        </w:tc>
        <w:tc>
          <w:tcPr>
            <w:tcW w:w="756" w:type="dxa"/>
            <w:tcBorders>
              <w:top w:val="nil"/>
              <w:bottom w:val="single" w:sz="4" w:space="0" w:color="auto"/>
            </w:tcBorders>
          </w:tcPr>
          <w:p w14:paraId="1ABDE560" w14:textId="77777777" w:rsidR="000137B0" w:rsidRPr="00DA4911" w:rsidRDefault="000137B0" w:rsidP="000137B0">
            <w:pPr>
              <w:spacing w:line="240" w:lineRule="auto"/>
              <w:contextualSpacing/>
              <w:rPr>
                <w:bCs/>
                <w:color w:val="000000"/>
                <w:szCs w:val="24"/>
                <w:lang w:val="en-US"/>
              </w:rPr>
            </w:pPr>
          </w:p>
        </w:tc>
      </w:tr>
      <w:tr w:rsidR="000137B0" w:rsidRPr="00DA4911" w14:paraId="20C9E755" w14:textId="77777777" w:rsidTr="00F64238">
        <w:tc>
          <w:tcPr>
            <w:tcW w:w="4113" w:type="dxa"/>
            <w:tcBorders>
              <w:bottom w:val="nil"/>
            </w:tcBorders>
          </w:tcPr>
          <w:p w14:paraId="0958AB97" w14:textId="77777777" w:rsidR="000137B0" w:rsidRPr="00DA4911" w:rsidRDefault="000137B0" w:rsidP="000137B0">
            <w:pPr>
              <w:spacing w:line="240" w:lineRule="auto"/>
              <w:contextualSpacing/>
              <w:rPr>
                <w:color w:val="000000"/>
                <w:szCs w:val="24"/>
                <w:lang w:val="en-US"/>
              </w:rPr>
            </w:pPr>
            <w:r w:rsidRPr="00DA4911">
              <w:rPr>
                <w:color w:val="000000"/>
                <w:szCs w:val="24"/>
                <w:lang w:val="en-US"/>
              </w:rPr>
              <w:t>Internal motivation to control prejudice</w:t>
            </w:r>
          </w:p>
        </w:tc>
        <w:tc>
          <w:tcPr>
            <w:tcW w:w="716" w:type="dxa"/>
            <w:tcBorders>
              <w:bottom w:val="nil"/>
            </w:tcBorders>
          </w:tcPr>
          <w:p w14:paraId="29BB71D6"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.14</w:t>
            </w:r>
          </w:p>
        </w:tc>
        <w:tc>
          <w:tcPr>
            <w:tcW w:w="636" w:type="dxa"/>
            <w:tcBorders>
              <w:bottom w:val="nil"/>
            </w:tcBorders>
          </w:tcPr>
          <w:p w14:paraId="170AEF22"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.03</w:t>
            </w:r>
          </w:p>
        </w:tc>
        <w:tc>
          <w:tcPr>
            <w:tcW w:w="892" w:type="dxa"/>
            <w:tcBorders>
              <w:bottom w:val="nil"/>
            </w:tcBorders>
          </w:tcPr>
          <w:p w14:paraId="1984B220"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&lt;.001</w:t>
            </w:r>
          </w:p>
        </w:tc>
        <w:tc>
          <w:tcPr>
            <w:tcW w:w="716" w:type="dxa"/>
            <w:tcBorders>
              <w:bottom w:val="nil"/>
            </w:tcBorders>
          </w:tcPr>
          <w:p w14:paraId="12B22B64"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.09</w:t>
            </w:r>
          </w:p>
        </w:tc>
        <w:tc>
          <w:tcPr>
            <w:tcW w:w="636" w:type="dxa"/>
            <w:tcBorders>
              <w:bottom w:val="nil"/>
            </w:tcBorders>
          </w:tcPr>
          <w:p w14:paraId="5837482C"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.05</w:t>
            </w:r>
          </w:p>
        </w:tc>
        <w:tc>
          <w:tcPr>
            <w:tcW w:w="756" w:type="dxa"/>
            <w:tcBorders>
              <w:bottom w:val="nil"/>
            </w:tcBorders>
          </w:tcPr>
          <w:p w14:paraId="5BD8A1F4"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.119</w:t>
            </w:r>
          </w:p>
        </w:tc>
      </w:tr>
      <w:tr w:rsidR="000137B0" w:rsidRPr="00DA4911" w14:paraId="5EC49817" w14:textId="77777777" w:rsidTr="00F64238">
        <w:tc>
          <w:tcPr>
            <w:tcW w:w="4113" w:type="dxa"/>
            <w:tcBorders>
              <w:top w:val="nil"/>
              <w:bottom w:val="single" w:sz="4" w:space="0" w:color="auto"/>
            </w:tcBorders>
          </w:tcPr>
          <w:p w14:paraId="7CBC6B9C" w14:textId="77777777" w:rsidR="000137B0" w:rsidRPr="00DA4911" w:rsidRDefault="000137B0" w:rsidP="000137B0">
            <w:pPr>
              <w:spacing w:line="240" w:lineRule="auto"/>
              <w:contextualSpacing/>
              <w:rPr>
                <w:color w:val="000000"/>
                <w:szCs w:val="24"/>
                <w:lang w:val="en-US"/>
              </w:rPr>
            </w:pPr>
            <w:r w:rsidRPr="00DA4911">
              <w:rPr>
                <w:color w:val="000000"/>
                <w:szCs w:val="24"/>
                <w:lang w:val="en-US"/>
              </w:rPr>
              <w:t>External motivation to control prejudice</w:t>
            </w:r>
          </w:p>
        </w:tc>
        <w:tc>
          <w:tcPr>
            <w:tcW w:w="716" w:type="dxa"/>
            <w:tcBorders>
              <w:top w:val="nil"/>
              <w:bottom w:val="single" w:sz="4" w:space="0" w:color="auto"/>
            </w:tcBorders>
          </w:tcPr>
          <w:p w14:paraId="637947AA"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-.09</w:t>
            </w:r>
          </w:p>
        </w:tc>
        <w:tc>
          <w:tcPr>
            <w:tcW w:w="636" w:type="dxa"/>
            <w:tcBorders>
              <w:top w:val="nil"/>
              <w:bottom w:val="single" w:sz="4" w:space="0" w:color="auto"/>
            </w:tcBorders>
          </w:tcPr>
          <w:p w14:paraId="3EBF38AC"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.03</w:t>
            </w:r>
          </w:p>
        </w:tc>
        <w:tc>
          <w:tcPr>
            <w:tcW w:w="892" w:type="dxa"/>
            <w:tcBorders>
              <w:top w:val="nil"/>
              <w:bottom w:val="single" w:sz="4" w:space="0" w:color="auto"/>
            </w:tcBorders>
          </w:tcPr>
          <w:p w14:paraId="48EDF840"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.011</w:t>
            </w:r>
          </w:p>
        </w:tc>
        <w:tc>
          <w:tcPr>
            <w:tcW w:w="716" w:type="dxa"/>
            <w:tcBorders>
              <w:top w:val="nil"/>
              <w:bottom w:val="single" w:sz="4" w:space="0" w:color="auto"/>
            </w:tcBorders>
          </w:tcPr>
          <w:p w14:paraId="6C5979F3"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-.04</w:t>
            </w:r>
          </w:p>
        </w:tc>
        <w:tc>
          <w:tcPr>
            <w:tcW w:w="636" w:type="dxa"/>
            <w:tcBorders>
              <w:top w:val="nil"/>
              <w:bottom w:val="single" w:sz="4" w:space="0" w:color="auto"/>
            </w:tcBorders>
          </w:tcPr>
          <w:p w14:paraId="3FA86327"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.05</w:t>
            </w:r>
          </w:p>
        </w:tc>
        <w:tc>
          <w:tcPr>
            <w:tcW w:w="756" w:type="dxa"/>
            <w:tcBorders>
              <w:top w:val="nil"/>
              <w:bottom w:val="single" w:sz="4" w:space="0" w:color="auto"/>
            </w:tcBorders>
          </w:tcPr>
          <w:p w14:paraId="39F09D05" w14:textId="77777777" w:rsidR="000137B0" w:rsidRPr="00DA4911" w:rsidRDefault="000137B0" w:rsidP="000137B0">
            <w:pPr>
              <w:spacing w:line="240" w:lineRule="auto"/>
              <w:contextualSpacing/>
              <w:rPr>
                <w:bCs/>
                <w:color w:val="000000"/>
                <w:szCs w:val="24"/>
                <w:lang w:val="en-US"/>
              </w:rPr>
            </w:pPr>
            <w:r w:rsidRPr="00DA4911">
              <w:rPr>
                <w:bCs/>
                <w:color w:val="000000"/>
                <w:szCs w:val="24"/>
                <w:lang w:val="en-US"/>
              </w:rPr>
              <w:t>.434</w:t>
            </w:r>
          </w:p>
        </w:tc>
      </w:tr>
    </w:tbl>
    <w:p w14:paraId="370B8AF0" w14:textId="77777777" w:rsidR="000137B0" w:rsidRPr="00DA4911" w:rsidRDefault="000137B0" w:rsidP="000137B0">
      <w:pPr>
        <w:pBdr>
          <w:top w:val="nil"/>
          <w:left w:val="nil"/>
          <w:bottom w:val="nil"/>
          <w:right w:val="nil"/>
          <w:between w:val="nil"/>
        </w:pBdr>
        <w:contextualSpacing/>
        <w:rPr>
          <w:rFonts w:cs="Times New Roman"/>
          <w:bCs/>
          <w:color w:val="000000"/>
          <w:szCs w:val="24"/>
          <w:lang w:val="en-US"/>
        </w:rPr>
      </w:pPr>
    </w:p>
    <w:p w14:paraId="063A4B13" w14:textId="50A822D3" w:rsidR="000137B0" w:rsidRPr="00DA4911" w:rsidRDefault="000137B0" w:rsidP="000137B0">
      <w:pPr>
        <w:pBdr>
          <w:top w:val="nil"/>
          <w:left w:val="nil"/>
          <w:bottom w:val="nil"/>
          <w:right w:val="nil"/>
          <w:between w:val="nil"/>
        </w:pBdr>
        <w:ind w:firstLine="720"/>
        <w:contextualSpacing/>
        <w:rPr>
          <w:color w:val="000000"/>
        </w:rPr>
      </w:pPr>
      <w:r w:rsidRPr="00DA4911">
        <w:rPr>
          <w:rFonts w:cs="Times New Roman"/>
          <w:bCs/>
          <w:color w:val="000000"/>
        </w:rPr>
        <w:t xml:space="preserve">In the simultaneous model, agentic stereotypes no longer had a significant moderating effect; </w:t>
      </w:r>
      <w:proofErr w:type="gramStart"/>
      <w:r w:rsidRPr="00DA4911">
        <w:rPr>
          <w:rFonts w:cs="Times New Roman"/>
          <w:bCs/>
          <w:color w:val="000000"/>
        </w:rPr>
        <w:t>instead</w:t>
      </w:r>
      <w:proofErr w:type="gramEnd"/>
      <w:r w:rsidRPr="00DA4911">
        <w:rPr>
          <w:rFonts w:cs="Times New Roman"/>
          <w:bCs/>
          <w:color w:val="000000"/>
        </w:rPr>
        <w:t xml:space="preserve"> hostile sexism did.</w:t>
      </w:r>
      <w:r w:rsidRPr="00DA4911">
        <w:rPr>
          <w:rFonts w:cs="Times New Roman"/>
          <w:bCs/>
          <w:color w:val="000000"/>
          <w:szCs w:val="24"/>
        </w:rPr>
        <w:t xml:space="preserve"> Those who reported low levels of animosity toward women (-1SD, or 1.68 on the 7-point scale) treated them less dominantly than they did men, β = .39, </w:t>
      </w:r>
      <w:r w:rsidRPr="00DA4911">
        <w:rPr>
          <w:rFonts w:cs="Times New Roman"/>
          <w:bCs/>
          <w:i/>
          <w:iCs/>
          <w:color w:val="000000"/>
          <w:szCs w:val="24"/>
        </w:rPr>
        <w:t xml:space="preserve">SE </w:t>
      </w:r>
      <w:r w:rsidRPr="00DA4911">
        <w:rPr>
          <w:rFonts w:cs="Times New Roman"/>
          <w:bCs/>
          <w:color w:val="000000"/>
          <w:szCs w:val="24"/>
        </w:rPr>
        <w:t xml:space="preserve">= .05, </w:t>
      </w:r>
      <w:r w:rsidRPr="00DA4911">
        <w:rPr>
          <w:rFonts w:cs="Times New Roman"/>
          <w:bCs/>
          <w:i/>
          <w:iCs/>
          <w:color w:val="000000"/>
          <w:szCs w:val="24"/>
        </w:rPr>
        <w:t xml:space="preserve">p </w:t>
      </w:r>
      <w:r w:rsidRPr="00DA4911">
        <w:rPr>
          <w:rFonts w:cs="Times New Roman"/>
          <w:bCs/>
          <w:color w:val="000000"/>
          <w:szCs w:val="24"/>
        </w:rPr>
        <w:t xml:space="preserve">&lt; .001. Those who reported high levels (+1 SD; 3.68 on the scale) intended to be similarly dominant with both groups, β = .05, </w:t>
      </w:r>
      <w:r w:rsidRPr="00DA4911">
        <w:rPr>
          <w:rFonts w:cs="Times New Roman"/>
          <w:bCs/>
          <w:i/>
          <w:iCs/>
          <w:color w:val="000000"/>
          <w:szCs w:val="24"/>
        </w:rPr>
        <w:t xml:space="preserve">SE </w:t>
      </w:r>
      <w:r w:rsidRPr="00DA4911">
        <w:rPr>
          <w:rFonts w:cs="Times New Roman"/>
          <w:bCs/>
          <w:color w:val="000000"/>
          <w:szCs w:val="24"/>
        </w:rPr>
        <w:t xml:space="preserve">= .05, </w:t>
      </w:r>
      <w:r w:rsidRPr="00DA4911">
        <w:rPr>
          <w:rFonts w:cs="Times New Roman"/>
          <w:bCs/>
          <w:i/>
          <w:iCs/>
          <w:color w:val="000000"/>
          <w:szCs w:val="24"/>
        </w:rPr>
        <w:t xml:space="preserve">p </w:t>
      </w:r>
      <w:r w:rsidRPr="00DA4911">
        <w:rPr>
          <w:rFonts w:cs="Times New Roman"/>
          <w:bCs/>
          <w:color w:val="000000"/>
          <w:szCs w:val="24"/>
        </w:rPr>
        <w:t xml:space="preserve">= .251. Region of significance analyses further indicated that participants intended to be significantly more dominant with men if they scored below 3.50 on the 7-point scale, but more dominant with </w:t>
      </w:r>
      <w:r w:rsidRPr="00DA4911">
        <w:rPr>
          <w:rFonts w:cs="Times New Roman"/>
          <w:bCs/>
          <w:i/>
          <w:iCs/>
          <w:color w:val="000000"/>
          <w:szCs w:val="24"/>
        </w:rPr>
        <w:t>women</w:t>
      </w:r>
      <w:r w:rsidRPr="00DA4911">
        <w:rPr>
          <w:rFonts w:cs="Times New Roman"/>
          <w:bCs/>
          <w:color w:val="000000"/>
          <w:szCs w:val="24"/>
        </w:rPr>
        <w:t xml:space="preserve"> if they scored above 4.97. In short, most leaders treat groups of men more dominantly than groups of women, but this effect can be eliminated or even reversed among leaders who dislike women.</w:t>
      </w:r>
    </w:p>
    <w:p w14:paraId="76110F3B" w14:textId="596189BB" w:rsidR="00C707C0" w:rsidRPr="00DA4911" w:rsidRDefault="000F7788" w:rsidP="000F7788">
      <w:pPr>
        <w:pStyle w:val="Heading1"/>
        <w:jc w:val="center"/>
        <w:rPr>
          <w:color w:val="000000"/>
        </w:rPr>
      </w:pPr>
      <w:bookmarkStart w:id="7" w:name="_Toc177304709"/>
      <w:r w:rsidRPr="00DA4911">
        <w:rPr>
          <w:color w:val="000000"/>
        </w:rPr>
        <w:t xml:space="preserve">Study </w:t>
      </w:r>
      <w:r w:rsidR="00DA4911" w:rsidRPr="00DA4911">
        <w:rPr>
          <w:color w:val="000000"/>
        </w:rPr>
        <w:t>3</w:t>
      </w:r>
      <w:r w:rsidRPr="00DA4911">
        <w:rPr>
          <w:color w:val="000000"/>
        </w:rPr>
        <w:t xml:space="preserve"> </w:t>
      </w:r>
      <w:r w:rsidR="00C707C0" w:rsidRPr="00DA4911">
        <w:t>Analyses with Individual Dominance Items</w:t>
      </w:r>
      <w:bookmarkEnd w:id="7"/>
      <w:r w:rsidR="00C707C0" w:rsidRPr="00DA4911">
        <w:br/>
      </w:r>
    </w:p>
    <w:p w14:paraId="0094CB8B" w14:textId="28F9BF57" w:rsidR="00065852" w:rsidRPr="00DA4911" w:rsidRDefault="00C707C0" w:rsidP="00065852">
      <w:pPr>
        <w:keepNext/>
        <w:pBdr>
          <w:top w:val="nil"/>
          <w:left w:val="nil"/>
          <w:bottom w:val="nil"/>
          <w:right w:val="nil"/>
          <w:between w:val="nil"/>
        </w:pBdr>
        <w:ind w:firstLine="720"/>
        <w:contextualSpacing/>
        <w:rPr>
          <w:rFonts w:cs="Times New Roman"/>
          <w:bCs/>
          <w:color w:val="000000"/>
          <w:szCs w:val="24"/>
        </w:rPr>
      </w:pPr>
      <w:r w:rsidRPr="00DA4911">
        <w:rPr>
          <w:rFonts w:cs="Times New Roman"/>
          <w:bCs/>
          <w:color w:val="000000"/>
          <w:szCs w:val="24"/>
        </w:rPr>
        <w:t xml:space="preserve">Because the reliability of the dominance scale was low in Study </w:t>
      </w:r>
      <w:r w:rsidR="00DA4911" w:rsidRPr="00DA4911">
        <w:rPr>
          <w:rFonts w:cs="Times New Roman"/>
          <w:bCs/>
          <w:color w:val="000000"/>
          <w:szCs w:val="24"/>
        </w:rPr>
        <w:t>3</w:t>
      </w:r>
      <w:r w:rsidRPr="00DA4911">
        <w:rPr>
          <w:rFonts w:cs="Times New Roman"/>
          <w:bCs/>
          <w:color w:val="000000"/>
          <w:szCs w:val="24"/>
        </w:rPr>
        <w:t xml:space="preserve">, we also examined the effect of group gender on dominance for each individual item. To do so, we conducted our two pre-registered analyses on each individual item: </w:t>
      </w:r>
      <w:r w:rsidRPr="00DA4911">
        <w:rPr>
          <w:rFonts w:cs="Times New Roman"/>
          <w:bCs/>
          <w:i/>
          <w:iCs/>
          <w:color w:val="000000"/>
          <w:szCs w:val="24"/>
        </w:rPr>
        <w:t>t</w:t>
      </w:r>
      <w:r w:rsidRPr="00DA4911">
        <w:rPr>
          <w:rFonts w:cs="Times New Roman"/>
          <w:bCs/>
          <w:color w:val="000000"/>
          <w:szCs w:val="24"/>
        </w:rPr>
        <w:t xml:space="preserve"> tests and Cohen’s </w:t>
      </w:r>
      <w:r w:rsidRPr="00DA4911">
        <w:rPr>
          <w:rFonts w:cs="Times New Roman"/>
          <w:bCs/>
          <w:i/>
          <w:iCs/>
          <w:color w:val="000000"/>
          <w:szCs w:val="24"/>
        </w:rPr>
        <w:t>d</w:t>
      </w:r>
      <w:r w:rsidRPr="00DA4911">
        <w:rPr>
          <w:rFonts w:cs="Times New Roman"/>
          <w:bCs/>
          <w:color w:val="000000"/>
          <w:szCs w:val="24"/>
        </w:rPr>
        <w:t xml:space="preserve"> (no covariates) comparing </w:t>
      </w:r>
      <w:r w:rsidRPr="00DA4911">
        <w:rPr>
          <w:rFonts w:cs="Times New Roman"/>
          <w:bCs/>
          <w:color w:val="000000"/>
          <w:szCs w:val="24"/>
        </w:rPr>
        <w:lastRenderedPageBreak/>
        <w:t xml:space="preserve">coaches of girls to coaches of boys, and regression analyses predicting each individual item with team gender (1 = boys, 0 = girls) and hours of training (because this correlated significantly with dominance); see Table </w:t>
      </w:r>
      <w:r w:rsidR="000F7788" w:rsidRPr="00DA4911">
        <w:rPr>
          <w:rFonts w:cs="Times New Roman"/>
          <w:bCs/>
          <w:color w:val="000000"/>
          <w:szCs w:val="24"/>
        </w:rPr>
        <w:t>S</w:t>
      </w:r>
      <w:r w:rsidR="00DA4911">
        <w:rPr>
          <w:rFonts w:cs="Times New Roman"/>
          <w:bCs/>
          <w:color w:val="000000"/>
          <w:szCs w:val="24"/>
        </w:rPr>
        <w:t>6</w:t>
      </w:r>
      <w:r w:rsidR="000F7788" w:rsidRPr="00DA4911">
        <w:rPr>
          <w:rFonts w:cs="Times New Roman"/>
          <w:bCs/>
          <w:color w:val="000000"/>
          <w:szCs w:val="24"/>
        </w:rPr>
        <w:t>.</w:t>
      </w:r>
    </w:p>
    <w:p w14:paraId="5C5D77C7" w14:textId="561B7C96" w:rsidR="00065852" w:rsidRPr="00DA4911" w:rsidRDefault="00065852" w:rsidP="00C707C0">
      <w:pPr>
        <w:keepNext/>
        <w:pBdr>
          <w:top w:val="nil"/>
          <w:left w:val="nil"/>
          <w:bottom w:val="nil"/>
          <w:right w:val="nil"/>
          <w:between w:val="nil"/>
        </w:pBdr>
        <w:contextualSpacing/>
        <w:rPr>
          <w:rFonts w:cs="Times New Roman"/>
          <w:bCs/>
          <w:color w:val="000000"/>
          <w:szCs w:val="24"/>
        </w:rPr>
      </w:pPr>
      <w:r w:rsidRPr="00DA4911">
        <w:rPr>
          <w:rFonts w:cs="Times New Roman"/>
          <w:b/>
          <w:szCs w:val="24"/>
        </w:rPr>
        <w:t>Table S</w:t>
      </w:r>
      <w:r w:rsidR="00DA4911">
        <w:rPr>
          <w:rFonts w:cs="Times New Roman"/>
          <w:b/>
          <w:szCs w:val="24"/>
        </w:rPr>
        <w:t>6</w:t>
      </w:r>
    </w:p>
    <w:p w14:paraId="2A98F66E" w14:textId="7DF0A092" w:rsidR="00C707C0" w:rsidRPr="00DA4911" w:rsidRDefault="00A32D90" w:rsidP="00C707C0">
      <w:pPr>
        <w:keepNext/>
        <w:pBdr>
          <w:top w:val="nil"/>
          <w:left w:val="nil"/>
          <w:bottom w:val="nil"/>
          <w:right w:val="nil"/>
          <w:between w:val="nil"/>
        </w:pBdr>
        <w:contextualSpacing/>
        <w:rPr>
          <w:rFonts w:cs="Times New Roman"/>
          <w:bCs/>
          <w:i/>
          <w:iCs/>
          <w:szCs w:val="24"/>
        </w:rPr>
      </w:pPr>
      <w:r w:rsidRPr="00DA4911">
        <w:rPr>
          <w:rFonts w:cs="Times New Roman"/>
          <w:bCs/>
          <w:i/>
          <w:iCs/>
          <w:szCs w:val="24"/>
        </w:rPr>
        <w:t xml:space="preserve">Examining the effect of team gender on individual dominance items, Study </w:t>
      </w:r>
      <w:r w:rsidR="00DA4911" w:rsidRPr="00DA4911">
        <w:rPr>
          <w:rFonts w:cs="Times New Roman"/>
          <w:bCs/>
          <w:i/>
          <w:iCs/>
          <w:szCs w:val="24"/>
        </w:rPr>
        <w:t>3</w:t>
      </w:r>
      <w:r w:rsidRPr="00DA4911">
        <w:rPr>
          <w:rFonts w:cs="Times New Roman"/>
          <w:bCs/>
          <w:i/>
          <w:iCs/>
          <w:szCs w:val="24"/>
        </w:rPr>
        <w:t xml:space="preserve">. </w:t>
      </w:r>
    </w:p>
    <w:tbl>
      <w:tblPr>
        <w:tblStyle w:val="TableGrid"/>
        <w:tblW w:w="1006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962"/>
        <w:gridCol w:w="800"/>
        <w:gridCol w:w="618"/>
        <w:gridCol w:w="708"/>
        <w:gridCol w:w="851"/>
        <w:gridCol w:w="709"/>
        <w:gridCol w:w="567"/>
        <w:gridCol w:w="850"/>
      </w:tblGrid>
      <w:tr w:rsidR="00065852" w:rsidRPr="00DA4911" w14:paraId="30FF9A2D" w14:textId="77777777" w:rsidTr="00E54F7E">
        <w:tc>
          <w:tcPr>
            <w:tcW w:w="4962" w:type="dxa"/>
            <w:vMerge w:val="restart"/>
          </w:tcPr>
          <w:p w14:paraId="481B0A22" w14:textId="77777777" w:rsidR="000F7788" w:rsidRPr="00DA4911" w:rsidRDefault="000F7788" w:rsidP="00FC2D39">
            <w:pPr>
              <w:keepNext/>
              <w:spacing w:line="240" w:lineRule="auto"/>
              <w:contextualSpacing/>
              <w:rPr>
                <w:b/>
                <w:bCs/>
                <w:szCs w:val="24"/>
              </w:rPr>
            </w:pPr>
            <w:r w:rsidRPr="00DA4911">
              <w:rPr>
                <w:b/>
                <w:bCs/>
                <w:szCs w:val="24"/>
              </w:rPr>
              <w:t>Item</w:t>
            </w:r>
          </w:p>
        </w:tc>
        <w:tc>
          <w:tcPr>
            <w:tcW w:w="2977" w:type="dxa"/>
            <w:gridSpan w:val="4"/>
          </w:tcPr>
          <w:p w14:paraId="50609191" w14:textId="77777777" w:rsidR="000F7788" w:rsidRPr="00DA4911" w:rsidRDefault="000F7788" w:rsidP="00FC2D39">
            <w:pPr>
              <w:keepNext/>
              <w:spacing w:line="240" w:lineRule="auto"/>
              <w:contextualSpacing/>
              <w:rPr>
                <w:b/>
                <w:bCs/>
                <w:i/>
                <w:iCs/>
                <w:szCs w:val="24"/>
              </w:rPr>
            </w:pPr>
            <w:r w:rsidRPr="00DA4911">
              <w:rPr>
                <w:b/>
                <w:bCs/>
                <w:i/>
                <w:iCs/>
                <w:szCs w:val="24"/>
              </w:rPr>
              <w:t>t</w:t>
            </w:r>
            <w:r w:rsidRPr="00DA4911">
              <w:rPr>
                <w:b/>
                <w:bCs/>
                <w:szCs w:val="24"/>
              </w:rPr>
              <w:t xml:space="preserve"> test </w:t>
            </w:r>
          </w:p>
        </w:tc>
        <w:tc>
          <w:tcPr>
            <w:tcW w:w="2126" w:type="dxa"/>
            <w:gridSpan w:val="3"/>
          </w:tcPr>
          <w:p w14:paraId="23BD5200" w14:textId="77777777" w:rsidR="000F7788" w:rsidRPr="00DA4911" w:rsidRDefault="000F7788" w:rsidP="00FC2D39">
            <w:pPr>
              <w:keepNext/>
              <w:spacing w:line="240" w:lineRule="auto"/>
              <w:contextualSpacing/>
              <w:rPr>
                <w:b/>
                <w:bCs/>
                <w:i/>
                <w:iCs/>
                <w:szCs w:val="24"/>
              </w:rPr>
            </w:pPr>
            <w:r w:rsidRPr="00DA4911">
              <w:rPr>
                <w:b/>
                <w:bCs/>
                <w:szCs w:val="24"/>
              </w:rPr>
              <w:t xml:space="preserve">Regression </w:t>
            </w:r>
          </w:p>
        </w:tc>
      </w:tr>
      <w:tr w:rsidR="00065852" w:rsidRPr="00DA4911" w14:paraId="06C275DA" w14:textId="77777777" w:rsidTr="00E54F7E">
        <w:tc>
          <w:tcPr>
            <w:tcW w:w="4962" w:type="dxa"/>
            <w:vMerge/>
          </w:tcPr>
          <w:p w14:paraId="58CA7176" w14:textId="77777777" w:rsidR="000F7788" w:rsidRPr="00DA4911" w:rsidRDefault="000F7788" w:rsidP="00FC2D39">
            <w:pPr>
              <w:keepNext/>
              <w:spacing w:line="240" w:lineRule="auto"/>
              <w:contextualSpacing/>
              <w:rPr>
                <w:szCs w:val="24"/>
              </w:rPr>
            </w:pPr>
          </w:p>
        </w:tc>
        <w:tc>
          <w:tcPr>
            <w:tcW w:w="800" w:type="dxa"/>
          </w:tcPr>
          <w:p w14:paraId="696F8FC9" w14:textId="77777777" w:rsidR="000F7788" w:rsidRPr="00DA4911" w:rsidRDefault="000F7788" w:rsidP="00FC2D39">
            <w:pPr>
              <w:keepNext/>
              <w:spacing w:line="240" w:lineRule="auto"/>
              <w:contextualSpacing/>
              <w:rPr>
                <w:i/>
                <w:iCs/>
                <w:szCs w:val="24"/>
              </w:rPr>
            </w:pPr>
            <w:r w:rsidRPr="00DA4911">
              <w:rPr>
                <w:i/>
                <w:iCs/>
                <w:szCs w:val="24"/>
              </w:rPr>
              <w:t>t</w:t>
            </w:r>
          </w:p>
        </w:tc>
        <w:tc>
          <w:tcPr>
            <w:tcW w:w="618" w:type="dxa"/>
          </w:tcPr>
          <w:p w14:paraId="77EBFCA4" w14:textId="77777777" w:rsidR="000F7788" w:rsidRPr="00DA4911" w:rsidRDefault="000F7788" w:rsidP="00FC2D39">
            <w:pPr>
              <w:keepNext/>
              <w:spacing w:line="240" w:lineRule="auto"/>
              <w:contextualSpacing/>
              <w:rPr>
                <w:i/>
                <w:iCs/>
                <w:szCs w:val="24"/>
              </w:rPr>
            </w:pPr>
            <w:proofErr w:type="spellStart"/>
            <w:r w:rsidRPr="00DA4911">
              <w:rPr>
                <w:i/>
                <w:iCs/>
                <w:szCs w:val="24"/>
              </w:rPr>
              <w:t>df</w:t>
            </w:r>
            <w:proofErr w:type="spellEnd"/>
          </w:p>
        </w:tc>
        <w:tc>
          <w:tcPr>
            <w:tcW w:w="708" w:type="dxa"/>
          </w:tcPr>
          <w:p w14:paraId="33480BA0" w14:textId="77777777" w:rsidR="000F7788" w:rsidRPr="00DA4911" w:rsidRDefault="000F7788" w:rsidP="00FC2D39">
            <w:pPr>
              <w:keepNext/>
              <w:spacing w:line="240" w:lineRule="auto"/>
              <w:contextualSpacing/>
              <w:rPr>
                <w:i/>
                <w:iCs/>
                <w:szCs w:val="24"/>
              </w:rPr>
            </w:pPr>
            <w:r w:rsidRPr="00DA4911">
              <w:rPr>
                <w:i/>
                <w:iCs/>
                <w:szCs w:val="24"/>
              </w:rPr>
              <w:t>p</w:t>
            </w:r>
          </w:p>
        </w:tc>
        <w:tc>
          <w:tcPr>
            <w:tcW w:w="851" w:type="dxa"/>
          </w:tcPr>
          <w:p w14:paraId="6DF2D044" w14:textId="77777777" w:rsidR="000F7788" w:rsidRPr="00DA4911" w:rsidRDefault="000F7788" w:rsidP="00FC2D39">
            <w:pPr>
              <w:keepNext/>
              <w:spacing w:line="240" w:lineRule="auto"/>
              <w:contextualSpacing/>
              <w:rPr>
                <w:i/>
                <w:iCs/>
                <w:szCs w:val="24"/>
              </w:rPr>
            </w:pPr>
            <w:r w:rsidRPr="00DA4911">
              <w:rPr>
                <w:i/>
                <w:iCs/>
                <w:szCs w:val="24"/>
              </w:rPr>
              <w:t>d</w:t>
            </w:r>
          </w:p>
        </w:tc>
        <w:tc>
          <w:tcPr>
            <w:tcW w:w="709" w:type="dxa"/>
          </w:tcPr>
          <w:p w14:paraId="172CA410" w14:textId="77777777" w:rsidR="000F7788" w:rsidRPr="00DA4911" w:rsidRDefault="000F7788" w:rsidP="00FC2D39">
            <w:pPr>
              <w:keepNext/>
              <w:spacing w:line="240" w:lineRule="auto"/>
              <w:contextualSpacing/>
              <w:rPr>
                <w:i/>
                <w:iCs/>
                <w:szCs w:val="24"/>
              </w:rPr>
            </w:pPr>
            <w:r w:rsidRPr="00DA4911">
              <w:rPr>
                <w:i/>
                <w:iCs/>
                <w:szCs w:val="24"/>
              </w:rPr>
              <w:t>b</w:t>
            </w:r>
          </w:p>
        </w:tc>
        <w:tc>
          <w:tcPr>
            <w:tcW w:w="567" w:type="dxa"/>
          </w:tcPr>
          <w:p w14:paraId="269EA7E5" w14:textId="77777777" w:rsidR="000F7788" w:rsidRPr="00DA4911" w:rsidRDefault="000F7788" w:rsidP="00FC2D39">
            <w:pPr>
              <w:keepNext/>
              <w:spacing w:line="240" w:lineRule="auto"/>
              <w:contextualSpacing/>
              <w:rPr>
                <w:i/>
                <w:iCs/>
                <w:szCs w:val="24"/>
              </w:rPr>
            </w:pPr>
            <w:r w:rsidRPr="00DA4911">
              <w:rPr>
                <w:i/>
                <w:iCs/>
                <w:szCs w:val="24"/>
              </w:rPr>
              <w:t>SE</w:t>
            </w:r>
          </w:p>
        </w:tc>
        <w:tc>
          <w:tcPr>
            <w:tcW w:w="850" w:type="dxa"/>
          </w:tcPr>
          <w:p w14:paraId="2F9BCADE" w14:textId="77777777" w:rsidR="000F7788" w:rsidRPr="00DA4911" w:rsidRDefault="000F7788" w:rsidP="00FC2D39">
            <w:pPr>
              <w:keepNext/>
              <w:spacing w:line="240" w:lineRule="auto"/>
              <w:contextualSpacing/>
              <w:rPr>
                <w:i/>
                <w:iCs/>
                <w:szCs w:val="24"/>
              </w:rPr>
            </w:pPr>
            <w:r w:rsidRPr="00DA4911">
              <w:rPr>
                <w:i/>
                <w:iCs/>
                <w:szCs w:val="24"/>
              </w:rPr>
              <w:t>p</w:t>
            </w:r>
          </w:p>
        </w:tc>
      </w:tr>
      <w:tr w:rsidR="00065852" w:rsidRPr="00DA4911" w14:paraId="46AC7E3A" w14:textId="77777777" w:rsidTr="00E54F7E">
        <w:tc>
          <w:tcPr>
            <w:tcW w:w="4962" w:type="dxa"/>
          </w:tcPr>
          <w:p w14:paraId="6D2FDF72" w14:textId="77777777" w:rsidR="000F7788" w:rsidRPr="00DA4911" w:rsidRDefault="000F7788" w:rsidP="00FC2D39">
            <w:pPr>
              <w:spacing w:after="240" w:line="240" w:lineRule="auto"/>
              <w:contextualSpacing/>
              <w:rPr>
                <w:szCs w:val="24"/>
              </w:rPr>
            </w:pPr>
            <w:r w:rsidRPr="00DA4911">
              <w:rPr>
                <w:szCs w:val="24"/>
              </w:rPr>
              <w:t xml:space="preserve">I control the kids on my team rather than permitting them to control me. </w:t>
            </w:r>
          </w:p>
        </w:tc>
        <w:tc>
          <w:tcPr>
            <w:tcW w:w="800" w:type="dxa"/>
          </w:tcPr>
          <w:p w14:paraId="609BFB8B" w14:textId="77777777" w:rsidR="000F7788" w:rsidRPr="00DA4911" w:rsidRDefault="000F7788" w:rsidP="00FC2D39">
            <w:pPr>
              <w:keepNext/>
              <w:spacing w:line="240" w:lineRule="auto"/>
              <w:contextualSpacing/>
              <w:rPr>
                <w:szCs w:val="24"/>
              </w:rPr>
            </w:pPr>
            <w:r w:rsidRPr="00DA4911">
              <w:rPr>
                <w:szCs w:val="24"/>
              </w:rPr>
              <w:t>2.11</w:t>
            </w:r>
          </w:p>
        </w:tc>
        <w:tc>
          <w:tcPr>
            <w:tcW w:w="618" w:type="dxa"/>
          </w:tcPr>
          <w:p w14:paraId="5B0DE953" w14:textId="77777777" w:rsidR="000F7788" w:rsidRPr="00DA4911" w:rsidRDefault="000F7788" w:rsidP="00FC2D39">
            <w:pPr>
              <w:keepNext/>
              <w:spacing w:line="240" w:lineRule="auto"/>
              <w:contextualSpacing/>
              <w:rPr>
                <w:szCs w:val="24"/>
              </w:rPr>
            </w:pPr>
            <w:r w:rsidRPr="00DA4911">
              <w:rPr>
                <w:szCs w:val="24"/>
              </w:rPr>
              <w:t>309</w:t>
            </w:r>
          </w:p>
        </w:tc>
        <w:tc>
          <w:tcPr>
            <w:tcW w:w="708" w:type="dxa"/>
          </w:tcPr>
          <w:p w14:paraId="3FBCE939" w14:textId="77777777" w:rsidR="000F7788" w:rsidRPr="00DA4911" w:rsidRDefault="000F7788" w:rsidP="00FC2D39">
            <w:pPr>
              <w:keepNext/>
              <w:spacing w:line="240" w:lineRule="auto"/>
              <w:contextualSpacing/>
              <w:rPr>
                <w:szCs w:val="24"/>
              </w:rPr>
            </w:pPr>
            <w:r w:rsidRPr="00DA4911">
              <w:rPr>
                <w:szCs w:val="24"/>
              </w:rPr>
              <w:t>.036</w:t>
            </w:r>
          </w:p>
        </w:tc>
        <w:tc>
          <w:tcPr>
            <w:tcW w:w="851" w:type="dxa"/>
          </w:tcPr>
          <w:p w14:paraId="4D4C01E7" w14:textId="77777777" w:rsidR="000F7788" w:rsidRPr="00DA4911" w:rsidRDefault="000F7788" w:rsidP="00FC2D39">
            <w:pPr>
              <w:keepNext/>
              <w:spacing w:line="240" w:lineRule="auto"/>
              <w:contextualSpacing/>
              <w:rPr>
                <w:szCs w:val="24"/>
              </w:rPr>
            </w:pPr>
            <w:r w:rsidRPr="00DA4911">
              <w:rPr>
                <w:szCs w:val="24"/>
              </w:rPr>
              <w:t>0.24</w:t>
            </w:r>
          </w:p>
        </w:tc>
        <w:tc>
          <w:tcPr>
            <w:tcW w:w="709" w:type="dxa"/>
          </w:tcPr>
          <w:p w14:paraId="77F1DEB8" w14:textId="77777777" w:rsidR="000F7788" w:rsidRPr="00DA4911" w:rsidRDefault="000F7788" w:rsidP="00FC2D39">
            <w:pPr>
              <w:keepNext/>
              <w:spacing w:line="240" w:lineRule="auto"/>
              <w:contextualSpacing/>
              <w:rPr>
                <w:szCs w:val="24"/>
              </w:rPr>
            </w:pPr>
            <w:r w:rsidRPr="00DA4911">
              <w:rPr>
                <w:szCs w:val="24"/>
              </w:rPr>
              <w:t>.42</w:t>
            </w:r>
          </w:p>
        </w:tc>
        <w:tc>
          <w:tcPr>
            <w:tcW w:w="567" w:type="dxa"/>
          </w:tcPr>
          <w:p w14:paraId="14FA36F3" w14:textId="77777777" w:rsidR="000F7788" w:rsidRPr="00DA4911" w:rsidRDefault="000F7788" w:rsidP="00FC2D39">
            <w:pPr>
              <w:keepNext/>
              <w:spacing w:line="240" w:lineRule="auto"/>
              <w:contextualSpacing/>
              <w:rPr>
                <w:szCs w:val="24"/>
              </w:rPr>
            </w:pPr>
            <w:r w:rsidRPr="00DA4911">
              <w:rPr>
                <w:szCs w:val="24"/>
              </w:rPr>
              <w:t>.18</w:t>
            </w:r>
          </w:p>
        </w:tc>
        <w:tc>
          <w:tcPr>
            <w:tcW w:w="850" w:type="dxa"/>
          </w:tcPr>
          <w:p w14:paraId="5E1AD6BA" w14:textId="77777777" w:rsidR="000F7788" w:rsidRPr="00DA4911" w:rsidRDefault="000F7788" w:rsidP="00FC2D39">
            <w:pPr>
              <w:keepNext/>
              <w:spacing w:line="240" w:lineRule="auto"/>
              <w:contextualSpacing/>
              <w:rPr>
                <w:szCs w:val="24"/>
              </w:rPr>
            </w:pPr>
            <w:r w:rsidRPr="00DA4911">
              <w:rPr>
                <w:szCs w:val="24"/>
              </w:rPr>
              <w:t>.019</w:t>
            </w:r>
          </w:p>
        </w:tc>
      </w:tr>
      <w:tr w:rsidR="00065852" w:rsidRPr="00DA4911" w14:paraId="386000A2" w14:textId="77777777" w:rsidTr="00E54F7E">
        <w:tc>
          <w:tcPr>
            <w:tcW w:w="4962" w:type="dxa"/>
          </w:tcPr>
          <w:p w14:paraId="62735D0C" w14:textId="77777777" w:rsidR="000F7788" w:rsidRPr="00DA4911" w:rsidRDefault="000F7788" w:rsidP="00FC2D39">
            <w:pPr>
              <w:spacing w:after="240" w:line="240" w:lineRule="auto"/>
              <w:contextualSpacing/>
              <w:rPr>
                <w:szCs w:val="24"/>
              </w:rPr>
            </w:pPr>
            <w:r w:rsidRPr="00DA4911">
              <w:rPr>
                <w:szCs w:val="24"/>
              </w:rPr>
              <w:t>The kids on my team know that it is better to let me have my way.</w:t>
            </w:r>
          </w:p>
        </w:tc>
        <w:tc>
          <w:tcPr>
            <w:tcW w:w="800" w:type="dxa"/>
          </w:tcPr>
          <w:p w14:paraId="7EC5775D" w14:textId="77777777" w:rsidR="000F7788" w:rsidRPr="00DA4911" w:rsidRDefault="000F7788" w:rsidP="00FC2D39">
            <w:pPr>
              <w:keepNext/>
              <w:spacing w:line="240" w:lineRule="auto"/>
              <w:contextualSpacing/>
              <w:rPr>
                <w:szCs w:val="24"/>
              </w:rPr>
            </w:pPr>
            <w:r w:rsidRPr="00DA4911">
              <w:rPr>
                <w:szCs w:val="24"/>
              </w:rPr>
              <w:t>1.00</w:t>
            </w:r>
          </w:p>
        </w:tc>
        <w:tc>
          <w:tcPr>
            <w:tcW w:w="618" w:type="dxa"/>
          </w:tcPr>
          <w:p w14:paraId="78811B19" w14:textId="77777777" w:rsidR="000F7788" w:rsidRPr="00DA4911" w:rsidRDefault="000F7788" w:rsidP="00FC2D39">
            <w:pPr>
              <w:keepNext/>
              <w:spacing w:line="240" w:lineRule="auto"/>
              <w:contextualSpacing/>
              <w:rPr>
                <w:szCs w:val="24"/>
              </w:rPr>
            </w:pPr>
            <w:r w:rsidRPr="00DA4911">
              <w:rPr>
                <w:szCs w:val="24"/>
              </w:rPr>
              <w:t>310</w:t>
            </w:r>
          </w:p>
        </w:tc>
        <w:tc>
          <w:tcPr>
            <w:tcW w:w="708" w:type="dxa"/>
          </w:tcPr>
          <w:p w14:paraId="0BF99914" w14:textId="77777777" w:rsidR="000F7788" w:rsidRPr="00DA4911" w:rsidRDefault="000F7788" w:rsidP="00FC2D39">
            <w:pPr>
              <w:keepNext/>
              <w:spacing w:line="240" w:lineRule="auto"/>
              <w:contextualSpacing/>
              <w:rPr>
                <w:szCs w:val="24"/>
              </w:rPr>
            </w:pPr>
            <w:r w:rsidRPr="00DA4911">
              <w:rPr>
                <w:szCs w:val="24"/>
              </w:rPr>
              <w:t>.316</w:t>
            </w:r>
          </w:p>
        </w:tc>
        <w:tc>
          <w:tcPr>
            <w:tcW w:w="851" w:type="dxa"/>
          </w:tcPr>
          <w:p w14:paraId="017245A6" w14:textId="77777777" w:rsidR="000F7788" w:rsidRPr="00DA4911" w:rsidRDefault="000F7788" w:rsidP="00FC2D39">
            <w:pPr>
              <w:keepNext/>
              <w:spacing w:line="240" w:lineRule="auto"/>
              <w:contextualSpacing/>
              <w:rPr>
                <w:szCs w:val="24"/>
              </w:rPr>
            </w:pPr>
            <w:r w:rsidRPr="00DA4911">
              <w:rPr>
                <w:szCs w:val="24"/>
              </w:rPr>
              <w:t>0.12</w:t>
            </w:r>
          </w:p>
        </w:tc>
        <w:tc>
          <w:tcPr>
            <w:tcW w:w="709" w:type="dxa"/>
          </w:tcPr>
          <w:p w14:paraId="17E69952" w14:textId="77777777" w:rsidR="000F7788" w:rsidRPr="00DA4911" w:rsidRDefault="000F7788" w:rsidP="00FC2D39">
            <w:pPr>
              <w:keepNext/>
              <w:spacing w:line="240" w:lineRule="auto"/>
              <w:contextualSpacing/>
              <w:rPr>
                <w:szCs w:val="24"/>
              </w:rPr>
            </w:pPr>
            <w:r w:rsidRPr="00DA4911">
              <w:rPr>
                <w:szCs w:val="24"/>
              </w:rPr>
              <w:t>.27</w:t>
            </w:r>
          </w:p>
        </w:tc>
        <w:tc>
          <w:tcPr>
            <w:tcW w:w="567" w:type="dxa"/>
          </w:tcPr>
          <w:p w14:paraId="0494921F" w14:textId="77777777" w:rsidR="000F7788" w:rsidRPr="00DA4911" w:rsidRDefault="000F7788" w:rsidP="00FC2D39">
            <w:pPr>
              <w:keepNext/>
              <w:spacing w:line="240" w:lineRule="auto"/>
              <w:contextualSpacing/>
              <w:rPr>
                <w:szCs w:val="24"/>
              </w:rPr>
            </w:pPr>
            <w:r w:rsidRPr="00DA4911">
              <w:rPr>
                <w:szCs w:val="24"/>
              </w:rPr>
              <w:t>.21</w:t>
            </w:r>
          </w:p>
        </w:tc>
        <w:tc>
          <w:tcPr>
            <w:tcW w:w="850" w:type="dxa"/>
          </w:tcPr>
          <w:p w14:paraId="52B65822" w14:textId="77777777" w:rsidR="000F7788" w:rsidRPr="00DA4911" w:rsidRDefault="000F7788" w:rsidP="00FC2D39">
            <w:pPr>
              <w:keepNext/>
              <w:spacing w:line="240" w:lineRule="auto"/>
              <w:contextualSpacing/>
              <w:rPr>
                <w:szCs w:val="24"/>
              </w:rPr>
            </w:pPr>
            <w:r w:rsidRPr="00DA4911">
              <w:rPr>
                <w:szCs w:val="24"/>
              </w:rPr>
              <w:t>.190</w:t>
            </w:r>
          </w:p>
        </w:tc>
      </w:tr>
      <w:tr w:rsidR="00065852" w:rsidRPr="00DA4911" w14:paraId="05B5B1A2" w14:textId="77777777" w:rsidTr="00E54F7E">
        <w:tc>
          <w:tcPr>
            <w:tcW w:w="4962" w:type="dxa"/>
          </w:tcPr>
          <w:p w14:paraId="560514C7" w14:textId="77777777" w:rsidR="000F7788" w:rsidRPr="00DA4911" w:rsidRDefault="000F7788" w:rsidP="00FC2D39">
            <w:pPr>
              <w:spacing w:after="240" w:line="240" w:lineRule="auto"/>
              <w:contextualSpacing/>
              <w:rPr>
                <w:szCs w:val="24"/>
              </w:rPr>
            </w:pPr>
            <w:r w:rsidRPr="00DA4911">
              <w:rPr>
                <w:szCs w:val="24"/>
              </w:rPr>
              <w:t xml:space="preserve">I enjoy having control over the kids on my team. </w:t>
            </w:r>
          </w:p>
        </w:tc>
        <w:tc>
          <w:tcPr>
            <w:tcW w:w="800" w:type="dxa"/>
          </w:tcPr>
          <w:p w14:paraId="1BFAEC8A" w14:textId="77777777" w:rsidR="000F7788" w:rsidRPr="00DA4911" w:rsidRDefault="000F7788" w:rsidP="00FC2D39">
            <w:pPr>
              <w:keepNext/>
              <w:spacing w:line="240" w:lineRule="auto"/>
              <w:contextualSpacing/>
              <w:rPr>
                <w:szCs w:val="24"/>
              </w:rPr>
            </w:pPr>
            <w:r w:rsidRPr="00DA4911">
              <w:rPr>
                <w:szCs w:val="24"/>
              </w:rPr>
              <w:t>1.69</w:t>
            </w:r>
          </w:p>
        </w:tc>
        <w:tc>
          <w:tcPr>
            <w:tcW w:w="618" w:type="dxa"/>
          </w:tcPr>
          <w:p w14:paraId="0451203C" w14:textId="77777777" w:rsidR="000F7788" w:rsidRPr="00DA4911" w:rsidRDefault="000F7788" w:rsidP="00FC2D39">
            <w:pPr>
              <w:keepNext/>
              <w:spacing w:line="240" w:lineRule="auto"/>
              <w:contextualSpacing/>
              <w:rPr>
                <w:szCs w:val="24"/>
              </w:rPr>
            </w:pPr>
            <w:r w:rsidRPr="00DA4911">
              <w:rPr>
                <w:szCs w:val="24"/>
              </w:rPr>
              <w:t>308</w:t>
            </w:r>
          </w:p>
        </w:tc>
        <w:tc>
          <w:tcPr>
            <w:tcW w:w="708" w:type="dxa"/>
          </w:tcPr>
          <w:p w14:paraId="374E56D1" w14:textId="77777777" w:rsidR="000F7788" w:rsidRPr="00DA4911" w:rsidRDefault="000F7788" w:rsidP="00FC2D39">
            <w:pPr>
              <w:keepNext/>
              <w:spacing w:line="240" w:lineRule="auto"/>
              <w:contextualSpacing/>
              <w:rPr>
                <w:szCs w:val="24"/>
              </w:rPr>
            </w:pPr>
            <w:r w:rsidRPr="00DA4911">
              <w:rPr>
                <w:szCs w:val="24"/>
              </w:rPr>
              <w:t>.092</w:t>
            </w:r>
          </w:p>
        </w:tc>
        <w:tc>
          <w:tcPr>
            <w:tcW w:w="851" w:type="dxa"/>
          </w:tcPr>
          <w:p w14:paraId="53657288" w14:textId="77777777" w:rsidR="000F7788" w:rsidRPr="00DA4911" w:rsidRDefault="000F7788" w:rsidP="00FC2D39">
            <w:pPr>
              <w:keepNext/>
              <w:spacing w:line="240" w:lineRule="auto"/>
              <w:contextualSpacing/>
              <w:rPr>
                <w:szCs w:val="24"/>
              </w:rPr>
            </w:pPr>
            <w:r w:rsidRPr="00DA4911">
              <w:rPr>
                <w:szCs w:val="24"/>
              </w:rPr>
              <w:t>0.20</w:t>
            </w:r>
          </w:p>
        </w:tc>
        <w:tc>
          <w:tcPr>
            <w:tcW w:w="709" w:type="dxa"/>
          </w:tcPr>
          <w:p w14:paraId="75E7A6BE" w14:textId="77777777" w:rsidR="000F7788" w:rsidRPr="00DA4911" w:rsidRDefault="000F7788" w:rsidP="00FC2D39">
            <w:pPr>
              <w:keepNext/>
              <w:spacing w:line="240" w:lineRule="auto"/>
              <w:contextualSpacing/>
              <w:rPr>
                <w:szCs w:val="24"/>
              </w:rPr>
            </w:pPr>
            <w:r w:rsidRPr="00DA4911">
              <w:rPr>
                <w:szCs w:val="24"/>
              </w:rPr>
              <w:t>.49</w:t>
            </w:r>
          </w:p>
        </w:tc>
        <w:tc>
          <w:tcPr>
            <w:tcW w:w="567" w:type="dxa"/>
          </w:tcPr>
          <w:p w14:paraId="52F4B0F9" w14:textId="77777777" w:rsidR="000F7788" w:rsidRPr="00DA4911" w:rsidRDefault="000F7788" w:rsidP="00FC2D39">
            <w:pPr>
              <w:keepNext/>
              <w:spacing w:line="240" w:lineRule="auto"/>
              <w:contextualSpacing/>
              <w:rPr>
                <w:szCs w:val="24"/>
              </w:rPr>
            </w:pPr>
            <w:r w:rsidRPr="00DA4911">
              <w:rPr>
                <w:szCs w:val="24"/>
              </w:rPr>
              <w:t>.21</w:t>
            </w:r>
          </w:p>
        </w:tc>
        <w:tc>
          <w:tcPr>
            <w:tcW w:w="850" w:type="dxa"/>
          </w:tcPr>
          <w:p w14:paraId="1036144E" w14:textId="77777777" w:rsidR="000F7788" w:rsidRPr="00DA4911" w:rsidRDefault="000F7788" w:rsidP="00FC2D39">
            <w:pPr>
              <w:keepNext/>
              <w:spacing w:line="240" w:lineRule="auto"/>
              <w:contextualSpacing/>
              <w:rPr>
                <w:szCs w:val="24"/>
              </w:rPr>
            </w:pPr>
            <w:r w:rsidRPr="00DA4911">
              <w:rPr>
                <w:szCs w:val="24"/>
              </w:rPr>
              <w:t>.020</w:t>
            </w:r>
          </w:p>
        </w:tc>
      </w:tr>
      <w:tr w:rsidR="00065852" w:rsidRPr="00DA4911" w14:paraId="0EDE6786" w14:textId="77777777" w:rsidTr="00E54F7E">
        <w:tc>
          <w:tcPr>
            <w:tcW w:w="4962" w:type="dxa"/>
          </w:tcPr>
          <w:p w14:paraId="266C374B" w14:textId="77777777" w:rsidR="000F7788" w:rsidRPr="00DA4911" w:rsidRDefault="000F7788" w:rsidP="00FC2D39">
            <w:pPr>
              <w:spacing w:after="240" w:line="240" w:lineRule="auto"/>
              <w:contextualSpacing/>
              <w:rPr>
                <w:szCs w:val="24"/>
              </w:rPr>
            </w:pPr>
            <w:r w:rsidRPr="00DA4911">
              <w:rPr>
                <w:szCs w:val="24"/>
              </w:rPr>
              <w:t>I do NOT show the forceful or dominant aspects of my personality with the kids on my team. (R)</w:t>
            </w:r>
          </w:p>
        </w:tc>
        <w:tc>
          <w:tcPr>
            <w:tcW w:w="800" w:type="dxa"/>
          </w:tcPr>
          <w:p w14:paraId="20920EDE" w14:textId="67E7C6B0" w:rsidR="000F7788" w:rsidRPr="00DA4911" w:rsidRDefault="00931166" w:rsidP="00FC2D39">
            <w:pPr>
              <w:keepNext/>
              <w:spacing w:line="240" w:lineRule="auto"/>
              <w:contextualSpacing/>
              <w:rPr>
                <w:szCs w:val="24"/>
              </w:rPr>
            </w:pPr>
            <w:r w:rsidRPr="00DA4911">
              <w:rPr>
                <w:szCs w:val="24"/>
              </w:rPr>
              <w:t>-</w:t>
            </w:r>
            <w:r w:rsidR="000F7788" w:rsidRPr="00DA4911">
              <w:rPr>
                <w:szCs w:val="24"/>
              </w:rPr>
              <w:t>0.20</w:t>
            </w:r>
          </w:p>
        </w:tc>
        <w:tc>
          <w:tcPr>
            <w:tcW w:w="618" w:type="dxa"/>
          </w:tcPr>
          <w:p w14:paraId="1E510D3A" w14:textId="77777777" w:rsidR="000F7788" w:rsidRPr="00DA4911" w:rsidRDefault="000F7788" w:rsidP="00FC2D39">
            <w:pPr>
              <w:keepNext/>
              <w:spacing w:line="240" w:lineRule="auto"/>
              <w:contextualSpacing/>
              <w:rPr>
                <w:szCs w:val="24"/>
              </w:rPr>
            </w:pPr>
            <w:r w:rsidRPr="00DA4911">
              <w:rPr>
                <w:szCs w:val="24"/>
              </w:rPr>
              <w:t>310</w:t>
            </w:r>
          </w:p>
        </w:tc>
        <w:tc>
          <w:tcPr>
            <w:tcW w:w="708" w:type="dxa"/>
          </w:tcPr>
          <w:p w14:paraId="267534DA" w14:textId="77777777" w:rsidR="000F7788" w:rsidRPr="00DA4911" w:rsidRDefault="000F7788" w:rsidP="00FC2D39">
            <w:pPr>
              <w:keepNext/>
              <w:spacing w:line="240" w:lineRule="auto"/>
              <w:contextualSpacing/>
              <w:rPr>
                <w:szCs w:val="24"/>
              </w:rPr>
            </w:pPr>
            <w:r w:rsidRPr="00DA4911">
              <w:rPr>
                <w:i/>
                <w:iCs/>
                <w:szCs w:val="24"/>
              </w:rPr>
              <w:t>.</w:t>
            </w:r>
            <w:r w:rsidRPr="00DA4911">
              <w:rPr>
                <w:szCs w:val="24"/>
              </w:rPr>
              <w:t>840</w:t>
            </w:r>
          </w:p>
        </w:tc>
        <w:tc>
          <w:tcPr>
            <w:tcW w:w="851" w:type="dxa"/>
          </w:tcPr>
          <w:p w14:paraId="79794D4F" w14:textId="41BE47C5" w:rsidR="000F7788" w:rsidRPr="00DA4911" w:rsidRDefault="00931166" w:rsidP="00FC2D39">
            <w:pPr>
              <w:keepNext/>
              <w:spacing w:line="240" w:lineRule="auto"/>
              <w:contextualSpacing/>
              <w:rPr>
                <w:szCs w:val="24"/>
              </w:rPr>
            </w:pPr>
            <w:r w:rsidRPr="00DA4911">
              <w:rPr>
                <w:szCs w:val="24"/>
              </w:rPr>
              <w:t>-</w:t>
            </w:r>
            <w:r w:rsidR="000F7788" w:rsidRPr="00DA4911">
              <w:rPr>
                <w:szCs w:val="24"/>
              </w:rPr>
              <w:t>0.02</w:t>
            </w:r>
          </w:p>
        </w:tc>
        <w:tc>
          <w:tcPr>
            <w:tcW w:w="709" w:type="dxa"/>
          </w:tcPr>
          <w:p w14:paraId="3D97BFCB" w14:textId="4B464111" w:rsidR="000F7788" w:rsidRPr="00DA4911" w:rsidRDefault="00931166" w:rsidP="00FC2D39">
            <w:pPr>
              <w:keepNext/>
              <w:spacing w:line="240" w:lineRule="auto"/>
              <w:contextualSpacing/>
              <w:rPr>
                <w:szCs w:val="24"/>
              </w:rPr>
            </w:pPr>
            <w:r w:rsidRPr="00DA4911">
              <w:rPr>
                <w:szCs w:val="24"/>
              </w:rPr>
              <w:t>-</w:t>
            </w:r>
            <w:r w:rsidR="000F7788" w:rsidRPr="00DA4911">
              <w:rPr>
                <w:szCs w:val="24"/>
              </w:rPr>
              <w:t>.07</w:t>
            </w:r>
          </w:p>
        </w:tc>
        <w:tc>
          <w:tcPr>
            <w:tcW w:w="567" w:type="dxa"/>
          </w:tcPr>
          <w:p w14:paraId="01A59E66" w14:textId="32708549" w:rsidR="000F7788" w:rsidRPr="00DA4911" w:rsidRDefault="000F7788" w:rsidP="00FC2D39">
            <w:pPr>
              <w:keepNext/>
              <w:spacing w:line="240" w:lineRule="auto"/>
              <w:contextualSpacing/>
              <w:rPr>
                <w:szCs w:val="24"/>
              </w:rPr>
            </w:pPr>
            <w:r w:rsidRPr="00DA4911">
              <w:rPr>
                <w:szCs w:val="24"/>
              </w:rPr>
              <w:t>.22</w:t>
            </w:r>
          </w:p>
        </w:tc>
        <w:tc>
          <w:tcPr>
            <w:tcW w:w="850" w:type="dxa"/>
          </w:tcPr>
          <w:p w14:paraId="49BA65C1" w14:textId="77777777" w:rsidR="000F7788" w:rsidRPr="00DA4911" w:rsidRDefault="000F7788" w:rsidP="00FC2D39">
            <w:pPr>
              <w:keepNext/>
              <w:spacing w:line="240" w:lineRule="auto"/>
              <w:contextualSpacing/>
              <w:rPr>
                <w:szCs w:val="24"/>
              </w:rPr>
            </w:pPr>
            <w:r w:rsidRPr="00DA4911">
              <w:rPr>
                <w:szCs w:val="24"/>
              </w:rPr>
              <w:t>.763</w:t>
            </w:r>
          </w:p>
        </w:tc>
      </w:tr>
      <w:tr w:rsidR="00065852" w:rsidRPr="00DA4911" w14:paraId="66F48F52" w14:textId="77777777" w:rsidTr="00E54F7E">
        <w:tc>
          <w:tcPr>
            <w:tcW w:w="4962" w:type="dxa"/>
          </w:tcPr>
          <w:p w14:paraId="0536266C" w14:textId="77777777" w:rsidR="000F7788" w:rsidRPr="00DA4911" w:rsidRDefault="000F7788" w:rsidP="00FC2D39">
            <w:pPr>
              <w:spacing w:after="240" w:line="240" w:lineRule="auto"/>
              <w:contextualSpacing/>
              <w:rPr>
                <w:szCs w:val="24"/>
              </w:rPr>
            </w:pPr>
            <w:r w:rsidRPr="00DA4911">
              <w:rPr>
                <w:szCs w:val="24"/>
              </w:rPr>
              <w:t>Some of the kids on my team are afraid of me.</w:t>
            </w:r>
          </w:p>
        </w:tc>
        <w:tc>
          <w:tcPr>
            <w:tcW w:w="800" w:type="dxa"/>
          </w:tcPr>
          <w:p w14:paraId="096CAD31" w14:textId="77777777" w:rsidR="000F7788" w:rsidRPr="00DA4911" w:rsidRDefault="000F7788" w:rsidP="00FC2D39">
            <w:pPr>
              <w:keepNext/>
              <w:spacing w:line="240" w:lineRule="auto"/>
              <w:contextualSpacing/>
              <w:rPr>
                <w:szCs w:val="24"/>
              </w:rPr>
            </w:pPr>
            <w:r w:rsidRPr="00DA4911">
              <w:rPr>
                <w:szCs w:val="24"/>
              </w:rPr>
              <w:t>0.85</w:t>
            </w:r>
          </w:p>
        </w:tc>
        <w:tc>
          <w:tcPr>
            <w:tcW w:w="618" w:type="dxa"/>
          </w:tcPr>
          <w:p w14:paraId="293CEDDE" w14:textId="77777777" w:rsidR="000F7788" w:rsidRPr="00DA4911" w:rsidRDefault="000F7788" w:rsidP="00FC2D39">
            <w:pPr>
              <w:keepNext/>
              <w:spacing w:line="240" w:lineRule="auto"/>
              <w:contextualSpacing/>
              <w:rPr>
                <w:szCs w:val="24"/>
              </w:rPr>
            </w:pPr>
            <w:r w:rsidRPr="00DA4911">
              <w:rPr>
                <w:szCs w:val="24"/>
              </w:rPr>
              <w:t>309</w:t>
            </w:r>
          </w:p>
        </w:tc>
        <w:tc>
          <w:tcPr>
            <w:tcW w:w="708" w:type="dxa"/>
          </w:tcPr>
          <w:p w14:paraId="217E38EA" w14:textId="77777777" w:rsidR="000F7788" w:rsidRPr="00DA4911" w:rsidRDefault="000F7788" w:rsidP="00FC2D39">
            <w:pPr>
              <w:keepNext/>
              <w:spacing w:line="240" w:lineRule="auto"/>
              <w:contextualSpacing/>
              <w:rPr>
                <w:szCs w:val="24"/>
              </w:rPr>
            </w:pPr>
            <w:r w:rsidRPr="00DA4911">
              <w:rPr>
                <w:szCs w:val="24"/>
              </w:rPr>
              <w:t>.395</w:t>
            </w:r>
          </w:p>
        </w:tc>
        <w:tc>
          <w:tcPr>
            <w:tcW w:w="851" w:type="dxa"/>
          </w:tcPr>
          <w:p w14:paraId="025A25A1" w14:textId="77777777" w:rsidR="000F7788" w:rsidRPr="00DA4911" w:rsidRDefault="000F7788" w:rsidP="00FC2D39">
            <w:pPr>
              <w:keepNext/>
              <w:spacing w:line="240" w:lineRule="auto"/>
              <w:contextualSpacing/>
              <w:rPr>
                <w:szCs w:val="24"/>
              </w:rPr>
            </w:pPr>
            <w:r w:rsidRPr="00DA4911">
              <w:rPr>
                <w:szCs w:val="24"/>
              </w:rPr>
              <w:t>0.10</w:t>
            </w:r>
          </w:p>
        </w:tc>
        <w:tc>
          <w:tcPr>
            <w:tcW w:w="709" w:type="dxa"/>
          </w:tcPr>
          <w:p w14:paraId="576242F1" w14:textId="77777777" w:rsidR="000F7788" w:rsidRPr="00DA4911" w:rsidRDefault="000F7788" w:rsidP="00FC2D39">
            <w:pPr>
              <w:keepNext/>
              <w:spacing w:line="240" w:lineRule="auto"/>
              <w:contextualSpacing/>
              <w:rPr>
                <w:szCs w:val="24"/>
              </w:rPr>
            </w:pPr>
            <w:r w:rsidRPr="00DA4911">
              <w:rPr>
                <w:szCs w:val="24"/>
              </w:rPr>
              <w:t>.17</w:t>
            </w:r>
          </w:p>
        </w:tc>
        <w:tc>
          <w:tcPr>
            <w:tcW w:w="567" w:type="dxa"/>
          </w:tcPr>
          <w:p w14:paraId="6FAEECE5" w14:textId="77777777" w:rsidR="000F7788" w:rsidRPr="00DA4911" w:rsidRDefault="000F7788" w:rsidP="00FC2D39">
            <w:pPr>
              <w:keepNext/>
              <w:spacing w:line="240" w:lineRule="auto"/>
              <w:contextualSpacing/>
              <w:rPr>
                <w:szCs w:val="24"/>
              </w:rPr>
            </w:pPr>
            <w:r w:rsidRPr="00DA4911">
              <w:rPr>
                <w:szCs w:val="24"/>
              </w:rPr>
              <w:t>.15</w:t>
            </w:r>
          </w:p>
        </w:tc>
        <w:tc>
          <w:tcPr>
            <w:tcW w:w="850" w:type="dxa"/>
          </w:tcPr>
          <w:p w14:paraId="24C2F9C4" w14:textId="77777777" w:rsidR="000F7788" w:rsidRPr="00DA4911" w:rsidRDefault="000F7788" w:rsidP="00FC2D39">
            <w:pPr>
              <w:keepNext/>
              <w:spacing w:line="240" w:lineRule="auto"/>
              <w:contextualSpacing/>
              <w:rPr>
                <w:szCs w:val="24"/>
              </w:rPr>
            </w:pPr>
            <w:r w:rsidRPr="00DA4911">
              <w:rPr>
                <w:szCs w:val="24"/>
              </w:rPr>
              <w:t>.271</w:t>
            </w:r>
          </w:p>
        </w:tc>
      </w:tr>
      <w:tr w:rsidR="00065852" w:rsidRPr="00DA4911" w14:paraId="44C88C59" w14:textId="77777777" w:rsidTr="00E54F7E">
        <w:tc>
          <w:tcPr>
            <w:tcW w:w="4962" w:type="dxa"/>
          </w:tcPr>
          <w:p w14:paraId="4F2B22B1" w14:textId="77777777" w:rsidR="000F7788" w:rsidRPr="00DA4911" w:rsidRDefault="000F7788" w:rsidP="00FC2D39">
            <w:pPr>
              <w:spacing w:after="240" w:line="240" w:lineRule="auto"/>
              <w:contextualSpacing/>
              <w:rPr>
                <w:szCs w:val="24"/>
              </w:rPr>
            </w:pPr>
            <w:r w:rsidRPr="00DA4911">
              <w:rPr>
                <w:szCs w:val="24"/>
              </w:rPr>
              <w:t>I use forceful tactics to get my way with the kids on my team.</w:t>
            </w:r>
          </w:p>
        </w:tc>
        <w:tc>
          <w:tcPr>
            <w:tcW w:w="800" w:type="dxa"/>
          </w:tcPr>
          <w:p w14:paraId="44DEBB57" w14:textId="77777777" w:rsidR="000F7788" w:rsidRPr="00DA4911" w:rsidRDefault="000F7788" w:rsidP="00FC2D39">
            <w:pPr>
              <w:keepNext/>
              <w:spacing w:line="240" w:lineRule="auto"/>
              <w:contextualSpacing/>
              <w:rPr>
                <w:szCs w:val="24"/>
              </w:rPr>
            </w:pPr>
            <w:r w:rsidRPr="00DA4911">
              <w:rPr>
                <w:szCs w:val="24"/>
              </w:rPr>
              <w:t>2.95</w:t>
            </w:r>
          </w:p>
        </w:tc>
        <w:tc>
          <w:tcPr>
            <w:tcW w:w="618" w:type="dxa"/>
          </w:tcPr>
          <w:p w14:paraId="2FC5C6AF" w14:textId="77777777" w:rsidR="000F7788" w:rsidRPr="00DA4911" w:rsidRDefault="000F7788" w:rsidP="00FC2D39">
            <w:pPr>
              <w:keepNext/>
              <w:spacing w:line="240" w:lineRule="auto"/>
              <w:contextualSpacing/>
              <w:rPr>
                <w:szCs w:val="24"/>
              </w:rPr>
            </w:pPr>
            <w:r w:rsidRPr="00DA4911">
              <w:rPr>
                <w:szCs w:val="24"/>
              </w:rPr>
              <w:t>310</w:t>
            </w:r>
          </w:p>
        </w:tc>
        <w:tc>
          <w:tcPr>
            <w:tcW w:w="708" w:type="dxa"/>
          </w:tcPr>
          <w:p w14:paraId="5163E564" w14:textId="77777777" w:rsidR="000F7788" w:rsidRPr="00DA4911" w:rsidRDefault="000F7788" w:rsidP="00FC2D39">
            <w:pPr>
              <w:keepNext/>
              <w:spacing w:line="240" w:lineRule="auto"/>
              <w:contextualSpacing/>
              <w:rPr>
                <w:szCs w:val="24"/>
              </w:rPr>
            </w:pPr>
            <w:r w:rsidRPr="00DA4911">
              <w:rPr>
                <w:szCs w:val="24"/>
              </w:rPr>
              <w:t>.003</w:t>
            </w:r>
          </w:p>
        </w:tc>
        <w:tc>
          <w:tcPr>
            <w:tcW w:w="851" w:type="dxa"/>
          </w:tcPr>
          <w:p w14:paraId="0064018D" w14:textId="77777777" w:rsidR="000F7788" w:rsidRPr="00DA4911" w:rsidRDefault="000F7788" w:rsidP="00FC2D39">
            <w:pPr>
              <w:keepNext/>
              <w:spacing w:line="240" w:lineRule="auto"/>
              <w:contextualSpacing/>
              <w:rPr>
                <w:szCs w:val="24"/>
              </w:rPr>
            </w:pPr>
            <w:r w:rsidRPr="00DA4911">
              <w:rPr>
                <w:szCs w:val="24"/>
              </w:rPr>
              <w:t>0.34</w:t>
            </w:r>
          </w:p>
        </w:tc>
        <w:tc>
          <w:tcPr>
            <w:tcW w:w="709" w:type="dxa"/>
          </w:tcPr>
          <w:p w14:paraId="179C37FF" w14:textId="77777777" w:rsidR="000F7788" w:rsidRPr="00DA4911" w:rsidRDefault="000F7788" w:rsidP="00FC2D39">
            <w:pPr>
              <w:keepNext/>
              <w:spacing w:line="240" w:lineRule="auto"/>
              <w:contextualSpacing/>
              <w:rPr>
                <w:szCs w:val="24"/>
              </w:rPr>
            </w:pPr>
            <w:r w:rsidRPr="00DA4911">
              <w:rPr>
                <w:szCs w:val="24"/>
              </w:rPr>
              <w:t>.51</w:t>
            </w:r>
          </w:p>
        </w:tc>
        <w:tc>
          <w:tcPr>
            <w:tcW w:w="567" w:type="dxa"/>
          </w:tcPr>
          <w:p w14:paraId="5F1CE6D6" w14:textId="77777777" w:rsidR="000F7788" w:rsidRPr="00DA4911" w:rsidRDefault="000F7788" w:rsidP="00FC2D39">
            <w:pPr>
              <w:keepNext/>
              <w:spacing w:line="240" w:lineRule="auto"/>
              <w:contextualSpacing/>
              <w:rPr>
                <w:szCs w:val="24"/>
              </w:rPr>
            </w:pPr>
            <w:r w:rsidRPr="00DA4911">
              <w:rPr>
                <w:szCs w:val="24"/>
              </w:rPr>
              <w:t>.15</w:t>
            </w:r>
          </w:p>
        </w:tc>
        <w:tc>
          <w:tcPr>
            <w:tcW w:w="850" w:type="dxa"/>
          </w:tcPr>
          <w:p w14:paraId="72D08699" w14:textId="77777777" w:rsidR="000F7788" w:rsidRPr="00DA4911" w:rsidRDefault="000F7788" w:rsidP="00FC2D39">
            <w:pPr>
              <w:keepNext/>
              <w:spacing w:line="240" w:lineRule="auto"/>
              <w:contextualSpacing/>
              <w:rPr>
                <w:szCs w:val="24"/>
              </w:rPr>
            </w:pPr>
            <w:r w:rsidRPr="00DA4911">
              <w:rPr>
                <w:szCs w:val="24"/>
              </w:rPr>
              <w:t>&lt;.001</w:t>
            </w:r>
          </w:p>
        </w:tc>
      </w:tr>
      <w:tr w:rsidR="00065852" w:rsidRPr="00DA4911" w14:paraId="600F08B5" w14:textId="77777777" w:rsidTr="00E54F7E">
        <w:tc>
          <w:tcPr>
            <w:tcW w:w="4962" w:type="dxa"/>
          </w:tcPr>
          <w:p w14:paraId="5CBD1A68" w14:textId="77777777" w:rsidR="000F7788" w:rsidRPr="00DA4911" w:rsidRDefault="000F7788" w:rsidP="00FC2D39">
            <w:pPr>
              <w:spacing w:after="240" w:line="240" w:lineRule="auto"/>
              <w:contextualSpacing/>
              <w:rPr>
                <w:szCs w:val="24"/>
              </w:rPr>
            </w:pPr>
            <w:r w:rsidRPr="00DA4911">
              <w:rPr>
                <w:szCs w:val="24"/>
              </w:rPr>
              <w:t>I do things my own way regardless of what the kids on my team may want.</w:t>
            </w:r>
          </w:p>
        </w:tc>
        <w:tc>
          <w:tcPr>
            <w:tcW w:w="800" w:type="dxa"/>
          </w:tcPr>
          <w:p w14:paraId="5DAAED15" w14:textId="77777777" w:rsidR="000F7788" w:rsidRPr="00DA4911" w:rsidRDefault="000F7788" w:rsidP="00FC2D39">
            <w:pPr>
              <w:keepNext/>
              <w:spacing w:line="240" w:lineRule="auto"/>
              <w:contextualSpacing/>
              <w:rPr>
                <w:szCs w:val="24"/>
              </w:rPr>
            </w:pPr>
            <w:r w:rsidRPr="00DA4911">
              <w:rPr>
                <w:szCs w:val="24"/>
              </w:rPr>
              <w:t>1.07</w:t>
            </w:r>
          </w:p>
        </w:tc>
        <w:tc>
          <w:tcPr>
            <w:tcW w:w="618" w:type="dxa"/>
          </w:tcPr>
          <w:p w14:paraId="01562EA7" w14:textId="77777777" w:rsidR="000F7788" w:rsidRPr="00DA4911" w:rsidRDefault="000F7788" w:rsidP="00FC2D39">
            <w:pPr>
              <w:keepNext/>
              <w:spacing w:line="240" w:lineRule="auto"/>
              <w:contextualSpacing/>
              <w:rPr>
                <w:szCs w:val="24"/>
              </w:rPr>
            </w:pPr>
            <w:r w:rsidRPr="00DA4911">
              <w:rPr>
                <w:szCs w:val="24"/>
              </w:rPr>
              <w:t>308</w:t>
            </w:r>
          </w:p>
        </w:tc>
        <w:tc>
          <w:tcPr>
            <w:tcW w:w="708" w:type="dxa"/>
          </w:tcPr>
          <w:p w14:paraId="62485EFC" w14:textId="77777777" w:rsidR="000F7788" w:rsidRPr="00DA4911" w:rsidRDefault="000F7788" w:rsidP="00FC2D39">
            <w:pPr>
              <w:keepNext/>
              <w:spacing w:line="240" w:lineRule="auto"/>
              <w:contextualSpacing/>
              <w:rPr>
                <w:szCs w:val="24"/>
              </w:rPr>
            </w:pPr>
            <w:r w:rsidRPr="00DA4911">
              <w:rPr>
                <w:szCs w:val="24"/>
              </w:rPr>
              <w:t>.287</w:t>
            </w:r>
          </w:p>
        </w:tc>
        <w:tc>
          <w:tcPr>
            <w:tcW w:w="851" w:type="dxa"/>
          </w:tcPr>
          <w:p w14:paraId="0D70CABC" w14:textId="77777777" w:rsidR="000F7788" w:rsidRPr="00DA4911" w:rsidRDefault="000F7788" w:rsidP="00FC2D39">
            <w:pPr>
              <w:keepNext/>
              <w:spacing w:line="240" w:lineRule="auto"/>
              <w:contextualSpacing/>
              <w:rPr>
                <w:szCs w:val="24"/>
              </w:rPr>
            </w:pPr>
            <w:r w:rsidRPr="00DA4911">
              <w:rPr>
                <w:szCs w:val="24"/>
              </w:rPr>
              <w:t>0.12</w:t>
            </w:r>
          </w:p>
        </w:tc>
        <w:tc>
          <w:tcPr>
            <w:tcW w:w="709" w:type="dxa"/>
          </w:tcPr>
          <w:p w14:paraId="3B1E3D6D" w14:textId="77777777" w:rsidR="000F7788" w:rsidRPr="00DA4911" w:rsidRDefault="000F7788" w:rsidP="00FC2D39">
            <w:pPr>
              <w:keepNext/>
              <w:spacing w:line="240" w:lineRule="auto"/>
              <w:contextualSpacing/>
              <w:rPr>
                <w:szCs w:val="24"/>
              </w:rPr>
            </w:pPr>
            <w:r w:rsidRPr="00DA4911">
              <w:rPr>
                <w:szCs w:val="24"/>
              </w:rPr>
              <w:t>.20</w:t>
            </w:r>
          </w:p>
        </w:tc>
        <w:tc>
          <w:tcPr>
            <w:tcW w:w="567" w:type="dxa"/>
          </w:tcPr>
          <w:p w14:paraId="1227621B" w14:textId="77777777" w:rsidR="000F7788" w:rsidRPr="00DA4911" w:rsidRDefault="000F7788" w:rsidP="00FC2D39">
            <w:pPr>
              <w:keepNext/>
              <w:spacing w:line="240" w:lineRule="auto"/>
              <w:contextualSpacing/>
              <w:rPr>
                <w:szCs w:val="24"/>
              </w:rPr>
            </w:pPr>
            <w:r w:rsidRPr="00DA4911">
              <w:rPr>
                <w:szCs w:val="24"/>
              </w:rPr>
              <w:t>.22</w:t>
            </w:r>
          </w:p>
        </w:tc>
        <w:tc>
          <w:tcPr>
            <w:tcW w:w="850" w:type="dxa"/>
          </w:tcPr>
          <w:p w14:paraId="0BEB61AE" w14:textId="77777777" w:rsidR="000F7788" w:rsidRPr="00DA4911" w:rsidRDefault="000F7788" w:rsidP="00FC2D39">
            <w:pPr>
              <w:keepNext/>
              <w:spacing w:line="240" w:lineRule="auto"/>
              <w:contextualSpacing/>
              <w:rPr>
                <w:szCs w:val="24"/>
              </w:rPr>
            </w:pPr>
            <w:r w:rsidRPr="00DA4911">
              <w:rPr>
                <w:szCs w:val="24"/>
              </w:rPr>
              <w:t>.360</w:t>
            </w:r>
          </w:p>
        </w:tc>
      </w:tr>
      <w:tr w:rsidR="00065852" w:rsidRPr="00DA4911" w14:paraId="7EBA2576" w14:textId="77777777" w:rsidTr="00E54F7E">
        <w:tc>
          <w:tcPr>
            <w:tcW w:w="4962" w:type="dxa"/>
          </w:tcPr>
          <w:p w14:paraId="3BCDDFF2" w14:textId="77777777" w:rsidR="000F7788" w:rsidRPr="00DA4911" w:rsidRDefault="000F7788" w:rsidP="00FC2D39">
            <w:pPr>
              <w:spacing w:after="240" w:line="240" w:lineRule="auto"/>
              <w:contextualSpacing/>
              <w:rPr>
                <w:szCs w:val="24"/>
              </w:rPr>
            </w:pPr>
            <w:r w:rsidRPr="00DA4911">
              <w:rPr>
                <w:szCs w:val="24"/>
              </w:rPr>
              <w:t>I do NOT enjoy having authority over the kids on my team. (R)</w:t>
            </w:r>
          </w:p>
        </w:tc>
        <w:tc>
          <w:tcPr>
            <w:tcW w:w="800" w:type="dxa"/>
          </w:tcPr>
          <w:p w14:paraId="641518BC" w14:textId="3BD437BE" w:rsidR="000F7788" w:rsidRPr="00DA4911" w:rsidRDefault="000F7788" w:rsidP="00FC2D39">
            <w:pPr>
              <w:keepNext/>
              <w:spacing w:line="240" w:lineRule="auto"/>
              <w:contextualSpacing/>
              <w:rPr>
                <w:szCs w:val="24"/>
              </w:rPr>
            </w:pPr>
            <w:r w:rsidRPr="00DA4911">
              <w:rPr>
                <w:szCs w:val="24"/>
              </w:rPr>
              <w:t>1.48</w:t>
            </w:r>
          </w:p>
        </w:tc>
        <w:tc>
          <w:tcPr>
            <w:tcW w:w="618" w:type="dxa"/>
          </w:tcPr>
          <w:p w14:paraId="1862CBA0" w14:textId="77777777" w:rsidR="000F7788" w:rsidRPr="00DA4911" w:rsidRDefault="000F7788" w:rsidP="00FC2D39">
            <w:pPr>
              <w:keepNext/>
              <w:spacing w:line="240" w:lineRule="auto"/>
              <w:contextualSpacing/>
              <w:rPr>
                <w:szCs w:val="24"/>
              </w:rPr>
            </w:pPr>
            <w:r w:rsidRPr="00DA4911">
              <w:rPr>
                <w:szCs w:val="24"/>
              </w:rPr>
              <w:t>305</w:t>
            </w:r>
          </w:p>
        </w:tc>
        <w:tc>
          <w:tcPr>
            <w:tcW w:w="708" w:type="dxa"/>
          </w:tcPr>
          <w:p w14:paraId="212A7F1C" w14:textId="77777777" w:rsidR="000F7788" w:rsidRPr="00DA4911" w:rsidRDefault="000F7788" w:rsidP="00FC2D39">
            <w:pPr>
              <w:keepNext/>
              <w:spacing w:line="240" w:lineRule="auto"/>
              <w:contextualSpacing/>
              <w:rPr>
                <w:szCs w:val="24"/>
              </w:rPr>
            </w:pPr>
            <w:r w:rsidRPr="00DA4911">
              <w:rPr>
                <w:szCs w:val="24"/>
              </w:rPr>
              <w:t>.140</w:t>
            </w:r>
          </w:p>
        </w:tc>
        <w:tc>
          <w:tcPr>
            <w:tcW w:w="851" w:type="dxa"/>
          </w:tcPr>
          <w:p w14:paraId="765B21AC" w14:textId="576B526F" w:rsidR="000F7788" w:rsidRPr="00DA4911" w:rsidRDefault="000F7788" w:rsidP="00FC2D39">
            <w:pPr>
              <w:keepNext/>
              <w:spacing w:line="240" w:lineRule="auto"/>
              <w:contextualSpacing/>
              <w:rPr>
                <w:szCs w:val="24"/>
              </w:rPr>
            </w:pPr>
            <w:r w:rsidRPr="00DA4911">
              <w:rPr>
                <w:szCs w:val="24"/>
              </w:rPr>
              <w:t>0.17</w:t>
            </w:r>
          </w:p>
        </w:tc>
        <w:tc>
          <w:tcPr>
            <w:tcW w:w="709" w:type="dxa"/>
          </w:tcPr>
          <w:p w14:paraId="2127AEC9" w14:textId="21B61CA2" w:rsidR="000F7788" w:rsidRPr="00DA4911" w:rsidRDefault="000F7788" w:rsidP="00FC2D39">
            <w:pPr>
              <w:keepNext/>
              <w:spacing w:line="240" w:lineRule="auto"/>
              <w:contextualSpacing/>
              <w:rPr>
                <w:szCs w:val="24"/>
              </w:rPr>
            </w:pPr>
            <w:r w:rsidRPr="00DA4911">
              <w:rPr>
                <w:szCs w:val="24"/>
              </w:rPr>
              <w:t>.22</w:t>
            </w:r>
          </w:p>
        </w:tc>
        <w:tc>
          <w:tcPr>
            <w:tcW w:w="567" w:type="dxa"/>
          </w:tcPr>
          <w:p w14:paraId="0A690CB2" w14:textId="77777777" w:rsidR="000F7788" w:rsidRPr="00DA4911" w:rsidRDefault="000F7788" w:rsidP="00FC2D39">
            <w:pPr>
              <w:keepNext/>
              <w:spacing w:line="240" w:lineRule="auto"/>
              <w:contextualSpacing/>
              <w:rPr>
                <w:szCs w:val="24"/>
              </w:rPr>
            </w:pPr>
            <w:r w:rsidRPr="00DA4911">
              <w:rPr>
                <w:szCs w:val="24"/>
              </w:rPr>
              <w:t>.22</w:t>
            </w:r>
          </w:p>
        </w:tc>
        <w:tc>
          <w:tcPr>
            <w:tcW w:w="850" w:type="dxa"/>
          </w:tcPr>
          <w:p w14:paraId="7B18BA90" w14:textId="77777777" w:rsidR="000F7788" w:rsidRPr="00DA4911" w:rsidRDefault="000F7788" w:rsidP="00FC2D39">
            <w:pPr>
              <w:keepNext/>
              <w:spacing w:line="240" w:lineRule="auto"/>
              <w:contextualSpacing/>
              <w:rPr>
                <w:szCs w:val="24"/>
              </w:rPr>
            </w:pPr>
            <w:r w:rsidRPr="00DA4911">
              <w:rPr>
                <w:szCs w:val="24"/>
              </w:rPr>
              <w:t>.326</w:t>
            </w:r>
          </w:p>
        </w:tc>
      </w:tr>
    </w:tbl>
    <w:p w14:paraId="2A67B80F" w14:textId="7A7E4226" w:rsidR="007C1061" w:rsidRPr="00DA4911" w:rsidRDefault="008D0713" w:rsidP="008D0713">
      <w:pPr>
        <w:keepNext/>
        <w:pBdr>
          <w:top w:val="nil"/>
          <w:left w:val="nil"/>
          <w:bottom w:val="nil"/>
          <w:right w:val="nil"/>
          <w:between w:val="nil"/>
        </w:pBdr>
        <w:contextualSpacing/>
        <w:rPr>
          <w:rFonts w:eastAsia="Calibri" w:cs="Times New Roman"/>
          <w:szCs w:val="24"/>
        </w:rPr>
      </w:pPr>
      <w:r w:rsidRPr="00DA4911">
        <w:rPr>
          <w:rFonts w:eastAsia="Calibri" w:cs="Times New Roman"/>
          <w:i/>
          <w:iCs/>
          <w:szCs w:val="24"/>
        </w:rPr>
        <w:t xml:space="preserve">Note: </w:t>
      </w:r>
      <w:r w:rsidRPr="00DA4911">
        <w:rPr>
          <w:rFonts w:eastAsia="Calibri" w:cs="Times New Roman"/>
          <w:szCs w:val="24"/>
        </w:rPr>
        <w:t>Regression analyses include hours of training (centered) as a covariate.</w:t>
      </w:r>
    </w:p>
    <w:p w14:paraId="41CE2B3C" w14:textId="77777777" w:rsidR="0098464A" w:rsidRPr="00DA4911" w:rsidRDefault="0098464A" w:rsidP="00A25D1F">
      <w:pPr>
        <w:pStyle w:val="Heading1"/>
        <w:spacing w:before="0" w:after="0" w:line="480" w:lineRule="auto"/>
        <w:jc w:val="center"/>
        <w:rPr>
          <w:color w:val="000000"/>
        </w:rPr>
      </w:pPr>
    </w:p>
    <w:p w14:paraId="2C3DC47E" w14:textId="0A1BF162" w:rsidR="00EB59FB" w:rsidRPr="00DA4911" w:rsidRDefault="002E1795" w:rsidP="00A25D1F">
      <w:pPr>
        <w:pStyle w:val="Heading1"/>
        <w:spacing w:before="0" w:after="0" w:line="480" w:lineRule="auto"/>
        <w:jc w:val="center"/>
      </w:pPr>
      <w:bookmarkStart w:id="8" w:name="_Toc177304710"/>
      <w:r w:rsidRPr="00DA4911">
        <w:t xml:space="preserve">Study </w:t>
      </w:r>
      <w:r w:rsidR="00DA4911" w:rsidRPr="00DA4911">
        <w:t>3</w:t>
      </w:r>
      <w:r w:rsidRPr="00DA4911">
        <w:t xml:space="preserve"> Exploratory Mediation Analyses</w:t>
      </w:r>
      <w:bookmarkEnd w:id="8"/>
    </w:p>
    <w:p w14:paraId="365C5C3E" w14:textId="7A7DDE0B" w:rsidR="002E1795" w:rsidRPr="00DA4911" w:rsidRDefault="002E1795" w:rsidP="00A25D1F">
      <w:pPr>
        <w:rPr>
          <w:rFonts w:cs="Times New Roman"/>
          <w:b/>
          <w:bCs/>
          <w:szCs w:val="24"/>
          <w:lang w:val="en-US"/>
        </w:rPr>
      </w:pPr>
      <w:r w:rsidRPr="00DA4911">
        <w:rPr>
          <w:rFonts w:cs="Times New Roman"/>
          <w:b/>
          <w:bCs/>
          <w:szCs w:val="24"/>
          <w:lang w:val="en-US"/>
        </w:rPr>
        <w:t>Measures</w:t>
      </w:r>
    </w:p>
    <w:p w14:paraId="77F2776F" w14:textId="65021BE4" w:rsidR="001725BD" w:rsidRPr="00DA4911" w:rsidRDefault="001725BD" w:rsidP="00A25D1F">
      <w:pPr>
        <w:pBdr>
          <w:top w:val="nil"/>
          <w:left w:val="nil"/>
          <w:bottom w:val="nil"/>
          <w:right w:val="nil"/>
          <w:between w:val="nil"/>
        </w:pBdr>
        <w:ind w:firstLine="720"/>
        <w:contextualSpacing/>
        <w:rPr>
          <w:rFonts w:cs="Times New Roman"/>
          <w:color w:val="000000"/>
          <w:szCs w:val="24"/>
        </w:rPr>
      </w:pPr>
      <w:r w:rsidRPr="00DA4911">
        <w:rPr>
          <w:rFonts w:cs="Times New Roman"/>
          <w:color w:val="000000"/>
          <w:szCs w:val="24"/>
        </w:rPr>
        <w:t xml:space="preserve">In Study </w:t>
      </w:r>
      <w:r w:rsidR="00DA4911" w:rsidRPr="00DA4911">
        <w:rPr>
          <w:rFonts w:cs="Times New Roman"/>
          <w:color w:val="000000"/>
          <w:szCs w:val="24"/>
        </w:rPr>
        <w:t>3</w:t>
      </w:r>
      <w:r w:rsidRPr="00DA4911">
        <w:rPr>
          <w:rFonts w:cs="Times New Roman"/>
          <w:color w:val="000000"/>
          <w:szCs w:val="24"/>
        </w:rPr>
        <w:t xml:space="preserve"> we examined similar exploratory mechanisms of the effects of group gender on leadership strategies</w:t>
      </w:r>
      <w:r w:rsidR="00FE4759" w:rsidRPr="00DA4911">
        <w:rPr>
          <w:rFonts w:cs="Times New Roman"/>
          <w:color w:val="000000"/>
          <w:szCs w:val="24"/>
        </w:rPr>
        <w:t xml:space="preserve"> as in the pilot study</w:t>
      </w:r>
      <w:r w:rsidRPr="00DA4911">
        <w:rPr>
          <w:rFonts w:cs="Times New Roman"/>
          <w:color w:val="000000"/>
          <w:szCs w:val="24"/>
        </w:rPr>
        <w:t xml:space="preserve">. </w:t>
      </w:r>
      <w:r w:rsidR="00C96F29" w:rsidRPr="00DA4911">
        <w:rPr>
          <w:rFonts w:cs="Times New Roman"/>
          <w:color w:val="000000"/>
          <w:szCs w:val="24"/>
        </w:rPr>
        <w:t>P</w:t>
      </w:r>
      <w:r w:rsidRPr="00DA4911">
        <w:rPr>
          <w:rFonts w:cs="Times New Roman"/>
          <w:color w:val="000000"/>
          <w:szCs w:val="24"/>
        </w:rPr>
        <w:t xml:space="preserve">articipants answered an open-ended question: “What are your main goals when coaching your team?”. Two </w:t>
      </w:r>
      <w:r w:rsidR="001D1F05" w:rsidRPr="00DA4911">
        <w:rPr>
          <w:rFonts w:cs="Times New Roman"/>
          <w:color w:val="000000"/>
          <w:szCs w:val="24"/>
        </w:rPr>
        <w:t>women</w:t>
      </w:r>
      <w:r w:rsidRPr="00DA4911">
        <w:rPr>
          <w:rFonts w:cs="Times New Roman"/>
          <w:color w:val="000000"/>
          <w:szCs w:val="24"/>
        </w:rPr>
        <w:t xml:space="preserve"> </w:t>
      </w:r>
      <w:r w:rsidR="00637A84" w:rsidRPr="00DA4911">
        <w:rPr>
          <w:rFonts w:cs="Times New Roman"/>
          <w:color w:val="000000"/>
          <w:szCs w:val="24"/>
        </w:rPr>
        <w:t xml:space="preserve">RAs </w:t>
      </w:r>
      <w:r w:rsidRPr="00DA4911">
        <w:rPr>
          <w:rFonts w:cs="Times New Roman"/>
          <w:color w:val="000000"/>
          <w:szCs w:val="24"/>
        </w:rPr>
        <w:t xml:space="preserve">blind to team gender rated these answers in the same way as </w:t>
      </w:r>
      <w:r w:rsidR="00FE4759" w:rsidRPr="00DA4911">
        <w:rPr>
          <w:rFonts w:cs="Times New Roman"/>
          <w:color w:val="000000"/>
          <w:szCs w:val="24"/>
        </w:rPr>
        <w:t>in the pilot study</w:t>
      </w:r>
      <w:r w:rsidRPr="00DA4911">
        <w:rPr>
          <w:rFonts w:cs="Times New Roman"/>
          <w:color w:val="000000"/>
          <w:szCs w:val="24"/>
        </w:rPr>
        <w:t xml:space="preserve">, for communal goals (reported by 71 coaches) and two different of agentic goals – </w:t>
      </w:r>
      <w:r w:rsidR="00194055" w:rsidRPr="00DA4911">
        <w:rPr>
          <w:rFonts w:cs="Times New Roman"/>
          <w:color w:val="000000"/>
          <w:szCs w:val="24"/>
        </w:rPr>
        <w:t>competence</w:t>
      </w:r>
      <w:r w:rsidRPr="00DA4911">
        <w:rPr>
          <w:rFonts w:cs="Times New Roman"/>
          <w:color w:val="000000"/>
          <w:szCs w:val="24"/>
        </w:rPr>
        <w:t xml:space="preserve"> goals (reported by 160), and </w:t>
      </w:r>
      <w:r w:rsidR="00194055" w:rsidRPr="00DA4911">
        <w:rPr>
          <w:rFonts w:cs="Times New Roman"/>
          <w:color w:val="000000"/>
          <w:szCs w:val="24"/>
        </w:rPr>
        <w:t>assertiveness</w:t>
      </w:r>
      <w:r w:rsidRPr="00DA4911">
        <w:rPr>
          <w:rFonts w:cs="Times New Roman"/>
          <w:color w:val="000000"/>
          <w:szCs w:val="24"/>
        </w:rPr>
        <w:t xml:space="preserve"> goals (reported by 0, thus unanalyzed). Coaches’ answers revealed two additional </w:t>
      </w:r>
      <w:r w:rsidRPr="00DA4911">
        <w:rPr>
          <w:rFonts w:cs="Times New Roman"/>
          <w:color w:val="000000"/>
          <w:szCs w:val="24"/>
        </w:rPr>
        <w:lastRenderedPageBreak/>
        <w:t xml:space="preserve">categories: fun (wanting the children to enjoy themselves, reported by 151) and personal development (wanting the children to become better people, reported by 104). </w:t>
      </w:r>
      <w:r w:rsidR="00C9249A" w:rsidRPr="00DA4911">
        <w:rPr>
          <w:rFonts w:cs="Times New Roman"/>
          <w:color w:val="000000"/>
          <w:szCs w:val="24"/>
        </w:rPr>
        <w:t>These goals do not fit cleanly into communion or agency categories so we report their results separately.</w:t>
      </w:r>
    </w:p>
    <w:p w14:paraId="5C0BE04D" w14:textId="3C4A2334" w:rsidR="001725BD" w:rsidRPr="00DA4911" w:rsidRDefault="002E1795" w:rsidP="001725BD">
      <w:pPr>
        <w:pBdr>
          <w:top w:val="nil"/>
          <w:left w:val="nil"/>
          <w:bottom w:val="nil"/>
          <w:right w:val="nil"/>
          <w:between w:val="nil"/>
        </w:pBdr>
        <w:contextualSpacing/>
        <w:rPr>
          <w:rFonts w:cs="Times New Roman"/>
          <w:b/>
          <w:bCs/>
          <w:color w:val="000000"/>
          <w:szCs w:val="24"/>
        </w:rPr>
      </w:pPr>
      <w:r w:rsidRPr="00DA4911">
        <w:rPr>
          <w:rFonts w:cs="Times New Roman"/>
          <w:b/>
          <w:bCs/>
          <w:color w:val="000000"/>
          <w:szCs w:val="24"/>
        </w:rPr>
        <w:t>Results</w:t>
      </w:r>
    </w:p>
    <w:p w14:paraId="741A2027" w14:textId="0C8128EA" w:rsidR="001725BD" w:rsidRPr="00DA4911" w:rsidRDefault="001725BD" w:rsidP="001725BD">
      <w:pPr>
        <w:rPr>
          <w:rFonts w:eastAsia="Calibri" w:cs="Times New Roman"/>
          <w:szCs w:val="24"/>
        </w:rPr>
      </w:pPr>
      <w:r w:rsidRPr="00DA4911">
        <w:rPr>
          <w:rFonts w:eastAsia="Calibri" w:cs="Times New Roman"/>
          <w:szCs w:val="24"/>
        </w:rPr>
        <w:tab/>
        <w:t xml:space="preserve">To test for mediation of the effect of group gender on dominance, we used </w:t>
      </w:r>
      <w:r w:rsidRPr="00DA4911">
        <w:rPr>
          <w:rFonts w:cs="Times New Roman"/>
          <w:color w:val="000000"/>
          <w:szCs w:val="24"/>
        </w:rPr>
        <w:t>the mediate function from the psych package in R</w:t>
      </w:r>
      <w:r w:rsidR="002E1795" w:rsidRPr="00DA4911">
        <w:rPr>
          <w:rFonts w:cs="Times New Roman"/>
          <w:color w:val="000000"/>
          <w:szCs w:val="24"/>
        </w:rPr>
        <w:t xml:space="preserve"> </w:t>
      </w:r>
      <w:r w:rsidRPr="00DA4911">
        <w:rPr>
          <w:rFonts w:cs="Times New Roman"/>
          <w:color w:val="000000"/>
          <w:szCs w:val="24"/>
        </w:rPr>
        <w:fldChar w:fldCharType="begin" w:fldLock="1"/>
      </w:r>
      <w:r w:rsidR="00EC4AFC" w:rsidRPr="00DA4911">
        <w:rPr>
          <w:rFonts w:cs="Times New Roman"/>
          <w:color w:val="000000"/>
          <w:szCs w:val="24"/>
        </w:rPr>
        <w:instrText>ADDIN CSL_CITATION {"citationItems":[{"id":"ITEM-1","itemData":{"URL":"https://personality-project.org/r/psych/psych-manual.pdf","author":[{"dropping-particle":"","family":"Revelle","given":"William","non-dropping-particle":"","parse-names":false,"suffix":""}],"id":"ITEM-1","issued":{"date-parts":[["2019"]]},"title":"Psych: Procedures for psychological, psychometric, and personality research. Version 1.9.12.31","type":"webpage"},"uris":["http://www.mendeley.com/documents/?uuid=cfe44f81-b8ce-476a-b9e2-b27cff644692"]}],"mendeley":{"formattedCitation":"(Revelle, 2019)","plainTextFormattedCitation":"(Revelle, 2019)","previouslyFormattedCitation":"(Revelle, 2019)"},"properties":{"noteIndex":0},"schema":"https://github.com/citation-style-language/schema/raw/master/csl-citation.json"}</w:instrText>
      </w:r>
      <w:r w:rsidRPr="00DA4911">
        <w:rPr>
          <w:rFonts w:cs="Times New Roman"/>
          <w:color w:val="000000"/>
          <w:szCs w:val="24"/>
        </w:rPr>
        <w:fldChar w:fldCharType="separate"/>
      </w:r>
      <w:r w:rsidRPr="00DA4911">
        <w:rPr>
          <w:rFonts w:cs="Times New Roman"/>
          <w:noProof/>
          <w:color w:val="000000"/>
          <w:szCs w:val="24"/>
        </w:rPr>
        <w:t>(Revelle, 2019)</w:t>
      </w:r>
      <w:r w:rsidRPr="00DA4911">
        <w:rPr>
          <w:rFonts w:cs="Times New Roman"/>
          <w:color w:val="000000"/>
          <w:szCs w:val="24"/>
        </w:rPr>
        <w:fldChar w:fldCharType="end"/>
      </w:r>
      <w:r w:rsidRPr="00DA4911">
        <w:rPr>
          <w:rFonts w:cs="Times New Roman"/>
          <w:color w:val="000000"/>
          <w:szCs w:val="24"/>
        </w:rPr>
        <w:t xml:space="preserve"> to bootstrap 10,000 samples; see Table S</w:t>
      </w:r>
      <w:r w:rsidR="00DA4911">
        <w:rPr>
          <w:rFonts w:cs="Times New Roman"/>
          <w:color w:val="000000"/>
          <w:szCs w:val="24"/>
        </w:rPr>
        <w:t>7</w:t>
      </w:r>
      <w:r w:rsidRPr="00DA4911">
        <w:rPr>
          <w:rFonts w:cs="Times New Roman"/>
          <w:color w:val="000000"/>
          <w:szCs w:val="24"/>
        </w:rPr>
        <w:t xml:space="preserve">. </w:t>
      </w:r>
      <w:r w:rsidRPr="00DA4911">
        <w:rPr>
          <w:rFonts w:eastAsia="Calibri" w:cs="Times New Roman"/>
          <w:szCs w:val="24"/>
        </w:rPr>
        <w:t xml:space="preserve">Boys’ coaches mentioned significantly more </w:t>
      </w:r>
      <w:r w:rsidR="00194055" w:rsidRPr="00DA4911">
        <w:rPr>
          <w:rFonts w:eastAsia="Calibri" w:cs="Times New Roman"/>
          <w:szCs w:val="24"/>
        </w:rPr>
        <w:t>competence</w:t>
      </w:r>
      <w:r w:rsidRPr="00DA4911">
        <w:rPr>
          <w:rFonts w:eastAsia="Calibri" w:cs="Times New Roman"/>
          <w:szCs w:val="24"/>
        </w:rPr>
        <w:t xml:space="preserve"> goals and personal development goals, and significantly fewer fun goals, compared to girls’ coaches. There was no difference based on group gender for communal goals. </w:t>
      </w:r>
      <w:r w:rsidR="0070177C" w:rsidRPr="00DA4911">
        <w:rPr>
          <w:rFonts w:eastAsia="Calibri" w:cs="Times New Roman"/>
          <w:szCs w:val="24"/>
        </w:rPr>
        <w:t>T</w:t>
      </w:r>
      <w:r w:rsidRPr="00DA4911">
        <w:rPr>
          <w:rFonts w:eastAsia="Calibri" w:cs="Times New Roman"/>
          <w:szCs w:val="24"/>
        </w:rPr>
        <w:t xml:space="preserve">hese goals were generally unrelated to leadership style: No goal was related to dominance, and only </w:t>
      </w:r>
      <w:r w:rsidR="00194055" w:rsidRPr="00DA4911">
        <w:rPr>
          <w:rFonts w:eastAsia="Calibri" w:cs="Times New Roman"/>
          <w:szCs w:val="24"/>
        </w:rPr>
        <w:t>competence</w:t>
      </w:r>
      <w:r w:rsidRPr="00DA4911">
        <w:rPr>
          <w:rFonts w:eastAsia="Calibri" w:cs="Times New Roman"/>
          <w:szCs w:val="24"/>
        </w:rPr>
        <w:t xml:space="preserve"> goals and fun goals were related to prestige. No </w:t>
      </w:r>
      <w:r w:rsidR="00C9249A" w:rsidRPr="00DA4911">
        <w:rPr>
          <w:rFonts w:eastAsia="Calibri" w:cs="Times New Roman"/>
          <w:szCs w:val="24"/>
        </w:rPr>
        <w:t>goal</w:t>
      </w:r>
      <w:r w:rsidRPr="00DA4911">
        <w:rPr>
          <w:rFonts w:eastAsia="Calibri" w:cs="Times New Roman"/>
          <w:szCs w:val="24"/>
        </w:rPr>
        <w:t xml:space="preserve"> had a significant indirect effect.</w:t>
      </w:r>
    </w:p>
    <w:p w14:paraId="0D7779A9" w14:textId="1FBB2C3A" w:rsidR="001725BD" w:rsidRPr="00DA4911" w:rsidRDefault="001725BD" w:rsidP="001725BD">
      <w:pPr>
        <w:rPr>
          <w:rFonts w:eastAsia="Calibri" w:cs="Times New Roman"/>
          <w:b/>
          <w:bCs/>
          <w:szCs w:val="24"/>
        </w:rPr>
      </w:pPr>
      <w:r w:rsidRPr="00DA4911">
        <w:rPr>
          <w:rFonts w:eastAsia="Calibri" w:cs="Times New Roman"/>
          <w:b/>
          <w:bCs/>
          <w:szCs w:val="24"/>
        </w:rPr>
        <w:t>Table S</w:t>
      </w:r>
      <w:r w:rsidR="00DA4911">
        <w:rPr>
          <w:rFonts w:eastAsia="Calibri" w:cs="Times New Roman"/>
          <w:b/>
          <w:bCs/>
          <w:szCs w:val="24"/>
        </w:rPr>
        <w:t>7</w:t>
      </w:r>
    </w:p>
    <w:p w14:paraId="57E17143" w14:textId="7C03A3C4" w:rsidR="007E0D8D" w:rsidRPr="00DA4911" w:rsidRDefault="001725BD" w:rsidP="00C9249A">
      <w:pPr>
        <w:rPr>
          <w:rFonts w:eastAsia="Calibri" w:cs="Times New Roman"/>
          <w:b/>
          <w:bCs/>
          <w:i/>
          <w:iCs/>
          <w:szCs w:val="24"/>
        </w:rPr>
      </w:pPr>
      <w:r w:rsidRPr="00DA4911">
        <w:rPr>
          <w:rFonts w:eastAsia="Calibri" w:cs="Times New Roman"/>
          <w:i/>
          <w:iCs/>
          <w:szCs w:val="24"/>
        </w:rPr>
        <w:t xml:space="preserve">Mediation analyses with participants’ goals, Study </w:t>
      </w:r>
      <w:r w:rsidR="00DA4911" w:rsidRPr="00DA4911">
        <w:rPr>
          <w:rFonts w:eastAsia="Calibri" w:cs="Times New Roman"/>
          <w:i/>
          <w:iCs/>
          <w:szCs w:val="24"/>
        </w:rPr>
        <w:t>3</w:t>
      </w:r>
      <w:r w:rsidRPr="00DA4911">
        <w:rPr>
          <w:rFonts w:eastAsia="Calibri" w:cs="Times New Roman"/>
          <w:i/>
          <w:iCs/>
          <w:szCs w:val="24"/>
        </w:rPr>
        <w:t>.</w:t>
      </w:r>
    </w:p>
    <w:tbl>
      <w:tblPr>
        <w:tblStyle w:val="TableGrid"/>
        <w:tblW w:w="500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9"/>
        <w:gridCol w:w="1480"/>
        <w:gridCol w:w="736"/>
        <w:gridCol w:w="807"/>
        <w:gridCol w:w="753"/>
        <w:gridCol w:w="691"/>
        <w:gridCol w:w="749"/>
        <w:gridCol w:w="1352"/>
        <w:gridCol w:w="736"/>
        <w:gridCol w:w="887"/>
      </w:tblGrid>
      <w:tr w:rsidR="0065389F" w:rsidRPr="00DA4911" w14:paraId="71586C93" w14:textId="3161D164" w:rsidTr="00A25D1F">
        <w:tc>
          <w:tcPr>
            <w:tcW w:w="625" w:type="pct"/>
            <w:vMerge w:val="restart"/>
            <w:tcBorders>
              <w:top w:val="single" w:sz="4" w:space="0" w:color="auto"/>
              <w:bottom w:val="nil"/>
            </w:tcBorders>
            <w:vAlign w:val="center"/>
          </w:tcPr>
          <w:p w14:paraId="0EBD642C" w14:textId="3D1AD6C9" w:rsidR="0065389F" w:rsidRPr="00DA4911" w:rsidRDefault="0065389F" w:rsidP="00FC2D39">
            <w:pPr>
              <w:spacing w:line="240" w:lineRule="auto"/>
              <w:rPr>
                <w:b/>
                <w:bCs/>
                <w:szCs w:val="24"/>
              </w:rPr>
            </w:pPr>
            <w:r w:rsidRPr="00DA4911">
              <w:rPr>
                <w:b/>
                <w:bCs/>
                <w:szCs w:val="24"/>
              </w:rPr>
              <w:t>DV</w:t>
            </w:r>
          </w:p>
        </w:tc>
        <w:tc>
          <w:tcPr>
            <w:tcW w:w="791" w:type="pct"/>
            <w:vMerge w:val="restart"/>
            <w:tcBorders>
              <w:top w:val="single" w:sz="4" w:space="0" w:color="auto"/>
              <w:bottom w:val="nil"/>
            </w:tcBorders>
            <w:vAlign w:val="center"/>
          </w:tcPr>
          <w:p w14:paraId="12B8AF6C" w14:textId="5226790D" w:rsidR="0065389F" w:rsidRPr="00DA4911" w:rsidRDefault="0065389F" w:rsidP="00FC2D39">
            <w:pPr>
              <w:spacing w:line="240" w:lineRule="auto"/>
              <w:rPr>
                <w:b/>
                <w:bCs/>
                <w:szCs w:val="24"/>
              </w:rPr>
            </w:pPr>
            <w:r w:rsidRPr="00DA4911">
              <w:rPr>
                <w:b/>
                <w:bCs/>
                <w:szCs w:val="24"/>
              </w:rPr>
              <w:t>Mediator (goal type)</w:t>
            </w:r>
          </w:p>
        </w:tc>
        <w:tc>
          <w:tcPr>
            <w:tcW w:w="823" w:type="pct"/>
            <w:gridSpan w:val="2"/>
            <w:tcBorders>
              <w:top w:val="single" w:sz="4" w:space="0" w:color="auto"/>
              <w:bottom w:val="single" w:sz="4" w:space="0" w:color="auto"/>
            </w:tcBorders>
            <w:vAlign w:val="center"/>
          </w:tcPr>
          <w:p w14:paraId="5CABE851" w14:textId="4E03EB8E" w:rsidR="0065389F" w:rsidRPr="00DA4911" w:rsidRDefault="00A40E79" w:rsidP="00FC2D39">
            <w:pPr>
              <w:spacing w:line="240" w:lineRule="auto"/>
              <w:rPr>
                <w:b/>
                <w:bCs/>
                <w:szCs w:val="24"/>
              </w:rPr>
            </w:pPr>
            <w:r w:rsidRPr="00DA4911">
              <w:rPr>
                <w:b/>
                <w:bCs/>
                <w:szCs w:val="24"/>
              </w:rPr>
              <w:t>Boys</w:t>
            </w:r>
            <w:r w:rsidR="0065389F" w:rsidRPr="00DA4911">
              <w:rPr>
                <w:b/>
                <w:bCs/>
                <w:szCs w:val="24"/>
              </w:rPr>
              <w:t xml:space="preserve"> group </w:t>
            </w:r>
            <w:r w:rsidR="0065389F" w:rsidRPr="00DA4911">
              <w:rPr>
                <w:b/>
                <w:bCs/>
                <w:szCs w:val="24"/>
              </w:rPr>
              <w:sym w:font="Wingdings" w:char="F0E0"/>
            </w:r>
            <w:r w:rsidR="0065389F" w:rsidRPr="00DA4911">
              <w:rPr>
                <w:b/>
                <w:bCs/>
                <w:szCs w:val="24"/>
              </w:rPr>
              <w:t xml:space="preserve"> mediator</w:t>
            </w:r>
          </w:p>
        </w:tc>
        <w:tc>
          <w:tcPr>
            <w:tcW w:w="771" w:type="pct"/>
            <w:gridSpan w:val="2"/>
            <w:tcBorders>
              <w:top w:val="single" w:sz="4" w:space="0" w:color="auto"/>
              <w:bottom w:val="single" w:sz="4" w:space="0" w:color="auto"/>
            </w:tcBorders>
            <w:vAlign w:val="center"/>
          </w:tcPr>
          <w:p w14:paraId="7A079464" w14:textId="77777777" w:rsidR="0083492C" w:rsidRPr="00DA4911" w:rsidRDefault="0065389F" w:rsidP="00FC2D39">
            <w:pPr>
              <w:spacing w:line="240" w:lineRule="auto"/>
              <w:rPr>
                <w:b/>
                <w:bCs/>
                <w:szCs w:val="24"/>
              </w:rPr>
            </w:pPr>
            <w:r w:rsidRPr="00DA4911">
              <w:rPr>
                <w:b/>
                <w:bCs/>
                <w:szCs w:val="24"/>
              </w:rPr>
              <w:t xml:space="preserve">Mediator </w:t>
            </w:r>
          </w:p>
          <w:p w14:paraId="006B5898" w14:textId="03C00EE2" w:rsidR="0065389F" w:rsidRPr="00DA4911" w:rsidRDefault="0065389F" w:rsidP="00FC2D39">
            <w:pPr>
              <w:spacing w:line="240" w:lineRule="auto"/>
              <w:rPr>
                <w:b/>
                <w:bCs/>
                <w:szCs w:val="24"/>
              </w:rPr>
            </w:pPr>
            <w:r w:rsidRPr="00DA4911">
              <w:rPr>
                <w:b/>
                <w:bCs/>
                <w:szCs w:val="24"/>
              </w:rPr>
              <w:sym w:font="Wingdings" w:char="F0E0"/>
            </w:r>
            <w:r w:rsidRPr="00DA4911">
              <w:rPr>
                <w:b/>
                <w:bCs/>
                <w:szCs w:val="24"/>
              </w:rPr>
              <w:t xml:space="preserve"> DV</w:t>
            </w:r>
          </w:p>
        </w:tc>
        <w:tc>
          <w:tcPr>
            <w:tcW w:w="1121" w:type="pct"/>
            <w:gridSpan w:val="2"/>
            <w:tcBorders>
              <w:top w:val="single" w:sz="4" w:space="0" w:color="auto"/>
              <w:bottom w:val="single" w:sz="4" w:space="0" w:color="auto"/>
            </w:tcBorders>
            <w:vAlign w:val="center"/>
          </w:tcPr>
          <w:p w14:paraId="637F743E" w14:textId="5BD0427B" w:rsidR="0065389F" w:rsidRPr="00DA4911" w:rsidRDefault="0065389F" w:rsidP="00FC2D39">
            <w:pPr>
              <w:spacing w:line="240" w:lineRule="auto"/>
              <w:rPr>
                <w:b/>
                <w:bCs/>
                <w:szCs w:val="24"/>
              </w:rPr>
            </w:pPr>
            <w:r w:rsidRPr="00DA4911">
              <w:rPr>
                <w:b/>
                <w:bCs/>
                <w:szCs w:val="24"/>
              </w:rPr>
              <w:t>Indirect effect</w:t>
            </w:r>
          </w:p>
        </w:tc>
        <w:tc>
          <w:tcPr>
            <w:tcW w:w="869" w:type="pct"/>
            <w:gridSpan w:val="2"/>
            <w:tcBorders>
              <w:top w:val="single" w:sz="4" w:space="0" w:color="auto"/>
              <w:bottom w:val="single" w:sz="4" w:space="0" w:color="auto"/>
            </w:tcBorders>
            <w:vAlign w:val="center"/>
          </w:tcPr>
          <w:p w14:paraId="7F3F7A9F" w14:textId="2A995D11" w:rsidR="0065389F" w:rsidRPr="00DA4911" w:rsidRDefault="0065389F" w:rsidP="00FC2D39">
            <w:pPr>
              <w:spacing w:line="240" w:lineRule="auto"/>
              <w:rPr>
                <w:b/>
                <w:bCs/>
                <w:szCs w:val="24"/>
              </w:rPr>
            </w:pPr>
            <w:r w:rsidRPr="00DA4911">
              <w:rPr>
                <w:b/>
                <w:bCs/>
                <w:szCs w:val="24"/>
              </w:rPr>
              <w:t>Direct effect</w:t>
            </w:r>
          </w:p>
        </w:tc>
      </w:tr>
      <w:tr w:rsidR="00DD7856" w:rsidRPr="00DA4911" w14:paraId="40A4895A" w14:textId="41501FF8" w:rsidTr="00DD7856">
        <w:tc>
          <w:tcPr>
            <w:tcW w:w="625" w:type="pct"/>
            <w:vMerge/>
            <w:tcBorders>
              <w:top w:val="nil"/>
              <w:bottom w:val="single" w:sz="4" w:space="0" w:color="auto"/>
            </w:tcBorders>
            <w:vAlign w:val="center"/>
          </w:tcPr>
          <w:p w14:paraId="3A51E375" w14:textId="77777777" w:rsidR="0065389F" w:rsidRPr="00DA4911" w:rsidRDefault="0065389F" w:rsidP="00FC2D39">
            <w:pPr>
              <w:spacing w:line="240" w:lineRule="auto"/>
              <w:rPr>
                <w:b/>
                <w:bCs/>
                <w:szCs w:val="24"/>
              </w:rPr>
            </w:pPr>
          </w:p>
        </w:tc>
        <w:tc>
          <w:tcPr>
            <w:tcW w:w="791" w:type="pct"/>
            <w:vMerge/>
            <w:tcBorders>
              <w:top w:val="nil"/>
              <w:bottom w:val="single" w:sz="4" w:space="0" w:color="auto"/>
            </w:tcBorders>
            <w:vAlign w:val="center"/>
          </w:tcPr>
          <w:p w14:paraId="728FD00D" w14:textId="77777777" w:rsidR="0065389F" w:rsidRPr="00DA4911" w:rsidRDefault="0065389F" w:rsidP="00FC2D39">
            <w:pPr>
              <w:spacing w:line="240" w:lineRule="auto"/>
              <w:rPr>
                <w:b/>
                <w:bCs/>
                <w:szCs w:val="24"/>
              </w:rPr>
            </w:pPr>
          </w:p>
        </w:tc>
        <w:tc>
          <w:tcPr>
            <w:tcW w:w="393" w:type="pct"/>
            <w:tcBorders>
              <w:top w:val="single" w:sz="4" w:space="0" w:color="auto"/>
              <w:bottom w:val="single" w:sz="4" w:space="0" w:color="auto"/>
            </w:tcBorders>
            <w:vAlign w:val="center"/>
          </w:tcPr>
          <w:p w14:paraId="122D66AE" w14:textId="63583B81" w:rsidR="0065389F" w:rsidRPr="00DA4911" w:rsidRDefault="0065389F" w:rsidP="00FC2D39">
            <w:pPr>
              <w:spacing w:line="240" w:lineRule="auto"/>
              <w:rPr>
                <w:b/>
                <w:bCs/>
                <w:szCs w:val="24"/>
              </w:rPr>
            </w:pPr>
            <w:r w:rsidRPr="00DA4911">
              <w:rPr>
                <w:i/>
                <w:iCs/>
                <w:szCs w:val="24"/>
              </w:rPr>
              <w:t>b</w:t>
            </w:r>
          </w:p>
        </w:tc>
        <w:tc>
          <w:tcPr>
            <w:tcW w:w="431" w:type="pct"/>
            <w:tcBorders>
              <w:top w:val="single" w:sz="4" w:space="0" w:color="auto"/>
              <w:bottom w:val="single" w:sz="4" w:space="0" w:color="auto"/>
            </w:tcBorders>
            <w:vAlign w:val="center"/>
          </w:tcPr>
          <w:p w14:paraId="72C8E0AC" w14:textId="4AEFB860" w:rsidR="0065389F" w:rsidRPr="00DA4911" w:rsidRDefault="0065389F" w:rsidP="00FC2D39">
            <w:pPr>
              <w:spacing w:line="240" w:lineRule="auto"/>
              <w:rPr>
                <w:b/>
                <w:bCs/>
                <w:szCs w:val="24"/>
              </w:rPr>
            </w:pPr>
            <w:r w:rsidRPr="00DA4911">
              <w:rPr>
                <w:i/>
                <w:iCs/>
                <w:szCs w:val="24"/>
              </w:rPr>
              <w:t>p</w:t>
            </w:r>
          </w:p>
        </w:tc>
        <w:tc>
          <w:tcPr>
            <w:tcW w:w="402" w:type="pct"/>
            <w:tcBorders>
              <w:top w:val="single" w:sz="4" w:space="0" w:color="auto"/>
              <w:bottom w:val="single" w:sz="4" w:space="0" w:color="auto"/>
            </w:tcBorders>
            <w:vAlign w:val="center"/>
          </w:tcPr>
          <w:p w14:paraId="1F6020EB" w14:textId="69812605" w:rsidR="0065389F" w:rsidRPr="00DA4911" w:rsidRDefault="0065389F" w:rsidP="00FC2D39">
            <w:pPr>
              <w:spacing w:line="240" w:lineRule="auto"/>
              <w:rPr>
                <w:b/>
                <w:bCs/>
                <w:szCs w:val="24"/>
              </w:rPr>
            </w:pPr>
            <w:r w:rsidRPr="00DA4911">
              <w:rPr>
                <w:i/>
                <w:iCs/>
                <w:szCs w:val="24"/>
              </w:rPr>
              <w:t>b</w:t>
            </w:r>
          </w:p>
        </w:tc>
        <w:tc>
          <w:tcPr>
            <w:tcW w:w="369" w:type="pct"/>
            <w:tcBorders>
              <w:top w:val="single" w:sz="4" w:space="0" w:color="auto"/>
              <w:bottom w:val="single" w:sz="4" w:space="0" w:color="auto"/>
            </w:tcBorders>
            <w:vAlign w:val="center"/>
          </w:tcPr>
          <w:p w14:paraId="45DBA9B8" w14:textId="1A9C8448" w:rsidR="0065389F" w:rsidRPr="00DA4911" w:rsidRDefault="0065389F" w:rsidP="00FC2D39">
            <w:pPr>
              <w:spacing w:line="240" w:lineRule="auto"/>
              <w:rPr>
                <w:b/>
                <w:bCs/>
                <w:szCs w:val="24"/>
              </w:rPr>
            </w:pPr>
            <w:r w:rsidRPr="00DA4911">
              <w:rPr>
                <w:i/>
                <w:iCs/>
                <w:szCs w:val="24"/>
              </w:rPr>
              <w:t>p</w:t>
            </w:r>
          </w:p>
        </w:tc>
        <w:tc>
          <w:tcPr>
            <w:tcW w:w="400" w:type="pct"/>
            <w:tcBorders>
              <w:top w:val="single" w:sz="4" w:space="0" w:color="auto"/>
              <w:bottom w:val="single" w:sz="4" w:space="0" w:color="auto"/>
            </w:tcBorders>
            <w:vAlign w:val="center"/>
          </w:tcPr>
          <w:p w14:paraId="239C8D61" w14:textId="478E2F57" w:rsidR="0065389F" w:rsidRPr="00DA4911" w:rsidRDefault="0065389F" w:rsidP="00FC2D39">
            <w:pPr>
              <w:spacing w:line="240" w:lineRule="auto"/>
              <w:rPr>
                <w:b/>
                <w:bCs/>
                <w:szCs w:val="24"/>
              </w:rPr>
            </w:pPr>
            <w:r w:rsidRPr="00DA4911">
              <w:rPr>
                <w:i/>
                <w:iCs/>
                <w:szCs w:val="24"/>
              </w:rPr>
              <w:t>b</w:t>
            </w:r>
          </w:p>
        </w:tc>
        <w:tc>
          <w:tcPr>
            <w:tcW w:w="722" w:type="pct"/>
            <w:tcBorders>
              <w:top w:val="single" w:sz="4" w:space="0" w:color="auto"/>
              <w:bottom w:val="single" w:sz="4" w:space="0" w:color="auto"/>
            </w:tcBorders>
            <w:vAlign w:val="center"/>
          </w:tcPr>
          <w:p w14:paraId="47E894E2" w14:textId="34BAF147" w:rsidR="0065389F" w:rsidRPr="00DA4911" w:rsidRDefault="0065389F" w:rsidP="00FC2D39">
            <w:pPr>
              <w:spacing w:line="240" w:lineRule="auto"/>
              <w:rPr>
                <w:b/>
                <w:bCs/>
                <w:szCs w:val="24"/>
              </w:rPr>
            </w:pPr>
            <w:r w:rsidRPr="00DA4911">
              <w:rPr>
                <w:i/>
                <w:iCs/>
                <w:szCs w:val="24"/>
              </w:rPr>
              <w:t>95% CI</w:t>
            </w:r>
          </w:p>
        </w:tc>
        <w:tc>
          <w:tcPr>
            <w:tcW w:w="393" w:type="pct"/>
            <w:tcBorders>
              <w:top w:val="single" w:sz="4" w:space="0" w:color="auto"/>
              <w:bottom w:val="single" w:sz="4" w:space="0" w:color="auto"/>
            </w:tcBorders>
            <w:vAlign w:val="center"/>
          </w:tcPr>
          <w:p w14:paraId="39E750D3" w14:textId="3E616F13" w:rsidR="0065389F" w:rsidRPr="00DA4911" w:rsidRDefault="0065389F" w:rsidP="00FC2D39">
            <w:pPr>
              <w:spacing w:line="240" w:lineRule="auto"/>
              <w:rPr>
                <w:i/>
                <w:iCs/>
                <w:szCs w:val="24"/>
              </w:rPr>
            </w:pPr>
            <w:r w:rsidRPr="00DA4911">
              <w:rPr>
                <w:i/>
                <w:iCs/>
                <w:szCs w:val="24"/>
              </w:rPr>
              <w:t>b</w:t>
            </w:r>
          </w:p>
        </w:tc>
        <w:tc>
          <w:tcPr>
            <w:tcW w:w="476" w:type="pct"/>
            <w:tcBorders>
              <w:top w:val="single" w:sz="4" w:space="0" w:color="auto"/>
              <w:bottom w:val="single" w:sz="4" w:space="0" w:color="auto"/>
            </w:tcBorders>
            <w:vAlign w:val="center"/>
          </w:tcPr>
          <w:p w14:paraId="7A147F6C" w14:textId="3AEEF09D" w:rsidR="0065389F" w:rsidRPr="00DA4911" w:rsidRDefault="0065389F" w:rsidP="00FC2D39">
            <w:pPr>
              <w:spacing w:line="240" w:lineRule="auto"/>
              <w:rPr>
                <w:i/>
                <w:iCs/>
                <w:szCs w:val="24"/>
              </w:rPr>
            </w:pPr>
            <w:r w:rsidRPr="00DA4911">
              <w:rPr>
                <w:i/>
                <w:iCs/>
                <w:szCs w:val="24"/>
              </w:rPr>
              <w:t>p</w:t>
            </w:r>
          </w:p>
        </w:tc>
      </w:tr>
      <w:tr w:rsidR="00DD7856" w:rsidRPr="00DA4911" w14:paraId="5DEBF883" w14:textId="7F694B17" w:rsidTr="00DD7856">
        <w:tc>
          <w:tcPr>
            <w:tcW w:w="625" w:type="pct"/>
            <w:tcBorders>
              <w:top w:val="single" w:sz="4" w:space="0" w:color="auto"/>
              <w:bottom w:val="nil"/>
            </w:tcBorders>
            <w:vAlign w:val="center"/>
          </w:tcPr>
          <w:p w14:paraId="0374BC24" w14:textId="4ACEC2FA" w:rsidR="0065389F" w:rsidRPr="00DA4911" w:rsidRDefault="0065389F" w:rsidP="00FC2D39">
            <w:pPr>
              <w:spacing w:line="240" w:lineRule="auto"/>
              <w:rPr>
                <w:szCs w:val="24"/>
              </w:rPr>
            </w:pPr>
            <w:r w:rsidRPr="00DA4911">
              <w:rPr>
                <w:szCs w:val="24"/>
              </w:rPr>
              <w:t>Dom.</w:t>
            </w:r>
          </w:p>
        </w:tc>
        <w:tc>
          <w:tcPr>
            <w:tcW w:w="791" w:type="pct"/>
            <w:vMerge w:val="restart"/>
            <w:tcBorders>
              <w:top w:val="single" w:sz="4" w:space="0" w:color="auto"/>
              <w:bottom w:val="nil"/>
            </w:tcBorders>
            <w:vAlign w:val="center"/>
          </w:tcPr>
          <w:p w14:paraId="30625711" w14:textId="6034BB9A" w:rsidR="0065389F" w:rsidRPr="00DA4911" w:rsidRDefault="0065389F" w:rsidP="00FC2D39">
            <w:pPr>
              <w:spacing w:line="240" w:lineRule="auto"/>
              <w:rPr>
                <w:szCs w:val="24"/>
              </w:rPr>
            </w:pPr>
            <w:r w:rsidRPr="00DA4911">
              <w:rPr>
                <w:szCs w:val="24"/>
              </w:rPr>
              <w:t>Communal</w:t>
            </w:r>
          </w:p>
        </w:tc>
        <w:tc>
          <w:tcPr>
            <w:tcW w:w="393" w:type="pct"/>
            <w:vMerge w:val="restart"/>
            <w:tcBorders>
              <w:top w:val="single" w:sz="4" w:space="0" w:color="auto"/>
              <w:bottom w:val="nil"/>
            </w:tcBorders>
            <w:vAlign w:val="center"/>
          </w:tcPr>
          <w:p w14:paraId="47B30489" w14:textId="5CA30C92" w:rsidR="0065389F" w:rsidRPr="00DA4911" w:rsidRDefault="0065389F" w:rsidP="00FC2D39">
            <w:pPr>
              <w:spacing w:line="240" w:lineRule="auto"/>
              <w:rPr>
                <w:i/>
                <w:iCs/>
                <w:szCs w:val="24"/>
              </w:rPr>
            </w:pPr>
            <w:r w:rsidRPr="00DA4911">
              <w:rPr>
                <w:szCs w:val="24"/>
              </w:rPr>
              <w:t>.00</w:t>
            </w:r>
          </w:p>
        </w:tc>
        <w:tc>
          <w:tcPr>
            <w:tcW w:w="431" w:type="pct"/>
            <w:vMerge w:val="restart"/>
            <w:tcBorders>
              <w:top w:val="single" w:sz="4" w:space="0" w:color="auto"/>
              <w:bottom w:val="nil"/>
            </w:tcBorders>
            <w:vAlign w:val="center"/>
          </w:tcPr>
          <w:p w14:paraId="39C1E20C" w14:textId="76262FD4" w:rsidR="0065389F" w:rsidRPr="00DA4911" w:rsidRDefault="0065389F" w:rsidP="00FC2D39">
            <w:pPr>
              <w:spacing w:line="240" w:lineRule="auto"/>
              <w:rPr>
                <w:i/>
                <w:iCs/>
                <w:szCs w:val="24"/>
              </w:rPr>
            </w:pPr>
            <w:r w:rsidRPr="00DA4911">
              <w:rPr>
                <w:szCs w:val="24"/>
              </w:rPr>
              <w:t>.973</w:t>
            </w:r>
          </w:p>
        </w:tc>
        <w:tc>
          <w:tcPr>
            <w:tcW w:w="402" w:type="pct"/>
            <w:tcBorders>
              <w:top w:val="single" w:sz="4" w:space="0" w:color="auto"/>
              <w:bottom w:val="nil"/>
            </w:tcBorders>
            <w:vAlign w:val="center"/>
          </w:tcPr>
          <w:p w14:paraId="5E09BDE0" w14:textId="3205BC59" w:rsidR="0065389F" w:rsidRPr="00DA4911" w:rsidRDefault="0065389F" w:rsidP="00FC2D39">
            <w:pPr>
              <w:spacing w:line="240" w:lineRule="auto"/>
              <w:rPr>
                <w:i/>
                <w:iCs/>
                <w:szCs w:val="24"/>
              </w:rPr>
            </w:pPr>
            <w:r w:rsidRPr="00DA4911">
              <w:rPr>
                <w:szCs w:val="24"/>
              </w:rPr>
              <w:t>.02</w:t>
            </w:r>
          </w:p>
        </w:tc>
        <w:tc>
          <w:tcPr>
            <w:tcW w:w="369" w:type="pct"/>
            <w:tcBorders>
              <w:top w:val="single" w:sz="4" w:space="0" w:color="auto"/>
              <w:bottom w:val="nil"/>
            </w:tcBorders>
            <w:vAlign w:val="center"/>
          </w:tcPr>
          <w:p w14:paraId="36C61A36" w14:textId="21175E34" w:rsidR="0065389F" w:rsidRPr="00DA4911" w:rsidRDefault="0065389F" w:rsidP="00FC2D39">
            <w:pPr>
              <w:spacing w:line="240" w:lineRule="auto"/>
              <w:rPr>
                <w:i/>
                <w:iCs/>
                <w:szCs w:val="24"/>
              </w:rPr>
            </w:pPr>
            <w:r w:rsidRPr="00DA4911">
              <w:rPr>
                <w:szCs w:val="24"/>
              </w:rPr>
              <w:t>.812</w:t>
            </w:r>
          </w:p>
        </w:tc>
        <w:tc>
          <w:tcPr>
            <w:tcW w:w="400" w:type="pct"/>
            <w:tcBorders>
              <w:top w:val="single" w:sz="4" w:space="0" w:color="auto"/>
              <w:bottom w:val="nil"/>
            </w:tcBorders>
            <w:vAlign w:val="center"/>
          </w:tcPr>
          <w:p w14:paraId="6D04A8E5" w14:textId="15ABB75B" w:rsidR="0065389F" w:rsidRPr="00DA4911" w:rsidRDefault="0065389F" w:rsidP="00FC2D39">
            <w:pPr>
              <w:spacing w:line="240" w:lineRule="auto"/>
              <w:rPr>
                <w:i/>
                <w:iCs/>
                <w:szCs w:val="24"/>
              </w:rPr>
            </w:pPr>
            <w:r w:rsidRPr="00DA4911">
              <w:rPr>
                <w:szCs w:val="24"/>
              </w:rPr>
              <w:t>.00</w:t>
            </w:r>
          </w:p>
        </w:tc>
        <w:tc>
          <w:tcPr>
            <w:tcW w:w="722" w:type="pct"/>
            <w:tcBorders>
              <w:top w:val="single" w:sz="4" w:space="0" w:color="auto"/>
              <w:bottom w:val="nil"/>
            </w:tcBorders>
            <w:vAlign w:val="center"/>
          </w:tcPr>
          <w:p w14:paraId="66D03E1E" w14:textId="77A5DF05" w:rsidR="0065389F" w:rsidRPr="00DA4911" w:rsidRDefault="0065389F" w:rsidP="00FC2D39">
            <w:pPr>
              <w:spacing w:line="240" w:lineRule="auto"/>
              <w:rPr>
                <w:i/>
                <w:iCs/>
                <w:szCs w:val="24"/>
              </w:rPr>
            </w:pPr>
            <w:r w:rsidRPr="00DA4911">
              <w:rPr>
                <w:szCs w:val="24"/>
              </w:rPr>
              <w:t>[-.01, .01]</w:t>
            </w:r>
          </w:p>
        </w:tc>
        <w:tc>
          <w:tcPr>
            <w:tcW w:w="393" w:type="pct"/>
            <w:tcBorders>
              <w:top w:val="single" w:sz="4" w:space="0" w:color="auto"/>
              <w:bottom w:val="nil"/>
            </w:tcBorders>
            <w:vAlign w:val="center"/>
          </w:tcPr>
          <w:p w14:paraId="0572B11D" w14:textId="7B918029" w:rsidR="0065389F" w:rsidRPr="00DA4911" w:rsidRDefault="0065389F" w:rsidP="00FC2D39">
            <w:pPr>
              <w:spacing w:line="240" w:lineRule="auto"/>
              <w:rPr>
                <w:szCs w:val="24"/>
              </w:rPr>
            </w:pPr>
            <w:r w:rsidRPr="00DA4911">
              <w:rPr>
                <w:szCs w:val="24"/>
              </w:rPr>
              <w:t>.23</w:t>
            </w:r>
          </w:p>
        </w:tc>
        <w:tc>
          <w:tcPr>
            <w:tcW w:w="476" w:type="pct"/>
            <w:tcBorders>
              <w:top w:val="single" w:sz="4" w:space="0" w:color="auto"/>
              <w:bottom w:val="nil"/>
            </w:tcBorders>
            <w:vAlign w:val="center"/>
          </w:tcPr>
          <w:p w14:paraId="1C014D79" w14:textId="03406BE6" w:rsidR="0065389F" w:rsidRPr="00DA4911" w:rsidRDefault="0065389F" w:rsidP="00FC2D39">
            <w:pPr>
              <w:spacing w:line="240" w:lineRule="auto"/>
              <w:rPr>
                <w:szCs w:val="24"/>
              </w:rPr>
            </w:pPr>
            <w:r w:rsidRPr="00DA4911">
              <w:rPr>
                <w:szCs w:val="24"/>
              </w:rPr>
              <w:t>.0</w:t>
            </w:r>
            <w:r w:rsidR="00CD1487" w:rsidRPr="00DA4911">
              <w:rPr>
                <w:szCs w:val="24"/>
              </w:rPr>
              <w:t>10</w:t>
            </w:r>
          </w:p>
        </w:tc>
      </w:tr>
      <w:tr w:rsidR="00DD7856" w:rsidRPr="00DA4911" w14:paraId="055E930C" w14:textId="7905EDAD" w:rsidTr="00DD7856">
        <w:tc>
          <w:tcPr>
            <w:tcW w:w="625" w:type="pct"/>
            <w:tcBorders>
              <w:top w:val="nil"/>
              <w:bottom w:val="single" w:sz="4" w:space="0" w:color="auto"/>
            </w:tcBorders>
            <w:vAlign w:val="center"/>
          </w:tcPr>
          <w:p w14:paraId="16AA7D37" w14:textId="3BEEA8EA" w:rsidR="0065389F" w:rsidRPr="00DA4911" w:rsidRDefault="0065389F" w:rsidP="00FC2D39">
            <w:pPr>
              <w:spacing w:line="240" w:lineRule="auto"/>
              <w:rPr>
                <w:szCs w:val="24"/>
              </w:rPr>
            </w:pPr>
            <w:r w:rsidRPr="00DA4911">
              <w:rPr>
                <w:szCs w:val="24"/>
              </w:rPr>
              <w:t>Prest.</w:t>
            </w:r>
          </w:p>
        </w:tc>
        <w:tc>
          <w:tcPr>
            <w:tcW w:w="791" w:type="pct"/>
            <w:vMerge/>
            <w:tcBorders>
              <w:top w:val="nil"/>
              <w:bottom w:val="single" w:sz="4" w:space="0" w:color="auto"/>
            </w:tcBorders>
            <w:vAlign w:val="center"/>
          </w:tcPr>
          <w:p w14:paraId="25925729" w14:textId="77777777" w:rsidR="0065389F" w:rsidRPr="00DA4911" w:rsidRDefault="0065389F" w:rsidP="00FC2D39">
            <w:pPr>
              <w:spacing w:line="240" w:lineRule="auto"/>
              <w:rPr>
                <w:szCs w:val="24"/>
              </w:rPr>
            </w:pPr>
          </w:p>
        </w:tc>
        <w:tc>
          <w:tcPr>
            <w:tcW w:w="393" w:type="pct"/>
            <w:vMerge/>
            <w:tcBorders>
              <w:top w:val="nil"/>
              <w:bottom w:val="single" w:sz="4" w:space="0" w:color="auto"/>
            </w:tcBorders>
            <w:vAlign w:val="center"/>
          </w:tcPr>
          <w:p w14:paraId="7A2691DD" w14:textId="415AD28C" w:rsidR="0065389F" w:rsidRPr="00DA4911" w:rsidRDefault="0065389F" w:rsidP="00FC2D39">
            <w:pPr>
              <w:spacing w:line="240" w:lineRule="auto"/>
              <w:rPr>
                <w:szCs w:val="24"/>
              </w:rPr>
            </w:pPr>
          </w:p>
        </w:tc>
        <w:tc>
          <w:tcPr>
            <w:tcW w:w="431" w:type="pct"/>
            <w:vMerge/>
            <w:tcBorders>
              <w:top w:val="nil"/>
              <w:bottom w:val="single" w:sz="4" w:space="0" w:color="auto"/>
            </w:tcBorders>
            <w:vAlign w:val="center"/>
          </w:tcPr>
          <w:p w14:paraId="34B6C08D" w14:textId="538F73D0" w:rsidR="0065389F" w:rsidRPr="00DA4911" w:rsidRDefault="0065389F" w:rsidP="00FC2D39">
            <w:pPr>
              <w:spacing w:line="240" w:lineRule="auto"/>
              <w:rPr>
                <w:szCs w:val="24"/>
              </w:rPr>
            </w:pPr>
          </w:p>
        </w:tc>
        <w:tc>
          <w:tcPr>
            <w:tcW w:w="402" w:type="pct"/>
            <w:tcBorders>
              <w:top w:val="nil"/>
              <w:bottom w:val="single" w:sz="4" w:space="0" w:color="auto"/>
            </w:tcBorders>
            <w:vAlign w:val="center"/>
          </w:tcPr>
          <w:p w14:paraId="62059F09" w14:textId="5E29E42F" w:rsidR="0065389F" w:rsidRPr="00DA4911" w:rsidRDefault="0065389F" w:rsidP="00FC2D39">
            <w:pPr>
              <w:spacing w:line="240" w:lineRule="auto"/>
              <w:rPr>
                <w:szCs w:val="24"/>
              </w:rPr>
            </w:pPr>
            <w:r w:rsidRPr="00DA4911">
              <w:rPr>
                <w:szCs w:val="24"/>
              </w:rPr>
              <w:t>.04</w:t>
            </w:r>
          </w:p>
        </w:tc>
        <w:tc>
          <w:tcPr>
            <w:tcW w:w="369" w:type="pct"/>
            <w:tcBorders>
              <w:top w:val="nil"/>
              <w:bottom w:val="single" w:sz="4" w:space="0" w:color="auto"/>
            </w:tcBorders>
            <w:vAlign w:val="center"/>
          </w:tcPr>
          <w:p w14:paraId="0CB316DB" w14:textId="0823C26F" w:rsidR="0065389F" w:rsidRPr="00DA4911" w:rsidRDefault="0065389F" w:rsidP="00FC2D39">
            <w:pPr>
              <w:spacing w:line="240" w:lineRule="auto"/>
              <w:rPr>
                <w:szCs w:val="24"/>
              </w:rPr>
            </w:pPr>
            <w:r w:rsidRPr="00DA4911">
              <w:rPr>
                <w:szCs w:val="24"/>
              </w:rPr>
              <w:t>.708</w:t>
            </w:r>
          </w:p>
        </w:tc>
        <w:tc>
          <w:tcPr>
            <w:tcW w:w="400" w:type="pct"/>
            <w:tcBorders>
              <w:top w:val="nil"/>
              <w:bottom w:val="single" w:sz="4" w:space="0" w:color="auto"/>
            </w:tcBorders>
            <w:vAlign w:val="center"/>
          </w:tcPr>
          <w:p w14:paraId="304AD2C2" w14:textId="6B1071EB" w:rsidR="0065389F" w:rsidRPr="00DA4911" w:rsidRDefault="0065389F" w:rsidP="00FC2D39">
            <w:pPr>
              <w:spacing w:line="240" w:lineRule="auto"/>
              <w:rPr>
                <w:szCs w:val="24"/>
              </w:rPr>
            </w:pPr>
            <w:r w:rsidRPr="00DA4911">
              <w:rPr>
                <w:szCs w:val="24"/>
              </w:rPr>
              <w:t>.00</w:t>
            </w:r>
          </w:p>
        </w:tc>
        <w:tc>
          <w:tcPr>
            <w:tcW w:w="722" w:type="pct"/>
            <w:tcBorders>
              <w:top w:val="nil"/>
              <w:bottom w:val="single" w:sz="4" w:space="0" w:color="auto"/>
            </w:tcBorders>
            <w:vAlign w:val="center"/>
          </w:tcPr>
          <w:p w14:paraId="418423CF" w14:textId="70EF4399" w:rsidR="0065389F" w:rsidRPr="00DA4911" w:rsidRDefault="0065389F" w:rsidP="00FC2D39">
            <w:pPr>
              <w:spacing w:line="240" w:lineRule="auto"/>
              <w:rPr>
                <w:szCs w:val="24"/>
              </w:rPr>
            </w:pPr>
            <w:r w:rsidRPr="00DA4911">
              <w:rPr>
                <w:szCs w:val="24"/>
              </w:rPr>
              <w:t>[-.01 .01]</w:t>
            </w:r>
          </w:p>
        </w:tc>
        <w:tc>
          <w:tcPr>
            <w:tcW w:w="393" w:type="pct"/>
            <w:tcBorders>
              <w:top w:val="nil"/>
              <w:bottom w:val="single" w:sz="4" w:space="0" w:color="auto"/>
            </w:tcBorders>
            <w:vAlign w:val="center"/>
          </w:tcPr>
          <w:p w14:paraId="737BF410" w14:textId="3ADE6F35" w:rsidR="0065389F" w:rsidRPr="00DA4911" w:rsidRDefault="0065389F" w:rsidP="00FC2D39">
            <w:pPr>
              <w:spacing w:line="240" w:lineRule="auto"/>
              <w:rPr>
                <w:szCs w:val="24"/>
              </w:rPr>
            </w:pPr>
            <w:r w:rsidRPr="00DA4911">
              <w:rPr>
                <w:szCs w:val="24"/>
              </w:rPr>
              <w:t>.20</w:t>
            </w:r>
          </w:p>
        </w:tc>
        <w:tc>
          <w:tcPr>
            <w:tcW w:w="476" w:type="pct"/>
            <w:tcBorders>
              <w:top w:val="nil"/>
              <w:bottom w:val="single" w:sz="4" w:space="0" w:color="auto"/>
            </w:tcBorders>
            <w:vAlign w:val="center"/>
          </w:tcPr>
          <w:p w14:paraId="754F1181" w14:textId="025D12A2" w:rsidR="0065389F" w:rsidRPr="00DA4911" w:rsidRDefault="0065389F" w:rsidP="00FC2D39">
            <w:pPr>
              <w:spacing w:line="240" w:lineRule="auto"/>
              <w:rPr>
                <w:szCs w:val="24"/>
              </w:rPr>
            </w:pPr>
            <w:r w:rsidRPr="00DA4911">
              <w:rPr>
                <w:szCs w:val="24"/>
              </w:rPr>
              <w:t>.013</w:t>
            </w:r>
          </w:p>
        </w:tc>
      </w:tr>
      <w:tr w:rsidR="00DD7856" w:rsidRPr="00DA4911" w14:paraId="0B36425C" w14:textId="755F8044" w:rsidTr="00DD7856">
        <w:tc>
          <w:tcPr>
            <w:tcW w:w="625" w:type="pct"/>
            <w:tcBorders>
              <w:top w:val="single" w:sz="4" w:space="0" w:color="auto"/>
              <w:bottom w:val="nil"/>
            </w:tcBorders>
            <w:vAlign w:val="center"/>
          </w:tcPr>
          <w:p w14:paraId="21B66A55" w14:textId="604CDC3F" w:rsidR="0065389F" w:rsidRPr="00DA4911" w:rsidRDefault="0065389F" w:rsidP="00FC2D39">
            <w:pPr>
              <w:spacing w:line="240" w:lineRule="auto"/>
              <w:rPr>
                <w:szCs w:val="24"/>
              </w:rPr>
            </w:pPr>
            <w:r w:rsidRPr="00DA4911">
              <w:rPr>
                <w:szCs w:val="24"/>
              </w:rPr>
              <w:t>Dom.</w:t>
            </w:r>
          </w:p>
        </w:tc>
        <w:tc>
          <w:tcPr>
            <w:tcW w:w="791" w:type="pct"/>
            <w:vMerge w:val="restart"/>
            <w:tcBorders>
              <w:top w:val="single" w:sz="4" w:space="0" w:color="auto"/>
              <w:bottom w:val="nil"/>
            </w:tcBorders>
            <w:vAlign w:val="center"/>
          </w:tcPr>
          <w:p w14:paraId="6E19FABE" w14:textId="5E6D6319" w:rsidR="0065389F" w:rsidRPr="00DA4911" w:rsidRDefault="00194055" w:rsidP="00FC2D39">
            <w:pPr>
              <w:spacing w:line="240" w:lineRule="auto"/>
              <w:rPr>
                <w:szCs w:val="24"/>
              </w:rPr>
            </w:pPr>
            <w:r w:rsidRPr="00DA4911">
              <w:rPr>
                <w:szCs w:val="24"/>
              </w:rPr>
              <w:t>Competence</w:t>
            </w:r>
          </w:p>
        </w:tc>
        <w:tc>
          <w:tcPr>
            <w:tcW w:w="393" w:type="pct"/>
            <w:vMerge w:val="restart"/>
            <w:tcBorders>
              <w:top w:val="single" w:sz="4" w:space="0" w:color="auto"/>
              <w:bottom w:val="nil"/>
            </w:tcBorders>
            <w:vAlign w:val="center"/>
          </w:tcPr>
          <w:p w14:paraId="75B5503E" w14:textId="0F188E3F" w:rsidR="0065389F" w:rsidRPr="00DA4911" w:rsidRDefault="0065389F" w:rsidP="00FC2D39">
            <w:pPr>
              <w:spacing w:line="240" w:lineRule="auto"/>
              <w:rPr>
                <w:szCs w:val="24"/>
              </w:rPr>
            </w:pPr>
            <w:r w:rsidRPr="00DA4911">
              <w:rPr>
                <w:szCs w:val="24"/>
              </w:rPr>
              <w:t>.14</w:t>
            </w:r>
          </w:p>
        </w:tc>
        <w:tc>
          <w:tcPr>
            <w:tcW w:w="431" w:type="pct"/>
            <w:vMerge w:val="restart"/>
            <w:tcBorders>
              <w:top w:val="single" w:sz="4" w:space="0" w:color="auto"/>
              <w:bottom w:val="nil"/>
            </w:tcBorders>
            <w:vAlign w:val="center"/>
          </w:tcPr>
          <w:p w14:paraId="47D4593A" w14:textId="3C15B92A" w:rsidR="0065389F" w:rsidRPr="00DA4911" w:rsidRDefault="0065389F" w:rsidP="00FC2D39">
            <w:pPr>
              <w:spacing w:line="240" w:lineRule="auto"/>
              <w:rPr>
                <w:szCs w:val="24"/>
              </w:rPr>
            </w:pPr>
            <w:r w:rsidRPr="00DA4911">
              <w:rPr>
                <w:szCs w:val="24"/>
              </w:rPr>
              <w:t>.016</w:t>
            </w:r>
          </w:p>
        </w:tc>
        <w:tc>
          <w:tcPr>
            <w:tcW w:w="402" w:type="pct"/>
            <w:tcBorders>
              <w:top w:val="single" w:sz="4" w:space="0" w:color="auto"/>
              <w:bottom w:val="nil"/>
            </w:tcBorders>
            <w:vAlign w:val="center"/>
          </w:tcPr>
          <w:p w14:paraId="386FE5E8" w14:textId="286D5587" w:rsidR="0065389F" w:rsidRPr="00DA4911" w:rsidRDefault="0065389F" w:rsidP="00FC2D39">
            <w:pPr>
              <w:spacing w:line="240" w:lineRule="auto"/>
              <w:rPr>
                <w:szCs w:val="24"/>
              </w:rPr>
            </w:pPr>
            <w:r w:rsidRPr="00DA4911">
              <w:rPr>
                <w:szCs w:val="24"/>
              </w:rPr>
              <w:t>-.03</w:t>
            </w:r>
          </w:p>
        </w:tc>
        <w:tc>
          <w:tcPr>
            <w:tcW w:w="369" w:type="pct"/>
            <w:tcBorders>
              <w:top w:val="single" w:sz="4" w:space="0" w:color="auto"/>
              <w:bottom w:val="nil"/>
            </w:tcBorders>
            <w:vAlign w:val="center"/>
          </w:tcPr>
          <w:p w14:paraId="37D3B4F9" w14:textId="0576EAA6" w:rsidR="0065389F" w:rsidRPr="00DA4911" w:rsidRDefault="0065389F" w:rsidP="00FC2D39">
            <w:pPr>
              <w:spacing w:line="240" w:lineRule="auto"/>
              <w:rPr>
                <w:szCs w:val="24"/>
              </w:rPr>
            </w:pPr>
            <w:r w:rsidRPr="00DA4911">
              <w:rPr>
                <w:szCs w:val="24"/>
              </w:rPr>
              <w:t>.740</w:t>
            </w:r>
          </w:p>
        </w:tc>
        <w:tc>
          <w:tcPr>
            <w:tcW w:w="400" w:type="pct"/>
            <w:tcBorders>
              <w:top w:val="single" w:sz="4" w:space="0" w:color="auto"/>
              <w:bottom w:val="nil"/>
            </w:tcBorders>
            <w:vAlign w:val="center"/>
          </w:tcPr>
          <w:p w14:paraId="12A42871" w14:textId="34279A9A" w:rsidR="0065389F" w:rsidRPr="00DA4911" w:rsidRDefault="0065389F" w:rsidP="00FC2D39">
            <w:pPr>
              <w:spacing w:line="240" w:lineRule="auto"/>
              <w:rPr>
                <w:szCs w:val="24"/>
              </w:rPr>
            </w:pPr>
            <w:r w:rsidRPr="00DA4911">
              <w:rPr>
                <w:szCs w:val="24"/>
              </w:rPr>
              <w:t>.00</w:t>
            </w:r>
          </w:p>
        </w:tc>
        <w:tc>
          <w:tcPr>
            <w:tcW w:w="722" w:type="pct"/>
            <w:tcBorders>
              <w:top w:val="single" w:sz="4" w:space="0" w:color="auto"/>
              <w:bottom w:val="nil"/>
            </w:tcBorders>
            <w:vAlign w:val="center"/>
          </w:tcPr>
          <w:p w14:paraId="3EB0443A" w14:textId="6E62C8DB" w:rsidR="0065389F" w:rsidRPr="00DA4911" w:rsidRDefault="0065389F" w:rsidP="00FC2D39">
            <w:pPr>
              <w:spacing w:line="240" w:lineRule="auto"/>
              <w:rPr>
                <w:szCs w:val="24"/>
              </w:rPr>
            </w:pPr>
            <w:r w:rsidRPr="00DA4911">
              <w:rPr>
                <w:szCs w:val="24"/>
              </w:rPr>
              <w:t>[-.03, .02]</w:t>
            </w:r>
          </w:p>
        </w:tc>
        <w:tc>
          <w:tcPr>
            <w:tcW w:w="393" w:type="pct"/>
            <w:tcBorders>
              <w:top w:val="single" w:sz="4" w:space="0" w:color="auto"/>
              <w:bottom w:val="nil"/>
            </w:tcBorders>
            <w:vAlign w:val="center"/>
          </w:tcPr>
          <w:p w14:paraId="6BC89B06" w14:textId="47A0842D" w:rsidR="0065389F" w:rsidRPr="00DA4911" w:rsidRDefault="0065389F" w:rsidP="00FC2D39">
            <w:pPr>
              <w:spacing w:line="240" w:lineRule="auto"/>
              <w:rPr>
                <w:szCs w:val="24"/>
              </w:rPr>
            </w:pPr>
            <w:r w:rsidRPr="00DA4911">
              <w:rPr>
                <w:szCs w:val="24"/>
              </w:rPr>
              <w:t>.23</w:t>
            </w:r>
          </w:p>
        </w:tc>
        <w:tc>
          <w:tcPr>
            <w:tcW w:w="476" w:type="pct"/>
            <w:tcBorders>
              <w:top w:val="single" w:sz="4" w:space="0" w:color="auto"/>
              <w:bottom w:val="nil"/>
            </w:tcBorders>
            <w:vAlign w:val="center"/>
          </w:tcPr>
          <w:p w14:paraId="09F02BCB" w14:textId="34D2F8B5" w:rsidR="0065389F" w:rsidRPr="00DA4911" w:rsidRDefault="0065389F" w:rsidP="00FC2D39">
            <w:pPr>
              <w:spacing w:line="240" w:lineRule="auto"/>
              <w:rPr>
                <w:szCs w:val="24"/>
              </w:rPr>
            </w:pPr>
            <w:r w:rsidRPr="00DA4911">
              <w:rPr>
                <w:szCs w:val="24"/>
              </w:rPr>
              <w:t>.0</w:t>
            </w:r>
            <w:r w:rsidR="00CD1487" w:rsidRPr="00DA4911">
              <w:rPr>
                <w:szCs w:val="24"/>
              </w:rPr>
              <w:t>10</w:t>
            </w:r>
          </w:p>
        </w:tc>
      </w:tr>
      <w:tr w:rsidR="00DD7856" w:rsidRPr="00DA4911" w14:paraId="27E2569C" w14:textId="5DCCD2E7" w:rsidTr="00DD7856">
        <w:tc>
          <w:tcPr>
            <w:tcW w:w="625" w:type="pct"/>
            <w:tcBorders>
              <w:top w:val="nil"/>
              <w:bottom w:val="single" w:sz="4" w:space="0" w:color="auto"/>
            </w:tcBorders>
            <w:vAlign w:val="center"/>
          </w:tcPr>
          <w:p w14:paraId="1009596F" w14:textId="31216B53" w:rsidR="0065389F" w:rsidRPr="00DA4911" w:rsidRDefault="0065389F" w:rsidP="00FC2D39">
            <w:pPr>
              <w:spacing w:line="240" w:lineRule="auto"/>
              <w:rPr>
                <w:szCs w:val="24"/>
              </w:rPr>
            </w:pPr>
            <w:r w:rsidRPr="00DA4911">
              <w:rPr>
                <w:szCs w:val="24"/>
              </w:rPr>
              <w:t>Prest.</w:t>
            </w:r>
          </w:p>
        </w:tc>
        <w:tc>
          <w:tcPr>
            <w:tcW w:w="791" w:type="pct"/>
            <w:vMerge/>
            <w:tcBorders>
              <w:top w:val="nil"/>
              <w:bottom w:val="single" w:sz="4" w:space="0" w:color="auto"/>
            </w:tcBorders>
            <w:vAlign w:val="center"/>
          </w:tcPr>
          <w:p w14:paraId="51B8A421" w14:textId="77777777" w:rsidR="0065389F" w:rsidRPr="00DA4911" w:rsidRDefault="0065389F" w:rsidP="00FC2D39">
            <w:pPr>
              <w:spacing w:line="240" w:lineRule="auto"/>
              <w:rPr>
                <w:szCs w:val="24"/>
              </w:rPr>
            </w:pPr>
          </w:p>
        </w:tc>
        <w:tc>
          <w:tcPr>
            <w:tcW w:w="393" w:type="pct"/>
            <w:vMerge/>
            <w:tcBorders>
              <w:top w:val="nil"/>
              <w:bottom w:val="single" w:sz="4" w:space="0" w:color="auto"/>
            </w:tcBorders>
            <w:vAlign w:val="center"/>
          </w:tcPr>
          <w:p w14:paraId="337D77A8" w14:textId="77777777" w:rsidR="0065389F" w:rsidRPr="00DA4911" w:rsidRDefault="0065389F" w:rsidP="00FC2D39">
            <w:pPr>
              <w:spacing w:line="240" w:lineRule="auto"/>
              <w:rPr>
                <w:szCs w:val="24"/>
              </w:rPr>
            </w:pPr>
          </w:p>
        </w:tc>
        <w:tc>
          <w:tcPr>
            <w:tcW w:w="431" w:type="pct"/>
            <w:vMerge/>
            <w:tcBorders>
              <w:top w:val="nil"/>
              <w:bottom w:val="single" w:sz="4" w:space="0" w:color="auto"/>
            </w:tcBorders>
            <w:vAlign w:val="center"/>
          </w:tcPr>
          <w:p w14:paraId="6F64308F" w14:textId="77777777" w:rsidR="0065389F" w:rsidRPr="00DA4911" w:rsidRDefault="0065389F" w:rsidP="00FC2D39">
            <w:pPr>
              <w:spacing w:line="240" w:lineRule="auto"/>
              <w:rPr>
                <w:szCs w:val="24"/>
              </w:rPr>
            </w:pPr>
          </w:p>
        </w:tc>
        <w:tc>
          <w:tcPr>
            <w:tcW w:w="402" w:type="pct"/>
            <w:tcBorders>
              <w:top w:val="nil"/>
              <w:bottom w:val="single" w:sz="4" w:space="0" w:color="auto"/>
            </w:tcBorders>
            <w:vAlign w:val="center"/>
          </w:tcPr>
          <w:p w14:paraId="71A7D78E" w14:textId="69C24698" w:rsidR="0065389F" w:rsidRPr="00DA4911" w:rsidRDefault="0065389F" w:rsidP="00FC2D39">
            <w:pPr>
              <w:spacing w:line="240" w:lineRule="auto"/>
              <w:rPr>
                <w:szCs w:val="24"/>
              </w:rPr>
            </w:pPr>
            <w:r w:rsidRPr="00DA4911">
              <w:rPr>
                <w:szCs w:val="24"/>
              </w:rPr>
              <w:t>.17</w:t>
            </w:r>
          </w:p>
        </w:tc>
        <w:tc>
          <w:tcPr>
            <w:tcW w:w="369" w:type="pct"/>
            <w:tcBorders>
              <w:top w:val="nil"/>
              <w:bottom w:val="single" w:sz="4" w:space="0" w:color="auto"/>
            </w:tcBorders>
            <w:vAlign w:val="center"/>
          </w:tcPr>
          <w:p w14:paraId="4F055B4B" w14:textId="5D1B30ED" w:rsidR="0065389F" w:rsidRPr="00DA4911" w:rsidRDefault="0065389F" w:rsidP="00FC2D39">
            <w:pPr>
              <w:spacing w:line="240" w:lineRule="auto"/>
              <w:rPr>
                <w:szCs w:val="24"/>
              </w:rPr>
            </w:pPr>
            <w:r w:rsidRPr="00DA4911">
              <w:rPr>
                <w:szCs w:val="24"/>
              </w:rPr>
              <w:t>.032</w:t>
            </w:r>
          </w:p>
        </w:tc>
        <w:tc>
          <w:tcPr>
            <w:tcW w:w="400" w:type="pct"/>
            <w:tcBorders>
              <w:top w:val="nil"/>
              <w:bottom w:val="single" w:sz="4" w:space="0" w:color="auto"/>
            </w:tcBorders>
            <w:vAlign w:val="center"/>
          </w:tcPr>
          <w:p w14:paraId="1F6B0F29" w14:textId="3B92DA9E" w:rsidR="0065389F" w:rsidRPr="00DA4911" w:rsidRDefault="0065389F" w:rsidP="00FC2D39">
            <w:pPr>
              <w:spacing w:line="240" w:lineRule="auto"/>
              <w:rPr>
                <w:szCs w:val="24"/>
              </w:rPr>
            </w:pPr>
            <w:r w:rsidRPr="00DA4911">
              <w:rPr>
                <w:szCs w:val="24"/>
              </w:rPr>
              <w:t>.02</w:t>
            </w:r>
          </w:p>
        </w:tc>
        <w:tc>
          <w:tcPr>
            <w:tcW w:w="722" w:type="pct"/>
            <w:tcBorders>
              <w:top w:val="nil"/>
              <w:bottom w:val="single" w:sz="4" w:space="0" w:color="auto"/>
            </w:tcBorders>
            <w:vAlign w:val="center"/>
          </w:tcPr>
          <w:p w14:paraId="69316AFD" w14:textId="0BD9C59B" w:rsidR="0065389F" w:rsidRPr="00DA4911" w:rsidRDefault="0065389F" w:rsidP="00FC2D39">
            <w:pPr>
              <w:spacing w:line="240" w:lineRule="auto"/>
              <w:rPr>
                <w:szCs w:val="24"/>
              </w:rPr>
            </w:pPr>
            <w:r w:rsidRPr="00DA4911">
              <w:rPr>
                <w:szCs w:val="24"/>
              </w:rPr>
              <w:t>[-.00, .06]</w:t>
            </w:r>
          </w:p>
        </w:tc>
        <w:tc>
          <w:tcPr>
            <w:tcW w:w="393" w:type="pct"/>
            <w:tcBorders>
              <w:top w:val="nil"/>
              <w:bottom w:val="single" w:sz="4" w:space="0" w:color="auto"/>
            </w:tcBorders>
            <w:vAlign w:val="center"/>
          </w:tcPr>
          <w:p w14:paraId="15C3BEB0" w14:textId="16ADBA0D" w:rsidR="0065389F" w:rsidRPr="00DA4911" w:rsidRDefault="0065389F" w:rsidP="00FC2D39">
            <w:pPr>
              <w:spacing w:line="240" w:lineRule="auto"/>
              <w:rPr>
                <w:szCs w:val="24"/>
              </w:rPr>
            </w:pPr>
            <w:r w:rsidRPr="00DA4911">
              <w:rPr>
                <w:szCs w:val="24"/>
              </w:rPr>
              <w:t>.18</w:t>
            </w:r>
          </w:p>
        </w:tc>
        <w:tc>
          <w:tcPr>
            <w:tcW w:w="476" w:type="pct"/>
            <w:tcBorders>
              <w:top w:val="nil"/>
              <w:bottom w:val="single" w:sz="4" w:space="0" w:color="auto"/>
            </w:tcBorders>
            <w:vAlign w:val="center"/>
          </w:tcPr>
          <w:p w14:paraId="11772674" w14:textId="21C74949" w:rsidR="0065389F" w:rsidRPr="00DA4911" w:rsidRDefault="0065389F" w:rsidP="00FC2D39">
            <w:pPr>
              <w:spacing w:line="240" w:lineRule="auto"/>
              <w:rPr>
                <w:szCs w:val="24"/>
              </w:rPr>
            </w:pPr>
            <w:r w:rsidRPr="00DA4911">
              <w:rPr>
                <w:szCs w:val="24"/>
              </w:rPr>
              <w:t>.029</w:t>
            </w:r>
          </w:p>
        </w:tc>
      </w:tr>
      <w:tr w:rsidR="00DD7856" w:rsidRPr="00DA4911" w14:paraId="2E89148A" w14:textId="230AF2AE" w:rsidTr="00DD7856">
        <w:tc>
          <w:tcPr>
            <w:tcW w:w="625" w:type="pct"/>
            <w:tcBorders>
              <w:top w:val="single" w:sz="4" w:space="0" w:color="auto"/>
              <w:bottom w:val="nil"/>
            </w:tcBorders>
            <w:vAlign w:val="center"/>
          </w:tcPr>
          <w:p w14:paraId="3856F984" w14:textId="5AFE679E" w:rsidR="0065389F" w:rsidRPr="00DA4911" w:rsidRDefault="0065389F" w:rsidP="00FC2D39">
            <w:pPr>
              <w:spacing w:line="240" w:lineRule="auto"/>
              <w:rPr>
                <w:szCs w:val="24"/>
              </w:rPr>
            </w:pPr>
            <w:r w:rsidRPr="00DA4911">
              <w:rPr>
                <w:szCs w:val="24"/>
              </w:rPr>
              <w:t>Dom.</w:t>
            </w:r>
          </w:p>
        </w:tc>
        <w:tc>
          <w:tcPr>
            <w:tcW w:w="791" w:type="pct"/>
            <w:vMerge w:val="restart"/>
            <w:tcBorders>
              <w:top w:val="single" w:sz="4" w:space="0" w:color="auto"/>
              <w:bottom w:val="nil"/>
            </w:tcBorders>
            <w:vAlign w:val="center"/>
          </w:tcPr>
          <w:p w14:paraId="7BAF1E0F" w14:textId="210B108C" w:rsidR="0065389F" w:rsidRPr="00DA4911" w:rsidRDefault="0065389F" w:rsidP="00FC2D39">
            <w:pPr>
              <w:spacing w:line="240" w:lineRule="auto"/>
              <w:rPr>
                <w:szCs w:val="24"/>
              </w:rPr>
            </w:pPr>
            <w:r w:rsidRPr="00DA4911">
              <w:rPr>
                <w:szCs w:val="24"/>
              </w:rPr>
              <w:t>Fun</w:t>
            </w:r>
          </w:p>
        </w:tc>
        <w:tc>
          <w:tcPr>
            <w:tcW w:w="393" w:type="pct"/>
            <w:vMerge w:val="restart"/>
            <w:tcBorders>
              <w:top w:val="single" w:sz="4" w:space="0" w:color="auto"/>
              <w:bottom w:val="nil"/>
            </w:tcBorders>
            <w:vAlign w:val="center"/>
          </w:tcPr>
          <w:p w14:paraId="08210EE1" w14:textId="5ABD2936" w:rsidR="0065389F" w:rsidRPr="00DA4911" w:rsidRDefault="0065389F" w:rsidP="00FC2D39">
            <w:pPr>
              <w:spacing w:line="240" w:lineRule="auto"/>
              <w:rPr>
                <w:szCs w:val="24"/>
              </w:rPr>
            </w:pPr>
            <w:r w:rsidRPr="00DA4911">
              <w:rPr>
                <w:szCs w:val="24"/>
              </w:rPr>
              <w:t>-.19</w:t>
            </w:r>
          </w:p>
        </w:tc>
        <w:tc>
          <w:tcPr>
            <w:tcW w:w="431" w:type="pct"/>
            <w:vMerge w:val="restart"/>
            <w:tcBorders>
              <w:top w:val="single" w:sz="4" w:space="0" w:color="auto"/>
              <w:bottom w:val="nil"/>
            </w:tcBorders>
            <w:vAlign w:val="center"/>
          </w:tcPr>
          <w:p w14:paraId="774470BA" w14:textId="25E2DEA0" w:rsidR="0065389F" w:rsidRPr="00DA4911" w:rsidRDefault="0065389F" w:rsidP="00FC2D39">
            <w:pPr>
              <w:spacing w:line="240" w:lineRule="auto"/>
              <w:rPr>
                <w:szCs w:val="24"/>
              </w:rPr>
            </w:pPr>
            <w:r w:rsidRPr="00DA4911">
              <w:rPr>
                <w:szCs w:val="24"/>
              </w:rPr>
              <w:t>&lt;.001</w:t>
            </w:r>
          </w:p>
        </w:tc>
        <w:tc>
          <w:tcPr>
            <w:tcW w:w="402" w:type="pct"/>
            <w:tcBorders>
              <w:top w:val="single" w:sz="4" w:space="0" w:color="auto"/>
              <w:bottom w:val="nil"/>
            </w:tcBorders>
            <w:vAlign w:val="center"/>
          </w:tcPr>
          <w:p w14:paraId="17A5891B" w14:textId="0B836A15" w:rsidR="0065389F" w:rsidRPr="00DA4911" w:rsidRDefault="0065389F" w:rsidP="00FC2D39">
            <w:pPr>
              <w:spacing w:line="240" w:lineRule="auto"/>
              <w:rPr>
                <w:szCs w:val="24"/>
              </w:rPr>
            </w:pPr>
            <w:r w:rsidRPr="00DA4911">
              <w:rPr>
                <w:szCs w:val="24"/>
              </w:rPr>
              <w:t>-.05</w:t>
            </w:r>
          </w:p>
        </w:tc>
        <w:tc>
          <w:tcPr>
            <w:tcW w:w="369" w:type="pct"/>
            <w:tcBorders>
              <w:top w:val="single" w:sz="4" w:space="0" w:color="auto"/>
              <w:bottom w:val="nil"/>
            </w:tcBorders>
            <w:vAlign w:val="center"/>
          </w:tcPr>
          <w:p w14:paraId="44899C43" w14:textId="4B8965D2" w:rsidR="0065389F" w:rsidRPr="00DA4911" w:rsidRDefault="0065389F" w:rsidP="00FC2D39">
            <w:pPr>
              <w:spacing w:line="240" w:lineRule="auto"/>
              <w:rPr>
                <w:szCs w:val="24"/>
              </w:rPr>
            </w:pPr>
            <w:r w:rsidRPr="00DA4911">
              <w:rPr>
                <w:szCs w:val="24"/>
              </w:rPr>
              <w:t>.594</w:t>
            </w:r>
          </w:p>
        </w:tc>
        <w:tc>
          <w:tcPr>
            <w:tcW w:w="400" w:type="pct"/>
            <w:tcBorders>
              <w:top w:val="single" w:sz="4" w:space="0" w:color="auto"/>
              <w:bottom w:val="nil"/>
            </w:tcBorders>
            <w:vAlign w:val="center"/>
          </w:tcPr>
          <w:p w14:paraId="2FC519FD" w14:textId="51EAE81F" w:rsidR="0065389F" w:rsidRPr="00DA4911" w:rsidRDefault="0065389F" w:rsidP="00FC2D39">
            <w:pPr>
              <w:spacing w:line="240" w:lineRule="auto"/>
              <w:rPr>
                <w:szCs w:val="24"/>
              </w:rPr>
            </w:pPr>
            <w:r w:rsidRPr="00DA4911">
              <w:rPr>
                <w:szCs w:val="24"/>
              </w:rPr>
              <w:t>.01</w:t>
            </w:r>
          </w:p>
        </w:tc>
        <w:tc>
          <w:tcPr>
            <w:tcW w:w="722" w:type="pct"/>
            <w:tcBorders>
              <w:top w:val="single" w:sz="4" w:space="0" w:color="auto"/>
              <w:bottom w:val="nil"/>
            </w:tcBorders>
            <w:vAlign w:val="center"/>
          </w:tcPr>
          <w:p w14:paraId="3782C33F" w14:textId="3BD7DA82" w:rsidR="0065389F" w:rsidRPr="00DA4911" w:rsidRDefault="0065389F" w:rsidP="00FC2D39">
            <w:pPr>
              <w:spacing w:line="240" w:lineRule="auto"/>
              <w:rPr>
                <w:szCs w:val="24"/>
              </w:rPr>
            </w:pPr>
            <w:r w:rsidRPr="00DA4911">
              <w:rPr>
                <w:szCs w:val="24"/>
              </w:rPr>
              <w:t>[-.03, .05]</w:t>
            </w:r>
          </w:p>
        </w:tc>
        <w:tc>
          <w:tcPr>
            <w:tcW w:w="393" w:type="pct"/>
            <w:tcBorders>
              <w:top w:val="single" w:sz="4" w:space="0" w:color="auto"/>
              <w:bottom w:val="nil"/>
            </w:tcBorders>
            <w:vAlign w:val="center"/>
          </w:tcPr>
          <w:p w14:paraId="760CBC13" w14:textId="755330B6" w:rsidR="0065389F" w:rsidRPr="00DA4911" w:rsidRDefault="0065389F" w:rsidP="00FC2D39">
            <w:pPr>
              <w:spacing w:line="240" w:lineRule="auto"/>
              <w:rPr>
                <w:szCs w:val="24"/>
              </w:rPr>
            </w:pPr>
            <w:r w:rsidRPr="00DA4911">
              <w:rPr>
                <w:szCs w:val="24"/>
              </w:rPr>
              <w:t>.22</w:t>
            </w:r>
          </w:p>
        </w:tc>
        <w:tc>
          <w:tcPr>
            <w:tcW w:w="476" w:type="pct"/>
            <w:tcBorders>
              <w:top w:val="single" w:sz="4" w:space="0" w:color="auto"/>
              <w:bottom w:val="nil"/>
            </w:tcBorders>
            <w:vAlign w:val="center"/>
          </w:tcPr>
          <w:p w14:paraId="61980DF3" w14:textId="57722977" w:rsidR="0065389F" w:rsidRPr="00DA4911" w:rsidRDefault="0065389F" w:rsidP="00FC2D39">
            <w:pPr>
              <w:spacing w:line="240" w:lineRule="auto"/>
              <w:rPr>
                <w:szCs w:val="24"/>
              </w:rPr>
            </w:pPr>
            <w:r w:rsidRPr="00DA4911">
              <w:rPr>
                <w:szCs w:val="24"/>
              </w:rPr>
              <w:t>.0</w:t>
            </w:r>
            <w:r w:rsidR="00CD1487" w:rsidRPr="00DA4911">
              <w:rPr>
                <w:szCs w:val="24"/>
              </w:rPr>
              <w:t>16</w:t>
            </w:r>
          </w:p>
        </w:tc>
      </w:tr>
      <w:tr w:rsidR="00DD7856" w:rsidRPr="00DA4911" w14:paraId="29C01401" w14:textId="215C1698" w:rsidTr="00DD7856">
        <w:tc>
          <w:tcPr>
            <w:tcW w:w="625" w:type="pct"/>
            <w:tcBorders>
              <w:top w:val="nil"/>
              <w:bottom w:val="single" w:sz="4" w:space="0" w:color="auto"/>
            </w:tcBorders>
            <w:vAlign w:val="center"/>
          </w:tcPr>
          <w:p w14:paraId="6EF72977" w14:textId="3CA623C0" w:rsidR="0065389F" w:rsidRPr="00DA4911" w:rsidRDefault="0065389F" w:rsidP="00FC2D39">
            <w:pPr>
              <w:spacing w:line="240" w:lineRule="auto"/>
              <w:rPr>
                <w:szCs w:val="24"/>
              </w:rPr>
            </w:pPr>
            <w:r w:rsidRPr="00DA4911">
              <w:rPr>
                <w:szCs w:val="24"/>
              </w:rPr>
              <w:t>Prest.</w:t>
            </w:r>
          </w:p>
        </w:tc>
        <w:tc>
          <w:tcPr>
            <w:tcW w:w="791" w:type="pct"/>
            <w:vMerge/>
            <w:tcBorders>
              <w:top w:val="nil"/>
              <w:bottom w:val="single" w:sz="4" w:space="0" w:color="auto"/>
            </w:tcBorders>
            <w:vAlign w:val="center"/>
          </w:tcPr>
          <w:p w14:paraId="1AFEA8AD" w14:textId="77777777" w:rsidR="0065389F" w:rsidRPr="00DA4911" w:rsidRDefault="0065389F" w:rsidP="00FC2D39">
            <w:pPr>
              <w:spacing w:line="240" w:lineRule="auto"/>
              <w:rPr>
                <w:szCs w:val="24"/>
              </w:rPr>
            </w:pPr>
          </w:p>
        </w:tc>
        <w:tc>
          <w:tcPr>
            <w:tcW w:w="393" w:type="pct"/>
            <w:vMerge/>
            <w:tcBorders>
              <w:top w:val="nil"/>
              <w:bottom w:val="single" w:sz="4" w:space="0" w:color="auto"/>
            </w:tcBorders>
            <w:vAlign w:val="center"/>
          </w:tcPr>
          <w:p w14:paraId="3699C4CC" w14:textId="77777777" w:rsidR="0065389F" w:rsidRPr="00DA4911" w:rsidRDefault="0065389F" w:rsidP="00FC2D39">
            <w:pPr>
              <w:spacing w:line="240" w:lineRule="auto"/>
              <w:rPr>
                <w:szCs w:val="24"/>
              </w:rPr>
            </w:pPr>
          </w:p>
        </w:tc>
        <w:tc>
          <w:tcPr>
            <w:tcW w:w="431" w:type="pct"/>
            <w:vMerge/>
            <w:tcBorders>
              <w:top w:val="nil"/>
              <w:bottom w:val="single" w:sz="4" w:space="0" w:color="auto"/>
            </w:tcBorders>
            <w:vAlign w:val="center"/>
          </w:tcPr>
          <w:p w14:paraId="441F98AE" w14:textId="77777777" w:rsidR="0065389F" w:rsidRPr="00DA4911" w:rsidRDefault="0065389F" w:rsidP="00FC2D39">
            <w:pPr>
              <w:spacing w:line="240" w:lineRule="auto"/>
              <w:rPr>
                <w:szCs w:val="24"/>
              </w:rPr>
            </w:pPr>
          </w:p>
        </w:tc>
        <w:tc>
          <w:tcPr>
            <w:tcW w:w="402" w:type="pct"/>
            <w:tcBorders>
              <w:top w:val="nil"/>
              <w:bottom w:val="single" w:sz="4" w:space="0" w:color="auto"/>
            </w:tcBorders>
            <w:vAlign w:val="center"/>
          </w:tcPr>
          <w:p w14:paraId="0B312B7F" w14:textId="7AC6FE66" w:rsidR="0065389F" w:rsidRPr="00DA4911" w:rsidRDefault="0065389F" w:rsidP="00FC2D39">
            <w:pPr>
              <w:spacing w:line="240" w:lineRule="auto"/>
              <w:rPr>
                <w:szCs w:val="24"/>
              </w:rPr>
            </w:pPr>
            <w:r w:rsidRPr="00DA4911">
              <w:rPr>
                <w:szCs w:val="24"/>
              </w:rPr>
              <w:t>-.14</w:t>
            </w:r>
          </w:p>
        </w:tc>
        <w:tc>
          <w:tcPr>
            <w:tcW w:w="369" w:type="pct"/>
            <w:tcBorders>
              <w:top w:val="nil"/>
              <w:bottom w:val="single" w:sz="4" w:space="0" w:color="auto"/>
            </w:tcBorders>
            <w:vAlign w:val="center"/>
          </w:tcPr>
          <w:p w14:paraId="785E6A45" w14:textId="3F1A8644" w:rsidR="0065389F" w:rsidRPr="00DA4911" w:rsidRDefault="0065389F" w:rsidP="00FC2D39">
            <w:pPr>
              <w:spacing w:line="240" w:lineRule="auto"/>
              <w:rPr>
                <w:szCs w:val="24"/>
              </w:rPr>
            </w:pPr>
            <w:r w:rsidRPr="00DA4911">
              <w:rPr>
                <w:szCs w:val="24"/>
              </w:rPr>
              <w:t>.079</w:t>
            </w:r>
          </w:p>
        </w:tc>
        <w:tc>
          <w:tcPr>
            <w:tcW w:w="400" w:type="pct"/>
            <w:tcBorders>
              <w:top w:val="nil"/>
              <w:bottom w:val="single" w:sz="4" w:space="0" w:color="auto"/>
            </w:tcBorders>
            <w:vAlign w:val="center"/>
          </w:tcPr>
          <w:p w14:paraId="238702EB" w14:textId="5F846999" w:rsidR="0065389F" w:rsidRPr="00DA4911" w:rsidRDefault="0065389F" w:rsidP="00FC2D39">
            <w:pPr>
              <w:spacing w:line="240" w:lineRule="auto"/>
              <w:rPr>
                <w:szCs w:val="24"/>
              </w:rPr>
            </w:pPr>
            <w:r w:rsidRPr="00DA4911">
              <w:rPr>
                <w:szCs w:val="24"/>
              </w:rPr>
              <w:t>.03</w:t>
            </w:r>
          </w:p>
        </w:tc>
        <w:tc>
          <w:tcPr>
            <w:tcW w:w="722" w:type="pct"/>
            <w:tcBorders>
              <w:top w:val="nil"/>
              <w:bottom w:val="single" w:sz="4" w:space="0" w:color="auto"/>
            </w:tcBorders>
            <w:vAlign w:val="center"/>
          </w:tcPr>
          <w:p w14:paraId="0D87B1E3" w14:textId="75D3ED51" w:rsidR="0065389F" w:rsidRPr="00DA4911" w:rsidRDefault="0065389F" w:rsidP="00FC2D39">
            <w:pPr>
              <w:spacing w:line="240" w:lineRule="auto"/>
              <w:rPr>
                <w:szCs w:val="24"/>
              </w:rPr>
            </w:pPr>
            <w:r w:rsidRPr="00DA4911">
              <w:rPr>
                <w:szCs w:val="24"/>
              </w:rPr>
              <w:t>[-.00, .07]</w:t>
            </w:r>
          </w:p>
        </w:tc>
        <w:tc>
          <w:tcPr>
            <w:tcW w:w="393" w:type="pct"/>
            <w:tcBorders>
              <w:top w:val="nil"/>
              <w:bottom w:val="single" w:sz="4" w:space="0" w:color="auto"/>
            </w:tcBorders>
            <w:vAlign w:val="center"/>
          </w:tcPr>
          <w:p w14:paraId="64DB8D99" w14:textId="48F99AE7" w:rsidR="0065389F" w:rsidRPr="00DA4911" w:rsidRDefault="0065389F" w:rsidP="00FC2D39">
            <w:pPr>
              <w:spacing w:line="240" w:lineRule="auto"/>
              <w:rPr>
                <w:szCs w:val="24"/>
              </w:rPr>
            </w:pPr>
            <w:r w:rsidRPr="00DA4911">
              <w:rPr>
                <w:szCs w:val="24"/>
              </w:rPr>
              <w:t>.18</w:t>
            </w:r>
          </w:p>
        </w:tc>
        <w:tc>
          <w:tcPr>
            <w:tcW w:w="476" w:type="pct"/>
            <w:tcBorders>
              <w:top w:val="nil"/>
              <w:bottom w:val="single" w:sz="4" w:space="0" w:color="auto"/>
            </w:tcBorders>
            <w:vAlign w:val="center"/>
          </w:tcPr>
          <w:p w14:paraId="55D41241" w14:textId="2AB86556" w:rsidR="0065389F" w:rsidRPr="00DA4911" w:rsidRDefault="0065389F" w:rsidP="00FC2D39">
            <w:pPr>
              <w:spacing w:line="240" w:lineRule="auto"/>
              <w:rPr>
                <w:szCs w:val="24"/>
              </w:rPr>
            </w:pPr>
            <w:r w:rsidRPr="00DA4911">
              <w:rPr>
                <w:szCs w:val="24"/>
              </w:rPr>
              <w:t>.034</w:t>
            </w:r>
          </w:p>
        </w:tc>
      </w:tr>
      <w:tr w:rsidR="00DD7856" w:rsidRPr="00DA4911" w14:paraId="73392D08" w14:textId="43CD2220" w:rsidTr="00DD7856">
        <w:tc>
          <w:tcPr>
            <w:tcW w:w="625" w:type="pct"/>
            <w:tcBorders>
              <w:top w:val="single" w:sz="4" w:space="0" w:color="auto"/>
            </w:tcBorders>
            <w:vAlign w:val="center"/>
          </w:tcPr>
          <w:p w14:paraId="26330591" w14:textId="66F8A85C" w:rsidR="0065389F" w:rsidRPr="00DA4911" w:rsidRDefault="0065389F" w:rsidP="00FC2D39">
            <w:pPr>
              <w:spacing w:line="240" w:lineRule="auto"/>
              <w:rPr>
                <w:szCs w:val="24"/>
              </w:rPr>
            </w:pPr>
            <w:r w:rsidRPr="00DA4911">
              <w:rPr>
                <w:szCs w:val="24"/>
              </w:rPr>
              <w:t>Dom.</w:t>
            </w:r>
          </w:p>
        </w:tc>
        <w:tc>
          <w:tcPr>
            <w:tcW w:w="791" w:type="pct"/>
            <w:vMerge w:val="restart"/>
            <w:tcBorders>
              <w:top w:val="single" w:sz="4" w:space="0" w:color="auto"/>
            </w:tcBorders>
            <w:vAlign w:val="center"/>
          </w:tcPr>
          <w:p w14:paraId="0E6950D7" w14:textId="5607DBA3" w:rsidR="0065389F" w:rsidRPr="00DA4911" w:rsidRDefault="0065389F" w:rsidP="00FC2D39">
            <w:pPr>
              <w:spacing w:line="240" w:lineRule="auto"/>
              <w:rPr>
                <w:szCs w:val="24"/>
              </w:rPr>
            </w:pPr>
            <w:r w:rsidRPr="00DA4911">
              <w:rPr>
                <w:szCs w:val="24"/>
              </w:rPr>
              <w:t>Personal d</w:t>
            </w:r>
            <w:r w:rsidR="00DD7856" w:rsidRPr="00DA4911">
              <w:rPr>
                <w:szCs w:val="24"/>
              </w:rPr>
              <w:t>evelopment</w:t>
            </w:r>
          </w:p>
        </w:tc>
        <w:tc>
          <w:tcPr>
            <w:tcW w:w="393" w:type="pct"/>
            <w:vMerge w:val="restart"/>
            <w:tcBorders>
              <w:top w:val="single" w:sz="4" w:space="0" w:color="auto"/>
            </w:tcBorders>
            <w:vAlign w:val="center"/>
          </w:tcPr>
          <w:p w14:paraId="794EEE51" w14:textId="1BD8CEA0" w:rsidR="0065389F" w:rsidRPr="00DA4911" w:rsidRDefault="0065389F" w:rsidP="00FC2D39">
            <w:pPr>
              <w:spacing w:line="240" w:lineRule="auto"/>
              <w:rPr>
                <w:szCs w:val="24"/>
              </w:rPr>
            </w:pPr>
            <w:r w:rsidRPr="00DA4911">
              <w:rPr>
                <w:szCs w:val="24"/>
              </w:rPr>
              <w:t>.22</w:t>
            </w:r>
          </w:p>
        </w:tc>
        <w:tc>
          <w:tcPr>
            <w:tcW w:w="431" w:type="pct"/>
            <w:vMerge w:val="restart"/>
            <w:tcBorders>
              <w:top w:val="single" w:sz="4" w:space="0" w:color="auto"/>
            </w:tcBorders>
            <w:vAlign w:val="center"/>
          </w:tcPr>
          <w:p w14:paraId="64198BB1" w14:textId="677B7DD4" w:rsidR="0065389F" w:rsidRPr="00DA4911" w:rsidRDefault="0065389F" w:rsidP="00FC2D39">
            <w:pPr>
              <w:spacing w:line="240" w:lineRule="auto"/>
              <w:rPr>
                <w:szCs w:val="24"/>
              </w:rPr>
            </w:pPr>
            <w:r w:rsidRPr="00DA4911">
              <w:rPr>
                <w:szCs w:val="24"/>
              </w:rPr>
              <w:t>&lt;.001</w:t>
            </w:r>
          </w:p>
        </w:tc>
        <w:tc>
          <w:tcPr>
            <w:tcW w:w="402" w:type="pct"/>
            <w:tcBorders>
              <w:top w:val="single" w:sz="4" w:space="0" w:color="auto"/>
            </w:tcBorders>
            <w:vAlign w:val="center"/>
          </w:tcPr>
          <w:p w14:paraId="4310DF4A" w14:textId="07972694" w:rsidR="0065389F" w:rsidRPr="00DA4911" w:rsidRDefault="0065389F" w:rsidP="00FC2D39">
            <w:pPr>
              <w:spacing w:line="240" w:lineRule="auto"/>
              <w:rPr>
                <w:szCs w:val="24"/>
              </w:rPr>
            </w:pPr>
            <w:r w:rsidRPr="00DA4911">
              <w:rPr>
                <w:szCs w:val="24"/>
              </w:rPr>
              <w:t>-.06</w:t>
            </w:r>
          </w:p>
        </w:tc>
        <w:tc>
          <w:tcPr>
            <w:tcW w:w="369" w:type="pct"/>
            <w:tcBorders>
              <w:top w:val="single" w:sz="4" w:space="0" w:color="auto"/>
            </w:tcBorders>
            <w:vAlign w:val="center"/>
          </w:tcPr>
          <w:p w14:paraId="7952F97D" w14:textId="4CAFB935" w:rsidR="0065389F" w:rsidRPr="00DA4911" w:rsidRDefault="0065389F" w:rsidP="00FC2D39">
            <w:pPr>
              <w:spacing w:line="240" w:lineRule="auto"/>
              <w:rPr>
                <w:szCs w:val="24"/>
              </w:rPr>
            </w:pPr>
            <w:r w:rsidRPr="00DA4911">
              <w:rPr>
                <w:szCs w:val="24"/>
              </w:rPr>
              <w:t>.493</w:t>
            </w:r>
          </w:p>
        </w:tc>
        <w:tc>
          <w:tcPr>
            <w:tcW w:w="400" w:type="pct"/>
            <w:tcBorders>
              <w:top w:val="single" w:sz="4" w:space="0" w:color="auto"/>
            </w:tcBorders>
            <w:vAlign w:val="center"/>
          </w:tcPr>
          <w:p w14:paraId="0EA685C6" w14:textId="2543C2C8" w:rsidR="0065389F" w:rsidRPr="00DA4911" w:rsidRDefault="0065389F" w:rsidP="00FC2D39">
            <w:pPr>
              <w:spacing w:line="240" w:lineRule="auto"/>
              <w:rPr>
                <w:szCs w:val="24"/>
              </w:rPr>
            </w:pPr>
            <w:r w:rsidRPr="00DA4911">
              <w:rPr>
                <w:szCs w:val="24"/>
              </w:rPr>
              <w:t>-.01</w:t>
            </w:r>
          </w:p>
        </w:tc>
        <w:tc>
          <w:tcPr>
            <w:tcW w:w="722" w:type="pct"/>
            <w:tcBorders>
              <w:top w:val="single" w:sz="4" w:space="0" w:color="auto"/>
            </w:tcBorders>
            <w:vAlign w:val="center"/>
          </w:tcPr>
          <w:p w14:paraId="2566C8FC" w14:textId="33943678" w:rsidR="0065389F" w:rsidRPr="00DA4911" w:rsidRDefault="0065389F" w:rsidP="00FC2D39">
            <w:pPr>
              <w:spacing w:line="240" w:lineRule="auto"/>
              <w:rPr>
                <w:szCs w:val="24"/>
              </w:rPr>
            </w:pPr>
            <w:r w:rsidRPr="00DA4911">
              <w:rPr>
                <w:szCs w:val="24"/>
              </w:rPr>
              <w:t>[-.06, .03]</w:t>
            </w:r>
          </w:p>
        </w:tc>
        <w:tc>
          <w:tcPr>
            <w:tcW w:w="393" w:type="pct"/>
            <w:tcBorders>
              <w:top w:val="single" w:sz="4" w:space="0" w:color="auto"/>
            </w:tcBorders>
            <w:vAlign w:val="center"/>
          </w:tcPr>
          <w:p w14:paraId="2FA30FA6" w14:textId="7F1470C6" w:rsidR="0065389F" w:rsidRPr="00DA4911" w:rsidRDefault="0065389F" w:rsidP="00FC2D39">
            <w:pPr>
              <w:spacing w:line="240" w:lineRule="auto"/>
              <w:rPr>
                <w:szCs w:val="24"/>
              </w:rPr>
            </w:pPr>
            <w:r w:rsidRPr="00DA4911">
              <w:rPr>
                <w:szCs w:val="24"/>
              </w:rPr>
              <w:t>.24</w:t>
            </w:r>
          </w:p>
        </w:tc>
        <w:tc>
          <w:tcPr>
            <w:tcW w:w="476" w:type="pct"/>
            <w:tcBorders>
              <w:top w:val="single" w:sz="4" w:space="0" w:color="auto"/>
            </w:tcBorders>
            <w:vAlign w:val="center"/>
          </w:tcPr>
          <w:p w14:paraId="1D9C2DF8" w14:textId="0F38189F" w:rsidR="0065389F" w:rsidRPr="00DA4911" w:rsidRDefault="0065389F" w:rsidP="00FC2D39">
            <w:pPr>
              <w:spacing w:line="240" w:lineRule="auto"/>
              <w:rPr>
                <w:szCs w:val="24"/>
              </w:rPr>
            </w:pPr>
            <w:r w:rsidRPr="00DA4911">
              <w:rPr>
                <w:szCs w:val="24"/>
              </w:rPr>
              <w:t>.00</w:t>
            </w:r>
            <w:r w:rsidR="00CD1487" w:rsidRPr="00DA4911">
              <w:rPr>
                <w:szCs w:val="24"/>
              </w:rPr>
              <w:t>8</w:t>
            </w:r>
          </w:p>
        </w:tc>
      </w:tr>
      <w:tr w:rsidR="00DD7856" w:rsidRPr="00DA4911" w14:paraId="46A64591" w14:textId="0B9C54B2" w:rsidTr="00DD7856">
        <w:tc>
          <w:tcPr>
            <w:tcW w:w="625" w:type="pct"/>
            <w:vAlign w:val="center"/>
          </w:tcPr>
          <w:p w14:paraId="429F81F1" w14:textId="5FAEB8DA" w:rsidR="0065389F" w:rsidRPr="00DA4911" w:rsidRDefault="0065389F" w:rsidP="00FC2D39">
            <w:pPr>
              <w:spacing w:line="240" w:lineRule="auto"/>
              <w:rPr>
                <w:szCs w:val="24"/>
              </w:rPr>
            </w:pPr>
            <w:r w:rsidRPr="00DA4911">
              <w:rPr>
                <w:szCs w:val="24"/>
              </w:rPr>
              <w:t>Prest.</w:t>
            </w:r>
          </w:p>
        </w:tc>
        <w:tc>
          <w:tcPr>
            <w:tcW w:w="791" w:type="pct"/>
            <w:vMerge/>
            <w:vAlign w:val="center"/>
          </w:tcPr>
          <w:p w14:paraId="7C48C986" w14:textId="77777777" w:rsidR="0065389F" w:rsidRPr="00DA4911" w:rsidRDefault="0065389F" w:rsidP="00FC2D39">
            <w:pPr>
              <w:spacing w:line="240" w:lineRule="auto"/>
              <w:rPr>
                <w:szCs w:val="24"/>
              </w:rPr>
            </w:pPr>
          </w:p>
        </w:tc>
        <w:tc>
          <w:tcPr>
            <w:tcW w:w="393" w:type="pct"/>
            <w:vMerge/>
            <w:vAlign w:val="center"/>
          </w:tcPr>
          <w:p w14:paraId="0F6804C1" w14:textId="584EC33B" w:rsidR="0065389F" w:rsidRPr="00DA4911" w:rsidRDefault="0065389F" w:rsidP="00FC2D39">
            <w:pPr>
              <w:spacing w:line="240" w:lineRule="auto"/>
              <w:rPr>
                <w:szCs w:val="24"/>
              </w:rPr>
            </w:pPr>
          </w:p>
        </w:tc>
        <w:tc>
          <w:tcPr>
            <w:tcW w:w="431" w:type="pct"/>
            <w:vMerge/>
            <w:vAlign w:val="center"/>
          </w:tcPr>
          <w:p w14:paraId="248B2952" w14:textId="31E92575" w:rsidR="0065389F" w:rsidRPr="00DA4911" w:rsidRDefault="0065389F" w:rsidP="00FC2D39">
            <w:pPr>
              <w:spacing w:line="240" w:lineRule="auto"/>
              <w:rPr>
                <w:szCs w:val="24"/>
              </w:rPr>
            </w:pPr>
          </w:p>
        </w:tc>
        <w:tc>
          <w:tcPr>
            <w:tcW w:w="402" w:type="pct"/>
            <w:vAlign w:val="center"/>
          </w:tcPr>
          <w:p w14:paraId="09BCF407" w14:textId="671E05AF" w:rsidR="0065389F" w:rsidRPr="00DA4911" w:rsidRDefault="0065389F" w:rsidP="00FC2D39">
            <w:pPr>
              <w:spacing w:line="240" w:lineRule="auto"/>
              <w:rPr>
                <w:szCs w:val="24"/>
              </w:rPr>
            </w:pPr>
            <w:r w:rsidRPr="00DA4911">
              <w:rPr>
                <w:szCs w:val="24"/>
              </w:rPr>
              <w:t>.01</w:t>
            </w:r>
          </w:p>
        </w:tc>
        <w:tc>
          <w:tcPr>
            <w:tcW w:w="369" w:type="pct"/>
            <w:vAlign w:val="center"/>
          </w:tcPr>
          <w:p w14:paraId="30EA5DBA" w14:textId="05CCFBDF" w:rsidR="0065389F" w:rsidRPr="00DA4911" w:rsidRDefault="0065389F" w:rsidP="00FC2D39">
            <w:pPr>
              <w:spacing w:line="240" w:lineRule="auto"/>
              <w:rPr>
                <w:szCs w:val="24"/>
              </w:rPr>
            </w:pPr>
            <w:r w:rsidRPr="00DA4911">
              <w:rPr>
                <w:szCs w:val="24"/>
              </w:rPr>
              <w:t>.925</w:t>
            </w:r>
          </w:p>
        </w:tc>
        <w:tc>
          <w:tcPr>
            <w:tcW w:w="400" w:type="pct"/>
            <w:vAlign w:val="center"/>
          </w:tcPr>
          <w:p w14:paraId="7FF9C6A9" w14:textId="494C9123" w:rsidR="0065389F" w:rsidRPr="00DA4911" w:rsidRDefault="0065389F" w:rsidP="00FC2D39">
            <w:pPr>
              <w:spacing w:line="240" w:lineRule="auto"/>
              <w:rPr>
                <w:szCs w:val="24"/>
              </w:rPr>
            </w:pPr>
            <w:r w:rsidRPr="00DA4911">
              <w:rPr>
                <w:szCs w:val="24"/>
              </w:rPr>
              <w:t>.00</w:t>
            </w:r>
          </w:p>
        </w:tc>
        <w:tc>
          <w:tcPr>
            <w:tcW w:w="722" w:type="pct"/>
            <w:vAlign w:val="center"/>
          </w:tcPr>
          <w:p w14:paraId="2C474EC9" w14:textId="1968C1CF" w:rsidR="0065389F" w:rsidRPr="00DA4911" w:rsidRDefault="0065389F" w:rsidP="00FC2D39">
            <w:pPr>
              <w:spacing w:line="240" w:lineRule="auto"/>
              <w:rPr>
                <w:szCs w:val="24"/>
              </w:rPr>
            </w:pPr>
            <w:r w:rsidRPr="00DA4911">
              <w:rPr>
                <w:szCs w:val="24"/>
              </w:rPr>
              <w:t>[-.04, .04]</w:t>
            </w:r>
          </w:p>
        </w:tc>
        <w:tc>
          <w:tcPr>
            <w:tcW w:w="393" w:type="pct"/>
            <w:vAlign w:val="center"/>
          </w:tcPr>
          <w:p w14:paraId="0769DCBA" w14:textId="3EB66094" w:rsidR="0065389F" w:rsidRPr="00DA4911" w:rsidRDefault="0065389F" w:rsidP="00FC2D39">
            <w:pPr>
              <w:spacing w:line="240" w:lineRule="auto"/>
              <w:rPr>
                <w:szCs w:val="24"/>
              </w:rPr>
            </w:pPr>
            <w:r w:rsidRPr="00DA4911">
              <w:rPr>
                <w:szCs w:val="24"/>
              </w:rPr>
              <w:t>.20</w:t>
            </w:r>
          </w:p>
        </w:tc>
        <w:tc>
          <w:tcPr>
            <w:tcW w:w="476" w:type="pct"/>
            <w:vAlign w:val="center"/>
          </w:tcPr>
          <w:p w14:paraId="0345778F" w14:textId="75A3D10C" w:rsidR="0065389F" w:rsidRPr="00DA4911" w:rsidRDefault="0065389F" w:rsidP="00FC2D39">
            <w:pPr>
              <w:spacing w:line="240" w:lineRule="auto"/>
              <w:rPr>
                <w:szCs w:val="24"/>
              </w:rPr>
            </w:pPr>
            <w:r w:rsidRPr="00DA4911">
              <w:rPr>
                <w:szCs w:val="24"/>
              </w:rPr>
              <w:t>.017</w:t>
            </w:r>
          </w:p>
        </w:tc>
      </w:tr>
    </w:tbl>
    <w:p w14:paraId="62D0549F" w14:textId="6D4B4D9F" w:rsidR="0098464A" w:rsidRPr="00DA4911" w:rsidRDefault="00C9249A" w:rsidP="0098464A">
      <w:pPr>
        <w:spacing w:line="240" w:lineRule="auto"/>
        <w:rPr>
          <w:rFonts w:eastAsia="Calibri" w:cs="Times New Roman"/>
          <w:szCs w:val="24"/>
        </w:rPr>
      </w:pPr>
      <w:r w:rsidRPr="00DA4911">
        <w:rPr>
          <w:rFonts w:eastAsia="Calibri" w:cs="Times New Roman"/>
          <w:i/>
          <w:iCs/>
          <w:szCs w:val="24"/>
        </w:rPr>
        <w:t xml:space="preserve">Notes: </w:t>
      </w:r>
      <w:r w:rsidRPr="00DA4911">
        <w:rPr>
          <w:rFonts w:eastAsia="Calibri" w:cs="Times New Roman"/>
          <w:szCs w:val="24"/>
        </w:rPr>
        <w:t xml:space="preserve">The total effect for dominance is </w:t>
      </w:r>
      <w:r w:rsidRPr="00DA4911">
        <w:rPr>
          <w:rFonts w:eastAsia="Calibri" w:cs="Times New Roman"/>
          <w:i/>
          <w:iCs/>
          <w:szCs w:val="24"/>
        </w:rPr>
        <w:t xml:space="preserve">b </w:t>
      </w:r>
      <w:r w:rsidRPr="00DA4911">
        <w:rPr>
          <w:rFonts w:eastAsia="Calibri" w:cs="Times New Roman"/>
          <w:szCs w:val="24"/>
        </w:rPr>
        <w:t xml:space="preserve">= .23, </w:t>
      </w:r>
      <w:r w:rsidRPr="00DA4911">
        <w:rPr>
          <w:rFonts w:eastAsia="Calibri" w:cs="Times New Roman"/>
          <w:i/>
          <w:iCs/>
          <w:szCs w:val="24"/>
        </w:rPr>
        <w:t xml:space="preserve">p </w:t>
      </w:r>
      <w:r w:rsidRPr="00DA4911">
        <w:rPr>
          <w:rFonts w:eastAsia="Calibri" w:cs="Times New Roman"/>
          <w:szCs w:val="24"/>
        </w:rPr>
        <w:t>= .0</w:t>
      </w:r>
      <w:r w:rsidR="00CD1487" w:rsidRPr="00DA4911">
        <w:rPr>
          <w:rFonts w:eastAsia="Calibri" w:cs="Times New Roman"/>
          <w:szCs w:val="24"/>
        </w:rPr>
        <w:t>10</w:t>
      </w:r>
      <w:r w:rsidRPr="00DA4911">
        <w:rPr>
          <w:rFonts w:eastAsia="Calibri" w:cs="Times New Roman"/>
          <w:szCs w:val="24"/>
        </w:rPr>
        <w:t xml:space="preserve">; the total effect for prestige is </w:t>
      </w:r>
      <w:r w:rsidRPr="00DA4911">
        <w:rPr>
          <w:rFonts w:eastAsia="Calibri" w:cs="Times New Roman"/>
          <w:i/>
          <w:iCs/>
          <w:szCs w:val="24"/>
        </w:rPr>
        <w:t xml:space="preserve">b </w:t>
      </w:r>
      <w:r w:rsidRPr="00DA4911">
        <w:rPr>
          <w:rFonts w:eastAsia="Calibri" w:cs="Times New Roman"/>
          <w:szCs w:val="24"/>
        </w:rPr>
        <w:t xml:space="preserve">= .20, </w:t>
      </w:r>
      <w:r w:rsidRPr="00DA4911">
        <w:rPr>
          <w:rFonts w:eastAsia="Calibri" w:cs="Times New Roman"/>
          <w:i/>
          <w:iCs/>
          <w:szCs w:val="24"/>
        </w:rPr>
        <w:t xml:space="preserve">p </w:t>
      </w:r>
      <w:r w:rsidRPr="00DA4911">
        <w:rPr>
          <w:rFonts w:eastAsia="Calibri" w:cs="Times New Roman"/>
          <w:szCs w:val="24"/>
        </w:rPr>
        <w:t>= .013.</w:t>
      </w:r>
      <w:r w:rsidR="00080B12" w:rsidRPr="00DA4911">
        <w:rPr>
          <w:rFonts w:eastAsia="Calibri" w:cs="Times New Roman"/>
          <w:szCs w:val="24"/>
        </w:rPr>
        <w:br/>
      </w:r>
    </w:p>
    <w:p w14:paraId="50884D32" w14:textId="6E7C6926" w:rsidR="00781A6A" w:rsidRPr="00DA4911" w:rsidRDefault="00781A6A" w:rsidP="00FC2D39">
      <w:pPr>
        <w:pStyle w:val="Heading1"/>
        <w:spacing w:before="0" w:after="0" w:line="480" w:lineRule="auto"/>
        <w:jc w:val="center"/>
      </w:pPr>
      <w:bookmarkStart w:id="9" w:name="_Toc177304711"/>
      <w:r w:rsidRPr="00DA4911">
        <w:t xml:space="preserve">Study </w:t>
      </w:r>
      <w:r w:rsidR="00DA4911" w:rsidRPr="00DA4911">
        <w:t>4</w:t>
      </w:r>
      <w:r w:rsidRPr="00DA4911">
        <w:t xml:space="preserve"> Autocratic-Democratic Leadership</w:t>
      </w:r>
      <w:bookmarkEnd w:id="9"/>
      <w:r w:rsidRPr="00DA4911">
        <w:t xml:space="preserve"> </w:t>
      </w:r>
    </w:p>
    <w:p w14:paraId="5422FF93" w14:textId="7D5F77FE" w:rsidR="00781A6A" w:rsidRPr="00DA4911" w:rsidRDefault="00781A6A" w:rsidP="00781A6A">
      <w:pPr>
        <w:rPr>
          <w:rFonts w:cs="Times New Roman"/>
          <w:iCs/>
          <w:color w:val="000000"/>
          <w:szCs w:val="24"/>
        </w:rPr>
      </w:pPr>
      <w:r w:rsidRPr="00DA4911">
        <w:rPr>
          <w:lang w:val="en-US"/>
        </w:rPr>
        <w:tab/>
        <w:t xml:space="preserve">In Study </w:t>
      </w:r>
      <w:r w:rsidR="00DA4911" w:rsidRPr="00DA4911">
        <w:rPr>
          <w:lang w:val="en-US"/>
        </w:rPr>
        <w:t>4</w:t>
      </w:r>
      <w:r w:rsidR="00C55FD6" w:rsidRPr="00DA4911">
        <w:rPr>
          <w:lang w:val="en-US"/>
        </w:rPr>
        <w:t xml:space="preserve">, as in the pilot study, we measured autocratic-democratic leadership. We did so both </w:t>
      </w:r>
      <w:r w:rsidR="008258A8" w:rsidRPr="00DA4911">
        <w:rPr>
          <w:lang w:val="en-US"/>
        </w:rPr>
        <w:t xml:space="preserve">through </w:t>
      </w:r>
      <w:r w:rsidR="00C55FD6" w:rsidRPr="00DA4911">
        <w:rPr>
          <w:lang w:val="en-US"/>
        </w:rPr>
        <w:t xml:space="preserve">coder ratings of leadership </w:t>
      </w:r>
      <w:r w:rsidR="00C55FD6" w:rsidRPr="00DA4911">
        <w:rPr>
          <w:rFonts w:cs="Times New Roman"/>
          <w:iCs/>
          <w:color w:val="000000"/>
          <w:szCs w:val="24"/>
        </w:rPr>
        <w:t xml:space="preserve">(1=very democratic, 3=halfway between democratic </w:t>
      </w:r>
      <w:r w:rsidR="00C55FD6" w:rsidRPr="00DA4911">
        <w:rPr>
          <w:rFonts w:cs="Times New Roman"/>
          <w:iCs/>
          <w:color w:val="000000"/>
          <w:szCs w:val="24"/>
        </w:rPr>
        <w:lastRenderedPageBreak/>
        <w:t xml:space="preserve">and autocratic, 5=very autocratic; </w:t>
      </w:r>
      <w:proofErr w:type="spellStart"/>
      <w:r w:rsidR="00C55FD6" w:rsidRPr="00DA4911">
        <w:rPr>
          <w:rFonts w:cs="Times New Roman"/>
          <w:i/>
          <w:color w:val="000000"/>
          <w:szCs w:val="24"/>
        </w:rPr>
        <w:t>ICC</w:t>
      </w:r>
      <w:r w:rsidR="00C55FD6" w:rsidRPr="00DA4911">
        <w:rPr>
          <w:rFonts w:cs="Times New Roman"/>
          <w:iCs/>
          <w:color w:val="000000"/>
          <w:szCs w:val="24"/>
          <w:vertAlign w:val="subscript"/>
        </w:rPr>
        <w:t>baseline</w:t>
      </w:r>
      <w:proofErr w:type="spellEnd"/>
      <w:r w:rsidR="00C55FD6" w:rsidRPr="00DA4911">
        <w:rPr>
          <w:rFonts w:cs="Times New Roman"/>
          <w:iCs/>
          <w:color w:val="000000"/>
          <w:szCs w:val="24"/>
          <w:vertAlign w:val="subscript"/>
        </w:rPr>
        <w:t xml:space="preserve"> video</w:t>
      </w:r>
      <w:r w:rsidR="00C55FD6" w:rsidRPr="00DA4911">
        <w:rPr>
          <w:rFonts w:cs="Times New Roman"/>
          <w:iCs/>
          <w:color w:val="000000"/>
          <w:szCs w:val="24"/>
        </w:rPr>
        <w:t xml:space="preserve">=.79, </w:t>
      </w:r>
      <w:proofErr w:type="spellStart"/>
      <w:r w:rsidR="00C55FD6" w:rsidRPr="00DA4911">
        <w:rPr>
          <w:rFonts w:cs="Times New Roman"/>
          <w:i/>
          <w:color w:val="000000"/>
          <w:szCs w:val="24"/>
        </w:rPr>
        <w:t>ICC</w:t>
      </w:r>
      <w:r w:rsidR="00C55FD6" w:rsidRPr="00DA4911">
        <w:rPr>
          <w:rFonts w:cs="Times New Roman"/>
          <w:iCs/>
          <w:color w:val="000000"/>
          <w:szCs w:val="24"/>
          <w:vertAlign w:val="subscript"/>
        </w:rPr>
        <w:t>main</w:t>
      </w:r>
      <w:proofErr w:type="spellEnd"/>
      <w:r w:rsidR="00C55FD6" w:rsidRPr="00DA4911">
        <w:rPr>
          <w:rFonts w:cs="Times New Roman"/>
          <w:iCs/>
          <w:color w:val="000000"/>
          <w:szCs w:val="24"/>
          <w:vertAlign w:val="subscript"/>
        </w:rPr>
        <w:t xml:space="preserve"> video</w:t>
      </w:r>
      <w:r w:rsidR="00C55FD6" w:rsidRPr="00DA4911">
        <w:rPr>
          <w:rFonts w:cs="Times New Roman"/>
          <w:iCs/>
          <w:color w:val="000000"/>
          <w:szCs w:val="24"/>
        </w:rPr>
        <w:t>=.85)</w:t>
      </w:r>
      <w:r w:rsidR="008258A8" w:rsidRPr="00DA4911">
        <w:rPr>
          <w:rFonts w:cs="Times New Roman"/>
          <w:iCs/>
          <w:color w:val="000000"/>
          <w:szCs w:val="24"/>
        </w:rPr>
        <w:t xml:space="preserve"> and through self-reports</w:t>
      </w:r>
      <w:r w:rsidR="008258A8" w:rsidRPr="00DA4911">
        <w:rPr>
          <w:lang w:val="en-US"/>
        </w:rPr>
        <w:t xml:space="preserve"> (using the same measure as in the pilot study); see Table S</w:t>
      </w:r>
      <w:r w:rsidR="00DA4911">
        <w:rPr>
          <w:lang w:val="en-US"/>
        </w:rPr>
        <w:t>8</w:t>
      </w:r>
      <w:r w:rsidR="008258A8" w:rsidRPr="00DA4911">
        <w:rPr>
          <w:lang w:val="en-US"/>
        </w:rPr>
        <w:t>. There was a marginal tendency for people to show more autocratic, less democratic behavior when leading men compared to when leading women, but this was above our adjusted alpha of .017 and did not emerge with self-reports, suggesting this is unlikely to be meaningful. There were no significant effects of participant gender.</w:t>
      </w:r>
    </w:p>
    <w:p w14:paraId="338FE98A" w14:textId="16654404" w:rsidR="00C55FD6" w:rsidRPr="00DA4911" w:rsidRDefault="008258A8" w:rsidP="00781A6A">
      <w:pPr>
        <w:rPr>
          <w:rFonts w:cs="Times New Roman"/>
          <w:b/>
          <w:bCs/>
          <w:iCs/>
          <w:color w:val="000000"/>
          <w:szCs w:val="24"/>
        </w:rPr>
      </w:pPr>
      <w:r w:rsidRPr="00DA4911">
        <w:rPr>
          <w:rFonts w:cs="Times New Roman"/>
          <w:b/>
          <w:bCs/>
          <w:iCs/>
          <w:color w:val="000000"/>
          <w:szCs w:val="24"/>
        </w:rPr>
        <w:t>Table S</w:t>
      </w:r>
      <w:r w:rsidR="00DA4911">
        <w:rPr>
          <w:rFonts w:cs="Times New Roman"/>
          <w:b/>
          <w:bCs/>
          <w:iCs/>
          <w:color w:val="000000"/>
          <w:szCs w:val="24"/>
        </w:rPr>
        <w:t>8</w:t>
      </w:r>
    </w:p>
    <w:p w14:paraId="2DF03541" w14:textId="3D931946" w:rsidR="008258A8" w:rsidRPr="00DA4911" w:rsidRDefault="008258A8" w:rsidP="00781A6A">
      <w:pPr>
        <w:rPr>
          <w:rFonts w:cs="Times New Roman"/>
          <w:i/>
          <w:color w:val="000000"/>
          <w:szCs w:val="24"/>
        </w:rPr>
      </w:pPr>
      <w:r w:rsidRPr="00DA4911">
        <w:rPr>
          <w:rFonts w:cs="Times New Roman"/>
          <w:i/>
          <w:color w:val="000000"/>
          <w:szCs w:val="24"/>
        </w:rPr>
        <w:t xml:space="preserve">Effects of participant and group gender on behavioral and self-reported autocratic-democratic leadership, Study </w:t>
      </w:r>
      <w:r w:rsidR="00DA4911" w:rsidRPr="00DA4911">
        <w:rPr>
          <w:rFonts w:cs="Times New Roman"/>
          <w:i/>
          <w:color w:val="000000"/>
          <w:szCs w:val="24"/>
        </w:rPr>
        <w:t>4</w:t>
      </w:r>
      <w:r w:rsidRPr="00DA4911">
        <w:rPr>
          <w:rFonts w:cs="Times New Roman"/>
          <w:i/>
          <w:color w:val="000000"/>
          <w:szCs w:val="24"/>
        </w:rPr>
        <w:t>.</w:t>
      </w:r>
    </w:p>
    <w:tbl>
      <w:tblPr>
        <w:tblpPr w:leftFromText="180" w:rightFromText="180" w:vertAnchor="text" w:tblpY="1"/>
        <w:tblOverlap w:val="never"/>
        <w:tblW w:w="0" w:type="auto"/>
        <w:tblBorders>
          <w:top w:val="single" w:sz="4" w:space="0" w:color="auto"/>
          <w:bottom w:val="single" w:sz="4" w:space="0" w:color="auto"/>
        </w:tblBorders>
        <w:shd w:val="clear" w:color="auto" w:fill="FFFF00"/>
        <w:tblLook w:val="04A0" w:firstRow="1" w:lastRow="0" w:firstColumn="1" w:lastColumn="0" w:noHBand="0" w:noVBand="1"/>
      </w:tblPr>
      <w:tblGrid>
        <w:gridCol w:w="2089"/>
        <w:gridCol w:w="1214"/>
        <w:gridCol w:w="1214"/>
        <w:gridCol w:w="1214"/>
        <w:gridCol w:w="1215"/>
      </w:tblGrid>
      <w:tr w:rsidR="008258A8" w:rsidRPr="00DA4911" w14:paraId="19BA9001" w14:textId="6E779E18" w:rsidTr="002F6B16">
        <w:tc>
          <w:tcPr>
            <w:tcW w:w="0" w:type="auto"/>
            <w:vMerge w:val="restart"/>
            <w:tcBorders>
              <w:top w:val="single" w:sz="4" w:space="0" w:color="auto"/>
              <w:left w:val="nil"/>
              <w:bottom w:val="nil"/>
              <w:right w:val="nil"/>
            </w:tcBorders>
            <w:shd w:val="clear" w:color="auto" w:fill="auto"/>
            <w:vAlign w:val="center"/>
          </w:tcPr>
          <w:p w14:paraId="53C7F96F" w14:textId="77777777" w:rsidR="008258A8" w:rsidRPr="00DA4911" w:rsidRDefault="008258A8" w:rsidP="00C55FD6">
            <w:pPr>
              <w:spacing w:line="240" w:lineRule="auto"/>
              <w:rPr>
                <w:rFonts w:eastAsia="Calibri" w:cs="Times New Roman"/>
                <w:b/>
                <w:bCs/>
                <w:iCs/>
                <w:szCs w:val="24"/>
                <w:lang w:val="en-US"/>
              </w:rPr>
            </w:pPr>
            <w:r w:rsidRPr="00DA4911">
              <w:rPr>
                <w:rFonts w:eastAsia="Calibri" w:cs="Times New Roman"/>
                <w:b/>
                <w:bCs/>
                <w:iCs/>
                <w:szCs w:val="24"/>
                <w:lang w:val="en-US"/>
              </w:rPr>
              <w:t>Predictor</w:t>
            </w:r>
          </w:p>
        </w:tc>
        <w:tc>
          <w:tcPr>
            <w:tcW w:w="2428" w:type="dxa"/>
            <w:gridSpan w:val="2"/>
            <w:tcBorders>
              <w:top w:val="single" w:sz="4" w:space="0" w:color="auto"/>
              <w:left w:val="nil"/>
              <w:bottom w:val="single" w:sz="4" w:space="0" w:color="auto"/>
              <w:right w:val="nil"/>
            </w:tcBorders>
            <w:shd w:val="clear" w:color="auto" w:fill="auto"/>
          </w:tcPr>
          <w:p w14:paraId="6E7F039D" w14:textId="7A9DE374" w:rsidR="008258A8" w:rsidRPr="00DA4911" w:rsidRDefault="008258A8" w:rsidP="00C55FD6">
            <w:pPr>
              <w:spacing w:line="240" w:lineRule="auto"/>
              <w:rPr>
                <w:rFonts w:eastAsia="Calibri" w:cs="Times New Roman"/>
                <w:b/>
                <w:bCs/>
                <w:iCs/>
                <w:szCs w:val="24"/>
                <w:lang w:val="en-US"/>
              </w:rPr>
            </w:pPr>
            <w:r w:rsidRPr="00DA4911">
              <w:rPr>
                <w:rFonts w:eastAsia="Calibri" w:cs="Times New Roman"/>
                <w:b/>
                <w:bCs/>
                <w:iCs/>
                <w:szCs w:val="24"/>
                <w:lang w:val="en-US"/>
              </w:rPr>
              <w:t>Behavioral</w:t>
            </w:r>
          </w:p>
        </w:tc>
        <w:tc>
          <w:tcPr>
            <w:tcW w:w="2429" w:type="dxa"/>
            <w:gridSpan w:val="2"/>
            <w:tcBorders>
              <w:top w:val="single" w:sz="4" w:space="0" w:color="auto"/>
              <w:left w:val="nil"/>
              <w:bottom w:val="single" w:sz="4" w:space="0" w:color="auto"/>
              <w:right w:val="nil"/>
            </w:tcBorders>
          </w:tcPr>
          <w:p w14:paraId="7DF8FB79" w14:textId="1CA80FD5" w:rsidR="008258A8" w:rsidRPr="00DA4911" w:rsidRDefault="008258A8" w:rsidP="00C55FD6">
            <w:pPr>
              <w:spacing w:line="240" w:lineRule="auto"/>
              <w:rPr>
                <w:rFonts w:eastAsia="Calibri" w:cs="Times New Roman"/>
                <w:b/>
                <w:bCs/>
                <w:iCs/>
                <w:szCs w:val="24"/>
                <w:lang w:val="en-US"/>
              </w:rPr>
            </w:pPr>
            <w:r w:rsidRPr="00DA4911">
              <w:rPr>
                <w:rFonts w:eastAsia="Calibri" w:cs="Times New Roman"/>
                <w:b/>
                <w:bCs/>
                <w:iCs/>
                <w:szCs w:val="24"/>
                <w:lang w:val="en-US"/>
              </w:rPr>
              <w:t>Self-report</w:t>
            </w:r>
          </w:p>
        </w:tc>
      </w:tr>
      <w:tr w:rsidR="008258A8" w:rsidRPr="00DA4911" w14:paraId="1C844A04" w14:textId="53D43B6E" w:rsidTr="008258A8">
        <w:tc>
          <w:tcPr>
            <w:tcW w:w="0" w:type="auto"/>
            <w:vMerge/>
            <w:tcBorders>
              <w:top w:val="nil"/>
              <w:left w:val="nil"/>
              <w:bottom w:val="single" w:sz="4" w:space="0" w:color="auto"/>
              <w:right w:val="nil"/>
            </w:tcBorders>
            <w:shd w:val="clear" w:color="auto" w:fill="auto"/>
            <w:vAlign w:val="center"/>
          </w:tcPr>
          <w:p w14:paraId="2533347B" w14:textId="77777777" w:rsidR="008258A8" w:rsidRPr="00DA4911" w:rsidRDefault="008258A8" w:rsidP="008258A8">
            <w:pPr>
              <w:spacing w:line="240" w:lineRule="auto"/>
              <w:rPr>
                <w:rFonts w:eastAsia="Calibri" w:cs="Times New Roman"/>
                <w:iCs/>
                <w:szCs w:val="24"/>
                <w:lang w:val="en-US"/>
              </w:rPr>
            </w:pPr>
          </w:p>
        </w:tc>
        <w:tc>
          <w:tcPr>
            <w:tcW w:w="1214" w:type="dxa"/>
            <w:tcBorders>
              <w:top w:val="single" w:sz="4" w:space="0" w:color="auto"/>
              <w:left w:val="nil"/>
              <w:bottom w:val="single" w:sz="4" w:space="0" w:color="auto"/>
              <w:right w:val="nil"/>
            </w:tcBorders>
            <w:shd w:val="clear" w:color="auto" w:fill="auto"/>
            <w:vAlign w:val="center"/>
          </w:tcPr>
          <w:p w14:paraId="104EB1D7" w14:textId="77777777" w:rsidR="008258A8" w:rsidRPr="00DA4911" w:rsidRDefault="008258A8" w:rsidP="008258A8">
            <w:pPr>
              <w:spacing w:line="240" w:lineRule="auto"/>
              <w:rPr>
                <w:rFonts w:eastAsia="Calibri" w:cs="Times New Roman"/>
                <w:i/>
                <w:szCs w:val="24"/>
                <w:lang w:val="en-US"/>
              </w:rPr>
            </w:pPr>
            <w:r w:rsidRPr="00DA4911">
              <w:rPr>
                <w:rFonts w:eastAsia="Calibri" w:cs="Times New Roman"/>
                <w:i/>
                <w:szCs w:val="24"/>
                <w:lang w:val="en-US"/>
              </w:rPr>
              <w:t>b</w:t>
            </w:r>
          </w:p>
        </w:tc>
        <w:tc>
          <w:tcPr>
            <w:tcW w:w="1214" w:type="dxa"/>
            <w:tcBorders>
              <w:top w:val="single" w:sz="4" w:space="0" w:color="auto"/>
              <w:left w:val="nil"/>
              <w:bottom w:val="single" w:sz="4" w:space="0" w:color="auto"/>
              <w:right w:val="nil"/>
            </w:tcBorders>
            <w:shd w:val="clear" w:color="auto" w:fill="auto"/>
            <w:vAlign w:val="center"/>
          </w:tcPr>
          <w:p w14:paraId="3609440C" w14:textId="77777777" w:rsidR="008258A8" w:rsidRPr="00DA4911" w:rsidRDefault="008258A8" w:rsidP="008258A8">
            <w:pPr>
              <w:spacing w:line="240" w:lineRule="auto"/>
              <w:rPr>
                <w:rFonts w:eastAsia="Calibri" w:cs="Times New Roman"/>
                <w:i/>
                <w:szCs w:val="24"/>
                <w:lang w:val="en-US"/>
              </w:rPr>
            </w:pPr>
            <w:r w:rsidRPr="00DA4911">
              <w:rPr>
                <w:rFonts w:eastAsia="Calibri" w:cs="Times New Roman"/>
                <w:i/>
                <w:szCs w:val="24"/>
                <w:lang w:val="en-US"/>
              </w:rPr>
              <w:t>p</w:t>
            </w:r>
          </w:p>
        </w:tc>
        <w:tc>
          <w:tcPr>
            <w:tcW w:w="1214" w:type="dxa"/>
            <w:tcBorders>
              <w:top w:val="single" w:sz="4" w:space="0" w:color="auto"/>
              <w:left w:val="nil"/>
              <w:bottom w:val="single" w:sz="4" w:space="0" w:color="auto"/>
              <w:right w:val="nil"/>
            </w:tcBorders>
            <w:vAlign w:val="center"/>
          </w:tcPr>
          <w:p w14:paraId="120BE958" w14:textId="26E81175" w:rsidR="008258A8" w:rsidRPr="00DA4911" w:rsidRDefault="008258A8" w:rsidP="008258A8">
            <w:pPr>
              <w:spacing w:line="240" w:lineRule="auto"/>
              <w:rPr>
                <w:rFonts w:eastAsia="Calibri" w:cs="Times New Roman"/>
                <w:i/>
                <w:szCs w:val="24"/>
                <w:lang w:val="en-US"/>
              </w:rPr>
            </w:pPr>
            <w:r w:rsidRPr="00DA4911">
              <w:rPr>
                <w:rFonts w:eastAsia="Calibri" w:cs="Times New Roman"/>
                <w:i/>
                <w:szCs w:val="24"/>
                <w:lang w:val="en-US"/>
              </w:rPr>
              <w:t>b</w:t>
            </w:r>
          </w:p>
        </w:tc>
        <w:tc>
          <w:tcPr>
            <w:tcW w:w="1215" w:type="dxa"/>
            <w:tcBorders>
              <w:top w:val="single" w:sz="4" w:space="0" w:color="auto"/>
              <w:left w:val="nil"/>
              <w:bottom w:val="single" w:sz="4" w:space="0" w:color="auto"/>
              <w:right w:val="nil"/>
            </w:tcBorders>
            <w:vAlign w:val="center"/>
          </w:tcPr>
          <w:p w14:paraId="0FF8C926" w14:textId="2FF28D2C" w:rsidR="008258A8" w:rsidRPr="00DA4911" w:rsidRDefault="008258A8" w:rsidP="008258A8">
            <w:pPr>
              <w:spacing w:line="240" w:lineRule="auto"/>
              <w:rPr>
                <w:rFonts w:eastAsia="Calibri" w:cs="Times New Roman"/>
                <w:i/>
                <w:szCs w:val="24"/>
                <w:lang w:val="en-US"/>
              </w:rPr>
            </w:pPr>
            <w:r w:rsidRPr="00DA4911">
              <w:rPr>
                <w:rFonts w:eastAsia="Calibri" w:cs="Times New Roman"/>
                <w:i/>
                <w:szCs w:val="24"/>
                <w:lang w:val="en-US"/>
              </w:rPr>
              <w:t>p</w:t>
            </w:r>
          </w:p>
        </w:tc>
      </w:tr>
      <w:tr w:rsidR="008258A8" w:rsidRPr="00DA4911" w14:paraId="03BBA22C" w14:textId="564976A4" w:rsidTr="008258A8">
        <w:tc>
          <w:tcPr>
            <w:tcW w:w="0" w:type="auto"/>
            <w:tcBorders>
              <w:top w:val="single" w:sz="4" w:space="0" w:color="auto"/>
            </w:tcBorders>
            <w:shd w:val="clear" w:color="auto" w:fill="auto"/>
            <w:vAlign w:val="center"/>
          </w:tcPr>
          <w:p w14:paraId="1A184423" w14:textId="77777777" w:rsidR="008258A8" w:rsidRPr="00DA4911" w:rsidRDefault="008258A8" w:rsidP="008258A8">
            <w:pPr>
              <w:spacing w:line="240" w:lineRule="auto"/>
              <w:rPr>
                <w:rFonts w:eastAsia="Calibri" w:cs="Times New Roman"/>
                <w:iCs/>
                <w:szCs w:val="24"/>
                <w:lang w:val="en-US"/>
              </w:rPr>
            </w:pPr>
            <w:r w:rsidRPr="00DA4911">
              <w:rPr>
                <w:rFonts w:eastAsia="Calibri" w:cs="Times New Roman"/>
                <w:iCs/>
                <w:szCs w:val="24"/>
                <w:lang w:val="en-US"/>
              </w:rPr>
              <w:t>(Intercept)</w:t>
            </w:r>
          </w:p>
        </w:tc>
        <w:tc>
          <w:tcPr>
            <w:tcW w:w="1214" w:type="dxa"/>
            <w:tcBorders>
              <w:top w:val="single" w:sz="4" w:space="0" w:color="auto"/>
            </w:tcBorders>
            <w:shd w:val="clear" w:color="auto" w:fill="auto"/>
            <w:vAlign w:val="center"/>
          </w:tcPr>
          <w:p w14:paraId="250625DE" w14:textId="77777777" w:rsidR="008258A8" w:rsidRPr="00DA4911" w:rsidRDefault="008258A8" w:rsidP="008258A8">
            <w:pPr>
              <w:spacing w:line="240" w:lineRule="auto"/>
              <w:rPr>
                <w:rFonts w:eastAsia="Calibri" w:cs="Times New Roman"/>
                <w:iCs/>
                <w:szCs w:val="24"/>
                <w:lang w:val="en-US"/>
              </w:rPr>
            </w:pPr>
            <w:r w:rsidRPr="00DA4911">
              <w:rPr>
                <w:rFonts w:eastAsia="Calibri" w:cs="Times New Roman"/>
                <w:iCs/>
                <w:szCs w:val="24"/>
                <w:lang w:val="en-US"/>
              </w:rPr>
              <w:t>1.88</w:t>
            </w:r>
          </w:p>
        </w:tc>
        <w:tc>
          <w:tcPr>
            <w:tcW w:w="1214" w:type="dxa"/>
            <w:tcBorders>
              <w:top w:val="single" w:sz="4" w:space="0" w:color="auto"/>
            </w:tcBorders>
            <w:shd w:val="clear" w:color="auto" w:fill="auto"/>
            <w:vAlign w:val="center"/>
          </w:tcPr>
          <w:p w14:paraId="77E76932" w14:textId="77777777" w:rsidR="008258A8" w:rsidRPr="00DA4911" w:rsidRDefault="008258A8" w:rsidP="008258A8">
            <w:pPr>
              <w:spacing w:line="240" w:lineRule="auto"/>
              <w:rPr>
                <w:rFonts w:eastAsia="Calibri" w:cs="Times New Roman"/>
                <w:iCs/>
                <w:szCs w:val="24"/>
                <w:lang w:val="en-US"/>
              </w:rPr>
            </w:pPr>
            <w:r w:rsidRPr="00DA4911">
              <w:rPr>
                <w:rFonts w:eastAsia="Calibri" w:cs="Times New Roman"/>
                <w:iCs/>
                <w:szCs w:val="24"/>
                <w:lang w:val="en-US"/>
              </w:rPr>
              <w:t>&lt;.001</w:t>
            </w:r>
          </w:p>
        </w:tc>
        <w:tc>
          <w:tcPr>
            <w:tcW w:w="1214" w:type="dxa"/>
            <w:tcBorders>
              <w:top w:val="single" w:sz="4" w:space="0" w:color="auto"/>
            </w:tcBorders>
            <w:vAlign w:val="center"/>
          </w:tcPr>
          <w:p w14:paraId="1B4DEFCB" w14:textId="0AA6C739" w:rsidR="008258A8" w:rsidRPr="00DA4911" w:rsidRDefault="008258A8" w:rsidP="008258A8">
            <w:pPr>
              <w:spacing w:line="240" w:lineRule="auto"/>
              <w:rPr>
                <w:rFonts w:eastAsia="Calibri" w:cs="Times New Roman"/>
                <w:iCs/>
                <w:szCs w:val="24"/>
                <w:lang w:val="en-US"/>
              </w:rPr>
            </w:pPr>
            <w:r w:rsidRPr="00DA4911">
              <w:rPr>
                <w:rFonts w:eastAsia="Calibri" w:cs="Times New Roman"/>
                <w:iCs/>
                <w:szCs w:val="24"/>
                <w:lang w:val="en-US"/>
              </w:rPr>
              <w:t>2.37</w:t>
            </w:r>
          </w:p>
        </w:tc>
        <w:tc>
          <w:tcPr>
            <w:tcW w:w="1215" w:type="dxa"/>
            <w:tcBorders>
              <w:top w:val="single" w:sz="4" w:space="0" w:color="auto"/>
            </w:tcBorders>
            <w:vAlign w:val="center"/>
          </w:tcPr>
          <w:p w14:paraId="5B59687D" w14:textId="3B3581FE" w:rsidR="008258A8" w:rsidRPr="00DA4911" w:rsidRDefault="008258A8" w:rsidP="008258A8">
            <w:pPr>
              <w:spacing w:line="240" w:lineRule="auto"/>
              <w:rPr>
                <w:rFonts w:eastAsia="Calibri" w:cs="Times New Roman"/>
                <w:iCs/>
                <w:szCs w:val="24"/>
                <w:lang w:val="en-US"/>
              </w:rPr>
            </w:pPr>
            <w:r w:rsidRPr="00DA4911">
              <w:rPr>
                <w:rFonts w:eastAsia="Calibri" w:cs="Times New Roman"/>
                <w:iCs/>
                <w:szCs w:val="24"/>
                <w:lang w:val="en-US"/>
              </w:rPr>
              <w:t>&lt;.001</w:t>
            </w:r>
          </w:p>
        </w:tc>
      </w:tr>
      <w:tr w:rsidR="008258A8" w:rsidRPr="00DA4911" w14:paraId="0BD322B4" w14:textId="100A675E" w:rsidTr="008258A8">
        <w:tc>
          <w:tcPr>
            <w:tcW w:w="0" w:type="auto"/>
            <w:shd w:val="clear" w:color="auto" w:fill="auto"/>
            <w:vAlign w:val="center"/>
          </w:tcPr>
          <w:p w14:paraId="504920F7" w14:textId="77777777" w:rsidR="008258A8" w:rsidRPr="00DA4911" w:rsidRDefault="008258A8" w:rsidP="008258A8">
            <w:pPr>
              <w:spacing w:line="240" w:lineRule="auto"/>
              <w:rPr>
                <w:rFonts w:eastAsia="Calibri" w:cs="Times New Roman"/>
                <w:b/>
                <w:bCs/>
                <w:iCs/>
                <w:szCs w:val="24"/>
                <w:lang w:val="en-US"/>
              </w:rPr>
            </w:pPr>
            <w:r w:rsidRPr="00DA4911">
              <w:rPr>
                <w:rFonts w:eastAsia="Calibri" w:cs="Times New Roman"/>
                <w:b/>
                <w:bCs/>
                <w:iCs/>
                <w:szCs w:val="24"/>
                <w:lang w:val="en-US"/>
              </w:rPr>
              <w:t>Men group</w:t>
            </w:r>
          </w:p>
        </w:tc>
        <w:tc>
          <w:tcPr>
            <w:tcW w:w="1214" w:type="dxa"/>
            <w:shd w:val="clear" w:color="auto" w:fill="auto"/>
            <w:vAlign w:val="center"/>
          </w:tcPr>
          <w:p w14:paraId="5CD29CDC" w14:textId="77777777" w:rsidR="008258A8" w:rsidRPr="00DA4911" w:rsidRDefault="008258A8" w:rsidP="008258A8">
            <w:pPr>
              <w:spacing w:line="240" w:lineRule="auto"/>
              <w:rPr>
                <w:rFonts w:eastAsia="Calibri" w:cs="Times New Roman"/>
                <w:b/>
                <w:bCs/>
                <w:iCs/>
                <w:szCs w:val="24"/>
                <w:lang w:val="en-US"/>
              </w:rPr>
            </w:pPr>
            <w:r w:rsidRPr="00DA4911">
              <w:rPr>
                <w:rFonts w:eastAsia="Calibri" w:cs="Times New Roman"/>
                <w:b/>
                <w:bCs/>
                <w:iCs/>
                <w:szCs w:val="24"/>
                <w:lang w:val="en-US"/>
              </w:rPr>
              <w:t>.09</w:t>
            </w:r>
          </w:p>
        </w:tc>
        <w:tc>
          <w:tcPr>
            <w:tcW w:w="1214" w:type="dxa"/>
            <w:shd w:val="clear" w:color="auto" w:fill="auto"/>
            <w:vAlign w:val="center"/>
          </w:tcPr>
          <w:p w14:paraId="16D88781" w14:textId="77777777" w:rsidR="008258A8" w:rsidRPr="00DA4911" w:rsidRDefault="008258A8" w:rsidP="008258A8">
            <w:pPr>
              <w:spacing w:line="240" w:lineRule="auto"/>
              <w:rPr>
                <w:rFonts w:eastAsia="Calibri" w:cs="Times New Roman"/>
                <w:b/>
                <w:bCs/>
                <w:iCs/>
                <w:szCs w:val="24"/>
                <w:lang w:val="en-US"/>
              </w:rPr>
            </w:pPr>
            <w:r w:rsidRPr="00DA4911">
              <w:rPr>
                <w:rFonts w:eastAsia="Calibri" w:cs="Times New Roman"/>
                <w:b/>
                <w:bCs/>
                <w:iCs/>
                <w:szCs w:val="24"/>
                <w:lang w:val="en-US"/>
              </w:rPr>
              <w:t>.054</w:t>
            </w:r>
          </w:p>
        </w:tc>
        <w:tc>
          <w:tcPr>
            <w:tcW w:w="1214" w:type="dxa"/>
            <w:vAlign w:val="center"/>
          </w:tcPr>
          <w:p w14:paraId="2AF1C6E6" w14:textId="0EC8AE2A" w:rsidR="008258A8" w:rsidRPr="00DA4911" w:rsidRDefault="008258A8" w:rsidP="008258A8">
            <w:pPr>
              <w:spacing w:line="240" w:lineRule="auto"/>
              <w:rPr>
                <w:rFonts w:eastAsia="Calibri" w:cs="Times New Roman"/>
                <w:b/>
                <w:bCs/>
                <w:iCs/>
                <w:szCs w:val="24"/>
                <w:lang w:val="en-US"/>
              </w:rPr>
            </w:pPr>
            <w:r w:rsidRPr="00DA4911">
              <w:rPr>
                <w:rFonts w:eastAsia="Calibri" w:cs="Times New Roman"/>
                <w:iCs/>
                <w:szCs w:val="24"/>
                <w:lang w:val="en-US"/>
              </w:rPr>
              <w:t>.03</w:t>
            </w:r>
          </w:p>
        </w:tc>
        <w:tc>
          <w:tcPr>
            <w:tcW w:w="1215" w:type="dxa"/>
            <w:vAlign w:val="center"/>
          </w:tcPr>
          <w:p w14:paraId="7A2C4076" w14:textId="43CE4046" w:rsidR="008258A8" w:rsidRPr="00DA4911" w:rsidRDefault="008258A8" w:rsidP="008258A8">
            <w:pPr>
              <w:spacing w:line="240" w:lineRule="auto"/>
              <w:rPr>
                <w:rFonts w:eastAsia="Calibri" w:cs="Times New Roman"/>
                <w:b/>
                <w:bCs/>
                <w:iCs/>
                <w:szCs w:val="24"/>
                <w:lang w:val="en-US"/>
              </w:rPr>
            </w:pPr>
            <w:r w:rsidRPr="00DA4911">
              <w:rPr>
                <w:rFonts w:eastAsia="Calibri" w:cs="Times New Roman"/>
                <w:iCs/>
                <w:szCs w:val="24"/>
                <w:lang w:val="en-US"/>
              </w:rPr>
              <w:t>.573</w:t>
            </w:r>
          </w:p>
        </w:tc>
      </w:tr>
      <w:tr w:rsidR="008258A8" w:rsidRPr="00DA4911" w14:paraId="3ABE5AB2" w14:textId="0EB1DB5E" w:rsidTr="008258A8">
        <w:tc>
          <w:tcPr>
            <w:tcW w:w="0" w:type="auto"/>
            <w:shd w:val="clear" w:color="auto" w:fill="auto"/>
            <w:vAlign w:val="center"/>
          </w:tcPr>
          <w:p w14:paraId="3DE707C4" w14:textId="77777777" w:rsidR="008258A8" w:rsidRPr="00DA4911" w:rsidRDefault="008258A8" w:rsidP="008258A8">
            <w:pPr>
              <w:spacing w:line="240" w:lineRule="auto"/>
              <w:rPr>
                <w:rFonts w:eastAsia="Calibri" w:cs="Times New Roman"/>
                <w:iCs/>
                <w:szCs w:val="24"/>
                <w:lang w:val="en-US"/>
              </w:rPr>
            </w:pPr>
            <w:r w:rsidRPr="00DA4911">
              <w:rPr>
                <w:rFonts w:eastAsia="Calibri" w:cs="Times New Roman"/>
                <w:iCs/>
                <w:szCs w:val="24"/>
                <w:lang w:val="en-US"/>
              </w:rPr>
              <w:t>Men participants</w:t>
            </w:r>
          </w:p>
        </w:tc>
        <w:tc>
          <w:tcPr>
            <w:tcW w:w="1214" w:type="dxa"/>
            <w:shd w:val="clear" w:color="auto" w:fill="auto"/>
            <w:vAlign w:val="center"/>
          </w:tcPr>
          <w:p w14:paraId="42F77B68" w14:textId="77777777" w:rsidR="008258A8" w:rsidRPr="00DA4911" w:rsidRDefault="008258A8" w:rsidP="008258A8">
            <w:pPr>
              <w:spacing w:line="240" w:lineRule="auto"/>
              <w:rPr>
                <w:rFonts w:eastAsia="Calibri" w:cs="Times New Roman"/>
                <w:iCs/>
                <w:szCs w:val="24"/>
                <w:lang w:val="en-US"/>
              </w:rPr>
            </w:pPr>
            <w:r w:rsidRPr="00DA4911">
              <w:rPr>
                <w:rFonts w:eastAsia="Calibri" w:cs="Times New Roman"/>
                <w:iCs/>
                <w:szCs w:val="24"/>
                <w:lang w:val="en-US"/>
              </w:rPr>
              <w:t>.06</w:t>
            </w:r>
          </w:p>
        </w:tc>
        <w:tc>
          <w:tcPr>
            <w:tcW w:w="1214" w:type="dxa"/>
            <w:shd w:val="clear" w:color="auto" w:fill="auto"/>
            <w:vAlign w:val="center"/>
          </w:tcPr>
          <w:p w14:paraId="2B4615C8" w14:textId="77777777" w:rsidR="008258A8" w:rsidRPr="00DA4911" w:rsidRDefault="008258A8" w:rsidP="008258A8">
            <w:pPr>
              <w:spacing w:line="240" w:lineRule="auto"/>
              <w:rPr>
                <w:rFonts w:eastAsia="Calibri" w:cs="Times New Roman"/>
                <w:iCs/>
                <w:szCs w:val="24"/>
                <w:lang w:val="en-US"/>
              </w:rPr>
            </w:pPr>
            <w:r w:rsidRPr="00DA4911">
              <w:rPr>
                <w:rFonts w:eastAsia="Calibri" w:cs="Times New Roman"/>
                <w:iCs/>
                <w:szCs w:val="24"/>
                <w:lang w:val="en-US"/>
              </w:rPr>
              <w:t>.281</w:t>
            </w:r>
          </w:p>
        </w:tc>
        <w:tc>
          <w:tcPr>
            <w:tcW w:w="1214" w:type="dxa"/>
            <w:vAlign w:val="center"/>
          </w:tcPr>
          <w:p w14:paraId="6EFC3DE6" w14:textId="5A848E0D" w:rsidR="008258A8" w:rsidRPr="00DA4911" w:rsidRDefault="008258A8" w:rsidP="008258A8">
            <w:pPr>
              <w:spacing w:line="240" w:lineRule="auto"/>
              <w:rPr>
                <w:rFonts w:eastAsia="Calibri" w:cs="Times New Roman"/>
                <w:iCs/>
                <w:szCs w:val="24"/>
                <w:lang w:val="en-US"/>
              </w:rPr>
            </w:pPr>
            <w:r w:rsidRPr="00DA4911">
              <w:rPr>
                <w:rFonts w:eastAsia="Calibri" w:cs="Times New Roman"/>
                <w:iCs/>
                <w:szCs w:val="24"/>
                <w:lang w:val="en-US"/>
              </w:rPr>
              <w:t>-.04</w:t>
            </w:r>
          </w:p>
        </w:tc>
        <w:tc>
          <w:tcPr>
            <w:tcW w:w="1215" w:type="dxa"/>
            <w:vAlign w:val="center"/>
          </w:tcPr>
          <w:p w14:paraId="58395939" w14:textId="2A4A73A6" w:rsidR="008258A8" w:rsidRPr="00DA4911" w:rsidRDefault="008258A8" w:rsidP="008258A8">
            <w:pPr>
              <w:spacing w:line="240" w:lineRule="auto"/>
              <w:rPr>
                <w:rFonts w:eastAsia="Calibri" w:cs="Times New Roman"/>
                <w:iCs/>
                <w:szCs w:val="24"/>
                <w:lang w:val="en-US"/>
              </w:rPr>
            </w:pPr>
            <w:r w:rsidRPr="00DA4911">
              <w:rPr>
                <w:rFonts w:eastAsia="Calibri" w:cs="Times New Roman"/>
                <w:iCs/>
                <w:szCs w:val="24"/>
                <w:lang w:val="en-US"/>
              </w:rPr>
              <w:t>.683</w:t>
            </w:r>
          </w:p>
        </w:tc>
      </w:tr>
      <w:tr w:rsidR="008258A8" w:rsidRPr="00DA4911" w14:paraId="194E7037" w14:textId="2B20C2C4" w:rsidTr="008258A8">
        <w:tc>
          <w:tcPr>
            <w:tcW w:w="0" w:type="auto"/>
            <w:tcBorders>
              <w:bottom w:val="single" w:sz="4" w:space="0" w:color="auto"/>
            </w:tcBorders>
            <w:shd w:val="clear" w:color="auto" w:fill="auto"/>
            <w:vAlign w:val="center"/>
          </w:tcPr>
          <w:p w14:paraId="33AA2B9E" w14:textId="77777777" w:rsidR="008258A8" w:rsidRPr="00DA4911" w:rsidRDefault="008258A8" w:rsidP="008258A8">
            <w:pPr>
              <w:spacing w:line="240" w:lineRule="auto"/>
              <w:rPr>
                <w:rFonts w:eastAsia="Calibri" w:cs="Times New Roman"/>
                <w:iCs/>
                <w:szCs w:val="24"/>
                <w:lang w:val="en-US"/>
              </w:rPr>
            </w:pPr>
            <w:r w:rsidRPr="00DA4911">
              <w:rPr>
                <w:rFonts w:eastAsia="Calibri" w:cs="Times New Roman"/>
                <w:iCs/>
                <w:szCs w:val="24"/>
                <w:lang w:val="en-US"/>
              </w:rPr>
              <w:t>Baseline leadership</w:t>
            </w:r>
          </w:p>
        </w:tc>
        <w:tc>
          <w:tcPr>
            <w:tcW w:w="1214" w:type="dxa"/>
            <w:tcBorders>
              <w:bottom w:val="single" w:sz="4" w:space="0" w:color="auto"/>
            </w:tcBorders>
            <w:shd w:val="clear" w:color="auto" w:fill="auto"/>
            <w:vAlign w:val="center"/>
          </w:tcPr>
          <w:p w14:paraId="376A0C86" w14:textId="77777777" w:rsidR="008258A8" w:rsidRPr="00DA4911" w:rsidRDefault="008258A8" w:rsidP="008258A8">
            <w:pPr>
              <w:spacing w:line="240" w:lineRule="auto"/>
              <w:rPr>
                <w:rFonts w:eastAsia="Calibri" w:cs="Times New Roman"/>
                <w:iCs/>
                <w:szCs w:val="24"/>
                <w:lang w:val="en-US"/>
              </w:rPr>
            </w:pPr>
            <w:r w:rsidRPr="00DA4911">
              <w:rPr>
                <w:rFonts w:eastAsia="Calibri" w:cs="Times New Roman"/>
                <w:iCs/>
                <w:szCs w:val="24"/>
                <w:lang w:val="en-US"/>
              </w:rPr>
              <w:t>.93</w:t>
            </w:r>
          </w:p>
        </w:tc>
        <w:tc>
          <w:tcPr>
            <w:tcW w:w="1214" w:type="dxa"/>
            <w:tcBorders>
              <w:bottom w:val="single" w:sz="4" w:space="0" w:color="auto"/>
            </w:tcBorders>
            <w:shd w:val="clear" w:color="auto" w:fill="auto"/>
            <w:vAlign w:val="center"/>
          </w:tcPr>
          <w:p w14:paraId="7A6F4246" w14:textId="77777777" w:rsidR="008258A8" w:rsidRPr="00DA4911" w:rsidRDefault="008258A8" w:rsidP="008258A8">
            <w:pPr>
              <w:spacing w:line="240" w:lineRule="auto"/>
              <w:rPr>
                <w:rFonts w:eastAsia="Calibri" w:cs="Times New Roman"/>
                <w:iCs/>
                <w:szCs w:val="24"/>
                <w:lang w:val="en-US"/>
              </w:rPr>
            </w:pPr>
            <w:r w:rsidRPr="00DA4911">
              <w:rPr>
                <w:rFonts w:eastAsia="Calibri" w:cs="Times New Roman"/>
                <w:iCs/>
                <w:szCs w:val="24"/>
                <w:lang w:val="en-US"/>
              </w:rPr>
              <w:t>&lt;.001</w:t>
            </w:r>
          </w:p>
        </w:tc>
        <w:tc>
          <w:tcPr>
            <w:tcW w:w="1214" w:type="dxa"/>
            <w:tcBorders>
              <w:bottom w:val="single" w:sz="4" w:space="0" w:color="auto"/>
            </w:tcBorders>
          </w:tcPr>
          <w:p w14:paraId="67270439" w14:textId="60324353" w:rsidR="008258A8" w:rsidRPr="00DA4911" w:rsidRDefault="008258A8" w:rsidP="008258A8">
            <w:pPr>
              <w:spacing w:line="240" w:lineRule="auto"/>
              <w:rPr>
                <w:rFonts w:eastAsia="Calibri" w:cs="Times New Roman"/>
                <w:iCs/>
                <w:szCs w:val="24"/>
                <w:lang w:val="en-US"/>
              </w:rPr>
            </w:pPr>
            <w:r w:rsidRPr="00DA4911">
              <w:rPr>
                <w:rFonts w:eastAsia="Calibri" w:cs="Times New Roman"/>
                <w:iCs/>
                <w:szCs w:val="24"/>
                <w:lang w:val="en-US"/>
              </w:rPr>
              <w:t>n/a</w:t>
            </w:r>
          </w:p>
        </w:tc>
        <w:tc>
          <w:tcPr>
            <w:tcW w:w="1215" w:type="dxa"/>
            <w:tcBorders>
              <w:bottom w:val="single" w:sz="4" w:space="0" w:color="auto"/>
            </w:tcBorders>
          </w:tcPr>
          <w:p w14:paraId="22DC91A0" w14:textId="35C50939" w:rsidR="008258A8" w:rsidRPr="00DA4911" w:rsidRDefault="008258A8" w:rsidP="008258A8">
            <w:pPr>
              <w:spacing w:line="240" w:lineRule="auto"/>
              <w:rPr>
                <w:rFonts w:eastAsia="Calibri" w:cs="Times New Roman"/>
                <w:iCs/>
                <w:szCs w:val="24"/>
                <w:lang w:val="en-US"/>
              </w:rPr>
            </w:pPr>
            <w:r w:rsidRPr="00DA4911">
              <w:rPr>
                <w:rFonts w:eastAsia="Calibri" w:cs="Times New Roman"/>
                <w:iCs/>
                <w:szCs w:val="24"/>
                <w:lang w:val="en-US"/>
              </w:rPr>
              <w:t>n/a</w:t>
            </w:r>
          </w:p>
        </w:tc>
      </w:tr>
    </w:tbl>
    <w:p w14:paraId="14DBFD68" w14:textId="77777777" w:rsidR="00DC5E83" w:rsidRPr="00DA4911" w:rsidRDefault="00DC5E83" w:rsidP="005531F2">
      <w:pPr>
        <w:pStyle w:val="Heading1"/>
        <w:spacing w:before="0" w:after="0" w:line="480" w:lineRule="auto"/>
      </w:pPr>
    </w:p>
    <w:p w14:paraId="7750E28E" w14:textId="77777777" w:rsidR="0086261D" w:rsidRPr="00DA4911" w:rsidRDefault="0086261D">
      <w:pPr>
        <w:spacing w:after="160" w:line="259" w:lineRule="auto"/>
        <w:rPr>
          <w:rFonts w:eastAsia="Times New Roman" w:cs="Times New Roman"/>
          <w:b/>
          <w:bCs/>
          <w:kern w:val="32"/>
          <w:szCs w:val="24"/>
          <w:lang w:val="en-US"/>
        </w:rPr>
      </w:pPr>
    </w:p>
    <w:p w14:paraId="61C13C81" w14:textId="77777777" w:rsidR="00DA4911" w:rsidRPr="00DA4911" w:rsidRDefault="00DA4911" w:rsidP="0086261D">
      <w:pPr>
        <w:pStyle w:val="Heading1"/>
      </w:pPr>
    </w:p>
    <w:p w14:paraId="6BA4F211" w14:textId="77777777" w:rsidR="00DA4911" w:rsidRPr="00DA4911" w:rsidRDefault="00DA4911" w:rsidP="0086261D">
      <w:pPr>
        <w:pStyle w:val="Heading1"/>
      </w:pPr>
    </w:p>
    <w:p w14:paraId="399178C1" w14:textId="4D3B0112" w:rsidR="00925929" w:rsidRPr="00DA4911" w:rsidRDefault="00AC76EC" w:rsidP="00DA4911">
      <w:pPr>
        <w:pStyle w:val="Heading1"/>
        <w:jc w:val="center"/>
      </w:pPr>
      <w:bookmarkStart w:id="10" w:name="_Toc177304712"/>
      <w:r w:rsidRPr="00DA4911">
        <w:t xml:space="preserve">Study </w:t>
      </w:r>
      <w:r w:rsidR="00DA4911" w:rsidRPr="00DA4911">
        <w:t>5</w:t>
      </w:r>
      <w:r w:rsidRPr="00DA4911">
        <w:t xml:space="preserve"> </w:t>
      </w:r>
      <w:r w:rsidR="002E1795" w:rsidRPr="00DA4911">
        <w:t>E</w:t>
      </w:r>
      <w:r w:rsidRPr="00DA4911">
        <w:t xml:space="preserve">xploratory </w:t>
      </w:r>
      <w:r w:rsidR="002E1795" w:rsidRPr="00DA4911">
        <w:t>A</w:t>
      </w:r>
      <w:r w:rsidR="00832DE2" w:rsidRPr="00DA4911">
        <w:t xml:space="preserve">nalyses with </w:t>
      </w:r>
      <w:r w:rsidR="009B14E2" w:rsidRPr="00DA4911">
        <w:t xml:space="preserve">Leader </w:t>
      </w:r>
      <w:r w:rsidR="000E17A9" w:rsidRPr="00DA4911">
        <w:t xml:space="preserve">Gender, </w:t>
      </w:r>
      <w:r w:rsidR="009B14E2" w:rsidRPr="00DA4911">
        <w:t xml:space="preserve">Ranking, </w:t>
      </w:r>
      <w:r w:rsidR="003645B4" w:rsidRPr="00DA4911">
        <w:t>D</w:t>
      </w:r>
      <w:r w:rsidR="00832DE2" w:rsidRPr="00DA4911">
        <w:t xml:space="preserve">ominance, </w:t>
      </w:r>
      <w:r w:rsidR="0069495B" w:rsidRPr="00DA4911">
        <w:t>Assertiveness</w:t>
      </w:r>
      <w:r w:rsidR="00832DE2" w:rsidRPr="00DA4911">
        <w:t xml:space="preserve">, and </w:t>
      </w:r>
      <w:r w:rsidR="0069495B" w:rsidRPr="00DA4911">
        <w:t>Communion</w:t>
      </w:r>
      <w:bookmarkEnd w:id="10"/>
      <w:r w:rsidR="00DC5E83" w:rsidRPr="00DA4911">
        <w:br/>
      </w:r>
    </w:p>
    <w:p w14:paraId="3905F69A" w14:textId="1AB19EAF" w:rsidR="00E0215B" w:rsidRPr="00DA4911" w:rsidRDefault="00832DE2" w:rsidP="00925929">
      <w:pPr>
        <w:ind w:firstLine="720"/>
        <w:rPr>
          <w:rFonts w:cs="Times New Roman"/>
          <w:iCs/>
          <w:color w:val="000000"/>
          <w:szCs w:val="24"/>
        </w:rPr>
      </w:pPr>
      <w:r w:rsidRPr="00DA4911">
        <w:rPr>
          <w:rFonts w:cs="Times New Roman"/>
          <w:szCs w:val="24"/>
        </w:rPr>
        <w:t xml:space="preserve">Exploratory analyses in Study </w:t>
      </w:r>
      <w:r w:rsidR="00DA4911" w:rsidRPr="00DA4911">
        <w:rPr>
          <w:rFonts w:cs="Times New Roman"/>
          <w:szCs w:val="24"/>
        </w:rPr>
        <w:t>5</w:t>
      </w:r>
      <w:r w:rsidRPr="00DA4911">
        <w:rPr>
          <w:rFonts w:cs="Times New Roman"/>
          <w:szCs w:val="24"/>
        </w:rPr>
        <w:t xml:space="preserve"> examined the effect of participant gender, leader gender, and coded dominance on </w:t>
      </w:r>
      <w:r w:rsidR="00637A84" w:rsidRPr="00DA4911">
        <w:rPr>
          <w:rFonts w:cs="Times New Roman"/>
          <w:szCs w:val="24"/>
        </w:rPr>
        <w:t>f</w:t>
      </w:r>
      <w:r w:rsidR="0061240E" w:rsidRPr="00DA4911">
        <w:rPr>
          <w:rFonts w:cs="Times New Roman"/>
          <w:szCs w:val="24"/>
        </w:rPr>
        <w:t>ive</w:t>
      </w:r>
      <w:r w:rsidR="00637A84" w:rsidRPr="00DA4911">
        <w:rPr>
          <w:rFonts w:cs="Times New Roman"/>
          <w:szCs w:val="24"/>
        </w:rPr>
        <w:t xml:space="preserve"> </w:t>
      </w:r>
      <w:r w:rsidR="00E0215B" w:rsidRPr="00DA4911">
        <w:rPr>
          <w:rFonts w:cs="Times New Roman"/>
          <w:szCs w:val="24"/>
        </w:rPr>
        <w:t xml:space="preserve">dependent measures: </w:t>
      </w:r>
      <w:r w:rsidRPr="00DA4911">
        <w:rPr>
          <w:rFonts w:cs="Times New Roman"/>
          <w:szCs w:val="24"/>
        </w:rPr>
        <w:t xml:space="preserve">leader evaluations, participant-rated dominance, </w:t>
      </w:r>
      <w:r w:rsidR="0069495B" w:rsidRPr="00DA4911">
        <w:rPr>
          <w:rFonts w:cs="Times New Roman"/>
          <w:szCs w:val="24"/>
        </w:rPr>
        <w:t>assertiveness (measured with the item “confident”)</w:t>
      </w:r>
      <w:r w:rsidR="00AC76EC" w:rsidRPr="00DA4911">
        <w:rPr>
          <w:rFonts w:cs="Times New Roman"/>
          <w:szCs w:val="24"/>
        </w:rPr>
        <w:t xml:space="preserve">, </w:t>
      </w:r>
      <w:r w:rsidR="0069495B" w:rsidRPr="00DA4911">
        <w:rPr>
          <w:rFonts w:cs="Times New Roman"/>
          <w:szCs w:val="24"/>
        </w:rPr>
        <w:t>communion (measured with the item “warm”)</w:t>
      </w:r>
      <w:r w:rsidR="0061240E" w:rsidRPr="00DA4911">
        <w:rPr>
          <w:rFonts w:cs="Times New Roman"/>
          <w:szCs w:val="24"/>
        </w:rPr>
        <w:t>, and leader ranking (coded so 1 = first place ranking, 2 = second place, 3 = third place, 4 = fourth place)</w:t>
      </w:r>
      <w:r w:rsidR="00A31B34" w:rsidRPr="00DA4911">
        <w:rPr>
          <w:rFonts w:cs="Times New Roman"/>
          <w:szCs w:val="24"/>
        </w:rPr>
        <w:t>; see Table S</w:t>
      </w:r>
      <w:r w:rsidR="00DA4911">
        <w:rPr>
          <w:rFonts w:cs="Times New Roman"/>
          <w:szCs w:val="24"/>
        </w:rPr>
        <w:t>9</w:t>
      </w:r>
      <w:r w:rsidR="00A31B34" w:rsidRPr="00DA4911">
        <w:rPr>
          <w:rFonts w:cs="Times New Roman"/>
          <w:szCs w:val="24"/>
        </w:rPr>
        <w:t>.</w:t>
      </w:r>
      <w:r w:rsidR="00AC76EC" w:rsidRPr="00DA4911">
        <w:rPr>
          <w:rFonts w:cs="Times New Roman"/>
          <w:szCs w:val="24"/>
        </w:rPr>
        <w:t xml:space="preserve"> </w:t>
      </w:r>
      <w:r w:rsidR="00E0215B" w:rsidRPr="00DA4911">
        <w:rPr>
          <w:rFonts w:cs="Times New Roman"/>
          <w:szCs w:val="24"/>
        </w:rPr>
        <w:t>For each dependent measure, w</w:t>
      </w:r>
      <w:r w:rsidRPr="00DA4911">
        <w:rPr>
          <w:rFonts w:cs="Times New Roman"/>
          <w:szCs w:val="24"/>
        </w:rPr>
        <w:t xml:space="preserve">e ran multilevel regression analyses </w:t>
      </w:r>
      <w:r w:rsidR="00E0215B" w:rsidRPr="00DA4911">
        <w:rPr>
          <w:rFonts w:cs="Times New Roman"/>
          <w:szCs w:val="24"/>
        </w:rPr>
        <w:t xml:space="preserve">using as predictors </w:t>
      </w:r>
      <w:r w:rsidRPr="00DA4911">
        <w:rPr>
          <w:rFonts w:cs="Times New Roman"/>
          <w:iCs/>
          <w:color w:val="000000"/>
          <w:szCs w:val="24"/>
        </w:rPr>
        <w:t>participant gender (effect coded so 1 = m</w:t>
      </w:r>
      <w:r w:rsidR="001D1F05" w:rsidRPr="00DA4911">
        <w:rPr>
          <w:rFonts w:cs="Times New Roman"/>
          <w:iCs/>
          <w:color w:val="000000"/>
          <w:szCs w:val="24"/>
        </w:rPr>
        <w:t>an</w:t>
      </w:r>
      <w:r w:rsidRPr="00DA4911">
        <w:rPr>
          <w:rFonts w:cs="Times New Roman"/>
          <w:iCs/>
          <w:color w:val="000000"/>
          <w:szCs w:val="24"/>
        </w:rPr>
        <w:t xml:space="preserve">, -1 = </w:t>
      </w:r>
      <w:r w:rsidR="001D1F05" w:rsidRPr="00DA4911">
        <w:rPr>
          <w:rFonts w:cs="Times New Roman"/>
          <w:iCs/>
          <w:color w:val="000000"/>
          <w:szCs w:val="24"/>
        </w:rPr>
        <w:t>woman</w:t>
      </w:r>
      <w:r w:rsidR="00413095" w:rsidRPr="00DA4911">
        <w:rPr>
          <w:rFonts w:cs="Times New Roman"/>
          <w:iCs/>
          <w:color w:val="000000"/>
          <w:szCs w:val="24"/>
        </w:rPr>
        <w:t xml:space="preserve"> or gender minority</w:t>
      </w:r>
      <w:r w:rsidR="001D1F05" w:rsidRPr="00DA4911">
        <w:rPr>
          <w:rFonts w:cs="Times New Roman"/>
          <w:iCs/>
          <w:color w:val="000000"/>
          <w:szCs w:val="24"/>
        </w:rPr>
        <w:t>)</w:t>
      </w:r>
      <w:r w:rsidRPr="00DA4911">
        <w:rPr>
          <w:rFonts w:cs="Times New Roman"/>
          <w:iCs/>
          <w:color w:val="000000"/>
          <w:szCs w:val="24"/>
        </w:rPr>
        <w:t xml:space="preserve">, leader dominance (as coded by research assistants in Study </w:t>
      </w:r>
      <w:r w:rsidR="00DA4911" w:rsidRPr="00DA4911">
        <w:rPr>
          <w:rFonts w:cs="Times New Roman"/>
          <w:iCs/>
          <w:color w:val="000000"/>
          <w:szCs w:val="24"/>
        </w:rPr>
        <w:t>4</w:t>
      </w:r>
      <w:r w:rsidRPr="00DA4911">
        <w:rPr>
          <w:rFonts w:cs="Times New Roman"/>
          <w:iCs/>
          <w:color w:val="000000"/>
          <w:szCs w:val="24"/>
        </w:rPr>
        <w:t>; mean-centered), their interaction, and all possible random effects for participants and leaders</w:t>
      </w:r>
      <w:r w:rsidR="00E0215B" w:rsidRPr="00DA4911">
        <w:rPr>
          <w:rFonts w:cs="Times New Roman"/>
          <w:iCs/>
          <w:color w:val="000000"/>
          <w:szCs w:val="24"/>
        </w:rPr>
        <w:t xml:space="preserve"> (see Table S</w:t>
      </w:r>
      <w:r w:rsidR="00804644" w:rsidRPr="00DA4911">
        <w:rPr>
          <w:rFonts w:cs="Times New Roman"/>
          <w:iCs/>
          <w:color w:val="000000"/>
          <w:szCs w:val="24"/>
        </w:rPr>
        <w:t>10</w:t>
      </w:r>
      <w:r w:rsidR="00E0215B" w:rsidRPr="00DA4911">
        <w:rPr>
          <w:rFonts w:cs="Times New Roman"/>
          <w:iCs/>
          <w:color w:val="000000"/>
          <w:szCs w:val="24"/>
        </w:rPr>
        <w:t>, top rows)</w:t>
      </w:r>
      <w:r w:rsidRPr="00DA4911">
        <w:rPr>
          <w:rFonts w:cs="Times New Roman"/>
          <w:iCs/>
          <w:color w:val="000000"/>
          <w:szCs w:val="24"/>
        </w:rPr>
        <w:t>.</w:t>
      </w:r>
      <w:r w:rsidR="00E0215B" w:rsidRPr="00DA4911">
        <w:rPr>
          <w:rFonts w:cs="Times New Roman"/>
          <w:iCs/>
          <w:color w:val="000000"/>
          <w:szCs w:val="24"/>
        </w:rPr>
        <w:t xml:space="preserve"> Participants’ ratings of leaders</w:t>
      </w:r>
      <w:r w:rsidR="00637A84" w:rsidRPr="00DA4911">
        <w:rPr>
          <w:rFonts w:cs="Times New Roman"/>
          <w:iCs/>
          <w:color w:val="000000"/>
          <w:szCs w:val="24"/>
        </w:rPr>
        <w:t>’</w:t>
      </w:r>
      <w:r w:rsidR="00E0215B" w:rsidRPr="00DA4911">
        <w:rPr>
          <w:rFonts w:cs="Times New Roman"/>
          <w:iCs/>
          <w:color w:val="000000"/>
          <w:szCs w:val="24"/>
        </w:rPr>
        <w:t xml:space="preserve"> dominance aligned with coders’ ratings. Unexpectedly, </w:t>
      </w:r>
      <w:r w:rsidR="00E0215B" w:rsidRPr="00DA4911">
        <w:rPr>
          <w:rFonts w:cs="Times New Roman"/>
          <w:iCs/>
          <w:color w:val="000000"/>
          <w:szCs w:val="24"/>
        </w:rPr>
        <w:lastRenderedPageBreak/>
        <w:t>m</w:t>
      </w:r>
      <w:r w:rsidR="001D1F05" w:rsidRPr="00DA4911">
        <w:rPr>
          <w:rFonts w:cs="Times New Roman"/>
          <w:iCs/>
          <w:color w:val="000000"/>
          <w:szCs w:val="24"/>
        </w:rPr>
        <w:t>en</w:t>
      </w:r>
      <w:r w:rsidR="00E0215B" w:rsidRPr="00DA4911">
        <w:rPr>
          <w:rFonts w:cs="Times New Roman"/>
          <w:iCs/>
          <w:color w:val="000000"/>
          <w:szCs w:val="24"/>
        </w:rPr>
        <w:t xml:space="preserve"> participants provided higher ratings of dominance overall. And consistent with the mediation model presented </w:t>
      </w:r>
      <w:r w:rsidR="00081391" w:rsidRPr="00DA4911">
        <w:rPr>
          <w:rFonts w:cs="Times New Roman"/>
          <w:iCs/>
          <w:color w:val="000000"/>
          <w:szCs w:val="24"/>
        </w:rPr>
        <w:t>below</w:t>
      </w:r>
      <w:r w:rsidR="00E0215B" w:rsidRPr="00DA4911">
        <w:rPr>
          <w:rFonts w:cs="Times New Roman"/>
          <w:iCs/>
          <w:color w:val="000000"/>
          <w:szCs w:val="24"/>
        </w:rPr>
        <w:t>, m</w:t>
      </w:r>
      <w:r w:rsidR="001D1F05" w:rsidRPr="00DA4911">
        <w:rPr>
          <w:rFonts w:cs="Times New Roman"/>
          <w:iCs/>
          <w:color w:val="000000"/>
          <w:szCs w:val="24"/>
        </w:rPr>
        <w:t xml:space="preserve">en </w:t>
      </w:r>
      <w:r w:rsidR="00E0215B" w:rsidRPr="00DA4911">
        <w:rPr>
          <w:rFonts w:cs="Times New Roman"/>
          <w:iCs/>
          <w:color w:val="000000"/>
          <w:szCs w:val="24"/>
        </w:rPr>
        <w:t xml:space="preserve">participants more than </w:t>
      </w:r>
      <w:r w:rsidR="001D1F05" w:rsidRPr="00DA4911">
        <w:rPr>
          <w:rFonts w:cs="Times New Roman"/>
          <w:iCs/>
          <w:color w:val="000000"/>
          <w:szCs w:val="24"/>
        </w:rPr>
        <w:t>women</w:t>
      </w:r>
      <w:r w:rsidR="00E0215B" w:rsidRPr="00DA4911">
        <w:rPr>
          <w:rFonts w:cs="Times New Roman"/>
          <w:iCs/>
          <w:color w:val="000000"/>
          <w:szCs w:val="24"/>
        </w:rPr>
        <w:t xml:space="preserve"> </w:t>
      </w:r>
      <w:r w:rsidR="00AB3ADC" w:rsidRPr="00DA4911">
        <w:rPr>
          <w:rFonts w:cs="Times New Roman"/>
          <w:iCs/>
          <w:color w:val="000000"/>
          <w:szCs w:val="24"/>
        </w:rPr>
        <w:t xml:space="preserve">and gender minority </w:t>
      </w:r>
      <w:r w:rsidR="00E0215B" w:rsidRPr="00DA4911">
        <w:rPr>
          <w:rFonts w:cs="Times New Roman"/>
          <w:iCs/>
          <w:color w:val="000000"/>
          <w:szCs w:val="24"/>
        </w:rPr>
        <w:t xml:space="preserve">participants rated the more dominant leaders as more </w:t>
      </w:r>
      <w:r w:rsidR="0069495B" w:rsidRPr="00DA4911">
        <w:rPr>
          <w:rFonts w:cs="Times New Roman"/>
          <w:iCs/>
          <w:color w:val="000000"/>
          <w:szCs w:val="24"/>
        </w:rPr>
        <w:t>assertive</w:t>
      </w:r>
      <w:r w:rsidR="00E0215B" w:rsidRPr="00DA4911">
        <w:rPr>
          <w:rFonts w:cs="Times New Roman"/>
          <w:iCs/>
          <w:color w:val="000000"/>
          <w:szCs w:val="24"/>
        </w:rPr>
        <w:t>.</w:t>
      </w:r>
      <w:r w:rsidR="0061240E" w:rsidRPr="00DA4911">
        <w:rPr>
          <w:rFonts w:cs="Times New Roman"/>
          <w:iCs/>
          <w:color w:val="000000"/>
          <w:szCs w:val="24"/>
        </w:rPr>
        <w:t xml:space="preserve"> There were no effects on leader ranking.</w:t>
      </w:r>
    </w:p>
    <w:p w14:paraId="18A85DE8" w14:textId="556B27D6" w:rsidR="00A31B34" w:rsidRPr="00DA4911" w:rsidRDefault="00A31B34" w:rsidP="00A31B34">
      <w:pPr>
        <w:rPr>
          <w:rFonts w:eastAsia="Calibri" w:cs="Times New Roman"/>
          <w:b/>
          <w:bCs/>
          <w:iCs/>
          <w:szCs w:val="24"/>
        </w:rPr>
      </w:pPr>
      <w:r w:rsidRPr="00DA4911">
        <w:rPr>
          <w:rFonts w:cs="Times New Roman"/>
          <w:b/>
          <w:bCs/>
          <w:color w:val="000000"/>
          <w:szCs w:val="24"/>
        </w:rPr>
        <w:t>Table S</w:t>
      </w:r>
      <w:r w:rsidR="00DA4911">
        <w:rPr>
          <w:rFonts w:cs="Times New Roman"/>
          <w:b/>
          <w:bCs/>
          <w:color w:val="000000"/>
          <w:szCs w:val="24"/>
        </w:rPr>
        <w:t>9</w:t>
      </w:r>
    </w:p>
    <w:p w14:paraId="137BDDAF" w14:textId="515E74B1" w:rsidR="00A31B34" w:rsidRPr="00DA4911" w:rsidRDefault="00A31B34" w:rsidP="00A31B34">
      <w:pPr>
        <w:pBdr>
          <w:top w:val="nil"/>
          <w:left w:val="nil"/>
          <w:bottom w:val="nil"/>
          <w:right w:val="nil"/>
          <w:between w:val="nil"/>
        </w:pBdr>
        <w:contextualSpacing/>
        <w:rPr>
          <w:rFonts w:cs="Times New Roman"/>
          <w:i/>
          <w:iCs/>
          <w:color w:val="000000"/>
          <w:szCs w:val="24"/>
        </w:rPr>
      </w:pPr>
      <w:r w:rsidRPr="00DA4911">
        <w:rPr>
          <w:rFonts w:eastAsia="Calibri" w:cs="Times New Roman"/>
          <w:bCs/>
          <w:i/>
          <w:iCs/>
          <w:szCs w:val="24"/>
        </w:rPr>
        <w:t>Multilevel regression analyses predicting leadership evaluations,</w:t>
      </w:r>
      <w:r w:rsidR="00C95C5F" w:rsidRPr="00DA4911">
        <w:rPr>
          <w:rFonts w:eastAsia="Calibri" w:cs="Times New Roman"/>
          <w:bCs/>
          <w:i/>
          <w:iCs/>
          <w:szCs w:val="24"/>
        </w:rPr>
        <w:t xml:space="preserve"> perceived dominance, confidence, warmth, and ranking,</w:t>
      </w:r>
      <w:r w:rsidRPr="00DA4911">
        <w:rPr>
          <w:rFonts w:eastAsia="Calibri" w:cs="Times New Roman"/>
          <w:bCs/>
          <w:i/>
          <w:iCs/>
          <w:szCs w:val="24"/>
        </w:rPr>
        <w:t xml:space="preserve"> Study </w:t>
      </w:r>
      <w:r w:rsidR="00DA4911" w:rsidRPr="00DA4911">
        <w:rPr>
          <w:rFonts w:eastAsia="Calibri" w:cs="Times New Roman"/>
          <w:bCs/>
          <w:i/>
          <w:iCs/>
          <w:szCs w:val="24"/>
        </w:rPr>
        <w:t>5</w:t>
      </w:r>
      <w:r w:rsidRPr="00DA4911">
        <w:rPr>
          <w:rFonts w:eastAsia="Calibri" w:cs="Times New Roman"/>
          <w:bCs/>
          <w:i/>
          <w:iCs/>
          <w:szCs w:val="24"/>
        </w:rPr>
        <w:t>.</w:t>
      </w:r>
    </w:p>
    <w:tbl>
      <w:tblPr>
        <w:tblW w:w="5074" w:type="pct"/>
        <w:tblLayout w:type="fixed"/>
        <w:tblLook w:val="04A0" w:firstRow="1" w:lastRow="0" w:firstColumn="1" w:lastColumn="0" w:noHBand="0" w:noVBand="1"/>
      </w:tblPr>
      <w:tblGrid>
        <w:gridCol w:w="1867"/>
        <w:gridCol w:w="636"/>
        <w:gridCol w:w="773"/>
        <w:gridCol w:w="693"/>
        <w:gridCol w:w="851"/>
        <w:gridCol w:w="709"/>
        <w:gridCol w:w="851"/>
        <w:gridCol w:w="711"/>
        <w:gridCol w:w="855"/>
        <w:gridCol w:w="654"/>
        <w:gridCol w:w="899"/>
      </w:tblGrid>
      <w:tr w:rsidR="0061240E" w:rsidRPr="00DA4911" w14:paraId="3C34217A" w14:textId="6295EF6B" w:rsidTr="0061240E">
        <w:tc>
          <w:tcPr>
            <w:tcW w:w="983" w:type="pct"/>
            <w:vMerge w:val="restart"/>
            <w:tcBorders>
              <w:top w:val="single" w:sz="4" w:space="0" w:color="auto"/>
              <w:bottom w:val="single" w:sz="4" w:space="0" w:color="auto"/>
            </w:tcBorders>
            <w:shd w:val="clear" w:color="auto" w:fill="auto"/>
            <w:vAlign w:val="center"/>
          </w:tcPr>
          <w:p w14:paraId="11F44DBB" w14:textId="77777777" w:rsidR="0061240E" w:rsidRPr="00DA4911" w:rsidRDefault="0061240E" w:rsidP="00925929">
            <w:pPr>
              <w:spacing w:line="240" w:lineRule="auto"/>
              <w:rPr>
                <w:rFonts w:eastAsia="Calibri" w:cs="Times New Roman"/>
                <w:b/>
                <w:bCs/>
                <w:kern w:val="32"/>
                <w:szCs w:val="24"/>
              </w:rPr>
            </w:pPr>
            <w:r w:rsidRPr="00DA4911">
              <w:rPr>
                <w:rFonts w:eastAsia="Calibri" w:cs="Times New Roman"/>
                <w:b/>
                <w:bCs/>
                <w:kern w:val="32"/>
                <w:szCs w:val="24"/>
              </w:rPr>
              <w:t>Predictor</w:t>
            </w:r>
          </w:p>
        </w:tc>
        <w:tc>
          <w:tcPr>
            <w:tcW w:w="742" w:type="pct"/>
            <w:gridSpan w:val="2"/>
            <w:tcBorders>
              <w:top w:val="single" w:sz="4" w:space="0" w:color="auto"/>
              <w:bottom w:val="single" w:sz="4" w:space="0" w:color="auto"/>
            </w:tcBorders>
            <w:shd w:val="clear" w:color="auto" w:fill="auto"/>
            <w:vAlign w:val="center"/>
          </w:tcPr>
          <w:p w14:paraId="6456B987" w14:textId="77777777" w:rsidR="0061240E" w:rsidRPr="00DA4911" w:rsidRDefault="0061240E" w:rsidP="00925929">
            <w:pPr>
              <w:spacing w:line="240" w:lineRule="auto"/>
              <w:rPr>
                <w:rFonts w:eastAsia="Calibri" w:cs="Times New Roman"/>
                <w:i/>
                <w:iCs/>
                <w:kern w:val="32"/>
                <w:szCs w:val="24"/>
              </w:rPr>
            </w:pPr>
            <w:r w:rsidRPr="00DA4911">
              <w:rPr>
                <w:rFonts w:eastAsia="Calibri" w:cs="Times New Roman"/>
                <w:b/>
                <w:bCs/>
                <w:kern w:val="32"/>
                <w:szCs w:val="24"/>
              </w:rPr>
              <w:t>Evaluation</w:t>
            </w:r>
          </w:p>
        </w:tc>
        <w:tc>
          <w:tcPr>
            <w:tcW w:w="813" w:type="pct"/>
            <w:gridSpan w:val="2"/>
            <w:tcBorders>
              <w:top w:val="single" w:sz="4" w:space="0" w:color="auto"/>
              <w:bottom w:val="single" w:sz="4" w:space="0" w:color="auto"/>
            </w:tcBorders>
            <w:shd w:val="clear" w:color="auto" w:fill="auto"/>
            <w:vAlign w:val="center"/>
          </w:tcPr>
          <w:p w14:paraId="6E184B87" w14:textId="77777777" w:rsidR="0061240E" w:rsidRPr="00DA4911" w:rsidRDefault="0061240E" w:rsidP="00925929">
            <w:pPr>
              <w:spacing w:line="240" w:lineRule="auto"/>
              <w:rPr>
                <w:rFonts w:eastAsia="Calibri" w:cs="Times New Roman"/>
                <w:b/>
                <w:bCs/>
                <w:kern w:val="32"/>
                <w:szCs w:val="24"/>
              </w:rPr>
            </w:pPr>
            <w:r w:rsidRPr="00DA4911">
              <w:rPr>
                <w:rFonts w:eastAsia="Calibri" w:cs="Times New Roman"/>
                <w:b/>
                <w:bCs/>
                <w:kern w:val="32"/>
                <w:szCs w:val="24"/>
              </w:rPr>
              <w:t>Dominant</w:t>
            </w:r>
          </w:p>
        </w:tc>
        <w:tc>
          <w:tcPr>
            <w:tcW w:w="821" w:type="pct"/>
            <w:gridSpan w:val="2"/>
            <w:tcBorders>
              <w:top w:val="single" w:sz="4" w:space="0" w:color="auto"/>
              <w:bottom w:val="single" w:sz="4" w:space="0" w:color="auto"/>
            </w:tcBorders>
            <w:shd w:val="clear" w:color="auto" w:fill="auto"/>
            <w:vAlign w:val="center"/>
          </w:tcPr>
          <w:p w14:paraId="351671EE" w14:textId="7C7B3C6E" w:rsidR="0061240E" w:rsidRPr="00DA4911" w:rsidRDefault="0069495B" w:rsidP="00925929">
            <w:pPr>
              <w:spacing w:line="240" w:lineRule="auto"/>
              <w:rPr>
                <w:rFonts w:eastAsia="Calibri" w:cs="Times New Roman"/>
                <w:b/>
                <w:bCs/>
                <w:kern w:val="32"/>
                <w:szCs w:val="24"/>
              </w:rPr>
            </w:pPr>
            <w:r w:rsidRPr="00DA4911">
              <w:rPr>
                <w:rFonts w:eastAsia="Calibri" w:cs="Times New Roman"/>
                <w:b/>
                <w:bCs/>
                <w:kern w:val="32"/>
                <w:szCs w:val="24"/>
              </w:rPr>
              <w:t>Assertive</w:t>
            </w:r>
          </w:p>
        </w:tc>
        <w:tc>
          <w:tcPr>
            <w:tcW w:w="824" w:type="pct"/>
            <w:gridSpan w:val="2"/>
            <w:tcBorders>
              <w:top w:val="single" w:sz="4" w:space="0" w:color="auto"/>
              <w:bottom w:val="single" w:sz="4" w:space="0" w:color="auto"/>
            </w:tcBorders>
            <w:shd w:val="clear" w:color="auto" w:fill="auto"/>
            <w:vAlign w:val="center"/>
          </w:tcPr>
          <w:p w14:paraId="391D82EA" w14:textId="72D875BA" w:rsidR="0061240E" w:rsidRPr="00DA4911" w:rsidRDefault="0069495B" w:rsidP="00925929">
            <w:pPr>
              <w:spacing w:line="240" w:lineRule="auto"/>
              <w:rPr>
                <w:rFonts w:eastAsia="Calibri" w:cs="Times New Roman"/>
                <w:b/>
                <w:bCs/>
                <w:kern w:val="32"/>
                <w:szCs w:val="24"/>
              </w:rPr>
            </w:pPr>
            <w:r w:rsidRPr="00DA4911">
              <w:rPr>
                <w:rFonts w:eastAsia="Calibri" w:cs="Times New Roman"/>
                <w:b/>
                <w:bCs/>
                <w:kern w:val="32"/>
                <w:szCs w:val="24"/>
              </w:rPr>
              <w:t>Communal</w:t>
            </w:r>
          </w:p>
        </w:tc>
        <w:tc>
          <w:tcPr>
            <w:tcW w:w="817" w:type="pct"/>
            <w:gridSpan w:val="2"/>
            <w:tcBorders>
              <w:top w:val="single" w:sz="4" w:space="0" w:color="auto"/>
              <w:bottom w:val="single" w:sz="4" w:space="0" w:color="auto"/>
            </w:tcBorders>
            <w:vAlign w:val="center"/>
          </w:tcPr>
          <w:p w14:paraId="2D0EBACF" w14:textId="7C75AF67" w:rsidR="0061240E" w:rsidRPr="00DA4911" w:rsidRDefault="0061240E" w:rsidP="00925929">
            <w:pPr>
              <w:spacing w:line="240" w:lineRule="auto"/>
              <w:rPr>
                <w:rFonts w:eastAsia="Calibri" w:cs="Times New Roman"/>
                <w:b/>
                <w:bCs/>
                <w:kern w:val="32"/>
                <w:szCs w:val="24"/>
              </w:rPr>
            </w:pPr>
            <w:r w:rsidRPr="00DA4911">
              <w:rPr>
                <w:rFonts w:eastAsia="Calibri" w:cs="Times New Roman"/>
                <w:b/>
                <w:bCs/>
                <w:kern w:val="32"/>
                <w:szCs w:val="24"/>
              </w:rPr>
              <w:t>Ranking</w:t>
            </w:r>
          </w:p>
        </w:tc>
      </w:tr>
      <w:tr w:rsidR="0061240E" w:rsidRPr="00DA4911" w14:paraId="31282C75" w14:textId="29214FFF" w:rsidTr="0061240E">
        <w:tc>
          <w:tcPr>
            <w:tcW w:w="983" w:type="pct"/>
            <w:vMerge/>
            <w:tcBorders>
              <w:bottom w:val="single" w:sz="4" w:space="0" w:color="auto"/>
            </w:tcBorders>
            <w:shd w:val="clear" w:color="auto" w:fill="auto"/>
            <w:vAlign w:val="center"/>
          </w:tcPr>
          <w:p w14:paraId="36F51053" w14:textId="77777777" w:rsidR="0061240E" w:rsidRPr="00DA4911" w:rsidRDefault="0061240E" w:rsidP="00925929">
            <w:pPr>
              <w:spacing w:line="240" w:lineRule="auto"/>
              <w:rPr>
                <w:rFonts w:eastAsia="Calibri" w:cs="Times New Roman"/>
                <w:kern w:val="32"/>
                <w:szCs w:val="24"/>
              </w:rPr>
            </w:pPr>
          </w:p>
        </w:tc>
        <w:tc>
          <w:tcPr>
            <w:tcW w:w="335" w:type="pct"/>
            <w:tcBorders>
              <w:top w:val="single" w:sz="4" w:space="0" w:color="auto"/>
              <w:bottom w:val="single" w:sz="4" w:space="0" w:color="auto"/>
            </w:tcBorders>
            <w:shd w:val="clear" w:color="auto" w:fill="auto"/>
            <w:vAlign w:val="center"/>
          </w:tcPr>
          <w:p w14:paraId="7280132C" w14:textId="77777777" w:rsidR="0061240E" w:rsidRPr="00DA4911" w:rsidRDefault="0061240E" w:rsidP="00925929">
            <w:pPr>
              <w:spacing w:line="240" w:lineRule="auto"/>
              <w:rPr>
                <w:rFonts w:eastAsia="Calibri" w:cs="Times New Roman"/>
                <w:i/>
                <w:iCs/>
                <w:kern w:val="32"/>
                <w:szCs w:val="24"/>
              </w:rPr>
            </w:pPr>
            <w:r w:rsidRPr="00DA4911">
              <w:rPr>
                <w:rFonts w:eastAsia="Calibri" w:cs="Times New Roman"/>
                <w:i/>
                <w:iCs/>
                <w:kern w:val="32"/>
                <w:szCs w:val="24"/>
              </w:rPr>
              <w:t>b</w:t>
            </w:r>
          </w:p>
        </w:tc>
        <w:tc>
          <w:tcPr>
            <w:tcW w:w="407" w:type="pct"/>
            <w:tcBorders>
              <w:top w:val="single" w:sz="4" w:space="0" w:color="auto"/>
              <w:bottom w:val="single" w:sz="4" w:space="0" w:color="auto"/>
            </w:tcBorders>
            <w:shd w:val="clear" w:color="auto" w:fill="auto"/>
            <w:vAlign w:val="center"/>
          </w:tcPr>
          <w:p w14:paraId="366C62B7" w14:textId="77777777" w:rsidR="0061240E" w:rsidRPr="00DA4911" w:rsidRDefault="0061240E" w:rsidP="00925929">
            <w:pPr>
              <w:spacing w:line="240" w:lineRule="auto"/>
              <w:rPr>
                <w:rFonts w:eastAsia="Calibri" w:cs="Times New Roman"/>
                <w:i/>
                <w:iCs/>
                <w:kern w:val="32"/>
                <w:szCs w:val="24"/>
              </w:rPr>
            </w:pPr>
            <w:r w:rsidRPr="00DA4911">
              <w:rPr>
                <w:rFonts w:eastAsia="Calibri" w:cs="Times New Roman"/>
                <w:i/>
                <w:iCs/>
                <w:kern w:val="32"/>
                <w:szCs w:val="24"/>
              </w:rPr>
              <w:t>p</w:t>
            </w:r>
          </w:p>
        </w:tc>
        <w:tc>
          <w:tcPr>
            <w:tcW w:w="365" w:type="pct"/>
            <w:tcBorders>
              <w:top w:val="single" w:sz="4" w:space="0" w:color="auto"/>
              <w:bottom w:val="single" w:sz="4" w:space="0" w:color="auto"/>
            </w:tcBorders>
            <w:shd w:val="clear" w:color="auto" w:fill="auto"/>
            <w:vAlign w:val="center"/>
          </w:tcPr>
          <w:p w14:paraId="7713D753" w14:textId="77777777" w:rsidR="0061240E" w:rsidRPr="00DA4911" w:rsidRDefault="0061240E" w:rsidP="00925929">
            <w:pPr>
              <w:spacing w:line="240" w:lineRule="auto"/>
              <w:rPr>
                <w:rFonts w:eastAsia="Calibri" w:cs="Times New Roman"/>
                <w:i/>
                <w:iCs/>
                <w:kern w:val="32"/>
                <w:szCs w:val="24"/>
              </w:rPr>
            </w:pPr>
            <w:r w:rsidRPr="00DA4911">
              <w:rPr>
                <w:rFonts w:eastAsia="Calibri" w:cs="Times New Roman"/>
                <w:i/>
                <w:iCs/>
                <w:kern w:val="32"/>
                <w:szCs w:val="24"/>
              </w:rPr>
              <w:t>b</w:t>
            </w:r>
          </w:p>
        </w:tc>
        <w:tc>
          <w:tcPr>
            <w:tcW w:w="448" w:type="pct"/>
            <w:tcBorders>
              <w:top w:val="single" w:sz="4" w:space="0" w:color="auto"/>
              <w:bottom w:val="single" w:sz="4" w:space="0" w:color="auto"/>
            </w:tcBorders>
            <w:shd w:val="clear" w:color="auto" w:fill="auto"/>
            <w:vAlign w:val="center"/>
          </w:tcPr>
          <w:p w14:paraId="4F388AFB" w14:textId="77777777" w:rsidR="0061240E" w:rsidRPr="00DA4911" w:rsidRDefault="0061240E" w:rsidP="00925929">
            <w:pPr>
              <w:spacing w:line="240" w:lineRule="auto"/>
              <w:rPr>
                <w:rFonts w:eastAsia="Calibri" w:cs="Times New Roman"/>
                <w:i/>
                <w:iCs/>
                <w:kern w:val="32"/>
                <w:szCs w:val="24"/>
              </w:rPr>
            </w:pPr>
            <w:r w:rsidRPr="00DA4911">
              <w:rPr>
                <w:rFonts w:eastAsia="Calibri" w:cs="Times New Roman"/>
                <w:i/>
                <w:iCs/>
                <w:kern w:val="32"/>
                <w:szCs w:val="24"/>
              </w:rPr>
              <w:t>p</w:t>
            </w:r>
          </w:p>
        </w:tc>
        <w:tc>
          <w:tcPr>
            <w:tcW w:w="373" w:type="pct"/>
            <w:tcBorders>
              <w:top w:val="single" w:sz="4" w:space="0" w:color="auto"/>
              <w:bottom w:val="single" w:sz="4" w:space="0" w:color="auto"/>
            </w:tcBorders>
            <w:shd w:val="clear" w:color="auto" w:fill="auto"/>
            <w:vAlign w:val="center"/>
          </w:tcPr>
          <w:p w14:paraId="47389487" w14:textId="77777777" w:rsidR="0061240E" w:rsidRPr="00DA4911" w:rsidRDefault="0061240E" w:rsidP="00925929">
            <w:pPr>
              <w:spacing w:line="240" w:lineRule="auto"/>
              <w:rPr>
                <w:rFonts w:eastAsia="Calibri" w:cs="Times New Roman"/>
                <w:i/>
                <w:iCs/>
                <w:kern w:val="32"/>
                <w:szCs w:val="24"/>
              </w:rPr>
            </w:pPr>
            <w:r w:rsidRPr="00DA4911">
              <w:rPr>
                <w:rFonts w:eastAsia="Calibri" w:cs="Times New Roman"/>
                <w:i/>
                <w:iCs/>
                <w:kern w:val="32"/>
                <w:szCs w:val="24"/>
              </w:rPr>
              <w:t>b</w:t>
            </w:r>
          </w:p>
        </w:tc>
        <w:tc>
          <w:tcPr>
            <w:tcW w:w="448" w:type="pct"/>
            <w:tcBorders>
              <w:top w:val="single" w:sz="4" w:space="0" w:color="auto"/>
              <w:bottom w:val="single" w:sz="4" w:space="0" w:color="auto"/>
            </w:tcBorders>
            <w:shd w:val="clear" w:color="auto" w:fill="auto"/>
            <w:vAlign w:val="center"/>
          </w:tcPr>
          <w:p w14:paraId="60A6D49C" w14:textId="77777777" w:rsidR="0061240E" w:rsidRPr="00DA4911" w:rsidRDefault="0061240E" w:rsidP="00925929">
            <w:pPr>
              <w:spacing w:line="240" w:lineRule="auto"/>
              <w:rPr>
                <w:rFonts w:eastAsia="Calibri" w:cs="Times New Roman"/>
                <w:i/>
                <w:iCs/>
                <w:kern w:val="32"/>
                <w:szCs w:val="24"/>
              </w:rPr>
            </w:pPr>
            <w:r w:rsidRPr="00DA4911">
              <w:rPr>
                <w:rFonts w:eastAsia="Calibri" w:cs="Times New Roman"/>
                <w:i/>
                <w:iCs/>
                <w:kern w:val="32"/>
                <w:szCs w:val="24"/>
              </w:rPr>
              <w:t>p</w:t>
            </w:r>
          </w:p>
        </w:tc>
        <w:tc>
          <w:tcPr>
            <w:tcW w:w="374" w:type="pct"/>
            <w:tcBorders>
              <w:top w:val="single" w:sz="4" w:space="0" w:color="auto"/>
              <w:bottom w:val="single" w:sz="4" w:space="0" w:color="auto"/>
            </w:tcBorders>
            <w:shd w:val="clear" w:color="auto" w:fill="auto"/>
            <w:vAlign w:val="center"/>
          </w:tcPr>
          <w:p w14:paraId="7B374F24" w14:textId="77777777" w:rsidR="0061240E" w:rsidRPr="00DA4911" w:rsidRDefault="0061240E" w:rsidP="00925929">
            <w:pPr>
              <w:spacing w:line="240" w:lineRule="auto"/>
              <w:rPr>
                <w:rFonts w:eastAsia="Calibri" w:cs="Times New Roman"/>
                <w:i/>
                <w:iCs/>
                <w:kern w:val="32"/>
                <w:szCs w:val="24"/>
              </w:rPr>
            </w:pPr>
            <w:r w:rsidRPr="00DA4911">
              <w:rPr>
                <w:rFonts w:eastAsia="Calibri" w:cs="Times New Roman"/>
                <w:i/>
                <w:iCs/>
                <w:kern w:val="32"/>
                <w:szCs w:val="24"/>
              </w:rPr>
              <w:t>b</w:t>
            </w:r>
          </w:p>
        </w:tc>
        <w:tc>
          <w:tcPr>
            <w:tcW w:w="450" w:type="pct"/>
            <w:tcBorders>
              <w:top w:val="single" w:sz="4" w:space="0" w:color="auto"/>
              <w:bottom w:val="single" w:sz="4" w:space="0" w:color="auto"/>
            </w:tcBorders>
            <w:shd w:val="clear" w:color="auto" w:fill="auto"/>
            <w:vAlign w:val="center"/>
          </w:tcPr>
          <w:p w14:paraId="13E41C8E" w14:textId="77777777" w:rsidR="0061240E" w:rsidRPr="00DA4911" w:rsidRDefault="0061240E" w:rsidP="00925929">
            <w:pPr>
              <w:spacing w:line="240" w:lineRule="auto"/>
              <w:rPr>
                <w:rFonts w:eastAsia="Calibri" w:cs="Times New Roman"/>
                <w:i/>
                <w:iCs/>
                <w:kern w:val="32"/>
                <w:szCs w:val="24"/>
              </w:rPr>
            </w:pPr>
            <w:r w:rsidRPr="00DA4911">
              <w:rPr>
                <w:rFonts w:eastAsia="Calibri" w:cs="Times New Roman"/>
                <w:i/>
                <w:iCs/>
                <w:kern w:val="32"/>
                <w:szCs w:val="24"/>
              </w:rPr>
              <w:t>p</w:t>
            </w:r>
          </w:p>
        </w:tc>
        <w:tc>
          <w:tcPr>
            <w:tcW w:w="344" w:type="pct"/>
            <w:tcBorders>
              <w:top w:val="single" w:sz="4" w:space="0" w:color="auto"/>
              <w:bottom w:val="single" w:sz="4" w:space="0" w:color="auto"/>
            </w:tcBorders>
            <w:vAlign w:val="center"/>
          </w:tcPr>
          <w:p w14:paraId="161B5DC4" w14:textId="068D0AF4" w:rsidR="0061240E" w:rsidRPr="00DA4911" w:rsidRDefault="0061240E" w:rsidP="00925929">
            <w:pPr>
              <w:spacing w:line="240" w:lineRule="auto"/>
              <w:rPr>
                <w:rFonts w:eastAsia="Calibri" w:cs="Times New Roman"/>
                <w:i/>
                <w:iCs/>
                <w:kern w:val="32"/>
                <w:szCs w:val="24"/>
              </w:rPr>
            </w:pPr>
            <w:r w:rsidRPr="00DA4911">
              <w:rPr>
                <w:rFonts w:eastAsia="Calibri" w:cs="Times New Roman"/>
                <w:i/>
                <w:iCs/>
                <w:kern w:val="32"/>
                <w:szCs w:val="24"/>
              </w:rPr>
              <w:t>b</w:t>
            </w:r>
          </w:p>
        </w:tc>
        <w:tc>
          <w:tcPr>
            <w:tcW w:w="473" w:type="pct"/>
            <w:tcBorders>
              <w:top w:val="single" w:sz="4" w:space="0" w:color="auto"/>
              <w:bottom w:val="single" w:sz="4" w:space="0" w:color="auto"/>
            </w:tcBorders>
            <w:vAlign w:val="center"/>
          </w:tcPr>
          <w:p w14:paraId="7E06B755" w14:textId="5894291D" w:rsidR="0061240E" w:rsidRPr="00DA4911" w:rsidRDefault="0061240E" w:rsidP="00925929">
            <w:pPr>
              <w:spacing w:line="240" w:lineRule="auto"/>
              <w:rPr>
                <w:rFonts w:eastAsia="Calibri" w:cs="Times New Roman"/>
                <w:i/>
                <w:iCs/>
                <w:kern w:val="32"/>
                <w:szCs w:val="24"/>
              </w:rPr>
            </w:pPr>
            <w:r w:rsidRPr="00DA4911">
              <w:rPr>
                <w:rFonts w:eastAsia="Calibri" w:cs="Times New Roman"/>
                <w:i/>
                <w:iCs/>
                <w:kern w:val="32"/>
                <w:szCs w:val="24"/>
              </w:rPr>
              <w:t>p</w:t>
            </w:r>
          </w:p>
        </w:tc>
      </w:tr>
      <w:tr w:rsidR="0061240E" w:rsidRPr="00DA4911" w14:paraId="1630413B" w14:textId="62B445F1" w:rsidTr="0061240E">
        <w:tc>
          <w:tcPr>
            <w:tcW w:w="983" w:type="pct"/>
            <w:tcBorders>
              <w:top w:val="single" w:sz="4" w:space="0" w:color="auto"/>
            </w:tcBorders>
            <w:shd w:val="clear" w:color="auto" w:fill="auto"/>
            <w:vAlign w:val="center"/>
          </w:tcPr>
          <w:p w14:paraId="6D3E592C" w14:textId="77777777" w:rsidR="0061240E" w:rsidRPr="00DA4911" w:rsidRDefault="0061240E" w:rsidP="00925929">
            <w:pPr>
              <w:spacing w:line="240" w:lineRule="auto"/>
              <w:rPr>
                <w:rFonts w:eastAsia="Calibri" w:cs="Times New Roman"/>
                <w:kern w:val="32"/>
                <w:sz w:val="20"/>
                <w:szCs w:val="20"/>
              </w:rPr>
            </w:pPr>
            <w:r w:rsidRPr="00DA4911">
              <w:rPr>
                <w:rFonts w:eastAsia="Calibri" w:cs="Times New Roman"/>
                <w:kern w:val="32"/>
                <w:sz w:val="20"/>
                <w:szCs w:val="20"/>
              </w:rPr>
              <w:t>(Intercept)</w:t>
            </w:r>
          </w:p>
        </w:tc>
        <w:tc>
          <w:tcPr>
            <w:tcW w:w="335" w:type="pct"/>
            <w:tcBorders>
              <w:top w:val="single" w:sz="4" w:space="0" w:color="auto"/>
            </w:tcBorders>
            <w:shd w:val="clear" w:color="auto" w:fill="auto"/>
            <w:vAlign w:val="center"/>
          </w:tcPr>
          <w:p w14:paraId="0BEFD091"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4.54</w:t>
            </w:r>
          </w:p>
        </w:tc>
        <w:tc>
          <w:tcPr>
            <w:tcW w:w="407" w:type="pct"/>
            <w:tcBorders>
              <w:top w:val="single" w:sz="4" w:space="0" w:color="auto"/>
            </w:tcBorders>
            <w:shd w:val="clear" w:color="auto" w:fill="auto"/>
            <w:vAlign w:val="center"/>
          </w:tcPr>
          <w:p w14:paraId="0A210D97"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&lt;.001</w:t>
            </w:r>
          </w:p>
        </w:tc>
        <w:tc>
          <w:tcPr>
            <w:tcW w:w="365" w:type="pct"/>
            <w:tcBorders>
              <w:top w:val="single" w:sz="4" w:space="0" w:color="auto"/>
            </w:tcBorders>
            <w:shd w:val="clear" w:color="auto" w:fill="auto"/>
            <w:vAlign w:val="center"/>
          </w:tcPr>
          <w:p w14:paraId="31131533" w14:textId="79584749"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3.6</w:t>
            </w:r>
            <w:r w:rsidR="00AB3ADC" w:rsidRPr="00DA4911">
              <w:rPr>
                <w:rFonts w:eastAsia="Calibri" w:cs="Times New Roman"/>
                <w:kern w:val="32"/>
                <w:szCs w:val="24"/>
              </w:rPr>
              <w:t>9</w:t>
            </w:r>
          </w:p>
        </w:tc>
        <w:tc>
          <w:tcPr>
            <w:tcW w:w="448" w:type="pct"/>
            <w:tcBorders>
              <w:top w:val="single" w:sz="4" w:space="0" w:color="auto"/>
            </w:tcBorders>
            <w:shd w:val="clear" w:color="auto" w:fill="auto"/>
            <w:vAlign w:val="center"/>
          </w:tcPr>
          <w:p w14:paraId="442119F9"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&lt;.001</w:t>
            </w:r>
          </w:p>
        </w:tc>
        <w:tc>
          <w:tcPr>
            <w:tcW w:w="373" w:type="pct"/>
            <w:tcBorders>
              <w:top w:val="single" w:sz="4" w:space="0" w:color="auto"/>
            </w:tcBorders>
            <w:shd w:val="clear" w:color="auto" w:fill="auto"/>
            <w:vAlign w:val="center"/>
          </w:tcPr>
          <w:p w14:paraId="44EE3422"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4.53</w:t>
            </w:r>
          </w:p>
        </w:tc>
        <w:tc>
          <w:tcPr>
            <w:tcW w:w="448" w:type="pct"/>
            <w:tcBorders>
              <w:top w:val="single" w:sz="4" w:space="0" w:color="auto"/>
            </w:tcBorders>
            <w:shd w:val="clear" w:color="auto" w:fill="auto"/>
            <w:vAlign w:val="center"/>
          </w:tcPr>
          <w:p w14:paraId="0152CB8E"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&lt;.001</w:t>
            </w:r>
          </w:p>
        </w:tc>
        <w:tc>
          <w:tcPr>
            <w:tcW w:w="374" w:type="pct"/>
            <w:tcBorders>
              <w:top w:val="single" w:sz="4" w:space="0" w:color="auto"/>
            </w:tcBorders>
            <w:shd w:val="clear" w:color="auto" w:fill="auto"/>
            <w:vAlign w:val="center"/>
          </w:tcPr>
          <w:p w14:paraId="6057B9D6"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4.75</w:t>
            </w:r>
          </w:p>
        </w:tc>
        <w:tc>
          <w:tcPr>
            <w:tcW w:w="450" w:type="pct"/>
            <w:tcBorders>
              <w:top w:val="single" w:sz="4" w:space="0" w:color="auto"/>
            </w:tcBorders>
            <w:shd w:val="clear" w:color="auto" w:fill="auto"/>
            <w:vAlign w:val="center"/>
          </w:tcPr>
          <w:p w14:paraId="208129E0"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&lt;.001</w:t>
            </w:r>
          </w:p>
        </w:tc>
        <w:tc>
          <w:tcPr>
            <w:tcW w:w="344" w:type="pct"/>
            <w:tcBorders>
              <w:top w:val="single" w:sz="4" w:space="0" w:color="auto"/>
            </w:tcBorders>
            <w:vAlign w:val="center"/>
          </w:tcPr>
          <w:p w14:paraId="2AC1CE11" w14:textId="085CEF4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2.51</w:t>
            </w:r>
          </w:p>
        </w:tc>
        <w:tc>
          <w:tcPr>
            <w:tcW w:w="473" w:type="pct"/>
            <w:tcBorders>
              <w:top w:val="single" w:sz="4" w:space="0" w:color="auto"/>
            </w:tcBorders>
            <w:vAlign w:val="center"/>
          </w:tcPr>
          <w:p w14:paraId="38EC1760" w14:textId="2F3F261B"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&lt;.001</w:t>
            </w:r>
          </w:p>
        </w:tc>
      </w:tr>
      <w:tr w:rsidR="0061240E" w:rsidRPr="00DA4911" w14:paraId="2422DD2B" w14:textId="54499C22" w:rsidTr="0061240E">
        <w:tc>
          <w:tcPr>
            <w:tcW w:w="983" w:type="pct"/>
            <w:shd w:val="clear" w:color="auto" w:fill="auto"/>
            <w:vAlign w:val="center"/>
          </w:tcPr>
          <w:p w14:paraId="54433984" w14:textId="77777777" w:rsidR="0061240E" w:rsidRPr="00DA4911" w:rsidRDefault="0061240E" w:rsidP="00925929">
            <w:pPr>
              <w:spacing w:line="240" w:lineRule="auto"/>
              <w:rPr>
                <w:rFonts w:eastAsia="Calibri" w:cs="Times New Roman"/>
                <w:kern w:val="32"/>
                <w:sz w:val="20"/>
                <w:szCs w:val="20"/>
              </w:rPr>
            </w:pPr>
            <w:r w:rsidRPr="00DA4911">
              <w:rPr>
                <w:rFonts w:eastAsia="Calibri" w:cs="Times New Roman"/>
                <w:kern w:val="32"/>
                <w:sz w:val="20"/>
                <w:szCs w:val="20"/>
              </w:rPr>
              <w:t>M participant</w:t>
            </w:r>
          </w:p>
        </w:tc>
        <w:tc>
          <w:tcPr>
            <w:tcW w:w="335" w:type="pct"/>
            <w:shd w:val="clear" w:color="auto" w:fill="auto"/>
            <w:vAlign w:val="center"/>
          </w:tcPr>
          <w:p w14:paraId="320268ED"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.06</w:t>
            </w:r>
          </w:p>
        </w:tc>
        <w:tc>
          <w:tcPr>
            <w:tcW w:w="407" w:type="pct"/>
            <w:shd w:val="clear" w:color="auto" w:fill="auto"/>
            <w:vAlign w:val="center"/>
          </w:tcPr>
          <w:p w14:paraId="21801C20" w14:textId="3DC893C6"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w:t>
            </w:r>
            <w:r w:rsidR="00AB3ADC" w:rsidRPr="00DA4911">
              <w:rPr>
                <w:rFonts w:eastAsia="Calibri" w:cs="Times New Roman"/>
                <w:kern w:val="32"/>
                <w:szCs w:val="24"/>
              </w:rPr>
              <w:t>58</w:t>
            </w:r>
          </w:p>
        </w:tc>
        <w:tc>
          <w:tcPr>
            <w:tcW w:w="365" w:type="pct"/>
            <w:shd w:val="clear" w:color="auto" w:fill="auto"/>
            <w:vAlign w:val="center"/>
          </w:tcPr>
          <w:p w14:paraId="4AC3AACD" w14:textId="6DAB2924"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.2</w:t>
            </w:r>
            <w:r w:rsidR="00AB3ADC" w:rsidRPr="00DA4911">
              <w:rPr>
                <w:rFonts w:eastAsia="Calibri" w:cs="Times New Roman"/>
                <w:kern w:val="32"/>
                <w:szCs w:val="24"/>
              </w:rPr>
              <w:t>6</w:t>
            </w:r>
          </w:p>
        </w:tc>
        <w:tc>
          <w:tcPr>
            <w:tcW w:w="448" w:type="pct"/>
            <w:shd w:val="clear" w:color="auto" w:fill="auto"/>
            <w:vAlign w:val="center"/>
          </w:tcPr>
          <w:p w14:paraId="4F7C56A2"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&lt;.001</w:t>
            </w:r>
          </w:p>
        </w:tc>
        <w:tc>
          <w:tcPr>
            <w:tcW w:w="373" w:type="pct"/>
            <w:shd w:val="clear" w:color="auto" w:fill="auto"/>
            <w:vAlign w:val="center"/>
          </w:tcPr>
          <w:p w14:paraId="70146EB9"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.05</w:t>
            </w:r>
          </w:p>
        </w:tc>
        <w:tc>
          <w:tcPr>
            <w:tcW w:w="448" w:type="pct"/>
            <w:shd w:val="clear" w:color="auto" w:fill="auto"/>
            <w:vAlign w:val="center"/>
          </w:tcPr>
          <w:p w14:paraId="5AE8A24C" w14:textId="082A1A9D"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.2</w:t>
            </w:r>
            <w:r w:rsidR="00AB3ADC" w:rsidRPr="00DA4911">
              <w:rPr>
                <w:rFonts w:eastAsia="Calibri" w:cs="Times New Roman"/>
                <w:kern w:val="32"/>
                <w:szCs w:val="24"/>
              </w:rPr>
              <w:t>0</w:t>
            </w:r>
            <w:r w:rsidRPr="00DA4911">
              <w:rPr>
                <w:rFonts w:eastAsia="Calibri" w:cs="Times New Roman"/>
                <w:kern w:val="32"/>
                <w:szCs w:val="24"/>
              </w:rPr>
              <w:t>9</w:t>
            </w:r>
          </w:p>
        </w:tc>
        <w:tc>
          <w:tcPr>
            <w:tcW w:w="374" w:type="pct"/>
            <w:shd w:val="clear" w:color="auto" w:fill="auto"/>
            <w:vAlign w:val="center"/>
          </w:tcPr>
          <w:p w14:paraId="29A71773"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.03</w:t>
            </w:r>
          </w:p>
        </w:tc>
        <w:tc>
          <w:tcPr>
            <w:tcW w:w="450" w:type="pct"/>
            <w:shd w:val="clear" w:color="auto" w:fill="auto"/>
            <w:vAlign w:val="center"/>
          </w:tcPr>
          <w:p w14:paraId="0A3B6874" w14:textId="26895448"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w:t>
            </w:r>
            <w:r w:rsidR="00AB3ADC" w:rsidRPr="00DA4911">
              <w:rPr>
                <w:rFonts w:eastAsia="Calibri" w:cs="Times New Roman"/>
                <w:kern w:val="32"/>
                <w:szCs w:val="24"/>
              </w:rPr>
              <w:t>363</w:t>
            </w:r>
          </w:p>
        </w:tc>
        <w:tc>
          <w:tcPr>
            <w:tcW w:w="344" w:type="pct"/>
            <w:vAlign w:val="center"/>
          </w:tcPr>
          <w:p w14:paraId="0D2D8F20" w14:textId="000818BE"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-.00</w:t>
            </w:r>
          </w:p>
        </w:tc>
        <w:tc>
          <w:tcPr>
            <w:tcW w:w="473" w:type="pct"/>
            <w:vAlign w:val="center"/>
          </w:tcPr>
          <w:p w14:paraId="26F7B186" w14:textId="08741AFB"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.9</w:t>
            </w:r>
            <w:r w:rsidR="00662279" w:rsidRPr="00DA4911">
              <w:rPr>
                <w:rFonts w:eastAsia="Calibri" w:cs="Times New Roman"/>
                <w:kern w:val="32"/>
                <w:szCs w:val="24"/>
              </w:rPr>
              <w:t>6</w:t>
            </w:r>
            <w:r w:rsidR="00AB3ADC" w:rsidRPr="00DA4911">
              <w:rPr>
                <w:rFonts w:eastAsia="Calibri" w:cs="Times New Roman"/>
                <w:kern w:val="32"/>
                <w:szCs w:val="24"/>
              </w:rPr>
              <w:t>2</w:t>
            </w:r>
          </w:p>
        </w:tc>
      </w:tr>
      <w:tr w:rsidR="0061240E" w:rsidRPr="00DA4911" w14:paraId="673B248C" w14:textId="07622E1C" w:rsidTr="0061240E">
        <w:tc>
          <w:tcPr>
            <w:tcW w:w="983" w:type="pct"/>
            <w:shd w:val="clear" w:color="auto" w:fill="auto"/>
            <w:vAlign w:val="center"/>
          </w:tcPr>
          <w:p w14:paraId="688B88D8" w14:textId="77777777" w:rsidR="0061240E" w:rsidRPr="00DA4911" w:rsidRDefault="0061240E" w:rsidP="00925929">
            <w:pPr>
              <w:spacing w:line="240" w:lineRule="auto"/>
              <w:rPr>
                <w:rFonts w:eastAsia="Calibri" w:cs="Times New Roman"/>
                <w:kern w:val="32"/>
                <w:sz w:val="20"/>
                <w:szCs w:val="20"/>
              </w:rPr>
            </w:pPr>
            <w:r w:rsidRPr="00DA4911">
              <w:rPr>
                <w:rFonts w:eastAsia="Calibri" w:cs="Times New Roman"/>
                <w:kern w:val="32"/>
                <w:sz w:val="20"/>
                <w:szCs w:val="20"/>
              </w:rPr>
              <w:t>Coded dominance</w:t>
            </w:r>
          </w:p>
        </w:tc>
        <w:tc>
          <w:tcPr>
            <w:tcW w:w="335" w:type="pct"/>
            <w:shd w:val="clear" w:color="auto" w:fill="auto"/>
            <w:vAlign w:val="center"/>
          </w:tcPr>
          <w:p w14:paraId="4C0DB896"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.00</w:t>
            </w:r>
          </w:p>
        </w:tc>
        <w:tc>
          <w:tcPr>
            <w:tcW w:w="407" w:type="pct"/>
            <w:shd w:val="clear" w:color="auto" w:fill="auto"/>
            <w:vAlign w:val="center"/>
          </w:tcPr>
          <w:p w14:paraId="456F1E78" w14:textId="3A4F1278"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.96</w:t>
            </w:r>
            <w:r w:rsidR="00AB3ADC" w:rsidRPr="00DA4911">
              <w:rPr>
                <w:rFonts w:eastAsia="Calibri" w:cs="Times New Roman"/>
                <w:kern w:val="32"/>
                <w:szCs w:val="24"/>
              </w:rPr>
              <w:t>5</w:t>
            </w:r>
          </w:p>
        </w:tc>
        <w:tc>
          <w:tcPr>
            <w:tcW w:w="365" w:type="pct"/>
            <w:shd w:val="clear" w:color="auto" w:fill="auto"/>
            <w:vAlign w:val="center"/>
          </w:tcPr>
          <w:p w14:paraId="52F0C27A"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.15</w:t>
            </w:r>
          </w:p>
        </w:tc>
        <w:tc>
          <w:tcPr>
            <w:tcW w:w="448" w:type="pct"/>
            <w:shd w:val="clear" w:color="auto" w:fill="auto"/>
            <w:vAlign w:val="center"/>
          </w:tcPr>
          <w:p w14:paraId="796196D6"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.013</w:t>
            </w:r>
          </w:p>
        </w:tc>
        <w:tc>
          <w:tcPr>
            <w:tcW w:w="373" w:type="pct"/>
            <w:shd w:val="clear" w:color="auto" w:fill="auto"/>
            <w:vAlign w:val="center"/>
          </w:tcPr>
          <w:p w14:paraId="2FE48BC0"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.07</w:t>
            </w:r>
          </w:p>
        </w:tc>
        <w:tc>
          <w:tcPr>
            <w:tcW w:w="448" w:type="pct"/>
            <w:shd w:val="clear" w:color="auto" w:fill="auto"/>
            <w:vAlign w:val="center"/>
          </w:tcPr>
          <w:p w14:paraId="6DD20FE7" w14:textId="3B67873F"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.3</w:t>
            </w:r>
            <w:r w:rsidR="00AB3ADC" w:rsidRPr="00DA4911">
              <w:rPr>
                <w:rFonts w:eastAsia="Calibri" w:cs="Times New Roman"/>
                <w:kern w:val="32"/>
                <w:szCs w:val="24"/>
              </w:rPr>
              <w:t>79</w:t>
            </w:r>
          </w:p>
        </w:tc>
        <w:tc>
          <w:tcPr>
            <w:tcW w:w="374" w:type="pct"/>
            <w:shd w:val="clear" w:color="auto" w:fill="auto"/>
            <w:vAlign w:val="center"/>
          </w:tcPr>
          <w:p w14:paraId="2EB8F1E0"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-.11</w:t>
            </w:r>
          </w:p>
        </w:tc>
        <w:tc>
          <w:tcPr>
            <w:tcW w:w="450" w:type="pct"/>
            <w:shd w:val="clear" w:color="auto" w:fill="auto"/>
            <w:vAlign w:val="center"/>
          </w:tcPr>
          <w:p w14:paraId="0823FA04" w14:textId="443FC56A"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.14</w:t>
            </w:r>
            <w:r w:rsidR="00AB3ADC" w:rsidRPr="00DA4911">
              <w:rPr>
                <w:rFonts w:eastAsia="Calibri" w:cs="Times New Roman"/>
                <w:kern w:val="32"/>
                <w:szCs w:val="24"/>
              </w:rPr>
              <w:t>6</w:t>
            </w:r>
          </w:p>
        </w:tc>
        <w:tc>
          <w:tcPr>
            <w:tcW w:w="344" w:type="pct"/>
            <w:vAlign w:val="center"/>
          </w:tcPr>
          <w:p w14:paraId="3880DFE2" w14:textId="357F355E"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w:t>
            </w:r>
            <w:r w:rsidR="00AB3ADC" w:rsidRPr="00DA4911">
              <w:rPr>
                <w:rFonts w:eastAsia="Calibri" w:cs="Times New Roman"/>
                <w:kern w:val="32"/>
                <w:szCs w:val="24"/>
              </w:rPr>
              <w:t>5</w:t>
            </w:r>
          </w:p>
        </w:tc>
        <w:tc>
          <w:tcPr>
            <w:tcW w:w="473" w:type="pct"/>
            <w:vAlign w:val="center"/>
          </w:tcPr>
          <w:p w14:paraId="5C8FA623" w14:textId="1A79C151"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w:t>
            </w:r>
            <w:r w:rsidR="00AB3ADC" w:rsidRPr="00DA4911">
              <w:rPr>
                <w:rFonts w:eastAsia="Calibri" w:cs="Times New Roman"/>
                <w:kern w:val="32"/>
                <w:szCs w:val="24"/>
              </w:rPr>
              <w:t>597</w:t>
            </w:r>
          </w:p>
        </w:tc>
      </w:tr>
      <w:tr w:rsidR="0061240E" w:rsidRPr="00DA4911" w14:paraId="4D99F7FD" w14:textId="0DE56EE0" w:rsidTr="0061240E">
        <w:tc>
          <w:tcPr>
            <w:tcW w:w="983" w:type="pct"/>
            <w:tcBorders>
              <w:bottom w:val="single" w:sz="4" w:space="0" w:color="auto"/>
            </w:tcBorders>
            <w:shd w:val="clear" w:color="auto" w:fill="auto"/>
            <w:vAlign w:val="center"/>
          </w:tcPr>
          <w:p w14:paraId="62F5F86E" w14:textId="77777777" w:rsidR="0061240E" w:rsidRPr="00DA4911" w:rsidRDefault="0061240E" w:rsidP="00925929">
            <w:pPr>
              <w:spacing w:line="240" w:lineRule="auto"/>
              <w:rPr>
                <w:rFonts w:eastAsia="Calibri" w:cs="Times New Roman"/>
                <w:kern w:val="32"/>
                <w:sz w:val="20"/>
                <w:szCs w:val="20"/>
              </w:rPr>
            </w:pPr>
            <w:r w:rsidRPr="00DA4911">
              <w:rPr>
                <w:rFonts w:eastAsia="Calibri" w:cs="Times New Roman"/>
                <w:kern w:val="32"/>
                <w:sz w:val="20"/>
                <w:szCs w:val="20"/>
              </w:rPr>
              <w:t>M participant × coded dominance</w:t>
            </w:r>
          </w:p>
        </w:tc>
        <w:tc>
          <w:tcPr>
            <w:tcW w:w="335" w:type="pct"/>
            <w:tcBorders>
              <w:bottom w:val="single" w:sz="4" w:space="0" w:color="auto"/>
            </w:tcBorders>
            <w:shd w:val="clear" w:color="auto" w:fill="auto"/>
            <w:vAlign w:val="center"/>
          </w:tcPr>
          <w:p w14:paraId="1148918B"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.07</w:t>
            </w:r>
          </w:p>
        </w:tc>
        <w:tc>
          <w:tcPr>
            <w:tcW w:w="407" w:type="pct"/>
            <w:tcBorders>
              <w:bottom w:val="single" w:sz="4" w:space="0" w:color="auto"/>
            </w:tcBorders>
            <w:shd w:val="clear" w:color="auto" w:fill="auto"/>
            <w:vAlign w:val="center"/>
          </w:tcPr>
          <w:p w14:paraId="28044575" w14:textId="34B550BB"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w:t>
            </w:r>
            <w:r w:rsidR="00AB3ADC" w:rsidRPr="00DA4911">
              <w:rPr>
                <w:rFonts w:eastAsia="Calibri" w:cs="Times New Roman"/>
                <w:kern w:val="32"/>
                <w:szCs w:val="24"/>
              </w:rPr>
              <w:t>26</w:t>
            </w:r>
          </w:p>
        </w:tc>
        <w:tc>
          <w:tcPr>
            <w:tcW w:w="365" w:type="pct"/>
            <w:tcBorders>
              <w:bottom w:val="single" w:sz="4" w:space="0" w:color="auto"/>
            </w:tcBorders>
            <w:shd w:val="clear" w:color="auto" w:fill="auto"/>
            <w:vAlign w:val="center"/>
          </w:tcPr>
          <w:p w14:paraId="46E969AD"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.02</w:t>
            </w:r>
          </w:p>
        </w:tc>
        <w:tc>
          <w:tcPr>
            <w:tcW w:w="448" w:type="pct"/>
            <w:tcBorders>
              <w:bottom w:val="single" w:sz="4" w:space="0" w:color="auto"/>
            </w:tcBorders>
            <w:shd w:val="clear" w:color="auto" w:fill="auto"/>
            <w:vAlign w:val="center"/>
          </w:tcPr>
          <w:p w14:paraId="0387F954" w14:textId="5EE96C7B"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.4</w:t>
            </w:r>
            <w:r w:rsidR="00AB3ADC" w:rsidRPr="00DA4911">
              <w:rPr>
                <w:rFonts w:eastAsia="Calibri" w:cs="Times New Roman"/>
                <w:kern w:val="32"/>
                <w:szCs w:val="24"/>
              </w:rPr>
              <w:t>65</w:t>
            </w:r>
          </w:p>
        </w:tc>
        <w:tc>
          <w:tcPr>
            <w:tcW w:w="373" w:type="pct"/>
            <w:tcBorders>
              <w:bottom w:val="single" w:sz="4" w:space="0" w:color="auto"/>
            </w:tcBorders>
            <w:shd w:val="clear" w:color="auto" w:fill="auto"/>
            <w:vAlign w:val="center"/>
          </w:tcPr>
          <w:p w14:paraId="1274B913"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.09</w:t>
            </w:r>
          </w:p>
        </w:tc>
        <w:tc>
          <w:tcPr>
            <w:tcW w:w="448" w:type="pct"/>
            <w:tcBorders>
              <w:bottom w:val="single" w:sz="4" w:space="0" w:color="auto"/>
            </w:tcBorders>
            <w:shd w:val="clear" w:color="auto" w:fill="auto"/>
            <w:vAlign w:val="center"/>
          </w:tcPr>
          <w:p w14:paraId="22ECD22A" w14:textId="0DB00C8E"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.02</w:t>
            </w:r>
            <w:r w:rsidR="00AB3ADC" w:rsidRPr="00DA4911">
              <w:rPr>
                <w:rFonts w:eastAsia="Calibri" w:cs="Times New Roman"/>
                <w:kern w:val="32"/>
                <w:szCs w:val="24"/>
              </w:rPr>
              <w:t>5</w:t>
            </w:r>
          </w:p>
        </w:tc>
        <w:tc>
          <w:tcPr>
            <w:tcW w:w="374" w:type="pct"/>
            <w:tcBorders>
              <w:bottom w:val="single" w:sz="4" w:space="0" w:color="auto"/>
            </w:tcBorders>
            <w:shd w:val="clear" w:color="auto" w:fill="auto"/>
            <w:vAlign w:val="center"/>
          </w:tcPr>
          <w:p w14:paraId="72475AF0"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.05</w:t>
            </w:r>
          </w:p>
        </w:tc>
        <w:tc>
          <w:tcPr>
            <w:tcW w:w="450" w:type="pct"/>
            <w:tcBorders>
              <w:bottom w:val="single" w:sz="4" w:space="0" w:color="auto"/>
            </w:tcBorders>
            <w:shd w:val="clear" w:color="auto" w:fill="auto"/>
            <w:vAlign w:val="center"/>
          </w:tcPr>
          <w:p w14:paraId="3678A68B" w14:textId="6F554995"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.1</w:t>
            </w:r>
            <w:r w:rsidR="00AB3ADC" w:rsidRPr="00DA4911">
              <w:rPr>
                <w:rFonts w:eastAsia="Calibri" w:cs="Times New Roman"/>
                <w:kern w:val="32"/>
                <w:szCs w:val="24"/>
              </w:rPr>
              <w:t>71</w:t>
            </w:r>
          </w:p>
        </w:tc>
        <w:tc>
          <w:tcPr>
            <w:tcW w:w="344" w:type="pct"/>
            <w:tcBorders>
              <w:bottom w:val="single" w:sz="4" w:space="0" w:color="auto"/>
            </w:tcBorders>
            <w:vAlign w:val="center"/>
          </w:tcPr>
          <w:p w14:paraId="49964A38" w14:textId="1A4CEB7E"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-.04</w:t>
            </w:r>
          </w:p>
        </w:tc>
        <w:tc>
          <w:tcPr>
            <w:tcW w:w="473" w:type="pct"/>
            <w:tcBorders>
              <w:bottom w:val="single" w:sz="4" w:space="0" w:color="auto"/>
            </w:tcBorders>
            <w:vAlign w:val="center"/>
          </w:tcPr>
          <w:p w14:paraId="35DB38E7" w14:textId="534D45B4" w:rsidR="00662279" w:rsidRPr="00DA4911" w:rsidRDefault="0061240E" w:rsidP="00925929">
            <w:pPr>
              <w:spacing w:line="240" w:lineRule="auto"/>
              <w:rPr>
                <w:rFonts w:eastAsia="Calibri" w:cs="Times New Roman"/>
                <w:kern w:val="32"/>
                <w:szCs w:val="24"/>
              </w:rPr>
            </w:pPr>
            <w:r w:rsidRPr="00DA4911">
              <w:rPr>
                <w:rFonts w:eastAsia="Calibri" w:cs="Times New Roman"/>
                <w:kern w:val="32"/>
                <w:szCs w:val="24"/>
              </w:rPr>
              <w:t>.</w:t>
            </w:r>
            <w:r w:rsidR="00662279" w:rsidRPr="00DA4911">
              <w:rPr>
                <w:rFonts w:eastAsia="Calibri" w:cs="Times New Roman"/>
                <w:kern w:val="32"/>
                <w:szCs w:val="24"/>
              </w:rPr>
              <w:t>31</w:t>
            </w:r>
            <w:r w:rsidR="00AB3ADC" w:rsidRPr="00DA4911">
              <w:rPr>
                <w:rFonts w:eastAsia="Calibri" w:cs="Times New Roman"/>
                <w:kern w:val="32"/>
                <w:szCs w:val="24"/>
              </w:rPr>
              <w:t>7</w:t>
            </w:r>
          </w:p>
        </w:tc>
      </w:tr>
      <w:tr w:rsidR="0061240E" w:rsidRPr="00DA4911" w14:paraId="0F2584AA" w14:textId="3622D23B" w:rsidTr="0061240E">
        <w:tc>
          <w:tcPr>
            <w:tcW w:w="983" w:type="pct"/>
            <w:tcBorders>
              <w:top w:val="single" w:sz="4" w:space="0" w:color="auto"/>
            </w:tcBorders>
            <w:shd w:val="clear" w:color="auto" w:fill="auto"/>
            <w:vAlign w:val="center"/>
          </w:tcPr>
          <w:p w14:paraId="26CB886B" w14:textId="77777777" w:rsidR="0061240E" w:rsidRPr="00DA4911" w:rsidRDefault="0061240E" w:rsidP="00925929">
            <w:pPr>
              <w:spacing w:line="240" w:lineRule="auto"/>
              <w:rPr>
                <w:rFonts w:eastAsia="Calibri" w:cs="Times New Roman"/>
                <w:kern w:val="32"/>
                <w:sz w:val="20"/>
                <w:szCs w:val="20"/>
              </w:rPr>
            </w:pPr>
            <w:r w:rsidRPr="00DA4911">
              <w:rPr>
                <w:rFonts w:eastAsia="Calibri" w:cs="Times New Roman"/>
                <w:kern w:val="32"/>
                <w:sz w:val="20"/>
                <w:szCs w:val="20"/>
              </w:rPr>
              <w:t>(Intercept)</w:t>
            </w:r>
          </w:p>
        </w:tc>
        <w:tc>
          <w:tcPr>
            <w:tcW w:w="335" w:type="pct"/>
            <w:tcBorders>
              <w:top w:val="single" w:sz="4" w:space="0" w:color="auto"/>
            </w:tcBorders>
            <w:shd w:val="clear" w:color="auto" w:fill="auto"/>
            <w:vAlign w:val="center"/>
          </w:tcPr>
          <w:p w14:paraId="693D2CBD"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4.51</w:t>
            </w:r>
          </w:p>
        </w:tc>
        <w:tc>
          <w:tcPr>
            <w:tcW w:w="407" w:type="pct"/>
            <w:tcBorders>
              <w:top w:val="single" w:sz="4" w:space="0" w:color="auto"/>
            </w:tcBorders>
            <w:shd w:val="clear" w:color="auto" w:fill="auto"/>
            <w:vAlign w:val="center"/>
          </w:tcPr>
          <w:p w14:paraId="6AEA2D84"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&lt;.001</w:t>
            </w:r>
          </w:p>
        </w:tc>
        <w:tc>
          <w:tcPr>
            <w:tcW w:w="365" w:type="pct"/>
            <w:tcBorders>
              <w:top w:val="single" w:sz="4" w:space="0" w:color="auto"/>
            </w:tcBorders>
            <w:shd w:val="clear" w:color="auto" w:fill="auto"/>
            <w:vAlign w:val="center"/>
          </w:tcPr>
          <w:p w14:paraId="34E11F82"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3.68</w:t>
            </w:r>
          </w:p>
        </w:tc>
        <w:tc>
          <w:tcPr>
            <w:tcW w:w="448" w:type="pct"/>
            <w:tcBorders>
              <w:top w:val="single" w:sz="4" w:space="0" w:color="auto"/>
            </w:tcBorders>
            <w:shd w:val="clear" w:color="auto" w:fill="auto"/>
            <w:vAlign w:val="center"/>
          </w:tcPr>
          <w:p w14:paraId="3B829020"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&lt;.001</w:t>
            </w:r>
          </w:p>
        </w:tc>
        <w:tc>
          <w:tcPr>
            <w:tcW w:w="373" w:type="pct"/>
            <w:tcBorders>
              <w:top w:val="single" w:sz="4" w:space="0" w:color="auto"/>
            </w:tcBorders>
            <w:shd w:val="clear" w:color="auto" w:fill="auto"/>
            <w:vAlign w:val="center"/>
          </w:tcPr>
          <w:p w14:paraId="1ADFE38F"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4.49</w:t>
            </w:r>
          </w:p>
        </w:tc>
        <w:tc>
          <w:tcPr>
            <w:tcW w:w="448" w:type="pct"/>
            <w:tcBorders>
              <w:top w:val="single" w:sz="4" w:space="0" w:color="auto"/>
            </w:tcBorders>
            <w:shd w:val="clear" w:color="auto" w:fill="auto"/>
            <w:vAlign w:val="center"/>
          </w:tcPr>
          <w:p w14:paraId="1A29A6D0"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&lt;.001</w:t>
            </w:r>
          </w:p>
        </w:tc>
        <w:tc>
          <w:tcPr>
            <w:tcW w:w="374" w:type="pct"/>
            <w:tcBorders>
              <w:top w:val="single" w:sz="4" w:space="0" w:color="auto"/>
            </w:tcBorders>
            <w:shd w:val="clear" w:color="auto" w:fill="auto"/>
            <w:vAlign w:val="center"/>
          </w:tcPr>
          <w:p w14:paraId="4AF14670"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4.71</w:t>
            </w:r>
          </w:p>
        </w:tc>
        <w:tc>
          <w:tcPr>
            <w:tcW w:w="450" w:type="pct"/>
            <w:tcBorders>
              <w:top w:val="single" w:sz="4" w:space="0" w:color="auto"/>
            </w:tcBorders>
            <w:shd w:val="clear" w:color="auto" w:fill="auto"/>
            <w:vAlign w:val="center"/>
          </w:tcPr>
          <w:p w14:paraId="25281E77"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&lt;.001</w:t>
            </w:r>
          </w:p>
        </w:tc>
        <w:tc>
          <w:tcPr>
            <w:tcW w:w="344" w:type="pct"/>
            <w:tcBorders>
              <w:top w:val="single" w:sz="4" w:space="0" w:color="auto"/>
            </w:tcBorders>
            <w:vAlign w:val="center"/>
          </w:tcPr>
          <w:p w14:paraId="0ADDDA09" w14:textId="68B01E1E"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2.52</w:t>
            </w:r>
          </w:p>
        </w:tc>
        <w:tc>
          <w:tcPr>
            <w:tcW w:w="473" w:type="pct"/>
            <w:tcBorders>
              <w:top w:val="single" w:sz="4" w:space="0" w:color="auto"/>
            </w:tcBorders>
            <w:vAlign w:val="center"/>
          </w:tcPr>
          <w:p w14:paraId="70E7F2E1" w14:textId="634D8566"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&lt;.001</w:t>
            </w:r>
          </w:p>
        </w:tc>
      </w:tr>
      <w:tr w:rsidR="0061240E" w:rsidRPr="00DA4911" w14:paraId="1DE90148" w14:textId="0D5D8C97" w:rsidTr="0061240E">
        <w:tc>
          <w:tcPr>
            <w:tcW w:w="983" w:type="pct"/>
            <w:shd w:val="clear" w:color="auto" w:fill="auto"/>
            <w:vAlign w:val="center"/>
          </w:tcPr>
          <w:p w14:paraId="2D5F2189" w14:textId="721EF020" w:rsidR="0061240E" w:rsidRPr="00DA4911" w:rsidRDefault="0061240E" w:rsidP="00925929">
            <w:pPr>
              <w:spacing w:line="240" w:lineRule="auto"/>
              <w:rPr>
                <w:rFonts w:eastAsia="Calibri" w:cs="Times New Roman"/>
                <w:kern w:val="32"/>
                <w:sz w:val="20"/>
                <w:szCs w:val="20"/>
              </w:rPr>
            </w:pPr>
            <w:r w:rsidRPr="00DA4911">
              <w:rPr>
                <w:rFonts w:eastAsia="Calibri" w:cs="Times New Roman"/>
                <w:kern w:val="32"/>
                <w:sz w:val="20"/>
                <w:szCs w:val="20"/>
              </w:rPr>
              <w:t>M participant</w:t>
            </w:r>
          </w:p>
        </w:tc>
        <w:tc>
          <w:tcPr>
            <w:tcW w:w="335" w:type="pct"/>
            <w:shd w:val="clear" w:color="auto" w:fill="auto"/>
            <w:vAlign w:val="center"/>
          </w:tcPr>
          <w:p w14:paraId="35964BF4" w14:textId="52AEE3C2"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w:t>
            </w:r>
            <w:r w:rsidR="00AB3ADC" w:rsidRPr="00DA4911">
              <w:rPr>
                <w:rFonts w:eastAsia="Calibri" w:cs="Times New Roman"/>
                <w:kern w:val="32"/>
                <w:szCs w:val="24"/>
              </w:rPr>
              <w:t>6</w:t>
            </w:r>
          </w:p>
        </w:tc>
        <w:tc>
          <w:tcPr>
            <w:tcW w:w="407" w:type="pct"/>
            <w:shd w:val="clear" w:color="auto" w:fill="auto"/>
            <w:vAlign w:val="center"/>
          </w:tcPr>
          <w:p w14:paraId="61EC988B"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.059</w:t>
            </w:r>
          </w:p>
        </w:tc>
        <w:tc>
          <w:tcPr>
            <w:tcW w:w="365" w:type="pct"/>
            <w:shd w:val="clear" w:color="auto" w:fill="auto"/>
            <w:vAlign w:val="center"/>
          </w:tcPr>
          <w:p w14:paraId="4CA50295" w14:textId="35F27464"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.2</w:t>
            </w:r>
            <w:r w:rsidR="00AB3ADC" w:rsidRPr="00DA4911">
              <w:rPr>
                <w:rFonts w:eastAsia="Calibri" w:cs="Times New Roman"/>
                <w:kern w:val="32"/>
                <w:szCs w:val="24"/>
              </w:rPr>
              <w:t>6</w:t>
            </w:r>
          </w:p>
        </w:tc>
        <w:tc>
          <w:tcPr>
            <w:tcW w:w="448" w:type="pct"/>
            <w:shd w:val="clear" w:color="auto" w:fill="auto"/>
            <w:vAlign w:val="center"/>
          </w:tcPr>
          <w:p w14:paraId="7160F228"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&lt;.001</w:t>
            </w:r>
          </w:p>
        </w:tc>
        <w:tc>
          <w:tcPr>
            <w:tcW w:w="373" w:type="pct"/>
            <w:shd w:val="clear" w:color="auto" w:fill="auto"/>
            <w:vAlign w:val="center"/>
          </w:tcPr>
          <w:p w14:paraId="2F36D52E"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.05</w:t>
            </w:r>
          </w:p>
        </w:tc>
        <w:tc>
          <w:tcPr>
            <w:tcW w:w="448" w:type="pct"/>
            <w:shd w:val="clear" w:color="auto" w:fill="auto"/>
            <w:vAlign w:val="center"/>
          </w:tcPr>
          <w:p w14:paraId="659D07DF" w14:textId="50B2B639"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.19</w:t>
            </w:r>
            <w:r w:rsidR="00AB3ADC" w:rsidRPr="00DA4911">
              <w:rPr>
                <w:rFonts w:eastAsia="Calibri" w:cs="Times New Roman"/>
                <w:kern w:val="32"/>
                <w:szCs w:val="24"/>
              </w:rPr>
              <w:t>0</w:t>
            </w:r>
          </w:p>
        </w:tc>
        <w:tc>
          <w:tcPr>
            <w:tcW w:w="374" w:type="pct"/>
            <w:shd w:val="clear" w:color="auto" w:fill="auto"/>
            <w:vAlign w:val="center"/>
          </w:tcPr>
          <w:p w14:paraId="5443DEC3"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.03</w:t>
            </w:r>
          </w:p>
        </w:tc>
        <w:tc>
          <w:tcPr>
            <w:tcW w:w="450" w:type="pct"/>
            <w:shd w:val="clear" w:color="auto" w:fill="auto"/>
            <w:vAlign w:val="center"/>
          </w:tcPr>
          <w:p w14:paraId="4AC5B622" w14:textId="514ECF68"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.3</w:t>
            </w:r>
            <w:r w:rsidR="00AB3ADC" w:rsidRPr="00DA4911">
              <w:rPr>
                <w:rFonts w:eastAsia="Calibri" w:cs="Times New Roman"/>
                <w:kern w:val="32"/>
                <w:szCs w:val="24"/>
              </w:rPr>
              <w:t>75</w:t>
            </w:r>
          </w:p>
        </w:tc>
        <w:tc>
          <w:tcPr>
            <w:tcW w:w="344" w:type="pct"/>
            <w:vAlign w:val="center"/>
          </w:tcPr>
          <w:p w14:paraId="7BA428C6" w14:textId="7C15D108"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.01</w:t>
            </w:r>
          </w:p>
        </w:tc>
        <w:tc>
          <w:tcPr>
            <w:tcW w:w="473" w:type="pct"/>
            <w:vAlign w:val="center"/>
          </w:tcPr>
          <w:p w14:paraId="58E7313B" w14:textId="2880BBD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w:t>
            </w:r>
            <w:r w:rsidR="00D7606D" w:rsidRPr="00DA4911">
              <w:rPr>
                <w:rFonts w:eastAsia="Calibri" w:cs="Times New Roman"/>
                <w:kern w:val="32"/>
                <w:szCs w:val="24"/>
              </w:rPr>
              <w:t>797</w:t>
            </w:r>
          </w:p>
        </w:tc>
      </w:tr>
      <w:tr w:rsidR="0061240E" w:rsidRPr="00DA4911" w14:paraId="06C741B8" w14:textId="38587D00" w:rsidTr="0061240E">
        <w:tc>
          <w:tcPr>
            <w:tcW w:w="983" w:type="pct"/>
            <w:shd w:val="clear" w:color="auto" w:fill="auto"/>
            <w:vAlign w:val="center"/>
          </w:tcPr>
          <w:p w14:paraId="0EE2F336" w14:textId="74CC203B" w:rsidR="0061240E" w:rsidRPr="00DA4911" w:rsidRDefault="0061240E" w:rsidP="00925929">
            <w:pPr>
              <w:spacing w:line="240" w:lineRule="auto"/>
              <w:rPr>
                <w:rFonts w:eastAsia="Calibri" w:cs="Times New Roman"/>
                <w:kern w:val="32"/>
                <w:sz w:val="20"/>
                <w:szCs w:val="20"/>
              </w:rPr>
            </w:pPr>
            <w:r w:rsidRPr="00DA4911">
              <w:rPr>
                <w:rFonts w:eastAsia="Calibri" w:cs="Times New Roman"/>
                <w:kern w:val="32"/>
                <w:sz w:val="20"/>
                <w:szCs w:val="20"/>
              </w:rPr>
              <w:t>M leader</w:t>
            </w:r>
          </w:p>
        </w:tc>
        <w:tc>
          <w:tcPr>
            <w:tcW w:w="335" w:type="pct"/>
            <w:shd w:val="clear" w:color="auto" w:fill="auto"/>
            <w:vAlign w:val="center"/>
          </w:tcPr>
          <w:p w14:paraId="3399201B"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-.10</w:t>
            </w:r>
          </w:p>
        </w:tc>
        <w:tc>
          <w:tcPr>
            <w:tcW w:w="407" w:type="pct"/>
            <w:shd w:val="clear" w:color="auto" w:fill="auto"/>
            <w:vAlign w:val="center"/>
          </w:tcPr>
          <w:p w14:paraId="14717C36" w14:textId="17E1307F"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.05</w:t>
            </w:r>
            <w:r w:rsidR="00AB3ADC" w:rsidRPr="00DA4911">
              <w:rPr>
                <w:rFonts w:eastAsia="Calibri" w:cs="Times New Roman"/>
                <w:kern w:val="32"/>
                <w:szCs w:val="24"/>
              </w:rPr>
              <w:t>6</w:t>
            </w:r>
          </w:p>
        </w:tc>
        <w:tc>
          <w:tcPr>
            <w:tcW w:w="365" w:type="pct"/>
            <w:shd w:val="clear" w:color="auto" w:fill="auto"/>
            <w:vAlign w:val="center"/>
          </w:tcPr>
          <w:p w14:paraId="60B6D345"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-.03</w:t>
            </w:r>
          </w:p>
        </w:tc>
        <w:tc>
          <w:tcPr>
            <w:tcW w:w="448" w:type="pct"/>
            <w:shd w:val="clear" w:color="auto" w:fill="auto"/>
            <w:vAlign w:val="center"/>
          </w:tcPr>
          <w:p w14:paraId="60D3EBFC" w14:textId="74DF31CE"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.5</w:t>
            </w:r>
            <w:r w:rsidR="00AB3ADC" w:rsidRPr="00DA4911">
              <w:rPr>
                <w:rFonts w:eastAsia="Calibri" w:cs="Times New Roman"/>
                <w:kern w:val="32"/>
                <w:szCs w:val="24"/>
              </w:rPr>
              <w:t>78</w:t>
            </w:r>
          </w:p>
        </w:tc>
        <w:tc>
          <w:tcPr>
            <w:tcW w:w="373" w:type="pct"/>
            <w:shd w:val="clear" w:color="auto" w:fill="auto"/>
            <w:vAlign w:val="center"/>
          </w:tcPr>
          <w:p w14:paraId="3D110E4B"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-.09</w:t>
            </w:r>
          </w:p>
        </w:tc>
        <w:tc>
          <w:tcPr>
            <w:tcW w:w="448" w:type="pct"/>
            <w:shd w:val="clear" w:color="auto" w:fill="auto"/>
            <w:vAlign w:val="center"/>
          </w:tcPr>
          <w:p w14:paraId="525E34BA" w14:textId="5B34552A"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.1</w:t>
            </w:r>
            <w:r w:rsidR="00AB3ADC" w:rsidRPr="00DA4911">
              <w:rPr>
                <w:rFonts w:eastAsia="Calibri" w:cs="Times New Roman"/>
                <w:kern w:val="32"/>
                <w:szCs w:val="24"/>
              </w:rPr>
              <w:t>21</w:t>
            </w:r>
          </w:p>
        </w:tc>
        <w:tc>
          <w:tcPr>
            <w:tcW w:w="374" w:type="pct"/>
            <w:shd w:val="clear" w:color="auto" w:fill="auto"/>
            <w:vAlign w:val="center"/>
          </w:tcPr>
          <w:p w14:paraId="0319A97A" w14:textId="7EDB4E2C"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-.1</w:t>
            </w:r>
            <w:r w:rsidR="00AB3ADC" w:rsidRPr="00DA4911">
              <w:rPr>
                <w:rFonts w:eastAsia="Calibri" w:cs="Times New Roman"/>
                <w:kern w:val="32"/>
                <w:szCs w:val="24"/>
              </w:rPr>
              <w:t>1</w:t>
            </w:r>
          </w:p>
        </w:tc>
        <w:tc>
          <w:tcPr>
            <w:tcW w:w="450" w:type="pct"/>
            <w:shd w:val="clear" w:color="auto" w:fill="auto"/>
            <w:vAlign w:val="center"/>
          </w:tcPr>
          <w:p w14:paraId="0A876200" w14:textId="23CEBDA0"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.02</w:t>
            </w:r>
            <w:r w:rsidR="00AB3ADC" w:rsidRPr="00DA4911">
              <w:rPr>
                <w:rFonts w:eastAsia="Calibri" w:cs="Times New Roman"/>
                <w:kern w:val="32"/>
                <w:szCs w:val="24"/>
              </w:rPr>
              <w:t>4</w:t>
            </w:r>
          </w:p>
        </w:tc>
        <w:tc>
          <w:tcPr>
            <w:tcW w:w="344" w:type="pct"/>
            <w:vAlign w:val="center"/>
          </w:tcPr>
          <w:p w14:paraId="6AD6A17F" w14:textId="35C473A2"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w:t>
            </w:r>
            <w:r w:rsidR="00662279" w:rsidRPr="00DA4911">
              <w:rPr>
                <w:rFonts w:eastAsia="Calibri" w:cs="Times New Roman"/>
                <w:kern w:val="32"/>
                <w:szCs w:val="24"/>
              </w:rPr>
              <w:t>1</w:t>
            </w:r>
          </w:p>
        </w:tc>
        <w:tc>
          <w:tcPr>
            <w:tcW w:w="473" w:type="pct"/>
            <w:vAlign w:val="center"/>
          </w:tcPr>
          <w:p w14:paraId="35C0374D" w14:textId="02474E7E"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.9</w:t>
            </w:r>
            <w:r w:rsidR="00662279" w:rsidRPr="00DA4911">
              <w:rPr>
                <w:rFonts w:eastAsia="Calibri" w:cs="Times New Roman"/>
                <w:kern w:val="32"/>
                <w:szCs w:val="24"/>
              </w:rPr>
              <w:t>1</w:t>
            </w:r>
            <w:r w:rsidR="00D7606D" w:rsidRPr="00DA4911">
              <w:rPr>
                <w:rFonts w:eastAsia="Calibri" w:cs="Times New Roman"/>
                <w:kern w:val="32"/>
                <w:szCs w:val="24"/>
              </w:rPr>
              <w:t>2</w:t>
            </w:r>
          </w:p>
        </w:tc>
      </w:tr>
      <w:tr w:rsidR="0061240E" w:rsidRPr="00DA4911" w14:paraId="045BFBEC" w14:textId="2A1657B2" w:rsidTr="0061240E">
        <w:tc>
          <w:tcPr>
            <w:tcW w:w="983" w:type="pct"/>
            <w:shd w:val="clear" w:color="auto" w:fill="auto"/>
            <w:vAlign w:val="center"/>
          </w:tcPr>
          <w:p w14:paraId="2530DE4B" w14:textId="77777777" w:rsidR="0061240E" w:rsidRPr="00DA4911" w:rsidRDefault="0061240E" w:rsidP="00925929">
            <w:pPr>
              <w:spacing w:line="240" w:lineRule="auto"/>
              <w:rPr>
                <w:rFonts w:eastAsia="Calibri" w:cs="Times New Roman"/>
                <w:kern w:val="32"/>
                <w:sz w:val="20"/>
                <w:szCs w:val="20"/>
              </w:rPr>
            </w:pPr>
            <w:r w:rsidRPr="00DA4911">
              <w:rPr>
                <w:rFonts w:eastAsia="Calibri" w:cs="Times New Roman"/>
                <w:kern w:val="32"/>
                <w:sz w:val="20"/>
                <w:szCs w:val="20"/>
              </w:rPr>
              <w:t>Coded dominance</w:t>
            </w:r>
          </w:p>
        </w:tc>
        <w:tc>
          <w:tcPr>
            <w:tcW w:w="335" w:type="pct"/>
            <w:shd w:val="clear" w:color="auto" w:fill="auto"/>
            <w:vAlign w:val="center"/>
          </w:tcPr>
          <w:p w14:paraId="5ECC9F24"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.02</w:t>
            </w:r>
          </w:p>
        </w:tc>
        <w:tc>
          <w:tcPr>
            <w:tcW w:w="407" w:type="pct"/>
            <w:shd w:val="clear" w:color="auto" w:fill="auto"/>
            <w:vAlign w:val="center"/>
          </w:tcPr>
          <w:p w14:paraId="6B020E5A" w14:textId="79B4803F"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.8</w:t>
            </w:r>
            <w:r w:rsidR="00AB3ADC" w:rsidRPr="00DA4911">
              <w:rPr>
                <w:rFonts w:eastAsia="Calibri" w:cs="Times New Roman"/>
                <w:kern w:val="32"/>
                <w:szCs w:val="24"/>
              </w:rPr>
              <w:t>12</w:t>
            </w:r>
          </w:p>
        </w:tc>
        <w:tc>
          <w:tcPr>
            <w:tcW w:w="365" w:type="pct"/>
            <w:shd w:val="clear" w:color="auto" w:fill="auto"/>
            <w:vAlign w:val="center"/>
          </w:tcPr>
          <w:p w14:paraId="48ED9093"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.14</w:t>
            </w:r>
          </w:p>
        </w:tc>
        <w:tc>
          <w:tcPr>
            <w:tcW w:w="448" w:type="pct"/>
            <w:shd w:val="clear" w:color="auto" w:fill="auto"/>
            <w:vAlign w:val="center"/>
          </w:tcPr>
          <w:p w14:paraId="5CD0373C"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.019</w:t>
            </w:r>
          </w:p>
        </w:tc>
        <w:tc>
          <w:tcPr>
            <w:tcW w:w="373" w:type="pct"/>
            <w:shd w:val="clear" w:color="auto" w:fill="auto"/>
            <w:vAlign w:val="center"/>
          </w:tcPr>
          <w:p w14:paraId="3AE3DEDA"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.08</w:t>
            </w:r>
          </w:p>
        </w:tc>
        <w:tc>
          <w:tcPr>
            <w:tcW w:w="448" w:type="pct"/>
            <w:shd w:val="clear" w:color="auto" w:fill="auto"/>
            <w:vAlign w:val="center"/>
          </w:tcPr>
          <w:p w14:paraId="52E913CE" w14:textId="11284EF5"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.3</w:t>
            </w:r>
            <w:r w:rsidR="00AB3ADC" w:rsidRPr="00DA4911">
              <w:rPr>
                <w:rFonts w:eastAsia="Calibri" w:cs="Times New Roman"/>
                <w:kern w:val="32"/>
                <w:szCs w:val="24"/>
              </w:rPr>
              <w:t>38</w:t>
            </w:r>
          </w:p>
        </w:tc>
        <w:tc>
          <w:tcPr>
            <w:tcW w:w="374" w:type="pct"/>
            <w:shd w:val="clear" w:color="auto" w:fill="auto"/>
            <w:vAlign w:val="center"/>
          </w:tcPr>
          <w:p w14:paraId="52A9B208"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-.09</w:t>
            </w:r>
          </w:p>
        </w:tc>
        <w:tc>
          <w:tcPr>
            <w:tcW w:w="450" w:type="pct"/>
            <w:shd w:val="clear" w:color="auto" w:fill="auto"/>
            <w:vAlign w:val="center"/>
          </w:tcPr>
          <w:p w14:paraId="531FC1D5" w14:textId="0F33EEE6"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.2</w:t>
            </w:r>
            <w:r w:rsidR="00AB3ADC" w:rsidRPr="00DA4911">
              <w:rPr>
                <w:rFonts w:eastAsia="Calibri" w:cs="Times New Roman"/>
                <w:kern w:val="32"/>
                <w:szCs w:val="24"/>
              </w:rPr>
              <w:t>42</w:t>
            </w:r>
          </w:p>
        </w:tc>
        <w:tc>
          <w:tcPr>
            <w:tcW w:w="344" w:type="pct"/>
            <w:vAlign w:val="center"/>
          </w:tcPr>
          <w:p w14:paraId="292F3BBE" w14:textId="7EB492FD"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w:t>
            </w:r>
            <w:r w:rsidR="00AB3ADC" w:rsidRPr="00DA4911">
              <w:rPr>
                <w:rFonts w:eastAsia="Calibri" w:cs="Times New Roman"/>
                <w:kern w:val="32"/>
                <w:szCs w:val="24"/>
              </w:rPr>
              <w:t>4</w:t>
            </w:r>
          </w:p>
        </w:tc>
        <w:tc>
          <w:tcPr>
            <w:tcW w:w="473" w:type="pct"/>
            <w:vAlign w:val="center"/>
          </w:tcPr>
          <w:p w14:paraId="362F0F85" w14:textId="11894AE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w:t>
            </w:r>
            <w:r w:rsidR="00662279" w:rsidRPr="00DA4911">
              <w:rPr>
                <w:rFonts w:eastAsia="Calibri" w:cs="Times New Roman"/>
                <w:kern w:val="32"/>
                <w:szCs w:val="24"/>
              </w:rPr>
              <w:t>7</w:t>
            </w:r>
            <w:r w:rsidR="00D7606D" w:rsidRPr="00DA4911">
              <w:rPr>
                <w:rFonts w:eastAsia="Calibri" w:cs="Times New Roman"/>
                <w:kern w:val="32"/>
                <w:szCs w:val="24"/>
              </w:rPr>
              <w:t>08</w:t>
            </w:r>
          </w:p>
        </w:tc>
      </w:tr>
      <w:tr w:rsidR="0061240E" w:rsidRPr="00DA4911" w14:paraId="3D1A7CEA" w14:textId="46734293" w:rsidTr="0061240E">
        <w:tc>
          <w:tcPr>
            <w:tcW w:w="983" w:type="pct"/>
            <w:shd w:val="clear" w:color="auto" w:fill="auto"/>
            <w:vAlign w:val="center"/>
          </w:tcPr>
          <w:p w14:paraId="57DC43A8" w14:textId="77777777" w:rsidR="0061240E" w:rsidRPr="00DA4911" w:rsidRDefault="0061240E" w:rsidP="00925929">
            <w:pPr>
              <w:spacing w:line="240" w:lineRule="auto"/>
              <w:rPr>
                <w:rFonts w:eastAsia="Calibri" w:cs="Times New Roman"/>
                <w:kern w:val="32"/>
                <w:sz w:val="20"/>
                <w:szCs w:val="20"/>
              </w:rPr>
            </w:pPr>
            <w:r w:rsidRPr="00DA4911">
              <w:rPr>
                <w:rFonts w:eastAsia="Calibri" w:cs="Times New Roman"/>
                <w:kern w:val="32"/>
                <w:sz w:val="20"/>
                <w:szCs w:val="20"/>
              </w:rPr>
              <w:t>M participant × M leader</w:t>
            </w:r>
          </w:p>
        </w:tc>
        <w:tc>
          <w:tcPr>
            <w:tcW w:w="335" w:type="pct"/>
            <w:shd w:val="clear" w:color="auto" w:fill="auto"/>
            <w:vAlign w:val="center"/>
          </w:tcPr>
          <w:p w14:paraId="381C6357"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.03</w:t>
            </w:r>
          </w:p>
        </w:tc>
        <w:tc>
          <w:tcPr>
            <w:tcW w:w="407" w:type="pct"/>
            <w:shd w:val="clear" w:color="auto" w:fill="auto"/>
            <w:vAlign w:val="center"/>
          </w:tcPr>
          <w:p w14:paraId="341BDC3E" w14:textId="39C59A6F"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.4</w:t>
            </w:r>
            <w:r w:rsidR="00AB3ADC" w:rsidRPr="00DA4911">
              <w:rPr>
                <w:rFonts w:eastAsia="Calibri" w:cs="Times New Roman"/>
                <w:kern w:val="32"/>
                <w:szCs w:val="24"/>
              </w:rPr>
              <w:t>18</w:t>
            </w:r>
          </w:p>
        </w:tc>
        <w:tc>
          <w:tcPr>
            <w:tcW w:w="365" w:type="pct"/>
            <w:shd w:val="clear" w:color="auto" w:fill="auto"/>
            <w:vAlign w:val="center"/>
          </w:tcPr>
          <w:p w14:paraId="2BDD15FC" w14:textId="16BC4ACC"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w:t>
            </w:r>
            <w:r w:rsidR="00AB3ADC" w:rsidRPr="00DA4911">
              <w:rPr>
                <w:rFonts w:eastAsia="Calibri" w:cs="Times New Roman"/>
                <w:kern w:val="32"/>
                <w:szCs w:val="24"/>
              </w:rPr>
              <w:t>1</w:t>
            </w:r>
          </w:p>
        </w:tc>
        <w:tc>
          <w:tcPr>
            <w:tcW w:w="448" w:type="pct"/>
            <w:shd w:val="clear" w:color="auto" w:fill="auto"/>
            <w:vAlign w:val="center"/>
          </w:tcPr>
          <w:p w14:paraId="5BA127C2" w14:textId="44CAA3C3"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.7</w:t>
            </w:r>
            <w:r w:rsidR="00AB3ADC" w:rsidRPr="00DA4911">
              <w:rPr>
                <w:rFonts w:eastAsia="Calibri" w:cs="Times New Roman"/>
                <w:kern w:val="32"/>
                <w:szCs w:val="24"/>
              </w:rPr>
              <w:t>30</w:t>
            </w:r>
          </w:p>
        </w:tc>
        <w:tc>
          <w:tcPr>
            <w:tcW w:w="373" w:type="pct"/>
            <w:shd w:val="clear" w:color="auto" w:fill="auto"/>
            <w:vAlign w:val="center"/>
          </w:tcPr>
          <w:p w14:paraId="507F14B1" w14:textId="78619DDB"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w:t>
            </w:r>
            <w:r w:rsidR="00AB3ADC" w:rsidRPr="00DA4911">
              <w:rPr>
                <w:rFonts w:eastAsia="Calibri" w:cs="Times New Roman"/>
                <w:kern w:val="32"/>
                <w:szCs w:val="24"/>
              </w:rPr>
              <w:t>6</w:t>
            </w:r>
          </w:p>
        </w:tc>
        <w:tc>
          <w:tcPr>
            <w:tcW w:w="448" w:type="pct"/>
            <w:shd w:val="clear" w:color="auto" w:fill="auto"/>
            <w:vAlign w:val="center"/>
          </w:tcPr>
          <w:p w14:paraId="3649B4A0" w14:textId="3DF5E143"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.08</w:t>
            </w:r>
            <w:r w:rsidR="00AB3ADC" w:rsidRPr="00DA4911">
              <w:rPr>
                <w:rFonts w:eastAsia="Calibri" w:cs="Times New Roman"/>
                <w:kern w:val="32"/>
                <w:szCs w:val="24"/>
              </w:rPr>
              <w:t>6</w:t>
            </w:r>
          </w:p>
        </w:tc>
        <w:tc>
          <w:tcPr>
            <w:tcW w:w="374" w:type="pct"/>
            <w:shd w:val="clear" w:color="auto" w:fill="auto"/>
            <w:vAlign w:val="center"/>
          </w:tcPr>
          <w:p w14:paraId="44A32E4C"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.02</w:t>
            </w:r>
          </w:p>
        </w:tc>
        <w:tc>
          <w:tcPr>
            <w:tcW w:w="450" w:type="pct"/>
            <w:shd w:val="clear" w:color="auto" w:fill="auto"/>
            <w:vAlign w:val="center"/>
          </w:tcPr>
          <w:p w14:paraId="43340116" w14:textId="3D3152F8"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.5</w:t>
            </w:r>
            <w:r w:rsidR="00AB3ADC" w:rsidRPr="00DA4911">
              <w:rPr>
                <w:rFonts w:eastAsia="Calibri" w:cs="Times New Roman"/>
                <w:kern w:val="32"/>
                <w:szCs w:val="24"/>
              </w:rPr>
              <w:t>32</w:t>
            </w:r>
          </w:p>
        </w:tc>
        <w:tc>
          <w:tcPr>
            <w:tcW w:w="344" w:type="pct"/>
            <w:vAlign w:val="center"/>
          </w:tcPr>
          <w:p w14:paraId="519FD3E2" w14:textId="388E51F5"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.00</w:t>
            </w:r>
          </w:p>
        </w:tc>
        <w:tc>
          <w:tcPr>
            <w:tcW w:w="473" w:type="pct"/>
            <w:vAlign w:val="center"/>
          </w:tcPr>
          <w:p w14:paraId="4ECDD266" w14:textId="5D6CD45C"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.8</w:t>
            </w:r>
            <w:r w:rsidR="00D7606D" w:rsidRPr="00DA4911">
              <w:rPr>
                <w:rFonts w:eastAsia="Calibri" w:cs="Times New Roman"/>
                <w:kern w:val="32"/>
                <w:szCs w:val="24"/>
              </w:rPr>
              <w:t>38</w:t>
            </w:r>
          </w:p>
        </w:tc>
      </w:tr>
      <w:tr w:rsidR="0061240E" w:rsidRPr="00DA4911" w14:paraId="6F52ABC9" w14:textId="490D7A75" w:rsidTr="0061240E">
        <w:tc>
          <w:tcPr>
            <w:tcW w:w="983" w:type="pct"/>
            <w:shd w:val="clear" w:color="auto" w:fill="auto"/>
            <w:vAlign w:val="center"/>
          </w:tcPr>
          <w:p w14:paraId="3C36E145" w14:textId="77777777" w:rsidR="0061240E" w:rsidRPr="00DA4911" w:rsidRDefault="0061240E" w:rsidP="00925929">
            <w:pPr>
              <w:spacing w:line="240" w:lineRule="auto"/>
              <w:rPr>
                <w:rFonts w:eastAsia="Calibri" w:cs="Times New Roman"/>
                <w:kern w:val="32"/>
                <w:sz w:val="20"/>
                <w:szCs w:val="20"/>
              </w:rPr>
            </w:pPr>
            <w:r w:rsidRPr="00DA4911">
              <w:rPr>
                <w:rFonts w:eastAsia="Calibri" w:cs="Times New Roman"/>
                <w:kern w:val="32"/>
                <w:sz w:val="20"/>
                <w:szCs w:val="20"/>
              </w:rPr>
              <w:t>M participant × coded dominance</w:t>
            </w:r>
          </w:p>
        </w:tc>
        <w:tc>
          <w:tcPr>
            <w:tcW w:w="335" w:type="pct"/>
            <w:shd w:val="clear" w:color="auto" w:fill="auto"/>
            <w:vAlign w:val="center"/>
          </w:tcPr>
          <w:p w14:paraId="206CD9C1"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.05</w:t>
            </w:r>
          </w:p>
        </w:tc>
        <w:tc>
          <w:tcPr>
            <w:tcW w:w="407" w:type="pct"/>
            <w:shd w:val="clear" w:color="auto" w:fill="auto"/>
            <w:vAlign w:val="center"/>
          </w:tcPr>
          <w:p w14:paraId="0AEA71BF" w14:textId="7720946C"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.14</w:t>
            </w:r>
            <w:r w:rsidR="00AB3ADC" w:rsidRPr="00DA4911">
              <w:rPr>
                <w:rFonts w:eastAsia="Calibri" w:cs="Times New Roman"/>
                <w:kern w:val="32"/>
                <w:szCs w:val="24"/>
              </w:rPr>
              <w:t>6</w:t>
            </w:r>
          </w:p>
        </w:tc>
        <w:tc>
          <w:tcPr>
            <w:tcW w:w="365" w:type="pct"/>
            <w:shd w:val="clear" w:color="auto" w:fill="auto"/>
            <w:vAlign w:val="center"/>
          </w:tcPr>
          <w:p w14:paraId="5F1A5B71"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.02</w:t>
            </w:r>
          </w:p>
        </w:tc>
        <w:tc>
          <w:tcPr>
            <w:tcW w:w="448" w:type="pct"/>
            <w:shd w:val="clear" w:color="auto" w:fill="auto"/>
            <w:vAlign w:val="center"/>
          </w:tcPr>
          <w:p w14:paraId="1132DA97" w14:textId="7061A2D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.59</w:t>
            </w:r>
            <w:r w:rsidR="00AB3ADC" w:rsidRPr="00DA4911">
              <w:rPr>
                <w:rFonts w:eastAsia="Calibri" w:cs="Times New Roman"/>
                <w:kern w:val="32"/>
                <w:szCs w:val="24"/>
              </w:rPr>
              <w:t>5</w:t>
            </w:r>
          </w:p>
        </w:tc>
        <w:tc>
          <w:tcPr>
            <w:tcW w:w="373" w:type="pct"/>
            <w:shd w:val="clear" w:color="auto" w:fill="auto"/>
            <w:vAlign w:val="center"/>
          </w:tcPr>
          <w:p w14:paraId="66F892D8"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.08</w:t>
            </w:r>
          </w:p>
        </w:tc>
        <w:tc>
          <w:tcPr>
            <w:tcW w:w="448" w:type="pct"/>
            <w:shd w:val="clear" w:color="auto" w:fill="auto"/>
            <w:vAlign w:val="center"/>
          </w:tcPr>
          <w:p w14:paraId="692646F3" w14:textId="666BA68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.1</w:t>
            </w:r>
            <w:r w:rsidR="00AB3ADC" w:rsidRPr="00DA4911">
              <w:rPr>
                <w:rFonts w:eastAsia="Calibri" w:cs="Times New Roman"/>
                <w:kern w:val="32"/>
                <w:szCs w:val="24"/>
              </w:rPr>
              <w:t>33</w:t>
            </w:r>
          </w:p>
        </w:tc>
        <w:tc>
          <w:tcPr>
            <w:tcW w:w="374" w:type="pct"/>
            <w:shd w:val="clear" w:color="auto" w:fill="auto"/>
            <w:vAlign w:val="center"/>
          </w:tcPr>
          <w:p w14:paraId="7C7CDA59"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.03</w:t>
            </w:r>
          </w:p>
        </w:tc>
        <w:tc>
          <w:tcPr>
            <w:tcW w:w="450" w:type="pct"/>
            <w:shd w:val="clear" w:color="auto" w:fill="auto"/>
            <w:vAlign w:val="center"/>
          </w:tcPr>
          <w:p w14:paraId="5CD1951F" w14:textId="057A3591"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.4</w:t>
            </w:r>
            <w:r w:rsidR="00AB3ADC" w:rsidRPr="00DA4911">
              <w:rPr>
                <w:rFonts w:eastAsia="Calibri" w:cs="Times New Roman"/>
                <w:kern w:val="32"/>
                <w:szCs w:val="24"/>
              </w:rPr>
              <w:t>86</w:t>
            </w:r>
          </w:p>
        </w:tc>
        <w:tc>
          <w:tcPr>
            <w:tcW w:w="344" w:type="pct"/>
            <w:vAlign w:val="center"/>
          </w:tcPr>
          <w:p w14:paraId="6E715FE2" w14:textId="499DBE09"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w:t>
            </w:r>
            <w:r w:rsidR="00902612" w:rsidRPr="00DA4911">
              <w:rPr>
                <w:rFonts w:eastAsia="Calibri" w:cs="Times New Roman"/>
                <w:kern w:val="32"/>
                <w:szCs w:val="24"/>
              </w:rPr>
              <w:t>2</w:t>
            </w:r>
          </w:p>
        </w:tc>
        <w:tc>
          <w:tcPr>
            <w:tcW w:w="473" w:type="pct"/>
            <w:vAlign w:val="center"/>
          </w:tcPr>
          <w:p w14:paraId="251FA775" w14:textId="46595869" w:rsidR="0061240E" w:rsidRPr="00DA4911" w:rsidRDefault="00902612" w:rsidP="00925929">
            <w:pPr>
              <w:spacing w:line="240" w:lineRule="auto"/>
              <w:rPr>
                <w:rFonts w:eastAsia="Calibri" w:cs="Times New Roman"/>
                <w:kern w:val="32"/>
                <w:szCs w:val="24"/>
              </w:rPr>
            </w:pPr>
            <w:r w:rsidRPr="00DA4911">
              <w:rPr>
                <w:rFonts w:eastAsia="Calibri" w:cs="Times New Roman"/>
                <w:kern w:val="32"/>
                <w:szCs w:val="24"/>
              </w:rPr>
              <w:t>.7</w:t>
            </w:r>
            <w:r w:rsidR="00D7606D" w:rsidRPr="00DA4911">
              <w:rPr>
                <w:rFonts w:eastAsia="Calibri" w:cs="Times New Roman"/>
                <w:kern w:val="32"/>
                <w:szCs w:val="24"/>
              </w:rPr>
              <w:t>45</w:t>
            </w:r>
          </w:p>
        </w:tc>
      </w:tr>
      <w:tr w:rsidR="0061240E" w:rsidRPr="00DA4911" w14:paraId="2CF3B785" w14:textId="4A67FBE2" w:rsidTr="0061240E">
        <w:tc>
          <w:tcPr>
            <w:tcW w:w="983" w:type="pct"/>
            <w:shd w:val="clear" w:color="auto" w:fill="auto"/>
            <w:vAlign w:val="center"/>
          </w:tcPr>
          <w:p w14:paraId="519542F1" w14:textId="77777777" w:rsidR="0061240E" w:rsidRPr="00DA4911" w:rsidRDefault="0061240E" w:rsidP="00925929">
            <w:pPr>
              <w:spacing w:line="240" w:lineRule="auto"/>
              <w:rPr>
                <w:rFonts w:eastAsia="Calibri" w:cs="Times New Roman"/>
                <w:kern w:val="32"/>
                <w:sz w:val="20"/>
                <w:szCs w:val="20"/>
              </w:rPr>
            </w:pPr>
            <w:r w:rsidRPr="00DA4911">
              <w:rPr>
                <w:rFonts w:eastAsia="Calibri" w:cs="Times New Roman"/>
                <w:kern w:val="32"/>
                <w:sz w:val="20"/>
                <w:szCs w:val="20"/>
              </w:rPr>
              <w:t>M leader × coded dominance</w:t>
            </w:r>
          </w:p>
        </w:tc>
        <w:tc>
          <w:tcPr>
            <w:tcW w:w="335" w:type="pct"/>
            <w:shd w:val="clear" w:color="auto" w:fill="auto"/>
            <w:vAlign w:val="center"/>
          </w:tcPr>
          <w:p w14:paraId="6635FA61" w14:textId="4A75EDD9"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w:t>
            </w:r>
            <w:r w:rsidR="00AB3ADC" w:rsidRPr="00DA4911">
              <w:rPr>
                <w:rFonts w:eastAsia="Calibri" w:cs="Times New Roman"/>
                <w:kern w:val="32"/>
                <w:szCs w:val="24"/>
              </w:rPr>
              <w:t>5</w:t>
            </w:r>
          </w:p>
        </w:tc>
        <w:tc>
          <w:tcPr>
            <w:tcW w:w="407" w:type="pct"/>
            <w:shd w:val="clear" w:color="auto" w:fill="auto"/>
            <w:vAlign w:val="center"/>
          </w:tcPr>
          <w:p w14:paraId="3FD34B7B" w14:textId="6E8C7D13"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.4</w:t>
            </w:r>
            <w:r w:rsidR="00AB3ADC" w:rsidRPr="00DA4911">
              <w:rPr>
                <w:rFonts w:eastAsia="Calibri" w:cs="Times New Roman"/>
                <w:kern w:val="32"/>
                <w:szCs w:val="24"/>
              </w:rPr>
              <w:t>84</w:t>
            </w:r>
          </w:p>
        </w:tc>
        <w:tc>
          <w:tcPr>
            <w:tcW w:w="365" w:type="pct"/>
            <w:shd w:val="clear" w:color="auto" w:fill="auto"/>
            <w:vAlign w:val="center"/>
          </w:tcPr>
          <w:p w14:paraId="28038B45"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.05</w:t>
            </w:r>
          </w:p>
        </w:tc>
        <w:tc>
          <w:tcPr>
            <w:tcW w:w="448" w:type="pct"/>
            <w:shd w:val="clear" w:color="auto" w:fill="auto"/>
            <w:vAlign w:val="center"/>
          </w:tcPr>
          <w:p w14:paraId="2B02AAE3" w14:textId="5E7D24DD"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.3</w:t>
            </w:r>
            <w:r w:rsidR="00AB3ADC" w:rsidRPr="00DA4911">
              <w:rPr>
                <w:rFonts w:eastAsia="Calibri" w:cs="Times New Roman"/>
                <w:kern w:val="32"/>
                <w:szCs w:val="24"/>
              </w:rPr>
              <w:t>5</w:t>
            </w:r>
            <w:r w:rsidRPr="00DA4911">
              <w:rPr>
                <w:rFonts w:eastAsia="Calibri" w:cs="Times New Roman"/>
                <w:kern w:val="32"/>
                <w:szCs w:val="24"/>
              </w:rPr>
              <w:t>7</w:t>
            </w:r>
          </w:p>
        </w:tc>
        <w:tc>
          <w:tcPr>
            <w:tcW w:w="373" w:type="pct"/>
            <w:shd w:val="clear" w:color="auto" w:fill="auto"/>
            <w:vAlign w:val="center"/>
          </w:tcPr>
          <w:p w14:paraId="2062919F"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.06</w:t>
            </w:r>
          </w:p>
        </w:tc>
        <w:tc>
          <w:tcPr>
            <w:tcW w:w="448" w:type="pct"/>
            <w:shd w:val="clear" w:color="auto" w:fill="auto"/>
            <w:vAlign w:val="center"/>
          </w:tcPr>
          <w:p w14:paraId="00793B5C" w14:textId="737C1CE8"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w:t>
            </w:r>
            <w:r w:rsidR="00AB3ADC" w:rsidRPr="00DA4911">
              <w:rPr>
                <w:rFonts w:eastAsia="Calibri" w:cs="Times New Roman"/>
                <w:kern w:val="32"/>
                <w:szCs w:val="24"/>
              </w:rPr>
              <w:t>508</w:t>
            </w:r>
          </w:p>
        </w:tc>
        <w:tc>
          <w:tcPr>
            <w:tcW w:w="374" w:type="pct"/>
            <w:shd w:val="clear" w:color="auto" w:fill="auto"/>
            <w:vAlign w:val="center"/>
          </w:tcPr>
          <w:p w14:paraId="45E6ED8C"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.07</w:t>
            </w:r>
          </w:p>
        </w:tc>
        <w:tc>
          <w:tcPr>
            <w:tcW w:w="450" w:type="pct"/>
            <w:shd w:val="clear" w:color="auto" w:fill="auto"/>
            <w:vAlign w:val="center"/>
          </w:tcPr>
          <w:p w14:paraId="4733E562" w14:textId="786E45EB"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w:t>
            </w:r>
            <w:r w:rsidR="00AB3ADC" w:rsidRPr="00DA4911">
              <w:rPr>
                <w:rFonts w:eastAsia="Calibri" w:cs="Times New Roman"/>
                <w:kern w:val="32"/>
                <w:szCs w:val="24"/>
              </w:rPr>
              <w:t>402</w:t>
            </w:r>
          </w:p>
        </w:tc>
        <w:tc>
          <w:tcPr>
            <w:tcW w:w="344" w:type="pct"/>
            <w:vAlign w:val="center"/>
          </w:tcPr>
          <w:p w14:paraId="3700EFB6" w14:textId="18F93A0F"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w:t>
            </w:r>
            <w:r w:rsidR="00D7606D" w:rsidRPr="00DA4911">
              <w:rPr>
                <w:rFonts w:eastAsia="Calibri" w:cs="Times New Roman"/>
                <w:kern w:val="32"/>
                <w:szCs w:val="24"/>
              </w:rPr>
              <w:t>4</w:t>
            </w:r>
          </w:p>
        </w:tc>
        <w:tc>
          <w:tcPr>
            <w:tcW w:w="473" w:type="pct"/>
            <w:vAlign w:val="center"/>
          </w:tcPr>
          <w:p w14:paraId="1236F8C7" w14:textId="572846C0" w:rsidR="0061240E" w:rsidRPr="00DA4911" w:rsidRDefault="00902612" w:rsidP="00925929">
            <w:pPr>
              <w:spacing w:line="240" w:lineRule="auto"/>
              <w:rPr>
                <w:rFonts w:eastAsia="Calibri" w:cs="Times New Roman"/>
                <w:kern w:val="32"/>
                <w:szCs w:val="24"/>
              </w:rPr>
            </w:pPr>
            <w:r w:rsidRPr="00DA4911">
              <w:rPr>
                <w:rFonts w:eastAsia="Calibri" w:cs="Times New Roman"/>
                <w:kern w:val="32"/>
                <w:szCs w:val="24"/>
              </w:rPr>
              <w:t>.6</w:t>
            </w:r>
            <w:r w:rsidR="00D7606D" w:rsidRPr="00DA4911">
              <w:rPr>
                <w:rFonts w:eastAsia="Calibri" w:cs="Times New Roman"/>
                <w:kern w:val="32"/>
                <w:szCs w:val="24"/>
              </w:rPr>
              <w:t>58</w:t>
            </w:r>
          </w:p>
        </w:tc>
      </w:tr>
      <w:tr w:rsidR="0061240E" w:rsidRPr="00DA4911" w14:paraId="2E7A4E51" w14:textId="61F29E71" w:rsidTr="0061240E">
        <w:tc>
          <w:tcPr>
            <w:tcW w:w="983" w:type="pct"/>
            <w:tcBorders>
              <w:bottom w:val="single" w:sz="4" w:space="0" w:color="auto"/>
            </w:tcBorders>
            <w:shd w:val="clear" w:color="auto" w:fill="auto"/>
            <w:vAlign w:val="center"/>
          </w:tcPr>
          <w:p w14:paraId="1CD437C5" w14:textId="77777777" w:rsidR="0061240E" w:rsidRPr="00DA4911" w:rsidRDefault="0061240E" w:rsidP="00925929">
            <w:pPr>
              <w:spacing w:line="240" w:lineRule="auto"/>
              <w:rPr>
                <w:rFonts w:eastAsia="Calibri" w:cs="Times New Roman"/>
                <w:kern w:val="32"/>
                <w:sz w:val="20"/>
                <w:szCs w:val="20"/>
              </w:rPr>
            </w:pPr>
            <w:r w:rsidRPr="00DA4911">
              <w:rPr>
                <w:rFonts w:eastAsia="Calibri" w:cs="Times New Roman"/>
                <w:kern w:val="32"/>
                <w:sz w:val="20"/>
                <w:szCs w:val="20"/>
              </w:rPr>
              <w:t>M participant × M leader × coded dominance</w:t>
            </w:r>
          </w:p>
        </w:tc>
        <w:tc>
          <w:tcPr>
            <w:tcW w:w="335" w:type="pct"/>
            <w:tcBorders>
              <w:bottom w:val="single" w:sz="4" w:space="0" w:color="auto"/>
            </w:tcBorders>
            <w:shd w:val="clear" w:color="auto" w:fill="auto"/>
            <w:vAlign w:val="center"/>
          </w:tcPr>
          <w:p w14:paraId="146C3ADD"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.02</w:t>
            </w:r>
          </w:p>
        </w:tc>
        <w:tc>
          <w:tcPr>
            <w:tcW w:w="407" w:type="pct"/>
            <w:tcBorders>
              <w:bottom w:val="single" w:sz="4" w:space="0" w:color="auto"/>
            </w:tcBorders>
            <w:shd w:val="clear" w:color="auto" w:fill="auto"/>
            <w:vAlign w:val="center"/>
          </w:tcPr>
          <w:p w14:paraId="171AEFE7" w14:textId="38DB1B25"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.6</w:t>
            </w:r>
            <w:r w:rsidR="00AB3ADC" w:rsidRPr="00DA4911">
              <w:rPr>
                <w:rFonts w:eastAsia="Calibri" w:cs="Times New Roman"/>
                <w:kern w:val="32"/>
                <w:szCs w:val="24"/>
              </w:rPr>
              <w:t>30</w:t>
            </w:r>
          </w:p>
        </w:tc>
        <w:tc>
          <w:tcPr>
            <w:tcW w:w="365" w:type="pct"/>
            <w:tcBorders>
              <w:bottom w:val="single" w:sz="4" w:space="0" w:color="auto"/>
            </w:tcBorders>
            <w:shd w:val="clear" w:color="auto" w:fill="auto"/>
            <w:vAlign w:val="center"/>
          </w:tcPr>
          <w:p w14:paraId="7F722C8F"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.00</w:t>
            </w:r>
          </w:p>
        </w:tc>
        <w:tc>
          <w:tcPr>
            <w:tcW w:w="448" w:type="pct"/>
            <w:tcBorders>
              <w:bottom w:val="single" w:sz="4" w:space="0" w:color="auto"/>
            </w:tcBorders>
            <w:shd w:val="clear" w:color="auto" w:fill="auto"/>
            <w:vAlign w:val="center"/>
          </w:tcPr>
          <w:p w14:paraId="5A245A44" w14:textId="199AF3BB"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.9</w:t>
            </w:r>
            <w:r w:rsidR="00AB3ADC" w:rsidRPr="00DA4911">
              <w:rPr>
                <w:rFonts w:eastAsia="Calibri" w:cs="Times New Roman"/>
                <w:kern w:val="32"/>
                <w:szCs w:val="24"/>
              </w:rPr>
              <w:t>50</w:t>
            </w:r>
          </w:p>
        </w:tc>
        <w:tc>
          <w:tcPr>
            <w:tcW w:w="373" w:type="pct"/>
            <w:tcBorders>
              <w:bottom w:val="single" w:sz="4" w:space="0" w:color="auto"/>
            </w:tcBorders>
            <w:shd w:val="clear" w:color="auto" w:fill="auto"/>
            <w:vAlign w:val="center"/>
          </w:tcPr>
          <w:p w14:paraId="3FA7C755"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.00</w:t>
            </w:r>
          </w:p>
        </w:tc>
        <w:tc>
          <w:tcPr>
            <w:tcW w:w="448" w:type="pct"/>
            <w:tcBorders>
              <w:bottom w:val="single" w:sz="4" w:space="0" w:color="auto"/>
            </w:tcBorders>
            <w:shd w:val="clear" w:color="auto" w:fill="auto"/>
            <w:vAlign w:val="center"/>
          </w:tcPr>
          <w:p w14:paraId="2296DF8C" w14:textId="1C89BBF6"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.9</w:t>
            </w:r>
            <w:r w:rsidR="00AB3ADC" w:rsidRPr="00DA4911">
              <w:rPr>
                <w:rFonts w:eastAsia="Calibri" w:cs="Times New Roman"/>
                <w:kern w:val="32"/>
                <w:szCs w:val="24"/>
              </w:rPr>
              <w:t>24</w:t>
            </w:r>
          </w:p>
        </w:tc>
        <w:tc>
          <w:tcPr>
            <w:tcW w:w="374" w:type="pct"/>
            <w:tcBorders>
              <w:bottom w:val="single" w:sz="4" w:space="0" w:color="auto"/>
            </w:tcBorders>
            <w:shd w:val="clear" w:color="auto" w:fill="auto"/>
            <w:vAlign w:val="center"/>
          </w:tcPr>
          <w:p w14:paraId="110AC545" w14:textId="77777777"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.02</w:t>
            </w:r>
          </w:p>
        </w:tc>
        <w:tc>
          <w:tcPr>
            <w:tcW w:w="450" w:type="pct"/>
            <w:tcBorders>
              <w:bottom w:val="single" w:sz="4" w:space="0" w:color="auto"/>
            </w:tcBorders>
            <w:shd w:val="clear" w:color="auto" w:fill="auto"/>
            <w:vAlign w:val="center"/>
          </w:tcPr>
          <w:p w14:paraId="653E9F83" w14:textId="54AF058F"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.6</w:t>
            </w:r>
            <w:r w:rsidR="00AB3ADC" w:rsidRPr="00DA4911">
              <w:rPr>
                <w:rFonts w:eastAsia="Calibri" w:cs="Times New Roman"/>
                <w:kern w:val="32"/>
                <w:szCs w:val="24"/>
              </w:rPr>
              <w:t>00</w:t>
            </w:r>
          </w:p>
        </w:tc>
        <w:tc>
          <w:tcPr>
            <w:tcW w:w="344" w:type="pct"/>
            <w:tcBorders>
              <w:bottom w:val="single" w:sz="4" w:space="0" w:color="auto"/>
            </w:tcBorders>
            <w:vAlign w:val="center"/>
          </w:tcPr>
          <w:p w14:paraId="1C06AFC7" w14:textId="44E50BCF" w:rsidR="0061240E" w:rsidRPr="00DA4911" w:rsidRDefault="0061240E" w:rsidP="00925929">
            <w:pPr>
              <w:spacing w:line="240" w:lineRule="auto"/>
              <w:rPr>
                <w:rFonts w:eastAsia="Calibri" w:cs="Times New Roman"/>
                <w:kern w:val="32"/>
                <w:szCs w:val="24"/>
              </w:rPr>
            </w:pPr>
            <w:r w:rsidRPr="00DA4911">
              <w:rPr>
                <w:rFonts w:eastAsia="Calibri" w:cs="Times New Roman"/>
                <w:kern w:val="32"/>
                <w:szCs w:val="24"/>
              </w:rPr>
              <w:t>-.05</w:t>
            </w:r>
          </w:p>
        </w:tc>
        <w:tc>
          <w:tcPr>
            <w:tcW w:w="473" w:type="pct"/>
            <w:tcBorders>
              <w:bottom w:val="single" w:sz="4" w:space="0" w:color="auto"/>
            </w:tcBorders>
            <w:vAlign w:val="center"/>
          </w:tcPr>
          <w:p w14:paraId="33B53F13" w14:textId="7107D31D" w:rsidR="0061240E" w:rsidRPr="00DA4911" w:rsidRDefault="00902612" w:rsidP="00925929">
            <w:pPr>
              <w:spacing w:line="240" w:lineRule="auto"/>
              <w:rPr>
                <w:rFonts w:eastAsia="Calibri" w:cs="Times New Roman"/>
                <w:kern w:val="32"/>
                <w:szCs w:val="24"/>
              </w:rPr>
            </w:pPr>
            <w:r w:rsidRPr="00DA4911">
              <w:rPr>
                <w:rFonts w:eastAsia="Calibri" w:cs="Times New Roman"/>
                <w:kern w:val="32"/>
                <w:szCs w:val="24"/>
              </w:rPr>
              <w:t>.</w:t>
            </w:r>
            <w:r w:rsidR="00D7606D" w:rsidRPr="00DA4911">
              <w:rPr>
                <w:rFonts w:eastAsia="Calibri" w:cs="Times New Roman"/>
                <w:kern w:val="32"/>
                <w:szCs w:val="24"/>
              </w:rPr>
              <w:t>299</w:t>
            </w:r>
          </w:p>
        </w:tc>
      </w:tr>
    </w:tbl>
    <w:p w14:paraId="74432FB6" w14:textId="264B3789" w:rsidR="00E0215B" w:rsidRPr="00DA4911" w:rsidRDefault="00A31B34" w:rsidP="00080B12">
      <w:pPr>
        <w:rPr>
          <w:rFonts w:eastAsia="Calibri" w:cs="Times New Roman"/>
          <w:iCs/>
          <w:szCs w:val="24"/>
        </w:rPr>
      </w:pPr>
      <w:r w:rsidRPr="00DA4911">
        <w:rPr>
          <w:rFonts w:eastAsia="Calibri" w:cs="Times New Roman"/>
          <w:i/>
          <w:szCs w:val="24"/>
        </w:rPr>
        <w:t xml:space="preserve">Note. </w:t>
      </w:r>
      <w:r w:rsidRPr="00DA4911">
        <w:rPr>
          <w:rFonts w:eastAsia="Calibri" w:cs="Times New Roman"/>
          <w:iCs/>
          <w:szCs w:val="24"/>
        </w:rPr>
        <w:t>M=M</w:t>
      </w:r>
      <w:r w:rsidR="001D1F05" w:rsidRPr="00DA4911">
        <w:rPr>
          <w:rFonts w:eastAsia="Calibri" w:cs="Times New Roman"/>
          <w:iCs/>
          <w:szCs w:val="24"/>
        </w:rPr>
        <w:t>en</w:t>
      </w:r>
      <w:r w:rsidRPr="00DA4911">
        <w:rPr>
          <w:rFonts w:eastAsia="Calibri" w:cs="Times New Roman"/>
          <w:iCs/>
          <w:szCs w:val="24"/>
        </w:rPr>
        <w:t xml:space="preserve">. </w:t>
      </w:r>
    </w:p>
    <w:p w14:paraId="521F81A7" w14:textId="4A576393" w:rsidR="00F522DE" w:rsidRPr="00DA4911" w:rsidRDefault="00E0215B" w:rsidP="00F522DE">
      <w:pPr>
        <w:ind w:firstLine="720"/>
        <w:rPr>
          <w:rFonts w:eastAsia="Calibri" w:cs="Times New Roman"/>
          <w:iCs/>
          <w:szCs w:val="24"/>
        </w:rPr>
      </w:pPr>
      <w:r w:rsidRPr="00DA4911">
        <w:rPr>
          <w:rFonts w:eastAsia="Calibri" w:cs="Times New Roman"/>
          <w:iCs/>
          <w:szCs w:val="24"/>
        </w:rPr>
        <w:t xml:space="preserve">Next, we explored the effect of leader gender by re-running the same models, but adding leader gender </w:t>
      </w:r>
      <w:r w:rsidRPr="00DA4911">
        <w:rPr>
          <w:rFonts w:cs="Times New Roman"/>
          <w:iCs/>
          <w:color w:val="000000"/>
          <w:szCs w:val="24"/>
        </w:rPr>
        <w:t>(effect coded so 1 = ma</w:t>
      </w:r>
      <w:r w:rsidR="001D1F05" w:rsidRPr="00DA4911">
        <w:rPr>
          <w:rFonts w:cs="Times New Roman"/>
          <w:iCs/>
          <w:color w:val="000000"/>
          <w:szCs w:val="24"/>
        </w:rPr>
        <w:t>n</w:t>
      </w:r>
      <w:r w:rsidRPr="00DA4911">
        <w:rPr>
          <w:rFonts w:cs="Times New Roman"/>
          <w:iCs/>
          <w:color w:val="000000"/>
          <w:szCs w:val="24"/>
        </w:rPr>
        <w:t xml:space="preserve">, -1 = </w:t>
      </w:r>
      <w:r w:rsidR="001D1F05" w:rsidRPr="00DA4911">
        <w:rPr>
          <w:rFonts w:cs="Times New Roman"/>
          <w:iCs/>
          <w:color w:val="000000"/>
          <w:szCs w:val="24"/>
        </w:rPr>
        <w:t>woman</w:t>
      </w:r>
      <w:r w:rsidRPr="00DA4911">
        <w:rPr>
          <w:rFonts w:cs="Times New Roman"/>
          <w:iCs/>
          <w:color w:val="000000"/>
          <w:szCs w:val="24"/>
        </w:rPr>
        <w:t>) and its interactions with participant gender and leader dominance as predictors (see Table S</w:t>
      </w:r>
      <w:r w:rsidR="00DA4911">
        <w:rPr>
          <w:rFonts w:cs="Times New Roman"/>
          <w:iCs/>
          <w:color w:val="000000"/>
          <w:szCs w:val="24"/>
        </w:rPr>
        <w:t>9</w:t>
      </w:r>
      <w:r w:rsidRPr="00DA4911">
        <w:rPr>
          <w:rFonts w:cs="Times New Roman"/>
          <w:iCs/>
          <w:color w:val="000000"/>
          <w:szCs w:val="24"/>
        </w:rPr>
        <w:t>, bottom rows).</w:t>
      </w:r>
      <w:r w:rsidRPr="00DA4911">
        <w:rPr>
          <w:rFonts w:eastAsia="Calibri" w:cs="Times New Roman"/>
          <w:iCs/>
          <w:szCs w:val="24"/>
        </w:rPr>
        <w:t xml:space="preserve"> There was no effect of or interaction with leader gender on evaluation, though m</w:t>
      </w:r>
      <w:r w:rsidR="001D1F05" w:rsidRPr="00DA4911">
        <w:rPr>
          <w:rFonts w:eastAsia="Calibri" w:cs="Times New Roman"/>
          <w:iCs/>
          <w:szCs w:val="24"/>
        </w:rPr>
        <w:t>en</w:t>
      </w:r>
      <w:r w:rsidRPr="00DA4911">
        <w:rPr>
          <w:rFonts w:eastAsia="Calibri" w:cs="Times New Roman"/>
          <w:iCs/>
          <w:szCs w:val="24"/>
        </w:rPr>
        <w:t xml:space="preserve"> leaders were rated as less warm than </w:t>
      </w:r>
      <w:r w:rsidR="001D1F05" w:rsidRPr="00DA4911">
        <w:rPr>
          <w:rFonts w:eastAsia="Calibri" w:cs="Times New Roman"/>
          <w:iCs/>
          <w:szCs w:val="24"/>
        </w:rPr>
        <w:t>women</w:t>
      </w:r>
      <w:r w:rsidRPr="00DA4911">
        <w:rPr>
          <w:rFonts w:eastAsia="Calibri" w:cs="Times New Roman"/>
          <w:iCs/>
          <w:szCs w:val="24"/>
        </w:rPr>
        <w:t xml:space="preserve"> leaders.</w:t>
      </w:r>
    </w:p>
    <w:p w14:paraId="432ACE43" w14:textId="6293E2F0" w:rsidR="00F522DE" w:rsidRPr="00DA4911" w:rsidRDefault="00F522DE" w:rsidP="00F522DE">
      <w:pPr>
        <w:pBdr>
          <w:top w:val="nil"/>
          <w:left w:val="nil"/>
          <w:bottom w:val="nil"/>
          <w:right w:val="nil"/>
          <w:between w:val="nil"/>
        </w:pBdr>
        <w:ind w:firstLine="720"/>
        <w:contextualSpacing/>
        <w:rPr>
          <w:rFonts w:cs="Times New Roman"/>
          <w:bCs/>
          <w:color w:val="000000"/>
          <w:szCs w:val="24"/>
        </w:rPr>
      </w:pPr>
      <w:r w:rsidRPr="00DA4911">
        <w:rPr>
          <w:rFonts w:cs="Times New Roman"/>
          <w:bCs/>
          <w:color w:val="000000"/>
          <w:szCs w:val="24"/>
        </w:rPr>
        <w:lastRenderedPageBreak/>
        <w:t xml:space="preserve">Finally, we explored whether </w:t>
      </w:r>
      <w:r w:rsidR="0069495B" w:rsidRPr="00DA4911">
        <w:rPr>
          <w:rFonts w:cs="Times New Roman"/>
          <w:bCs/>
          <w:color w:val="000000"/>
          <w:szCs w:val="24"/>
        </w:rPr>
        <w:t>assertiveness</w:t>
      </w:r>
      <w:r w:rsidRPr="00DA4911">
        <w:rPr>
          <w:rFonts w:cs="Times New Roman"/>
          <w:bCs/>
          <w:color w:val="000000"/>
          <w:szCs w:val="24"/>
        </w:rPr>
        <w:t xml:space="preserve"> and </w:t>
      </w:r>
      <w:r w:rsidR="0069495B" w:rsidRPr="00DA4911">
        <w:rPr>
          <w:rFonts w:cs="Times New Roman"/>
          <w:bCs/>
          <w:color w:val="000000"/>
          <w:szCs w:val="24"/>
        </w:rPr>
        <w:t>communion</w:t>
      </w:r>
      <w:r w:rsidRPr="00DA4911">
        <w:rPr>
          <w:rFonts w:cs="Times New Roman"/>
          <w:bCs/>
          <w:color w:val="000000"/>
          <w:szCs w:val="24"/>
        </w:rPr>
        <w:t xml:space="preserve"> could explain the difference in men and women’s evaluations of dominant leaders. Using the </w:t>
      </w:r>
      <w:proofErr w:type="spellStart"/>
      <w:r w:rsidRPr="00DA4911">
        <w:rPr>
          <w:rFonts w:cs="Times New Roman"/>
          <w:bCs/>
          <w:color w:val="000000"/>
          <w:szCs w:val="24"/>
        </w:rPr>
        <w:t>lavaan</w:t>
      </w:r>
      <w:proofErr w:type="spellEnd"/>
      <w:r w:rsidRPr="00DA4911">
        <w:rPr>
          <w:rFonts w:cs="Times New Roman"/>
          <w:bCs/>
          <w:color w:val="000000"/>
          <w:szCs w:val="24"/>
        </w:rPr>
        <w:t xml:space="preserve"> package in R </w:t>
      </w:r>
      <w:r w:rsidRPr="00DA4911">
        <w:rPr>
          <w:rFonts w:cs="Times New Roman"/>
          <w:bCs/>
          <w:color w:val="000000"/>
          <w:szCs w:val="24"/>
        </w:rPr>
        <w:fldChar w:fldCharType="begin" w:fldLock="1"/>
      </w:r>
      <w:r w:rsidRPr="00DA4911">
        <w:rPr>
          <w:rFonts w:cs="Times New Roman"/>
          <w:bCs/>
          <w:color w:val="000000"/>
          <w:szCs w:val="24"/>
        </w:rPr>
        <w:instrText>ADDIN CSL_CITATION {"citationItems":[{"id":"ITEM-1","itemData":{"ISSN":"0302-2994","PMID":"5329335","author":[{"dropping-particle":"","family":"Rosseel","given":"Yves","non-dropping-particle":"","parse-names":false,"suffix":""}],"container-title":"Journal of Statistical Software","id":"ITEM-1","issue":"2","issued":{"date-parts":[["2012"]]},"page":"1-93","title":"lavaan: An R package for structural equation modeling","type":"article-journal","volume":"48"},"uris":["http://www.mendeley.com/documents/?uuid=9ab85460-38cd-45b8-aa95-306849ac6748"]}],"mendeley":{"formattedCitation":"(Rosseel, 2012)","plainTextFormattedCitation":"(Rosseel, 2012)","previouslyFormattedCitation":"(Rosseel, 2012)"},"properties":{"noteIndex":0},"schema":"https://github.com/citation-style-language/schema/raw/master/csl-citation.json"}</w:instrText>
      </w:r>
      <w:r w:rsidRPr="00DA4911">
        <w:rPr>
          <w:rFonts w:cs="Times New Roman"/>
          <w:bCs/>
          <w:color w:val="000000"/>
          <w:szCs w:val="24"/>
        </w:rPr>
        <w:fldChar w:fldCharType="separate"/>
      </w:r>
      <w:r w:rsidRPr="00DA4911">
        <w:rPr>
          <w:rFonts w:cs="Times New Roman"/>
          <w:bCs/>
          <w:noProof/>
          <w:color w:val="000000"/>
          <w:szCs w:val="24"/>
        </w:rPr>
        <w:t>(Rosseel, 2012)</w:t>
      </w:r>
      <w:r w:rsidRPr="00DA4911">
        <w:rPr>
          <w:rFonts w:cs="Times New Roman"/>
          <w:bCs/>
          <w:color w:val="000000"/>
          <w:szCs w:val="24"/>
        </w:rPr>
        <w:fldChar w:fldCharType="end"/>
      </w:r>
      <w:r w:rsidRPr="00DA4911">
        <w:rPr>
          <w:rFonts w:cs="Times New Roman"/>
          <w:bCs/>
          <w:color w:val="000000"/>
          <w:szCs w:val="24"/>
        </w:rPr>
        <w:t xml:space="preserve">, we conducted multilevel mediation analyses testing the indirect effects of </w:t>
      </w:r>
      <w:r w:rsidR="0069495B" w:rsidRPr="00DA4911">
        <w:rPr>
          <w:rFonts w:cs="Times New Roman"/>
          <w:bCs/>
          <w:color w:val="000000"/>
          <w:szCs w:val="24"/>
        </w:rPr>
        <w:t>assertiveness</w:t>
      </w:r>
      <w:r w:rsidRPr="00DA4911">
        <w:rPr>
          <w:rFonts w:cs="Times New Roman"/>
          <w:bCs/>
          <w:color w:val="000000"/>
          <w:szCs w:val="24"/>
        </w:rPr>
        <w:t xml:space="preserve"> and </w:t>
      </w:r>
      <w:r w:rsidR="0069495B" w:rsidRPr="00DA4911">
        <w:rPr>
          <w:rFonts w:cs="Times New Roman"/>
          <w:bCs/>
          <w:color w:val="000000"/>
          <w:szCs w:val="24"/>
        </w:rPr>
        <w:t>communion</w:t>
      </w:r>
      <w:r w:rsidRPr="00DA4911">
        <w:rPr>
          <w:rFonts w:cs="Times New Roman"/>
          <w:bCs/>
          <w:color w:val="000000"/>
          <w:szCs w:val="24"/>
        </w:rPr>
        <w:t xml:space="preserve"> predicting leader evaluations, moderated by participant gender, with random intercepts for participants; see Figure </w:t>
      </w:r>
      <w:r w:rsidR="000F7788" w:rsidRPr="00DA4911">
        <w:rPr>
          <w:rFonts w:cs="Times New Roman"/>
          <w:bCs/>
          <w:color w:val="000000"/>
          <w:szCs w:val="24"/>
        </w:rPr>
        <w:t>S1</w:t>
      </w:r>
      <w:r w:rsidRPr="00DA4911">
        <w:rPr>
          <w:rFonts w:cs="Times New Roman"/>
          <w:bCs/>
          <w:color w:val="000000"/>
          <w:szCs w:val="24"/>
        </w:rPr>
        <w:t xml:space="preserve"> and Table </w:t>
      </w:r>
      <w:r w:rsidR="000F7788" w:rsidRPr="00DA4911">
        <w:rPr>
          <w:rFonts w:cs="Times New Roman"/>
          <w:bCs/>
          <w:color w:val="000000"/>
          <w:szCs w:val="24"/>
        </w:rPr>
        <w:t>S</w:t>
      </w:r>
      <w:r w:rsidR="00B14D98" w:rsidRPr="00DA4911">
        <w:rPr>
          <w:rFonts w:cs="Times New Roman"/>
          <w:bCs/>
          <w:color w:val="000000"/>
          <w:szCs w:val="24"/>
        </w:rPr>
        <w:t>1</w:t>
      </w:r>
      <w:r w:rsidR="00DA4911">
        <w:rPr>
          <w:rFonts w:cs="Times New Roman"/>
          <w:bCs/>
          <w:color w:val="000000"/>
          <w:szCs w:val="24"/>
        </w:rPr>
        <w:t>0</w:t>
      </w:r>
      <w:r w:rsidRPr="00DA4911">
        <w:rPr>
          <w:rFonts w:cs="Times New Roman"/>
          <w:bCs/>
          <w:color w:val="000000"/>
          <w:szCs w:val="24"/>
        </w:rPr>
        <w:t xml:space="preserve">. </w:t>
      </w:r>
      <w:r w:rsidR="00413095" w:rsidRPr="00DA4911">
        <w:rPr>
          <w:rFonts w:cs="Times New Roman"/>
          <w:bCs/>
          <w:color w:val="000000"/>
          <w:szCs w:val="24"/>
        </w:rPr>
        <w:t xml:space="preserve">Participants of all genders </w:t>
      </w:r>
      <w:r w:rsidRPr="00DA4911">
        <w:rPr>
          <w:rFonts w:cs="Times New Roman"/>
          <w:bCs/>
          <w:color w:val="000000"/>
          <w:szCs w:val="24"/>
        </w:rPr>
        <w:t xml:space="preserve">evaluated leaders more positively when they saw them as </w:t>
      </w:r>
      <w:r w:rsidR="0069495B" w:rsidRPr="00DA4911">
        <w:rPr>
          <w:rFonts w:cs="Times New Roman"/>
          <w:bCs/>
          <w:color w:val="000000"/>
          <w:szCs w:val="24"/>
        </w:rPr>
        <w:t>assertive</w:t>
      </w:r>
      <w:r w:rsidRPr="00DA4911">
        <w:rPr>
          <w:rFonts w:cs="Times New Roman"/>
          <w:bCs/>
          <w:color w:val="000000"/>
          <w:szCs w:val="24"/>
        </w:rPr>
        <w:t xml:space="preserve"> and </w:t>
      </w:r>
      <w:r w:rsidR="0069495B" w:rsidRPr="00DA4911">
        <w:rPr>
          <w:rFonts w:cs="Times New Roman"/>
          <w:bCs/>
          <w:color w:val="000000"/>
          <w:szCs w:val="24"/>
        </w:rPr>
        <w:t>communal</w:t>
      </w:r>
      <w:r w:rsidRPr="00DA4911">
        <w:rPr>
          <w:rFonts w:cs="Times New Roman"/>
          <w:bCs/>
          <w:color w:val="000000"/>
          <w:szCs w:val="24"/>
        </w:rPr>
        <w:t xml:space="preserve">. But men </w:t>
      </w:r>
      <w:r w:rsidR="00413095" w:rsidRPr="00DA4911">
        <w:rPr>
          <w:rFonts w:cs="Times New Roman"/>
          <w:bCs/>
          <w:color w:val="000000"/>
          <w:szCs w:val="24"/>
        </w:rPr>
        <w:t>versus</w:t>
      </w:r>
      <w:r w:rsidRPr="00DA4911">
        <w:rPr>
          <w:rFonts w:cs="Times New Roman"/>
          <w:bCs/>
          <w:color w:val="000000"/>
          <w:szCs w:val="24"/>
        </w:rPr>
        <w:t xml:space="preserve"> women </w:t>
      </w:r>
      <w:r w:rsidR="00413095" w:rsidRPr="00DA4911">
        <w:rPr>
          <w:rFonts w:cs="Times New Roman"/>
          <w:bCs/>
          <w:color w:val="000000"/>
          <w:szCs w:val="24"/>
        </w:rPr>
        <w:t xml:space="preserve">and gender minorities </w:t>
      </w:r>
      <w:r w:rsidRPr="00DA4911">
        <w:rPr>
          <w:rFonts w:cs="Times New Roman"/>
          <w:bCs/>
          <w:color w:val="000000"/>
          <w:szCs w:val="24"/>
        </w:rPr>
        <w:t xml:space="preserve">differed in how they perceived more, compared to less, dominant leaders: Men saw them as more </w:t>
      </w:r>
      <w:r w:rsidR="0069495B" w:rsidRPr="00DA4911">
        <w:rPr>
          <w:rFonts w:cs="Times New Roman"/>
          <w:bCs/>
          <w:color w:val="000000"/>
          <w:szCs w:val="24"/>
        </w:rPr>
        <w:t>assertive</w:t>
      </w:r>
      <w:r w:rsidRPr="00DA4911">
        <w:rPr>
          <w:rFonts w:cs="Times New Roman"/>
          <w:bCs/>
          <w:color w:val="000000"/>
          <w:szCs w:val="24"/>
        </w:rPr>
        <w:t xml:space="preserve"> (but no less </w:t>
      </w:r>
      <w:r w:rsidR="0069495B" w:rsidRPr="00DA4911">
        <w:rPr>
          <w:rFonts w:cs="Times New Roman"/>
          <w:bCs/>
          <w:color w:val="000000"/>
          <w:szCs w:val="24"/>
        </w:rPr>
        <w:t>communal</w:t>
      </w:r>
      <w:r w:rsidRPr="00DA4911">
        <w:rPr>
          <w:rFonts w:cs="Times New Roman"/>
          <w:bCs/>
          <w:color w:val="000000"/>
          <w:szCs w:val="24"/>
        </w:rPr>
        <w:t xml:space="preserve">); women </w:t>
      </w:r>
      <w:r w:rsidR="00413095" w:rsidRPr="00DA4911">
        <w:rPr>
          <w:rFonts w:cs="Times New Roman"/>
          <w:bCs/>
          <w:color w:val="000000"/>
          <w:szCs w:val="24"/>
        </w:rPr>
        <w:t xml:space="preserve">and gender minorities </w:t>
      </w:r>
      <w:r w:rsidRPr="00DA4911">
        <w:rPr>
          <w:rFonts w:cs="Times New Roman"/>
          <w:bCs/>
          <w:color w:val="000000"/>
          <w:szCs w:val="24"/>
        </w:rPr>
        <w:t xml:space="preserve">saw them as less </w:t>
      </w:r>
      <w:r w:rsidR="0069495B" w:rsidRPr="00DA4911">
        <w:rPr>
          <w:rFonts w:cs="Times New Roman"/>
          <w:bCs/>
          <w:color w:val="000000"/>
          <w:szCs w:val="24"/>
        </w:rPr>
        <w:t>communal</w:t>
      </w:r>
      <w:r w:rsidRPr="00DA4911">
        <w:rPr>
          <w:rFonts w:cs="Times New Roman"/>
          <w:bCs/>
          <w:color w:val="000000"/>
          <w:szCs w:val="24"/>
        </w:rPr>
        <w:t xml:space="preserve"> (but no more </w:t>
      </w:r>
      <w:r w:rsidR="0069495B" w:rsidRPr="00DA4911">
        <w:rPr>
          <w:rFonts w:cs="Times New Roman"/>
          <w:bCs/>
          <w:color w:val="000000"/>
          <w:szCs w:val="24"/>
        </w:rPr>
        <w:t>assertive</w:t>
      </w:r>
      <w:r w:rsidRPr="00DA4911">
        <w:rPr>
          <w:rFonts w:cs="Times New Roman"/>
          <w:bCs/>
          <w:color w:val="000000"/>
          <w:szCs w:val="24"/>
        </w:rPr>
        <w:t>).</w:t>
      </w:r>
    </w:p>
    <w:p w14:paraId="5C37B695" w14:textId="2D90C17A" w:rsidR="00F522DE" w:rsidRPr="00DA4911" w:rsidRDefault="00F522DE" w:rsidP="00F522DE">
      <w:pPr>
        <w:pBdr>
          <w:top w:val="nil"/>
          <w:left w:val="nil"/>
          <w:bottom w:val="nil"/>
          <w:right w:val="nil"/>
          <w:between w:val="nil"/>
        </w:pBdr>
        <w:contextualSpacing/>
        <w:rPr>
          <w:rFonts w:cs="Times New Roman"/>
          <w:b/>
          <w:color w:val="000000"/>
          <w:szCs w:val="24"/>
        </w:rPr>
      </w:pPr>
      <w:r w:rsidRPr="00DA4911">
        <w:rPr>
          <w:rFonts w:cs="Times New Roman"/>
          <w:b/>
          <w:color w:val="000000"/>
          <w:szCs w:val="24"/>
        </w:rPr>
        <w:t xml:space="preserve">Figure </w:t>
      </w:r>
      <w:r w:rsidR="000F7788" w:rsidRPr="00DA4911">
        <w:rPr>
          <w:rFonts w:cs="Times New Roman"/>
          <w:b/>
          <w:color w:val="000000"/>
          <w:szCs w:val="24"/>
        </w:rPr>
        <w:t>S1</w:t>
      </w:r>
    </w:p>
    <w:p w14:paraId="60644E97" w14:textId="34D3FB37" w:rsidR="00F522DE" w:rsidRPr="00DA4911" w:rsidRDefault="00F522DE" w:rsidP="00F522DE">
      <w:pPr>
        <w:pBdr>
          <w:top w:val="nil"/>
          <w:left w:val="nil"/>
          <w:bottom w:val="nil"/>
          <w:right w:val="nil"/>
          <w:between w:val="nil"/>
        </w:pBdr>
        <w:contextualSpacing/>
        <w:rPr>
          <w:rFonts w:cs="Times New Roman"/>
          <w:i/>
          <w:color w:val="000000"/>
          <w:szCs w:val="24"/>
        </w:rPr>
      </w:pPr>
      <w:r w:rsidRPr="00DA4911">
        <w:rPr>
          <w:rFonts w:cs="Times New Roman"/>
          <w:i/>
          <w:color w:val="000000"/>
          <w:szCs w:val="24"/>
        </w:rPr>
        <w:t xml:space="preserve">Multilevel mediation analysis showing </w:t>
      </w:r>
      <w:r w:rsidR="0069495B" w:rsidRPr="00DA4911">
        <w:rPr>
          <w:rFonts w:cs="Times New Roman"/>
          <w:i/>
          <w:color w:val="000000"/>
          <w:szCs w:val="24"/>
        </w:rPr>
        <w:t>assertiveness</w:t>
      </w:r>
      <w:r w:rsidRPr="00DA4911">
        <w:rPr>
          <w:rFonts w:cs="Times New Roman"/>
          <w:i/>
          <w:color w:val="000000"/>
          <w:szCs w:val="24"/>
        </w:rPr>
        <w:t xml:space="preserve"> and </w:t>
      </w:r>
      <w:r w:rsidR="0069495B" w:rsidRPr="00DA4911">
        <w:rPr>
          <w:rFonts w:cs="Times New Roman"/>
          <w:i/>
          <w:color w:val="000000"/>
          <w:szCs w:val="24"/>
        </w:rPr>
        <w:t>communion</w:t>
      </w:r>
      <w:r w:rsidRPr="00DA4911">
        <w:rPr>
          <w:rFonts w:cs="Times New Roman"/>
          <w:i/>
          <w:color w:val="000000"/>
          <w:szCs w:val="24"/>
        </w:rPr>
        <w:t xml:space="preserve"> mediate the effect of coder-rated leader dominance on leadership evaluations, moderated by participant gender.</w:t>
      </w:r>
    </w:p>
    <w:p w14:paraId="0327D63E" w14:textId="77777777" w:rsidR="00F522DE" w:rsidRPr="00DA4911" w:rsidRDefault="00F522DE" w:rsidP="00F522DE">
      <w:pPr>
        <w:pBdr>
          <w:top w:val="nil"/>
          <w:left w:val="nil"/>
          <w:bottom w:val="nil"/>
          <w:right w:val="nil"/>
          <w:between w:val="nil"/>
        </w:pBdr>
        <w:contextualSpacing/>
        <w:rPr>
          <w:rFonts w:cs="Times New Roman"/>
          <w:b/>
          <w:bCs/>
          <w:color w:val="000000"/>
          <w:szCs w:val="24"/>
        </w:rPr>
      </w:pPr>
    </w:p>
    <w:p w14:paraId="2A52C4C4" w14:textId="39132136" w:rsidR="00F522DE" w:rsidRPr="00DA4911" w:rsidRDefault="002F6F6B" w:rsidP="00F522DE">
      <w:pPr>
        <w:pBdr>
          <w:top w:val="nil"/>
          <w:left w:val="nil"/>
          <w:bottom w:val="nil"/>
          <w:right w:val="nil"/>
          <w:between w:val="nil"/>
        </w:pBdr>
        <w:contextualSpacing/>
        <w:rPr>
          <w:rFonts w:cs="Times New Roman"/>
          <w:b/>
          <w:bCs/>
          <w:color w:val="000000"/>
          <w:szCs w:val="24"/>
        </w:rPr>
      </w:pPr>
      <w:r w:rsidRPr="00DA4911">
        <w:rPr>
          <w:rFonts w:cs="Times New Roman"/>
          <w:b/>
          <w:bCs/>
          <w:noProof/>
          <w:color w:val="000000"/>
          <w:szCs w:val="24"/>
        </w:rPr>
        <w:drawing>
          <wp:inline distT="0" distB="0" distL="0" distR="0" wp14:anchorId="2DEDF726" wp14:editId="5C86A605">
            <wp:extent cx="5943600" cy="3568065"/>
            <wp:effectExtent l="0" t="0" r="0" b="0"/>
            <wp:docPr id="176731280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312801" name="Picture 1" descr="Diagram&#10;&#10;Description automatically generated"/>
                    <pic:cNvPicPr/>
                  </pic:nvPicPr>
                  <pic:blipFill>
                    <a:blip r:embed="rId9"/>
                    <a:stretch>
                      <a:fillRect/>
                    </a:stretch>
                  </pic:blipFill>
                  <pic:spPr>
                    <a:xfrm>
                      <a:off x="0" y="0"/>
                      <a:ext cx="5943600" cy="3568065"/>
                    </a:xfrm>
                    <a:prstGeom prst="rect">
                      <a:avLst/>
                    </a:prstGeom>
                  </pic:spPr>
                </pic:pic>
              </a:graphicData>
            </a:graphic>
          </wp:inline>
        </w:drawing>
      </w:r>
    </w:p>
    <w:p w14:paraId="6ECA3ACD" w14:textId="23117A07" w:rsidR="00A32D90" w:rsidRPr="00DA4911" w:rsidRDefault="00F522DE" w:rsidP="00A32D90">
      <w:pPr>
        <w:pBdr>
          <w:top w:val="nil"/>
          <w:left w:val="nil"/>
          <w:bottom w:val="nil"/>
          <w:right w:val="nil"/>
          <w:between w:val="nil"/>
        </w:pBdr>
        <w:contextualSpacing/>
        <w:rPr>
          <w:rFonts w:cs="Times New Roman"/>
          <w:color w:val="000000"/>
          <w:szCs w:val="24"/>
        </w:rPr>
      </w:pPr>
      <w:r w:rsidRPr="00DA4911">
        <w:rPr>
          <w:rFonts w:cs="Times New Roman"/>
          <w:i/>
          <w:iCs/>
          <w:color w:val="000000"/>
          <w:szCs w:val="24"/>
        </w:rPr>
        <w:lastRenderedPageBreak/>
        <w:t xml:space="preserve">Notes: </w:t>
      </w:r>
      <w:r w:rsidRPr="00DA4911">
        <w:rPr>
          <w:rFonts w:cs="Times New Roman"/>
          <w:color w:val="000000"/>
          <w:szCs w:val="24"/>
        </w:rPr>
        <w:t xml:space="preserve">Dotted lines indicate non-significant paths. </w:t>
      </w:r>
      <w:r w:rsidRPr="00DA4911">
        <w:rPr>
          <w:rFonts w:cs="Times New Roman"/>
          <w:color w:val="000000"/>
          <w:szCs w:val="24"/>
          <w:vertAlign w:val="superscript"/>
        </w:rPr>
        <w:t>†</w:t>
      </w:r>
      <w:r w:rsidRPr="00DA4911">
        <w:rPr>
          <w:rFonts w:cs="Times New Roman"/>
          <w:i/>
          <w:iCs/>
          <w:color w:val="000000"/>
          <w:szCs w:val="24"/>
        </w:rPr>
        <w:t>p</w:t>
      </w:r>
      <w:r w:rsidRPr="00DA4911">
        <w:rPr>
          <w:rFonts w:cs="Times New Roman"/>
          <w:color w:val="000000"/>
          <w:szCs w:val="24"/>
        </w:rPr>
        <w:t>&lt;.10, *</w:t>
      </w:r>
      <w:r w:rsidRPr="00DA4911">
        <w:rPr>
          <w:rFonts w:cs="Times New Roman"/>
          <w:i/>
          <w:iCs/>
          <w:color w:val="000000"/>
          <w:szCs w:val="24"/>
        </w:rPr>
        <w:t>p</w:t>
      </w:r>
      <w:r w:rsidRPr="00DA4911">
        <w:rPr>
          <w:rFonts w:cs="Times New Roman"/>
          <w:color w:val="000000"/>
          <w:szCs w:val="24"/>
        </w:rPr>
        <w:t>&lt;.05, **</w:t>
      </w:r>
      <w:r w:rsidRPr="00DA4911">
        <w:rPr>
          <w:rFonts w:cs="Times New Roman"/>
          <w:i/>
          <w:iCs/>
          <w:color w:val="000000"/>
          <w:szCs w:val="24"/>
        </w:rPr>
        <w:t>p</w:t>
      </w:r>
      <w:r w:rsidRPr="00DA4911">
        <w:rPr>
          <w:rFonts w:cs="Times New Roman"/>
          <w:color w:val="000000"/>
          <w:szCs w:val="24"/>
        </w:rPr>
        <w:t>&lt;.01, ***</w:t>
      </w:r>
      <w:r w:rsidRPr="00DA4911">
        <w:rPr>
          <w:rFonts w:cs="Times New Roman"/>
          <w:i/>
          <w:iCs/>
          <w:color w:val="000000"/>
          <w:szCs w:val="24"/>
        </w:rPr>
        <w:t>p</w:t>
      </w:r>
      <w:r w:rsidRPr="00DA4911">
        <w:rPr>
          <w:rFonts w:cs="Times New Roman"/>
          <w:color w:val="000000"/>
          <w:szCs w:val="24"/>
        </w:rPr>
        <w:t xml:space="preserve">&lt;.001. </w:t>
      </w:r>
    </w:p>
    <w:p w14:paraId="3DFB8714" w14:textId="6E1F2DB1" w:rsidR="00A31B34" w:rsidRPr="00DA4911" w:rsidRDefault="00A31B34" w:rsidP="00080B12">
      <w:pPr>
        <w:rPr>
          <w:rFonts w:cs="Times New Roman"/>
          <w:b/>
          <w:szCs w:val="24"/>
        </w:rPr>
      </w:pPr>
      <w:r w:rsidRPr="00DA4911">
        <w:rPr>
          <w:rFonts w:cs="Times New Roman"/>
          <w:b/>
          <w:color w:val="000000"/>
          <w:szCs w:val="24"/>
        </w:rPr>
        <w:t>Table S</w:t>
      </w:r>
      <w:r w:rsidR="00295956" w:rsidRPr="00DA4911">
        <w:rPr>
          <w:rFonts w:cs="Times New Roman"/>
          <w:b/>
          <w:color w:val="000000"/>
          <w:szCs w:val="24"/>
        </w:rPr>
        <w:t>1</w:t>
      </w:r>
      <w:r w:rsidR="00DA4911" w:rsidRPr="00DA4911">
        <w:rPr>
          <w:rFonts w:cs="Times New Roman"/>
          <w:b/>
          <w:color w:val="000000"/>
          <w:szCs w:val="24"/>
        </w:rPr>
        <w:t>0</w:t>
      </w:r>
    </w:p>
    <w:p w14:paraId="6075AE60" w14:textId="7D58B4A2" w:rsidR="00A31B34" w:rsidRPr="00DA4911" w:rsidRDefault="00A31B34" w:rsidP="00A31B34">
      <w:pPr>
        <w:rPr>
          <w:rFonts w:cs="Times New Roman"/>
          <w:i/>
          <w:iCs/>
          <w:szCs w:val="24"/>
        </w:rPr>
      </w:pPr>
      <w:r w:rsidRPr="00DA4911">
        <w:rPr>
          <w:rFonts w:cs="Times New Roman"/>
          <w:i/>
          <w:iCs/>
          <w:szCs w:val="24"/>
        </w:rPr>
        <w:t xml:space="preserve">Full results for the mediation model summarized in Figure 3, Study </w:t>
      </w:r>
      <w:r w:rsidR="00DA4911" w:rsidRPr="00DA4911">
        <w:rPr>
          <w:rFonts w:cs="Times New Roman"/>
          <w:i/>
          <w:iCs/>
          <w:szCs w:val="24"/>
        </w:rPr>
        <w:t>5</w:t>
      </w:r>
      <w:r w:rsidRPr="00DA4911">
        <w:rPr>
          <w:rFonts w:cs="Times New Roman"/>
          <w:i/>
          <w:iCs/>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1843"/>
        <w:gridCol w:w="944"/>
        <w:gridCol w:w="945"/>
        <w:gridCol w:w="945"/>
      </w:tblGrid>
      <w:tr w:rsidR="00A31B34" w:rsidRPr="00DA4911" w14:paraId="035F5E7C" w14:textId="77777777" w:rsidTr="00B91E0B">
        <w:tc>
          <w:tcPr>
            <w:tcW w:w="4673" w:type="dxa"/>
            <w:tcBorders>
              <w:top w:val="single" w:sz="4" w:space="0" w:color="auto"/>
              <w:bottom w:val="single" w:sz="4" w:space="0" w:color="auto"/>
            </w:tcBorders>
          </w:tcPr>
          <w:p w14:paraId="1DAF829A" w14:textId="77777777" w:rsidR="00A31B34" w:rsidRPr="00DA4911" w:rsidRDefault="00A31B34" w:rsidP="00925929">
            <w:pPr>
              <w:spacing w:line="240" w:lineRule="auto"/>
              <w:rPr>
                <w:b/>
                <w:bCs/>
                <w:szCs w:val="24"/>
              </w:rPr>
            </w:pPr>
            <w:r w:rsidRPr="00DA4911">
              <w:rPr>
                <w:b/>
                <w:bCs/>
                <w:szCs w:val="24"/>
              </w:rPr>
              <w:t>Path</w:t>
            </w:r>
          </w:p>
        </w:tc>
        <w:tc>
          <w:tcPr>
            <w:tcW w:w="1843" w:type="dxa"/>
            <w:tcBorders>
              <w:top w:val="single" w:sz="4" w:space="0" w:color="auto"/>
              <w:bottom w:val="single" w:sz="4" w:space="0" w:color="auto"/>
            </w:tcBorders>
          </w:tcPr>
          <w:p w14:paraId="71320CBC" w14:textId="77777777" w:rsidR="00A31B34" w:rsidRPr="00DA4911" w:rsidRDefault="00A31B34" w:rsidP="00925929">
            <w:pPr>
              <w:spacing w:line="240" w:lineRule="auto"/>
              <w:rPr>
                <w:b/>
                <w:bCs/>
                <w:szCs w:val="24"/>
              </w:rPr>
            </w:pPr>
            <w:r w:rsidRPr="00DA4911">
              <w:rPr>
                <w:b/>
                <w:bCs/>
                <w:szCs w:val="24"/>
              </w:rPr>
              <w:t>Path type</w:t>
            </w:r>
          </w:p>
        </w:tc>
        <w:tc>
          <w:tcPr>
            <w:tcW w:w="944" w:type="dxa"/>
            <w:tcBorders>
              <w:top w:val="single" w:sz="4" w:space="0" w:color="auto"/>
              <w:bottom w:val="single" w:sz="4" w:space="0" w:color="auto"/>
            </w:tcBorders>
          </w:tcPr>
          <w:p w14:paraId="281F6A61" w14:textId="77777777" w:rsidR="00A31B34" w:rsidRPr="00DA4911" w:rsidRDefault="00A31B34" w:rsidP="00925929">
            <w:pPr>
              <w:spacing w:line="240" w:lineRule="auto"/>
              <w:rPr>
                <w:b/>
                <w:bCs/>
                <w:i/>
                <w:iCs/>
                <w:szCs w:val="24"/>
              </w:rPr>
            </w:pPr>
            <w:r w:rsidRPr="00DA4911">
              <w:rPr>
                <w:b/>
                <w:bCs/>
                <w:i/>
                <w:iCs/>
                <w:szCs w:val="24"/>
              </w:rPr>
              <w:t>b</w:t>
            </w:r>
          </w:p>
        </w:tc>
        <w:tc>
          <w:tcPr>
            <w:tcW w:w="945" w:type="dxa"/>
            <w:tcBorders>
              <w:top w:val="single" w:sz="4" w:space="0" w:color="auto"/>
              <w:bottom w:val="single" w:sz="4" w:space="0" w:color="auto"/>
            </w:tcBorders>
          </w:tcPr>
          <w:p w14:paraId="5840DC3C" w14:textId="77777777" w:rsidR="00A31B34" w:rsidRPr="00DA4911" w:rsidRDefault="00A31B34" w:rsidP="00925929">
            <w:pPr>
              <w:spacing w:line="240" w:lineRule="auto"/>
              <w:rPr>
                <w:b/>
                <w:bCs/>
                <w:i/>
                <w:iCs/>
                <w:szCs w:val="24"/>
              </w:rPr>
            </w:pPr>
            <w:r w:rsidRPr="00DA4911">
              <w:rPr>
                <w:b/>
                <w:bCs/>
                <w:i/>
                <w:iCs/>
                <w:szCs w:val="24"/>
              </w:rPr>
              <w:t>SE</w:t>
            </w:r>
          </w:p>
        </w:tc>
        <w:tc>
          <w:tcPr>
            <w:tcW w:w="945" w:type="dxa"/>
            <w:tcBorders>
              <w:top w:val="single" w:sz="4" w:space="0" w:color="auto"/>
              <w:bottom w:val="single" w:sz="4" w:space="0" w:color="auto"/>
            </w:tcBorders>
          </w:tcPr>
          <w:p w14:paraId="4B4DD133" w14:textId="77777777" w:rsidR="00A31B34" w:rsidRPr="00DA4911" w:rsidRDefault="00A31B34" w:rsidP="00925929">
            <w:pPr>
              <w:spacing w:line="240" w:lineRule="auto"/>
              <w:rPr>
                <w:b/>
                <w:bCs/>
                <w:i/>
                <w:iCs/>
                <w:szCs w:val="24"/>
              </w:rPr>
            </w:pPr>
            <w:r w:rsidRPr="00DA4911">
              <w:rPr>
                <w:b/>
                <w:bCs/>
                <w:i/>
                <w:iCs/>
                <w:szCs w:val="24"/>
              </w:rPr>
              <w:t>p</w:t>
            </w:r>
          </w:p>
        </w:tc>
      </w:tr>
      <w:tr w:rsidR="00A31B34" w:rsidRPr="00DA4911" w14:paraId="08921A11" w14:textId="77777777" w:rsidTr="00B91E0B">
        <w:tc>
          <w:tcPr>
            <w:tcW w:w="4673" w:type="dxa"/>
            <w:vMerge w:val="restart"/>
            <w:tcBorders>
              <w:top w:val="single" w:sz="4" w:space="0" w:color="auto"/>
            </w:tcBorders>
            <w:vAlign w:val="center"/>
          </w:tcPr>
          <w:p w14:paraId="7CB85D10" w14:textId="3E3AE62D" w:rsidR="00A31B34" w:rsidRPr="00DA4911" w:rsidRDefault="00A31B34" w:rsidP="00925929">
            <w:pPr>
              <w:spacing w:line="240" w:lineRule="auto"/>
              <w:rPr>
                <w:szCs w:val="24"/>
              </w:rPr>
            </w:pPr>
            <w:r w:rsidRPr="00DA4911">
              <w:rPr>
                <w:szCs w:val="24"/>
              </w:rPr>
              <w:t xml:space="preserve">A1: Dominance </w:t>
            </w:r>
            <w:r w:rsidRPr="00DA4911">
              <w:rPr>
                <w:szCs w:val="24"/>
              </w:rPr>
              <w:sym w:font="Wingdings" w:char="F0E0"/>
            </w:r>
            <w:r w:rsidRPr="00DA4911">
              <w:rPr>
                <w:szCs w:val="24"/>
              </w:rPr>
              <w:t xml:space="preserve"> </w:t>
            </w:r>
            <w:r w:rsidR="0069495B" w:rsidRPr="00DA4911">
              <w:rPr>
                <w:szCs w:val="24"/>
              </w:rPr>
              <w:t>communion</w:t>
            </w:r>
          </w:p>
        </w:tc>
        <w:tc>
          <w:tcPr>
            <w:tcW w:w="1843" w:type="dxa"/>
            <w:tcBorders>
              <w:top w:val="single" w:sz="4" w:space="0" w:color="auto"/>
            </w:tcBorders>
          </w:tcPr>
          <w:p w14:paraId="47D71A7C" w14:textId="552B5B0B" w:rsidR="00A31B34" w:rsidRPr="00DA4911" w:rsidRDefault="00CA056B" w:rsidP="00925929">
            <w:pPr>
              <w:spacing w:line="240" w:lineRule="auto"/>
              <w:rPr>
                <w:szCs w:val="24"/>
              </w:rPr>
            </w:pPr>
            <w:r w:rsidRPr="00DA4911">
              <w:rPr>
                <w:szCs w:val="24"/>
              </w:rPr>
              <w:t>Non-men</w:t>
            </w:r>
            <w:r w:rsidR="00A31B34" w:rsidRPr="00DA4911">
              <w:rPr>
                <w:szCs w:val="24"/>
              </w:rPr>
              <w:t xml:space="preserve"> only</w:t>
            </w:r>
          </w:p>
        </w:tc>
        <w:tc>
          <w:tcPr>
            <w:tcW w:w="944" w:type="dxa"/>
            <w:tcBorders>
              <w:top w:val="single" w:sz="4" w:space="0" w:color="auto"/>
            </w:tcBorders>
          </w:tcPr>
          <w:p w14:paraId="221FE1A3" w14:textId="0EC96E2F" w:rsidR="00A31B34" w:rsidRPr="00DA4911" w:rsidRDefault="00A31B34" w:rsidP="00925929">
            <w:pPr>
              <w:spacing w:line="240" w:lineRule="auto"/>
              <w:jc w:val="both"/>
              <w:rPr>
                <w:szCs w:val="24"/>
              </w:rPr>
            </w:pPr>
            <w:r w:rsidRPr="00DA4911">
              <w:rPr>
                <w:szCs w:val="24"/>
              </w:rPr>
              <w:t>-.1</w:t>
            </w:r>
            <w:r w:rsidR="00CA056B" w:rsidRPr="00DA4911">
              <w:rPr>
                <w:szCs w:val="24"/>
              </w:rPr>
              <w:t>3</w:t>
            </w:r>
          </w:p>
        </w:tc>
        <w:tc>
          <w:tcPr>
            <w:tcW w:w="945" w:type="dxa"/>
            <w:tcBorders>
              <w:top w:val="single" w:sz="4" w:space="0" w:color="auto"/>
            </w:tcBorders>
          </w:tcPr>
          <w:p w14:paraId="3C1FF4D8" w14:textId="77777777" w:rsidR="00A31B34" w:rsidRPr="00DA4911" w:rsidRDefault="00A31B34" w:rsidP="00925929">
            <w:pPr>
              <w:spacing w:line="240" w:lineRule="auto"/>
              <w:jc w:val="both"/>
              <w:rPr>
                <w:szCs w:val="24"/>
              </w:rPr>
            </w:pPr>
            <w:r w:rsidRPr="00DA4911">
              <w:rPr>
                <w:szCs w:val="24"/>
              </w:rPr>
              <w:t>.05</w:t>
            </w:r>
          </w:p>
        </w:tc>
        <w:tc>
          <w:tcPr>
            <w:tcW w:w="945" w:type="dxa"/>
            <w:tcBorders>
              <w:top w:val="single" w:sz="4" w:space="0" w:color="auto"/>
            </w:tcBorders>
          </w:tcPr>
          <w:p w14:paraId="3100D903" w14:textId="42F3A180" w:rsidR="00A31B34" w:rsidRPr="00DA4911" w:rsidRDefault="00A31B34" w:rsidP="00925929">
            <w:pPr>
              <w:spacing w:line="240" w:lineRule="auto"/>
              <w:jc w:val="both"/>
              <w:rPr>
                <w:szCs w:val="24"/>
              </w:rPr>
            </w:pPr>
            <w:r w:rsidRPr="00DA4911">
              <w:rPr>
                <w:szCs w:val="24"/>
              </w:rPr>
              <w:t>.01</w:t>
            </w:r>
            <w:r w:rsidR="00CA056B" w:rsidRPr="00DA4911">
              <w:rPr>
                <w:szCs w:val="24"/>
              </w:rPr>
              <w:t>1</w:t>
            </w:r>
          </w:p>
        </w:tc>
      </w:tr>
      <w:tr w:rsidR="00A31B34" w:rsidRPr="00DA4911" w14:paraId="0AD2A804" w14:textId="77777777" w:rsidTr="00B91E0B">
        <w:tc>
          <w:tcPr>
            <w:tcW w:w="4673" w:type="dxa"/>
            <w:vMerge/>
            <w:vAlign w:val="center"/>
          </w:tcPr>
          <w:p w14:paraId="67FEA6B6" w14:textId="77777777" w:rsidR="00A31B34" w:rsidRPr="00DA4911" w:rsidRDefault="00A31B34" w:rsidP="00925929">
            <w:pPr>
              <w:spacing w:line="240" w:lineRule="auto"/>
              <w:rPr>
                <w:szCs w:val="24"/>
              </w:rPr>
            </w:pPr>
          </w:p>
        </w:tc>
        <w:tc>
          <w:tcPr>
            <w:tcW w:w="1843" w:type="dxa"/>
          </w:tcPr>
          <w:p w14:paraId="2F4E7839" w14:textId="77777777" w:rsidR="00A31B34" w:rsidRPr="00DA4911" w:rsidRDefault="00A31B34" w:rsidP="00925929">
            <w:pPr>
              <w:spacing w:line="240" w:lineRule="auto"/>
              <w:rPr>
                <w:szCs w:val="24"/>
              </w:rPr>
            </w:pPr>
            <w:r w:rsidRPr="00DA4911">
              <w:rPr>
                <w:szCs w:val="24"/>
              </w:rPr>
              <w:t>Men only</w:t>
            </w:r>
          </w:p>
        </w:tc>
        <w:tc>
          <w:tcPr>
            <w:tcW w:w="944" w:type="dxa"/>
          </w:tcPr>
          <w:p w14:paraId="7066EFF5" w14:textId="77777777" w:rsidR="00A31B34" w:rsidRPr="00DA4911" w:rsidRDefault="00A31B34" w:rsidP="00925929">
            <w:pPr>
              <w:spacing w:line="240" w:lineRule="auto"/>
              <w:jc w:val="both"/>
              <w:rPr>
                <w:szCs w:val="24"/>
              </w:rPr>
            </w:pPr>
            <w:r w:rsidRPr="00DA4911">
              <w:rPr>
                <w:szCs w:val="24"/>
              </w:rPr>
              <w:t>-.03</w:t>
            </w:r>
          </w:p>
        </w:tc>
        <w:tc>
          <w:tcPr>
            <w:tcW w:w="945" w:type="dxa"/>
          </w:tcPr>
          <w:p w14:paraId="38106E42" w14:textId="77777777" w:rsidR="00A31B34" w:rsidRPr="00DA4911" w:rsidRDefault="00A31B34" w:rsidP="00925929">
            <w:pPr>
              <w:spacing w:line="240" w:lineRule="auto"/>
              <w:jc w:val="both"/>
              <w:rPr>
                <w:szCs w:val="24"/>
              </w:rPr>
            </w:pPr>
            <w:r w:rsidRPr="00DA4911">
              <w:rPr>
                <w:szCs w:val="24"/>
              </w:rPr>
              <w:t>.05</w:t>
            </w:r>
          </w:p>
        </w:tc>
        <w:tc>
          <w:tcPr>
            <w:tcW w:w="945" w:type="dxa"/>
          </w:tcPr>
          <w:p w14:paraId="6962B550" w14:textId="43E839BA" w:rsidR="00A31B34" w:rsidRPr="00DA4911" w:rsidRDefault="00A31B34" w:rsidP="00925929">
            <w:pPr>
              <w:spacing w:line="240" w:lineRule="auto"/>
              <w:jc w:val="both"/>
              <w:rPr>
                <w:szCs w:val="24"/>
              </w:rPr>
            </w:pPr>
            <w:r w:rsidRPr="00DA4911">
              <w:rPr>
                <w:szCs w:val="24"/>
              </w:rPr>
              <w:t>.61</w:t>
            </w:r>
            <w:r w:rsidR="00CA056B" w:rsidRPr="00DA4911">
              <w:rPr>
                <w:szCs w:val="24"/>
              </w:rPr>
              <w:t>0</w:t>
            </w:r>
          </w:p>
        </w:tc>
      </w:tr>
      <w:tr w:rsidR="00A31B34" w:rsidRPr="00DA4911" w14:paraId="333FEF03" w14:textId="77777777" w:rsidTr="00B91E0B">
        <w:tc>
          <w:tcPr>
            <w:tcW w:w="4673" w:type="dxa"/>
            <w:vMerge/>
            <w:tcBorders>
              <w:bottom w:val="single" w:sz="4" w:space="0" w:color="auto"/>
            </w:tcBorders>
            <w:vAlign w:val="center"/>
          </w:tcPr>
          <w:p w14:paraId="4E844EC9" w14:textId="77777777" w:rsidR="00A31B34" w:rsidRPr="00DA4911" w:rsidRDefault="00A31B34" w:rsidP="00925929">
            <w:pPr>
              <w:spacing w:line="240" w:lineRule="auto"/>
              <w:rPr>
                <w:szCs w:val="24"/>
              </w:rPr>
            </w:pPr>
          </w:p>
        </w:tc>
        <w:tc>
          <w:tcPr>
            <w:tcW w:w="1843" w:type="dxa"/>
            <w:tcBorders>
              <w:bottom w:val="single" w:sz="4" w:space="0" w:color="auto"/>
            </w:tcBorders>
          </w:tcPr>
          <w:p w14:paraId="44CF4ABD" w14:textId="77777777" w:rsidR="00A31B34" w:rsidRPr="00DA4911" w:rsidRDefault="00A31B34" w:rsidP="00925929">
            <w:pPr>
              <w:spacing w:line="240" w:lineRule="auto"/>
              <w:rPr>
                <w:szCs w:val="24"/>
              </w:rPr>
            </w:pPr>
            <w:r w:rsidRPr="00DA4911">
              <w:rPr>
                <w:szCs w:val="24"/>
              </w:rPr>
              <w:t>Difference</w:t>
            </w:r>
          </w:p>
        </w:tc>
        <w:tc>
          <w:tcPr>
            <w:tcW w:w="944" w:type="dxa"/>
            <w:tcBorders>
              <w:bottom w:val="single" w:sz="4" w:space="0" w:color="auto"/>
            </w:tcBorders>
          </w:tcPr>
          <w:p w14:paraId="5F7306B4" w14:textId="77777777" w:rsidR="00A31B34" w:rsidRPr="00DA4911" w:rsidRDefault="00A31B34" w:rsidP="00925929">
            <w:pPr>
              <w:spacing w:line="240" w:lineRule="auto"/>
              <w:jc w:val="both"/>
              <w:rPr>
                <w:szCs w:val="24"/>
              </w:rPr>
            </w:pPr>
            <w:r w:rsidRPr="00DA4911">
              <w:rPr>
                <w:szCs w:val="24"/>
              </w:rPr>
              <w:t>-.10</w:t>
            </w:r>
          </w:p>
        </w:tc>
        <w:tc>
          <w:tcPr>
            <w:tcW w:w="945" w:type="dxa"/>
            <w:tcBorders>
              <w:bottom w:val="single" w:sz="4" w:space="0" w:color="auto"/>
            </w:tcBorders>
          </w:tcPr>
          <w:p w14:paraId="5AD5239F" w14:textId="77777777" w:rsidR="00A31B34" w:rsidRPr="00DA4911" w:rsidRDefault="00A31B34" w:rsidP="00925929">
            <w:pPr>
              <w:spacing w:line="240" w:lineRule="auto"/>
              <w:jc w:val="both"/>
              <w:rPr>
                <w:szCs w:val="24"/>
              </w:rPr>
            </w:pPr>
            <w:r w:rsidRPr="00DA4911">
              <w:rPr>
                <w:szCs w:val="24"/>
              </w:rPr>
              <w:t>.07</w:t>
            </w:r>
          </w:p>
        </w:tc>
        <w:tc>
          <w:tcPr>
            <w:tcW w:w="945" w:type="dxa"/>
            <w:tcBorders>
              <w:bottom w:val="single" w:sz="4" w:space="0" w:color="auto"/>
            </w:tcBorders>
          </w:tcPr>
          <w:p w14:paraId="3DC46ABF" w14:textId="3655B69E" w:rsidR="00A31B34" w:rsidRPr="00DA4911" w:rsidRDefault="00A31B34" w:rsidP="00925929">
            <w:pPr>
              <w:spacing w:line="240" w:lineRule="auto"/>
              <w:jc w:val="both"/>
              <w:rPr>
                <w:szCs w:val="24"/>
              </w:rPr>
            </w:pPr>
            <w:r w:rsidRPr="00DA4911">
              <w:rPr>
                <w:szCs w:val="24"/>
              </w:rPr>
              <w:t>.</w:t>
            </w:r>
            <w:r w:rsidR="00CA056B" w:rsidRPr="00DA4911">
              <w:rPr>
                <w:szCs w:val="24"/>
              </w:rPr>
              <w:t>176</w:t>
            </w:r>
          </w:p>
        </w:tc>
      </w:tr>
      <w:tr w:rsidR="00CA056B" w:rsidRPr="00DA4911" w14:paraId="081D6EBD" w14:textId="77777777" w:rsidTr="00B91E0B">
        <w:tc>
          <w:tcPr>
            <w:tcW w:w="4673" w:type="dxa"/>
            <w:vMerge w:val="restart"/>
            <w:tcBorders>
              <w:top w:val="single" w:sz="4" w:space="0" w:color="auto"/>
            </w:tcBorders>
            <w:vAlign w:val="center"/>
          </w:tcPr>
          <w:p w14:paraId="36C126D3" w14:textId="7A7E6A3F" w:rsidR="00CA056B" w:rsidRPr="00DA4911" w:rsidRDefault="00CA056B" w:rsidP="00CA056B">
            <w:pPr>
              <w:spacing w:line="240" w:lineRule="auto"/>
              <w:rPr>
                <w:szCs w:val="24"/>
              </w:rPr>
            </w:pPr>
            <w:r w:rsidRPr="00DA4911">
              <w:rPr>
                <w:szCs w:val="24"/>
              </w:rPr>
              <w:t xml:space="preserve">A2: Dominance </w:t>
            </w:r>
            <w:r w:rsidRPr="00DA4911">
              <w:rPr>
                <w:szCs w:val="24"/>
              </w:rPr>
              <w:sym w:font="Wingdings" w:char="F0E0"/>
            </w:r>
            <w:r w:rsidRPr="00DA4911">
              <w:rPr>
                <w:szCs w:val="24"/>
              </w:rPr>
              <w:t xml:space="preserve"> </w:t>
            </w:r>
            <w:r w:rsidR="0069495B" w:rsidRPr="00DA4911">
              <w:rPr>
                <w:szCs w:val="24"/>
              </w:rPr>
              <w:t>assertivene</w:t>
            </w:r>
            <w:r w:rsidR="00867676" w:rsidRPr="00DA4911">
              <w:rPr>
                <w:szCs w:val="24"/>
              </w:rPr>
              <w:t>s</w:t>
            </w:r>
            <w:r w:rsidR="0069495B" w:rsidRPr="00DA4911">
              <w:rPr>
                <w:szCs w:val="24"/>
              </w:rPr>
              <w:t>s</w:t>
            </w:r>
          </w:p>
        </w:tc>
        <w:tc>
          <w:tcPr>
            <w:tcW w:w="1843" w:type="dxa"/>
            <w:tcBorders>
              <w:top w:val="single" w:sz="4" w:space="0" w:color="auto"/>
            </w:tcBorders>
          </w:tcPr>
          <w:p w14:paraId="2AFB333D" w14:textId="4B01C894" w:rsidR="00CA056B" w:rsidRPr="00DA4911" w:rsidRDefault="00CA056B" w:rsidP="00CA056B">
            <w:pPr>
              <w:spacing w:line="240" w:lineRule="auto"/>
              <w:rPr>
                <w:szCs w:val="24"/>
              </w:rPr>
            </w:pPr>
            <w:r w:rsidRPr="00DA4911">
              <w:rPr>
                <w:szCs w:val="24"/>
              </w:rPr>
              <w:t>Non-men only</w:t>
            </w:r>
          </w:p>
        </w:tc>
        <w:tc>
          <w:tcPr>
            <w:tcW w:w="944" w:type="dxa"/>
            <w:tcBorders>
              <w:top w:val="single" w:sz="4" w:space="0" w:color="auto"/>
            </w:tcBorders>
          </w:tcPr>
          <w:p w14:paraId="01E962B0" w14:textId="77777777" w:rsidR="00CA056B" w:rsidRPr="00DA4911" w:rsidRDefault="00CA056B" w:rsidP="00CA056B">
            <w:pPr>
              <w:spacing w:line="240" w:lineRule="auto"/>
              <w:jc w:val="both"/>
              <w:rPr>
                <w:szCs w:val="24"/>
              </w:rPr>
            </w:pPr>
            <w:r w:rsidRPr="00DA4911">
              <w:rPr>
                <w:szCs w:val="24"/>
              </w:rPr>
              <w:t>.01</w:t>
            </w:r>
          </w:p>
        </w:tc>
        <w:tc>
          <w:tcPr>
            <w:tcW w:w="945" w:type="dxa"/>
            <w:tcBorders>
              <w:top w:val="single" w:sz="4" w:space="0" w:color="auto"/>
            </w:tcBorders>
          </w:tcPr>
          <w:p w14:paraId="717B9DE7" w14:textId="77777777" w:rsidR="00CA056B" w:rsidRPr="00DA4911" w:rsidRDefault="00CA056B" w:rsidP="00CA056B">
            <w:pPr>
              <w:spacing w:line="240" w:lineRule="auto"/>
              <w:jc w:val="both"/>
              <w:rPr>
                <w:szCs w:val="24"/>
              </w:rPr>
            </w:pPr>
            <w:r w:rsidRPr="00DA4911">
              <w:rPr>
                <w:szCs w:val="24"/>
              </w:rPr>
              <w:t>.06</w:t>
            </w:r>
          </w:p>
        </w:tc>
        <w:tc>
          <w:tcPr>
            <w:tcW w:w="945" w:type="dxa"/>
            <w:tcBorders>
              <w:top w:val="single" w:sz="4" w:space="0" w:color="auto"/>
            </w:tcBorders>
          </w:tcPr>
          <w:p w14:paraId="2E6587F4" w14:textId="29BCEC4D" w:rsidR="00CA056B" w:rsidRPr="00DA4911" w:rsidRDefault="00CA056B" w:rsidP="00CA056B">
            <w:pPr>
              <w:spacing w:line="240" w:lineRule="auto"/>
              <w:jc w:val="both"/>
              <w:rPr>
                <w:szCs w:val="24"/>
              </w:rPr>
            </w:pPr>
            <w:r w:rsidRPr="00DA4911">
              <w:rPr>
                <w:szCs w:val="24"/>
              </w:rPr>
              <w:t>.878</w:t>
            </w:r>
          </w:p>
        </w:tc>
      </w:tr>
      <w:tr w:rsidR="00CA056B" w:rsidRPr="00DA4911" w14:paraId="3114F34D" w14:textId="77777777" w:rsidTr="00B91E0B">
        <w:tc>
          <w:tcPr>
            <w:tcW w:w="4673" w:type="dxa"/>
            <w:vMerge/>
            <w:vAlign w:val="center"/>
          </w:tcPr>
          <w:p w14:paraId="6C2E0CFE" w14:textId="77777777" w:rsidR="00CA056B" w:rsidRPr="00DA4911" w:rsidRDefault="00CA056B" w:rsidP="00CA056B">
            <w:pPr>
              <w:spacing w:line="240" w:lineRule="auto"/>
              <w:rPr>
                <w:szCs w:val="24"/>
              </w:rPr>
            </w:pPr>
          </w:p>
        </w:tc>
        <w:tc>
          <w:tcPr>
            <w:tcW w:w="1843" w:type="dxa"/>
          </w:tcPr>
          <w:p w14:paraId="3DB55F4A" w14:textId="18854403" w:rsidR="00CA056B" w:rsidRPr="00DA4911" w:rsidRDefault="00CA056B" w:rsidP="00CA056B">
            <w:pPr>
              <w:spacing w:line="240" w:lineRule="auto"/>
              <w:rPr>
                <w:szCs w:val="24"/>
              </w:rPr>
            </w:pPr>
            <w:r w:rsidRPr="00DA4911">
              <w:rPr>
                <w:szCs w:val="24"/>
              </w:rPr>
              <w:t>Men only</w:t>
            </w:r>
          </w:p>
        </w:tc>
        <w:tc>
          <w:tcPr>
            <w:tcW w:w="944" w:type="dxa"/>
          </w:tcPr>
          <w:p w14:paraId="72156CD3" w14:textId="77777777" w:rsidR="00CA056B" w:rsidRPr="00DA4911" w:rsidRDefault="00CA056B" w:rsidP="00CA056B">
            <w:pPr>
              <w:spacing w:line="240" w:lineRule="auto"/>
              <w:jc w:val="both"/>
              <w:rPr>
                <w:szCs w:val="24"/>
              </w:rPr>
            </w:pPr>
            <w:r w:rsidRPr="00DA4911">
              <w:rPr>
                <w:szCs w:val="24"/>
              </w:rPr>
              <w:t>.19</w:t>
            </w:r>
          </w:p>
        </w:tc>
        <w:tc>
          <w:tcPr>
            <w:tcW w:w="945" w:type="dxa"/>
          </w:tcPr>
          <w:p w14:paraId="3AFCDDC7" w14:textId="77777777" w:rsidR="00CA056B" w:rsidRPr="00DA4911" w:rsidRDefault="00CA056B" w:rsidP="00CA056B">
            <w:pPr>
              <w:spacing w:line="240" w:lineRule="auto"/>
              <w:jc w:val="both"/>
              <w:rPr>
                <w:szCs w:val="24"/>
              </w:rPr>
            </w:pPr>
            <w:r w:rsidRPr="00DA4911">
              <w:rPr>
                <w:szCs w:val="24"/>
              </w:rPr>
              <w:t>.06</w:t>
            </w:r>
          </w:p>
        </w:tc>
        <w:tc>
          <w:tcPr>
            <w:tcW w:w="945" w:type="dxa"/>
          </w:tcPr>
          <w:p w14:paraId="11D4F057" w14:textId="77777777" w:rsidR="00CA056B" w:rsidRPr="00DA4911" w:rsidRDefault="00CA056B" w:rsidP="00CA056B">
            <w:pPr>
              <w:spacing w:line="240" w:lineRule="auto"/>
              <w:jc w:val="both"/>
              <w:rPr>
                <w:szCs w:val="24"/>
              </w:rPr>
            </w:pPr>
            <w:r w:rsidRPr="00DA4911">
              <w:rPr>
                <w:szCs w:val="24"/>
              </w:rPr>
              <w:t>.003</w:t>
            </w:r>
          </w:p>
        </w:tc>
      </w:tr>
      <w:tr w:rsidR="00CA056B" w:rsidRPr="00DA4911" w14:paraId="47228C1E" w14:textId="77777777" w:rsidTr="00B91E0B">
        <w:tc>
          <w:tcPr>
            <w:tcW w:w="4673" w:type="dxa"/>
            <w:vMerge/>
            <w:tcBorders>
              <w:bottom w:val="single" w:sz="4" w:space="0" w:color="auto"/>
            </w:tcBorders>
            <w:vAlign w:val="center"/>
          </w:tcPr>
          <w:p w14:paraId="0BC6A592" w14:textId="77777777" w:rsidR="00CA056B" w:rsidRPr="00DA4911" w:rsidRDefault="00CA056B" w:rsidP="00CA056B">
            <w:pPr>
              <w:spacing w:line="240" w:lineRule="auto"/>
              <w:rPr>
                <w:szCs w:val="24"/>
              </w:rPr>
            </w:pPr>
          </w:p>
        </w:tc>
        <w:tc>
          <w:tcPr>
            <w:tcW w:w="1843" w:type="dxa"/>
            <w:tcBorders>
              <w:bottom w:val="single" w:sz="4" w:space="0" w:color="auto"/>
            </w:tcBorders>
          </w:tcPr>
          <w:p w14:paraId="5ECA8849" w14:textId="415B4A3F" w:rsidR="00CA056B" w:rsidRPr="00DA4911" w:rsidRDefault="00CA056B" w:rsidP="00CA056B">
            <w:pPr>
              <w:spacing w:line="240" w:lineRule="auto"/>
              <w:rPr>
                <w:szCs w:val="24"/>
              </w:rPr>
            </w:pPr>
            <w:r w:rsidRPr="00DA4911">
              <w:rPr>
                <w:szCs w:val="24"/>
              </w:rPr>
              <w:t>Difference</w:t>
            </w:r>
          </w:p>
        </w:tc>
        <w:tc>
          <w:tcPr>
            <w:tcW w:w="944" w:type="dxa"/>
            <w:tcBorders>
              <w:bottom w:val="single" w:sz="4" w:space="0" w:color="auto"/>
            </w:tcBorders>
          </w:tcPr>
          <w:p w14:paraId="1ADB45D8" w14:textId="77777777" w:rsidR="00CA056B" w:rsidRPr="00DA4911" w:rsidRDefault="00CA056B" w:rsidP="00CA056B">
            <w:pPr>
              <w:spacing w:line="240" w:lineRule="auto"/>
              <w:jc w:val="both"/>
              <w:rPr>
                <w:szCs w:val="24"/>
              </w:rPr>
            </w:pPr>
            <w:r w:rsidRPr="00DA4911">
              <w:rPr>
                <w:szCs w:val="24"/>
              </w:rPr>
              <w:t>-.18</w:t>
            </w:r>
          </w:p>
        </w:tc>
        <w:tc>
          <w:tcPr>
            <w:tcW w:w="945" w:type="dxa"/>
            <w:tcBorders>
              <w:bottom w:val="single" w:sz="4" w:space="0" w:color="auto"/>
            </w:tcBorders>
          </w:tcPr>
          <w:p w14:paraId="69132378" w14:textId="4BDB603F" w:rsidR="00CA056B" w:rsidRPr="00DA4911" w:rsidRDefault="00CA056B" w:rsidP="00CA056B">
            <w:pPr>
              <w:spacing w:line="240" w:lineRule="auto"/>
              <w:jc w:val="both"/>
              <w:rPr>
                <w:szCs w:val="24"/>
              </w:rPr>
            </w:pPr>
            <w:r w:rsidRPr="00DA4911">
              <w:rPr>
                <w:szCs w:val="24"/>
              </w:rPr>
              <w:t>.08</w:t>
            </w:r>
          </w:p>
        </w:tc>
        <w:tc>
          <w:tcPr>
            <w:tcW w:w="945" w:type="dxa"/>
            <w:tcBorders>
              <w:bottom w:val="single" w:sz="4" w:space="0" w:color="auto"/>
            </w:tcBorders>
          </w:tcPr>
          <w:p w14:paraId="1E448EAF" w14:textId="68391DC6" w:rsidR="00CA056B" w:rsidRPr="00DA4911" w:rsidRDefault="00CA056B" w:rsidP="00CA056B">
            <w:pPr>
              <w:spacing w:line="240" w:lineRule="auto"/>
              <w:jc w:val="both"/>
              <w:rPr>
                <w:szCs w:val="24"/>
              </w:rPr>
            </w:pPr>
            <w:r w:rsidRPr="00DA4911">
              <w:rPr>
                <w:szCs w:val="24"/>
              </w:rPr>
              <w:t>.034</w:t>
            </w:r>
          </w:p>
        </w:tc>
      </w:tr>
      <w:tr w:rsidR="00CA056B" w:rsidRPr="00DA4911" w14:paraId="473C3734" w14:textId="77777777" w:rsidTr="00B91E0B">
        <w:tc>
          <w:tcPr>
            <w:tcW w:w="4673" w:type="dxa"/>
            <w:vMerge w:val="restart"/>
            <w:tcBorders>
              <w:top w:val="single" w:sz="4" w:space="0" w:color="auto"/>
            </w:tcBorders>
            <w:vAlign w:val="center"/>
          </w:tcPr>
          <w:p w14:paraId="13662BC0" w14:textId="2E366FEB" w:rsidR="00CA056B" w:rsidRPr="00DA4911" w:rsidRDefault="00CA056B" w:rsidP="00CA056B">
            <w:pPr>
              <w:spacing w:line="240" w:lineRule="auto"/>
              <w:rPr>
                <w:szCs w:val="24"/>
              </w:rPr>
            </w:pPr>
            <w:r w:rsidRPr="00DA4911">
              <w:rPr>
                <w:szCs w:val="24"/>
              </w:rPr>
              <w:t xml:space="preserve">B1: </w:t>
            </w:r>
            <w:r w:rsidR="0069495B" w:rsidRPr="00DA4911">
              <w:rPr>
                <w:szCs w:val="24"/>
              </w:rPr>
              <w:t>Communion</w:t>
            </w:r>
            <w:r w:rsidRPr="00DA4911">
              <w:rPr>
                <w:szCs w:val="24"/>
              </w:rPr>
              <w:t xml:space="preserve"> </w:t>
            </w:r>
            <w:r w:rsidRPr="00DA4911">
              <w:rPr>
                <w:szCs w:val="24"/>
              </w:rPr>
              <w:sym w:font="Wingdings" w:char="F0E0"/>
            </w:r>
            <w:r w:rsidRPr="00DA4911">
              <w:rPr>
                <w:szCs w:val="24"/>
              </w:rPr>
              <w:t xml:space="preserve"> evaluation</w:t>
            </w:r>
          </w:p>
        </w:tc>
        <w:tc>
          <w:tcPr>
            <w:tcW w:w="1843" w:type="dxa"/>
            <w:tcBorders>
              <w:top w:val="single" w:sz="4" w:space="0" w:color="auto"/>
            </w:tcBorders>
          </w:tcPr>
          <w:p w14:paraId="51A917DA" w14:textId="2CCEF5C7" w:rsidR="00CA056B" w:rsidRPr="00DA4911" w:rsidRDefault="00CA056B" w:rsidP="00CA056B">
            <w:pPr>
              <w:spacing w:line="240" w:lineRule="auto"/>
              <w:rPr>
                <w:szCs w:val="24"/>
              </w:rPr>
            </w:pPr>
            <w:r w:rsidRPr="00DA4911">
              <w:rPr>
                <w:szCs w:val="24"/>
              </w:rPr>
              <w:t>Non-men only</w:t>
            </w:r>
          </w:p>
        </w:tc>
        <w:tc>
          <w:tcPr>
            <w:tcW w:w="944" w:type="dxa"/>
            <w:tcBorders>
              <w:top w:val="single" w:sz="4" w:space="0" w:color="auto"/>
            </w:tcBorders>
          </w:tcPr>
          <w:p w14:paraId="5F04DB63" w14:textId="4D0D3D7C" w:rsidR="00CA056B" w:rsidRPr="00DA4911" w:rsidRDefault="00CA056B" w:rsidP="00CA056B">
            <w:pPr>
              <w:spacing w:line="240" w:lineRule="auto"/>
              <w:jc w:val="both"/>
              <w:rPr>
                <w:szCs w:val="24"/>
              </w:rPr>
            </w:pPr>
            <w:r w:rsidRPr="00DA4911">
              <w:rPr>
                <w:szCs w:val="24"/>
              </w:rPr>
              <w:t>.38</w:t>
            </w:r>
          </w:p>
        </w:tc>
        <w:tc>
          <w:tcPr>
            <w:tcW w:w="945" w:type="dxa"/>
            <w:tcBorders>
              <w:top w:val="single" w:sz="4" w:space="0" w:color="auto"/>
            </w:tcBorders>
          </w:tcPr>
          <w:p w14:paraId="586152F5" w14:textId="77777777" w:rsidR="00CA056B" w:rsidRPr="00DA4911" w:rsidRDefault="00CA056B" w:rsidP="00CA056B">
            <w:pPr>
              <w:spacing w:line="240" w:lineRule="auto"/>
              <w:jc w:val="both"/>
              <w:rPr>
                <w:szCs w:val="24"/>
              </w:rPr>
            </w:pPr>
            <w:r w:rsidRPr="00DA4911">
              <w:rPr>
                <w:szCs w:val="24"/>
              </w:rPr>
              <w:t>.01</w:t>
            </w:r>
          </w:p>
        </w:tc>
        <w:tc>
          <w:tcPr>
            <w:tcW w:w="945" w:type="dxa"/>
            <w:tcBorders>
              <w:top w:val="single" w:sz="4" w:space="0" w:color="auto"/>
            </w:tcBorders>
          </w:tcPr>
          <w:p w14:paraId="28B873B9" w14:textId="77777777" w:rsidR="00CA056B" w:rsidRPr="00DA4911" w:rsidRDefault="00CA056B" w:rsidP="00CA056B">
            <w:pPr>
              <w:spacing w:line="240" w:lineRule="auto"/>
              <w:jc w:val="both"/>
              <w:rPr>
                <w:szCs w:val="24"/>
              </w:rPr>
            </w:pPr>
            <w:r w:rsidRPr="00DA4911">
              <w:rPr>
                <w:szCs w:val="24"/>
              </w:rPr>
              <w:t>&lt;.001</w:t>
            </w:r>
          </w:p>
        </w:tc>
      </w:tr>
      <w:tr w:rsidR="00CA056B" w:rsidRPr="00DA4911" w14:paraId="5FB2F5A2" w14:textId="77777777" w:rsidTr="00B91E0B">
        <w:tc>
          <w:tcPr>
            <w:tcW w:w="4673" w:type="dxa"/>
            <w:vMerge/>
            <w:vAlign w:val="center"/>
          </w:tcPr>
          <w:p w14:paraId="6C1EAC2A" w14:textId="77777777" w:rsidR="00CA056B" w:rsidRPr="00DA4911" w:rsidRDefault="00CA056B" w:rsidP="00CA056B">
            <w:pPr>
              <w:spacing w:line="240" w:lineRule="auto"/>
              <w:rPr>
                <w:szCs w:val="24"/>
              </w:rPr>
            </w:pPr>
          </w:p>
        </w:tc>
        <w:tc>
          <w:tcPr>
            <w:tcW w:w="1843" w:type="dxa"/>
          </w:tcPr>
          <w:p w14:paraId="6FBFC522" w14:textId="13ECBDDA" w:rsidR="00CA056B" w:rsidRPr="00DA4911" w:rsidRDefault="00CA056B" w:rsidP="00CA056B">
            <w:pPr>
              <w:spacing w:line="240" w:lineRule="auto"/>
              <w:rPr>
                <w:szCs w:val="24"/>
              </w:rPr>
            </w:pPr>
            <w:r w:rsidRPr="00DA4911">
              <w:rPr>
                <w:szCs w:val="24"/>
              </w:rPr>
              <w:t>Men only</w:t>
            </w:r>
          </w:p>
        </w:tc>
        <w:tc>
          <w:tcPr>
            <w:tcW w:w="944" w:type="dxa"/>
          </w:tcPr>
          <w:p w14:paraId="2AFAAF8D" w14:textId="77777777" w:rsidR="00CA056B" w:rsidRPr="00DA4911" w:rsidRDefault="00CA056B" w:rsidP="00CA056B">
            <w:pPr>
              <w:spacing w:line="240" w:lineRule="auto"/>
              <w:jc w:val="both"/>
              <w:rPr>
                <w:szCs w:val="24"/>
              </w:rPr>
            </w:pPr>
            <w:r w:rsidRPr="00DA4911">
              <w:rPr>
                <w:szCs w:val="24"/>
              </w:rPr>
              <w:t>.33</w:t>
            </w:r>
          </w:p>
        </w:tc>
        <w:tc>
          <w:tcPr>
            <w:tcW w:w="945" w:type="dxa"/>
          </w:tcPr>
          <w:p w14:paraId="6E2D73FC" w14:textId="77777777" w:rsidR="00CA056B" w:rsidRPr="00DA4911" w:rsidRDefault="00CA056B" w:rsidP="00CA056B">
            <w:pPr>
              <w:spacing w:line="240" w:lineRule="auto"/>
              <w:jc w:val="both"/>
              <w:rPr>
                <w:szCs w:val="24"/>
              </w:rPr>
            </w:pPr>
            <w:r w:rsidRPr="00DA4911">
              <w:rPr>
                <w:szCs w:val="24"/>
              </w:rPr>
              <w:t>.02</w:t>
            </w:r>
          </w:p>
        </w:tc>
        <w:tc>
          <w:tcPr>
            <w:tcW w:w="945" w:type="dxa"/>
          </w:tcPr>
          <w:p w14:paraId="60C77A7D" w14:textId="77777777" w:rsidR="00CA056B" w:rsidRPr="00DA4911" w:rsidRDefault="00CA056B" w:rsidP="00CA056B">
            <w:pPr>
              <w:spacing w:line="240" w:lineRule="auto"/>
              <w:jc w:val="both"/>
              <w:rPr>
                <w:szCs w:val="24"/>
              </w:rPr>
            </w:pPr>
            <w:r w:rsidRPr="00DA4911">
              <w:rPr>
                <w:szCs w:val="24"/>
              </w:rPr>
              <w:t>&lt;.001</w:t>
            </w:r>
          </w:p>
        </w:tc>
      </w:tr>
      <w:tr w:rsidR="00CA056B" w:rsidRPr="00DA4911" w14:paraId="574C0B5A" w14:textId="77777777" w:rsidTr="00B91E0B">
        <w:tc>
          <w:tcPr>
            <w:tcW w:w="4673" w:type="dxa"/>
            <w:vMerge/>
            <w:tcBorders>
              <w:bottom w:val="single" w:sz="4" w:space="0" w:color="auto"/>
            </w:tcBorders>
            <w:vAlign w:val="center"/>
          </w:tcPr>
          <w:p w14:paraId="6F863B17" w14:textId="77777777" w:rsidR="00CA056B" w:rsidRPr="00DA4911" w:rsidRDefault="00CA056B" w:rsidP="00CA056B">
            <w:pPr>
              <w:spacing w:line="240" w:lineRule="auto"/>
              <w:rPr>
                <w:szCs w:val="24"/>
              </w:rPr>
            </w:pPr>
          </w:p>
        </w:tc>
        <w:tc>
          <w:tcPr>
            <w:tcW w:w="1843" w:type="dxa"/>
            <w:tcBorders>
              <w:bottom w:val="single" w:sz="4" w:space="0" w:color="auto"/>
            </w:tcBorders>
          </w:tcPr>
          <w:p w14:paraId="0B95C922" w14:textId="29F8B560" w:rsidR="00CA056B" w:rsidRPr="00DA4911" w:rsidRDefault="00CA056B" w:rsidP="00CA056B">
            <w:pPr>
              <w:spacing w:line="240" w:lineRule="auto"/>
              <w:rPr>
                <w:szCs w:val="24"/>
              </w:rPr>
            </w:pPr>
            <w:r w:rsidRPr="00DA4911">
              <w:rPr>
                <w:szCs w:val="24"/>
              </w:rPr>
              <w:t>Difference</w:t>
            </w:r>
          </w:p>
        </w:tc>
        <w:tc>
          <w:tcPr>
            <w:tcW w:w="944" w:type="dxa"/>
            <w:tcBorders>
              <w:bottom w:val="single" w:sz="4" w:space="0" w:color="auto"/>
            </w:tcBorders>
          </w:tcPr>
          <w:p w14:paraId="0C51E6DC" w14:textId="77777777" w:rsidR="00CA056B" w:rsidRPr="00DA4911" w:rsidRDefault="00CA056B" w:rsidP="00CA056B">
            <w:pPr>
              <w:spacing w:line="240" w:lineRule="auto"/>
              <w:jc w:val="both"/>
              <w:rPr>
                <w:szCs w:val="24"/>
              </w:rPr>
            </w:pPr>
            <w:r w:rsidRPr="00DA4911">
              <w:rPr>
                <w:szCs w:val="24"/>
              </w:rPr>
              <w:t>.06</w:t>
            </w:r>
          </w:p>
        </w:tc>
        <w:tc>
          <w:tcPr>
            <w:tcW w:w="945" w:type="dxa"/>
            <w:tcBorders>
              <w:bottom w:val="single" w:sz="4" w:space="0" w:color="auto"/>
            </w:tcBorders>
          </w:tcPr>
          <w:p w14:paraId="3D1240AB" w14:textId="77777777" w:rsidR="00CA056B" w:rsidRPr="00DA4911" w:rsidRDefault="00CA056B" w:rsidP="00CA056B">
            <w:pPr>
              <w:spacing w:line="240" w:lineRule="auto"/>
              <w:jc w:val="both"/>
              <w:rPr>
                <w:szCs w:val="24"/>
              </w:rPr>
            </w:pPr>
            <w:r w:rsidRPr="00DA4911">
              <w:rPr>
                <w:szCs w:val="24"/>
              </w:rPr>
              <w:t>.02</w:t>
            </w:r>
          </w:p>
        </w:tc>
        <w:tc>
          <w:tcPr>
            <w:tcW w:w="945" w:type="dxa"/>
            <w:tcBorders>
              <w:bottom w:val="single" w:sz="4" w:space="0" w:color="auto"/>
            </w:tcBorders>
          </w:tcPr>
          <w:p w14:paraId="0047A330" w14:textId="69D44031" w:rsidR="00CA056B" w:rsidRPr="00DA4911" w:rsidRDefault="00CA056B" w:rsidP="00CA056B">
            <w:pPr>
              <w:spacing w:line="240" w:lineRule="auto"/>
              <w:jc w:val="both"/>
              <w:rPr>
                <w:szCs w:val="24"/>
              </w:rPr>
            </w:pPr>
            <w:r w:rsidRPr="00DA4911">
              <w:rPr>
                <w:szCs w:val="24"/>
              </w:rPr>
              <w:t>.004</w:t>
            </w:r>
          </w:p>
        </w:tc>
      </w:tr>
      <w:tr w:rsidR="00CA056B" w:rsidRPr="00DA4911" w14:paraId="393986CF" w14:textId="77777777" w:rsidTr="00B91E0B">
        <w:tc>
          <w:tcPr>
            <w:tcW w:w="4673" w:type="dxa"/>
            <w:vMerge w:val="restart"/>
            <w:tcBorders>
              <w:top w:val="single" w:sz="4" w:space="0" w:color="auto"/>
            </w:tcBorders>
            <w:vAlign w:val="center"/>
          </w:tcPr>
          <w:p w14:paraId="1B5C6E44" w14:textId="1B74C91F" w:rsidR="00CA056B" w:rsidRPr="00DA4911" w:rsidRDefault="00CA056B" w:rsidP="00CA056B">
            <w:pPr>
              <w:spacing w:line="240" w:lineRule="auto"/>
              <w:rPr>
                <w:szCs w:val="24"/>
              </w:rPr>
            </w:pPr>
            <w:r w:rsidRPr="00DA4911">
              <w:rPr>
                <w:szCs w:val="24"/>
              </w:rPr>
              <w:t xml:space="preserve">B2: </w:t>
            </w:r>
            <w:r w:rsidR="0069495B" w:rsidRPr="00DA4911">
              <w:rPr>
                <w:szCs w:val="24"/>
              </w:rPr>
              <w:t>Assertiveness</w:t>
            </w:r>
            <w:r w:rsidRPr="00DA4911">
              <w:rPr>
                <w:szCs w:val="24"/>
              </w:rPr>
              <w:t xml:space="preserve"> </w:t>
            </w:r>
            <w:r w:rsidRPr="00DA4911">
              <w:rPr>
                <w:szCs w:val="24"/>
              </w:rPr>
              <w:sym w:font="Wingdings" w:char="F0E0"/>
            </w:r>
            <w:r w:rsidRPr="00DA4911">
              <w:rPr>
                <w:szCs w:val="24"/>
              </w:rPr>
              <w:t xml:space="preserve"> evaluation</w:t>
            </w:r>
          </w:p>
        </w:tc>
        <w:tc>
          <w:tcPr>
            <w:tcW w:w="1843" w:type="dxa"/>
            <w:tcBorders>
              <w:top w:val="single" w:sz="4" w:space="0" w:color="auto"/>
            </w:tcBorders>
          </w:tcPr>
          <w:p w14:paraId="43FEDE26" w14:textId="1BA2A9BE" w:rsidR="00CA056B" w:rsidRPr="00DA4911" w:rsidRDefault="00CA056B" w:rsidP="00CA056B">
            <w:pPr>
              <w:spacing w:line="240" w:lineRule="auto"/>
              <w:rPr>
                <w:szCs w:val="24"/>
              </w:rPr>
            </w:pPr>
            <w:r w:rsidRPr="00DA4911">
              <w:rPr>
                <w:szCs w:val="24"/>
              </w:rPr>
              <w:t>Non-men only</w:t>
            </w:r>
          </w:p>
        </w:tc>
        <w:tc>
          <w:tcPr>
            <w:tcW w:w="944" w:type="dxa"/>
            <w:tcBorders>
              <w:top w:val="single" w:sz="4" w:space="0" w:color="auto"/>
            </w:tcBorders>
          </w:tcPr>
          <w:p w14:paraId="239D4188" w14:textId="77777777" w:rsidR="00CA056B" w:rsidRPr="00DA4911" w:rsidRDefault="00CA056B" w:rsidP="00CA056B">
            <w:pPr>
              <w:spacing w:line="240" w:lineRule="auto"/>
              <w:jc w:val="both"/>
              <w:rPr>
                <w:szCs w:val="24"/>
              </w:rPr>
            </w:pPr>
            <w:r w:rsidRPr="00DA4911">
              <w:rPr>
                <w:szCs w:val="24"/>
              </w:rPr>
              <w:t>.45</w:t>
            </w:r>
          </w:p>
        </w:tc>
        <w:tc>
          <w:tcPr>
            <w:tcW w:w="945" w:type="dxa"/>
            <w:tcBorders>
              <w:top w:val="single" w:sz="4" w:space="0" w:color="auto"/>
            </w:tcBorders>
          </w:tcPr>
          <w:p w14:paraId="62E7BD32" w14:textId="77777777" w:rsidR="00CA056B" w:rsidRPr="00DA4911" w:rsidRDefault="00CA056B" w:rsidP="00CA056B">
            <w:pPr>
              <w:spacing w:line="240" w:lineRule="auto"/>
              <w:jc w:val="both"/>
              <w:rPr>
                <w:szCs w:val="24"/>
              </w:rPr>
            </w:pPr>
            <w:r w:rsidRPr="00DA4911">
              <w:rPr>
                <w:szCs w:val="24"/>
              </w:rPr>
              <w:t>.01</w:t>
            </w:r>
          </w:p>
        </w:tc>
        <w:tc>
          <w:tcPr>
            <w:tcW w:w="945" w:type="dxa"/>
            <w:tcBorders>
              <w:top w:val="single" w:sz="4" w:space="0" w:color="auto"/>
            </w:tcBorders>
          </w:tcPr>
          <w:p w14:paraId="6F52093E" w14:textId="77777777" w:rsidR="00CA056B" w:rsidRPr="00DA4911" w:rsidRDefault="00CA056B" w:rsidP="00CA056B">
            <w:pPr>
              <w:spacing w:line="240" w:lineRule="auto"/>
              <w:jc w:val="both"/>
              <w:rPr>
                <w:szCs w:val="24"/>
              </w:rPr>
            </w:pPr>
            <w:r w:rsidRPr="00DA4911">
              <w:rPr>
                <w:szCs w:val="24"/>
              </w:rPr>
              <w:t>&lt;.001</w:t>
            </w:r>
          </w:p>
        </w:tc>
      </w:tr>
      <w:tr w:rsidR="00CA056B" w:rsidRPr="00DA4911" w14:paraId="3ACE7F6F" w14:textId="77777777" w:rsidTr="00B91E0B">
        <w:tc>
          <w:tcPr>
            <w:tcW w:w="4673" w:type="dxa"/>
            <w:vMerge/>
            <w:vAlign w:val="center"/>
          </w:tcPr>
          <w:p w14:paraId="6EF593A1" w14:textId="77777777" w:rsidR="00CA056B" w:rsidRPr="00DA4911" w:rsidRDefault="00CA056B" w:rsidP="00CA056B">
            <w:pPr>
              <w:spacing w:line="240" w:lineRule="auto"/>
              <w:rPr>
                <w:szCs w:val="24"/>
              </w:rPr>
            </w:pPr>
          </w:p>
        </w:tc>
        <w:tc>
          <w:tcPr>
            <w:tcW w:w="1843" w:type="dxa"/>
          </w:tcPr>
          <w:p w14:paraId="5E2D7EEC" w14:textId="76E1E41E" w:rsidR="00CA056B" w:rsidRPr="00DA4911" w:rsidRDefault="00CA056B" w:rsidP="00CA056B">
            <w:pPr>
              <w:spacing w:line="240" w:lineRule="auto"/>
              <w:rPr>
                <w:szCs w:val="24"/>
              </w:rPr>
            </w:pPr>
            <w:r w:rsidRPr="00DA4911">
              <w:rPr>
                <w:szCs w:val="24"/>
              </w:rPr>
              <w:t>Men only</w:t>
            </w:r>
          </w:p>
        </w:tc>
        <w:tc>
          <w:tcPr>
            <w:tcW w:w="944" w:type="dxa"/>
          </w:tcPr>
          <w:p w14:paraId="126B1242" w14:textId="00EB959A" w:rsidR="00CA056B" w:rsidRPr="00DA4911" w:rsidRDefault="00CA056B" w:rsidP="00CA056B">
            <w:pPr>
              <w:spacing w:line="240" w:lineRule="auto"/>
              <w:jc w:val="both"/>
              <w:rPr>
                <w:szCs w:val="24"/>
              </w:rPr>
            </w:pPr>
            <w:r w:rsidRPr="00DA4911">
              <w:rPr>
                <w:szCs w:val="24"/>
              </w:rPr>
              <w:t>.42</w:t>
            </w:r>
          </w:p>
        </w:tc>
        <w:tc>
          <w:tcPr>
            <w:tcW w:w="945" w:type="dxa"/>
          </w:tcPr>
          <w:p w14:paraId="30A81E62" w14:textId="77777777" w:rsidR="00CA056B" w:rsidRPr="00DA4911" w:rsidRDefault="00CA056B" w:rsidP="00CA056B">
            <w:pPr>
              <w:spacing w:line="240" w:lineRule="auto"/>
              <w:jc w:val="both"/>
              <w:rPr>
                <w:szCs w:val="24"/>
              </w:rPr>
            </w:pPr>
            <w:r w:rsidRPr="00DA4911">
              <w:rPr>
                <w:szCs w:val="24"/>
              </w:rPr>
              <w:t>.01</w:t>
            </w:r>
          </w:p>
        </w:tc>
        <w:tc>
          <w:tcPr>
            <w:tcW w:w="945" w:type="dxa"/>
          </w:tcPr>
          <w:p w14:paraId="3CA2561E" w14:textId="77777777" w:rsidR="00CA056B" w:rsidRPr="00DA4911" w:rsidRDefault="00CA056B" w:rsidP="00CA056B">
            <w:pPr>
              <w:spacing w:line="240" w:lineRule="auto"/>
              <w:jc w:val="both"/>
              <w:rPr>
                <w:szCs w:val="24"/>
              </w:rPr>
            </w:pPr>
            <w:r w:rsidRPr="00DA4911">
              <w:rPr>
                <w:szCs w:val="24"/>
              </w:rPr>
              <w:t>&lt;.001</w:t>
            </w:r>
          </w:p>
        </w:tc>
      </w:tr>
      <w:tr w:rsidR="00CA056B" w:rsidRPr="00DA4911" w14:paraId="2A74E0AB" w14:textId="77777777" w:rsidTr="00B91E0B">
        <w:tc>
          <w:tcPr>
            <w:tcW w:w="4673" w:type="dxa"/>
            <w:vMerge/>
            <w:tcBorders>
              <w:bottom w:val="single" w:sz="4" w:space="0" w:color="auto"/>
            </w:tcBorders>
            <w:vAlign w:val="center"/>
          </w:tcPr>
          <w:p w14:paraId="1EFBAA8E" w14:textId="77777777" w:rsidR="00CA056B" w:rsidRPr="00DA4911" w:rsidRDefault="00CA056B" w:rsidP="00CA056B">
            <w:pPr>
              <w:spacing w:line="240" w:lineRule="auto"/>
              <w:rPr>
                <w:szCs w:val="24"/>
              </w:rPr>
            </w:pPr>
          </w:p>
        </w:tc>
        <w:tc>
          <w:tcPr>
            <w:tcW w:w="1843" w:type="dxa"/>
            <w:tcBorders>
              <w:bottom w:val="single" w:sz="4" w:space="0" w:color="auto"/>
            </w:tcBorders>
          </w:tcPr>
          <w:p w14:paraId="37CACC46" w14:textId="3EE8015E" w:rsidR="00CA056B" w:rsidRPr="00DA4911" w:rsidRDefault="00CA056B" w:rsidP="00CA056B">
            <w:pPr>
              <w:spacing w:line="240" w:lineRule="auto"/>
              <w:rPr>
                <w:szCs w:val="24"/>
              </w:rPr>
            </w:pPr>
            <w:r w:rsidRPr="00DA4911">
              <w:rPr>
                <w:szCs w:val="24"/>
              </w:rPr>
              <w:t>Difference</w:t>
            </w:r>
          </w:p>
        </w:tc>
        <w:tc>
          <w:tcPr>
            <w:tcW w:w="944" w:type="dxa"/>
            <w:tcBorders>
              <w:bottom w:val="single" w:sz="4" w:space="0" w:color="auto"/>
            </w:tcBorders>
          </w:tcPr>
          <w:p w14:paraId="7A0B663A" w14:textId="77777777" w:rsidR="00CA056B" w:rsidRPr="00DA4911" w:rsidRDefault="00CA056B" w:rsidP="00CA056B">
            <w:pPr>
              <w:spacing w:line="240" w:lineRule="auto"/>
              <w:jc w:val="both"/>
              <w:rPr>
                <w:szCs w:val="24"/>
              </w:rPr>
            </w:pPr>
            <w:r w:rsidRPr="00DA4911">
              <w:rPr>
                <w:szCs w:val="24"/>
              </w:rPr>
              <w:t>.03</w:t>
            </w:r>
          </w:p>
        </w:tc>
        <w:tc>
          <w:tcPr>
            <w:tcW w:w="945" w:type="dxa"/>
            <w:tcBorders>
              <w:bottom w:val="single" w:sz="4" w:space="0" w:color="auto"/>
            </w:tcBorders>
          </w:tcPr>
          <w:p w14:paraId="225DC63E" w14:textId="77777777" w:rsidR="00CA056B" w:rsidRPr="00DA4911" w:rsidRDefault="00CA056B" w:rsidP="00CA056B">
            <w:pPr>
              <w:spacing w:line="240" w:lineRule="auto"/>
              <w:jc w:val="both"/>
              <w:rPr>
                <w:szCs w:val="24"/>
              </w:rPr>
            </w:pPr>
            <w:r w:rsidRPr="00DA4911">
              <w:rPr>
                <w:szCs w:val="24"/>
              </w:rPr>
              <w:t>.02</w:t>
            </w:r>
          </w:p>
        </w:tc>
        <w:tc>
          <w:tcPr>
            <w:tcW w:w="945" w:type="dxa"/>
            <w:tcBorders>
              <w:bottom w:val="single" w:sz="4" w:space="0" w:color="auto"/>
            </w:tcBorders>
          </w:tcPr>
          <w:p w14:paraId="028B0614" w14:textId="155D82E8" w:rsidR="00CA056B" w:rsidRPr="00DA4911" w:rsidRDefault="00CA056B" w:rsidP="00CA056B">
            <w:pPr>
              <w:spacing w:line="240" w:lineRule="auto"/>
              <w:jc w:val="both"/>
              <w:rPr>
                <w:szCs w:val="24"/>
              </w:rPr>
            </w:pPr>
            <w:r w:rsidRPr="00DA4911">
              <w:rPr>
                <w:szCs w:val="24"/>
              </w:rPr>
              <w:t>.126</w:t>
            </w:r>
          </w:p>
        </w:tc>
      </w:tr>
      <w:tr w:rsidR="00CA056B" w:rsidRPr="00DA4911" w14:paraId="46E7B4B5" w14:textId="77777777" w:rsidTr="00B91E0B">
        <w:tc>
          <w:tcPr>
            <w:tcW w:w="4673" w:type="dxa"/>
            <w:vMerge w:val="restart"/>
            <w:tcBorders>
              <w:top w:val="single" w:sz="4" w:space="0" w:color="auto"/>
            </w:tcBorders>
            <w:vAlign w:val="center"/>
          </w:tcPr>
          <w:p w14:paraId="60DBCAD3" w14:textId="77777777" w:rsidR="00CA056B" w:rsidRPr="00DA4911" w:rsidRDefault="00CA056B" w:rsidP="00CA056B">
            <w:pPr>
              <w:spacing w:line="240" w:lineRule="auto"/>
              <w:rPr>
                <w:szCs w:val="24"/>
              </w:rPr>
            </w:pPr>
            <w:r w:rsidRPr="00DA4911">
              <w:rPr>
                <w:szCs w:val="24"/>
              </w:rPr>
              <w:t xml:space="preserve">C: Total effect, Dominance </w:t>
            </w:r>
            <w:r w:rsidRPr="00DA4911">
              <w:rPr>
                <w:szCs w:val="24"/>
              </w:rPr>
              <w:sym w:font="Wingdings" w:char="F0E0"/>
            </w:r>
            <w:r w:rsidRPr="00DA4911">
              <w:rPr>
                <w:szCs w:val="24"/>
              </w:rPr>
              <w:t xml:space="preserve"> evaluation</w:t>
            </w:r>
          </w:p>
        </w:tc>
        <w:tc>
          <w:tcPr>
            <w:tcW w:w="1843" w:type="dxa"/>
            <w:tcBorders>
              <w:top w:val="single" w:sz="4" w:space="0" w:color="auto"/>
            </w:tcBorders>
          </w:tcPr>
          <w:p w14:paraId="6B00F52A" w14:textId="61975DD8" w:rsidR="00CA056B" w:rsidRPr="00DA4911" w:rsidRDefault="00CA056B" w:rsidP="00CA056B">
            <w:pPr>
              <w:spacing w:line="240" w:lineRule="auto"/>
              <w:rPr>
                <w:szCs w:val="24"/>
              </w:rPr>
            </w:pPr>
            <w:r w:rsidRPr="00DA4911">
              <w:rPr>
                <w:szCs w:val="24"/>
              </w:rPr>
              <w:t>Non-men only</w:t>
            </w:r>
          </w:p>
        </w:tc>
        <w:tc>
          <w:tcPr>
            <w:tcW w:w="944" w:type="dxa"/>
            <w:tcBorders>
              <w:top w:val="single" w:sz="4" w:space="0" w:color="auto"/>
            </w:tcBorders>
          </w:tcPr>
          <w:p w14:paraId="1ECA3768" w14:textId="53C4F92A" w:rsidR="00CA056B" w:rsidRPr="00DA4911" w:rsidRDefault="00CA056B" w:rsidP="00CA056B">
            <w:pPr>
              <w:spacing w:line="240" w:lineRule="auto"/>
              <w:jc w:val="both"/>
              <w:rPr>
                <w:szCs w:val="24"/>
              </w:rPr>
            </w:pPr>
            <w:r w:rsidRPr="00DA4911">
              <w:rPr>
                <w:szCs w:val="24"/>
              </w:rPr>
              <w:t>-.04</w:t>
            </w:r>
          </w:p>
        </w:tc>
        <w:tc>
          <w:tcPr>
            <w:tcW w:w="945" w:type="dxa"/>
            <w:tcBorders>
              <w:top w:val="single" w:sz="4" w:space="0" w:color="auto"/>
            </w:tcBorders>
          </w:tcPr>
          <w:p w14:paraId="4EBC6107" w14:textId="77777777" w:rsidR="00CA056B" w:rsidRPr="00DA4911" w:rsidRDefault="00CA056B" w:rsidP="00CA056B">
            <w:pPr>
              <w:spacing w:line="240" w:lineRule="auto"/>
              <w:jc w:val="both"/>
              <w:rPr>
                <w:szCs w:val="24"/>
              </w:rPr>
            </w:pPr>
            <w:r w:rsidRPr="00DA4911">
              <w:rPr>
                <w:szCs w:val="24"/>
              </w:rPr>
              <w:t>.04</w:t>
            </w:r>
          </w:p>
        </w:tc>
        <w:tc>
          <w:tcPr>
            <w:tcW w:w="945" w:type="dxa"/>
            <w:tcBorders>
              <w:top w:val="single" w:sz="4" w:space="0" w:color="auto"/>
            </w:tcBorders>
          </w:tcPr>
          <w:p w14:paraId="2BE337FD" w14:textId="1D19C969" w:rsidR="00CA056B" w:rsidRPr="00DA4911" w:rsidRDefault="00CA056B" w:rsidP="00CA056B">
            <w:pPr>
              <w:spacing w:line="240" w:lineRule="auto"/>
              <w:jc w:val="both"/>
              <w:rPr>
                <w:szCs w:val="24"/>
              </w:rPr>
            </w:pPr>
            <w:r w:rsidRPr="00DA4911">
              <w:rPr>
                <w:szCs w:val="24"/>
              </w:rPr>
              <w:t>.400</w:t>
            </w:r>
          </w:p>
        </w:tc>
      </w:tr>
      <w:tr w:rsidR="00CA056B" w:rsidRPr="00DA4911" w14:paraId="6CE0E814" w14:textId="77777777" w:rsidTr="00B91E0B">
        <w:tc>
          <w:tcPr>
            <w:tcW w:w="4673" w:type="dxa"/>
            <w:vMerge/>
            <w:vAlign w:val="center"/>
          </w:tcPr>
          <w:p w14:paraId="420C6EC0" w14:textId="77777777" w:rsidR="00CA056B" w:rsidRPr="00DA4911" w:rsidRDefault="00CA056B" w:rsidP="00CA056B">
            <w:pPr>
              <w:spacing w:line="240" w:lineRule="auto"/>
              <w:rPr>
                <w:szCs w:val="24"/>
              </w:rPr>
            </w:pPr>
          </w:p>
        </w:tc>
        <w:tc>
          <w:tcPr>
            <w:tcW w:w="1843" w:type="dxa"/>
          </w:tcPr>
          <w:p w14:paraId="7201A446" w14:textId="76DABCE4" w:rsidR="00CA056B" w:rsidRPr="00DA4911" w:rsidRDefault="00CA056B" w:rsidP="00CA056B">
            <w:pPr>
              <w:spacing w:line="240" w:lineRule="auto"/>
              <w:rPr>
                <w:szCs w:val="24"/>
              </w:rPr>
            </w:pPr>
            <w:r w:rsidRPr="00DA4911">
              <w:rPr>
                <w:szCs w:val="24"/>
              </w:rPr>
              <w:t>Men only</w:t>
            </w:r>
          </w:p>
        </w:tc>
        <w:tc>
          <w:tcPr>
            <w:tcW w:w="944" w:type="dxa"/>
          </w:tcPr>
          <w:p w14:paraId="4407FA2E" w14:textId="77777777" w:rsidR="00CA056B" w:rsidRPr="00DA4911" w:rsidRDefault="00CA056B" w:rsidP="00CA056B">
            <w:pPr>
              <w:spacing w:line="240" w:lineRule="auto"/>
              <w:jc w:val="both"/>
              <w:rPr>
                <w:szCs w:val="24"/>
              </w:rPr>
            </w:pPr>
            <w:r w:rsidRPr="00DA4911">
              <w:rPr>
                <w:szCs w:val="24"/>
              </w:rPr>
              <w:t>.09</w:t>
            </w:r>
          </w:p>
        </w:tc>
        <w:tc>
          <w:tcPr>
            <w:tcW w:w="945" w:type="dxa"/>
          </w:tcPr>
          <w:p w14:paraId="01158E28" w14:textId="77777777" w:rsidR="00CA056B" w:rsidRPr="00DA4911" w:rsidRDefault="00CA056B" w:rsidP="00CA056B">
            <w:pPr>
              <w:spacing w:line="240" w:lineRule="auto"/>
              <w:jc w:val="both"/>
              <w:rPr>
                <w:szCs w:val="24"/>
              </w:rPr>
            </w:pPr>
            <w:r w:rsidRPr="00DA4911">
              <w:rPr>
                <w:szCs w:val="24"/>
              </w:rPr>
              <w:t>.04</w:t>
            </w:r>
          </w:p>
        </w:tc>
        <w:tc>
          <w:tcPr>
            <w:tcW w:w="945" w:type="dxa"/>
          </w:tcPr>
          <w:p w14:paraId="32FB4709" w14:textId="077CBF17" w:rsidR="00CA056B" w:rsidRPr="00DA4911" w:rsidRDefault="00CA056B" w:rsidP="00CA056B">
            <w:pPr>
              <w:spacing w:line="240" w:lineRule="auto"/>
              <w:jc w:val="both"/>
              <w:rPr>
                <w:szCs w:val="24"/>
              </w:rPr>
            </w:pPr>
            <w:r w:rsidRPr="00DA4911">
              <w:rPr>
                <w:szCs w:val="24"/>
              </w:rPr>
              <w:t>.034</w:t>
            </w:r>
          </w:p>
        </w:tc>
      </w:tr>
      <w:tr w:rsidR="00CA056B" w:rsidRPr="00DA4911" w14:paraId="6028492C" w14:textId="77777777" w:rsidTr="00B91E0B">
        <w:tc>
          <w:tcPr>
            <w:tcW w:w="4673" w:type="dxa"/>
            <w:vMerge/>
            <w:tcBorders>
              <w:bottom w:val="single" w:sz="4" w:space="0" w:color="auto"/>
            </w:tcBorders>
            <w:vAlign w:val="center"/>
          </w:tcPr>
          <w:p w14:paraId="0B343B5F" w14:textId="77777777" w:rsidR="00CA056B" w:rsidRPr="00DA4911" w:rsidRDefault="00CA056B" w:rsidP="00CA056B">
            <w:pPr>
              <w:spacing w:line="240" w:lineRule="auto"/>
              <w:rPr>
                <w:szCs w:val="24"/>
              </w:rPr>
            </w:pPr>
          </w:p>
        </w:tc>
        <w:tc>
          <w:tcPr>
            <w:tcW w:w="1843" w:type="dxa"/>
            <w:tcBorders>
              <w:bottom w:val="single" w:sz="4" w:space="0" w:color="auto"/>
            </w:tcBorders>
          </w:tcPr>
          <w:p w14:paraId="6DD65D30" w14:textId="0A7609C3" w:rsidR="00CA056B" w:rsidRPr="00DA4911" w:rsidRDefault="00CA056B" w:rsidP="00CA056B">
            <w:pPr>
              <w:spacing w:line="240" w:lineRule="auto"/>
              <w:rPr>
                <w:szCs w:val="24"/>
              </w:rPr>
            </w:pPr>
            <w:r w:rsidRPr="00DA4911">
              <w:rPr>
                <w:szCs w:val="24"/>
              </w:rPr>
              <w:t>Difference</w:t>
            </w:r>
          </w:p>
        </w:tc>
        <w:tc>
          <w:tcPr>
            <w:tcW w:w="944" w:type="dxa"/>
            <w:tcBorders>
              <w:bottom w:val="single" w:sz="4" w:space="0" w:color="auto"/>
            </w:tcBorders>
          </w:tcPr>
          <w:p w14:paraId="53C1E4AF" w14:textId="52C1D66D" w:rsidR="00CA056B" w:rsidRPr="00DA4911" w:rsidRDefault="00CA056B" w:rsidP="00CA056B">
            <w:pPr>
              <w:spacing w:line="240" w:lineRule="auto"/>
              <w:jc w:val="both"/>
              <w:rPr>
                <w:szCs w:val="24"/>
              </w:rPr>
            </w:pPr>
            <w:r w:rsidRPr="00DA4911">
              <w:rPr>
                <w:szCs w:val="24"/>
              </w:rPr>
              <w:t>-.13</w:t>
            </w:r>
          </w:p>
        </w:tc>
        <w:tc>
          <w:tcPr>
            <w:tcW w:w="945" w:type="dxa"/>
            <w:tcBorders>
              <w:bottom w:val="single" w:sz="4" w:space="0" w:color="auto"/>
            </w:tcBorders>
          </w:tcPr>
          <w:p w14:paraId="506EFD4B" w14:textId="77777777" w:rsidR="00CA056B" w:rsidRPr="00DA4911" w:rsidRDefault="00CA056B" w:rsidP="00CA056B">
            <w:pPr>
              <w:spacing w:line="240" w:lineRule="auto"/>
              <w:jc w:val="both"/>
              <w:rPr>
                <w:szCs w:val="24"/>
              </w:rPr>
            </w:pPr>
            <w:r w:rsidRPr="00DA4911">
              <w:rPr>
                <w:szCs w:val="24"/>
              </w:rPr>
              <w:t>.06</w:t>
            </w:r>
          </w:p>
        </w:tc>
        <w:tc>
          <w:tcPr>
            <w:tcW w:w="945" w:type="dxa"/>
            <w:tcBorders>
              <w:bottom w:val="single" w:sz="4" w:space="0" w:color="auto"/>
            </w:tcBorders>
          </w:tcPr>
          <w:p w14:paraId="4CF7F96B" w14:textId="3CBAB435" w:rsidR="00CA056B" w:rsidRPr="00DA4911" w:rsidRDefault="00CA056B" w:rsidP="00CA056B">
            <w:pPr>
              <w:spacing w:line="240" w:lineRule="auto"/>
              <w:jc w:val="both"/>
              <w:rPr>
                <w:szCs w:val="24"/>
              </w:rPr>
            </w:pPr>
            <w:r w:rsidRPr="00DA4911">
              <w:rPr>
                <w:szCs w:val="24"/>
              </w:rPr>
              <w:t>.035</w:t>
            </w:r>
          </w:p>
        </w:tc>
      </w:tr>
      <w:tr w:rsidR="00CA056B" w:rsidRPr="00DA4911" w14:paraId="14293A69" w14:textId="77777777" w:rsidTr="00B91E0B">
        <w:tc>
          <w:tcPr>
            <w:tcW w:w="4673" w:type="dxa"/>
            <w:vMerge w:val="restart"/>
            <w:tcBorders>
              <w:top w:val="single" w:sz="4" w:space="0" w:color="auto"/>
            </w:tcBorders>
          </w:tcPr>
          <w:p w14:paraId="73C11756" w14:textId="656BDAD2" w:rsidR="00CA056B" w:rsidRPr="00DA4911" w:rsidRDefault="00CA056B" w:rsidP="00CA056B">
            <w:pPr>
              <w:spacing w:line="240" w:lineRule="auto"/>
              <w:rPr>
                <w:szCs w:val="24"/>
              </w:rPr>
            </w:pPr>
            <w:r w:rsidRPr="00DA4911">
              <w:rPr>
                <w:szCs w:val="24"/>
              </w:rPr>
              <w:t xml:space="preserve">A1*B1: Indirect effect, Dominance </w:t>
            </w:r>
            <w:r w:rsidRPr="00DA4911">
              <w:rPr>
                <w:szCs w:val="24"/>
              </w:rPr>
              <w:sym w:font="Wingdings" w:char="F0E0"/>
            </w:r>
            <w:r w:rsidRPr="00DA4911">
              <w:rPr>
                <w:szCs w:val="24"/>
              </w:rPr>
              <w:t xml:space="preserve"> </w:t>
            </w:r>
            <w:r w:rsidR="0069495B" w:rsidRPr="00DA4911">
              <w:rPr>
                <w:szCs w:val="24"/>
              </w:rPr>
              <w:t>communion</w:t>
            </w:r>
            <w:r w:rsidRPr="00DA4911">
              <w:rPr>
                <w:szCs w:val="24"/>
              </w:rPr>
              <w:t xml:space="preserve"> </w:t>
            </w:r>
            <w:r w:rsidRPr="00DA4911">
              <w:rPr>
                <w:szCs w:val="24"/>
              </w:rPr>
              <w:sym w:font="Wingdings" w:char="F0E0"/>
            </w:r>
            <w:r w:rsidRPr="00DA4911">
              <w:rPr>
                <w:szCs w:val="24"/>
              </w:rPr>
              <w:t xml:space="preserve"> evaluation</w:t>
            </w:r>
          </w:p>
        </w:tc>
        <w:tc>
          <w:tcPr>
            <w:tcW w:w="1843" w:type="dxa"/>
            <w:tcBorders>
              <w:top w:val="single" w:sz="4" w:space="0" w:color="auto"/>
            </w:tcBorders>
          </w:tcPr>
          <w:p w14:paraId="51A932C1" w14:textId="4631D0A3" w:rsidR="00CA056B" w:rsidRPr="00DA4911" w:rsidRDefault="00CA056B" w:rsidP="00CA056B">
            <w:pPr>
              <w:spacing w:line="240" w:lineRule="auto"/>
              <w:rPr>
                <w:szCs w:val="24"/>
              </w:rPr>
            </w:pPr>
            <w:r w:rsidRPr="00DA4911">
              <w:rPr>
                <w:szCs w:val="24"/>
              </w:rPr>
              <w:t>Non-men only</w:t>
            </w:r>
          </w:p>
        </w:tc>
        <w:tc>
          <w:tcPr>
            <w:tcW w:w="944" w:type="dxa"/>
            <w:tcBorders>
              <w:top w:val="single" w:sz="4" w:space="0" w:color="auto"/>
            </w:tcBorders>
          </w:tcPr>
          <w:p w14:paraId="630D0155" w14:textId="77777777" w:rsidR="00CA056B" w:rsidRPr="00DA4911" w:rsidRDefault="00CA056B" w:rsidP="00CA056B">
            <w:pPr>
              <w:spacing w:line="240" w:lineRule="auto"/>
              <w:jc w:val="both"/>
              <w:rPr>
                <w:szCs w:val="24"/>
              </w:rPr>
            </w:pPr>
            <w:r w:rsidRPr="00DA4911">
              <w:rPr>
                <w:szCs w:val="24"/>
              </w:rPr>
              <w:t>-.05</w:t>
            </w:r>
          </w:p>
        </w:tc>
        <w:tc>
          <w:tcPr>
            <w:tcW w:w="945" w:type="dxa"/>
            <w:tcBorders>
              <w:top w:val="single" w:sz="4" w:space="0" w:color="auto"/>
            </w:tcBorders>
          </w:tcPr>
          <w:p w14:paraId="04F91750" w14:textId="77777777" w:rsidR="00CA056B" w:rsidRPr="00DA4911" w:rsidRDefault="00CA056B" w:rsidP="00CA056B">
            <w:pPr>
              <w:spacing w:line="240" w:lineRule="auto"/>
              <w:jc w:val="both"/>
              <w:rPr>
                <w:szCs w:val="24"/>
              </w:rPr>
            </w:pPr>
            <w:r w:rsidRPr="00DA4911">
              <w:rPr>
                <w:szCs w:val="24"/>
              </w:rPr>
              <w:t>.02</w:t>
            </w:r>
          </w:p>
        </w:tc>
        <w:tc>
          <w:tcPr>
            <w:tcW w:w="945" w:type="dxa"/>
            <w:tcBorders>
              <w:top w:val="single" w:sz="4" w:space="0" w:color="auto"/>
            </w:tcBorders>
          </w:tcPr>
          <w:p w14:paraId="63000E16" w14:textId="5974FACE" w:rsidR="00CA056B" w:rsidRPr="00DA4911" w:rsidRDefault="00CA056B" w:rsidP="00CA056B">
            <w:pPr>
              <w:spacing w:line="240" w:lineRule="auto"/>
              <w:jc w:val="both"/>
              <w:rPr>
                <w:szCs w:val="24"/>
              </w:rPr>
            </w:pPr>
            <w:r w:rsidRPr="00DA4911">
              <w:rPr>
                <w:szCs w:val="24"/>
              </w:rPr>
              <w:t>.011</w:t>
            </w:r>
          </w:p>
        </w:tc>
      </w:tr>
      <w:tr w:rsidR="00CA056B" w:rsidRPr="00DA4911" w14:paraId="5395AD1C" w14:textId="77777777" w:rsidTr="00B91E0B">
        <w:tc>
          <w:tcPr>
            <w:tcW w:w="4673" w:type="dxa"/>
            <w:vMerge/>
          </w:tcPr>
          <w:p w14:paraId="0CB28E83" w14:textId="77777777" w:rsidR="00CA056B" w:rsidRPr="00DA4911" w:rsidRDefault="00CA056B" w:rsidP="00CA056B">
            <w:pPr>
              <w:spacing w:line="240" w:lineRule="auto"/>
              <w:rPr>
                <w:szCs w:val="24"/>
              </w:rPr>
            </w:pPr>
          </w:p>
        </w:tc>
        <w:tc>
          <w:tcPr>
            <w:tcW w:w="1843" w:type="dxa"/>
          </w:tcPr>
          <w:p w14:paraId="3911EC31" w14:textId="169EA56E" w:rsidR="00CA056B" w:rsidRPr="00DA4911" w:rsidRDefault="00CA056B" w:rsidP="00CA056B">
            <w:pPr>
              <w:spacing w:line="240" w:lineRule="auto"/>
              <w:rPr>
                <w:szCs w:val="24"/>
              </w:rPr>
            </w:pPr>
            <w:r w:rsidRPr="00DA4911">
              <w:rPr>
                <w:szCs w:val="24"/>
              </w:rPr>
              <w:t>Men only</w:t>
            </w:r>
          </w:p>
        </w:tc>
        <w:tc>
          <w:tcPr>
            <w:tcW w:w="944" w:type="dxa"/>
          </w:tcPr>
          <w:p w14:paraId="7F9EDAE7" w14:textId="77777777" w:rsidR="00CA056B" w:rsidRPr="00DA4911" w:rsidRDefault="00CA056B" w:rsidP="00CA056B">
            <w:pPr>
              <w:spacing w:line="240" w:lineRule="auto"/>
              <w:jc w:val="both"/>
              <w:rPr>
                <w:szCs w:val="24"/>
              </w:rPr>
            </w:pPr>
            <w:r w:rsidRPr="00DA4911">
              <w:rPr>
                <w:szCs w:val="24"/>
              </w:rPr>
              <w:t>-.01</w:t>
            </w:r>
          </w:p>
        </w:tc>
        <w:tc>
          <w:tcPr>
            <w:tcW w:w="945" w:type="dxa"/>
          </w:tcPr>
          <w:p w14:paraId="0C40DE96" w14:textId="77777777" w:rsidR="00CA056B" w:rsidRPr="00DA4911" w:rsidRDefault="00CA056B" w:rsidP="00CA056B">
            <w:pPr>
              <w:spacing w:line="240" w:lineRule="auto"/>
              <w:jc w:val="both"/>
              <w:rPr>
                <w:szCs w:val="24"/>
              </w:rPr>
            </w:pPr>
            <w:r w:rsidRPr="00DA4911">
              <w:rPr>
                <w:szCs w:val="24"/>
              </w:rPr>
              <w:t>.02</w:t>
            </w:r>
          </w:p>
        </w:tc>
        <w:tc>
          <w:tcPr>
            <w:tcW w:w="945" w:type="dxa"/>
          </w:tcPr>
          <w:p w14:paraId="2FA7CDFA" w14:textId="15D72B21" w:rsidR="00CA056B" w:rsidRPr="00DA4911" w:rsidRDefault="00CA056B" w:rsidP="00CA056B">
            <w:pPr>
              <w:spacing w:line="240" w:lineRule="auto"/>
              <w:jc w:val="both"/>
              <w:rPr>
                <w:szCs w:val="24"/>
              </w:rPr>
            </w:pPr>
            <w:r w:rsidRPr="00DA4911">
              <w:rPr>
                <w:szCs w:val="24"/>
              </w:rPr>
              <w:t>.610</w:t>
            </w:r>
          </w:p>
        </w:tc>
      </w:tr>
      <w:tr w:rsidR="00CA056B" w:rsidRPr="00DA4911" w14:paraId="4C380EE7" w14:textId="77777777" w:rsidTr="003645B4">
        <w:tc>
          <w:tcPr>
            <w:tcW w:w="4673" w:type="dxa"/>
            <w:vMerge/>
            <w:tcBorders>
              <w:bottom w:val="single" w:sz="4" w:space="0" w:color="auto"/>
            </w:tcBorders>
          </w:tcPr>
          <w:p w14:paraId="301EFB57" w14:textId="77777777" w:rsidR="00CA056B" w:rsidRPr="00DA4911" w:rsidRDefault="00CA056B" w:rsidP="00CA056B">
            <w:pPr>
              <w:spacing w:line="240" w:lineRule="auto"/>
              <w:rPr>
                <w:szCs w:val="24"/>
              </w:rPr>
            </w:pPr>
          </w:p>
        </w:tc>
        <w:tc>
          <w:tcPr>
            <w:tcW w:w="1843" w:type="dxa"/>
            <w:tcBorders>
              <w:bottom w:val="single" w:sz="4" w:space="0" w:color="auto"/>
            </w:tcBorders>
          </w:tcPr>
          <w:p w14:paraId="2F9D0F39" w14:textId="47D5BFEF" w:rsidR="00CA056B" w:rsidRPr="00DA4911" w:rsidRDefault="00CA056B" w:rsidP="00CA056B">
            <w:pPr>
              <w:spacing w:line="240" w:lineRule="auto"/>
              <w:rPr>
                <w:szCs w:val="24"/>
              </w:rPr>
            </w:pPr>
            <w:r w:rsidRPr="00DA4911">
              <w:rPr>
                <w:szCs w:val="24"/>
              </w:rPr>
              <w:t>Difference</w:t>
            </w:r>
          </w:p>
        </w:tc>
        <w:tc>
          <w:tcPr>
            <w:tcW w:w="944" w:type="dxa"/>
            <w:tcBorders>
              <w:bottom w:val="single" w:sz="4" w:space="0" w:color="auto"/>
            </w:tcBorders>
          </w:tcPr>
          <w:p w14:paraId="375DD6A6" w14:textId="77777777" w:rsidR="00CA056B" w:rsidRPr="00DA4911" w:rsidRDefault="00CA056B" w:rsidP="00CA056B">
            <w:pPr>
              <w:spacing w:line="240" w:lineRule="auto"/>
              <w:jc w:val="both"/>
              <w:rPr>
                <w:szCs w:val="24"/>
              </w:rPr>
            </w:pPr>
            <w:r w:rsidRPr="00DA4911">
              <w:rPr>
                <w:szCs w:val="24"/>
              </w:rPr>
              <w:t>-.04</w:t>
            </w:r>
          </w:p>
        </w:tc>
        <w:tc>
          <w:tcPr>
            <w:tcW w:w="945" w:type="dxa"/>
            <w:tcBorders>
              <w:bottom w:val="single" w:sz="4" w:space="0" w:color="auto"/>
            </w:tcBorders>
          </w:tcPr>
          <w:p w14:paraId="26006916" w14:textId="77777777" w:rsidR="00CA056B" w:rsidRPr="00DA4911" w:rsidRDefault="00CA056B" w:rsidP="00CA056B">
            <w:pPr>
              <w:spacing w:line="240" w:lineRule="auto"/>
              <w:jc w:val="both"/>
              <w:rPr>
                <w:szCs w:val="24"/>
              </w:rPr>
            </w:pPr>
            <w:r w:rsidRPr="00DA4911">
              <w:rPr>
                <w:szCs w:val="24"/>
              </w:rPr>
              <w:t>.03</w:t>
            </w:r>
          </w:p>
        </w:tc>
        <w:tc>
          <w:tcPr>
            <w:tcW w:w="945" w:type="dxa"/>
            <w:tcBorders>
              <w:bottom w:val="single" w:sz="4" w:space="0" w:color="auto"/>
            </w:tcBorders>
          </w:tcPr>
          <w:p w14:paraId="78CC2F1B" w14:textId="06AB6A42" w:rsidR="00CA056B" w:rsidRPr="00DA4911" w:rsidRDefault="00CA056B" w:rsidP="00CA056B">
            <w:pPr>
              <w:spacing w:line="240" w:lineRule="auto"/>
              <w:jc w:val="both"/>
              <w:rPr>
                <w:szCs w:val="24"/>
              </w:rPr>
            </w:pPr>
            <w:r w:rsidRPr="00DA4911">
              <w:rPr>
                <w:szCs w:val="24"/>
              </w:rPr>
              <w:t>.127</w:t>
            </w:r>
          </w:p>
        </w:tc>
      </w:tr>
      <w:tr w:rsidR="00CA056B" w:rsidRPr="00DA4911" w14:paraId="58A21E54" w14:textId="77777777" w:rsidTr="00CA056B">
        <w:tc>
          <w:tcPr>
            <w:tcW w:w="4673" w:type="dxa"/>
            <w:vMerge w:val="restart"/>
            <w:tcBorders>
              <w:top w:val="single" w:sz="4" w:space="0" w:color="auto"/>
            </w:tcBorders>
            <w:vAlign w:val="center"/>
          </w:tcPr>
          <w:p w14:paraId="1DA08392" w14:textId="4A4EE90D" w:rsidR="00CA056B" w:rsidRPr="00DA4911" w:rsidRDefault="00CA056B" w:rsidP="00CA056B">
            <w:pPr>
              <w:spacing w:line="240" w:lineRule="auto"/>
              <w:rPr>
                <w:szCs w:val="24"/>
              </w:rPr>
            </w:pPr>
            <w:r w:rsidRPr="00DA4911">
              <w:rPr>
                <w:szCs w:val="24"/>
              </w:rPr>
              <w:t xml:space="preserve">A2*B2: Indirect effect, Dominance </w:t>
            </w:r>
            <w:r w:rsidRPr="00DA4911">
              <w:rPr>
                <w:szCs w:val="24"/>
              </w:rPr>
              <w:sym w:font="Wingdings" w:char="F0E0"/>
            </w:r>
            <w:r w:rsidRPr="00DA4911">
              <w:rPr>
                <w:szCs w:val="24"/>
              </w:rPr>
              <w:t xml:space="preserve"> </w:t>
            </w:r>
            <w:r w:rsidR="0069495B" w:rsidRPr="00DA4911">
              <w:rPr>
                <w:szCs w:val="24"/>
              </w:rPr>
              <w:t>assertiveness</w:t>
            </w:r>
            <w:r w:rsidRPr="00DA4911">
              <w:rPr>
                <w:szCs w:val="24"/>
              </w:rPr>
              <w:t xml:space="preserve"> </w:t>
            </w:r>
            <w:r w:rsidRPr="00DA4911">
              <w:rPr>
                <w:szCs w:val="24"/>
              </w:rPr>
              <w:sym w:font="Wingdings" w:char="F0E0"/>
            </w:r>
            <w:r w:rsidRPr="00DA4911">
              <w:rPr>
                <w:szCs w:val="24"/>
              </w:rPr>
              <w:t xml:space="preserve"> evaluation</w:t>
            </w:r>
          </w:p>
        </w:tc>
        <w:tc>
          <w:tcPr>
            <w:tcW w:w="1843" w:type="dxa"/>
            <w:tcBorders>
              <w:top w:val="single" w:sz="4" w:space="0" w:color="auto"/>
            </w:tcBorders>
          </w:tcPr>
          <w:p w14:paraId="31E42EBD" w14:textId="698A3413" w:rsidR="00CA056B" w:rsidRPr="00DA4911" w:rsidRDefault="00CA056B" w:rsidP="00CA056B">
            <w:pPr>
              <w:spacing w:line="240" w:lineRule="auto"/>
              <w:rPr>
                <w:szCs w:val="24"/>
              </w:rPr>
            </w:pPr>
            <w:r w:rsidRPr="00DA4911">
              <w:rPr>
                <w:szCs w:val="24"/>
              </w:rPr>
              <w:t>Non-men only</w:t>
            </w:r>
          </w:p>
        </w:tc>
        <w:tc>
          <w:tcPr>
            <w:tcW w:w="944" w:type="dxa"/>
            <w:tcBorders>
              <w:top w:val="single" w:sz="4" w:space="0" w:color="auto"/>
            </w:tcBorders>
          </w:tcPr>
          <w:p w14:paraId="19E1D311" w14:textId="2F8F068B" w:rsidR="00CA056B" w:rsidRPr="00DA4911" w:rsidRDefault="00CA056B" w:rsidP="00CA056B">
            <w:pPr>
              <w:spacing w:line="240" w:lineRule="auto"/>
              <w:rPr>
                <w:szCs w:val="24"/>
              </w:rPr>
            </w:pPr>
            <w:r w:rsidRPr="00DA4911">
              <w:rPr>
                <w:szCs w:val="24"/>
              </w:rPr>
              <w:t>.00</w:t>
            </w:r>
          </w:p>
        </w:tc>
        <w:tc>
          <w:tcPr>
            <w:tcW w:w="945" w:type="dxa"/>
            <w:tcBorders>
              <w:top w:val="single" w:sz="4" w:space="0" w:color="auto"/>
            </w:tcBorders>
          </w:tcPr>
          <w:p w14:paraId="076AF4D1" w14:textId="615C47CE" w:rsidR="00CA056B" w:rsidRPr="00DA4911" w:rsidRDefault="00CA056B" w:rsidP="00CA056B">
            <w:pPr>
              <w:spacing w:line="240" w:lineRule="auto"/>
              <w:rPr>
                <w:szCs w:val="24"/>
              </w:rPr>
            </w:pPr>
            <w:r w:rsidRPr="00DA4911">
              <w:rPr>
                <w:szCs w:val="24"/>
              </w:rPr>
              <w:t>.03</w:t>
            </w:r>
          </w:p>
        </w:tc>
        <w:tc>
          <w:tcPr>
            <w:tcW w:w="945" w:type="dxa"/>
            <w:tcBorders>
              <w:top w:val="single" w:sz="4" w:space="0" w:color="auto"/>
            </w:tcBorders>
          </w:tcPr>
          <w:p w14:paraId="2D3EADE6" w14:textId="746EBE13" w:rsidR="00CA056B" w:rsidRPr="00DA4911" w:rsidRDefault="00CA056B" w:rsidP="00CA056B">
            <w:pPr>
              <w:spacing w:line="240" w:lineRule="auto"/>
              <w:rPr>
                <w:szCs w:val="24"/>
              </w:rPr>
            </w:pPr>
            <w:r w:rsidRPr="00DA4911">
              <w:rPr>
                <w:szCs w:val="24"/>
              </w:rPr>
              <w:t>.8</w:t>
            </w:r>
            <w:r w:rsidR="00167995" w:rsidRPr="00DA4911">
              <w:rPr>
                <w:szCs w:val="24"/>
              </w:rPr>
              <w:t>78</w:t>
            </w:r>
          </w:p>
        </w:tc>
      </w:tr>
      <w:tr w:rsidR="00CA056B" w:rsidRPr="00DA4911" w14:paraId="3087633E" w14:textId="77777777" w:rsidTr="00B91E0B">
        <w:tc>
          <w:tcPr>
            <w:tcW w:w="4673" w:type="dxa"/>
            <w:vMerge/>
          </w:tcPr>
          <w:p w14:paraId="5E726B2F" w14:textId="77777777" w:rsidR="00CA056B" w:rsidRPr="00DA4911" w:rsidRDefault="00CA056B" w:rsidP="00CA056B">
            <w:pPr>
              <w:spacing w:line="240" w:lineRule="auto"/>
              <w:rPr>
                <w:szCs w:val="24"/>
              </w:rPr>
            </w:pPr>
          </w:p>
        </w:tc>
        <w:tc>
          <w:tcPr>
            <w:tcW w:w="1843" w:type="dxa"/>
          </w:tcPr>
          <w:p w14:paraId="6686CEC7" w14:textId="7BDE4741" w:rsidR="00CA056B" w:rsidRPr="00DA4911" w:rsidRDefault="00CA056B" w:rsidP="00CA056B">
            <w:pPr>
              <w:spacing w:line="240" w:lineRule="auto"/>
              <w:rPr>
                <w:szCs w:val="24"/>
              </w:rPr>
            </w:pPr>
            <w:r w:rsidRPr="00DA4911">
              <w:rPr>
                <w:szCs w:val="24"/>
              </w:rPr>
              <w:t>Men only</w:t>
            </w:r>
          </w:p>
        </w:tc>
        <w:tc>
          <w:tcPr>
            <w:tcW w:w="944" w:type="dxa"/>
          </w:tcPr>
          <w:p w14:paraId="5CB786ED" w14:textId="77777777" w:rsidR="00CA056B" w:rsidRPr="00DA4911" w:rsidRDefault="00CA056B" w:rsidP="00CA056B">
            <w:pPr>
              <w:spacing w:line="240" w:lineRule="auto"/>
              <w:rPr>
                <w:szCs w:val="24"/>
              </w:rPr>
            </w:pPr>
            <w:r w:rsidRPr="00DA4911">
              <w:rPr>
                <w:szCs w:val="24"/>
              </w:rPr>
              <w:t>.08</w:t>
            </w:r>
          </w:p>
        </w:tc>
        <w:tc>
          <w:tcPr>
            <w:tcW w:w="945" w:type="dxa"/>
          </w:tcPr>
          <w:p w14:paraId="07C01BC0" w14:textId="77777777" w:rsidR="00CA056B" w:rsidRPr="00DA4911" w:rsidRDefault="00CA056B" w:rsidP="00CA056B">
            <w:pPr>
              <w:spacing w:line="240" w:lineRule="auto"/>
              <w:rPr>
                <w:szCs w:val="24"/>
              </w:rPr>
            </w:pPr>
            <w:r w:rsidRPr="00DA4911">
              <w:rPr>
                <w:szCs w:val="24"/>
              </w:rPr>
              <w:t>.03</w:t>
            </w:r>
          </w:p>
        </w:tc>
        <w:tc>
          <w:tcPr>
            <w:tcW w:w="945" w:type="dxa"/>
          </w:tcPr>
          <w:p w14:paraId="6FF54C92" w14:textId="77777777" w:rsidR="00CA056B" w:rsidRPr="00DA4911" w:rsidRDefault="00CA056B" w:rsidP="00CA056B">
            <w:pPr>
              <w:spacing w:line="240" w:lineRule="auto"/>
              <w:rPr>
                <w:szCs w:val="24"/>
              </w:rPr>
            </w:pPr>
            <w:r w:rsidRPr="00DA4911">
              <w:rPr>
                <w:szCs w:val="24"/>
              </w:rPr>
              <w:t>.003</w:t>
            </w:r>
          </w:p>
        </w:tc>
      </w:tr>
      <w:tr w:rsidR="00CA056B" w:rsidRPr="00DA4911" w14:paraId="22E62DB5" w14:textId="77777777" w:rsidTr="00A25D1F">
        <w:tc>
          <w:tcPr>
            <w:tcW w:w="4673" w:type="dxa"/>
            <w:vMerge/>
            <w:tcBorders>
              <w:bottom w:val="single" w:sz="4" w:space="0" w:color="auto"/>
            </w:tcBorders>
          </w:tcPr>
          <w:p w14:paraId="54F71212" w14:textId="77777777" w:rsidR="00CA056B" w:rsidRPr="00DA4911" w:rsidRDefault="00CA056B" w:rsidP="00CA056B">
            <w:pPr>
              <w:spacing w:line="240" w:lineRule="auto"/>
              <w:rPr>
                <w:szCs w:val="24"/>
              </w:rPr>
            </w:pPr>
          </w:p>
        </w:tc>
        <w:tc>
          <w:tcPr>
            <w:tcW w:w="1843" w:type="dxa"/>
            <w:tcBorders>
              <w:bottom w:val="single" w:sz="4" w:space="0" w:color="auto"/>
            </w:tcBorders>
          </w:tcPr>
          <w:p w14:paraId="257D207F" w14:textId="255123FD" w:rsidR="00CA056B" w:rsidRPr="00DA4911" w:rsidRDefault="00CA056B" w:rsidP="00CA056B">
            <w:pPr>
              <w:spacing w:line="240" w:lineRule="auto"/>
              <w:rPr>
                <w:szCs w:val="24"/>
              </w:rPr>
            </w:pPr>
            <w:r w:rsidRPr="00DA4911">
              <w:rPr>
                <w:szCs w:val="24"/>
              </w:rPr>
              <w:t>Difference</w:t>
            </w:r>
          </w:p>
        </w:tc>
        <w:tc>
          <w:tcPr>
            <w:tcW w:w="944" w:type="dxa"/>
            <w:tcBorders>
              <w:bottom w:val="single" w:sz="4" w:space="0" w:color="auto"/>
            </w:tcBorders>
          </w:tcPr>
          <w:p w14:paraId="4C546773" w14:textId="77777777" w:rsidR="00CA056B" w:rsidRPr="00DA4911" w:rsidRDefault="00CA056B" w:rsidP="00CA056B">
            <w:pPr>
              <w:spacing w:line="240" w:lineRule="auto"/>
              <w:rPr>
                <w:szCs w:val="24"/>
              </w:rPr>
            </w:pPr>
            <w:r w:rsidRPr="00DA4911">
              <w:rPr>
                <w:szCs w:val="24"/>
              </w:rPr>
              <w:t>-.08</w:t>
            </w:r>
          </w:p>
        </w:tc>
        <w:tc>
          <w:tcPr>
            <w:tcW w:w="945" w:type="dxa"/>
            <w:tcBorders>
              <w:bottom w:val="single" w:sz="4" w:space="0" w:color="auto"/>
            </w:tcBorders>
          </w:tcPr>
          <w:p w14:paraId="5D119346" w14:textId="77777777" w:rsidR="00CA056B" w:rsidRPr="00DA4911" w:rsidRDefault="00CA056B" w:rsidP="00CA056B">
            <w:pPr>
              <w:spacing w:line="240" w:lineRule="auto"/>
              <w:rPr>
                <w:szCs w:val="24"/>
              </w:rPr>
            </w:pPr>
            <w:r w:rsidRPr="00DA4911">
              <w:rPr>
                <w:szCs w:val="24"/>
              </w:rPr>
              <w:t>.04</w:t>
            </w:r>
          </w:p>
        </w:tc>
        <w:tc>
          <w:tcPr>
            <w:tcW w:w="945" w:type="dxa"/>
            <w:tcBorders>
              <w:bottom w:val="single" w:sz="4" w:space="0" w:color="auto"/>
            </w:tcBorders>
          </w:tcPr>
          <w:p w14:paraId="064BBEDF" w14:textId="38F443F9" w:rsidR="00CA056B" w:rsidRPr="00DA4911" w:rsidRDefault="00CA056B" w:rsidP="00CA056B">
            <w:pPr>
              <w:spacing w:line="240" w:lineRule="auto"/>
              <w:rPr>
                <w:szCs w:val="24"/>
              </w:rPr>
            </w:pPr>
            <w:r w:rsidRPr="00DA4911">
              <w:rPr>
                <w:szCs w:val="24"/>
              </w:rPr>
              <w:t>.04</w:t>
            </w:r>
            <w:r w:rsidR="00167995" w:rsidRPr="00DA4911">
              <w:rPr>
                <w:szCs w:val="24"/>
              </w:rPr>
              <w:t>1</w:t>
            </w:r>
          </w:p>
        </w:tc>
      </w:tr>
      <w:tr w:rsidR="00CA056B" w:rsidRPr="00DA4911" w14:paraId="090051ED" w14:textId="77777777" w:rsidTr="00DD7856">
        <w:tc>
          <w:tcPr>
            <w:tcW w:w="4673" w:type="dxa"/>
            <w:vMerge w:val="restart"/>
            <w:tcBorders>
              <w:top w:val="single" w:sz="4" w:space="0" w:color="auto"/>
            </w:tcBorders>
            <w:vAlign w:val="center"/>
          </w:tcPr>
          <w:p w14:paraId="7FE0886D" w14:textId="71943184" w:rsidR="00CA056B" w:rsidRPr="00DA4911" w:rsidRDefault="00CA056B" w:rsidP="00CA056B">
            <w:pPr>
              <w:spacing w:line="240" w:lineRule="auto"/>
              <w:rPr>
                <w:szCs w:val="24"/>
              </w:rPr>
            </w:pPr>
            <w:r w:rsidRPr="00DA4911">
              <w:rPr>
                <w:szCs w:val="24"/>
              </w:rPr>
              <w:t xml:space="preserve">C’: Direct effect, Dominance </w:t>
            </w:r>
            <w:r w:rsidRPr="00DA4911">
              <w:rPr>
                <w:szCs w:val="24"/>
              </w:rPr>
              <w:sym w:font="Wingdings" w:char="F0E0"/>
            </w:r>
            <w:r w:rsidRPr="00DA4911">
              <w:rPr>
                <w:szCs w:val="24"/>
              </w:rPr>
              <w:t xml:space="preserve"> evaluation controlling for </w:t>
            </w:r>
            <w:r w:rsidR="0069495B" w:rsidRPr="00DA4911">
              <w:rPr>
                <w:szCs w:val="24"/>
              </w:rPr>
              <w:t>communion</w:t>
            </w:r>
            <w:r w:rsidRPr="00DA4911">
              <w:rPr>
                <w:szCs w:val="24"/>
              </w:rPr>
              <w:t xml:space="preserve"> and </w:t>
            </w:r>
            <w:r w:rsidR="0069495B" w:rsidRPr="00DA4911">
              <w:rPr>
                <w:szCs w:val="24"/>
              </w:rPr>
              <w:t>assertiveness</w:t>
            </w:r>
          </w:p>
        </w:tc>
        <w:tc>
          <w:tcPr>
            <w:tcW w:w="1843" w:type="dxa"/>
            <w:tcBorders>
              <w:top w:val="single" w:sz="4" w:space="0" w:color="auto"/>
            </w:tcBorders>
          </w:tcPr>
          <w:p w14:paraId="63DECD75" w14:textId="5271B374" w:rsidR="00CA056B" w:rsidRPr="00DA4911" w:rsidRDefault="00CA056B" w:rsidP="00CA056B">
            <w:pPr>
              <w:spacing w:line="240" w:lineRule="auto"/>
              <w:rPr>
                <w:szCs w:val="24"/>
              </w:rPr>
            </w:pPr>
            <w:r w:rsidRPr="00DA4911">
              <w:rPr>
                <w:szCs w:val="24"/>
              </w:rPr>
              <w:t>Non-men only</w:t>
            </w:r>
          </w:p>
        </w:tc>
        <w:tc>
          <w:tcPr>
            <w:tcW w:w="944" w:type="dxa"/>
            <w:tcBorders>
              <w:top w:val="single" w:sz="4" w:space="0" w:color="auto"/>
            </w:tcBorders>
          </w:tcPr>
          <w:p w14:paraId="757CF81D" w14:textId="324CBBCE" w:rsidR="00CA056B" w:rsidRPr="00DA4911" w:rsidRDefault="00CA056B" w:rsidP="00CA056B">
            <w:pPr>
              <w:spacing w:line="240" w:lineRule="auto"/>
              <w:rPr>
                <w:szCs w:val="24"/>
              </w:rPr>
            </w:pPr>
            <w:r w:rsidRPr="00DA4911">
              <w:rPr>
                <w:szCs w:val="24"/>
              </w:rPr>
              <w:t>.01</w:t>
            </w:r>
          </w:p>
        </w:tc>
        <w:tc>
          <w:tcPr>
            <w:tcW w:w="945" w:type="dxa"/>
            <w:tcBorders>
              <w:top w:val="single" w:sz="4" w:space="0" w:color="auto"/>
            </w:tcBorders>
          </w:tcPr>
          <w:p w14:paraId="56475EFA" w14:textId="44CD8C8D" w:rsidR="00CA056B" w:rsidRPr="00DA4911" w:rsidRDefault="00CA056B" w:rsidP="00CA056B">
            <w:pPr>
              <w:spacing w:line="240" w:lineRule="auto"/>
              <w:rPr>
                <w:szCs w:val="24"/>
              </w:rPr>
            </w:pPr>
            <w:r w:rsidRPr="00DA4911">
              <w:rPr>
                <w:szCs w:val="24"/>
              </w:rPr>
              <w:t>.03</w:t>
            </w:r>
          </w:p>
        </w:tc>
        <w:tc>
          <w:tcPr>
            <w:tcW w:w="945" w:type="dxa"/>
            <w:tcBorders>
              <w:top w:val="single" w:sz="4" w:space="0" w:color="auto"/>
            </w:tcBorders>
          </w:tcPr>
          <w:p w14:paraId="0B139323" w14:textId="3E537DB6" w:rsidR="00CA056B" w:rsidRPr="00DA4911" w:rsidRDefault="00167995" w:rsidP="00CA056B">
            <w:pPr>
              <w:spacing w:line="240" w:lineRule="auto"/>
              <w:rPr>
                <w:szCs w:val="24"/>
              </w:rPr>
            </w:pPr>
            <w:r w:rsidRPr="00DA4911">
              <w:rPr>
                <w:szCs w:val="24"/>
              </w:rPr>
              <w:t>.727</w:t>
            </w:r>
          </w:p>
        </w:tc>
      </w:tr>
      <w:tr w:rsidR="00CA056B" w:rsidRPr="00DA4911" w14:paraId="14EBBF20" w14:textId="77777777" w:rsidTr="00DD7856">
        <w:tc>
          <w:tcPr>
            <w:tcW w:w="4673" w:type="dxa"/>
            <w:vMerge/>
          </w:tcPr>
          <w:p w14:paraId="6C53AB04" w14:textId="77777777" w:rsidR="00CA056B" w:rsidRPr="00DA4911" w:rsidRDefault="00CA056B" w:rsidP="00CA056B">
            <w:pPr>
              <w:spacing w:line="240" w:lineRule="auto"/>
              <w:rPr>
                <w:szCs w:val="24"/>
              </w:rPr>
            </w:pPr>
          </w:p>
        </w:tc>
        <w:tc>
          <w:tcPr>
            <w:tcW w:w="1843" w:type="dxa"/>
          </w:tcPr>
          <w:p w14:paraId="60D4A1F3" w14:textId="2AC9CF74" w:rsidR="00CA056B" w:rsidRPr="00DA4911" w:rsidRDefault="00CA056B" w:rsidP="00CA056B">
            <w:pPr>
              <w:spacing w:line="240" w:lineRule="auto"/>
              <w:rPr>
                <w:szCs w:val="24"/>
              </w:rPr>
            </w:pPr>
            <w:r w:rsidRPr="00DA4911">
              <w:rPr>
                <w:szCs w:val="24"/>
              </w:rPr>
              <w:t>Men only</w:t>
            </w:r>
          </w:p>
        </w:tc>
        <w:tc>
          <w:tcPr>
            <w:tcW w:w="944" w:type="dxa"/>
          </w:tcPr>
          <w:p w14:paraId="5855DDE3" w14:textId="7EDE4093" w:rsidR="00CA056B" w:rsidRPr="00DA4911" w:rsidRDefault="00CA056B" w:rsidP="00CA056B">
            <w:pPr>
              <w:spacing w:line="240" w:lineRule="auto"/>
              <w:rPr>
                <w:szCs w:val="24"/>
              </w:rPr>
            </w:pPr>
            <w:r w:rsidRPr="00DA4911">
              <w:rPr>
                <w:szCs w:val="24"/>
              </w:rPr>
              <w:t>.02</w:t>
            </w:r>
          </w:p>
        </w:tc>
        <w:tc>
          <w:tcPr>
            <w:tcW w:w="945" w:type="dxa"/>
          </w:tcPr>
          <w:p w14:paraId="712E3BE8" w14:textId="2F60425C" w:rsidR="00CA056B" w:rsidRPr="00DA4911" w:rsidRDefault="00CA056B" w:rsidP="00CA056B">
            <w:pPr>
              <w:spacing w:line="240" w:lineRule="auto"/>
              <w:rPr>
                <w:szCs w:val="24"/>
              </w:rPr>
            </w:pPr>
            <w:r w:rsidRPr="00DA4911">
              <w:rPr>
                <w:szCs w:val="24"/>
              </w:rPr>
              <w:t>.03</w:t>
            </w:r>
          </w:p>
        </w:tc>
        <w:tc>
          <w:tcPr>
            <w:tcW w:w="945" w:type="dxa"/>
          </w:tcPr>
          <w:p w14:paraId="15BD2972" w14:textId="1ADEA01C" w:rsidR="00CA056B" w:rsidRPr="00DA4911" w:rsidRDefault="00CA056B" w:rsidP="00CA056B">
            <w:pPr>
              <w:spacing w:line="240" w:lineRule="auto"/>
              <w:rPr>
                <w:szCs w:val="24"/>
              </w:rPr>
            </w:pPr>
            <w:r w:rsidRPr="00DA4911">
              <w:rPr>
                <w:szCs w:val="24"/>
              </w:rPr>
              <w:t>.482</w:t>
            </w:r>
          </w:p>
        </w:tc>
      </w:tr>
      <w:tr w:rsidR="00CA056B" w:rsidRPr="00DA4911" w14:paraId="521EBA5E" w14:textId="77777777" w:rsidTr="003645B4">
        <w:tc>
          <w:tcPr>
            <w:tcW w:w="4673" w:type="dxa"/>
            <w:vMerge/>
            <w:tcBorders>
              <w:bottom w:val="single" w:sz="4" w:space="0" w:color="auto"/>
            </w:tcBorders>
          </w:tcPr>
          <w:p w14:paraId="4B14FC5E" w14:textId="77777777" w:rsidR="00CA056B" w:rsidRPr="00DA4911" w:rsidRDefault="00CA056B" w:rsidP="00CA056B">
            <w:pPr>
              <w:spacing w:line="240" w:lineRule="auto"/>
              <w:rPr>
                <w:szCs w:val="24"/>
              </w:rPr>
            </w:pPr>
          </w:p>
        </w:tc>
        <w:tc>
          <w:tcPr>
            <w:tcW w:w="1843" w:type="dxa"/>
            <w:tcBorders>
              <w:bottom w:val="single" w:sz="4" w:space="0" w:color="auto"/>
            </w:tcBorders>
          </w:tcPr>
          <w:p w14:paraId="7F2288DF" w14:textId="76288807" w:rsidR="00CA056B" w:rsidRPr="00DA4911" w:rsidRDefault="00CA056B" w:rsidP="00CA056B">
            <w:pPr>
              <w:spacing w:line="240" w:lineRule="auto"/>
              <w:rPr>
                <w:szCs w:val="24"/>
              </w:rPr>
            </w:pPr>
            <w:r w:rsidRPr="00DA4911">
              <w:rPr>
                <w:szCs w:val="24"/>
              </w:rPr>
              <w:t>Difference</w:t>
            </w:r>
          </w:p>
        </w:tc>
        <w:tc>
          <w:tcPr>
            <w:tcW w:w="944" w:type="dxa"/>
            <w:tcBorders>
              <w:bottom w:val="single" w:sz="4" w:space="0" w:color="auto"/>
            </w:tcBorders>
          </w:tcPr>
          <w:p w14:paraId="6AE9D456" w14:textId="4B293553" w:rsidR="00CA056B" w:rsidRPr="00DA4911" w:rsidRDefault="00CA056B" w:rsidP="00CA056B">
            <w:pPr>
              <w:spacing w:line="240" w:lineRule="auto"/>
              <w:rPr>
                <w:szCs w:val="24"/>
              </w:rPr>
            </w:pPr>
            <w:r w:rsidRPr="00DA4911">
              <w:rPr>
                <w:szCs w:val="24"/>
              </w:rPr>
              <w:t>-.01</w:t>
            </w:r>
          </w:p>
        </w:tc>
        <w:tc>
          <w:tcPr>
            <w:tcW w:w="945" w:type="dxa"/>
            <w:tcBorders>
              <w:bottom w:val="single" w:sz="4" w:space="0" w:color="auto"/>
            </w:tcBorders>
          </w:tcPr>
          <w:p w14:paraId="2783D4DD" w14:textId="06EF8D9E" w:rsidR="00CA056B" w:rsidRPr="00DA4911" w:rsidRDefault="00CA056B" w:rsidP="00CA056B">
            <w:pPr>
              <w:spacing w:line="240" w:lineRule="auto"/>
              <w:rPr>
                <w:szCs w:val="24"/>
              </w:rPr>
            </w:pPr>
            <w:r w:rsidRPr="00DA4911">
              <w:rPr>
                <w:szCs w:val="24"/>
              </w:rPr>
              <w:t>.04</w:t>
            </w:r>
          </w:p>
        </w:tc>
        <w:tc>
          <w:tcPr>
            <w:tcW w:w="945" w:type="dxa"/>
            <w:tcBorders>
              <w:bottom w:val="single" w:sz="4" w:space="0" w:color="auto"/>
            </w:tcBorders>
          </w:tcPr>
          <w:p w14:paraId="0789F23D" w14:textId="38D60FB0" w:rsidR="00CA056B" w:rsidRPr="00DA4911" w:rsidRDefault="00167995" w:rsidP="00CA056B">
            <w:pPr>
              <w:spacing w:line="240" w:lineRule="auto"/>
              <w:rPr>
                <w:szCs w:val="24"/>
              </w:rPr>
            </w:pPr>
            <w:r w:rsidRPr="00DA4911">
              <w:rPr>
                <w:szCs w:val="24"/>
              </w:rPr>
              <w:t>.778</w:t>
            </w:r>
          </w:p>
        </w:tc>
      </w:tr>
    </w:tbl>
    <w:p w14:paraId="04FE02A4" w14:textId="23C1BC96" w:rsidR="00A32D90" w:rsidRPr="00DA4911" w:rsidRDefault="00CA056B" w:rsidP="00A745E3">
      <w:pPr>
        <w:rPr>
          <w:b/>
          <w:bCs/>
        </w:rPr>
      </w:pPr>
      <w:r w:rsidRPr="00DA4911">
        <w:rPr>
          <w:i/>
          <w:iCs/>
        </w:rPr>
        <w:t>Note.</w:t>
      </w:r>
      <w:r w:rsidRPr="00DA4911">
        <w:t xml:space="preserve"> The paths labelled “non-men only” include women and gender minorities. </w:t>
      </w:r>
    </w:p>
    <w:p w14:paraId="00803B67" w14:textId="75D6EDDF" w:rsidR="0022319F" w:rsidRPr="00DA4911" w:rsidRDefault="0022319F" w:rsidP="0022319F">
      <w:pPr>
        <w:pStyle w:val="Heading1"/>
      </w:pPr>
      <w:bookmarkStart w:id="11" w:name="_Toc177304713"/>
      <w:r w:rsidRPr="00DA4911">
        <w:t xml:space="preserve">All Studies: </w:t>
      </w:r>
      <w:r w:rsidR="00173A14" w:rsidRPr="00DA4911">
        <w:t>Key Analyses with Additional Covariates</w:t>
      </w:r>
      <w:bookmarkEnd w:id="11"/>
      <w:r w:rsidRPr="00DA4911">
        <w:br/>
      </w:r>
    </w:p>
    <w:p w14:paraId="65535ABA" w14:textId="3A1BE382" w:rsidR="00173A14" w:rsidRPr="00DA4911" w:rsidRDefault="00173A14" w:rsidP="00173A14">
      <w:pPr>
        <w:rPr>
          <w:b/>
          <w:bCs/>
          <w:i/>
          <w:iCs/>
          <w:lang w:val="en-US"/>
        </w:rPr>
      </w:pPr>
      <w:r w:rsidRPr="00DA4911">
        <w:rPr>
          <w:b/>
          <w:bCs/>
          <w:i/>
          <w:iCs/>
          <w:lang w:val="en-US"/>
        </w:rPr>
        <w:t>Controlling for Prestige</w:t>
      </w:r>
    </w:p>
    <w:p w14:paraId="79EE3997" w14:textId="7DF91E2A" w:rsidR="0022319F" w:rsidRDefault="0022319F" w:rsidP="0022319F">
      <w:pPr>
        <w:ind w:firstLine="720"/>
        <w:rPr>
          <w:rFonts w:cs="Times New Roman"/>
          <w:szCs w:val="24"/>
        </w:rPr>
      </w:pPr>
      <w:r w:rsidRPr="00DA4911">
        <w:rPr>
          <w:rFonts w:cs="Times New Roman"/>
          <w:szCs w:val="24"/>
        </w:rPr>
        <w:t xml:space="preserve">Because dominance and prestige can be positively correlated, some authors analyze each controlling for the other (e.g., Cheng et al., 2010). We therefore explored whether our key finding—the effect of group gender on leader dominance—held controlling for prestige. Table </w:t>
      </w:r>
      <w:r w:rsidR="00DA4911">
        <w:rPr>
          <w:rFonts w:cs="Times New Roman"/>
          <w:szCs w:val="24"/>
        </w:rPr>
        <w:t>S11</w:t>
      </w:r>
      <w:r w:rsidRPr="00DA4911">
        <w:rPr>
          <w:rFonts w:cs="Times New Roman"/>
          <w:szCs w:val="24"/>
        </w:rPr>
        <w:t xml:space="preserve"> below reports the effects of those analyses</w:t>
      </w:r>
      <w:r w:rsidR="00173A14" w:rsidRPr="00DA4911">
        <w:rPr>
          <w:rFonts w:cs="Times New Roman"/>
          <w:szCs w:val="24"/>
        </w:rPr>
        <w:t xml:space="preserve">; results are not different from what we report in </w:t>
      </w:r>
      <w:r w:rsidR="00173A14" w:rsidRPr="00DA4911">
        <w:rPr>
          <w:rFonts w:cs="Times New Roman"/>
          <w:szCs w:val="24"/>
        </w:rPr>
        <w:lastRenderedPageBreak/>
        <w:t>the main text</w:t>
      </w:r>
      <w:r w:rsidRPr="00DA4911">
        <w:rPr>
          <w:rFonts w:cs="Times New Roman"/>
          <w:szCs w:val="24"/>
        </w:rPr>
        <w:t xml:space="preserve">. Note that we did not measure prestige in Study </w:t>
      </w:r>
      <w:r w:rsidR="00DA4911" w:rsidRPr="00DA4911">
        <w:rPr>
          <w:rFonts w:cs="Times New Roman"/>
          <w:szCs w:val="24"/>
        </w:rPr>
        <w:t>2</w:t>
      </w:r>
      <w:r w:rsidRPr="00DA4911">
        <w:rPr>
          <w:rFonts w:cs="Times New Roman"/>
          <w:szCs w:val="24"/>
        </w:rPr>
        <w:t xml:space="preserve">, and that in Study </w:t>
      </w:r>
      <w:r w:rsidR="00DA4911" w:rsidRPr="00DA4911">
        <w:rPr>
          <w:rFonts w:cs="Times New Roman"/>
          <w:szCs w:val="24"/>
        </w:rPr>
        <w:t>4</w:t>
      </w:r>
      <w:r w:rsidRPr="00DA4911">
        <w:rPr>
          <w:rFonts w:cs="Times New Roman"/>
          <w:szCs w:val="24"/>
        </w:rPr>
        <w:t xml:space="preserve"> we controlled for behavioral (self-reported) prestige when analyzing behavioral (self-reported) dominance.</w:t>
      </w:r>
    </w:p>
    <w:p w14:paraId="2B7B757D" w14:textId="064E65F8" w:rsidR="00DA4911" w:rsidRPr="00DA4911" w:rsidRDefault="00DA4911" w:rsidP="00DA4911">
      <w:pPr>
        <w:rPr>
          <w:rFonts w:cs="Times New Roman"/>
          <w:b/>
          <w:szCs w:val="24"/>
        </w:rPr>
      </w:pPr>
      <w:r w:rsidRPr="00DA4911">
        <w:rPr>
          <w:rFonts w:cs="Times New Roman"/>
          <w:b/>
          <w:color w:val="000000"/>
          <w:szCs w:val="24"/>
        </w:rPr>
        <w:t>Table S1</w:t>
      </w:r>
      <w:r>
        <w:rPr>
          <w:rFonts w:cs="Times New Roman"/>
          <w:b/>
          <w:color w:val="000000"/>
          <w:szCs w:val="24"/>
        </w:rPr>
        <w:t>1</w:t>
      </w:r>
    </w:p>
    <w:p w14:paraId="281AE978" w14:textId="624040F8" w:rsidR="00DA4911" w:rsidRPr="00DA4911" w:rsidRDefault="00DA4911" w:rsidP="00DA4911">
      <w:pPr>
        <w:rPr>
          <w:rFonts w:cs="Times New Roman"/>
          <w:i/>
          <w:iCs/>
          <w:szCs w:val="24"/>
        </w:rPr>
      </w:pPr>
      <w:r>
        <w:rPr>
          <w:rFonts w:cs="Times New Roman"/>
          <w:i/>
          <w:iCs/>
          <w:szCs w:val="24"/>
        </w:rPr>
        <w:t>R</w:t>
      </w:r>
      <w:r w:rsidRPr="00DA4911">
        <w:rPr>
          <w:rFonts w:cs="Times New Roman"/>
          <w:i/>
          <w:iCs/>
          <w:szCs w:val="24"/>
        </w:rPr>
        <w:t xml:space="preserve">esults </w:t>
      </w:r>
      <w:r>
        <w:rPr>
          <w:rFonts w:cs="Times New Roman"/>
          <w:i/>
          <w:iCs/>
          <w:szCs w:val="24"/>
        </w:rPr>
        <w:t>controlling for prestige</w:t>
      </w:r>
      <w:r w:rsidRPr="00DA4911">
        <w:rPr>
          <w:rFonts w:cs="Times New Roman"/>
          <w:i/>
          <w:iCs/>
          <w:szCs w:val="24"/>
        </w:rPr>
        <w:t>.</w:t>
      </w:r>
    </w:p>
    <w:tbl>
      <w:tblPr>
        <w:tblStyle w:val="TableGrid"/>
        <w:tblW w:w="0" w:type="auto"/>
        <w:tblLook w:val="04A0" w:firstRow="1" w:lastRow="0" w:firstColumn="1" w:lastColumn="0" w:noHBand="0" w:noVBand="1"/>
      </w:tblPr>
      <w:tblGrid>
        <w:gridCol w:w="2263"/>
        <w:gridCol w:w="1701"/>
        <w:gridCol w:w="5386"/>
      </w:tblGrid>
      <w:tr w:rsidR="0022319F" w:rsidRPr="00DA4911" w14:paraId="161A6DB7" w14:textId="77777777" w:rsidTr="004E2357">
        <w:tc>
          <w:tcPr>
            <w:tcW w:w="2263" w:type="dxa"/>
          </w:tcPr>
          <w:p w14:paraId="115C95CD" w14:textId="67A70AB9" w:rsidR="0022319F" w:rsidRPr="00DA4911" w:rsidRDefault="0022319F" w:rsidP="0022319F">
            <w:pPr>
              <w:spacing w:line="240" w:lineRule="auto"/>
            </w:pPr>
            <w:r w:rsidRPr="00DA4911">
              <w:t>Study</w:t>
            </w:r>
          </w:p>
        </w:tc>
        <w:tc>
          <w:tcPr>
            <w:tcW w:w="1701" w:type="dxa"/>
          </w:tcPr>
          <w:p w14:paraId="27EBA647" w14:textId="6F93D576" w:rsidR="0022319F" w:rsidRPr="00DA4911" w:rsidRDefault="0022319F" w:rsidP="0022319F">
            <w:pPr>
              <w:spacing w:line="240" w:lineRule="auto"/>
            </w:pPr>
            <w:r w:rsidRPr="00DA4911">
              <w:t>Measure</w:t>
            </w:r>
          </w:p>
        </w:tc>
        <w:tc>
          <w:tcPr>
            <w:tcW w:w="5386" w:type="dxa"/>
          </w:tcPr>
          <w:p w14:paraId="1656AC3D" w14:textId="7AE68E80" w:rsidR="0022319F" w:rsidRPr="00DA4911" w:rsidRDefault="0022319F" w:rsidP="0022319F">
            <w:pPr>
              <w:spacing w:line="240" w:lineRule="auto"/>
            </w:pPr>
            <w:r w:rsidRPr="00DA4911">
              <w:t>Effect of group gender controlling for prestige</w:t>
            </w:r>
          </w:p>
        </w:tc>
      </w:tr>
      <w:tr w:rsidR="0022319F" w:rsidRPr="00DA4911" w14:paraId="53FDF02E" w14:textId="77777777" w:rsidTr="004E2357">
        <w:tc>
          <w:tcPr>
            <w:tcW w:w="2263" w:type="dxa"/>
            <w:vAlign w:val="center"/>
          </w:tcPr>
          <w:p w14:paraId="0EEFB8E2" w14:textId="2C33267A" w:rsidR="0022319F" w:rsidRPr="00DA4911" w:rsidRDefault="0022319F" w:rsidP="0022319F">
            <w:pPr>
              <w:spacing w:line="240" w:lineRule="auto"/>
            </w:pPr>
            <w:r w:rsidRPr="00DA4911">
              <w:t>Pilot</w:t>
            </w:r>
          </w:p>
        </w:tc>
        <w:tc>
          <w:tcPr>
            <w:tcW w:w="1701" w:type="dxa"/>
            <w:vMerge w:val="restart"/>
            <w:vAlign w:val="center"/>
          </w:tcPr>
          <w:p w14:paraId="1D9480CF" w14:textId="297056BD" w:rsidR="0022319F" w:rsidRPr="00DA4911" w:rsidRDefault="0022319F" w:rsidP="0022319F">
            <w:pPr>
              <w:spacing w:line="240" w:lineRule="auto"/>
            </w:pPr>
            <w:r w:rsidRPr="00DA4911">
              <w:t>Self-reported dominance</w:t>
            </w:r>
          </w:p>
        </w:tc>
        <w:tc>
          <w:tcPr>
            <w:tcW w:w="5386" w:type="dxa"/>
          </w:tcPr>
          <w:p w14:paraId="651E3C58" w14:textId="3BFC01DC" w:rsidR="0022319F" w:rsidRPr="00DA4911" w:rsidRDefault="00173A14" w:rsidP="0022319F">
            <w:pPr>
              <w:spacing w:line="240" w:lineRule="auto"/>
            </w:pPr>
            <w:r w:rsidRPr="00DA4911">
              <w:rPr>
                <w:i/>
                <w:iCs/>
              </w:rPr>
              <w:t>b</w:t>
            </w:r>
            <w:r w:rsidRPr="00DA4911">
              <w:t xml:space="preserve"> = 0.25, </w:t>
            </w:r>
            <w:proofErr w:type="gramStart"/>
            <w:r w:rsidRPr="00DA4911">
              <w:rPr>
                <w:i/>
                <w:iCs/>
              </w:rPr>
              <w:t>t</w:t>
            </w:r>
            <w:r w:rsidRPr="00DA4911">
              <w:t>(</w:t>
            </w:r>
            <w:proofErr w:type="gramEnd"/>
            <w:r w:rsidRPr="00DA4911">
              <w:t xml:space="preserve">333.21) = 5.01, </w:t>
            </w:r>
            <w:r w:rsidRPr="00DA4911">
              <w:rPr>
                <w:i/>
                <w:iCs/>
              </w:rPr>
              <w:t>p</w:t>
            </w:r>
            <w:r w:rsidRPr="00DA4911">
              <w:t xml:space="preserve"> &lt; .001</w:t>
            </w:r>
          </w:p>
        </w:tc>
      </w:tr>
      <w:tr w:rsidR="0022319F" w:rsidRPr="00DA4911" w14:paraId="7A1E4794" w14:textId="77777777" w:rsidTr="004E2357">
        <w:tc>
          <w:tcPr>
            <w:tcW w:w="2263" w:type="dxa"/>
            <w:vAlign w:val="center"/>
          </w:tcPr>
          <w:p w14:paraId="4FF40A59" w14:textId="419EBE86" w:rsidR="0022319F" w:rsidRPr="00DA4911" w:rsidRDefault="00DA4911" w:rsidP="0022319F">
            <w:pPr>
              <w:spacing w:line="240" w:lineRule="auto"/>
            </w:pPr>
            <w:r>
              <w:t>3</w:t>
            </w:r>
            <w:r w:rsidR="004E2357" w:rsidRPr="00DA4911">
              <w:t xml:space="preserve"> (men coaches)</w:t>
            </w:r>
          </w:p>
        </w:tc>
        <w:tc>
          <w:tcPr>
            <w:tcW w:w="1701" w:type="dxa"/>
            <w:vMerge/>
          </w:tcPr>
          <w:p w14:paraId="603DD8EA" w14:textId="5CF6315D" w:rsidR="0022319F" w:rsidRPr="00DA4911" w:rsidRDefault="0022319F" w:rsidP="0022319F">
            <w:pPr>
              <w:spacing w:line="240" w:lineRule="auto"/>
            </w:pPr>
          </w:p>
        </w:tc>
        <w:tc>
          <w:tcPr>
            <w:tcW w:w="5386" w:type="dxa"/>
          </w:tcPr>
          <w:p w14:paraId="3FB76804" w14:textId="39FB7FCE" w:rsidR="0022319F" w:rsidRPr="00DA4911" w:rsidRDefault="004E2357" w:rsidP="0022319F">
            <w:pPr>
              <w:spacing w:line="240" w:lineRule="auto"/>
            </w:pPr>
            <w:r w:rsidRPr="00DA4911">
              <w:rPr>
                <w:i/>
                <w:iCs/>
              </w:rPr>
              <w:t>b</w:t>
            </w:r>
            <w:r w:rsidRPr="00DA4911">
              <w:t xml:space="preserve"> = 0.18, </w:t>
            </w:r>
            <w:proofErr w:type="gramStart"/>
            <w:r w:rsidRPr="00DA4911">
              <w:rPr>
                <w:i/>
                <w:iCs/>
              </w:rPr>
              <w:t>t</w:t>
            </w:r>
            <w:r w:rsidRPr="00DA4911">
              <w:t>(</w:t>
            </w:r>
            <w:proofErr w:type="gramEnd"/>
            <w:r w:rsidRPr="00DA4911">
              <w:t xml:space="preserve">311) = 2.02, </w:t>
            </w:r>
            <w:r w:rsidRPr="00DA4911">
              <w:rPr>
                <w:i/>
                <w:iCs/>
              </w:rPr>
              <w:t>p</w:t>
            </w:r>
            <w:r w:rsidRPr="00DA4911">
              <w:t xml:space="preserve"> = .044</w:t>
            </w:r>
          </w:p>
        </w:tc>
      </w:tr>
      <w:tr w:rsidR="004E2357" w:rsidRPr="00DA4911" w14:paraId="16A43AE4" w14:textId="77777777" w:rsidTr="004E2357">
        <w:tc>
          <w:tcPr>
            <w:tcW w:w="2263" w:type="dxa"/>
            <w:vAlign w:val="center"/>
          </w:tcPr>
          <w:p w14:paraId="47B8E739" w14:textId="535A23BB" w:rsidR="004E2357" w:rsidRPr="00DA4911" w:rsidRDefault="00DA4911" w:rsidP="0022319F">
            <w:pPr>
              <w:spacing w:line="240" w:lineRule="auto"/>
            </w:pPr>
            <w:r>
              <w:t>3</w:t>
            </w:r>
            <w:r w:rsidR="004E2357" w:rsidRPr="00DA4911">
              <w:t xml:space="preserve"> (men and women)</w:t>
            </w:r>
          </w:p>
        </w:tc>
        <w:tc>
          <w:tcPr>
            <w:tcW w:w="1701" w:type="dxa"/>
            <w:vMerge/>
          </w:tcPr>
          <w:p w14:paraId="1B8B4ECD" w14:textId="77777777" w:rsidR="004E2357" w:rsidRPr="00DA4911" w:rsidRDefault="004E2357" w:rsidP="0022319F">
            <w:pPr>
              <w:spacing w:line="240" w:lineRule="auto"/>
            </w:pPr>
          </w:p>
        </w:tc>
        <w:tc>
          <w:tcPr>
            <w:tcW w:w="5386" w:type="dxa"/>
          </w:tcPr>
          <w:p w14:paraId="4A5AC0D3" w14:textId="764D2F75" w:rsidR="004E2357" w:rsidRPr="00DA4911" w:rsidRDefault="004E2357" w:rsidP="0022319F">
            <w:pPr>
              <w:spacing w:line="240" w:lineRule="auto"/>
              <w:rPr>
                <w:i/>
                <w:iCs/>
              </w:rPr>
            </w:pPr>
            <w:r w:rsidRPr="00DA4911">
              <w:rPr>
                <w:i/>
                <w:iCs/>
              </w:rPr>
              <w:t>b</w:t>
            </w:r>
            <w:r w:rsidRPr="00DA4911">
              <w:t xml:space="preserve"> = 0.16, </w:t>
            </w:r>
            <w:proofErr w:type="gramStart"/>
            <w:r w:rsidRPr="00DA4911">
              <w:rPr>
                <w:i/>
                <w:iCs/>
              </w:rPr>
              <w:t>t</w:t>
            </w:r>
            <w:r w:rsidRPr="00DA4911">
              <w:t>(</w:t>
            </w:r>
            <w:proofErr w:type="gramEnd"/>
            <w:r w:rsidRPr="00DA4911">
              <w:t xml:space="preserve">347) = 1.97, </w:t>
            </w:r>
            <w:r w:rsidRPr="00DA4911">
              <w:rPr>
                <w:i/>
                <w:iCs/>
              </w:rPr>
              <w:t>p</w:t>
            </w:r>
            <w:r w:rsidRPr="00DA4911">
              <w:t xml:space="preserve"> = .049</w:t>
            </w:r>
          </w:p>
        </w:tc>
      </w:tr>
      <w:tr w:rsidR="0022319F" w:rsidRPr="00DA4911" w14:paraId="52CABC50" w14:textId="77777777" w:rsidTr="004E2357">
        <w:tc>
          <w:tcPr>
            <w:tcW w:w="2263" w:type="dxa"/>
            <w:vAlign w:val="center"/>
          </w:tcPr>
          <w:p w14:paraId="76ACE8B5" w14:textId="236CA19C" w:rsidR="0022319F" w:rsidRPr="00DA4911" w:rsidRDefault="00DA4911" w:rsidP="0022319F">
            <w:pPr>
              <w:spacing w:line="240" w:lineRule="auto"/>
            </w:pPr>
            <w:r>
              <w:t>4</w:t>
            </w:r>
          </w:p>
        </w:tc>
        <w:tc>
          <w:tcPr>
            <w:tcW w:w="1701" w:type="dxa"/>
            <w:vMerge/>
          </w:tcPr>
          <w:p w14:paraId="62684FD4" w14:textId="77777777" w:rsidR="0022319F" w:rsidRPr="00DA4911" w:rsidRDefault="0022319F" w:rsidP="0022319F">
            <w:pPr>
              <w:spacing w:line="240" w:lineRule="auto"/>
            </w:pPr>
          </w:p>
        </w:tc>
        <w:tc>
          <w:tcPr>
            <w:tcW w:w="5386" w:type="dxa"/>
          </w:tcPr>
          <w:p w14:paraId="56CB5D64" w14:textId="457FDE73" w:rsidR="0022319F" w:rsidRPr="00DA4911" w:rsidRDefault="004E2357" w:rsidP="0022319F">
            <w:pPr>
              <w:spacing w:line="240" w:lineRule="auto"/>
            </w:pPr>
            <w:r w:rsidRPr="00DA4911">
              <w:rPr>
                <w:i/>
                <w:iCs/>
              </w:rPr>
              <w:t>b</w:t>
            </w:r>
            <w:r w:rsidRPr="00DA4911">
              <w:t xml:space="preserve"> = 0.12, </w:t>
            </w:r>
            <w:proofErr w:type="gramStart"/>
            <w:r w:rsidRPr="00DA4911">
              <w:rPr>
                <w:i/>
                <w:iCs/>
              </w:rPr>
              <w:t>t</w:t>
            </w:r>
            <w:r w:rsidRPr="00DA4911">
              <w:t>(</w:t>
            </w:r>
            <w:proofErr w:type="gramEnd"/>
            <w:r w:rsidRPr="00DA4911">
              <w:t>156</w:t>
            </w:r>
            <w:r w:rsidR="005917D6" w:rsidRPr="00DA4911">
              <w:t>.75</w:t>
            </w:r>
            <w:r w:rsidRPr="00DA4911">
              <w:t xml:space="preserve">) = </w:t>
            </w:r>
            <w:r w:rsidR="005917D6" w:rsidRPr="00DA4911">
              <w:t>2.24</w:t>
            </w:r>
            <w:r w:rsidRPr="00DA4911">
              <w:t xml:space="preserve">, </w:t>
            </w:r>
            <w:r w:rsidRPr="00DA4911">
              <w:rPr>
                <w:i/>
                <w:iCs/>
              </w:rPr>
              <w:t>p</w:t>
            </w:r>
            <w:r w:rsidRPr="00DA4911">
              <w:t xml:space="preserve"> </w:t>
            </w:r>
            <w:r w:rsidR="005917D6" w:rsidRPr="00DA4911">
              <w:t>=</w:t>
            </w:r>
            <w:r w:rsidRPr="00DA4911">
              <w:t xml:space="preserve"> .0</w:t>
            </w:r>
            <w:r w:rsidR="005917D6" w:rsidRPr="00DA4911">
              <w:t>26</w:t>
            </w:r>
          </w:p>
        </w:tc>
      </w:tr>
      <w:tr w:rsidR="0022319F" w:rsidRPr="00DA4911" w14:paraId="5311D057" w14:textId="77777777" w:rsidTr="004E2357">
        <w:tc>
          <w:tcPr>
            <w:tcW w:w="2263" w:type="dxa"/>
            <w:vAlign w:val="center"/>
          </w:tcPr>
          <w:p w14:paraId="46A733FC" w14:textId="75868261" w:rsidR="0022319F" w:rsidRPr="00DA4911" w:rsidRDefault="00DA4911" w:rsidP="0022319F">
            <w:pPr>
              <w:spacing w:line="240" w:lineRule="auto"/>
            </w:pPr>
            <w:r>
              <w:t>4</w:t>
            </w:r>
          </w:p>
        </w:tc>
        <w:tc>
          <w:tcPr>
            <w:tcW w:w="1701" w:type="dxa"/>
            <w:vAlign w:val="center"/>
          </w:tcPr>
          <w:p w14:paraId="17822C1B" w14:textId="184C34C5" w:rsidR="0022319F" w:rsidRPr="00DA4911" w:rsidRDefault="0022319F" w:rsidP="0022319F">
            <w:pPr>
              <w:spacing w:line="240" w:lineRule="auto"/>
            </w:pPr>
            <w:r w:rsidRPr="00DA4911">
              <w:t>Behavioral dominance</w:t>
            </w:r>
          </w:p>
        </w:tc>
        <w:tc>
          <w:tcPr>
            <w:tcW w:w="5386" w:type="dxa"/>
            <w:vAlign w:val="center"/>
          </w:tcPr>
          <w:p w14:paraId="77E2CE50" w14:textId="60EAEC3E" w:rsidR="0022319F" w:rsidRPr="00DA4911" w:rsidRDefault="004E2357" w:rsidP="004E2357">
            <w:pPr>
              <w:spacing w:line="240" w:lineRule="auto"/>
            </w:pPr>
            <w:r w:rsidRPr="00DA4911">
              <w:rPr>
                <w:i/>
                <w:iCs/>
              </w:rPr>
              <w:t>b</w:t>
            </w:r>
            <w:r w:rsidRPr="00DA4911">
              <w:t xml:space="preserve"> = 0.</w:t>
            </w:r>
            <w:r w:rsidR="005917D6" w:rsidRPr="00DA4911">
              <w:t>36</w:t>
            </w:r>
            <w:r w:rsidRPr="00DA4911">
              <w:t xml:space="preserve">, </w:t>
            </w:r>
            <w:proofErr w:type="gramStart"/>
            <w:r w:rsidRPr="00DA4911">
              <w:rPr>
                <w:i/>
                <w:iCs/>
              </w:rPr>
              <w:t>t</w:t>
            </w:r>
            <w:r w:rsidRPr="00DA4911">
              <w:t>(</w:t>
            </w:r>
            <w:proofErr w:type="gramEnd"/>
            <w:r w:rsidRPr="00DA4911">
              <w:t xml:space="preserve">156) = 3.46, </w:t>
            </w:r>
            <w:r w:rsidRPr="00DA4911">
              <w:rPr>
                <w:i/>
                <w:iCs/>
              </w:rPr>
              <w:t>p</w:t>
            </w:r>
            <w:r w:rsidRPr="00DA4911">
              <w:t xml:space="preserve"> &lt; .001</w:t>
            </w:r>
          </w:p>
        </w:tc>
      </w:tr>
    </w:tbl>
    <w:p w14:paraId="6D67E68F" w14:textId="77777777" w:rsidR="0022319F" w:rsidRPr="00DA4911" w:rsidRDefault="0022319F" w:rsidP="0022319F"/>
    <w:p w14:paraId="6B1EC4D8" w14:textId="36E1793D" w:rsidR="00173A14" w:rsidRPr="00DA4911" w:rsidRDefault="00173A14" w:rsidP="00173A14">
      <w:pPr>
        <w:rPr>
          <w:b/>
          <w:bCs/>
          <w:i/>
          <w:iCs/>
          <w:lang w:val="en-US"/>
        </w:rPr>
      </w:pPr>
      <w:r w:rsidRPr="00DA4911">
        <w:rPr>
          <w:b/>
          <w:bCs/>
          <w:i/>
          <w:iCs/>
          <w:lang w:val="en-US"/>
        </w:rPr>
        <w:t>Controlling for Leader Gender</w:t>
      </w:r>
    </w:p>
    <w:p w14:paraId="4BCBD40D" w14:textId="4662F2B6" w:rsidR="00DA4911" w:rsidRDefault="00173A14" w:rsidP="00173A14">
      <w:pPr>
        <w:ind w:firstLine="720"/>
        <w:rPr>
          <w:rFonts w:cs="Times New Roman"/>
          <w:szCs w:val="24"/>
        </w:rPr>
      </w:pPr>
      <w:r w:rsidRPr="00DA4911">
        <w:rPr>
          <w:rFonts w:cs="Times New Roman"/>
          <w:szCs w:val="24"/>
        </w:rPr>
        <w:t xml:space="preserve">In addition to the main text analyses that report moderation by and main effects of leader gender, here we report the key effect of group gender on leader dominance, controlling for leader gender. Table </w:t>
      </w:r>
      <w:r w:rsidR="00DA4911">
        <w:rPr>
          <w:rFonts w:cs="Times New Roman"/>
          <w:szCs w:val="24"/>
        </w:rPr>
        <w:t>S12</w:t>
      </w:r>
      <w:r w:rsidRPr="00DA4911">
        <w:rPr>
          <w:rFonts w:cs="Times New Roman"/>
          <w:szCs w:val="24"/>
        </w:rPr>
        <w:t xml:space="preserve"> below reports the effects of those analyses; results are not different from what we report in the main text. Note that </w:t>
      </w:r>
      <w:r w:rsidR="004E2357" w:rsidRPr="00DA4911">
        <w:rPr>
          <w:rFonts w:cs="Times New Roman"/>
          <w:szCs w:val="24"/>
        </w:rPr>
        <w:t xml:space="preserve">Study </w:t>
      </w:r>
      <w:r w:rsidR="00DA4911" w:rsidRPr="00DA4911">
        <w:rPr>
          <w:rFonts w:cs="Times New Roman"/>
          <w:szCs w:val="24"/>
        </w:rPr>
        <w:t>4</w:t>
      </w:r>
      <w:r w:rsidR="004E2357" w:rsidRPr="00DA4911">
        <w:rPr>
          <w:rFonts w:cs="Times New Roman"/>
          <w:szCs w:val="24"/>
        </w:rPr>
        <w:t>’s pre-regi</w:t>
      </w:r>
      <w:r w:rsidR="005917D6" w:rsidRPr="00DA4911">
        <w:rPr>
          <w:rFonts w:cs="Times New Roman"/>
          <w:szCs w:val="24"/>
        </w:rPr>
        <w:t>s</w:t>
      </w:r>
      <w:r w:rsidR="004E2357" w:rsidRPr="00DA4911">
        <w:rPr>
          <w:rFonts w:cs="Times New Roman"/>
          <w:szCs w:val="24"/>
        </w:rPr>
        <w:t>tered analyses already controlled for leader gender. I</w:t>
      </w:r>
      <w:r w:rsidRPr="00DA4911">
        <w:rPr>
          <w:rFonts w:cs="Times New Roman"/>
          <w:szCs w:val="24"/>
        </w:rPr>
        <w:t xml:space="preserve">n Study </w:t>
      </w:r>
      <w:r w:rsidR="00C95294">
        <w:rPr>
          <w:rFonts w:cs="Times New Roman"/>
          <w:szCs w:val="24"/>
        </w:rPr>
        <w:t>2</w:t>
      </w:r>
      <w:r w:rsidRPr="00DA4911">
        <w:rPr>
          <w:rFonts w:cs="Times New Roman"/>
          <w:szCs w:val="24"/>
        </w:rPr>
        <w:t xml:space="preserve"> we focus on the key comparison between all men and all women groups, but the script on our OSF page provides code for the tests of mixed gender groups as well, which are also identical </w:t>
      </w:r>
      <w:r w:rsidR="004E2357" w:rsidRPr="00DA4911">
        <w:rPr>
          <w:rFonts w:cs="Times New Roman"/>
          <w:szCs w:val="24"/>
        </w:rPr>
        <w:t>to what we report in the main text</w:t>
      </w:r>
      <w:r w:rsidRPr="00DA4911">
        <w:rPr>
          <w:rFonts w:cs="Times New Roman"/>
          <w:szCs w:val="24"/>
        </w:rPr>
        <w:t>.</w:t>
      </w:r>
    </w:p>
    <w:p w14:paraId="6592CB17" w14:textId="77777777" w:rsidR="00DA4911" w:rsidRPr="00DA4911" w:rsidRDefault="00DA4911" w:rsidP="00DA4911">
      <w:pPr>
        <w:rPr>
          <w:rFonts w:cs="Times New Roman"/>
          <w:b/>
          <w:szCs w:val="24"/>
        </w:rPr>
      </w:pPr>
      <w:r w:rsidRPr="00DA4911">
        <w:rPr>
          <w:rFonts w:cs="Times New Roman"/>
          <w:b/>
          <w:color w:val="000000"/>
          <w:szCs w:val="24"/>
        </w:rPr>
        <w:t>Table S1</w:t>
      </w:r>
      <w:r>
        <w:rPr>
          <w:rFonts w:cs="Times New Roman"/>
          <w:b/>
          <w:color w:val="000000"/>
          <w:szCs w:val="24"/>
        </w:rPr>
        <w:t>1</w:t>
      </w:r>
    </w:p>
    <w:p w14:paraId="16729393" w14:textId="01470F81" w:rsidR="00173A14" w:rsidRPr="00DA4911" w:rsidRDefault="00DA4911" w:rsidP="00DA4911">
      <w:pPr>
        <w:rPr>
          <w:rFonts w:cs="Times New Roman"/>
          <w:i/>
          <w:iCs/>
          <w:szCs w:val="24"/>
        </w:rPr>
      </w:pPr>
      <w:r>
        <w:rPr>
          <w:rFonts w:cs="Times New Roman"/>
          <w:i/>
          <w:iCs/>
          <w:szCs w:val="24"/>
        </w:rPr>
        <w:t>R</w:t>
      </w:r>
      <w:r w:rsidRPr="00DA4911">
        <w:rPr>
          <w:rFonts w:cs="Times New Roman"/>
          <w:i/>
          <w:iCs/>
          <w:szCs w:val="24"/>
        </w:rPr>
        <w:t xml:space="preserve">esults </w:t>
      </w:r>
      <w:r>
        <w:rPr>
          <w:rFonts w:cs="Times New Roman"/>
          <w:i/>
          <w:iCs/>
          <w:szCs w:val="24"/>
        </w:rPr>
        <w:t>controlling for leader gender</w:t>
      </w:r>
      <w:r w:rsidRPr="00DA4911">
        <w:rPr>
          <w:rFonts w:cs="Times New Roman"/>
          <w:i/>
          <w:iCs/>
          <w:szCs w:val="24"/>
        </w:rPr>
        <w:t>.</w:t>
      </w:r>
      <w:r w:rsidR="004E2357" w:rsidRPr="00DA4911">
        <w:rPr>
          <w:rFonts w:cs="Times New Roman"/>
          <w:szCs w:val="24"/>
        </w:rPr>
        <w:t xml:space="preserve"> </w:t>
      </w:r>
    </w:p>
    <w:tbl>
      <w:tblPr>
        <w:tblStyle w:val="TableGrid"/>
        <w:tblW w:w="0" w:type="auto"/>
        <w:tblLook w:val="04A0" w:firstRow="1" w:lastRow="0" w:firstColumn="1" w:lastColumn="0" w:noHBand="0" w:noVBand="1"/>
      </w:tblPr>
      <w:tblGrid>
        <w:gridCol w:w="2263"/>
        <w:gridCol w:w="1701"/>
        <w:gridCol w:w="5386"/>
      </w:tblGrid>
      <w:tr w:rsidR="004E2357" w:rsidRPr="00DA4911" w14:paraId="62FF4EAD" w14:textId="77777777" w:rsidTr="00F64238">
        <w:tc>
          <w:tcPr>
            <w:tcW w:w="2263" w:type="dxa"/>
          </w:tcPr>
          <w:p w14:paraId="1A336948" w14:textId="77777777" w:rsidR="004E2357" w:rsidRPr="00DA4911" w:rsidRDefault="004E2357" w:rsidP="00F64238">
            <w:pPr>
              <w:spacing w:line="240" w:lineRule="auto"/>
            </w:pPr>
            <w:r w:rsidRPr="00DA4911">
              <w:t>Study</w:t>
            </w:r>
          </w:p>
        </w:tc>
        <w:tc>
          <w:tcPr>
            <w:tcW w:w="1701" w:type="dxa"/>
          </w:tcPr>
          <w:p w14:paraId="415ABC42" w14:textId="77777777" w:rsidR="004E2357" w:rsidRPr="00DA4911" w:rsidRDefault="004E2357" w:rsidP="00F64238">
            <w:pPr>
              <w:spacing w:line="240" w:lineRule="auto"/>
            </w:pPr>
            <w:r w:rsidRPr="00DA4911">
              <w:t>Measure</w:t>
            </w:r>
          </w:p>
        </w:tc>
        <w:tc>
          <w:tcPr>
            <w:tcW w:w="5386" w:type="dxa"/>
          </w:tcPr>
          <w:p w14:paraId="50F5064B" w14:textId="504B7C26" w:rsidR="004E2357" w:rsidRPr="00DA4911" w:rsidRDefault="004E2357" w:rsidP="00F64238">
            <w:pPr>
              <w:spacing w:line="240" w:lineRule="auto"/>
            </w:pPr>
            <w:r w:rsidRPr="00DA4911">
              <w:t>Effect of group gender controlling for leader gender</w:t>
            </w:r>
          </w:p>
        </w:tc>
      </w:tr>
      <w:tr w:rsidR="004E2357" w:rsidRPr="00DA4911" w14:paraId="35B61EC3" w14:textId="77777777" w:rsidTr="00F64238">
        <w:tc>
          <w:tcPr>
            <w:tcW w:w="2263" w:type="dxa"/>
            <w:vAlign w:val="center"/>
          </w:tcPr>
          <w:p w14:paraId="777A1E1B" w14:textId="77777777" w:rsidR="004E2357" w:rsidRPr="00DA4911" w:rsidRDefault="004E2357" w:rsidP="004E2357">
            <w:pPr>
              <w:spacing w:line="240" w:lineRule="auto"/>
            </w:pPr>
            <w:r w:rsidRPr="00DA4911">
              <w:t>Pilot</w:t>
            </w:r>
          </w:p>
        </w:tc>
        <w:tc>
          <w:tcPr>
            <w:tcW w:w="1701" w:type="dxa"/>
            <w:vMerge w:val="restart"/>
            <w:vAlign w:val="center"/>
          </w:tcPr>
          <w:p w14:paraId="22E1FB27" w14:textId="77777777" w:rsidR="004E2357" w:rsidRPr="00DA4911" w:rsidRDefault="004E2357" w:rsidP="004E2357">
            <w:pPr>
              <w:spacing w:line="240" w:lineRule="auto"/>
            </w:pPr>
            <w:r w:rsidRPr="00DA4911">
              <w:t>Self-reported dominance</w:t>
            </w:r>
          </w:p>
        </w:tc>
        <w:tc>
          <w:tcPr>
            <w:tcW w:w="5386" w:type="dxa"/>
          </w:tcPr>
          <w:p w14:paraId="526CDF0F" w14:textId="10911213" w:rsidR="004E2357" w:rsidRPr="00DA4911" w:rsidRDefault="004E2357" w:rsidP="004E2357">
            <w:pPr>
              <w:spacing w:line="240" w:lineRule="auto"/>
            </w:pPr>
            <w:r w:rsidRPr="00DA4911">
              <w:rPr>
                <w:i/>
                <w:iCs/>
              </w:rPr>
              <w:t>b</w:t>
            </w:r>
            <w:r w:rsidRPr="00DA4911">
              <w:t xml:space="preserve"> = 0.25, </w:t>
            </w:r>
            <w:proofErr w:type="gramStart"/>
            <w:r w:rsidRPr="00DA4911">
              <w:rPr>
                <w:i/>
                <w:iCs/>
              </w:rPr>
              <w:t>t</w:t>
            </w:r>
            <w:r w:rsidRPr="00DA4911">
              <w:t>(</w:t>
            </w:r>
            <w:proofErr w:type="gramEnd"/>
            <w:r w:rsidRPr="00DA4911">
              <w:t xml:space="preserve">333.21) = 4.71, </w:t>
            </w:r>
            <w:r w:rsidRPr="00DA4911">
              <w:rPr>
                <w:i/>
                <w:iCs/>
              </w:rPr>
              <w:t>p</w:t>
            </w:r>
            <w:r w:rsidRPr="00DA4911">
              <w:t xml:space="preserve"> &lt; .001</w:t>
            </w:r>
          </w:p>
        </w:tc>
      </w:tr>
      <w:tr w:rsidR="00C95294" w:rsidRPr="00DA4911" w14:paraId="0DD67579" w14:textId="77777777" w:rsidTr="00F64238">
        <w:tc>
          <w:tcPr>
            <w:tcW w:w="2263" w:type="dxa"/>
            <w:vAlign w:val="center"/>
          </w:tcPr>
          <w:p w14:paraId="170F750A" w14:textId="7765566E" w:rsidR="00C95294" w:rsidRDefault="00C95294" w:rsidP="004E2357">
            <w:pPr>
              <w:spacing w:line="240" w:lineRule="auto"/>
            </w:pPr>
            <w:r>
              <w:t>1</w:t>
            </w:r>
          </w:p>
        </w:tc>
        <w:tc>
          <w:tcPr>
            <w:tcW w:w="1701" w:type="dxa"/>
            <w:vMerge/>
          </w:tcPr>
          <w:p w14:paraId="4709B66E" w14:textId="77777777" w:rsidR="00C95294" w:rsidRPr="00DA4911" w:rsidRDefault="00C95294" w:rsidP="004E2357">
            <w:pPr>
              <w:spacing w:line="240" w:lineRule="auto"/>
            </w:pPr>
          </w:p>
        </w:tc>
        <w:tc>
          <w:tcPr>
            <w:tcW w:w="5386" w:type="dxa"/>
          </w:tcPr>
          <w:p w14:paraId="5AA883D5" w14:textId="295A8497" w:rsidR="00C95294" w:rsidRPr="00DA4911" w:rsidRDefault="00C95294" w:rsidP="004E2357">
            <w:pPr>
              <w:spacing w:line="240" w:lineRule="auto"/>
              <w:rPr>
                <w:i/>
                <w:iCs/>
              </w:rPr>
            </w:pPr>
            <w:r w:rsidRPr="00DA4911">
              <w:rPr>
                <w:i/>
                <w:iCs/>
              </w:rPr>
              <w:t>b</w:t>
            </w:r>
            <w:r w:rsidRPr="00DA4911">
              <w:t xml:space="preserve"> = 0.</w:t>
            </w:r>
            <w:r>
              <w:t>50</w:t>
            </w:r>
            <w:r w:rsidRPr="00DA4911">
              <w:t xml:space="preserve">, </w:t>
            </w:r>
            <w:proofErr w:type="gramStart"/>
            <w:r w:rsidRPr="00DA4911">
              <w:rPr>
                <w:i/>
                <w:iCs/>
              </w:rPr>
              <w:t>t</w:t>
            </w:r>
            <w:r w:rsidRPr="00DA4911">
              <w:t>(</w:t>
            </w:r>
            <w:proofErr w:type="gramEnd"/>
            <w:r>
              <w:t>364</w:t>
            </w:r>
            <w:r w:rsidRPr="00DA4911">
              <w:t xml:space="preserve">) = </w:t>
            </w:r>
            <w:r>
              <w:t>3.95</w:t>
            </w:r>
            <w:r w:rsidRPr="00DA4911">
              <w:t xml:space="preserve">, </w:t>
            </w:r>
            <w:r w:rsidRPr="00DA4911">
              <w:rPr>
                <w:i/>
                <w:iCs/>
              </w:rPr>
              <w:t>p</w:t>
            </w:r>
            <w:r w:rsidRPr="00DA4911">
              <w:t xml:space="preserve"> &lt; .001</w:t>
            </w:r>
          </w:p>
        </w:tc>
      </w:tr>
      <w:tr w:rsidR="004E2357" w:rsidRPr="00DA4911" w14:paraId="385EF04A" w14:textId="77777777" w:rsidTr="00F64238">
        <w:tc>
          <w:tcPr>
            <w:tcW w:w="2263" w:type="dxa"/>
            <w:vAlign w:val="center"/>
          </w:tcPr>
          <w:p w14:paraId="26C6F04A" w14:textId="5DFE7376" w:rsidR="004E2357" w:rsidRPr="00DA4911" w:rsidRDefault="00DA4911" w:rsidP="004E2357">
            <w:pPr>
              <w:spacing w:line="240" w:lineRule="auto"/>
            </w:pPr>
            <w:r>
              <w:t>2</w:t>
            </w:r>
          </w:p>
        </w:tc>
        <w:tc>
          <w:tcPr>
            <w:tcW w:w="1701" w:type="dxa"/>
            <w:vMerge/>
          </w:tcPr>
          <w:p w14:paraId="38FD0B5E" w14:textId="77777777" w:rsidR="004E2357" w:rsidRPr="00DA4911" w:rsidRDefault="004E2357" w:rsidP="004E2357">
            <w:pPr>
              <w:spacing w:line="240" w:lineRule="auto"/>
            </w:pPr>
          </w:p>
        </w:tc>
        <w:tc>
          <w:tcPr>
            <w:tcW w:w="5386" w:type="dxa"/>
          </w:tcPr>
          <w:p w14:paraId="5EA9EFBC" w14:textId="478F665C" w:rsidR="004E2357" w:rsidRPr="00DA4911" w:rsidRDefault="004E2357" w:rsidP="004E2357">
            <w:pPr>
              <w:spacing w:line="240" w:lineRule="auto"/>
            </w:pPr>
            <w:r w:rsidRPr="00DA4911">
              <w:rPr>
                <w:i/>
                <w:iCs/>
              </w:rPr>
              <w:t>b</w:t>
            </w:r>
            <w:r w:rsidRPr="00DA4911">
              <w:t xml:space="preserve"> = 0.31, </w:t>
            </w:r>
            <w:proofErr w:type="gramStart"/>
            <w:r w:rsidRPr="00DA4911">
              <w:rPr>
                <w:i/>
                <w:iCs/>
              </w:rPr>
              <w:t>t</w:t>
            </w:r>
            <w:r w:rsidRPr="00DA4911">
              <w:t>(</w:t>
            </w:r>
            <w:proofErr w:type="gramEnd"/>
            <w:r w:rsidRPr="00DA4911">
              <w:t xml:space="preserve">360) = 6.50, </w:t>
            </w:r>
            <w:r w:rsidRPr="00DA4911">
              <w:rPr>
                <w:i/>
                <w:iCs/>
              </w:rPr>
              <w:t>p</w:t>
            </w:r>
            <w:r w:rsidRPr="00DA4911">
              <w:t xml:space="preserve"> &lt; .001</w:t>
            </w:r>
          </w:p>
        </w:tc>
      </w:tr>
      <w:tr w:rsidR="004E2357" w:rsidRPr="00DA4911" w14:paraId="4D249E4B" w14:textId="77777777" w:rsidTr="00F64238">
        <w:tc>
          <w:tcPr>
            <w:tcW w:w="2263" w:type="dxa"/>
            <w:vAlign w:val="center"/>
          </w:tcPr>
          <w:p w14:paraId="2D351D6D" w14:textId="71A19A16" w:rsidR="004E2357" w:rsidRPr="00DA4911" w:rsidRDefault="00DA4911" w:rsidP="00F64238">
            <w:pPr>
              <w:spacing w:line="240" w:lineRule="auto"/>
            </w:pPr>
            <w:r>
              <w:t>3</w:t>
            </w:r>
            <w:r w:rsidR="004E2357" w:rsidRPr="00DA4911">
              <w:t xml:space="preserve"> (men and women)</w:t>
            </w:r>
          </w:p>
        </w:tc>
        <w:tc>
          <w:tcPr>
            <w:tcW w:w="1701" w:type="dxa"/>
            <w:vMerge/>
          </w:tcPr>
          <w:p w14:paraId="69B6B091" w14:textId="77777777" w:rsidR="004E2357" w:rsidRPr="00DA4911" w:rsidRDefault="004E2357" w:rsidP="00F64238">
            <w:pPr>
              <w:spacing w:line="240" w:lineRule="auto"/>
            </w:pPr>
          </w:p>
        </w:tc>
        <w:tc>
          <w:tcPr>
            <w:tcW w:w="5386" w:type="dxa"/>
          </w:tcPr>
          <w:p w14:paraId="20A09FF1" w14:textId="27623A51" w:rsidR="004E2357" w:rsidRPr="00DA4911" w:rsidRDefault="004E2357" w:rsidP="00F64238">
            <w:pPr>
              <w:spacing w:line="240" w:lineRule="auto"/>
              <w:rPr>
                <w:i/>
                <w:iCs/>
              </w:rPr>
            </w:pPr>
            <w:r w:rsidRPr="00DA4911">
              <w:rPr>
                <w:i/>
                <w:iCs/>
              </w:rPr>
              <w:t>b</w:t>
            </w:r>
            <w:r w:rsidRPr="00DA4911">
              <w:t xml:space="preserve"> = 0.22 </w:t>
            </w:r>
            <w:proofErr w:type="gramStart"/>
            <w:r w:rsidRPr="00DA4911">
              <w:rPr>
                <w:i/>
                <w:iCs/>
              </w:rPr>
              <w:t>t</w:t>
            </w:r>
            <w:r w:rsidRPr="00DA4911">
              <w:t>(</w:t>
            </w:r>
            <w:proofErr w:type="gramEnd"/>
            <w:r w:rsidRPr="00DA4911">
              <w:t xml:space="preserve">347) = 2.02, </w:t>
            </w:r>
            <w:r w:rsidRPr="00DA4911">
              <w:rPr>
                <w:i/>
                <w:iCs/>
              </w:rPr>
              <w:t>p</w:t>
            </w:r>
            <w:r w:rsidRPr="00DA4911">
              <w:t xml:space="preserve"> = .037</w:t>
            </w:r>
          </w:p>
        </w:tc>
      </w:tr>
    </w:tbl>
    <w:p w14:paraId="7018F2BF" w14:textId="43038ABC" w:rsidR="00A32D90" w:rsidRDefault="00A32D90">
      <w:r w:rsidRPr="00DA4911">
        <w:br w:type="page"/>
      </w:r>
    </w:p>
    <w:p w14:paraId="49312870" w14:textId="1E42AC8F" w:rsidR="0034601E" w:rsidRDefault="0034601E" w:rsidP="0034601E">
      <w:pPr>
        <w:pStyle w:val="Heading1"/>
      </w:pPr>
      <w:bookmarkStart w:id="12" w:name="_Toc177304714"/>
      <w:r w:rsidRPr="0034601E">
        <w:lastRenderedPageBreak/>
        <w:t>All Studies: Leader (Participant) Gender Moderating Stereotypes based on Follower Gender</w:t>
      </w:r>
      <w:bookmarkEnd w:id="12"/>
    </w:p>
    <w:p w14:paraId="56F204F2" w14:textId="77777777" w:rsidR="0034601E" w:rsidRPr="0034601E" w:rsidRDefault="0034601E" w:rsidP="0034601E">
      <w:pPr>
        <w:rPr>
          <w:lang w:val="en-US"/>
        </w:rPr>
      </w:pPr>
    </w:p>
    <w:p w14:paraId="318DA87A" w14:textId="3D5BD23B" w:rsidR="007F158F" w:rsidRDefault="0034601E" w:rsidP="0034601E">
      <w:r>
        <w:t xml:space="preserve">We tested whether men and women leaders differ in the stereotypes they hold based on follower gender. To do so, in each study that measured gender stereotypes, we ran models predicting stereotypes (separate models for </w:t>
      </w:r>
      <w:r w:rsidR="007F158F">
        <w:t>communion and agency) from leader gender (1 = men, 0 = women and gender minorities), follower gender (1 = men, 0 = women), and their interaction. A significant interaction would indicate that men and women leaders differ in their follower gender stereotypes. For the pilot study and Studies 2 and 4, which were within-</w:t>
      </w:r>
      <w:proofErr w:type="gramStart"/>
      <w:r w:rsidR="007F158F">
        <w:t>subjects</w:t>
      </w:r>
      <w:proofErr w:type="gramEnd"/>
      <w:r w:rsidR="007F158F">
        <w:t xml:space="preserve"> studies where participants rated groups of both men and women, we ran multilevel models and included random intercepts for participants. For Study 1, which was a between-subjects study where participants rated only one group, we ran linear regression models. Study 3 and 5 did not measure leaders’ gender stereotypes.</w:t>
      </w:r>
      <w:r w:rsidR="003E732D">
        <w:t xml:space="preserve"> Table S12 displays the results.</w:t>
      </w:r>
      <w:r w:rsidR="007F158F">
        <w:t xml:space="preserve"> </w:t>
      </w:r>
    </w:p>
    <w:p w14:paraId="202A73E6" w14:textId="77777777" w:rsidR="003E732D" w:rsidRPr="007F158F" w:rsidRDefault="003E732D" w:rsidP="003E732D">
      <w:pPr>
        <w:spacing w:line="240" w:lineRule="auto"/>
        <w:rPr>
          <w:b/>
          <w:bCs/>
        </w:rPr>
      </w:pPr>
      <w:r w:rsidRPr="007F158F">
        <w:rPr>
          <w:b/>
          <w:bCs/>
        </w:rPr>
        <w:t>Table S12</w:t>
      </w:r>
    </w:p>
    <w:p w14:paraId="17ACF867" w14:textId="77777777" w:rsidR="003E732D" w:rsidRDefault="003E732D" w:rsidP="003E732D">
      <w:pPr>
        <w:spacing w:line="240" w:lineRule="auto"/>
        <w:rPr>
          <w:i/>
          <w:iCs/>
        </w:rPr>
      </w:pPr>
      <w:r>
        <w:rPr>
          <w:i/>
          <w:iCs/>
        </w:rPr>
        <w:t xml:space="preserve">Interactions between leader and follower gender predicting leaders’ gender stereotypes of their followers. </w:t>
      </w:r>
    </w:p>
    <w:p w14:paraId="4D74A303" w14:textId="77777777" w:rsidR="003E732D" w:rsidRDefault="003E732D" w:rsidP="003E732D">
      <w:pPr>
        <w:spacing w:line="240" w:lineRule="auto"/>
        <w:rPr>
          <w:i/>
          <w:iCs/>
        </w:rPr>
      </w:pPr>
    </w:p>
    <w:tbl>
      <w:tblPr>
        <w:tblStyle w:val="TableGrid"/>
        <w:tblW w:w="0" w:type="auto"/>
        <w:tblLook w:val="04A0" w:firstRow="1" w:lastRow="0" w:firstColumn="1" w:lastColumn="0" w:noHBand="0" w:noVBand="1"/>
      </w:tblPr>
      <w:tblGrid>
        <w:gridCol w:w="1612"/>
        <w:gridCol w:w="1513"/>
        <w:gridCol w:w="1578"/>
        <w:gridCol w:w="1560"/>
        <w:gridCol w:w="1578"/>
      </w:tblGrid>
      <w:tr w:rsidR="003E732D" w14:paraId="647AA187" w14:textId="77777777" w:rsidTr="00684846">
        <w:tc>
          <w:tcPr>
            <w:tcW w:w="1612" w:type="dxa"/>
          </w:tcPr>
          <w:p w14:paraId="6E7F449F" w14:textId="33696234" w:rsidR="003E732D" w:rsidRPr="00920080" w:rsidRDefault="003E732D" w:rsidP="00684846">
            <w:pPr>
              <w:spacing w:line="240" w:lineRule="auto"/>
              <w:rPr>
                <w:b/>
                <w:bCs/>
              </w:rPr>
            </w:pPr>
            <w:r>
              <w:rPr>
                <w:b/>
                <w:bCs/>
              </w:rPr>
              <w:t>Stereotype</w:t>
            </w:r>
          </w:p>
        </w:tc>
        <w:tc>
          <w:tcPr>
            <w:tcW w:w="1513" w:type="dxa"/>
          </w:tcPr>
          <w:p w14:paraId="237885B8" w14:textId="7EE6072F" w:rsidR="003E732D" w:rsidRPr="00920080" w:rsidRDefault="003E732D" w:rsidP="00684846">
            <w:pPr>
              <w:spacing w:line="240" w:lineRule="auto"/>
              <w:rPr>
                <w:b/>
                <w:bCs/>
              </w:rPr>
            </w:pPr>
            <w:r>
              <w:rPr>
                <w:b/>
                <w:bCs/>
              </w:rPr>
              <w:t>Study</w:t>
            </w:r>
          </w:p>
        </w:tc>
        <w:tc>
          <w:tcPr>
            <w:tcW w:w="1578" w:type="dxa"/>
          </w:tcPr>
          <w:p w14:paraId="61AEBB49" w14:textId="77777777" w:rsidR="003E732D" w:rsidRPr="00920080" w:rsidRDefault="003E732D" w:rsidP="00684846">
            <w:pPr>
              <w:spacing w:line="240" w:lineRule="auto"/>
              <w:rPr>
                <w:b/>
                <w:bCs/>
                <w:i/>
                <w:iCs/>
              </w:rPr>
            </w:pPr>
            <w:r w:rsidRPr="00920080">
              <w:rPr>
                <w:b/>
                <w:bCs/>
                <w:i/>
                <w:iCs/>
              </w:rPr>
              <w:t>b</w:t>
            </w:r>
          </w:p>
        </w:tc>
        <w:tc>
          <w:tcPr>
            <w:tcW w:w="1560" w:type="dxa"/>
          </w:tcPr>
          <w:p w14:paraId="0753B863" w14:textId="77777777" w:rsidR="003E732D" w:rsidRPr="00920080" w:rsidRDefault="003E732D" w:rsidP="00684846">
            <w:pPr>
              <w:spacing w:line="240" w:lineRule="auto"/>
              <w:rPr>
                <w:b/>
                <w:bCs/>
                <w:i/>
                <w:iCs/>
              </w:rPr>
            </w:pPr>
            <w:r w:rsidRPr="00920080">
              <w:rPr>
                <w:b/>
                <w:bCs/>
                <w:i/>
                <w:iCs/>
              </w:rPr>
              <w:t>SE</w:t>
            </w:r>
          </w:p>
        </w:tc>
        <w:tc>
          <w:tcPr>
            <w:tcW w:w="1578" w:type="dxa"/>
          </w:tcPr>
          <w:p w14:paraId="31D571C7" w14:textId="77777777" w:rsidR="003E732D" w:rsidRPr="00920080" w:rsidRDefault="003E732D" w:rsidP="00684846">
            <w:pPr>
              <w:spacing w:line="240" w:lineRule="auto"/>
              <w:rPr>
                <w:b/>
                <w:bCs/>
                <w:i/>
                <w:iCs/>
              </w:rPr>
            </w:pPr>
            <w:r w:rsidRPr="00920080">
              <w:rPr>
                <w:b/>
                <w:bCs/>
                <w:i/>
                <w:iCs/>
              </w:rPr>
              <w:t>p</w:t>
            </w:r>
          </w:p>
        </w:tc>
      </w:tr>
      <w:tr w:rsidR="003E732D" w14:paraId="74A2B5CD" w14:textId="77777777" w:rsidTr="00684846">
        <w:tc>
          <w:tcPr>
            <w:tcW w:w="1612" w:type="dxa"/>
            <w:vMerge w:val="restart"/>
          </w:tcPr>
          <w:p w14:paraId="4F93A7C3" w14:textId="5000264D" w:rsidR="003E732D" w:rsidRDefault="003E732D" w:rsidP="003E732D">
            <w:pPr>
              <w:tabs>
                <w:tab w:val="left" w:pos="851"/>
              </w:tabs>
              <w:spacing w:line="240" w:lineRule="auto"/>
            </w:pPr>
            <w:r>
              <w:t>Communion</w:t>
            </w:r>
          </w:p>
        </w:tc>
        <w:tc>
          <w:tcPr>
            <w:tcW w:w="1513" w:type="dxa"/>
          </w:tcPr>
          <w:p w14:paraId="6E97B702" w14:textId="6FC2609B" w:rsidR="003E732D" w:rsidRDefault="003E732D" w:rsidP="00684846">
            <w:pPr>
              <w:spacing w:line="240" w:lineRule="auto"/>
            </w:pPr>
            <w:r>
              <w:t>Pilot</w:t>
            </w:r>
          </w:p>
        </w:tc>
        <w:tc>
          <w:tcPr>
            <w:tcW w:w="1578" w:type="dxa"/>
          </w:tcPr>
          <w:p w14:paraId="4D54B964" w14:textId="77777777" w:rsidR="003E732D" w:rsidRDefault="003E732D" w:rsidP="00684846">
            <w:pPr>
              <w:spacing w:line="240" w:lineRule="auto"/>
            </w:pPr>
            <w:r>
              <w:t>.15</w:t>
            </w:r>
          </w:p>
        </w:tc>
        <w:tc>
          <w:tcPr>
            <w:tcW w:w="1560" w:type="dxa"/>
          </w:tcPr>
          <w:p w14:paraId="4659204C" w14:textId="77777777" w:rsidR="003E732D" w:rsidRDefault="003E732D" w:rsidP="00684846">
            <w:pPr>
              <w:spacing w:line="240" w:lineRule="auto"/>
            </w:pPr>
            <w:r>
              <w:t>.12</w:t>
            </w:r>
          </w:p>
        </w:tc>
        <w:tc>
          <w:tcPr>
            <w:tcW w:w="1578" w:type="dxa"/>
          </w:tcPr>
          <w:p w14:paraId="6438DDD2" w14:textId="77777777" w:rsidR="003E732D" w:rsidRDefault="003E732D" w:rsidP="00684846">
            <w:pPr>
              <w:spacing w:line="240" w:lineRule="auto"/>
            </w:pPr>
            <w:r>
              <w:t>.237</w:t>
            </w:r>
          </w:p>
        </w:tc>
      </w:tr>
      <w:tr w:rsidR="003E732D" w14:paraId="3ABF3575" w14:textId="77777777" w:rsidTr="00684846">
        <w:tc>
          <w:tcPr>
            <w:tcW w:w="1612" w:type="dxa"/>
            <w:vMerge/>
          </w:tcPr>
          <w:p w14:paraId="2125649F" w14:textId="77777777" w:rsidR="003E732D" w:rsidRDefault="003E732D" w:rsidP="003E732D">
            <w:pPr>
              <w:spacing w:line="240" w:lineRule="auto"/>
            </w:pPr>
          </w:p>
        </w:tc>
        <w:tc>
          <w:tcPr>
            <w:tcW w:w="1513" w:type="dxa"/>
          </w:tcPr>
          <w:p w14:paraId="3291F7DC" w14:textId="36BC5846" w:rsidR="003E732D" w:rsidRDefault="003E732D" w:rsidP="003E732D">
            <w:pPr>
              <w:spacing w:line="240" w:lineRule="auto"/>
            </w:pPr>
            <w:r>
              <w:t>1</w:t>
            </w:r>
          </w:p>
        </w:tc>
        <w:tc>
          <w:tcPr>
            <w:tcW w:w="1578" w:type="dxa"/>
          </w:tcPr>
          <w:p w14:paraId="24DE936E" w14:textId="1D4E0D7D" w:rsidR="003E732D" w:rsidRDefault="003E732D" w:rsidP="003E732D">
            <w:pPr>
              <w:spacing w:line="240" w:lineRule="auto"/>
            </w:pPr>
            <w:r>
              <w:t>.52</w:t>
            </w:r>
          </w:p>
        </w:tc>
        <w:tc>
          <w:tcPr>
            <w:tcW w:w="1560" w:type="dxa"/>
          </w:tcPr>
          <w:p w14:paraId="09CABB01" w14:textId="7844594D" w:rsidR="003E732D" w:rsidRDefault="003E732D" w:rsidP="003E732D">
            <w:pPr>
              <w:spacing w:line="240" w:lineRule="auto"/>
            </w:pPr>
            <w:r>
              <w:t>.28</w:t>
            </w:r>
          </w:p>
        </w:tc>
        <w:tc>
          <w:tcPr>
            <w:tcW w:w="1578" w:type="dxa"/>
          </w:tcPr>
          <w:p w14:paraId="4174D940" w14:textId="6148D98F" w:rsidR="003E732D" w:rsidRDefault="003E732D" w:rsidP="003E732D">
            <w:pPr>
              <w:spacing w:line="240" w:lineRule="auto"/>
            </w:pPr>
            <w:r>
              <w:t>.065</w:t>
            </w:r>
          </w:p>
        </w:tc>
      </w:tr>
      <w:tr w:rsidR="003E732D" w14:paraId="5367EE34" w14:textId="77777777" w:rsidTr="00684846">
        <w:tc>
          <w:tcPr>
            <w:tcW w:w="1612" w:type="dxa"/>
            <w:vMerge/>
          </w:tcPr>
          <w:p w14:paraId="54728EBD" w14:textId="30CA473E" w:rsidR="003E732D" w:rsidRDefault="003E732D" w:rsidP="003E732D">
            <w:pPr>
              <w:spacing w:line="240" w:lineRule="auto"/>
            </w:pPr>
          </w:p>
        </w:tc>
        <w:tc>
          <w:tcPr>
            <w:tcW w:w="1513" w:type="dxa"/>
          </w:tcPr>
          <w:p w14:paraId="49DABC34" w14:textId="17100A5B" w:rsidR="003E732D" w:rsidRDefault="003E732D" w:rsidP="003E732D">
            <w:pPr>
              <w:spacing w:line="240" w:lineRule="auto"/>
            </w:pPr>
            <w:r>
              <w:t>2</w:t>
            </w:r>
          </w:p>
        </w:tc>
        <w:tc>
          <w:tcPr>
            <w:tcW w:w="1578" w:type="dxa"/>
          </w:tcPr>
          <w:p w14:paraId="67730508" w14:textId="6F8964E4" w:rsidR="003E732D" w:rsidRDefault="003E732D" w:rsidP="003E732D">
            <w:pPr>
              <w:spacing w:line="240" w:lineRule="auto"/>
            </w:pPr>
            <w:r>
              <w:t>.47</w:t>
            </w:r>
          </w:p>
        </w:tc>
        <w:tc>
          <w:tcPr>
            <w:tcW w:w="1560" w:type="dxa"/>
          </w:tcPr>
          <w:p w14:paraId="4295048F" w14:textId="1A151E58" w:rsidR="003E732D" w:rsidRDefault="003E732D" w:rsidP="003E732D">
            <w:pPr>
              <w:spacing w:line="240" w:lineRule="auto"/>
            </w:pPr>
            <w:r>
              <w:t>.14</w:t>
            </w:r>
          </w:p>
        </w:tc>
        <w:tc>
          <w:tcPr>
            <w:tcW w:w="1578" w:type="dxa"/>
          </w:tcPr>
          <w:p w14:paraId="69DCB711" w14:textId="4172EF3F" w:rsidR="003E732D" w:rsidRDefault="003E732D" w:rsidP="003E732D">
            <w:pPr>
              <w:spacing w:line="240" w:lineRule="auto"/>
            </w:pPr>
            <w:r>
              <w:t>&lt;.001</w:t>
            </w:r>
          </w:p>
        </w:tc>
      </w:tr>
      <w:tr w:rsidR="003E732D" w14:paraId="6D235CD1" w14:textId="77777777" w:rsidTr="00684846">
        <w:tc>
          <w:tcPr>
            <w:tcW w:w="1612" w:type="dxa"/>
            <w:vMerge/>
          </w:tcPr>
          <w:p w14:paraId="552A115D" w14:textId="77777777" w:rsidR="003E732D" w:rsidRDefault="003E732D" w:rsidP="003E732D">
            <w:pPr>
              <w:spacing w:line="240" w:lineRule="auto"/>
            </w:pPr>
          </w:p>
        </w:tc>
        <w:tc>
          <w:tcPr>
            <w:tcW w:w="1513" w:type="dxa"/>
          </w:tcPr>
          <w:p w14:paraId="49E8F9C5" w14:textId="462E28E8" w:rsidR="003E732D" w:rsidRDefault="003E732D" w:rsidP="003E732D">
            <w:pPr>
              <w:spacing w:line="240" w:lineRule="auto"/>
            </w:pPr>
            <w:r>
              <w:t>4</w:t>
            </w:r>
          </w:p>
        </w:tc>
        <w:tc>
          <w:tcPr>
            <w:tcW w:w="1578" w:type="dxa"/>
          </w:tcPr>
          <w:p w14:paraId="09C2E45E" w14:textId="08AC3E5C" w:rsidR="003E732D" w:rsidRDefault="003E732D" w:rsidP="003E732D">
            <w:pPr>
              <w:spacing w:line="240" w:lineRule="auto"/>
            </w:pPr>
            <w:r>
              <w:t>.71</w:t>
            </w:r>
          </w:p>
        </w:tc>
        <w:tc>
          <w:tcPr>
            <w:tcW w:w="1560" w:type="dxa"/>
          </w:tcPr>
          <w:p w14:paraId="14BFAFE9" w14:textId="1F106E05" w:rsidR="003E732D" w:rsidRDefault="003E732D" w:rsidP="003E732D">
            <w:pPr>
              <w:spacing w:line="240" w:lineRule="auto"/>
            </w:pPr>
            <w:r>
              <w:t>.26</w:t>
            </w:r>
          </w:p>
        </w:tc>
        <w:tc>
          <w:tcPr>
            <w:tcW w:w="1578" w:type="dxa"/>
          </w:tcPr>
          <w:p w14:paraId="18CC353E" w14:textId="074B5B5A" w:rsidR="003E732D" w:rsidRDefault="003E732D" w:rsidP="003E732D">
            <w:pPr>
              <w:spacing w:line="240" w:lineRule="auto"/>
            </w:pPr>
            <w:r>
              <w:t>.008</w:t>
            </w:r>
          </w:p>
        </w:tc>
      </w:tr>
      <w:tr w:rsidR="003E732D" w14:paraId="63129FE1" w14:textId="77777777" w:rsidTr="00684846">
        <w:tc>
          <w:tcPr>
            <w:tcW w:w="1612" w:type="dxa"/>
            <w:vMerge w:val="restart"/>
          </w:tcPr>
          <w:p w14:paraId="00ACC134" w14:textId="5368A37A" w:rsidR="003E732D" w:rsidRDefault="003E732D" w:rsidP="003E732D">
            <w:pPr>
              <w:spacing w:line="240" w:lineRule="auto"/>
            </w:pPr>
            <w:r>
              <w:t>Agency</w:t>
            </w:r>
          </w:p>
        </w:tc>
        <w:tc>
          <w:tcPr>
            <w:tcW w:w="1513" w:type="dxa"/>
          </w:tcPr>
          <w:p w14:paraId="7E7CA45B" w14:textId="0A1D7597" w:rsidR="003E732D" w:rsidRDefault="003E732D" w:rsidP="003E732D">
            <w:pPr>
              <w:spacing w:line="240" w:lineRule="auto"/>
            </w:pPr>
            <w:r>
              <w:t>Pilot</w:t>
            </w:r>
          </w:p>
        </w:tc>
        <w:tc>
          <w:tcPr>
            <w:tcW w:w="1578" w:type="dxa"/>
          </w:tcPr>
          <w:p w14:paraId="0EBA274E" w14:textId="5D679C55" w:rsidR="003E732D" w:rsidRDefault="003E732D" w:rsidP="003E732D">
            <w:pPr>
              <w:spacing w:line="240" w:lineRule="auto"/>
            </w:pPr>
            <w:r>
              <w:t>.06</w:t>
            </w:r>
          </w:p>
        </w:tc>
        <w:tc>
          <w:tcPr>
            <w:tcW w:w="1560" w:type="dxa"/>
          </w:tcPr>
          <w:p w14:paraId="16829E1A" w14:textId="7BEF13F7" w:rsidR="003E732D" w:rsidRDefault="003E732D" w:rsidP="003E732D">
            <w:pPr>
              <w:spacing w:line="240" w:lineRule="auto"/>
            </w:pPr>
            <w:r>
              <w:t>.10</w:t>
            </w:r>
          </w:p>
        </w:tc>
        <w:tc>
          <w:tcPr>
            <w:tcW w:w="1578" w:type="dxa"/>
          </w:tcPr>
          <w:p w14:paraId="2BF7F8DA" w14:textId="63853BD9" w:rsidR="003E732D" w:rsidRDefault="003E732D" w:rsidP="003E732D">
            <w:pPr>
              <w:spacing w:line="240" w:lineRule="auto"/>
            </w:pPr>
            <w:r>
              <w:t>.570</w:t>
            </w:r>
          </w:p>
        </w:tc>
      </w:tr>
      <w:tr w:rsidR="003E732D" w14:paraId="7EFD33FE" w14:textId="77777777" w:rsidTr="00684846">
        <w:tc>
          <w:tcPr>
            <w:tcW w:w="1612" w:type="dxa"/>
            <w:vMerge/>
          </w:tcPr>
          <w:p w14:paraId="5C8C6F07" w14:textId="77777777" w:rsidR="003E732D" w:rsidRDefault="003E732D" w:rsidP="003E732D">
            <w:pPr>
              <w:spacing w:line="240" w:lineRule="auto"/>
            </w:pPr>
          </w:p>
        </w:tc>
        <w:tc>
          <w:tcPr>
            <w:tcW w:w="1513" w:type="dxa"/>
          </w:tcPr>
          <w:p w14:paraId="128C35CA" w14:textId="337E28CD" w:rsidR="003E732D" w:rsidRDefault="003E732D" w:rsidP="003E732D">
            <w:pPr>
              <w:spacing w:line="240" w:lineRule="auto"/>
            </w:pPr>
            <w:r>
              <w:t>1</w:t>
            </w:r>
          </w:p>
        </w:tc>
        <w:tc>
          <w:tcPr>
            <w:tcW w:w="1578" w:type="dxa"/>
          </w:tcPr>
          <w:p w14:paraId="27F83C7C" w14:textId="580C9662" w:rsidR="003E732D" w:rsidRDefault="003E732D" w:rsidP="003E732D">
            <w:pPr>
              <w:spacing w:line="240" w:lineRule="auto"/>
            </w:pPr>
            <w:r>
              <w:t>-.31</w:t>
            </w:r>
          </w:p>
        </w:tc>
        <w:tc>
          <w:tcPr>
            <w:tcW w:w="1560" w:type="dxa"/>
          </w:tcPr>
          <w:p w14:paraId="79351A10" w14:textId="60B56FFD" w:rsidR="003E732D" w:rsidRDefault="003E732D" w:rsidP="003E732D">
            <w:pPr>
              <w:spacing w:line="240" w:lineRule="auto"/>
            </w:pPr>
            <w:r>
              <w:t>.26</w:t>
            </w:r>
          </w:p>
        </w:tc>
        <w:tc>
          <w:tcPr>
            <w:tcW w:w="1578" w:type="dxa"/>
          </w:tcPr>
          <w:p w14:paraId="0535E0C9" w14:textId="3B0731FD" w:rsidR="003E732D" w:rsidRDefault="003E732D" w:rsidP="003E732D">
            <w:pPr>
              <w:spacing w:line="240" w:lineRule="auto"/>
            </w:pPr>
            <w:r>
              <w:t>.240</w:t>
            </w:r>
          </w:p>
        </w:tc>
      </w:tr>
      <w:tr w:rsidR="003E732D" w14:paraId="5931099B" w14:textId="77777777" w:rsidTr="00684846">
        <w:tc>
          <w:tcPr>
            <w:tcW w:w="1612" w:type="dxa"/>
            <w:vMerge/>
          </w:tcPr>
          <w:p w14:paraId="52C08139" w14:textId="7054526A" w:rsidR="003E732D" w:rsidRDefault="003E732D" w:rsidP="003E732D">
            <w:pPr>
              <w:spacing w:line="240" w:lineRule="auto"/>
            </w:pPr>
          </w:p>
        </w:tc>
        <w:tc>
          <w:tcPr>
            <w:tcW w:w="1513" w:type="dxa"/>
          </w:tcPr>
          <w:p w14:paraId="3E2A3B67" w14:textId="59276814" w:rsidR="003E732D" w:rsidRDefault="003E732D" w:rsidP="003E732D">
            <w:pPr>
              <w:spacing w:line="240" w:lineRule="auto"/>
            </w:pPr>
            <w:r>
              <w:t>2</w:t>
            </w:r>
          </w:p>
        </w:tc>
        <w:tc>
          <w:tcPr>
            <w:tcW w:w="1578" w:type="dxa"/>
          </w:tcPr>
          <w:p w14:paraId="7535B422" w14:textId="097592C4" w:rsidR="003E732D" w:rsidRDefault="003E732D" w:rsidP="003E732D">
            <w:pPr>
              <w:spacing w:line="240" w:lineRule="auto"/>
            </w:pPr>
            <w:r>
              <w:t>-.38</w:t>
            </w:r>
          </w:p>
        </w:tc>
        <w:tc>
          <w:tcPr>
            <w:tcW w:w="1560" w:type="dxa"/>
          </w:tcPr>
          <w:p w14:paraId="284C74C3" w14:textId="62CFF2E1" w:rsidR="003E732D" w:rsidRDefault="003E732D" w:rsidP="003E732D">
            <w:pPr>
              <w:spacing w:line="240" w:lineRule="auto"/>
            </w:pPr>
            <w:r>
              <w:t>.17</w:t>
            </w:r>
          </w:p>
        </w:tc>
        <w:tc>
          <w:tcPr>
            <w:tcW w:w="1578" w:type="dxa"/>
          </w:tcPr>
          <w:p w14:paraId="182832C9" w14:textId="0DE46A0B" w:rsidR="003E732D" w:rsidRDefault="003E732D" w:rsidP="003E732D">
            <w:pPr>
              <w:spacing w:line="240" w:lineRule="auto"/>
            </w:pPr>
            <w:r>
              <w:t>.026</w:t>
            </w:r>
          </w:p>
        </w:tc>
      </w:tr>
      <w:tr w:rsidR="003E732D" w14:paraId="33ED3BAE" w14:textId="77777777" w:rsidTr="00684846">
        <w:tc>
          <w:tcPr>
            <w:tcW w:w="1612" w:type="dxa"/>
            <w:vMerge/>
          </w:tcPr>
          <w:p w14:paraId="494A6F2D" w14:textId="77777777" w:rsidR="003E732D" w:rsidRDefault="003E732D" w:rsidP="003E732D">
            <w:pPr>
              <w:spacing w:line="240" w:lineRule="auto"/>
            </w:pPr>
          </w:p>
        </w:tc>
        <w:tc>
          <w:tcPr>
            <w:tcW w:w="1513" w:type="dxa"/>
          </w:tcPr>
          <w:p w14:paraId="4797F274" w14:textId="790DB299" w:rsidR="003E732D" w:rsidRDefault="003E732D" w:rsidP="003E732D">
            <w:pPr>
              <w:spacing w:line="240" w:lineRule="auto"/>
            </w:pPr>
            <w:r>
              <w:t>4</w:t>
            </w:r>
          </w:p>
        </w:tc>
        <w:tc>
          <w:tcPr>
            <w:tcW w:w="1578" w:type="dxa"/>
          </w:tcPr>
          <w:p w14:paraId="2B3D3591" w14:textId="25809969" w:rsidR="003E732D" w:rsidRDefault="003E732D" w:rsidP="003E732D">
            <w:pPr>
              <w:spacing w:line="240" w:lineRule="auto"/>
            </w:pPr>
            <w:r>
              <w:t>.45</w:t>
            </w:r>
          </w:p>
        </w:tc>
        <w:tc>
          <w:tcPr>
            <w:tcW w:w="1560" w:type="dxa"/>
          </w:tcPr>
          <w:p w14:paraId="663CC4F4" w14:textId="3B18E8CF" w:rsidR="003E732D" w:rsidRDefault="003E732D" w:rsidP="003E732D">
            <w:pPr>
              <w:spacing w:line="240" w:lineRule="auto"/>
            </w:pPr>
            <w:r>
              <w:t>.20</w:t>
            </w:r>
          </w:p>
        </w:tc>
        <w:tc>
          <w:tcPr>
            <w:tcW w:w="1578" w:type="dxa"/>
          </w:tcPr>
          <w:p w14:paraId="445CB735" w14:textId="5C9E56F2" w:rsidR="003E732D" w:rsidRDefault="003E732D" w:rsidP="003E732D">
            <w:pPr>
              <w:spacing w:line="240" w:lineRule="auto"/>
            </w:pPr>
            <w:r>
              <w:t>.026</w:t>
            </w:r>
          </w:p>
        </w:tc>
      </w:tr>
    </w:tbl>
    <w:p w14:paraId="40712FE8" w14:textId="77777777" w:rsidR="003E732D" w:rsidRPr="00DA4911" w:rsidRDefault="003E732D" w:rsidP="003E732D">
      <w:pPr>
        <w:rPr>
          <w:rFonts w:eastAsia="Times New Roman" w:cs="Times New Roman"/>
          <w:b/>
          <w:bCs/>
          <w:kern w:val="32"/>
          <w:szCs w:val="24"/>
          <w:lang w:val="en-US"/>
        </w:rPr>
      </w:pPr>
    </w:p>
    <w:p w14:paraId="2080F07F" w14:textId="66D9BAD0" w:rsidR="0044119F" w:rsidRPr="0044119F" w:rsidRDefault="003E732D" w:rsidP="0044119F">
      <w:pPr>
        <w:ind w:firstLine="709"/>
      </w:pPr>
      <w:r>
        <w:t xml:space="preserve">For agency, we found no consistent pattern. There were two significant moderations in the four studies, but they went in different directions. For communion, </w:t>
      </w:r>
      <w:r w:rsidR="0044119F">
        <w:t xml:space="preserve">there were two significant interactions such that </w:t>
      </w:r>
      <w:r>
        <w:t xml:space="preserve">the stereotype </w:t>
      </w:r>
      <w:r w:rsidR="0044119F">
        <w:t>was</w:t>
      </w:r>
      <w:r>
        <w:t xml:space="preserve"> more </w:t>
      </w:r>
      <w:r w:rsidR="0044119F">
        <w:t>weakly</w:t>
      </w:r>
      <w:r>
        <w:t xml:space="preserve"> held by men participants</w:t>
      </w:r>
      <w:r w:rsidR="0044119F">
        <w:t xml:space="preserve">. In Study 2, these men leaders nonetheless still reported that groups of men were less communal than groups of </w:t>
      </w:r>
      <w:r w:rsidR="0044119F">
        <w:lastRenderedPageBreak/>
        <w:t xml:space="preserve">women, </w:t>
      </w:r>
      <w:r w:rsidR="0044119F" w:rsidRPr="00DA4911">
        <w:rPr>
          <w:i/>
          <w:iCs/>
        </w:rPr>
        <w:t>b</w:t>
      </w:r>
      <w:r w:rsidR="0044119F" w:rsidRPr="00DA4911">
        <w:t xml:space="preserve"> = </w:t>
      </w:r>
      <w:r w:rsidR="0044119F">
        <w:t>-1.</w:t>
      </w:r>
      <w:r w:rsidR="0044119F">
        <w:t>48</w:t>
      </w:r>
      <w:r w:rsidR="0044119F" w:rsidRPr="00DA4911">
        <w:t xml:space="preserve">, </w:t>
      </w:r>
      <w:proofErr w:type="gramStart"/>
      <w:r w:rsidR="0044119F" w:rsidRPr="00DA4911">
        <w:rPr>
          <w:i/>
          <w:iCs/>
        </w:rPr>
        <w:t>t</w:t>
      </w:r>
      <w:r w:rsidR="0044119F" w:rsidRPr="00DA4911">
        <w:t>(</w:t>
      </w:r>
      <w:proofErr w:type="gramEnd"/>
      <w:r w:rsidR="0044119F">
        <w:t>718</w:t>
      </w:r>
      <w:r w:rsidR="0044119F" w:rsidRPr="00DA4911">
        <w:t xml:space="preserve">) = </w:t>
      </w:r>
      <w:r w:rsidR="0044119F">
        <w:t>15.07</w:t>
      </w:r>
      <w:r w:rsidR="0044119F" w:rsidRPr="00DA4911">
        <w:t xml:space="preserve">, </w:t>
      </w:r>
      <w:r w:rsidR="0044119F" w:rsidRPr="00DA4911">
        <w:rPr>
          <w:i/>
          <w:iCs/>
        </w:rPr>
        <w:t>p</w:t>
      </w:r>
      <w:r w:rsidR="0044119F" w:rsidRPr="00DA4911">
        <w:t xml:space="preserve"> &lt; .001</w:t>
      </w:r>
      <w:r w:rsidR="0044119F">
        <w:t xml:space="preserve">, though women leaders held this perception more strongly, </w:t>
      </w:r>
      <w:r w:rsidR="0044119F" w:rsidRPr="00DA4911">
        <w:rPr>
          <w:i/>
          <w:iCs/>
        </w:rPr>
        <w:t>b</w:t>
      </w:r>
      <w:r w:rsidR="0044119F" w:rsidRPr="00DA4911">
        <w:t xml:space="preserve"> = </w:t>
      </w:r>
      <w:r w:rsidR="0044119F">
        <w:t>-1.96</w:t>
      </w:r>
      <w:r w:rsidR="0044119F" w:rsidRPr="00DA4911">
        <w:t xml:space="preserve">, </w:t>
      </w:r>
      <w:r w:rsidR="0044119F" w:rsidRPr="00DA4911">
        <w:rPr>
          <w:i/>
          <w:iCs/>
        </w:rPr>
        <w:t>t</w:t>
      </w:r>
      <w:r w:rsidR="0044119F" w:rsidRPr="00DA4911">
        <w:t>(</w:t>
      </w:r>
      <w:r w:rsidR="0044119F">
        <w:t>718</w:t>
      </w:r>
      <w:r w:rsidR="0044119F" w:rsidRPr="00DA4911">
        <w:t xml:space="preserve">) = </w:t>
      </w:r>
      <w:r w:rsidR="0044119F">
        <w:t>20.17</w:t>
      </w:r>
      <w:r w:rsidR="0044119F" w:rsidRPr="00DA4911">
        <w:t xml:space="preserve">, </w:t>
      </w:r>
      <w:r w:rsidR="0044119F" w:rsidRPr="00DA4911">
        <w:rPr>
          <w:i/>
          <w:iCs/>
        </w:rPr>
        <w:t>p</w:t>
      </w:r>
      <w:r w:rsidR="0044119F" w:rsidRPr="00DA4911">
        <w:t xml:space="preserve"> &lt; .001</w:t>
      </w:r>
      <w:r w:rsidR="0044119F">
        <w:t xml:space="preserve">. In Study 4, where participants were all university students, men leaders did </w:t>
      </w:r>
      <w:r w:rsidR="0044119F">
        <w:rPr>
          <w:i/>
          <w:iCs/>
        </w:rPr>
        <w:t>not</w:t>
      </w:r>
      <w:r w:rsidR="0044119F">
        <w:t xml:space="preserve"> </w:t>
      </w:r>
      <w:r w:rsidR="00045117">
        <w:t xml:space="preserve">appear to endorse the stereotype, </w:t>
      </w:r>
      <w:r w:rsidR="00045117" w:rsidRPr="00DA4911">
        <w:rPr>
          <w:i/>
          <w:iCs/>
        </w:rPr>
        <w:t>b</w:t>
      </w:r>
      <w:r w:rsidR="00045117" w:rsidRPr="00DA4911">
        <w:t xml:space="preserve"> = </w:t>
      </w:r>
      <w:r w:rsidR="00045117">
        <w:t>0.09</w:t>
      </w:r>
      <w:r w:rsidR="00045117" w:rsidRPr="00DA4911">
        <w:t xml:space="preserve">, </w:t>
      </w:r>
      <w:proofErr w:type="gramStart"/>
      <w:r w:rsidR="00045117" w:rsidRPr="00DA4911">
        <w:rPr>
          <w:i/>
          <w:iCs/>
        </w:rPr>
        <w:t>t</w:t>
      </w:r>
      <w:r w:rsidR="00045117" w:rsidRPr="00DA4911">
        <w:t>(</w:t>
      </w:r>
      <w:proofErr w:type="gramEnd"/>
      <w:r w:rsidR="00045117">
        <w:t>159</w:t>
      </w:r>
      <w:r w:rsidR="00045117" w:rsidRPr="00DA4911">
        <w:t xml:space="preserve">) = </w:t>
      </w:r>
      <w:r w:rsidR="00045117">
        <w:t>0.40</w:t>
      </w:r>
      <w:r w:rsidR="00045117" w:rsidRPr="00DA4911">
        <w:t xml:space="preserve">, </w:t>
      </w:r>
      <w:r w:rsidR="00045117" w:rsidRPr="00DA4911">
        <w:rPr>
          <w:i/>
          <w:iCs/>
        </w:rPr>
        <w:t>p</w:t>
      </w:r>
      <w:r w:rsidR="00045117" w:rsidRPr="00DA4911">
        <w:t xml:space="preserve"> </w:t>
      </w:r>
      <w:r w:rsidR="00045117">
        <w:t>=</w:t>
      </w:r>
      <w:r w:rsidR="00045117" w:rsidRPr="00DA4911">
        <w:t xml:space="preserve"> .</w:t>
      </w:r>
      <w:r w:rsidR="00045117">
        <w:t xml:space="preserve">689, only women leaders did, </w:t>
      </w:r>
      <w:r w:rsidR="00045117" w:rsidRPr="00DA4911">
        <w:rPr>
          <w:i/>
          <w:iCs/>
        </w:rPr>
        <w:t>b</w:t>
      </w:r>
      <w:r w:rsidR="00045117" w:rsidRPr="00DA4911">
        <w:t xml:space="preserve"> = </w:t>
      </w:r>
      <w:r w:rsidR="00045117">
        <w:t>-</w:t>
      </w:r>
      <w:r w:rsidR="00045117">
        <w:t>0.61</w:t>
      </w:r>
      <w:r w:rsidR="00045117" w:rsidRPr="00DA4911">
        <w:t xml:space="preserve">, </w:t>
      </w:r>
      <w:r w:rsidR="00045117" w:rsidRPr="00DA4911">
        <w:rPr>
          <w:i/>
          <w:iCs/>
        </w:rPr>
        <w:t>t</w:t>
      </w:r>
      <w:r w:rsidR="00045117" w:rsidRPr="00DA4911">
        <w:t>(</w:t>
      </w:r>
      <w:r w:rsidR="00045117">
        <w:t>159</w:t>
      </w:r>
      <w:r w:rsidR="00045117" w:rsidRPr="00DA4911">
        <w:t xml:space="preserve">) = </w:t>
      </w:r>
      <w:r w:rsidR="00045117">
        <w:t>5.27</w:t>
      </w:r>
      <w:r w:rsidR="00045117" w:rsidRPr="00DA4911">
        <w:t xml:space="preserve">, </w:t>
      </w:r>
      <w:r w:rsidR="00045117" w:rsidRPr="00DA4911">
        <w:rPr>
          <w:i/>
          <w:iCs/>
        </w:rPr>
        <w:t>p</w:t>
      </w:r>
      <w:r w:rsidR="00045117" w:rsidRPr="00DA4911">
        <w:t xml:space="preserve"> &lt; .001</w:t>
      </w:r>
      <w:r w:rsidR="00045117">
        <w:t>.</w:t>
      </w:r>
    </w:p>
    <w:p w14:paraId="33B409FA" w14:textId="0CF4F408" w:rsidR="0034601E" w:rsidRDefault="0034601E" w:rsidP="00920080">
      <w:pPr>
        <w:ind w:firstLine="720"/>
      </w:pPr>
    </w:p>
    <w:p w14:paraId="2001E3E7" w14:textId="7890C5B3" w:rsidR="00080B12" w:rsidRPr="00DA4911" w:rsidRDefault="00F021B4" w:rsidP="00080B12">
      <w:pPr>
        <w:pStyle w:val="Heading1"/>
        <w:jc w:val="center"/>
      </w:pPr>
      <w:bookmarkStart w:id="13" w:name="_Toc177304715"/>
      <w:r w:rsidRPr="00DA4911">
        <w:t xml:space="preserve">Supplemental </w:t>
      </w:r>
      <w:r w:rsidR="00080B12" w:rsidRPr="00DA4911">
        <w:t>References</w:t>
      </w:r>
      <w:bookmarkEnd w:id="13"/>
      <w:r w:rsidR="00080B12" w:rsidRPr="00DA4911">
        <w:br/>
      </w:r>
    </w:p>
    <w:p w14:paraId="17430EE0" w14:textId="5A1E52D2" w:rsidR="003D2CE0" w:rsidRPr="00DA4911" w:rsidRDefault="00080B12" w:rsidP="003D2CE0">
      <w:pPr>
        <w:widowControl w:val="0"/>
        <w:autoSpaceDE w:val="0"/>
        <w:autoSpaceDN w:val="0"/>
        <w:adjustRightInd w:val="0"/>
        <w:ind w:left="480" w:hanging="480"/>
        <w:rPr>
          <w:rFonts w:cs="Times New Roman"/>
          <w:noProof/>
          <w:szCs w:val="24"/>
        </w:rPr>
      </w:pPr>
      <w:r w:rsidRPr="00DA4911">
        <w:rPr>
          <w:rFonts w:cs="Times New Roman"/>
          <w:szCs w:val="24"/>
          <w:lang w:val="en-US"/>
        </w:rPr>
        <w:fldChar w:fldCharType="begin" w:fldLock="1"/>
      </w:r>
      <w:r w:rsidRPr="00DA4911">
        <w:rPr>
          <w:rFonts w:cs="Times New Roman"/>
          <w:szCs w:val="24"/>
          <w:lang w:val="en-US"/>
        </w:rPr>
        <w:instrText xml:space="preserve">ADDIN Mendeley Bibliography CSL_BIBLIOGRAPHY </w:instrText>
      </w:r>
      <w:r w:rsidRPr="00DA4911">
        <w:rPr>
          <w:rFonts w:cs="Times New Roman"/>
          <w:szCs w:val="24"/>
          <w:lang w:val="en-US"/>
        </w:rPr>
        <w:fldChar w:fldCharType="separate"/>
      </w:r>
      <w:r w:rsidR="003D2CE0" w:rsidRPr="00DA4911">
        <w:rPr>
          <w:rFonts w:cs="Times New Roman"/>
          <w:noProof/>
          <w:szCs w:val="24"/>
        </w:rPr>
        <w:t xml:space="preserve">Fiske, S. T., Cuddy, A. J. C., Glick, P., &amp; Xu, J. (2002). A model of (often mixed) stereotype content: Competence and warmth respectively follow from perceived status and competition. </w:t>
      </w:r>
      <w:r w:rsidR="003D2CE0" w:rsidRPr="00DA4911">
        <w:rPr>
          <w:rFonts w:cs="Times New Roman"/>
          <w:i/>
          <w:iCs/>
          <w:noProof/>
          <w:szCs w:val="24"/>
        </w:rPr>
        <w:t>Journal of Personality and Social Psychology</w:t>
      </w:r>
      <w:r w:rsidR="003D2CE0" w:rsidRPr="00DA4911">
        <w:rPr>
          <w:rFonts w:cs="Times New Roman"/>
          <w:noProof/>
          <w:szCs w:val="24"/>
        </w:rPr>
        <w:t xml:space="preserve">, </w:t>
      </w:r>
      <w:r w:rsidR="003D2CE0" w:rsidRPr="00DA4911">
        <w:rPr>
          <w:rFonts w:cs="Times New Roman"/>
          <w:i/>
          <w:iCs/>
          <w:noProof/>
          <w:szCs w:val="24"/>
        </w:rPr>
        <w:t>82</w:t>
      </w:r>
      <w:r w:rsidR="003D2CE0" w:rsidRPr="00DA4911">
        <w:rPr>
          <w:rFonts w:cs="Times New Roman"/>
          <w:noProof/>
          <w:szCs w:val="24"/>
        </w:rPr>
        <w:t>(6), 878–902. https://doi.org/10.1037//0022-3514.82.6.878</w:t>
      </w:r>
    </w:p>
    <w:p w14:paraId="029E68F1" w14:textId="77777777" w:rsidR="003D2CE0" w:rsidRPr="00DA4911" w:rsidRDefault="003D2CE0" w:rsidP="003D2CE0">
      <w:pPr>
        <w:widowControl w:val="0"/>
        <w:autoSpaceDE w:val="0"/>
        <w:autoSpaceDN w:val="0"/>
        <w:adjustRightInd w:val="0"/>
        <w:ind w:left="480" w:hanging="480"/>
        <w:rPr>
          <w:rFonts w:cs="Times New Roman"/>
          <w:noProof/>
          <w:szCs w:val="24"/>
        </w:rPr>
      </w:pPr>
      <w:r w:rsidRPr="00DA4911">
        <w:rPr>
          <w:rFonts w:cs="Times New Roman"/>
          <w:noProof/>
          <w:szCs w:val="24"/>
        </w:rPr>
        <w:t xml:space="preserve">Montoya, A. K., &amp; Hayes, A. F. (2017). Two-condition within-participant statistical mediation analysis: A path-analytic framework. </w:t>
      </w:r>
      <w:r w:rsidRPr="00DA4911">
        <w:rPr>
          <w:rFonts w:cs="Times New Roman"/>
          <w:i/>
          <w:iCs/>
          <w:noProof/>
          <w:szCs w:val="24"/>
        </w:rPr>
        <w:t>Psychological Methods</w:t>
      </w:r>
      <w:r w:rsidRPr="00DA4911">
        <w:rPr>
          <w:rFonts w:cs="Times New Roman"/>
          <w:noProof/>
          <w:szCs w:val="24"/>
        </w:rPr>
        <w:t xml:space="preserve">, </w:t>
      </w:r>
      <w:r w:rsidRPr="00DA4911">
        <w:rPr>
          <w:rFonts w:cs="Times New Roman"/>
          <w:i/>
          <w:iCs/>
          <w:noProof/>
          <w:szCs w:val="24"/>
        </w:rPr>
        <w:t>22</w:t>
      </w:r>
      <w:r w:rsidRPr="00DA4911">
        <w:rPr>
          <w:rFonts w:cs="Times New Roman"/>
          <w:noProof/>
          <w:szCs w:val="24"/>
        </w:rPr>
        <w:t>(1), 6–27. https://doi.org/10.1037/met0000086</w:t>
      </w:r>
    </w:p>
    <w:p w14:paraId="122C968F" w14:textId="77777777" w:rsidR="003D2CE0" w:rsidRPr="00DA4911" w:rsidRDefault="003D2CE0" w:rsidP="003D2CE0">
      <w:pPr>
        <w:widowControl w:val="0"/>
        <w:autoSpaceDE w:val="0"/>
        <w:autoSpaceDN w:val="0"/>
        <w:adjustRightInd w:val="0"/>
        <w:ind w:left="480" w:hanging="480"/>
        <w:rPr>
          <w:rFonts w:cs="Times New Roman"/>
          <w:noProof/>
          <w:szCs w:val="24"/>
        </w:rPr>
      </w:pPr>
      <w:r w:rsidRPr="00DA4911">
        <w:rPr>
          <w:rFonts w:cs="Times New Roman"/>
          <w:noProof/>
          <w:szCs w:val="24"/>
        </w:rPr>
        <w:t xml:space="preserve">Revelle, W. (2019). </w:t>
      </w:r>
      <w:r w:rsidRPr="00DA4911">
        <w:rPr>
          <w:rFonts w:cs="Times New Roman"/>
          <w:i/>
          <w:iCs/>
          <w:noProof/>
          <w:szCs w:val="24"/>
        </w:rPr>
        <w:t>Psych: Procedures for psychological, psychometric, and personality research. Version 1.9.12.31</w:t>
      </w:r>
      <w:r w:rsidRPr="00DA4911">
        <w:rPr>
          <w:rFonts w:cs="Times New Roman"/>
          <w:noProof/>
          <w:szCs w:val="24"/>
        </w:rPr>
        <w:t>. https://personality-project.org/r/psych/psych-manual.pdf</w:t>
      </w:r>
    </w:p>
    <w:p w14:paraId="5398977C" w14:textId="77777777" w:rsidR="003D2CE0" w:rsidRPr="00DA4911" w:rsidRDefault="003D2CE0" w:rsidP="003D2CE0">
      <w:pPr>
        <w:widowControl w:val="0"/>
        <w:autoSpaceDE w:val="0"/>
        <w:autoSpaceDN w:val="0"/>
        <w:adjustRightInd w:val="0"/>
        <w:ind w:left="480" w:hanging="480"/>
        <w:rPr>
          <w:rFonts w:cs="Times New Roman"/>
          <w:noProof/>
          <w:szCs w:val="24"/>
        </w:rPr>
      </w:pPr>
      <w:r w:rsidRPr="00DA4911">
        <w:rPr>
          <w:rFonts w:cs="Times New Roman"/>
          <w:noProof/>
          <w:szCs w:val="24"/>
        </w:rPr>
        <w:t xml:space="preserve">Rosseel, Y. (2012). lavaan: An R package for structural equation modeling. </w:t>
      </w:r>
      <w:r w:rsidRPr="00DA4911">
        <w:rPr>
          <w:rFonts w:cs="Times New Roman"/>
          <w:i/>
          <w:iCs/>
          <w:noProof/>
          <w:szCs w:val="24"/>
        </w:rPr>
        <w:t>Journal of Statistical Software</w:t>
      </w:r>
      <w:r w:rsidRPr="00DA4911">
        <w:rPr>
          <w:rFonts w:cs="Times New Roman"/>
          <w:noProof/>
          <w:szCs w:val="24"/>
        </w:rPr>
        <w:t xml:space="preserve">, </w:t>
      </w:r>
      <w:r w:rsidRPr="00DA4911">
        <w:rPr>
          <w:rFonts w:cs="Times New Roman"/>
          <w:i/>
          <w:iCs/>
          <w:noProof/>
          <w:szCs w:val="24"/>
        </w:rPr>
        <w:t>48</w:t>
      </w:r>
      <w:r w:rsidRPr="00DA4911">
        <w:rPr>
          <w:rFonts w:cs="Times New Roman"/>
          <w:noProof/>
          <w:szCs w:val="24"/>
        </w:rPr>
        <w:t>(2), 1–93. http://www.ncbi.nlm.nih.gov/pubmed/5329335</w:t>
      </w:r>
    </w:p>
    <w:p w14:paraId="1FF84EFC" w14:textId="77777777" w:rsidR="003D2CE0" w:rsidRPr="00DA4911" w:rsidRDefault="003D2CE0" w:rsidP="003D2CE0">
      <w:pPr>
        <w:widowControl w:val="0"/>
        <w:autoSpaceDE w:val="0"/>
        <w:autoSpaceDN w:val="0"/>
        <w:adjustRightInd w:val="0"/>
        <w:ind w:left="480" w:hanging="480"/>
        <w:rPr>
          <w:rFonts w:cs="Times New Roman"/>
          <w:noProof/>
        </w:rPr>
      </w:pPr>
      <w:r w:rsidRPr="00DA4911">
        <w:rPr>
          <w:rFonts w:cs="Times New Roman"/>
          <w:noProof/>
          <w:szCs w:val="24"/>
        </w:rPr>
        <w:t xml:space="preserve">Sargent, J. F., &amp; Miller, G. R. (1971). Some differences in certain communication behaviors of autocratic and democratic group leaders. </w:t>
      </w:r>
      <w:r w:rsidRPr="00DA4911">
        <w:rPr>
          <w:rFonts w:cs="Times New Roman"/>
          <w:i/>
          <w:iCs/>
          <w:noProof/>
          <w:szCs w:val="24"/>
        </w:rPr>
        <w:t>The Journal of Communication</w:t>
      </w:r>
      <w:r w:rsidRPr="00DA4911">
        <w:rPr>
          <w:rFonts w:cs="Times New Roman"/>
          <w:noProof/>
          <w:szCs w:val="24"/>
        </w:rPr>
        <w:t xml:space="preserve">, </w:t>
      </w:r>
      <w:r w:rsidRPr="00DA4911">
        <w:rPr>
          <w:rFonts w:cs="Times New Roman"/>
          <w:i/>
          <w:iCs/>
          <w:noProof/>
          <w:szCs w:val="24"/>
        </w:rPr>
        <w:t>21</w:t>
      </w:r>
      <w:r w:rsidRPr="00DA4911">
        <w:rPr>
          <w:rFonts w:cs="Times New Roman"/>
          <w:noProof/>
          <w:szCs w:val="24"/>
        </w:rPr>
        <w:t>, 233–252.</w:t>
      </w:r>
    </w:p>
    <w:p w14:paraId="1011F8AC" w14:textId="275D5F28" w:rsidR="00080B12" w:rsidRPr="00080B12" w:rsidRDefault="00080B12" w:rsidP="00080B12">
      <w:pPr>
        <w:rPr>
          <w:rFonts w:cs="Times New Roman"/>
          <w:szCs w:val="24"/>
          <w:lang w:val="en-US"/>
        </w:rPr>
      </w:pPr>
      <w:r w:rsidRPr="00DA4911">
        <w:rPr>
          <w:rFonts w:cs="Times New Roman"/>
          <w:szCs w:val="24"/>
          <w:lang w:val="en-US"/>
        </w:rPr>
        <w:fldChar w:fldCharType="end"/>
      </w:r>
    </w:p>
    <w:p w14:paraId="00F7BE77" w14:textId="77777777" w:rsidR="00080B12" w:rsidRPr="00AC76EC" w:rsidRDefault="00080B12" w:rsidP="00832DE2">
      <w:pPr>
        <w:rPr>
          <w:rFonts w:cs="Times New Roman"/>
          <w:szCs w:val="24"/>
        </w:rPr>
      </w:pPr>
    </w:p>
    <w:sectPr w:rsidR="00080B12" w:rsidRPr="00AC76EC">
      <w:headerReference w:type="default" r:id="rId10"/>
      <w:headerReference w:type="first" r:id="rId11"/>
      <w:foot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93081" w14:textId="77777777" w:rsidR="00C900FE" w:rsidRDefault="00C900FE">
      <w:pPr>
        <w:spacing w:line="240" w:lineRule="auto"/>
      </w:pPr>
      <w:r>
        <w:separator/>
      </w:r>
    </w:p>
  </w:endnote>
  <w:endnote w:type="continuationSeparator" w:id="0">
    <w:p w14:paraId="497A0EFF" w14:textId="77777777" w:rsidR="00C900FE" w:rsidRDefault="00C900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B06040202020202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lissRegular">
    <w:altName w:val="Cambria"/>
    <w:panose1 w:val="020B0604020202020204"/>
    <w:charset w:val="00"/>
    <w:family w:val="roman"/>
    <w:notTrueType/>
    <w:pitch w:val="variable"/>
    <w:sig w:usb0="00000003" w:usb1="00000000" w:usb2="00000000" w:usb3="00000000" w:csb0="00000001" w:csb1="00000000"/>
  </w:font>
  <w:font w:name="BlissMedium">
    <w:altName w:val="Cambria"/>
    <w:panose1 w:val="020B0604020202020204"/>
    <w:charset w:val="00"/>
    <w:family w:val="roman"/>
    <w:notTrueType/>
    <w:pitch w:val="variable"/>
    <w:sig w:usb0="00000003" w:usb1="00000000" w:usb2="00000000" w:usb3="00000000" w:csb0="00000001" w:csb1="00000000"/>
  </w:font>
  <w:font w:name="BlissBold">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6B1D9" w14:textId="77777777" w:rsidR="0053604C" w:rsidRPr="00007C3B" w:rsidRDefault="0053604C">
    <w:pPr>
      <w:pStyle w:val="Footer"/>
      <w:jc w:val="center"/>
      <w:rPr>
        <w:caps/>
        <w:noProof/>
        <w:color w:val="4F81BD"/>
      </w:rPr>
    </w:pPr>
    <w:r w:rsidRPr="00007C3B">
      <w:rPr>
        <w:caps/>
        <w:color w:val="4F81BD"/>
      </w:rPr>
      <w:fldChar w:fldCharType="begin"/>
    </w:r>
    <w:r w:rsidRPr="00007C3B">
      <w:rPr>
        <w:caps/>
        <w:color w:val="4F81BD"/>
      </w:rPr>
      <w:instrText xml:space="preserve"> PAGE   \* MERGEFORMAT </w:instrText>
    </w:r>
    <w:r w:rsidRPr="00007C3B">
      <w:rPr>
        <w:caps/>
        <w:color w:val="4F81BD"/>
      </w:rPr>
      <w:fldChar w:fldCharType="separate"/>
    </w:r>
    <w:r w:rsidRPr="00007C3B">
      <w:rPr>
        <w:caps/>
        <w:noProof/>
        <w:color w:val="4F81BD"/>
      </w:rPr>
      <w:t>1</w:t>
    </w:r>
    <w:r w:rsidRPr="00007C3B">
      <w:rPr>
        <w:caps/>
        <w:noProof/>
        <w:color w:val="4F81BD"/>
      </w:rPr>
      <w:fldChar w:fldCharType="end"/>
    </w:r>
  </w:p>
  <w:p w14:paraId="0A81CE4B" w14:textId="77777777" w:rsidR="0053604C" w:rsidRDefault="005360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7111B" w14:textId="77777777" w:rsidR="00C900FE" w:rsidRDefault="00C900FE">
      <w:pPr>
        <w:spacing w:line="240" w:lineRule="auto"/>
      </w:pPr>
      <w:r>
        <w:separator/>
      </w:r>
    </w:p>
  </w:footnote>
  <w:footnote w:type="continuationSeparator" w:id="0">
    <w:p w14:paraId="2D344B9E" w14:textId="77777777" w:rsidR="00C900FE" w:rsidRDefault="00C900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8273959"/>
      <w:docPartObj>
        <w:docPartGallery w:val="Page Numbers (Top of Page)"/>
        <w:docPartUnique/>
      </w:docPartObj>
    </w:sdtPr>
    <w:sdtEndPr>
      <w:rPr>
        <w:noProof/>
      </w:rPr>
    </w:sdtEndPr>
    <w:sdtContent>
      <w:p w14:paraId="64F1D36E" w14:textId="220FBF2A" w:rsidR="0053604C" w:rsidRDefault="0053604C">
        <w:pPr>
          <w:pStyle w:val="Header"/>
          <w:jc w:val="right"/>
        </w:pPr>
        <w:r>
          <w:t xml:space="preserve">SOM: </w:t>
        </w:r>
        <w:r w:rsidRPr="00671C5A">
          <w:rPr>
            <w:szCs w:val="24"/>
          </w:rPr>
          <w:t>DO PEOPLE LEAD MEN AND WOMEN DIFFERENTLY?</w:t>
        </w:r>
        <w:r>
          <w:rPr>
            <w:szCs w:val="24"/>
          </w:rPr>
          <w:tab/>
        </w:r>
        <w:r>
          <w:fldChar w:fldCharType="begin"/>
        </w:r>
        <w:r>
          <w:instrText xml:space="preserve"> PAGE   \* MERGEFORMAT </w:instrText>
        </w:r>
        <w:r>
          <w:fldChar w:fldCharType="separate"/>
        </w:r>
        <w:r>
          <w:rPr>
            <w:noProof/>
          </w:rPr>
          <w:t>2</w:t>
        </w:r>
        <w:r>
          <w:rPr>
            <w:noProof/>
          </w:rPr>
          <w:fldChar w:fldCharType="end"/>
        </w:r>
      </w:p>
    </w:sdtContent>
  </w:sdt>
  <w:p w14:paraId="5B3BFB38" w14:textId="77777777" w:rsidR="0053604C" w:rsidRDefault="005360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A6B4B" w14:textId="77777777" w:rsidR="0053604C" w:rsidRPr="00204015" w:rsidRDefault="0053604C" w:rsidP="00516000">
    <w:pPr>
      <w:pStyle w:val="Header"/>
    </w:pPr>
    <w:r>
      <w:rPr>
        <w:noProof/>
      </w:rPr>
      <w:drawing>
        <wp:anchor distT="0" distB="0" distL="114300" distR="114300" simplePos="0" relativeHeight="251659264" behindDoc="1" locked="0" layoutInCell="1" allowOverlap="1" wp14:anchorId="45CC4C47" wp14:editId="49971D87">
          <wp:simplePos x="0" y="0"/>
          <wp:positionH relativeFrom="margin">
            <wp:align>left</wp:align>
          </wp:positionH>
          <wp:positionV relativeFrom="paragraph">
            <wp:posOffset>5080</wp:posOffset>
          </wp:positionV>
          <wp:extent cx="1045210" cy="457200"/>
          <wp:effectExtent l="0" t="0" r="0" b="0"/>
          <wp:wrapTight wrapText="bothSides">
            <wp:wrapPolygon edited="0">
              <wp:start x="0" y="0"/>
              <wp:lineTo x="0" y="20700"/>
              <wp:lineTo x="21259" y="20700"/>
              <wp:lineTo x="21259" y="0"/>
              <wp:lineTo x="0" y="0"/>
            </wp:wrapPolygon>
          </wp:wrapTight>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5210" cy="457200"/>
                  </a:xfrm>
                  <a:prstGeom prst="rect">
                    <a:avLst/>
                  </a:prstGeom>
                  <a:noFill/>
                </pic:spPr>
              </pic:pic>
            </a:graphicData>
          </a:graphic>
          <wp14:sizeRelH relativeFrom="page">
            <wp14:pctWidth>0</wp14:pctWidth>
          </wp14:sizeRelH>
          <wp14:sizeRelV relativeFrom="page">
            <wp14:pctHeight>0</wp14:pctHeight>
          </wp14:sizeRelV>
        </wp:anchor>
      </w:drawing>
    </w:r>
    <w:r>
      <w:tab/>
    </w:r>
    <w:r w:rsidRPr="00204015">
      <w:t>Submitted Manuscript: Confidential</w:t>
    </w:r>
    <w:r>
      <w:tab/>
    </w:r>
  </w:p>
  <w:p w14:paraId="5A22F7A8" w14:textId="77777777" w:rsidR="0053604C" w:rsidRDefault="0053604C" w:rsidP="00516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A765CEA"/>
    <w:multiLevelType w:val="hybridMultilevel"/>
    <w:tmpl w:val="F4E24602"/>
    <w:lvl w:ilvl="0" w:tplc="ADE2294E">
      <w:start w:val="1"/>
      <w:numFmt w:val="bullet"/>
      <w:lvlText w:val="-"/>
      <w:lvlJc w:val="left"/>
      <w:pPr>
        <w:ind w:left="1440" w:hanging="360"/>
      </w:pPr>
      <w:rPr>
        <w:rFonts w:ascii="Times New Roman" w:eastAsia="Times New Roman" w:hAnsi="Times New Roman" w:cs="Times New Roman"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3" w15:restartNumberingAfterBreak="0">
    <w:nsid w:val="2F8B212B"/>
    <w:multiLevelType w:val="hybridMultilevel"/>
    <w:tmpl w:val="2E86347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BE7495D"/>
    <w:multiLevelType w:val="hybridMultilevel"/>
    <w:tmpl w:val="DA6286AA"/>
    <w:lvl w:ilvl="0" w:tplc="8C10C7D6">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6" w15:restartNumberingAfterBreak="0">
    <w:nsid w:val="3E143AEC"/>
    <w:multiLevelType w:val="hybridMultilevel"/>
    <w:tmpl w:val="06DC99B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522D1C"/>
    <w:multiLevelType w:val="hybridMultilevel"/>
    <w:tmpl w:val="90128460"/>
    <w:lvl w:ilvl="0" w:tplc="FE049F24">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CAD5234"/>
    <w:multiLevelType w:val="hybridMultilevel"/>
    <w:tmpl w:val="C7DA91F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6E3D7209"/>
    <w:multiLevelType w:val="multilevel"/>
    <w:tmpl w:val="84986112"/>
    <w:lvl w:ilvl="0">
      <w:start w:val="1"/>
      <w:numFmt w:val="decimal"/>
      <w:lvlText w:val="%1."/>
      <w:lvlJc w:val="left"/>
      <w:pPr>
        <w:tabs>
          <w:tab w:val="num" w:pos="720"/>
        </w:tabs>
        <w:ind w:left="720" w:hanging="360"/>
      </w:pPr>
      <w:rPr>
        <w:rFonts w:ascii="Times New Roman" w:eastAsiaTheme="minorEastAsia"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8812102">
    <w:abstractNumId w:val="9"/>
  </w:num>
  <w:num w:numId="2" w16cid:durableId="425425919">
    <w:abstractNumId w:val="7"/>
  </w:num>
  <w:num w:numId="3" w16cid:durableId="355736050">
    <w:abstractNumId w:val="6"/>
  </w:num>
  <w:num w:numId="4" w16cid:durableId="2040425000">
    <w:abstractNumId w:val="5"/>
  </w:num>
  <w:num w:numId="5" w16cid:durableId="1535994900">
    <w:abstractNumId w:val="4"/>
  </w:num>
  <w:num w:numId="6" w16cid:durableId="1038310809">
    <w:abstractNumId w:val="8"/>
  </w:num>
  <w:num w:numId="7" w16cid:durableId="4947239">
    <w:abstractNumId w:val="3"/>
  </w:num>
  <w:num w:numId="8" w16cid:durableId="625085961">
    <w:abstractNumId w:val="2"/>
  </w:num>
  <w:num w:numId="9" w16cid:durableId="1120370072">
    <w:abstractNumId w:val="1"/>
  </w:num>
  <w:num w:numId="10" w16cid:durableId="860242241">
    <w:abstractNumId w:val="0"/>
  </w:num>
  <w:num w:numId="11" w16cid:durableId="1179739787">
    <w:abstractNumId w:val="10"/>
  </w:num>
  <w:num w:numId="12" w16cid:durableId="336006916">
    <w:abstractNumId w:val="17"/>
  </w:num>
  <w:num w:numId="13" w16cid:durableId="1742019733">
    <w:abstractNumId w:val="21"/>
  </w:num>
  <w:num w:numId="14" w16cid:durableId="691342440">
    <w:abstractNumId w:val="14"/>
  </w:num>
  <w:num w:numId="15" w16cid:durableId="560865518">
    <w:abstractNumId w:val="11"/>
  </w:num>
  <w:num w:numId="16" w16cid:durableId="690184502">
    <w:abstractNumId w:val="15"/>
  </w:num>
  <w:num w:numId="17" w16cid:durableId="1631323532">
    <w:abstractNumId w:val="12"/>
  </w:num>
  <w:num w:numId="18" w16cid:durableId="1062631309">
    <w:abstractNumId w:val="18"/>
  </w:num>
  <w:num w:numId="19" w16cid:durableId="1976715579">
    <w:abstractNumId w:val="19"/>
  </w:num>
  <w:num w:numId="20" w16cid:durableId="1225293372">
    <w:abstractNumId w:val="16"/>
  </w:num>
  <w:num w:numId="21" w16cid:durableId="645357383">
    <w:abstractNumId w:val="13"/>
  </w:num>
  <w:num w:numId="22" w16cid:durableId="122579738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BD0"/>
    <w:rsid w:val="000065C0"/>
    <w:rsid w:val="000131F5"/>
    <w:rsid w:val="000137B0"/>
    <w:rsid w:val="0002396C"/>
    <w:rsid w:val="00045117"/>
    <w:rsid w:val="00052C21"/>
    <w:rsid w:val="0005658C"/>
    <w:rsid w:val="000606BE"/>
    <w:rsid w:val="00064F9F"/>
    <w:rsid w:val="00065852"/>
    <w:rsid w:val="00076693"/>
    <w:rsid w:val="00080B12"/>
    <w:rsid w:val="00081391"/>
    <w:rsid w:val="000A08AF"/>
    <w:rsid w:val="000B02D1"/>
    <w:rsid w:val="000B0A4D"/>
    <w:rsid w:val="000B750A"/>
    <w:rsid w:val="000E17A9"/>
    <w:rsid w:val="000F4D1F"/>
    <w:rsid w:val="000F7788"/>
    <w:rsid w:val="00133680"/>
    <w:rsid w:val="00141E1C"/>
    <w:rsid w:val="00154B46"/>
    <w:rsid w:val="00167995"/>
    <w:rsid w:val="001725BD"/>
    <w:rsid w:val="00173A14"/>
    <w:rsid w:val="00185913"/>
    <w:rsid w:val="00194055"/>
    <w:rsid w:val="0019474A"/>
    <w:rsid w:val="001A3F57"/>
    <w:rsid w:val="001B1052"/>
    <w:rsid w:val="001C25FF"/>
    <w:rsid w:val="001D1F05"/>
    <w:rsid w:val="001F01F2"/>
    <w:rsid w:val="001F336E"/>
    <w:rsid w:val="00207898"/>
    <w:rsid w:val="0022319F"/>
    <w:rsid w:val="00230D2A"/>
    <w:rsid w:val="00232AF0"/>
    <w:rsid w:val="00295956"/>
    <w:rsid w:val="002A0EDC"/>
    <w:rsid w:val="002B5FB6"/>
    <w:rsid w:val="002B6599"/>
    <w:rsid w:val="002C56B3"/>
    <w:rsid w:val="002D57A0"/>
    <w:rsid w:val="002D78DC"/>
    <w:rsid w:val="002E1795"/>
    <w:rsid w:val="002E77D5"/>
    <w:rsid w:val="002F6B16"/>
    <w:rsid w:val="002F6F6B"/>
    <w:rsid w:val="0031394C"/>
    <w:rsid w:val="003141A2"/>
    <w:rsid w:val="0034601E"/>
    <w:rsid w:val="00353016"/>
    <w:rsid w:val="003539AC"/>
    <w:rsid w:val="003645B4"/>
    <w:rsid w:val="00367291"/>
    <w:rsid w:val="00372494"/>
    <w:rsid w:val="0038137A"/>
    <w:rsid w:val="00384DB8"/>
    <w:rsid w:val="003D2CE0"/>
    <w:rsid w:val="003E732D"/>
    <w:rsid w:val="00413095"/>
    <w:rsid w:val="00415301"/>
    <w:rsid w:val="0043162C"/>
    <w:rsid w:val="0044119F"/>
    <w:rsid w:val="004526A5"/>
    <w:rsid w:val="00457AC5"/>
    <w:rsid w:val="004D1CE4"/>
    <w:rsid w:val="004D1EF6"/>
    <w:rsid w:val="004E2357"/>
    <w:rsid w:val="00506DEF"/>
    <w:rsid w:val="0051020E"/>
    <w:rsid w:val="00516000"/>
    <w:rsid w:val="005266C4"/>
    <w:rsid w:val="005344EA"/>
    <w:rsid w:val="00535DC4"/>
    <w:rsid w:val="0053604C"/>
    <w:rsid w:val="005531F2"/>
    <w:rsid w:val="00556EEE"/>
    <w:rsid w:val="00563BD0"/>
    <w:rsid w:val="0057332C"/>
    <w:rsid w:val="005748A0"/>
    <w:rsid w:val="005917D6"/>
    <w:rsid w:val="005B435C"/>
    <w:rsid w:val="005B7425"/>
    <w:rsid w:val="005F15E0"/>
    <w:rsid w:val="005F4B99"/>
    <w:rsid w:val="0061240E"/>
    <w:rsid w:val="00617112"/>
    <w:rsid w:val="00622730"/>
    <w:rsid w:val="00637A84"/>
    <w:rsid w:val="006427CB"/>
    <w:rsid w:val="00644966"/>
    <w:rsid w:val="00651C6F"/>
    <w:rsid w:val="00651CCE"/>
    <w:rsid w:val="0065389F"/>
    <w:rsid w:val="00662279"/>
    <w:rsid w:val="00674B4D"/>
    <w:rsid w:val="0069495B"/>
    <w:rsid w:val="006A0BC9"/>
    <w:rsid w:val="006A53A9"/>
    <w:rsid w:val="006A5F95"/>
    <w:rsid w:val="006B0A00"/>
    <w:rsid w:val="006B100C"/>
    <w:rsid w:val="006B5C25"/>
    <w:rsid w:val="0070177C"/>
    <w:rsid w:val="00727944"/>
    <w:rsid w:val="00753863"/>
    <w:rsid w:val="0077089A"/>
    <w:rsid w:val="00781A6A"/>
    <w:rsid w:val="00790FDF"/>
    <w:rsid w:val="007A34E8"/>
    <w:rsid w:val="007C1061"/>
    <w:rsid w:val="007C600A"/>
    <w:rsid w:val="007D5DBA"/>
    <w:rsid w:val="007E0D8D"/>
    <w:rsid w:val="007F158F"/>
    <w:rsid w:val="00804644"/>
    <w:rsid w:val="008258A8"/>
    <w:rsid w:val="00832DE2"/>
    <w:rsid w:val="0083492C"/>
    <w:rsid w:val="0086261D"/>
    <w:rsid w:val="00865FA4"/>
    <w:rsid w:val="00867676"/>
    <w:rsid w:val="00877758"/>
    <w:rsid w:val="008D0713"/>
    <w:rsid w:val="009025B6"/>
    <w:rsid w:val="00902612"/>
    <w:rsid w:val="00912FEB"/>
    <w:rsid w:val="00920080"/>
    <w:rsid w:val="00925929"/>
    <w:rsid w:val="00931166"/>
    <w:rsid w:val="0093352D"/>
    <w:rsid w:val="0098464A"/>
    <w:rsid w:val="009B14E2"/>
    <w:rsid w:val="009B4A22"/>
    <w:rsid w:val="00A00F92"/>
    <w:rsid w:val="00A05E81"/>
    <w:rsid w:val="00A07FA9"/>
    <w:rsid w:val="00A13C89"/>
    <w:rsid w:val="00A2557F"/>
    <w:rsid w:val="00A25D1F"/>
    <w:rsid w:val="00A31B34"/>
    <w:rsid w:val="00A32D90"/>
    <w:rsid w:val="00A40E79"/>
    <w:rsid w:val="00A53716"/>
    <w:rsid w:val="00A622E6"/>
    <w:rsid w:val="00A745E3"/>
    <w:rsid w:val="00A872C8"/>
    <w:rsid w:val="00AA49AA"/>
    <w:rsid w:val="00AB3ADC"/>
    <w:rsid w:val="00AC264C"/>
    <w:rsid w:val="00AC76EC"/>
    <w:rsid w:val="00AD6163"/>
    <w:rsid w:val="00AF29F1"/>
    <w:rsid w:val="00AF7AEF"/>
    <w:rsid w:val="00B14D98"/>
    <w:rsid w:val="00B1727F"/>
    <w:rsid w:val="00B324AD"/>
    <w:rsid w:val="00B467E6"/>
    <w:rsid w:val="00B70B07"/>
    <w:rsid w:val="00B91E0B"/>
    <w:rsid w:val="00B971DC"/>
    <w:rsid w:val="00BB0114"/>
    <w:rsid w:val="00BB4837"/>
    <w:rsid w:val="00BC64A0"/>
    <w:rsid w:val="00BE1B0A"/>
    <w:rsid w:val="00C07D09"/>
    <w:rsid w:val="00C21473"/>
    <w:rsid w:val="00C22598"/>
    <w:rsid w:val="00C55FD6"/>
    <w:rsid w:val="00C707A8"/>
    <w:rsid w:val="00C707C0"/>
    <w:rsid w:val="00C900FE"/>
    <w:rsid w:val="00C9249A"/>
    <w:rsid w:val="00C95294"/>
    <w:rsid w:val="00C95C5F"/>
    <w:rsid w:val="00C96F29"/>
    <w:rsid w:val="00CA056B"/>
    <w:rsid w:val="00CA299B"/>
    <w:rsid w:val="00CA4C38"/>
    <w:rsid w:val="00CC18B9"/>
    <w:rsid w:val="00CD1487"/>
    <w:rsid w:val="00CD41A5"/>
    <w:rsid w:val="00CE2EC2"/>
    <w:rsid w:val="00CE5630"/>
    <w:rsid w:val="00D0288C"/>
    <w:rsid w:val="00D62588"/>
    <w:rsid w:val="00D7606D"/>
    <w:rsid w:val="00D8122B"/>
    <w:rsid w:val="00D859ED"/>
    <w:rsid w:val="00DA4911"/>
    <w:rsid w:val="00DC5E83"/>
    <w:rsid w:val="00DD7856"/>
    <w:rsid w:val="00DF3CCB"/>
    <w:rsid w:val="00E0215B"/>
    <w:rsid w:val="00E3124F"/>
    <w:rsid w:val="00E50373"/>
    <w:rsid w:val="00E54F7E"/>
    <w:rsid w:val="00E7516F"/>
    <w:rsid w:val="00EA4D01"/>
    <w:rsid w:val="00EB59FB"/>
    <w:rsid w:val="00EC4AFC"/>
    <w:rsid w:val="00ED01C2"/>
    <w:rsid w:val="00EE2AAF"/>
    <w:rsid w:val="00EF19CC"/>
    <w:rsid w:val="00EF5F62"/>
    <w:rsid w:val="00F0084D"/>
    <w:rsid w:val="00F021B4"/>
    <w:rsid w:val="00F1121A"/>
    <w:rsid w:val="00F37466"/>
    <w:rsid w:val="00F522DE"/>
    <w:rsid w:val="00F652B2"/>
    <w:rsid w:val="00F73060"/>
    <w:rsid w:val="00FC2D39"/>
    <w:rsid w:val="00FC328B"/>
    <w:rsid w:val="00FE4759"/>
    <w:rsid w:val="00FE5C03"/>
    <w:rsid w:val="00FF114D"/>
    <w:rsid w:val="00FF283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B3818"/>
  <w15:chartTrackingRefBased/>
  <w15:docId w15:val="{87ED9034-6609-44D4-820F-2F7C83ED3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2D39"/>
    <w:pPr>
      <w:spacing w:after="0" w:line="480" w:lineRule="auto"/>
    </w:pPr>
    <w:rPr>
      <w:rFonts w:ascii="Times New Roman" w:hAnsi="Times New Roman"/>
      <w:sz w:val="24"/>
    </w:rPr>
  </w:style>
  <w:style w:type="paragraph" w:styleId="Heading1">
    <w:name w:val="heading 1"/>
    <w:basedOn w:val="Normal"/>
    <w:next w:val="Normal"/>
    <w:link w:val="Heading1Char"/>
    <w:qFormat/>
    <w:rsid w:val="00232AF0"/>
    <w:pPr>
      <w:keepNext/>
      <w:spacing w:before="240" w:after="60" w:line="240" w:lineRule="auto"/>
      <w:outlineLvl w:val="0"/>
    </w:pPr>
    <w:rPr>
      <w:rFonts w:eastAsia="Times New Roman" w:cs="Times New Roman"/>
      <w:b/>
      <w:bCs/>
      <w:kern w:val="32"/>
      <w:szCs w:val="24"/>
      <w:lang w:val="en-US"/>
    </w:rPr>
  </w:style>
  <w:style w:type="paragraph" w:styleId="Heading2">
    <w:name w:val="heading 2"/>
    <w:basedOn w:val="Normal"/>
    <w:next w:val="Normal"/>
    <w:link w:val="Heading2Char"/>
    <w:semiHidden/>
    <w:qFormat/>
    <w:rsid w:val="00232AF0"/>
    <w:pPr>
      <w:keepNext/>
      <w:spacing w:before="240" w:after="60" w:line="240" w:lineRule="auto"/>
      <w:outlineLvl w:val="1"/>
    </w:pPr>
    <w:rPr>
      <w:rFonts w:ascii="Cambria" w:eastAsia="Times New Roman" w:hAnsi="Cambria" w:cs="Times New Roman"/>
      <w:b/>
      <w:bCs/>
      <w:i/>
      <w:iCs/>
      <w:sz w:val="28"/>
      <w:szCs w:val="28"/>
      <w:lang w:val="en-US"/>
    </w:rPr>
  </w:style>
  <w:style w:type="paragraph" w:styleId="Heading3">
    <w:name w:val="heading 3"/>
    <w:basedOn w:val="Normal"/>
    <w:next w:val="Normal"/>
    <w:link w:val="Heading3Char"/>
    <w:semiHidden/>
    <w:qFormat/>
    <w:rsid w:val="00232AF0"/>
    <w:pPr>
      <w:keepNext/>
      <w:outlineLvl w:val="2"/>
    </w:pPr>
    <w:rPr>
      <w:rFonts w:ascii="Times" w:eastAsia="Times" w:hAnsi="Times" w:cs="Times New Roman"/>
      <w:b/>
      <w:szCs w:val="20"/>
      <w:lang w:val="en-US"/>
    </w:rPr>
  </w:style>
  <w:style w:type="paragraph" w:styleId="Heading4">
    <w:name w:val="heading 4"/>
    <w:basedOn w:val="Normal"/>
    <w:next w:val="Normal"/>
    <w:link w:val="Heading4Char"/>
    <w:semiHidden/>
    <w:qFormat/>
    <w:rsid w:val="00232AF0"/>
    <w:pPr>
      <w:keepNext/>
      <w:outlineLvl w:val="3"/>
    </w:pPr>
    <w:rPr>
      <w:rFonts w:ascii="Times" w:eastAsia="Times New Roman" w:hAnsi="Times" w:cs="Times New Roman"/>
      <w:b/>
      <w:color w:val="0000FF"/>
      <w:sz w:val="44"/>
      <w:szCs w:val="20"/>
      <w:lang w:val="en-US"/>
    </w:rPr>
  </w:style>
  <w:style w:type="paragraph" w:styleId="Heading5">
    <w:name w:val="heading 5"/>
    <w:basedOn w:val="Normal"/>
    <w:next w:val="Normal"/>
    <w:link w:val="Heading5Char"/>
    <w:semiHidden/>
    <w:qFormat/>
    <w:rsid w:val="00232AF0"/>
    <w:pPr>
      <w:spacing w:before="240" w:after="60" w:line="240" w:lineRule="auto"/>
      <w:outlineLvl w:val="4"/>
    </w:pPr>
    <w:rPr>
      <w:rFonts w:ascii="Calibri" w:eastAsia="Times New Roman" w:hAnsi="Calibri" w:cs="Times New Roman"/>
      <w:b/>
      <w:bCs/>
      <w:i/>
      <w:iCs/>
      <w:sz w:val="26"/>
      <w:szCs w:val="26"/>
      <w:lang w:val="en-US"/>
    </w:rPr>
  </w:style>
  <w:style w:type="paragraph" w:styleId="Heading6">
    <w:name w:val="heading 6"/>
    <w:basedOn w:val="Normal"/>
    <w:next w:val="Normal"/>
    <w:link w:val="Heading6Char"/>
    <w:semiHidden/>
    <w:qFormat/>
    <w:rsid w:val="00232AF0"/>
    <w:pPr>
      <w:spacing w:before="240" w:after="60" w:line="240" w:lineRule="auto"/>
      <w:outlineLvl w:val="5"/>
    </w:pPr>
    <w:rPr>
      <w:rFonts w:ascii="Calibri" w:eastAsia="Times New Roman" w:hAnsi="Calibri" w:cs="Times New Roman"/>
      <w:b/>
      <w:bCs/>
      <w:lang w:val="en-US"/>
    </w:rPr>
  </w:style>
  <w:style w:type="paragraph" w:styleId="Heading7">
    <w:name w:val="heading 7"/>
    <w:basedOn w:val="Normal"/>
    <w:next w:val="Normal"/>
    <w:link w:val="Heading7Char"/>
    <w:semiHidden/>
    <w:qFormat/>
    <w:rsid w:val="00232AF0"/>
    <w:pPr>
      <w:spacing w:before="240" w:after="60" w:line="240" w:lineRule="auto"/>
      <w:outlineLvl w:val="6"/>
    </w:pPr>
    <w:rPr>
      <w:rFonts w:ascii="Calibri" w:eastAsia="Times New Roman" w:hAnsi="Calibri" w:cs="Times New Roman"/>
      <w:szCs w:val="24"/>
      <w:lang w:val="en-US"/>
    </w:rPr>
  </w:style>
  <w:style w:type="paragraph" w:styleId="Heading8">
    <w:name w:val="heading 8"/>
    <w:basedOn w:val="Normal"/>
    <w:next w:val="Normal"/>
    <w:link w:val="Heading8Char"/>
    <w:semiHidden/>
    <w:qFormat/>
    <w:rsid w:val="00232AF0"/>
    <w:pPr>
      <w:spacing w:before="240" w:after="60" w:line="240" w:lineRule="auto"/>
      <w:outlineLvl w:val="7"/>
    </w:pPr>
    <w:rPr>
      <w:rFonts w:ascii="Calibri" w:eastAsia="Times New Roman" w:hAnsi="Calibri" w:cs="Times New Roman"/>
      <w:i/>
      <w:iCs/>
      <w:szCs w:val="24"/>
      <w:lang w:val="en-US"/>
    </w:rPr>
  </w:style>
  <w:style w:type="paragraph" w:styleId="Heading9">
    <w:name w:val="heading 9"/>
    <w:basedOn w:val="Normal"/>
    <w:next w:val="Normal"/>
    <w:link w:val="Heading9Char"/>
    <w:semiHidden/>
    <w:qFormat/>
    <w:rsid w:val="00232AF0"/>
    <w:pPr>
      <w:spacing w:before="240" w:after="60" w:line="240" w:lineRule="auto"/>
      <w:outlineLvl w:val="8"/>
    </w:pPr>
    <w:rPr>
      <w:rFonts w:ascii="Cambria" w:eastAsia="Times New Roman" w:hAnsi="Cambria"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2AF0"/>
    <w:rPr>
      <w:rFonts w:ascii="Times New Roman" w:eastAsia="Times New Roman" w:hAnsi="Times New Roman" w:cs="Times New Roman"/>
      <w:b/>
      <w:bCs/>
      <w:kern w:val="32"/>
      <w:sz w:val="24"/>
      <w:szCs w:val="24"/>
      <w:lang w:val="en-US"/>
    </w:rPr>
  </w:style>
  <w:style w:type="character" w:customStyle="1" w:styleId="Heading2Char">
    <w:name w:val="Heading 2 Char"/>
    <w:basedOn w:val="DefaultParagraphFont"/>
    <w:link w:val="Heading2"/>
    <w:semiHidden/>
    <w:rsid w:val="00232AF0"/>
    <w:rPr>
      <w:rFonts w:ascii="Cambria" w:eastAsia="Times New Roman" w:hAnsi="Cambria" w:cs="Times New Roman"/>
      <w:b/>
      <w:bCs/>
      <w:i/>
      <w:iCs/>
      <w:sz w:val="28"/>
      <w:szCs w:val="28"/>
      <w:lang w:val="en-US"/>
    </w:rPr>
  </w:style>
  <w:style w:type="character" w:customStyle="1" w:styleId="Heading3Char">
    <w:name w:val="Heading 3 Char"/>
    <w:basedOn w:val="DefaultParagraphFont"/>
    <w:link w:val="Heading3"/>
    <w:semiHidden/>
    <w:rsid w:val="00232AF0"/>
    <w:rPr>
      <w:rFonts w:ascii="Times" w:eastAsia="Times" w:hAnsi="Times" w:cs="Times New Roman"/>
      <w:b/>
      <w:sz w:val="24"/>
      <w:szCs w:val="20"/>
      <w:lang w:val="en-US"/>
    </w:rPr>
  </w:style>
  <w:style w:type="character" w:customStyle="1" w:styleId="Heading4Char">
    <w:name w:val="Heading 4 Char"/>
    <w:basedOn w:val="DefaultParagraphFont"/>
    <w:link w:val="Heading4"/>
    <w:semiHidden/>
    <w:rsid w:val="00232AF0"/>
    <w:rPr>
      <w:rFonts w:ascii="Times" w:eastAsia="Times New Roman" w:hAnsi="Times" w:cs="Times New Roman"/>
      <w:b/>
      <w:color w:val="0000FF"/>
      <w:sz w:val="44"/>
      <w:szCs w:val="20"/>
      <w:lang w:val="en-US"/>
    </w:rPr>
  </w:style>
  <w:style w:type="character" w:customStyle="1" w:styleId="Heading5Char">
    <w:name w:val="Heading 5 Char"/>
    <w:basedOn w:val="DefaultParagraphFont"/>
    <w:link w:val="Heading5"/>
    <w:semiHidden/>
    <w:rsid w:val="00232AF0"/>
    <w:rPr>
      <w:rFonts w:ascii="Calibri" w:eastAsia="Times New Roman" w:hAnsi="Calibri" w:cs="Times New Roman"/>
      <w:b/>
      <w:bCs/>
      <w:i/>
      <w:iCs/>
      <w:sz w:val="26"/>
      <w:szCs w:val="26"/>
      <w:lang w:val="en-US"/>
    </w:rPr>
  </w:style>
  <w:style w:type="character" w:customStyle="1" w:styleId="Heading6Char">
    <w:name w:val="Heading 6 Char"/>
    <w:basedOn w:val="DefaultParagraphFont"/>
    <w:link w:val="Heading6"/>
    <w:semiHidden/>
    <w:rsid w:val="00232AF0"/>
    <w:rPr>
      <w:rFonts w:ascii="Calibri" w:eastAsia="Times New Roman" w:hAnsi="Calibri" w:cs="Times New Roman"/>
      <w:b/>
      <w:bCs/>
      <w:lang w:val="en-US"/>
    </w:rPr>
  </w:style>
  <w:style w:type="character" w:customStyle="1" w:styleId="Heading7Char">
    <w:name w:val="Heading 7 Char"/>
    <w:basedOn w:val="DefaultParagraphFont"/>
    <w:link w:val="Heading7"/>
    <w:semiHidden/>
    <w:rsid w:val="00232AF0"/>
    <w:rPr>
      <w:rFonts w:ascii="Calibri" w:eastAsia="Times New Roman" w:hAnsi="Calibri" w:cs="Times New Roman"/>
      <w:sz w:val="24"/>
      <w:szCs w:val="24"/>
      <w:lang w:val="en-US"/>
    </w:rPr>
  </w:style>
  <w:style w:type="character" w:customStyle="1" w:styleId="Heading8Char">
    <w:name w:val="Heading 8 Char"/>
    <w:basedOn w:val="DefaultParagraphFont"/>
    <w:link w:val="Heading8"/>
    <w:semiHidden/>
    <w:rsid w:val="00232AF0"/>
    <w:rPr>
      <w:rFonts w:ascii="Calibri" w:eastAsia="Times New Roman" w:hAnsi="Calibri" w:cs="Times New Roman"/>
      <w:i/>
      <w:iCs/>
      <w:sz w:val="24"/>
      <w:szCs w:val="24"/>
      <w:lang w:val="en-US"/>
    </w:rPr>
  </w:style>
  <w:style w:type="character" w:customStyle="1" w:styleId="Heading9Char">
    <w:name w:val="Heading 9 Char"/>
    <w:basedOn w:val="DefaultParagraphFont"/>
    <w:link w:val="Heading9"/>
    <w:semiHidden/>
    <w:rsid w:val="00232AF0"/>
    <w:rPr>
      <w:rFonts w:ascii="Cambria" w:eastAsia="Times New Roman" w:hAnsi="Cambria" w:cs="Times New Roman"/>
      <w:lang w:val="en-US"/>
    </w:rPr>
  </w:style>
  <w:style w:type="character" w:styleId="PageNumber">
    <w:name w:val="page number"/>
    <w:basedOn w:val="DefaultParagraphFont"/>
    <w:rsid w:val="00232AF0"/>
  </w:style>
  <w:style w:type="paragraph" w:customStyle="1" w:styleId="SMHeading">
    <w:name w:val="SM Heading"/>
    <w:basedOn w:val="Heading1"/>
    <w:qFormat/>
    <w:rsid w:val="00232AF0"/>
  </w:style>
  <w:style w:type="paragraph" w:customStyle="1" w:styleId="SMSubheading">
    <w:name w:val="SM Subheading"/>
    <w:basedOn w:val="Normal"/>
    <w:qFormat/>
    <w:rsid w:val="00232AF0"/>
    <w:pPr>
      <w:spacing w:line="240" w:lineRule="auto"/>
    </w:pPr>
    <w:rPr>
      <w:rFonts w:eastAsia="Times New Roman" w:cs="Times New Roman"/>
      <w:szCs w:val="20"/>
      <w:u w:val="words"/>
      <w:lang w:val="en-US"/>
    </w:rPr>
  </w:style>
  <w:style w:type="paragraph" w:customStyle="1" w:styleId="SMText">
    <w:name w:val="SM Text"/>
    <w:basedOn w:val="Normal"/>
    <w:qFormat/>
    <w:rsid w:val="00232AF0"/>
    <w:pPr>
      <w:spacing w:line="240" w:lineRule="auto"/>
      <w:ind w:firstLine="480"/>
    </w:pPr>
    <w:rPr>
      <w:rFonts w:eastAsia="Times New Roman" w:cs="Times New Roman"/>
      <w:szCs w:val="20"/>
      <w:lang w:val="en-US"/>
    </w:rPr>
  </w:style>
  <w:style w:type="paragraph" w:customStyle="1" w:styleId="SMcaption">
    <w:name w:val="SM caption"/>
    <w:basedOn w:val="SMText"/>
    <w:qFormat/>
    <w:rsid w:val="00232AF0"/>
    <w:pPr>
      <w:ind w:firstLine="0"/>
    </w:pPr>
  </w:style>
  <w:style w:type="paragraph" w:styleId="BalloonText">
    <w:name w:val="Balloon Text"/>
    <w:basedOn w:val="Normal"/>
    <w:link w:val="BalloonTextChar"/>
    <w:semiHidden/>
    <w:rsid w:val="00232AF0"/>
    <w:pPr>
      <w:spacing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semiHidden/>
    <w:rsid w:val="00232AF0"/>
    <w:rPr>
      <w:rFonts w:ascii="Tahoma" w:eastAsia="Times New Roman" w:hAnsi="Tahoma" w:cs="Tahoma"/>
      <w:sz w:val="16"/>
      <w:szCs w:val="16"/>
      <w:lang w:val="en-US"/>
    </w:rPr>
  </w:style>
  <w:style w:type="paragraph" w:styleId="Bibliography">
    <w:name w:val="Bibliography"/>
    <w:basedOn w:val="Normal"/>
    <w:next w:val="Normal"/>
    <w:uiPriority w:val="37"/>
    <w:semiHidden/>
    <w:rsid w:val="00232AF0"/>
    <w:pPr>
      <w:spacing w:line="240" w:lineRule="auto"/>
    </w:pPr>
    <w:rPr>
      <w:rFonts w:eastAsia="Times New Roman" w:cs="Times New Roman"/>
      <w:szCs w:val="20"/>
      <w:lang w:val="en-US"/>
    </w:rPr>
  </w:style>
  <w:style w:type="paragraph" w:styleId="BlockText">
    <w:name w:val="Block Text"/>
    <w:basedOn w:val="Normal"/>
    <w:semiHidden/>
    <w:rsid w:val="00232AF0"/>
    <w:pPr>
      <w:spacing w:after="120" w:line="240" w:lineRule="auto"/>
      <w:ind w:left="1440" w:right="1440"/>
    </w:pPr>
    <w:rPr>
      <w:rFonts w:eastAsia="Times New Roman" w:cs="Times New Roman"/>
      <w:szCs w:val="20"/>
      <w:lang w:val="en-US"/>
    </w:rPr>
  </w:style>
  <w:style w:type="paragraph" w:styleId="BodyText">
    <w:name w:val="Body Text"/>
    <w:basedOn w:val="Normal"/>
    <w:link w:val="BodyTextChar"/>
    <w:semiHidden/>
    <w:rsid w:val="00232AF0"/>
    <w:pPr>
      <w:spacing w:after="120" w:line="240" w:lineRule="auto"/>
    </w:pPr>
    <w:rPr>
      <w:rFonts w:eastAsia="Times New Roman" w:cs="Times New Roman"/>
      <w:szCs w:val="20"/>
      <w:lang w:val="en-US"/>
    </w:rPr>
  </w:style>
  <w:style w:type="character" w:customStyle="1" w:styleId="BodyTextChar">
    <w:name w:val="Body Text Char"/>
    <w:basedOn w:val="DefaultParagraphFont"/>
    <w:link w:val="BodyText"/>
    <w:semiHidden/>
    <w:rsid w:val="00232AF0"/>
    <w:rPr>
      <w:rFonts w:ascii="Times New Roman" w:eastAsia="Times New Roman" w:hAnsi="Times New Roman" w:cs="Times New Roman"/>
      <w:sz w:val="24"/>
      <w:szCs w:val="20"/>
      <w:lang w:val="en-US"/>
    </w:rPr>
  </w:style>
  <w:style w:type="paragraph" w:styleId="BodyText2">
    <w:name w:val="Body Text 2"/>
    <w:basedOn w:val="Normal"/>
    <w:link w:val="BodyText2Char"/>
    <w:semiHidden/>
    <w:rsid w:val="00232AF0"/>
    <w:pPr>
      <w:spacing w:after="120"/>
    </w:pPr>
    <w:rPr>
      <w:rFonts w:eastAsia="Times New Roman" w:cs="Times New Roman"/>
      <w:szCs w:val="20"/>
      <w:lang w:val="en-US"/>
    </w:rPr>
  </w:style>
  <w:style w:type="character" w:customStyle="1" w:styleId="BodyText2Char">
    <w:name w:val="Body Text 2 Char"/>
    <w:basedOn w:val="DefaultParagraphFont"/>
    <w:link w:val="BodyText2"/>
    <w:semiHidden/>
    <w:rsid w:val="00232AF0"/>
    <w:rPr>
      <w:rFonts w:ascii="Times New Roman" w:eastAsia="Times New Roman" w:hAnsi="Times New Roman" w:cs="Times New Roman"/>
      <w:sz w:val="24"/>
      <w:szCs w:val="20"/>
      <w:lang w:val="en-US"/>
    </w:rPr>
  </w:style>
  <w:style w:type="paragraph" w:styleId="BodyText3">
    <w:name w:val="Body Text 3"/>
    <w:basedOn w:val="Normal"/>
    <w:link w:val="BodyText3Char"/>
    <w:semiHidden/>
    <w:rsid w:val="00232AF0"/>
    <w:pPr>
      <w:spacing w:after="120" w:line="240" w:lineRule="auto"/>
    </w:pPr>
    <w:rPr>
      <w:rFonts w:eastAsia="Times New Roman" w:cs="Times New Roman"/>
      <w:sz w:val="16"/>
      <w:szCs w:val="16"/>
      <w:lang w:val="en-US"/>
    </w:rPr>
  </w:style>
  <w:style w:type="character" w:customStyle="1" w:styleId="BodyText3Char">
    <w:name w:val="Body Text 3 Char"/>
    <w:basedOn w:val="DefaultParagraphFont"/>
    <w:link w:val="BodyText3"/>
    <w:semiHidden/>
    <w:rsid w:val="00232AF0"/>
    <w:rPr>
      <w:rFonts w:ascii="Times New Roman" w:eastAsia="Times New Roman" w:hAnsi="Times New Roman" w:cs="Times New Roman"/>
      <w:sz w:val="16"/>
      <w:szCs w:val="16"/>
      <w:lang w:val="en-US"/>
    </w:rPr>
  </w:style>
  <w:style w:type="paragraph" w:styleId="BodyTextFirstIndent">
    <w:name w:val="Body Text First Indent"/>
    <w:basedOn w:val="BodyText"/>
    <w:link w:val="BodyTextFirstIndentChar"/>
    <w:semiHidden/>
    <w:rsid w:val="00232AF0"/>
    <w:pPr>
      <w:ind w:firstLine="210"/>
    </w:pPr>
  </w:style>
  <w:style w:type="character" w:customStyle="1" w:styleId="BodyTextFirstIndentChar">
    <w:name w:val="Body Text First Indent Char"/>
    <w:basedOn w:val="BodyTextChar"/>
    <w:link w:val="BodyTextFirstIndent"/>
    <w:semiHidden/>
    <w:rsid w:val="00232AF0"/>
    <w:rPr>
      <w:rFonts w:ascii="Times New Roman" w:eastAsia="Times New Roman" w:hAnsi="Times New Roman" w:cs="Times New Roman"/>
      <w:sz w:val="24"/>
      <w:szCs w:val="20"/>
      <w:lang w:val="en-US"/>
    </w:rPr>
  </w:style>
  <w:style w:type="paragraph" w:styleId="BodyTextIndent">
    <w:name w:val="Body Text Indent"/>
    <w:basedOn w:val="Normal"/>
    <w:link w:val="BodyTextIndentChar"/>
    <w:semiHidden/>
    <w:rsid w:val="00232AF0"/>
    <w:pPr>
      <w:spacing w:after="120" w:line="240" w:lineRule="auto"/>
      <w:ind w:left="360"/>
    </w:pPr>
    <w:rPr>
      <w:rFonts w:eastAsia="Times New Roman" w:cs="Times New Roman"/>
      <w:szCs w:val="20"/>
      <w:lang w:val="en-US"/>
    </w:rPr>
  </w:style>
  <w:style w:type="character" w:customStyle="1" w:styleId="BodyTextIndentChar">
    <w:name w:val="Body Text Indent Char"/>
    <w:basedOn w:val="DefaultParagraphFont"/>
    <w:link w:val="BodyTextIndent"/>
    <w:semiHidden/>
    <w:rsid w:val="00232AF0"/>
    <w:rPr>
      <w:rFonts w:ascii="Times New Roman" w:eastAsia="Times New Roman" w:hAnsi="Times New Roman" w:cs="Times New Roman"/>
      <w:sz w:val="24"/>
      <w:szCs w:val="20"/>
      <w:lang w:val="en-US"/>
    </w:rPr>
  </w:style>
  <w:style w:type="paragraph" w:styleId="BodyTextFirstIndent2">
    <w:name w:val="Body Text First Indent 2"/>
    <w:basedOn w:val="BodyTextIndent"/>
    <w:link w:val="BodyTextFirstIndent2Char"/>
    <w:semiHidden/>
    <w:rsid w:val="00232AF0"/>
    <w:pPr>
      <w:ind w:firstLine="210"/>
    </w:pPr>
  </w:style>
  <w:style w:type="character" w:customStyle="1" w:styleId="BodyTextFirstIndent2Char">
    <w:name w:val="Body Text First Indent 2 Char"/>
    <w:basedOn w:val="BodyTextIndentChar"/>
    <w:link w:val="BodyTextFirstIndent2"/>
    <w:semiHidden/>
    <w:rsid w:val="00232AF0"/>
    <w:rPr>
      <w:rFonts w:ascii="Times New Roman" w:eastAsia="Times New Roman" w:hAnsi="Times New Roman" w:cs="Times New Roman"/>
      <w:sz w:val="24"/>
      <w:szCs w:val="20"/>
      <w:lang w:val="en-US"/>
    </w:rPr>
  </w:style>
  <w:style w:type="paragraph" w:styleId="BodyTextIndent2">
    <w:name w:val="Body Text Indent 2"/>
    <w:basedOn w:val="Normal"/>
    <w:link w:val="BodyTextIndent2Char"/>
    <w:semiHidden/>
    <w:rsid w:val="00232AF0"/>
    <w:pPr>
      <w:spacing w:after="120"/>
      <w:ind w:left="360"/>
    </w:pPr>
    <w:rPr>
      <w:rFonts w:eastAsia="Times New Roman" w:cs="Times New Roman"/>
      <w:szCs w:val="20"/>
      <w:lang w:val="en-US"/>
    </w:rPr>
  </w:style>
  <w:style w:type="character" w:customStyle="1" w:styleId="BodyTextIndent2Char">
    <w:name w:val="Body Text Indent 2 Char"/>
    <w:basedOn w:val="DefaultParagraphFont"/>
    <w:link w:val="BodyTextIndent2"/>
    <w:semiHidden/>
    <w:rsid w:val="00232AF0"/>
    <w:rPr>
      <w:rFonts w:ascii="Times New Roman" w:eastAsia="Times New Roman" w:hAnsi="Times New Roman" w:cs="Times New Roman"/>
      <w:sz w:val="24"/>
      <w:szCs w:val="20"/>
      <w:lang w:val="en-US"/>
    </w:rPr>
  </w:style>
  <w:style w:type="paragraph" w:styleId="BodyTextIndent3">
    <w:name w:val="Body Text Indent 3"/>
    <w:basedOn w:val="Normal"/>
    <w:link w:val="BodyTextIndent3Char"/>
    <w:semiHidden/>
    <w:rsid w:val="00232AF0"/>
    <w:pPr>
      <w:spacing w:after="120" w:line="240" w:lineRule="auto"/>
      <w:ind w:left="360"/>
    </w:pPr>
    <w:rPr>
      <w:rFonts w:eastAsia="Times New Roman" w:cs="Times New Roman"/>
      <w:sz w:val="16"/>
      <w:szCs w:val="16"/>
      <w:lang w:val="en-US"/>
    </w:rPr>
  </w:style>
  <w:style w:type="character" w:customStyle="1" w:styleId="BodyTextIndent3Char">
    <w:name w:val="Body Text Indent 3 Char"/>
    <w:basedOn w:val="DefaultParagraphFont"/>
    <w:link w:val="BodyTextIndent3"/>
    <w:semiHidden/>
    <w:rsid w:val="00232AF0"/>
    <w:rPr>
      <w:rFonts w:ascii="Times New Roman" w:eastAsia="Times New Roman" w:hAnsi="Times New Roman" w:cs="Times New Roman"/>
      <w:sz w:val="16"/>
      <w:szCs w:val="16"/>
      <w:lang w:val="en-US"/>
    </w:rPr>
  </w:style>
  <w:style w:type="paragraph" w:styleId="Caption">
    <w:name w:val="caption"/>
    <w:basedOn w:val="Normal"/>
    <w:next w:val="Normal"/>
    <w:uiPriority w:val="35"/>
    <w:qFormat/>
    <w:rsid w:val="00232AF0"/>
    <w:pPr>
      <w:spacing w:line="240" w:lineRule="auto"/>
    </w:pPr>
    <w:rPr>
      <w:rFonts w:eastAsia="Times New Roman" w:cs="Times New Roman"/>
      <w:b/>
      <w:bCs/>
      <w:sz w:val="20"/>
      <w:szCs w:val="20"/>
      <w:lang w:val="en-US"/>
    </w:rPr>
  </w:style>
  <w:style w:type="paragraph" w:styleId="Closing">
    <w:name w:val="Closing"/>
    <w:basedOn w:val="Normal"/>
    <w:link w:val="ClosingChar"/>
    <w:semiHidden/>
    <w:rsid w:val="00232AF0"/>
    <w:pPr>
      <w:spacing w:line="240" w:lineRule="auto"/>
      <w:ind w:left="4320"/>
    </w:pPr>
    <w:rPr>
      <w:rFonts w:eastAsia="Times New Roman" w:cs="Times New Roman"/>
      <w:szCs w:val="20"/>
      <w:lang w:val="en-US"/>
    </w:rPr>
  </w:style>
  <w:style w:type="character" w:customStyle="1" w:styleId="ClosingChar">
    <w:name w:val="Closing Char"/>
    <w:basedOn w:val="DefaultParagraphFont"/>
    <w:link w:val="Closing"/>
    <w:semiHidden/>
    <w:rsid w:val="00232AF0"/>
    <w:rPr>
      <w:rFonts w:ascii="Times New Roman" w:eastAsia="Times New Roman" w:hAnsi="Times New Roman" w:cs="Times New Roman"/>
      <w:sz w:val="24"/>
      <w:szCs w:val="20"/>
      <w:lang w:val="en-US"/>
    </w:rPr>
  </w:style>
  <w:style w:type="paragraph" w:styleId="CommentText">
    <w:name w:val="annotation text"/>
    <w:basedOn w:val="Normal"/>
    <w:link w:val="CommentTextChar"/>
    <w:uiPriority w:val="99"/>
    <w:rsid w:val="00232AF0"/>
    <w:pPr>
      <w:spacing w:line="240" w:lineRule="auto"/>
    </w:pPr>
    <w:rPr>
      <w:rFonts w:eastAsia="Times New Roman" w:cs="Times New Roman"/>
      <w:sz w:val="20"/>
      <w:szCs w:val="20"/>
      <w:lang w:val="en-US"/>
    </w:rPr>
  </w:style>
  <w:style w:type="character" w:customStyle="1" w:styleId="CommentTextChar">
    <w:name w:val="Comment Text Char"/>
    <w:basedOn w:val="DefaultParagraphFont"/>
    <w:link w:val="CommentText"/>
    <w:uiPriority w:val="99"/>
    <w:rsid w:val="00232AF0"/>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semiHidden/>
    <w:rsid w:val="00232AF0"/>
    <w:rPr>
      <w:b/>
      <w:bCs/>
    </w:rPr>
  </w:style>
  <w:style w:type="character" w:customStyle="1" w:styleId="CommentSubjectChar">
    <w:name w:val="Comment Subject Char"/>
    <w:basedOn w:val="CommentTextChar"/>
    <w:link w:val="CommentSubject"/>
    <w:semiHidden/>
    <w:rsid w:val="00232AF0"/>
    <w:rPr>
      <w:rFonts w:ascii="Times New Roman" w:eastAsia="Times New Roman" w:hAnsi="Times New Roman" w:cs="Times New Roman"/>
      <w:b/>
      <w:bCs/>
      <w:sz w:val="20"/>
      <w:szCs w:val="20"/>
      <w:lang w:val="en-US"/>
    </w:rPr>
  </w:style>
  <w:style w:type="paragraph" w:styleId="Date">
    <w:name w:val="Date"/>
    <w:basedOn w:val="Normal"/>
    <w:next w:val="Normal"/>
    <w:link w:val="DateChar"/>
    <w:semiHidden/>
    <w:rsid w:val="00232AF0"/>
    <w:pPr>
      <w:spacing w:line="240" w:lineRule="auto"/>
    </w:pPr>
    <w:rPr>
      <w:rFonts w:eastAsia="Times New Roman" w:cs="Times New Roman"/>
      <w:szCs w:val="20"/>
      <w:lang w:val="en-US"/>
    </w:rPr>
  </w:style>
  <w:style w:type="character" w:customStyle="1" w:styleId="DateChar">
    <w:name w:val="Date Char"/>
    <w:basedOn w:val="DefaultParagraphFont"/>
    <w:link w:val="Date"/>
    <w:semiHidden/>
    <w:rsid w:val="00232AF0"/>
    <w:rPr>
      <w:rFonts w:ascii="Times New Roman" w:eastAsia="Times New Roman" w:hAnsi="Times New Roman" w:cs="Times New Roman"/>
      <w:sz w:val="24"/>
      <w:szCs w:val="20"/>
      <w:lang w:val="en-US"/>
    </w:rPr>
  </w:style>
  <w:style w:type="paragraph" w:styleId="DocumentMap">
    <w:name w:val="Document Map"/>
    <w:basedOn w:val="Normal"/>
    <w:link w:val="DocumentMapChar"/>
    <w:semiHidden/>
    <w:rsid w:val="00232AF0"/>
    <w:pPr>
      <w:spacing w:line="240" w:lineRule="auto"/>
    </w:pPr>
    <w:rPr>
      <w:rFonts w:ascii="Tahoma" w:eastAsia="Times New Roman" w:hAnsi="Tahoma" w:cs="Tahoma"/>
      <w:sz w:val="16"/>
      <w:szCs w:val="16"/>
      <w:lang w:val="en-US"/>
    </w:rPr>
  </w:style>
  <w:style w:type="character" w:customStyle="1" w:styleId="DocumentMapChar">
    <w:name w:val="Document Map Char"/>
    <w:basedOn w:val="DefaultParagraphFont"/>
    <w:link w:val="DocumentMap"/>
    <w:semiHidden/>
    <w:rsid w:val="00232AF0"/>
    <w:rPr>
      <w:rFonts w:ascii="Tahoma" w:eastAsia="Times New Roman" w:hAnsi="Tahoma" w:cs="Tahoma"/>
      <w:sz w:val="16"/>
      <w:szCs w:val="16"/>
      <w:lang w:val="en-US"/>
    </w:rPr>
  </w:style>
  <w:style w:type="paragraph" w:styleId="E-mailSignature">
    <w:name w:val="E-mail Signature"/>
    <w:basedOn w:val="Normal"/>
    <w:link w:val="E-mailSignatureChar"/>
    <w:semiHidden/>
    <w:rsid w:val="00232AF0"/>
    <w:pPr>
      <w:spacing w:line="240" w:lineRule="auto"/>
    </w:pPr>
    <w:rPr>
      <w:rFonts w:eastAsia="Times New Roman" w:cs="Times New Roman"/>
      <w:szCs w:val="20"/>
      <w:lang w:val="en-US"/>
    </w:rPr>
  </w:style>
  <w:style w:type="character" w:customStyle="1" w:styleId="E-mailSignatureChar">
    <w:name w:val="E-mail Signature Char"/>
    <w:basedOn w:val="DefaultParagraphFont"/>
    <w:link w:val="E-mailSignature"/>
    <w:semiHidden/>
    <w:rsid w:val="00232AF0"/>
    <w:rPr>
      <w:rFonts w:ascii="Times New Roman" w:eastAsia="Times New Roman" w:hAnsi="Times New Roman" w:cs="Times New Roman"/>
      <w:sz w:val="24"/>
      <w:szCs w:val="20"/>
      <w:lang w:val="en-US"/>
    </w:rPr>
  </w:style>
  <w:style w:type="paragraph" w:styleId="EndnoteText">
    <w:name w:val="endnote text"/>
    <w:basedOn w:val="Normal"/>
    <w:link w:val="EndnoteTextChar"/>
    <w:semiHidden/>
    <w:rsid w:val="00232AF0"/>
    <w:pPr>
      <w:spacing w:line="240" w:lineRule="auto"/>
    </w:pPr>
    <w:rPr>
      <w:rFonts w:eastAsia="Times New Roman" w:cs="Times New Roman"/>
      <w:sz w:val="20"/>
      <w:szCs w:val="20"/>
      <w:lang w:val="en-US"/>
    </w:rPr>
  </w:style>
  <w:style w:type="character" w:customStyle="1" w:styleId="EndnoteTextChar">
    <w:name w:val="Endnote Text Char"/>
    <w:basedOn w:val="DefaultParagraphFont"/>
    <w:link w:val="EndnoteText"/>
    <w:semiHidden/>
    <w:rsid w:val="00232AF0"/>
    <w:rPr>
      <w:rFonts w:ascii="Times New Roman" w:eastAsia="Times New Roman" w:hAnsi="Times New Roman" w:cs="Times New Roman"/>
      <w:sz w:val="20"/>
      <w:szCs w:val="20"/>
      <w:lang w:val="en-US"/>
    </w:rPr>
  </w:style>
  <w:style w:type="paragraph" w:styleId="EnvelopeAddress">
    <w:name w:val="envelope address"/>
    <w:basedOn w:val="Normal"/>
    <w:semiHidden/>
    <w:rsid w:val="00232AF0"/>
    <w:pPr>
      <w:framePr w:w="7920" w:h="1980" w:hRule="exact" w:hSpace="180" w:wrap="auto" w:hAnchor="page" w:xAlign="center" w:yAlign="bottom"/>
      <w:spacing w:line="240" w:lineRule="auto"/>
      <w:ind w:left="2880"/>
    </w:pPr>
    <w:rPr>
      <w:rFonts w:ascii="Cambria" w:eastAsia="Times New Roman" w:hAnsi="Cambria" w:cs="Times New Roman"/>
      <w:szCs w:val="24"/>
      <w:lang w:val="en-US"/>
    </w:rPr>
  </w:style>
  <w:style w:type="paragraph" w:styleId="EnvelopeReturn">
    <w:name w:val="envelope return"/>
    <w:basedOn w:val="Normal"/>
    <w:semiHidden/>
    <w:rsid w:val="00232AF0"/>
    <w:pPr>
      <w:spacing w:line="240" w:lineRule="auto"/>
    </w:pPr>
    <w:rPr>
      <w:rFonts w:ascii="Cambria" w:eastAsia="Times New Roman" w:hAnsi="Cambria" w:cs="Times New Roman"/>
      <w:sz w:val="20"/>
      <w:szCs w:val="20"/>
      <w:lang w:val="en-US"/>
    </w:rPr>
  </w:style>
  <w:style w:type="paragraph" w:styleId="Footer">
    <w:name w:val="footer"/>
    <w:basedOn w:val="Normal"/>
    <w:link w:val="FooterChar"/>
    <w:rsid w:val="00232AF0"/>
    <w:pPr>
      <w:tabs>
        <w:tab w:val="center" w:pos="4680"/>
        <w:tab w:val="right" w:pos="9360"/>
      </w:tabs>
      <w:spacing w:line="240" w:lineRule="auto"/>
    </w:pPr>
    <w:rPr>
      <w:rFonts w:eastAsia="Times New Roman" w:cs="Times New Roman"/>
      <w:szCs w:val="20"/>
      <w:lang w:val="en-US"/>
    </w:rPr>
  </w:style>
  <w:style w:type="character" w:customStyle="1" w:styleId="FooterChar">
    <w:name w:val="Footer Char"/>
    <w:basedOn w:val="DefaultParagraphFont"/>
    <w:link w:val="Footer"/>
    <w:rsid w:val="00232AF0"/>
    <w:rPr>
      <w:rFonts w:ascii="Times New Roman" w:eastAsia="Times New Roman" w:hAnsi="Times New Roman" w:cs="Times New Roman"/>
      <w:sz w:val="24"/>
      <w:szCs w:val="20"/>
      <w:lang w:val="en-US"/>
    </w:rPr>
  </w:style>
  <w:style w:type="paragraph" w:styleId="FootnoteText">
    <w:name w:val="footnote text"/>
    <w:basedOn w:val="Normal"/>
    <w:link w:val="FootnoteTextChar"/>
    <w:uiPriority w:val="99"/>
    <w:semiHidden/>
    <w:rsid w:val="00232AF0"/>
    <w:pPr>
      <w:spacing w:line="240" w:lineRule="auto"/>
    </w:pPr>
    <w:rPr>
      <w:rFonts w:eastAsia="Times New Roman" w:cs="Times New Roman"/>
      <w:sz w:val="20"/>
      <w:szCs w:val="20"/>
      <w:lang w:val="en-US"/>
    </w:rPr>
  </w:style>
  <w:style w:type="character" w:customStyle="1" w:styleId="FootnoteTextChar">
    <w:name w:val="Footnote Text Char"/>
    <w:basedOn w:val="DefaultParagraphFont"/>
    <w:link w:val="FootnoteText"/>
    <w:uiPriority w:val="99"/>
    <w:semiHidden/>
    <w:rsid w:val="00232AF0"/>
    <w:rPr>
      <w:rFonts w:ascii="Times New Roman" w:eastAsia="Times New Roman" w:hAnsi="Times New Roman" w:cs="Times New Roman"/>
      <w:sz w:val="20"/>
      <w:szCs w:val="20"/>
      <w:lang w:val="en-US"/>
    </w:rPr>
  </w:style>
  <w:style w:type="paragraph" w:styleId="Header">
    <w:name w:val="header"/>
    <w:basedOn w:val="Normal"/>
    <w:link w:val="HeaderChar"/>
    <w:uiPriority w:val="99"/>
    <w:rsid w:val="00232AF0"/>
    <w:pPr>
      <w:tabs>
        <w:tab w:val="center" w:pos="4680"/>
        <w:tab w:val="right" w:pos="9360"/>
      </w:tabs>
      <w:spacing w:line="240" w:lineRule="auto"/>
    </w:pPr>
    <w:rPr>
      <w:rFonts w:eastAsia="Times New Roman" w:cs="Times New Roman"/>
      <w:szCs w:val="20"/>
      <w:lang w:val="en-US"/>
    </w:rPr>
  </w:style>
  <w:style w:type="character" w:customStyle="1" w:styleId="HeaderChar">
    <w:name w:val="Header Char"/>
    <w:basedOn w:val="DefaultParagraphFont"/>
    <w:link w:val="Header"/>
    <w:uiPriority w:val="99"/>
    <w:rsid w:val="00232AF0"/>
    <w:rPr>
      <w:rFonts w:ascii="Times New Roman" w:eastAsia="Times New Roman" w:hAnsi="Times New Roman" w:cs="Times New Roman"/>
      <w:sz w:val="24"/>
      <w:szCs w:val="20"/>
      <w:lang w:val="en-US"/>
    </w:rPr>
  </w:style>
  <w:style w:type="paragraph" w:styleId="HTMLAddress">
    <w:name w:val="HTML Address"/>
    <w:basedOn w:val="Normal"/>
    <w:link w:val="HTMLAddressChar"/>
    <w:semiHidden/>
    <w:rsid w:val="00232AF0"/>
    <w:pPr>
      <w:spacing w:line="240" w:lineRule="auto"/>
    </w:pPr>
    <w:rPr>
      <w:rFonts w:eastAsia="Times New Roman" w:cs="Times New Roman"/>
      <w:i/>
      <w:iCs/>
      <w:szCs w:val="20"/>
      <w:lang w:val="en-US"/>
    </w:rPr>
  </w:style>
  <w:style w:type="character" w:customStyle="1" w:styleId="HTMLAddressChar">
    <w:name w:val="HTML Address Char"/>
    <w:basedOn w:val="DefaultParagraphFont"/>
    <w:link w:val="HTMLAddress"/>
    <w:semiHidden/>
    <w:rsid w:val="00232AF0"/>
    <w:rPr>
      <w:rFonts w:ascii="Times New Roman" w:eastAsia="Times New Roman" w:hAnsi="Times New Roman" w:cs="Times New Roman"/>
      <w:i/>
      <w:iCs/>
      <w:sz w:val="24"/>
      <w:szCs w:val="20"/>
      <w:lang w:val="en-US"/>
    </w:rPr>
  </w:style>
  <w:style w:type="paragraph" w:styleId="HTMLPreformatted">
    <w:name w:val="HTML Preformatted"/>
    <w:basedOn w:val="Normal"/>
    <w:link w:val="HTMLPreformattedChar"/>
    <w:rsid w:val="00232AF0"/>
    <w:pPr>
      <w:spacing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rsid w:val="00232AF0"/>
    <w:rPr>
      <w:rFonts w:ascii="Courier New" w:eastAsia="Times New Roman" w:hAnsi="Courier New" w:cs="Courier New"/>
      <w:sz w:val="20"/>
      <w:szCs w:val="20"/>
      <w:lang w:val="en-US"/>
    </w:rPr>
  </w:style>
  <w:style w:type="paragraph" w:styleId="Index1">
    <w:name w:val="index 1"/>
    <w:basedOn w:val="Normal"/>
    <w:next w:val="Normal"/>
    <w:autoRedefine/>
    <w:semiHidden/>
    <w:rsid w:val="00232AF0"/>
    <w:pPr>
      <w:spacing w:line="240" w:lineRule="auto"/>
      <w:ind w:left="240" w:hanging="240"/>
    </w:pPr>
    <w:rPr>
      <w:rFonts w:eastAsia="Times New Roman" w:cs="Times New Roman"/>
      <w:szCs w:val="20"/>
      <w:lang w:val="en-US"/>
    </w:rPr>
  </w:style>
  <w:style w:type="paragraph" w:styleId="Index2">
    <w:name w:val="index 2"/>
    <w:basedOn w:val="Normal"/>
    <w:next w:val="Normal"/>
    <w:autoRedefine/>
    <w:semiHidden/>
    <w:rsid w:val="00232AF0"/>
    <w:pPr>
      <w:spacing w:line="240" w:lineRule="auto"/>
      <w:ind w:left="480" w:hanging="240"/>
    </w:pPr>
    <w:rPr>
      <w:rFonts w:eastAsia="Times New Roman" w:cs="Times New Roman"/>
      <w:szCs w:val="20"/>
      <w:lang w:val="en-US"/>
    </w:rPr>
  </w:style>
  <w:style w:type="paragraph" w:styleId="Index3">
    <w:name w:val="index 3"/>
    <w:basedOn w:val="Normal"/>
    <w:next w:val="Normal"/>
    <w:autoRedefine/>
    <w:semiHidden/>
    <w:rsid w:val="00232AF0"/>
    <w:pPr>
      <w:spacing w:line="240" w:lineRule="auto"/>
      <w:ind w:left="720" w:hanging="240"/>
    </w:pPr>
    <w:rPr>
      <w:rFonts w:eastAsia="Times New Roman" w:cs="Times New Roman"/>
      <w:szCs w:val="20"/>
      <w:lang w:val="en-US"/>
    </w:rPr>
  </w:style>
  <w:style w:type="paragraph" w:styleId="Index4">
    <w:name w:val="index 4"/>
    <w:basedOn w:val="Normal"/>
    <w:next w:val="Normal"/>
    <w:autoRedefine/>
    <w:semiHidden/>
    <w:rsid w:val="00232AF0"/>
    <w:pPr>
      <w:spacing w:line="240" w:lineRule="auto"/>
      <w:ind w:left="960" w:hanging="240"/>
    </w:pPr>
    <w:rPr>
      <w:rFonts w:eastAsia="Times New Roman" w:cs="Times New Roman"/>
      <w:szCs w:val="20"/>
      <w:lang w:val="en-US"/>
    </w:rPr>
  </w:style>
  <w:style w:type="paragraph" w:styleId="Index5">
    <w:name w:val="index 5"/>
    <w:basedOn w:val="Normal"/>
    <w:next w:val="Normal"/>
    <w:autoRedefine/>
    <w:semiHidden/>
    <w:rsid w:val="00232AF0"/>
    <w:pPr>
      <w:spacing w:line="240" w:lineRule="auto"/>
      <w:ind w:left="1200" w:hanging="240"/>
    </w:pPr>
    <w:rPr>
      <w:rFonts w:eastAsia="Times New Roman" w:cs="Times New Roman"/>
      <w:szCs w:val="20"/>
      <w:lang w:val="en-US"/>
    </w:rPr>
  </w:style>
  <w:style w:type="paragraph" w:styleId="Index6">
    <w:name w:val="index 6"/>
    <w:basedOn w:val="Normal"/>
    <w:next w:val="Normal"/>
    <w:autoRedefine/>
    <w:semiHidden/>
    <w:rsid w:val="00232AF0"/>
    <w:pPr>
      <w:spacing w:line="240" w:lineRule="auto"/>
      <w:ind w:left="1440" w:hanging="240"/>
    </w:pPr>
    <w:rPr>
      <w:rFonts w:eastAsia="Times New Roman" w:cs="Times New Roman"/>
      <w:szCs w:val="20"/>
      <w:lang w:val="en-US"/>
    </w:rPr>
  </w:style>
  <w:style w:type="paragraph" w:styleId="Index7">
    <w:name w:val="index 7"/>
    <w:basedOn w:val="Normal"/>
    <w:next w:val="Normal"/>
    <w:autoRedefine/>
    <w:semiHidden/>
    <w:rsid w:val="00232AF0"/>
    <w:pPr>
      <w:spacing w:line="240" w:lineRule="auto"/>
      <w:ind w:left="1680" w:hanging="240"/>
    </w:pPr>
    <w:rPr>
      <w:rFonts w:eastAsia="Times New Roman" w:cs="Times New Roman"/>
      <w:szCs w:val="20"/>
      <w:lang w:val="en-US"/>
    </w:rPr>
  </w:style>
  <w:style w:type="paragraph" w:styleId="Index8">
    <w:name w:val="index 8"/>
    <w:basedOn w:val="Normal"/>
    <w:next w:val="Normal"/>
    <w:autoRedefine/>
    <w:semiHidden/>
    <w:rsid w:val="00232AF0"/>
    <w:pPr>
      <w:spacing w:line="240" w:lineRule="auto"/>
      <w:ind w:left="1920" w:hanging="240"/>
    </w:pPr>
    <w:rPr>
      <w:rFonts w:eastAsia="Times New Roman" w:cs="Times New Roman"/>
      <w:szCs w:val="20"/>
      <w:lang w:val="en-US"/>
    </w:rPr>
  </w:style>
  <w:style w:type="paragraph" w:styleId="Index9">
    <w:name w:val="index 9"/>
    <w:basedOn w:val="Normal"/>
    <w:next w:val="Normal"/>
    <w:autoRedefine/>
    <w:semiHidden/>
    <w:rsid w:val="00232AF0"/>
    <w:pPr>
      <w:spacing w:line="240" w:lineRule="auto"/>
      <w:ind w:left="2160" w:hanging="240"/>
    </w:pPr>
    <w:rPr>
      <w:rFonts w:eastAsia="Times New Roman" w:cs="Times New Roman"/>
      <w:szCs w:val="20"/>
      <w:lang w:val="en-US"/>
    </w:rPr>
  </w:style>
  <w:style w:type="paragraph" w:styleId="IndexHeading">
    <w:name w:val="index heading"/>
    <w:basedOn w:val="Normal"/>
    <w:next w:val="Index1"/>
    <w:semiHidden/>
    <w:rsid w:val="00232AF0"/>
    <w:pPr>
      <w:spacing w:line="240" w:lineRule="auto"/>
    </w:pPr>
    <w:rPr>
      <w:rFonts w:ascii="Cambria" w:eastAsia="Times New Roman" w:hAnsi="Cambria" w:cs="Times New Roman"/>
      <w:b/>
      <w:bCs/>
      <w:szCs w:val="20"/>
      <w:lang w:val="en-US"/>
    </w:rPr>
  </w:style>
  <w:style w:type="paragraph" w:styleId="IntenseQuote">
    <w:name w:val="Intense Quote"/>
    <w:basedOn w:val="Normal"/>
    <w:next w:val="Normal"/>
    <w:link w:val="IntenseQuoteChar"/>
    <w:uiPriority w:val="30"/>
    <w:qFormat/>
    <w:rsid w:val="00232AF0"/>
    <w:pPr>
      <w:pBdr>
        <w:bottom w:val="single" w:sz="4" w:space="4" w:color="4F81BD"/>
      </w:pBdr>
      <w:spacing w:before="200" w:after="280" w:line="240" w:lineRule="auto"/>
      <w:ind w:left="936" w:right="936"/>
    </w:pPr>
    <w:rPr>
      <w:rFonts w:eastAsia="Times New Roman" w:cs="Times New Roman"/>
      <w:b/>
      <w:bCs/>
      <w:i/>
      <w:iCs/>
      <w:color w:val="4F81BD"/>
      <w:szCs w:val="20"/>
      <w:lang w:val="en-US"/>
    </w:rPr>
  </w:style>
  <w:style w:type="character" w:customStyle="1" w:styleId="IntenseQuoteChar">
    <w:name w:val="Intense Quote Char"/>
    <w:basedOn w:val="DefaultParagraphFont"/>
    <w:link w:val="IntenseQuote"/>
    <w:uiPriority w:val="30"/>
    <w:rsid w:val="00232AF0"/>
    <w:rPr>
      <w:rFonts w:ascii="Times New Roman" w:eastAsia="Times New Roman" w:hAnsi="Times New Roman" w:cs="Times New Roman"/>
      <w:b/>
      <w:bCs/>
      <w:i/>
      <w:iCs/>
      <w:color w:val="4F81BD"/>
      <w:sz w:val="24"/>
      <w:szCs w:val="20"/>
      <w:lang w:val="en-US"/>
    </w:rPr>
  </w:style>
  <w:style w:type="paragraph" w:styleId="List">
    <w:name w:val="List"/>
    <w:basedOn w:val="Normal"/>
    <w:semiHidden/>
    <w:rsid w:val="00232AF0"/>
    <w:pPr>
      <w:spacing w:line="240" w:lineRule="auto"/>
      <w:ind w:left="360" w:hanging="360"/>
      <w:contextualSpacing/>
    </w:pPr>
    <w:rPr>
      <w:rFonts w:eastAsia="Times New Roman" w:cs="Times New Roman"/>
      <w:szCs w:val="20"/>
      <w:lang w:val="en-US"/>
    </w:rPr>
  </w:style>
  <w:style w:type="paragraph" w:styleId="List2">
    <w:name w:val="List 2"/>
    <w:basedOn w:val="Normal"/>
    <w:semiHidden/>
    <w:rsid w:val="00232AF0"/>
    <w:pPr>
      <w:spacing w:line="240" w:lineRule="auto"/>
      <w:ind w:left="720" w:hanging="360"/>
      <w:contextualSpacing/>
    </w:pPr>
    <w:rPr>
      <w:rFonts w:eastAsia="Times New Roman" w:cs="Times New Roman"/>
      <w:szCs w:val="20"/>
      <w:lang w:val="en-US"/>
    </w:rPr>
  </w:style>
  <w:style w:type="paragraph" w:styleId="List3">
    <w:name w:val="List 3"/>
    <w:basedOn w:val="Normal"/>
    <w:semiHidden/>
    <w:rsid w:val="00232AF0"/>
    <w:pPr>
      <w:spacing w:line="240" w:lineRule="auto"/>
      <w:ind w:left="1080" w:hanging="360"/>
      <w:contextualSpacing/>
    </w:pPr>
    <w:rPr>
      <w:rFonts w:eastAsia="Times New Roman" w:cs="Times New Roman"/>
      <w:szCs w:val="20"/>
      <w:lang w:val="en-US"/>
    </w:rPr>
  </w:style>
  <w:style w:type="paragraph" w:styleId="List4">
    <w:name w:val="List 4"/>
    <w:basedOn w:val="Normal"/>
    <w:semiHidden/>
    <w:rsid w:val="00232AF0"/>
    <w:pPr>
      <w:spacing w:line="240" w:lineRule="auto"/>
      <w:ind w:left="1440" w:hanging="360"/>
      <w:contextualSpacing/>
    </w:pPr>
    <w:rPr>
      <w:rFonts w:eastAsia="Times New Roman" w:cs="Times New Roman"/>
      <w:szCs w:val="20"/>
      <w:lang w:val="en-US"/>
    </w:rPr>
  </w:style>
  <w:style w:type="paragraph" w:styleId="List5">
    <w:name w:val="List 5"/>
    <w:basedOn w:val="Normal"/>
    <w:semiHidden/>
    <w:rsid w:val="00232AF0"/>
    <w:pPr>
      <w:spacing w:line="240" w:lineRule="auto"/>
      <w:ind w:left="1800" w:hanging="360"/>
      <w:contextualSpacing/>
    </w:pPr>
    <w:rPr>
      <w:rFonts w:eastAsia="Times New Roman" w:cs="Times New Roman"/>
      <w:szCs w:val="20"/>
      <w:lang w:val="en-US"/>
    </w:rPr>
  </w:style>
  <w:style w:type="paragraph" w:styleId="ListBullet">
    <w:name w:val="List Bullet"/>
    <w:basedOn w:val="Normal"/>
    <w:semiHidden/>
    <w:rsid w:val="00232AF0"/>
    <w:pPr>
      <w:numPr>
        <w:numId w:val="1"/>
      </w:numPr>
      <w:spacing w:line="240" w:lineRule="auto"/>
      <w:contextualSpacing/>
    </w:pPr>
    <w:rPr>
      <w:rFonts w:eastAsia="Times New Roman" w:cs="Times New Roman"/>
      <w:szCs w:val="20"/>
      <w:lang w:val="en-US"/>
    </w:rPr>
  </w:style>
  <w:style w:type="paragraph" w:styleId="ListBullet2">
    <w:name w:val="List Bullet 2"/>
    <w:basedOn w:val="Normal"/>
    <w:semiHidden/>
    <w:rsid w:val="00232AF0"/>
    <w:pPr>
      <w:numPr>
        <w:numId w:val="2"/>
      </w:numPr>
      <w:spacing w:line="240" w:lineRule="auto"/>
      <w:contextualSpacing/>
    </w:pPr>
    <w:rPr>
      <w:rFonts w:eastAsia="Times New Roman" w:cs="Times New Roman"/>
      <w:szCs w:val="20"/>
      <w:lang w:val="en-US"/>
    </w:rPr>
  </w:style>
  <w:style w:type="paragraph" w:styleId="ListBullet3">
    <w:name w:val="List Bullet 3"/>
    <w:basedOn w:val="Normal"/>
    <w:semiHidden/>
    <w:rsid w:val="00232AF0"/>
    <w:pPr>
      <w:numPr>
        <w:numId w:val="3"/>
      </w:numPr>
      <w:spacing w:line="240" w:lineRule="auto"/>
      <w:contextualSpacing/>
    </w:pPr>
    <w:rPr>
      <w:rFonts w:eastAsia="Times New Roman" w:cs="Times New Roman"/>
      <w:szCs w:val="20"/>
      <w:lang w:val="en-US"/>
    </w:rPr>
  </w:style>
  <w:style w:type="paragraph" w:styleId="ListBullet4">
    <w:name w:val="List Bullet 4"/>
    <w:basedOn w:val="Normal"/>
    <w:semiHidden/>
    <w:rsid w:val="00232AF0"/>
    <w:pPr>
      <w:numPr>
        <w:numId w:val="4"/>
      </w:numPr>
      <w:spacing w:line="240" w:lineRule="auto"/>
      <w:contextualSpacing/>
    </w:pPr>
    <w:rPr>
      <w:rFonts w:eastAsia="Times New Roman" w:cs="Times New Roman"/>
      <w:szCs w:val="20"/>
      <w:lang w:val="en-US"/>
    </w:rPr>
  </w:style>
  <w:style w:type="paragraph" w:styleId="ListBullet5">
    <w:name w:val="List Bullet 5"/>
    <w:basedOn w:val="Normal"/>
    <w:semiHidden/>
    <w:rsid w:val="00232AF0"/>
    <w:pPr>
      <w:numPr>
        <w:numId w:val="5"/>
      </w:numPr>
      <w:spacing w:line="240" w:lineRule="auto"/>
      <w:contextualSpacing/>
    </w:pPr>
    <w:rPr>
      <w:rFonts w:eastAsia="Times New Roman" w:cs="Times New Roman"/>
      <w:szCs w:val="20"/>
      <w:lang w:val="en-US"/>
    </w:rPr>
  </w:style>
  <w:style w:type="paragraph" w:styleId="ListContinue">
    <w:name w:val="List Continue"/>
    <w:basedOn w:val="Normal"/>
    <w:semiHidden/>
    <w:rsid w:val="00232AF0"/>
    <w:pPr>
      <w:spacing w:after="120" w:line="240" w:lineRule="auto"/>
      <w:ind w:left="360"/>
      <w:contextualSpacing/>
    </w:pPr>
    <w:rPr>
      <w:rFonts w:eastAsia="Times New Roman" w:cs="Times New Roman"/>
      <w:szCs w:val="20"/>
      <w:lang w:val="en-US"/>
    </w:rPr>
  </w:style>
  <w:style w:type="paragraph" w:styleId="ListContinue2">
    <w:name w:val="List Continue 2"/>
    <w:basedOn w:val="Normal"/>
    <w:semiHidden/>
    <w:rsid w:val="00232AF0"/>
    <w:pPr>
      <w:spacing w:after="120" w:line="240" w:lineRule="auto"/>
      <w:ind w:left="720"/>
      <w:contextualSpacing/>
    </w:pPr>
    <w:rPr>
      <w:rFonts w:eastAsia="Times New Roman" w:cs="Times New Roman"/>
      <w:szCs w:val="20"/>
      <w:lang w:val="en-US"/>
    </w:rPr>
  </w:style>
  <w:style w:type="paragraph" w:styleId="ListContinue3">
    <w:name w:val="List Continue 3"/>
    <w:basedOn w:val="Normal"/>
    <w:semiHidden/>
    <w:rsid w:val="00232AF0"/>
    <w:pPr>
      <w:spacing w:after="120" w:line="240" w:lineRule="auto"/>
      <w:ind w:left="1080"/>
      <w:contextualSpacing/>
    </w:pPr>
    <w:rPr>
      <w:rFonts w:eastAsia="Times New Roman" w:cs="Times New Roman"/>
      <w:szCs w:val="20"/>
      <w:lang w:val="en-US"/>
    </w:rPr>
  </w:style>
  <w:style w:type="paragraph" w:styleId="ListContinue4">
    <w:name w:val="List Continue 4"/>
    <w:basedOn w:val="Normal"/>
    <w:semiHidden/>
    <w:rsid w:val="00232AF0"/>
    <w:pPr>
      <w:spacing w:after="120" w:line="240" w:lineRule="auto"/>
      <w:ind w:left="1440"/>
      <w:contextualSpacing/>
    </w:pPr>
    <w:rPr>
      <w:rFonts w:eastAsia="Times New Roman" w:cs="Times New Roman"/>
      <w:szCs w:val="20"/>
      <w:lang w:val="en-US"/>
    </w:rPr>
  </w:style>
  <w:style w:type="paragraph" w:styleId="ListContinue5">
    <w:name w:val="List Continue 5"/>
    <w:basedOn w:val="Normal"/>
    <w:semiHidden/>
    <w:rsid w:val="00232AF0"/>
    <w:pPr>
      <w:spacing w:after="120" w:line="240" w:lineRule="auto"/>
      <w:ind w:left="1800"/>
      <w:contextualSpacing/>
    </w:pPr>
    <w:rPr>
      <w:rFonts w:eastAsia="Times New Roman" w:cs="Times New Roman"/>
      <w:szCs w:val="20"/>
      <w:lang w:val="en-US"/>
    </w:rPr>
  </w:style>
  <w:style w:type="paragraph" w:styleId="ListNumber">
    <w:name w:val="List Number"/>
    <w:basedOn w:val="Normal"/>
    <w:semiHidden/>
    <w:rsid w:val="00232AF0"/>
    <w:pPr>
      <w:numPr>
        <w:numId w:val="6"/>
      </w:numPr>
      <w:spacing w:line="240" w:lineRule="auto"/>
      <w:contextualSpacing/>
    </w:pPr>
    <w:rPr>
      <w:rFonts w:eastAsia="Times New Roman" w:cs="Times New Roman"/>
      <w:szCs w:val="20"/>
      <w:lang w:val="en-US"/>
    </w:rPr>
  </w:style>
  <w:style w:type="paragraph" w:styleId="ListNumber2">
    <w:name w:val="List Number 2"/>
    <w:basedOn w:val="Normal"/>
    <w:semiHidden/>
    <w:rsid w:val="00232AF0"/>
    <w:pPr>
      <w:numPr>
        <w:numId w:val="7"/>
      </w:numPr>
      <w:spacing w:line="240" w:lineRule="auto"/>
      <w:contextualSpacing/>
    </w:pPr>
    <w:rPr>
      <w:rFonts w:eastAsia="Times New Roman" w:cs="Times New Roman"/>
      <w:szCs w:val="20"/>
      <w:lang w:val="en-US"/>
    </w:rPr>
  </w:style>
  <w:style w:type="paragraph" w:styleId="ListNumber3">
    <w:name w:val="List Number 3"/>
    <w:basedOn w:val="Normal"/>
    <w:semiHidden/>
    <w:rsid w:val="00232AF0"/>
    <w:pPr>
      <w:numPr>
        <w:numId w:val="8"/>
      </w:numPr>
      <w:spacing w:line="240" w:lineRule="auto"/>
      <w:contextualSpacing/>
    </w:pPr>
    <w:rPr>
      <w:rFonts w:eastAsia="Times New Roman" w:cs="Times New Roman"/>
      <w:szCs w:val="20"/>
      <w:lang w:val="en-US"/>
    </w:rPr>
  </w:style>
  <w:style w:type="paragraph" w:styleId="ListNumber4">
    <w:name w:val="List Number 4"/>
    <w:basedOn w:val="Normal"/>
    <w:semiHidden/>
    <w:rsid w:val="00232AF0"/>
    <w:pPr>
      <w:numPr>
        <w:numId w:val="9"/>
      </w:numPr>
      <w:spacing w:line="240" w:lineRule="auto"/>
      <w:contextualSpacing/>
    </w:pPr>
    <w:rPr>
      <w:rFonts w:eastAsia="Times New Roman" w:cs="Times New Roman"/>
      <w:szCs w:val="20"/>
      <w:lang w:val="en-US"/>
    </w:rPr>
  </w:style>
  <w:style w:type="paragraph" w:styleId="ListNumber5">
    <w:name w:val="List Number 5"/>
    <w:basedOn w:val="Normal"/>
    <w:semiHidden/>
    <w:rsid w:val="00232AF0"/>
    <w:pPr>
      <w:numPr>
        <w:numId w:val="10"/>
      </w:numPr>
      <w:spacing w:line="240" w:lineRule="auto"/>
      <w:contextualSpacing/>
    </w:pPr>
    <w:rPr>
      <w:rFonts w:eastAsia="Times New Roman" w:cs="Times New Roman"/>
      <w:szCs w:val="20"/>
      <w:lang w:val="en-US"/>
    </w:rPr>
  </w:style>
  <w:style w:type="paragraph" w:styleId="ListParagraph">
    <w:name w:val="List Paragraph"/>
    <w:basedOn w:val="Normal"/>
    <w:uiPriority w:val="34"/>
    <w:qFormat/>
    <w:rsid w:val="00232AF0"/>
    <w:pPr>
      <w:spacing w:line="240" w:lineRule="auto"/>
      <w:ind w:left="720"/>
    </w:pPr>
    <w:rPr>
      <w:rFonts w:eastAsia="Times New Roman" w:cs="Times New Roman"/>
      <w:szCs w:val="20"/>
      <w:lang w:val="en-US"/>
    </w:rPr>
  </w:style>
  <w:style w:type="paragraph" w:styleId="MacroText">
    <w:name w:val="macro"/>
    <w:link w:val="MacroTextChar"/>
    <w:semiHidden/>
    <w:rsid w:val="00232AF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US"/>
    </w:rPr>
  </w:style>
  <w:style w:type="character" w:customStyle="1" w:styleId="MacroTextChar">
    <w:name w:val="Macro Text Char"/>
    <w:basedOn w:val="DefaultParagraphFont"/>
    <w:link w:val="MacroText"/>
    <w:semiHidden/>
    <w:rsid w:val="00232AF0"/>
    <w:rPr>
      <w:rFonts w:ascii="Courier New" w:eastAsia="Times New Roman" w:hAnsi="Courier New" w:cs="Courier New"/>
      <w:sz w:val="20"/>
      <w:szCs w:val="20"/>
      <w:lang w:val="en-US"/>
    </w:rPr>
  </w:style>
  <w:style w:type="paragraph" w:styleId="MessageHeader">
    <w:name w:val="Message Header"/>
    <w:basedOn w:val="Normal"/>
    <w:link w:val="MessageHeaderChar"/>
    <w:semiHidden/>
    <w:rsid w:val="00232AF0"/>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Cambria" w:eastAsia="Times New Roman" w:hAnsi="Cambria" w:cs="Times New Roman"/>
      <w:szCs w:val="24"/>
      <w:lang w:val="en-US"/>
    </w:rPr>
  </w:style>
  <w:style w:type="character" w:customStyle="1" w:styleId="MessageHeaderChar">
    <w:name w:val="Message Header Char"/>
    <w:basedOn w:val="DefaultParagraphFont"/>
    <w:link w:val="MessageHeader"/>
    <w:semiHidden/>
    <w:rsid w:val="00232AF0"/>
    <w:rPr>
      <w:rFonts w:ascii="Cambria" w:eastAsia="Times New Roman" w:hAnsi="Cambria" w:cs="Times New Roman"/>
      <w:sz w:val="24"/>
      <w:szCs w:val="24"/>
      <w:shd w:val="pct20" w:color="auto" w:fill="auto"/>
      <w:lang w:val="en-US"/>
    </w:rPr>
  </w:style>
  <w:style w:type="paragraph" w:styleId="NoSpacing">
    <w:name w:val="No Spacing"/>
    <w:uiPriority w:val="1"/>
    <w:qFormat/>
    <w:rsid w:val="00232AF0"/>
    <w:pPr>
      <w:spacing w:after="0" w:line="240" w:lineRule="auto"/>
    </w:pPr>
    <w:rPr>
      <w:rFonts w:ascii="Times New Roman" w:eastAsia="Times New Roman" w:hAnsi="Times New Roman" w:cs="Times New Roman"/>
      <w:sz w:val="24"/>
      <w:szCs w:val="20"/>
      <w:lang w:val="en-US"/>
    </w:rPr>
  </w:style>
  <w:style w:type="paragraph" w:styleId="NormalWeb">
    <w:name w:val="Normal (Web)"/>
    <w:basedOn w:val="Normal"/>
    <w:semiHidden/>
    <w:rsid w:val="00232AF0"/>
    <w:pPr>
      <w:spacing w:line="240" w:lineRule="auto"/>
    </w:pPr>
    <w:rPr>
      <w:rFonts w:eastAsia="Times New Roman" w:cs="Times New Roman"/>
      <w:szCs w:val="24"/>
      <w:lang w:val="en-US"/>
    </w:rPr>
  </w:style>
  <w:style w:type="paragraph" w:styleId="NormalIndent">
    <w:name w:val="Normal Indent"/>
    <w:basedOn w:val="Normal"/>
    <w:semiHidden/>
    <w:rsid w:val="00232AF0"/>
    <w:pPr>
      <w:spacing w:line="240" w:lineRule="auto"/>
      <w:ind w:left="720"/>
    </w:pPr>
    <w:rPr>
      <w:rFonts w:eastAsia="Times New Roman" w:cs="Times New Roman"/>
      <w:szCs w:val="20"/>
      <w:lang w:val="en-US"/>
    </w:rPr>
  </w:style>
  <w:style w:type="paragraph" w:styleId="NoteHeading">
    <w:name w:val="Note Heading"/>
    <w:basedOn w:val="Normal"/>
    <w:next w:val="Normal"/>
    <w:link w:val="NoteHeadingChar"/>
    <w:semiHidden/>
    <w:rsid w:val="00232AF0"/>
    <w:pPr>
      <w:spacing w:line="240" w:lineRule="auto"/>
    </w:pPr>
    <w:rPr>
      <w:rFonts w:eastAsia="Times New Roman" w:cs="Times New Roman"/>
      <w:szCs w:val="20"/>
      <w:lang w:val="en-US"/>
    </w:rPr>
  </w:style>
  <w:style w:type="character" w:customStyle="1" w:styleId="NoteHeadingChar">
    <w:name w:val="Note Heading Char"/>
    <w:basedOn w:val="DefaultParagraphFont"/>
    <w:link w:val="NoteHeading"/>
    <w:semiHidden/>
    <w:rsid w:val="00232AF0"/>
    <w:rPr>
      <w:rFonts w:ascii="Times New Roman" w:eastAsia="Times New Roman" w:hAnsi="Times New Roman" w:cs="Times New Roman"/>
      <w:sz w:val="24"/>
      <w:szCs w:val="20"/>
      <w:lang w:val="en-US"/>
    </w:rPr>
  </w:style>
  <w:style w:type="paragraph" w:styleId="PlainText">
    <w:name w:val="Plain Text"/>
    <w:basedOn w:val="Normal"/>
    <w:link w:val="PlainTextChar"/>
    <w:semiHidden/>
    <w:rsid w:val="00232AF0"/>
    <w:pPr>
      <w:spacing w:line="240" w:lineRule="auto"/>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semiHidden/>
    <w:rsid w:val="00232AF0"/>
    <w:rPr>
      <w:rFonts w:ascii="Courier New" w:eastAsia="Times New Roman" w:hAnsi="Courier New" w:cs="Courier New"/>
      <w:sz w:val="20"/>
      <w:szCs w:val="20"/>
      <w:lang w:val="en-US"/>
    </w:rPr>
  </w:style>
  <w:style w:type="paragraph" w:styleId="Quote">
    <w:name w:val="Quote"/>
    <w:basedOn w:val="Normal"/>
    <w:next w:val="Normal"/>
    <w:link w:val="QuoteChar"/>
    <w:uiPriority w:val="29"/>
    <w:qFormat/>
    <w:rsid w:val="00232AF0"/>
    <w:pPr>
      <w:spacing w:line="240" w:lineRule="auto"/>
    </w:pPr>
    <w:rPr>
      <w:rFonts w:eastAsia="Times New Roman" w:cs="Times New Roman"/>
      <w:i/>
      <w:iCs/>
      <w:color w:val="000000"/>
      <w:szCs w:val="20"/>
      <w:lang w:val="en-US"/>
    </w:rPr>
  </w:style>
  <w:style w:type="character" w:customStyle="1" w:styleId="QuoteChar">
    <w:name w:val="Quote Char"/>
    <w:basedOn w:val="DefaultParagraphFont"/>
    <w:link w:val="Quote"/>
    <w:uiPriority w:val="29"/>
    <w:rsid w:val="00232AF0"/>
    <w:rPr>
      <w:rFonts w:ascii="Times New Roman" w:eastAsia="Times New Roman" w:hAnsi="Times New Roman" w:cs="Times New Roman"/>
      <w:i/>
      <w:iCs/>
      <w:color w:val="000000"/>
      <w:sz w:val="24"/>
      <w:szCs w:val="20"/>
      <w:lang w:val="en-US"/>
    </w:rPr>
  </w:style>
  <w:style w:type="paragraph" w:styleId="Salutation">
    <w:name w:val="Salutation"/>
    <w:basedOn w:val="Normal"/>
    <w:next w:val="Normal"/>
    <w:link w:val="SalutationChar"/>
    <w:semiHidden/>
    <w:rsid w:val="00232AF0"/>
    <w:pPr>
      <w:spacing w:line="240" w:lineRule="auto"/>
    </w:pPr>
    <w:rPr>
      <w:rFonts w:eastAsia="Times New Roman" w:cs="Times New Roman"/>
      <w:szCs w:val="20"/>
      <w:lang w:val="en-US"/>
    </w:rPr>
  </w:style>
  <w:style w:type="character" w:customStyle="1" w:styleId="SalutationChar">
    <w:name w:val="Salutation Char"/>
    <w:basedOn w:val="DefaultParagraphFont"/>
    <w:link w:val="Salutation"/>
    <w:semiHidden/>
    <w:rsid w:val="00232AF0"/>
    <w:rPr>
      <w:rFonts w:ascii="Times New Roman" w:eastAsia="Times New Roman" w:hAnsi="Times New Roman" w:cs="Times New Roman"/>
      <w:sz w:val="24"/>
      <w:szCs w:val="20"/>
      <w:lang w:val="en-US"/>
    </w:rPr>
  </w:style>
  <w:style w:type="paragraph" w:styleId="Signature">
    <w:name w:val="Signature"/>
    <w:basedOn w:val="Normal"/>
    <w:link w:val="SignatureChar"/>
    <w:semiHidden/>
    <w:rsid w:val="00232AF0"/>
    <w:pPr>
      <w:spacing w:line="240" w:lineRule="auto"/>
      <w:ind w:left="4320"/>
    </w:pPr>
    <w:rPr>
      <w:rFonts w:eastAsia="Times New Roman" w:cs="Times New Roman"/>
      <w:szCs w:val="20"/>
      <w:lang w:val="en-US"/>
    </w:rPr>
  </w:style>
  <w:style w:type="character" w:customStyle="1" w:styleId="SignatureChar">
    <w:name w:val="Signature Char"/>
    <w:basedOn w:val="DefaultParagraphFont"/>
    <w:link w:val="Signature"/>
    <w:semiHidden/>
    <w:rsid w:val="00232AF0"/>
    <w:rPr>
      <w:rFonts w:ascii="Times New Roman" w:eastAsia="Times New Roman" w:hAnsi="Times New Roman" w:cs="Times New Roman"/>
      <w:sz w:val="24"/>
      <w:szCs w:val="20"/>
      <w:lang w:val="en-US"/>
    </w:rPr>
  </w:style>
  <w:style w:type="paragraph" w:styleId="Subtitle">
    <w:name w:val="Subtitle"/>
    <w:basedOn w:val="Normal"/>
    <w:next w:val="Normal"/>
    <w:link w:val="SubtitleChar"/>
    <w:qFormat/>
    <w:rsid w:val="00232AF0"/>
    <w:pPr>
      <w:spacing w:after="60" w:line="240" w:lineRule="auto"/>
      <w:jc w:val="center"/>
      <w:outlineLvl w:val="1"/>
    </w:pPr>
    <w:rPr>
      <w:rFonts w:ascii="Cambria" w:eastAsia="Times New Roman" w:hAnsi="Cambria" w:cs="Times New Roman"/>
      <w:szCs w:val="24"/>
      <w:lang w:val="en-US"/>
    </w:rPr>
  </w:style>
  <w:style w:type="character" w:customStyle="1" w:styleId="SubtitleChar">
    <w:name w:val="Subtitle Char"/>
    <w:basedOn w:val="DefaultParagraphFont"/>
    <w:link w:val="Subtitle"/>
    <w:rsid w:val="00232AF0"/>
    <w:rPr>
      <w:rFonts w:ascii="Cambria" w:eastAsia="Times New Roman" w:hAnsi="Cambria" w:cs="Times New Roman"/>
      <w:sz w:val="24"/>
      <w:szCs w:val="24"/>
      <w:lang w:val="en-US"/>
    </w:rPr>
  </w:style>
  <w:style w:type="paragraph" w:styleId="TableofAuthorities">
    <w:name w:val="table of authorities"/>
    <w:basedOn w:val="Normal"/>
    <w:next w:val="Normal"/>
    <w:semiHidden/>
    <w:rsid w:val="00232AF0"/>
    <w:pPr>
      <w:spacing w:line="240" w:lineRule="auto"/>
      <w:ind w:left="240" w:hanging="240"/>
    </w:pPr>
    <w:rPr>
      <w:rFonts w:eastAsia="Times New Roman" w:cs="Times New Roman"/>
      <w:szCs w:val="20"/>
      <w:lang w:val="en-US"/>
    </w:rPr>
  </w:style>
  <w:style w:type="paragraph" w:styleId="TableofFigures">
    <w:name w:val="table of figures"/>
    <w:basedOn w:val="Normal"/>
    <w:next w:val="Normal"/>
    <w:semiHidden/>
    <w:rsid w:val="00232AF0"/>
    <w:pPr>
      <w:spacing w:line="240" w:lineRule="auto"/>
    </w:pPr>
    <w:rPr>
      <w:rFonts w:eastAsia="Times New Roman" w:cs="Times New Roman"/>
      <w:szCs w:val="20"/>
      <w:lang w:val="en-US"/>
    </w:rPr>
  </w:style>
  <w:style w:type="paragraph" w:styleId="Title">
    <w:name w:val="Title"/>
    <w:basedOn w:val="Normal"/>
    <w:next w:val="Normal"/>
    <w:link w:val="TitleChar"/>
    <w:qFormat/>
    <w:rsid w:val="00232AF0"/>
    <w:pPr>
      <w:spacing w:before="240" w:after="60" w:line="240" w:lineRule="auto"/>
      <w:jc w:val="center"/>
      <w:outlineLvl w:val="0"/>
    </w:pPr>
    <w:rPr>
      <w:rFonts w:ascii="Cambria" w:eastAsia="Times New Roman" w:hAnsi="Cambria" w:cs="Times New Roman"/>
      <w:b/>
      <w:bCs/>
      <w:kern w:val="28"/>
      <w:sz w:val="32"/>
      <w:szCs w:val="32"/>
      <w:lang w:val="en-US"/>
    </w:rPr>
  </w:style>
  <w:style w:type="character" w:customStyle="1" w:styleId="TitleChar">
    <w:name w:val="Title Char"/>
    <w:basedOn w:val="DefaultParagraphFont"/>
    <w:link w:val="Title"/>
    <w:rsid w:val="00232AF0"/>
    <w:rPr>
      <w:rFonts w:ascii="Cambria" w:eastAsia="Times New Roman" w:hAnsi="Cambria" w:cs="Times New Roman"/>
      <w:b/>
      <w:bCs/>
      <w:kern w:val="28"/>
      <w:sz w:val="32"/>
      <w:szCs w:val="32"/>
      <w:lang w:val="en-US"/>
    </w:rPr>
  </w:style>
  <w:style w:type="paragraph" w:styleId="TOAHeading">
    <w:name w:val="toa heading"/>
    <w:basedOn w:val="Normal"/>
    <w:next w:val="Normal"/>
    <w:semiHidden/>
    <w:rsid w:val="00232AF0"/>
    <w:pPr>
      <w:spacing w:before="120" w:line="240" w:lineRule="auto"/>
    </w:pPr>
    <w:rPr>
      <w:rFonts w:ascii="Cambria" w:eastAsia="Times New Roman" w:hAnsi="Cambria" w:cs="Times New Roman"/>
      <w:b/>
      <w:bCs/>
      <w:szCs w:val="24"/>
      <w:lang w:val="en-US"/>
    </w:rPr>
  </w:style>
  <w:style w:type="paragraph" w:styleId="TOC1">
    <w:name w:val="toc 1"/>
    <w:basedOn w:val="Normal"/>
    <w:next w:val="Normal"/>
    <w:autoRedefine/>
    <w:uiPriority w:val="39"/>
    <w:rsid w:val="0057332C"/>
    <w:pPr>
      <w:tabs>
        <w:tab w:val="right" w:leader="dot" w:pos="9350"/>
      </w:tabs>
      <w:spacing w:line="240" w:lineRule="auto"/>
    </w:pPr>
    <w:rPr>
      <w:rFonts w:eastAsia="Times New Roman" w:cs="Times New Roman"/>
      <w:szCs w:val="20"/>
      <w:lang w:val="en-US"/>
    </w:rPr>
  </w:style>
  <w:style w:type="paragraph" w:styleId="TOC2">
    <w:name w:val="toc 2"/>
    <w:basedOn w:val="Normal"/>
    <w:next w:val="Normal"/>
    <w:autoRedefine/>
    <w:semiHidden/>
    <w:rsid w:val="00232AF0"/>
    <w:pPr>
      <w:spacing w:line="240" w:lineRule="auto"/>
      <w:ind w:left="240"/>
    </w:pPr>
    <w:rPr>
      <w:rFonts w:eastAsia="Times New Roman" w:cs="Times New Roman"/>
      <w:szCs w:val="20"/>
      <w:lang w:val="en-US"/>
    </w:rPr>
  </w:style>
  <w:style w:type="paragraph" w:styleId="TOC3">
    <w:name w:val="toc 3"/>
    <w:basedOn w:val="Normal"/>
    <w:next w:val="Normal"/>
    <w:autoRedefine/>
    <w:semiHidden/>
    <w:rsid w:val="00232AF0"/>
    <w:pPr>
      <w:spacing w:line="240" w:lineRule="auto"/>
      <w:ind w:left="480"/>
    </w:pPr>
    <w:rPr>
      <w:rFonts w:eastAsia="Times New Roman" w:cs="Times New Roman"/>
      <w:szCs w:val="20"/>
      <w:lang w:val="en-US"/>
    </w:rPr>
  </w:style>
  <w:style w:type="paragraph" w:styleId="TOC4">
    <w:name w:val="toc 4"/>
    <w:basedOn w:val="Normal"/>
    <w:next w:val="Normal"/>
    <w:autoRedefine/>
    <w:semiHidden/>
    <w:rsid w:val="00232AF0"/>
    <w:pPr>
      <w:spacing w:line="240" w:lineRule="auto"/>
      <w:ind w:left="720"/>
    </w:pPr>
    <w:rPr>
      <w:rFonts w:eastAsia="Times New Roman" w:cs="Times New Roman"/>
      <w:szCs w:val="20"/>
      <w:lang w:val="en-US"/>
    </w:rPr>
  </w:style>
  <w:style w:type="paragraph" w:styleId="TOC5">
    <w:name w:val="toc 5"/>
    <w:basedOn w:val="Normal"/>
    <w:next w:val="Normal"/>
    <w:autoRedefine/>
    <w:semiHidden/>
    <w:rsid w:val="00232AF0"/>
    <w:pPr>
      <w:spacing w:line="240" w:lineRule="auto"/>
      <w:ind w:left="960"/>
    </w:pPr>
    <w:rPr>
      <w:rFonts w:eastAsia="Times New Roman" w:cs="Times New Roman"/>
      <w:szCs w:val="20"/>
      <w:lang w:val="en-US"/>
    </w:rPr>
  </w:style>
  <w:style w:type="paragraph" w:styleId="TOC6">
    <w:name w:val="toc 6"/>
    <w:basedOn w:val="Normal"/>
    <w:next w:val="Normal"/>
    <w:autoRedefine/>
    <w:semiHidden/>
    <w:rsid w:val="00232AF0"/>
    <w:pPr>
      <w:spacing w:line="240" w:lineRule="auto"/>
      <w:ind w:left="1200"/>
    </w:pPr>
    <w:rPr>
      <w:rFonts w:eastAsia="Times New Roman" w:cs="Times New Roman"/>
      <w:szCs w:val="20"/>
      <w:lang w:val="en-US"/>
    </w:rPr>
  </w:style>
  <w:style w:type="paragraph" w:styleId="TOC7">
    <w:name w:val="toc 7"/>
    <w:basedOn w:val="Normal"/>
    <w:next w:val="Normal"/>
    <w:autoRedefine/>
    <w:semiHidden/>
    <w:rsid w:val="00232AF0"/>
    <w:pPr>
      <w:spacing w:line="240" w:lineRule="auto"/>
      <w:ind w:left="1440"/>
    </w:pPr>
    <w:rPr>
      <w:rFonts w:eastAsia="Times New Roman" w:cs="Times New Roman"/>
      <w:szCs w:val="20"/>
      <w:lang w:val="en-US"/>
    </w:rPr>
  </w:style>
  <w:style w:type="paragraph" w:styleId="TOC8">
    <w:name w:val="toc 8"/>
    <w:basedOn w:val="Normal"/>
    <w:next w:val="Normal"/>
    <w:autoRedefine/>
    <w:semiHidden/>
    <w:rsid w:val="00232AF0"/>
    <w:pPr>
      <w:spacing w:line="240" w:lineRule="auto"/>
      <w:ind w:left="1680"/>
    </w:pPr>
    <w:rPr>
      <w:rFonts w:eastAsia="Times New Roman" w:cs="Times New Roman"/>
      <w:szCs w:val="20"/>
      <w:lang w:val="en-US"/>
    </w:rPr>
  </w:style>
  <w:style w:type="paragraph" w:styleId="TOC9">
    <w:name w:val="toc 9"/>
    <w:basedOn w:val="Normal"/>
    <w:next w:val="Normal"/>
    <w:autoRedefine/>
    <w:semiHidden/>
    <w:rsid w:val="00232AF0"/>
    <w:pPr>
      <w:spacing w:line="240" w:lineRule="auto"/>
      <w:ind w:left="1920"/>
    </w:pPr>
    <w:rPr>
      <w:rFonts w:eastAsia="Times New Roman" w:cs="Times New Roman"/>
      <w:szCs w:val="20"/>
      <w:lang w:val="en-US"/>
    </w:rPr>
  </w:style>
  <w:style w:type="paragraph" w:styleId="TOCHeading">
    <w:name w:val="TOC Heading"/>
    <w:basedOn w:val="Heading1"/>
    <w:next w:val="Normal"/>
    <w:uiPriority w:val="39"/>
    <w:unhideWhenUsed/>
    <w:qFormat/>
    <w:rsid w:val="00232AF0"/>
    <w:pPr>
      <w:outlineLvl w:val="9"/>
    </w:pPr>
    <w:rPr>
      <w:rFonts w:ascii="Cambria" w:hAnsi="Cambria"/>
      <w:sz w:val="32"/>
      <w:szCs w:val="32"/>
    </w:rPr>
  </w:style>
  <w:style w:type="character" w:styleId="Hyperlink">
    <w:name w:val="Hyperlink"/>
    <w:basedOn w:val="DefaultParagraphFont"/>
    <w:uiPriority w:val="99"/>
    <w:rsid w:val="00232AF0"/>
    <w:rPr>
      <w:color w:val="0000FF"/>
      <w:u w:val="single"/>
    </w:rPr>
  </w:style>
  <w:style w:type="character" w:styleId="Emphasis">
    <w:name w:val="Emphasis"/>
    <w:basedOn w:val="DefaultParagraphFont"/>
    <w:uiPriority w:val="20"/>
    <w:qFormat/>
    <w:rsid w:val="00232AF0"/>
    <w:rPr>
      <w:i/>
      <w:iCs/>
    </w:rPr>
  </w:style>
  <w:style w:type="character" w:styleId="CommentReference">
    <w:name w:val="annotation reference"/>
    <w:basedOn w:val="DefaultParagraphFont"/>
    <w:uiPriority w:val="99"/>
    <w:rsid w:val="00232AF0"/>
    <w:rPr>
      <w:sz w:val="16"/>
      <w:szCs w:val="16"/>
    </w:rPr>
  </w:style>
  <w:style w:type="character" w:styleId="FollowedHyperlink">
    <w:name w:val="FollowedHyperlink"/>
    <w:basedOn w:val="DefaultParagraphFont"/>
    <w:unhideWhenUsed/>
    <w:rsid w:val="00232AF0"/>
    <w:rPr>
      <w:color w:val="954F72" w:themeColor="followedHyperlink"/>
      <w:u w:val="single"/>
    </w:rPr>
  </w:style>
  <w:style w:type="numbering" w:customStyle="1" w:styleId="NoList1">
    <w:name w:val="No List1"/>
    <w:next w:val="NoList"/>
    <w:uiPriority w:val="99"/>
    <w:semiHidden/>
    <w:unhideWhenUsed/>
    <w:rsid w:val="00232AF0"/>
  </w:style>
  <w:style w:type="paragraph" w:customStyle="1" w:styleId="BaseText">
    <w:name w:val="Base_Text"/>
    <w:rsid w:val="00232AF0"/>
    <w:pPr>
      <w:spacing w:before="120" w:after="0" w:line="240" w:lineRule="auto"/>
    </w:pPr>
    <w:rPr>
      <w:rFonts w:ascii="Times New Roman" w:eastAsia="Times New Roman" w:hAnsi="Times New Roman" w:cs="Times New Roman"/>
      <w:sz w:val="24"/>
      <w:szCs w:val="24"/>
      <w:lang w:val="en-US"/>
    </w:rPr>
  </w:style>
  <w:style w:type="paragraph" w:customStyle="1" w:styleId="1stparatext">
    <w:name w:val="1st para text"/>
    <w:basedOn w:val="BaseText"/>
    <w:rsid w:val="00232AF0"/>
  </w:style>
  <w:style w:type="paragraph" w:customStyle="1" w:styleId="BaseHeading">
    <w:name w:val="Base_Heading"/>
    <w:rsid w:val="00232AF0"/>
    <w:pPr>
      <w:keepNext/>
      <w:spacing w:before="240" w:after="0" w:line="240" w:lineRule="auto"/>
      <w:outlineLvl w:val="0"/>
    </w:pPr>
    <w:rPr>
      <w:rFonts w:ascii="Times New Roman" w:eastAsia="Times New Roman" w:hAnsi="Times New Roman" w:cs="Times New Roman"/>
      <w:kern w:val="28"/>
      <w:sz w:val="28"/>
      <w:szCs w:val="28"/>
      <w:lang w:val="en-US"/>
    </w:rPr>
  </w:style>
  <w:style w:type="paragraph" w:customStyle="1" w:styleId="AbstractHead">
    <w:name w:val="Abstract Head"/>
    <w:basedOn w:val="BaseHeading"/>
    <w:rsid w:val="00232AF0"/>
  </w:style>
  <w:style w:type="paragraph" w:customStyle="1" w:styleId="AbstractSummary">
    <w:name w:val="Abstract/Summary"/>
    <w:basedOn w:val="BaseText"/>
    <w:rsid w:val="00232AF0"/>
  </w:style>
  <w:style w:type="paragraph" w:customStyle="1" w:styleId="Referencesandnotes">
    <w:name w:val="References and notes"/>
    <w:basedOn w:val="BaseText"/>
    <w:rsid w:val="00232AF0"/>
    <w:pPr>
      <w:ind w:left="720" w:hanging="720"/>
    </w:pPr>
  </w:style>
  <w:style w:type="paragraph" w:customStyle="1" w:styleId="Acknowledgement">
    <w:name w:val="Acknowledgement"/>
    <w:basedOn w:val="Referencesandnotes"/>
    <w:rsid w:val="00232AF0"/>
  </w:style>
  <w:style w:type="paragraph" w:customStyle="1" w:styleId="Subhead">
    <w:name w:val="Subhead"/>
    <w:basedOn w:val="BaseHeading"/>
    <w:rsid w:val="00232AF0"/>
    <w:rPr>
      <w:b/>
      <w:bCs/>
      <w:sz w:val="24"/>
      <w:szCs w:val="24"/>
    </w:rPr>
  </w:style>
  <w:style w:type="paragraph" w:customStyle="1" w:styleId="AppendixHead">
    <w:name w:val="AppendixHead"/>
    <w:basedOn w:val="Subhead"/>
    <w:rsid w:val="00232AF0"/>
  </w:style>
  <w:style w:type="paragraph" w:customStyle="1" w:styleId="AppendixSubhead">
    <w:name w:val="AppendixSubhead"/>
    <w:basedOn w:val="Subhead"/>
    <w:rsid w:val="00232AF0"/>
  </w:style>
  <w:style w:type="paragraph" w:customStyle="1" w:styleId="Articletype">
    <w:name w:val="Article type"/>
    <w:basedOn w:val="BaseText"/>
    <w:rsid w:val="00232AF0"/>
  </w:style>
  <w:style w:type="character" w:customStyle="1" w:styleId="aubase">
    <w:name w:val="au_base"/>
    <w:rsid w:val="00232AF0"/>
    <w:rPr>
      <w:sz w:val="24"/>
    </w:rPr>
  </w:style>
  <w:style w:type="character" w:customStyle="1" w:styleId="aucollab">
    <w:name w:val="au_collab"/>
    <w:rsid w:val="00232AF0"/>
    <w:rPr>
      <w:sz w:val="24"/>
      <w:bdr w:val="none" w:sz="0" w:space="0" w:color="auto"/>
      <w:shd w:val="clear" w:color="auto" w:fill="C0C0C0"/>
    </w:rPr>
  </w:style>
  <w:style w:type="character" w:customStyle="1" w:styleId="audeg">
    <w:name w:val="au_deg"/>
    <w:rsid w:val="00232AF0"/>
    <w:rPr>
      <w:sz w:val="24"/>
      <w:bdr w:val="none" w:sz="0" w:space="0" w:color="auto"/>
      <w:shd w:val="clear" w:color="auto" w:fill="FFFF00"/>
    </w:rPr>
  </w:style>
  <w:style w:type="character" w:customStyle="1" w:styleId="aufname">
    <w:name w:val="au_fname"/>
    <w:rsid w:val="00232AF0"/>
    <w:rPr>
      <w:sz w:val="24"/>
      <w:bdr w:val="none" w:sz="0" w:space="0" w:color="auto"/>
      <w:shd w:val="clear" w:color="auto" w:fill="00FFFF"/>
    </w:rPr>
  </w:style>
  <w:style w:type="character" w:customStyle="1" w:styleId="aurole">
    <w:name w:val="au_role"/>
    <w:rsid w:val="00232AF0"/>
    <w:rPr>
      <w:sz w:val="24"/>
      <w:bdr w:val="none" w:sz="0" w:space="0" w:color="auto"/>
      <w:shd w:val="clear" w:color="auto" w:fill="808000"/>
    </w:rPr>
  </w:style>
  <w:style w:type="character" w:customStyle="1" w:styleId="ausuffix">
    <w:name w:val="au_suffix"/>
    <w:rsid w:val="00232AF0"/>
    <w:rPr>
      <w:sz w:val="24"/>
      <w:bdr w:val="none" w:sz="0" w:space="0" w:color="auto"/>
      <w:shd w:val="clear" w:color="auto" w:fill="FF00FF"/>
    </w:rPr>
  </w:style>
  <w:style w:type="character" w:customStyle="1" w:styleId="ausurname">
    <w:name w:val="au_surname"/>
    <w:rsid w:val="00232AF0"/>
    <w:rPr>
      <w:sz w:val="24"/>
      <w:bdr w:val="none" w:sz="0" w:space="0" w:color="auto"/>
      <w:shd w:val="clear" w:color="auto" w:fill="00FF00"/>
    </w:rPr>
  </w:style>
  <w:style w:type="paragraph" w:customStyle="1" w:styleId="AuthorAttribute">
    <w:name w:val="Author Attribute"/>
    <w:basedOn w:val="BaseText"/>
    <w:rsid w:val="00232AF0"/>
    <w:pPr>
      <w:spacing w:before="480"/>
    </w:pPr>
  </w:style>
  <w:style w:type="paragraph" w:customStyle="1" w:styleId="Footnote">
    <w:name w:val="Footnote"/>
    <w:basedOn w:val="BaseText"/>
    <w:rsid w:val="00232AF0"/>
  </w:style>
  <w:style w:type="paragraph" w:customStyle="1" w:styleId="AuthorFootnote">
    <w:name w:val="AuthorFootnote"/>
    <w:basedOn w:val="Footnote"/>
    <w:rsid w:val="00232AF0"/>
    <w:pPr>
      <w:autoSpaceDE w:val="0"/>
      <w:autoSpaceDN w:val="0"/>
      <w:adjustRightInd w:val="0"/>
    </w:pPr>
    <w:rPr>
      <w:lang w:bidi="he-IL"/>
    </w:rPr>
  </w:style>
  <w:style w:type="paragraph" w:customStyle="1" w:styleId="Authors">
    <w:name w:val="Authors"/>
    <w:basedOn w:val="BaseText"/>
    <w:rsid w:val="00232AF0"/>
    <w:pPr>
      <w:spacing w:after="360"/>
      <w:jc w:val="center"/>
    </w:pPr>
  </w:style>
  <w:style w:type="character" w:customStyle="1" w:styleId="bibarticle">
    <w:name w:val="bib_article"/>
    <w:rsid w:val="00232AF0"/>
    <w:rPr>
      <w:sz w:val="24"/>
      <w:bdr w:val="none" w:sz="0" w:space="0" w:color="auto"/>
      <w:shd w:val="clear" w:color="auto" w:fill="00FFFF"/>
    </w:rPr>
  </w:style>
  <w:style w:type="character" w:customStyle="1" w:styleId="bibbase">
    <w:name w:val="bib_base"/>
    <w:rsid w:val="00232AF0"/>
    <w:rPr>
      <w:sz w:val="24"/>
    </w:rPr>
  </w:style>
  <w:style w:type="character" w:customStyle="1" w:styleId="bibcomment">
    <w:name w:val="bib_comment"/>
    <w:rsid w:val="00232AF0"/>
    <w:rPr>
      <w:sz w:val="24"/>
    </w:rPr>
  </w:style>
  <w:style w:type="character" w:customStyle="1" w:styleId="bibdeg">
    <w:name w:val="bib_deg"/>
    <w:rsid w:val="00232AF0"/>
    <w:rPr>
      <w:sz w:val="24"/>
    </w:rPr>
  </w:style>
  <w:style w:type="character" w:customStyle="1" w:styleId="bibdoi">
    <w:name w:val="bib_doi"/>
    <w:rsid w:val="00232AF0"/>
    <w:rPr>
      <w:sz w:val="24"/>
      <w:bdr w:val="none" w:sz="0" w:space="0" w:color="auto"/>
      <w:shd w:val="clear" w:color="auto" w:fill="00FF00"/>
    </w:rPr>
  </w:style>
  <w:style w:type="character" w:customStyle="1" w:styleId="bibetal">
    <w:name w:val="bib_etal"/>
    <w:rsid w:val="00232AF0"/>
    <w:rPr>
      <w:sz w:val="24"/>
      <w:bdr w:val="none" w:sz="0" w:space="0" w:color="auto"/>
      <w:shd w:val="clear" w:color="auto" w:fill="008080"/>
    </w:rPr>
  </w:style>
  <w:style w:type="character" w:customStyle="1" w:styleId="bibfname">
    <w:name w:val="bib_fname"/>
    <w:rsid w:val="00232AF0"/>
    <w:rPr>
      <w:sz w:val="24"/>
      <w:bdr w:val="none" w:sz="0" w:space="0" w:color="auto"/>
      <w:shd w:val="clear" w:color="auto" w:fill="FFFF00"/>
    </w:rPr>
  </w:style>
  <w:style w:type="character" w:customStyle="1" w:styleId="bibfpage">
    <w:name w:val="bib_fpage"/>
    <w:rsid w:val="00232AF0"/>
    <w:rPr>
      <w:sz w:val="24"/>
      <w:bdr w:val="none" w:sz="0" w:space="0" w:color="auto"/>
      <w:shd w:val="clear" w:color="auto" w:fill="808080"/>
    </w:rPr>
  </w:style>
  <w:style w:type="character" w:customStyle="1" w:styleId="bibissue">
    <w:name w:val="bib_issue"/>
    <w:rsid w:val="00232AF0"/>
    <w:rPr>
      <w:sz w:val="24"/>
      <w:bdr w:val="none" w:sz="0" w:space="0" w:color="auto"/>
      <w:shd w:val="clear" w:color="auto" w:fill="FFFF00"/>
    </w:rPr>
  </w:style>
  <w:style w:type="character" w:customStyle="1" w:styleId="bibjournal">
    <w:name w:val="bib_journal"/>
    <w:rsid w:val="00232AF0"/>
    <w:rPr>
      <w:sz w:val="24"/>
      <w:bdr w:val="none" w:sz="0" w:space="0" w:color="auto"/>
      <w:shd w:val="clear" w:color="auto" w:fill="808000"/>
    </w:rPr>
  </w:style>
  <w:style w:type="character" w:customStyle="1" w:styleId="biblpage">
    <w:name w:val="bib_lpage"/>
    <w:rsid w:val="00232AF0"/>
    <w:rPr>
      <w:sz w:val="24"/>
      <w:bdr w:val="none" w:sz="0" w:space="0" w:color="auto"/>
      <w:shd w:val="clear" w:color="auto" w:fill="808080"/>
    </w:rPr>
  </w:style>
  <w:style w:type="character" w:customStyle="1" w:styleId="bibmedline">
    <w:name w:val="bib_medline"/>
    <w:rsid w:val="00232AF0"/>
    <w:rPr>
      <w:sz w:val="24"/>
    </w:rPr>
  </w:style>
  <w:style w:type="character" w:customStyle="1" w:styleId="bibnumber">
    <w:name w:val="bib_number"/>
    <w:rsid w:val="00232AF0"/>
    <w:rPr>
      <w:sz w:val="24"/>
    </w:rPr>
  </w:style>
  <w:style w:type="character" w:customStyle="1" w:styleId="biborganization">
    <w:name w:val="bib_organization"/>
    <w:rsid w:val="00232AF0"/>
    <w:rPr>
      <w:sz w:val="24"/>
      <w:bdr w:val="none" w:sz="0" w:space="0" w:color="auto"/>
      <w:shd w:val="clear" w:color="auto" w:fill="808000"/>
    </w:rPr>
  </w:style>
  <w:style w:type="character" w:customStyle="1" w:styleId="bibsuffix">
    <w:name w:val="bib_suffix"/>
    <w:rsid w:val="00232AF0"/>
    <w:rPr>
      <w:sz w:val="24"/>
    </w:rPr>
  </w:style>
  <w:style w:type="character" w:customStyle="1" w:styleId="bibsuppl">
    <w:name w:val="bib_suppl"/>
    <w:rsid w:val="00232AF0"/>
    <w:rPr>
      <w:sz w:val="24"/>
      <w:bdr w:val="none" w:sz="0" w:space="0" w:color="auto"/>
      <w:shd w:val="clear" w:color="auto" w:fill="FFFF00"/>
    </w:rPr>
  </w:style>
  <w:style w:type="character" w:customStyle="1" w:styleId="bibsurname">
    <w:name w:val="bib_surname"/>
    <w:rsid w:val="00232AF0"/>
    <w:rPr>
      <w:sz w:val="24"/>
      <w:bdr w:val="none" w:sz="0" w:space="0" w:color="auto"/>
      <w:shd w:val="clear" w:color="auto" w:fill="FFFF00"/>
    </w:rPr>
  </w:style>
  <w:style w:type="character" w:customStyle="1" w:styleId="bibunpubl">
    <w:name w:val="bib_unpubl"/>
    <w:rsid w:val="00232AF0"/>
    <w:rPr>
      <w:sz w:val="24"/>
    </w:rPr>
  </w:style>
  <w:style w:type="character" w:customStyle="1" w:styleId="biburl">
    <w:name w:val="bib_url"/>
    <w:rsid w:val="00232AF0"/>
    <w:rPr>
      <w:sz w:val="24"/>
      <w:bdr w:val="none" w:sz="0" w:space="0" w:color="auto"/>
      <w:shd w:val="clear" w:color="auto" w:fill="00FF00"/>
    </w:rPr>
  </w:style>
  <w:style w:type="character" w:customStyle="1" w:styleId="bibvolume">
    <w:name w:val="bib_volume"/>
    <w:rsid w:val="00232AF0"/>
    <w:rPr>
      <w:sz w:val="24"/>
      <w:bdr w:val="none" w:sz="0" w:space="0" w:color="auto"/>
      <w:shd w:val="clear" w:color="auto" w:fill="00FF00"/>
    </w:rPr>
  </w:style>
  <w:style w:type="character" w:customStyle="1" w:styleId="bibyear">
    <w:name w:val="bib_year"/>
    <w:rsid w:val="00232AF0"/>
    <w:rPr>
      <w:sz w:val="24"/>
      <w:bdr w:val="none" w:sz="0" w:space="0" w:color="auto"/>
      <w:shd w:val="clear" w:color="auto" w:fill="FF00FF"/>
    </w:rPr>
  </w:style>
  <w:style w:type="paragraph" w:customStyle="1" w:styleId="BookorMeetingInformation">
    <w:name w:val="Book or Meeting Information"/>
    <w:basedOn w:val="BaseText"/>
    <w:rsid w:val="00232AF0"/>
  </w:style>
  <w:style w:type="paragraph" w:customStyle="1" w:styleId="BookInformation">
    <w:name w:val="BookInformation"/>
    <w:basedOn w:val="BaseText"/>
    <w:rsid w:val="00232AF0"/>
  </w:style>
  <w:style w:type="paragraph" w:customStyle="1" w:styleId="Level2Head">
    <w:name w:val="Level 2 Head"/>
    <w:basedOn w:val="BaseHeading"/>
    <w:rsid w:val="00232AF0"/>
    <w:pPr>
      <w:outlineLvl w:val="1"/>
    </w:pPr>
    <w:rPr>
      <w:i/>
      <w:iCs/>
      <w:sz w:val="24"/>
      <w:szCs w:val="24"/>
    </w:rPr>
  </w:style>
  <w:style w:type="paragraph" w:customStyle="1" w:styleId="BoxLevel2Head">
    <w:name w:val="BoxLevel 2 Head"/>
    <w:basedOn w:val="Level2Head"/>
    <w:rsid w:val="00232AF0"/>
    <w:pPr>
      <w:shd w:val="clear" w:color="auto" w:fill="E6E6E6"/>
    </w:pPr>
  </w:style>
  <w:style w:type="paragraph" w:customStyle="1" w:styleId="BoxListUnnumbered">
    <w:name w:val="BoxListUnnumbered"/>
    <w:basedOn w:val="BaseText"/>
    <w:rsid w:val="00232AF0"/>
    <w:pPr>
      <w:shd w:val="clear" w:color="auto" w:fill="E6E6E6"/>
      <w:ind w:left="1080" w:hanging="360"/>
    </w:pPr>
  </w:style>
  <w:style w:type="paragraph" w:customStyle="1" w:styleId="BoxList">
    <w:name w:val="BoxList"/>
    <w:basedOn w:val="BoxListUnnumbered"/>
    <w:rsid w:val="00232AF0"/>
  </w:style>
  <w:style w:type="paragraph" w:customStyle="1" w:styleId="BoxSubhead">
    <w:name w:val="BoxSubhead"/>
    <w:basedOn w:val="Subhead"/>
    <w:rsid w:val="00232AF0"/>
    <w:pPr>
      <w:shd w:val="clear" w:color="auto" w:fill="E6E6E6"/>
    </w:pPr>
  </w:style>
  <w:style w:type="paragraph" w:customStyle="1" w:styleId="Paragraph">
    <w:name w:val="Paragraph"/>
    <w:basedOn w:val="BaseText"/>
    <w:rsid w:val="00232AF0"/>
    <w:pPr>
      <w:ind w:firstLine="720"/>
    </w:pPr>
  </w:style>
  <w:style w:type="paragraph" w:customStyle="1" w:styleId="BoxText">
    <w:name w:val="BoxText"/>
    <w:basedOn w:val="Paragraph"/>
    <w:rsid w:val="00232AF0"/>
    <w:pPr>
      <w:shd w:val="clear" w:color="auto" w:fill="E6E6E6"/>
    </w:pPr>
  </w:style>
  <w:style w:type="paragraph" w:customStyle="1" w:styleId="BoxTitle">
    <w:name w:val="BoxTitle"/>
    <w:basedOn w:val="BaseHeading"/>
    <w:rsid w:val="00232AF0"/>
    <w:pPr>
      <w:shd w:val="clear" w:color="auto" w:fill="E6E6E6"/>
    </w:pPr>
    <w:rPr>
      <w:b/>
      <w:sz w:val="24"/>
      <w:szCs w:val="24"/>
    </w:rPr>
  </w:style>
  <w:style w:type="paragraph" w:customStyle="1" w:styleId="BulletedText">
    <w:name w:val="Bulleted Text"/>
    <w:basedOn w:val="BaseText"/>
    <w:rsid w:val="00232AF0"/>
    <w:pPr>
      <w:ind w:left="720" w:hanging="720"/>
    </w:pPr>
  </w:style>
  <w:style w:type="paragraph" w:customStyle="1" w:styleId="career-magazine">
    <w:name w:val="career-magazine"/>
    <w:basedOn w:val="BaseText"/>
    <w:rsid w:val="00232AF0"/>
    <w:pPr>
      <w:jc w:val="right"/>
    </w:pPr>
    <w:rPr>
      <w:color w:val="FF0000"/>
    </w:rPr>
  </w:style>
  <w:style w:type="paragraph" w:customStyle="1" w:styleId="career-stage">
    <w:name w:val="career-stage"/>
    <w:basedOn w:val="BaseText"/>
    <w:rsid w:val="00232AF0"/>
    <w:pPr>
      <w:jc w:val="right"/>
    </w:pPr>
    <w:rPr>
      <w:color w:val="339966"/>
    </w:rPr>
  </w:style>
  <w:style w:type="character" w:customStyle="1" w:styleId="citebase">
    <w:name w:val="cite_base"/>
    <w:rsid w:val="00232AF0"/>
    <w:rPr>
      <w:sz w:val="24"/>
    </w:rPr>
  </w:style>
  <w:style w:type="character" w:customStyle="1" w:styleId="citebib">
    <w:name w:val="cite_bib"/>
    <w:rsid w:val="00232AF0"/>
    <w:rPr>
      <w:sz w:val="24"/>
      <w:bdr w:val="none" w:sz="0" w:space="0" w:color="auto"/>
      <w:shd w:val="clear" w:color="auto" w:fill="00FFFF"/>
    </w:rPr>
  </w:style>
  <w:style w:type="character" w:customStyle="1" w:styleId="citebox">
    <w:name w:val="cite_box"/>
    <w:rsid w:val="00232AF0"/>
    <w:rPr>
      <w:sz w:val="24"/>
    </w:rPr>
  </w:style>
  <w:style w:type="character" w:customStyle="1" w:styleId="citeen">
    <w:name w:val="cite_en"/>
    <w:rsid w:val="00232AF0"/>
    <w:rPr>
      <w:sz w:val="24"/>
      <w:shd w:val="clear" w:color="auto" w:fill="FFFF00"/>
      <w:vertAlign w:val="superscript"/>
    </w:rPr>
  </w:style>
  <w:style w:type="character" w:customStyle="1" w:styleId="citeeq">
    <w:name w:val="cite_eq"/>
    <w:rsid w:val="00232AF0"/>
    <w:rPr>
      <w:sz w:val="24"/>
      <w:bdr w:val="none" w:sz="0" w:space="0" w:color="auto"/>
      <w:shd w:val="clear" w:color="auto" w:fill="FF99CC"/>
    </w:rPr>
  </w:style>
  <w:style w:type="character" w:customStyle="1" w:styleId="citefig">
    <w:name w:val="cite_fig"/>
    <w:rsid w:val="00232AF0"/>
    <w:rPr>
      <w:color w:val="000000"/>
      <w:sz w:val="24"/>
      <w:bdr w:val="none" w:sz="0" w:space="0" w:color="auto"/>
      <w:shd w:val="clear" w:color="auto" w:fill="00FF00"/>
    </w:rPr>
  </w:style>
  <w:style w:type="character" w:customStyle="1" w:styleId="citefn">
    <w:name w:val="cite_fn"/>
    <w:rsid w:val="00232AF0"/>
    <w:rPr>
      <w:sz w:val="24"/>
      <w:bdr w:val="none" w:sz="0" w:space="0" w:color="auto"/>
      <w:shd w:val="clear" w:color="auto" w:fill="FF0000"/>
    </w:rPr>
  </w:style>
  <w:style w:type="character" w:customStyle="1" w:styleId="citetbl">
    <w:name w:val="cite_tbl"/>
    <w:rsid w:val="00232AF0"/>
    <w:rPr>
      <w:color w:val="000000"/>
      <w:sz w:val="24"/>
      <w:bdr w:val="none" w:sz="0" w:space="0" w:color="auto"/>
      <w:shd w:val="clear" w:color="auto" w:fill="FF00FF"/>
    </w:rPr>
  </w:style>
  <w:style w:type="paragraph" w:customStyle="1" w:styleId="ContinuedParagraph">
    <w:name w:val="ContinuedParagraph"/>
    <w:basedOn w:val="Paragraph"/>
    <w:rsid w:val="00232AF0"/>
    <w:pPr>
      <w:ind w:firstLine="0"/>
    </w:pPr>
  </w:style>
  <w:style w:type="character" w:customStyle="1" w:styleId="ContractNumber">
    <w:name w:val="Contract Number"/>
    <w:rsid w:val="00232AF0"/>
    <w:rPr>
      <w:sz w:val="24"/>
      <w:szCs w:val="24"/>
      <w:bdr w:val="none" w:sz="0" w:space="0" w:color="auto"/>
      <w:shd w:val="clear" w:color="auto" w:fill="CCFFCC"/>
    </w:rPr>
  </w:style>
  <w:style w:type="character" w:customStyle="1" w:styleId="ContractSponsor">
    <w:name w:val="Contract Sponsor"/>
    <w:rsid w:val="00232AF0"/>
    <w:rPr>
      <w:sz w:val="24"/>
      <w:szCs w:val="24"/>
      <w:bdr w:val="none" w:sz="0" w:space="0" w:color="auto"/>
      <w:shd w:val="clear" w:color="auto" w:fill="FFCC99"/>
    </w:rPr>
  </w:style>
  <w:style w:type="paragraph" w:customStyle="1" w:styleId="Correspondence">
    <w:name w:val="Correspondence"/>
    <w:basedOn w:val="BaseText"/>
    <w:rsid w:val="00232AF0"/>
    <w:pPr>
      <w:spacing w:before="0" w:after="240"/>
    </w:pPr>
  </w:style>
  <w:style w:type="paragraph" w:customStyle="1" w:styleId="DateAccepted">
    <w:name w:val="Date Accepted"/>
    <w:basedOn w:val="BaseText"/>
    <w:rsid w:val="00232AF0"/>
    <w:pPr>
      <w:spacing w:before="360"/>
    </w:pPr>
  </w:style>
  <w:style w:type="paragraph" w:customStyle="1" w:styleId="Deck">
    <w:name w:val="Deck"/>
    <w:basedOn w:val="BaseHeading"/>
    <w:rsid w:val="00232AF0"/>
    <w:pPr>
      <w:outlineLvl w:val="1"/>
    </w:pPr>
  </w:style>
  <w:style w:type="paragraph" w:customStyle="1" w:styleId="DefTerm">
    <w:name w:val="DefTerm"/>
    <w:basedOn w:val="BaseText"/>
    <w:rsid w:val="00232AF0"/>
    <w:pPr>
      <w:ind w:left="720"/>
    </w:pPr>
  </w:style>
  <w:style w:type="paragraph" w:customStyle="1" w:styleId="Definition">
    <w:name w:val="Definition"/>
    <w:basedOn w:val="DefTerm"/>
    <w:rsid w:val="00232AF0"/>
    <w:pPr>
      <w:ind w:left="1080" w:hanging="360"/>
    </w:pPr>
  </w:style>
  <w:style w:type="paragraph" w:customStyle="1" w:styleId="DefListTitle">
    <w:name w:val="DefListTitle"/>
    <w:basedOn w:val="BaseHeading"/>
    <w:rsid w:val="00232AF0"/>
  </w:style>
  <w:style w:type="paragraph" w:customStyle="1" w:styleId="discipline">
    <w:name w:val="discipline"/>
    <w:basedOn w:val="BaseText"/>
    <w:rsid w:val="00232AF0"/>
    <w:pPr>
      <w:jc w:val="right"/>
    </w:pPr>
    <w:rPr>
      <w:color w:val="993366"/>
    </w:rPr>
  </w:style>
  <w:style w:type="paragraph" w:customStyle="1" w:styleId="Editors">
    <w:name w:val="Editors"/>
    <w:basedOn w:val="Authors"/>
    <w:rsid w:val="00232AF0"/>
  </w:style>
  <w:style w:type="character" w:styleId="EndnoteReference">
    <w:name w:val="endnote reference"/>
    <w:semiHidden/>
    <w:rsid w:val="00232AF0"/>
    <w:rPr>
      <w:vertAlign w:val="superscript"/>
    </w:rPr>
  </w:style>
  <w:style w:type="character" w:customStyle="1" w:styleId="eqno">
    <w:name w:val="eq_no"/>
    <w:rsid w:val="00232AF0"/>
    <w:rPr>
      <w:sz w:val="24"/>
    </w:rPr>
  </w:style>
  <w:style w:type="paragraph" w:customStyle="1" w:styleId="Equation">
    <w:name w:val="Equation"/>
    <w:basedOn w:val="BaseText"/>
    <w:rsid w:val="00232AF0"/>
    <w:pPr>
      <w:jc w:val="center"/>
    </w:pPr>
  </w:style>
  <w:style w:type="paragraph" w:customStyle="1" w:styleId="FieldCodes">
    <w:name w:val="FieldCodes"/>
    <w:basedOn w:val="BaseText"/>
    <w:rsid w:val="00232AF0"/>
  </w:style>
  <w:style w:type="paragraph" w:customStyle="1" w:styleId="Legend">
    <w:name w:val="Legend"/>
    <w:basedOn w:val="BaseHeading"/>
    <w:rsid w:val="00232AF0"/>
    <w:rPr>
      <w:sz w:val="24"/>
      <w:szCs w:val="24"/>
    </w:rPr>
  </w:style>
  <w:style w:type="paragraph" w:customStyle="1" w:styleId="FigureCopyright">
    <w:name w:val="FigureCopyright"/>
    <w:basedOn w:val="Legend"/>
    <w:rsid w:val="00232AF0"/>
    <w:pPr>
      <w:autoSpaceDE w:val="0"/>
      <w:autoSpaceDN w:val="0"/>
      <w:adjustRightInd w:val="0"/>
      <w:spacing w:before="80"/>
    </w:pPr>
    <w:rPr>
      <w:lang w:bidi="he-IL"/>
    </w:rPr>
  </w:style>
  <w:style w:type="paragraph" w:customStyle="1" w:styleId="FigureCredit">
    <w:name w:val="FigureCredit"/>
    <w:basedOn w:val="FigureCopyright"/>
    <w:rsid w:val="00232AF0"/>
  </w:style>
  <w:style w:type="character" w:styleId="FootnoteReference">
    <w:name w:val="footnote reference"/>
    <w:uiPriority w:val="99"/>
    <w:semiHidden/>
    <w:rsid w:val="00232AF0"/>
    <w:rPr>
      <w:vertAlign w:val="superscript"/>
    </w:rPr>
  </w:style>
  <w:style w:type="paragraph" w:customStyle="1" w:styleId="Gloss">
    <w:name w:val="Gloss"/>
    <w:basedOn w:val="AbstractSummary"/>
    <w:rsid w:val="00232AF0"/>
  </w:style>
  <w:style w:type="paragraph" w:customStyle="1" w:styleId="Glossary">
    <w:name w:val="Glossary"/>
    <w:basedOn w:val="BaseText"/>
    <w:rsid w:val="00232AF0"/>
  </w:style>
  <w:style w:type="paragraph" w:customStyle="1" w:styleId="GlossHead">
    <w:name w:val="GlossHead"/>
    <w:basedOn w:val="AbstractHead"/>
    <w:rsid w:val="00232AF0"/>
  </w:style>
  <w:style w:type="paragraph" w:customStyle="1" w:styleId="GraphicAltText">
    <w:name w:val="GraphicAltText"/>
    <w:basedOn w:val="Legend"/>
    <w:rsid w:val="00232AF0"/>
    <w:pPr>
      <w:autoSpaceDE w:val="0"/>
      <w:autoSpaceDN w:val="0"/>
      <w:adjustRightInd w:val="0"/>
    </w:pPr>
  </w:style>
  <w:style w:type="paragraph" w:customStyle="1" w:styleId="GraphicCredit">
    <w:name w:val="GraphicCredit"/>
    <w:basedOn w:val="FigureCredit"/>
    <w:rsid w:val="00232AF0"/>
  </w:style>
  <w:style w:type="paragraph" w:customStyle="1" w:styleId="Head">
    <w:name w:val="Head"/>
    <w:basedOn w:val="BaseHeading"/>
    <w:rsid w:val="00232AF0"/>
    <w:pPr>
      <w:spacing w:before="120" w:after="120"/>
      <w:jc w:val="center"/>
    </w:pPr>
    <w:rPr>
      <w:b/>
      <w:bCs/>
    </w:rPr>
  </w:style>
  <w:style w:type="character" w:styleId="HTMLAcronym">
    <w:name w:val="HTML Acronym"/>
    <w:basedOn w:val="DefaultParagraphFont"/>
    <w:rsid w:val="00232AF0"/>
  </w:style>
  <w:style w:type="character" w:styleId="HTMLCite">
    <w:name w:val="HTML Cite"/>
    <w:rsid w:val="00232AF0"/>
    <w:rPr>
      <w:i/>
      <w:iCs/>
    </w:rPr>
  </w:style>
  <w:style w:type="character" w:styleId="HTMLCode">
    <w:name w:val="HTML Code"/>
    <w:rsid w:val="00232AF0"/>
    <w:rPr>
      <w:rFonts w:ascii="Courier New" w:hAnsi="Courier New" w:cs="Courier New"/>
      <w:sz w:val="20"/>
      <w:szCs w:val="20"/>
    </w:rPr>
  </w:style>
  <w:style w:type="character" w:styleId="HTMLDefinition">
    <w:name w:val="HTML Definition"/>
    <w:rsid w:val="00232AF0"/>
    <w:rPr>
      <w:i/>
      <w:iCs/>
    </w:rPr>
  </w:style>
  <w:style w:type="character" w:styleId="HTMLKeyboard">
    <w:name w:val="HTML Keyboard"/>
    <w:rsid w:val="00232AF0"/>
    <w:rPr>
      <w:rFonts w:ascii="Courier New" w:hAnsi="Courier New" w:cs="Courier New"/>
      <w:sz w:val="20"/>
      <w:szCs w:val="20"/>
    </w:rPr>
  </w:style>
  <w:style w:type="character" w:styleId="HTMLSample">
    <w:name w:val="HTML Sample"/>
    <w:rsid w:val="00232AF0"/>
    <w:rPr>
      <w:rFonts w:ascii="Courier New" w:hAnsi="Courier New" w:cs="Courier New"/>
    </w:rPr>
  </w:style>
  <w:style w:type="character" w:styleId="HTMLTypewriter">
    <w:name w:val="HTML Typewriter"/>
    <w:rsid w:val="00232AF0"/>
    <w:rPr>
      <w:rFonts w:ascii="Courier New" w:hAnsi="Courier New" w:cs="Courier New"/>
      <w:sz w:val="20"/>
      <w:szCs w:val="20"/>
    </w:rPr>
  </w:style>
  <w:style w:type="character" w:styleId="HTMLVariable">
    <w:name w:val="HTML Variable"/>
    <w:rsid w:val="00232AF0"/>
    <w:rPr>
      <w:i/>
      <w:iCs/>
    </w:rPr>
  </w:style>
  <w:style w:type="paragraph" w:customStyle="1" w:styleId="InstructionsText">
    <w:name w:val="Instructions Text"/>
    <w:basedOn w:val="BaseText"/>
    <w:rsid w:val="00232AF0"/>
  </w:style>
  <w:style w:type="paragraph" w:customStyle="1" w:styleId="Overline">
    <w:name w:val="Overline"/>
    <w:basedOn w:val="BaseText"/>
    <w:rsid w:val="00232AF0"/>
  </w:style>
  <w:style w:type="paragraph" w:customStyle="1" w:styleId="IssueName">
    <w:name w:val="IssueName"/>
    <w:basedOn w:val="Overline"/>
    <w:rsid w:val="00232AF0"/>
  </w:style>
  <w:style w:type="paragraph" w:customStyle="1" w:styleId="Keywords">
    <w:name w:val="Keywords"/>
    <w:basedOn w:val="BaseText"/>
    <w:rsid w:val="00232AF0"/>
  </w:style>
  <w:style w:type="paragraph" w:customStyle="1" w:styleId="Level3Head">
    <w:name w:val="Level 3 Head"/>
    <w:basedOn w:val="BaseHeading"/>
    <w:rsid w:val="00232AF0"/>
    <w:pPr>
      <w:outlineLvl w:val="2"/>
    </w:pPr>
    <w:rPr>
      <w:sz w:val="24"/>
      <w:szCs w:val="24"/>
      <w:u w:val="single"/>
    </w:rPr>
  </w:style>
  <w:style w:type="paragraph" w:customStyle="1" w:styleId="Level4Head">
    <w:name w:val="Level 4 Head"/>
    <w:basedOn w:val="BaseHeading"/>
    <w:rsid w:val="00232AF0"/>
    <w:pPr>
      <w:ind w:left="346"/>
    </w:pPr>
    <w:rPr>
      <w:sz w:val="24"/>
      <w:szCs w:val="24"/>
    </w:rPr>
  </w:style>
  <w:style w:type="character" w:styleId="LineNumber">
    <w:name w:val="line number"/>
    <w:basedOn w:val="DefaultParagraphFont"/>
    <w:rsid w:val="00232AF0"/>
  </w:style>
  <w:style w:type="paragraph" w:customStyle="1" w:styleId="Literaryquote">
    <w:name w:val="Literary quote"/>
    <w:basedOn w:val="BaseText"/>
    <w:rsid w:val="00232AF0"/>
    <w:pPr>
      <w:ind w:left="1440" w:right="1440"/>
    </w:pPr>
  </w:style>
  <w:style w:type="paragraph" w:customStyle="1" w:styleId="MaterialsText">
    <w:name w:val="Materials Text"/>
    <w:basedOn w:val="BaseText"/>
    <w:rsid w:val="00232AF0"/>
  </w:style>
  <w:style w:type="paragraph" w:customStyle="1" w:styleId="NoteInProof">
    <w:name w:val="NoteInProof"/>
    <w:basedOn w:val="BaseText"/>
    <w:rsid w:val="00232AF0"/>
  </w:style>
  <w:style w:type="paragraph" w:customStyle="1" w:styleId="Notes">
    <w:name w:val="Notes"/>
    <w:basedOn w:val="BaseText"/>
    <w:rsid w:val="00232AF0"/>
    <w:rPr>
      <w:i/>
    </w:rPr>
  </w:style>
  <w:style w:type="paragraph" w:customStyle="1" w:styleId="Notes-Helvetica">
    <w:name w:val="Notes-Helvetica"/>
    <w:basedOn w:val="BaseText"/>
    <w:rsid w:val="00232AF0"/>
    <w:rPr>
      <w:i/>
    </w:rPr>
  </w:style>
  <w:style w:type="paragraph" w:customStyle="1" w:styleId="NumberedInstructions">
    <w:name w:val="Numbered Instructions"/>
    <w:basedOn w:val="BaseText"/>
    <w:rsid w:val="00232AF0"/>
  </w:style>
  <w:style w:type="paragraph" w:customStyle="1" w:styleId="OutlineLevel1">
    <w:name w:val="OutlineLevel1"/>
    <w:basedOn w:val="BaseHeading"/>
    <w:rsid w:val="00232AF0"/>
    <w:rPr>
      <w:b/>
      <w:bCs/>
    </w:rPr>
  </w:style>
  <w:style w:type="paragraph" w:customStyle="1" w:styleId="OutlineLevel2">
    <w:name w:val="OutlineLevel2"/>
    <w:basedOn w:val="BaseHeading"/>
    <w:rsid w:val="00232AF0"/>
    <w:pPr>
      <w:ind w:left="360"/>
      <w:outlineLvl w:val="1"/>
    </w:pPr>
    <w:rPr>
      <w:b/>
      <w:bCs/>
      <w:sz w:val="24"/>
      <w:szCs w:val="24"/>
    </w:rPr>
  </w:style>
  <w:style w:type="paragraph" w:customStyle="1" w:styleId="OutlineLevel3">
    <w:name w:val="OutlineLevel3"/>
    <w:basedOn w:val="BaseHeading"/>
    <w:rsid w:val="00232AF0"/>
    <w:pPr>
      <w:ind w:left="720"/>
      <w:outlineLvl w:val="2"/>
    </w:pPr>
    <w:rPr>
      <w:b/>
      <w:bCs/>
      <w:sz w:val="24"/>
      <w:szCs w:val="24"/>
    </w:rPr>
  </w:style>
  <w:style w:type="paragraph" w:customStyle="1" w:styleId="Preformat">
    <w:name w:val="Preformat"/>
    <w:basedOn w:val="BaseText"/>
    <w:rsid w:val="00232AF0"/>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232AF0"/>
  </w:style>
  <w:style w:type="paragraph" w:customStyle="1" w:styleId="ProductInformation">
    <w:name w:val="ProductInformation"/>
    <w:basedOn w:val="BaseText"/>
    <w:rsid w:val="00232AF0"/>
  </w:style>
  <w:style w:type="paragraph" w:customStyle="1" w:styleId="ProductTitle">
    <w:name w:val="ProductTitle"/>
    <w:basedOn w:val="BaseText"/>
    <w:rsid w:val="00232AF0"/>
    <w:rPr>
      <w:b/>
      <w:bCs/>
    </w:rPr>
  </w:style>
  <w:style w:type="paragraph" w:customStyle="1" w:styleId="PublishedOnline">
    <w:name w:val="Published Online"/>
    <w:basedOn w:val="DateAccepted"/>
    <w:rsid w:val="00232AF0"/>
  </w:style>
  <w:style w:type="paragraph" w:customStyle="1" w:styleId="RecipeMaterials">
    <w:name w:val="Recipe Materials"/>
    <w:basedOn w:val="BaseText"/>
    <w:rsid w:val="00232AF0"/>
  </w:style>
  <w:style w:type="paragraph" w:customStyle="1" w:styleId="Refhead">
    <w:name w:val="Ref head"/>
    <w:basedOn w:val="BaseHeading"/>
    <w:rsid w:val="00232AF0"/>
    <w:pPr>
      <w:spacing w:before="120" w:after="120"/>
    </w:pPr>
    <w:rPr>
      <w:b/>
      <w:bCs/>
      <w:sz w:val="24"/>
      <w:szCs w:val="24"/>
    </w:rPr>
  </w:style>
  <w:style w:type="paragraph" w:customStyle="1" w:styleId="ReferenceNote">
    <w:name w:val="Reference Note"/>
    <w:basedOn w:val="Referencesandnotes"/>
    <w:rsid w:val="00232AF0"/>
  </w:style>
  <w:style w:type="paragraph" w:customStyle="1" w:styleId="ReferencesandnotesLong">
    <w:name w:val="References and notes Long"/>
    <w:basedOn w:val="BaseText"/>
    <w:rsid w:val="00232AF0"/>
    <w:pPr>
      <w:ind w:left="720" w:hanging="720"/>
    </w:pPr>
  </w:style>
  <w:style w:type="paragraph" w:customStyle="1" w:styleId="region">
    <w:name w:val="region"/>
    <w:basedOn w:val="BaseText"/>
    <w:rsid w:val="00232AF0"/>
    <w:pPr>
      <w:jc w:val="right"/>
    </w:pPr>
    <w:rPr>
      <w:color w:val="0000FF"/>
    </w:rPr>
  </w:style>
  <w:style w:type="paragraph" w:customStyle="1" w:styleId="RelatedArticle">
    <w:name w:val="RelatedArticle"/>
    <w:basedOn w:val="Referencesandnotes"/>
    <w:rsid w:val="00232AF0"/>
  </w:style>
  <w:style w:type="paragraph" w:customStyle="1" w:styleId="RunHead">
    <w:name w:val="RunHead"/>
    <w:basedOn w:val="BaseText"/>
    <w:rsid w:val="00232AF0"/>
  </w:style>
  <w:style w:type="paragraph" w:customStyle="1" w:styleId="SOMContent">
    <w:name w:val="SOMContent"/>
    <w:basedOn w:val="1stparatext"/>
    <w:rsid w:val="00232AF0"/>
  </w:style>
  <w:style w:type="paragraph" w:customStyle="1" w:styleId="SOMHead">
    <w:name w:val="SOMHead"/>
    <w:basedOn w:val="BaseHeading"/>
    <w:rsid w:val="00232AF0"/>
    <w:rPr>
      <w:b/>
      <w:sz w:val="24"/>
      <w:szCs w:val="24"/>
    </w:rPr>
  </w:style>
  <w:style w:type="paragraph" w:customStyle="1" w:styleId="Speaker">
    <w:name w:val="Speaker"/>
    <w:basedOn w:val="Paragraph"/>
    <w:rsid w:val="00232AF0"/>
    <w:pPr>
      <w:autoSpaceDE w:val="0"/>
      <w:autoSpaceDN w:val="0"/>
      <w:adjustRightInd w:val="0"/>
    </w:pPr>
    <w:rPr>
      <w:b/>
      <w:lang w:bidi="he-IL"/>
    </w:rPr>
  </w:style>
  <w:style w:type="paragraph" w:customStyle="1" w:styleId="Speech">
    <w:name w:val="Speech"/>
    <w:basedOn w:val="Paragraph"/>
    <w:rsid w:val="00232AF0"/>
    <w:pPr>
      <w:autoSpaceDE w:val="0"/>
      <w:autoSpaceDN w:val="0"/>
      <w:adjustRightInd w:val="0"/>
    </w:pPr>
    <w:rPr>
      <w:lang w:bidi="he-IL"/>
    </w:rPr>
  </w:style>
  <w:style w:type="character" w:styleId="Strong">
    <w:name w:val="Strong"/>
    <w:uiPriority w:val="22"/>
    <w:qFormat/>
    <w:rsid w:val="00232AF0"/>
    <w:rPr>
      <w:b/>
      <w:bCs/>
    </w:rPr>
  </w:style>
  <w:style w:type="paragraph" w:customStyle="1" w:styleId="SX-Abstract">
    <w:name w:val="SX-Abstract"/>
    <w:basedOn w:val="Normal"/>
    <w:qFormat/>
    <w:rsid w:val="00232AF0"/>
    <w:pPr>
      <w:widowControl w:val="0"/>
      <w:spacing w:before="120" w:after="240" w:line="210" w:lineRule="exact"/>
      <w:ind w:left="700" w:right="700"/>
      <w:jc w:val="both"/>
    </w:pPr>
    <w:rPr>
      <w:rFonts w:ascii="BlissRegular" w:eastAsia="Times New Roman" w:hAnsi="BlissRegular" w:cs="Times New Roman"/>
      <w:b/>
      <w:sz w:val="20"/>
      <w:szCs w:val="20"/>
      <w:lang w:val="en-US"/>
    </w:rPr>
  </w:style>
  <w:style w:type="paragraph" w:customStyle="1" w:styleId="SX-Affiliation">
    <w:name w:val="SX-Affiliation"/>
    <w:basedOn w:val="Normal"/>
    <w:next w:val="Normal"/>
    <w:qFormat/>
    <w:rsid w:val="00232AF0"/>
    <w:pPr>
      <w:spacing w:line="190" w:lineRule="exact"/>
    </w:pPr>
    <w:rPr>
      <w:rFonts w:ascii="BlissRegular" w:eastAsia="Times New Roman" w:hAnsi="BlissRegular" w:cs="Times New Roman"/>
      <w:sz w:val="16"/>
      <w:szCs w:val="20"/>
      <w:lang w:val="en-US"/>
    </w:rPr>
  </w:style>
  <w:style w:type="paragraph" w:customStyle="1" w:styleId="SX-Articlehead">
    <w:name w:val="SX-Article head"/>
    <w:basedOn w:val="Normal"/>
    <w:qFormat/>
    <w:rsid w:val="00232AF0"/>
    <w:pPr>
      <w:spacing w:before="210" w:line="210" w:lineRule="exact"/>
      <w:ind w:firstLine="288"/>
      <w:jc w:val="both"/>
    </w:pPr>
    <w:rPr>
      <w:rFonts w:eastAsia="Times New Roman" w:cs="Times New Roman"/>
      <w:b/>
      <w:sz w:val="18"/>
      <w:szCs w:val="20"/>
      <w:lang w:val="en-US"/>
    </w:rPr>
  </w:style>
  <w:style w:type="paragraph" w:customStyle="1" w:styleId="SX-Authornames">
    <w:name w:val="SX-Author names"/>
    <w:basedOn w:val="Normal"/>
    <w:rsid w:val="00232AF0"/>
    <w:pPr>
      <w:spacing w:after="120" w:line="210" w:lineRule="exact"/>
    </w:pPr>
    <w:rPr>
      <w:rFonts w:ascii="BlissMedium" w:eastAsia="Times New Roman" w:hAnsi="BlissMedium" w:cs="Times New Roman"/>
      <w:sz w:val="20"/>
      <w:szCs w:val="20"/>
      <w:lang w:val="en-US"/>
    </w:rPr>
  </w:style>
  <w:style w:type="paragraph" w:customStyle="1" w:styleId="SX-Bodytext">
    <w:name w:val="SX-Body text"/>
    <w:basedOn w:val="Normal"/>
    <w:next w:val="Normal"/>
    <w:rsid w:val="00232AF0"/>
    <w:pPr>
      <w:spacing w:line="210" w:lineRule="exact"/>
      <w:ind w:firstLine="288"/>
      <w:jc w:val="both"/>
    </w:pPr>
    <w:rPr>
      <w:rFonts w:eastAsia="Times New Roman" w:cs="Times New Roman"/>
      <w:sz w:val="18"/>
      <w:szCs w:val="20"/>
      <w:lang w:val="en-US"/>
    </w:rPr>
  </w:style>
  <w:style w:type="paragraph" w:customStyle="1" w:styleId="SX-Bodytextflush">
    <w:name w:val="SX-Body text flush"/>
    <w:basedOn w:val="SX-Bodytext"/>
    <w:next w:val="SX-Bodytext"/>
    <w:rsid w:val="00232AF0"/>
    <w:pPr>
      <w:ind w:firstLine="0"/>
    </w:pPr>
  </w:style>
  <w:style w:type="paragraph" w:customStyle="1" w:styleId="SX-Correspondence">
    <w:name w:val="SX-Correspondence"/>
    <w:basedOn w:val="SX-Affiliation"/>
    <w:qFormat/>
    <w:rsid w:val="00232AF0"/>
    <w:pPr>
      <w:spacing w:after="80"/>
    </w:pPr>
  </w:style>
  <w:style w:type="paragraph" w:customStyle="1" w:styleId="SX-Date">
    <w:name w:val="SX-Date"/>
    <w:basedOn w:val="Normal"/>
    <w:qFormat/>
    <w:rsid w:val="00232AF0"/>
    <w:pPr>
      <w:spacing w:before="180" w:line="190" w:lineRule="exact"/>
      <w:ind w:left="245" w:hanging="245"/>
      <w:jc w:val="both"/>
    </w:pPr>
    <w:rPr>
      <w:rFonts w:eastAsia="Times New Roman" w:cs="Times New Roman"/>
      <w:sz w:val="16"/>
      <w:szCs w:val="20"/>
      <w:lang w:val="en-US"/>
    </w:rPr>
  </w:style>
  <w:style w:type="paragraph" w:customStyle="1" w:styleId="SX-Equation">
    <w:name w:val="SX-Equation"/>
    <w:basedOn w:val="SX-Bodytextflush"/>
    <w:next w:val="SX-Bodytext"/>
    <w:rsid w:val="00232AF0"/>
    <w:pPr>
      <w:autoSpaceDE w:val="0"/>
      <w:autoSpaceDN w:val="0"/>
      <w:adjustRightInd w:val="0"/>
      <w:spacing w:line="240" w:lineRule="auto"/>
      <w:jc w:val="center"/>
    </w:pPr>
  </w:style>
  <w:style w:type="paragraph" w:customStyle="1" w:styleId="SX-Legend">
    <w:name w:val="SX-Legend"/>
    <w:basedOn w:val="SX-Authornames"/>
    <w:rsid w:val="00232AF0"/>
    <w:pPr>
      <w:jc w:val="both"/>
    </w:pPr>
    <w:rPr>
      <w:sz w:val="18"/>
    </w:rPr>
  </w:style>
  <w:style w:type="paragraph" w:customStyle="1" w:styleId="SX-References">
    <w:name w:val="SX-References"/>
    <w:basedOn w:val="Normal"/>
    <w:rsid w:val="00232AF0"/>
    <w:pPr>
      <w:spacing w:line="190" w:lineRule="exact"/>
      <w:ind w:left="245" w:hanging="245"/>
      <w:jc w:val="both"/>
    </w:pPr>
    <w:rPr>
      <w:rFonts w:eastAsia="Times New Roman" w:cs="Times New Roman"/>
      <w:sz w:val="16"/>
      <w:szCs w:val="20"/>
      <w:lang w:val="en-US"/>
    </w:rPr>
  </w:style>
  <w:style w:type="paragraph" w:customStyle="1" w:styleId="SX-RefHead">
    <w:name w:val="SX-RefHead"/>
    <w:basedOn w:val="Normal"/>
    <w:rsid w:val="00232AF0"/>
    <w:pPr>
      <w:spacing w:before="200" w:line="190" w:lineRule="exact"/>
    </w:pPr>
    <w:rPr>
      <w:rFonts w:eastAsia="Times New Roman" w:cs="Times New Roman"/>
      <w:b/>
      <w:sz w:val="16"/>
      <w:szCs w:val="20"/>
      <w:lang w:val="en-US"/>
    </w:rPr>
  </w:style>
  <w:style w:type="character" w:customStyle="1" w:styleId="SX-reflink">
    <w:name w:val="SX-reflink"/>
    <w:uiPriority w:val="1"/>
    <w:qFormat/>
    <w:rsid w:val="00232AF0"/>
    <w:rPr>
      <w:color w:val="0000FF"/>
      <w:sz w:val="16"/>
      <w:u w:val="words"/>
      <w:bdr w:val="none" w:sz="0" w:space="0" w:color="auto"/>
      <w:shd w:val="clear" w:color="auto" w:fill="FFFFFF"/>
    </w:rPr>
  </w:style>
  <w:style w:type="paragraph" w:customStyle="1" w:styleId="SX-SOMHead">
    <w:name w:val="SX-SOMHead"/>
    <w:basedOn w:val="SX-RefHead"/>
    <w:rsid w:val="00232AF0"/>
  </w:style>
  <w:style w:type="paragraph" w:customStyle="1" w:styleId="SX-Tablehead">
    <w:name w:val="SX-Tablehead"/>
    <w:basedOn w:val="Normal"/>
    <w:qFormat/>
    <w:rsid w:val="00232AF0"/>
    <w:pPr>
      <w:spacing w:line="240" w:lineRule="auto"/>
    </w:pPr>
    <w:rPr>
      <w:rFonts w:eastAsia="Times New Roman" w:cs="Times New Roman"/>
      <w:sz w:val="20"/>
      <w:szCs w:val="24"/>
      <w:lang w:val="en-US"/>
    </w:rPr>
  </w:style>
  <w:style w:type="paragraph" w:customStyle="1" w:styleId="SX-Tablelegend">
    <w:name w:val="SX-Tablelegend"/>
    <w:basedOn w:val="Normal"/>
    <w:qFormat/>
    <w:rsid w:val="00232AF0"/>
    <w:pPr>
      <w:spacing w:line="190" w:lineRule="exact"/>
      <w:ind w:left="245" w:hanging="245"/>
      <w:jc w:val="both"/>
    </w:pPr>
    <w:rPr>
      <w:rFonts w:eastAsia="Times New Roman" w:cs="Times New Roman"/>
      <w:sz w:val="16"/>
      <w:szCs w:val="20"/>
      <w:lang w:val="en-US"/>
    </w:rPr>
  </w:style>
  <w:style w:type="paragraph" w:customStyle="1" w:styleId="SX-Tabletext">
    <w:name w:val="SX-Tabletext"/>
    <w:basedOn w:val="Normal"/>
    <w:qFormat/>
    <w:rsid w:val="00232AF0"/>
    <w:pPr>
      <w:spacing w:line="210" w:lineRule="exact"/>
      <w:jc w:val="center"/>
    </w:pPr>
    <w:rPr>
      <w:rFonts w:eastAsia="Times New Roman" w:cs="Times New Roman"/>
      <w:sz w:val="18"/>
      <w:szCs w:val="20"/>
      <w:lang w:val="en-US"/>
    </w:rPr>
  </w:style>
  <w:style w:type="paragraph" w:customStyle="1" w:styleId="SX-Tabletitle">
    <w:name w:val="SX-Tabletitle"/>
    <w:basedOn w:val="Normal"/>
    <w:qFormat/>
    <w:rsid w:val="00232AF0"/>
    <w:pPr>
      <w:spacing w:after="120" w:line="210" w:lineRule="exact"/>
      <w:jc w:val="both"/>
    </w:pPr>
    <w:rPr>
      <w:rFonts w:ascii="BlissMedium" w:eastAsia="Times New Roman" w:hAnsi="BlissMedium" w:cs="Times New Roman"/>
      <w:sz w:val="18"/>
      <w:szCs w:val="20"/>
      <w:lang w:val="en-US"/>
    </w:rPr>
  </w:style>
  <w:style w:type="paragraph" w:customStyle="1" w:styleId="SX-Title">
    <w:name w:val="SX-Title"/>
    <w:basedOn w:val="Normal"/>
    <w:rsid w:val="00232AF0"/>
    <w:pPr>
      <w:spacing w:after="240" w:line="500" w:lineRule="exact"/>
    </w:pPr>
    <w:rPr>
      <w:rFonts w:ascii="BlissBold" w:eastAsia="Times New Roman" w:hAnsi="BlissBold" w:cs="Times New Roman"/>
      <w:b/>
      <w:sz w:val="44"/>
      <w:szCs w:val="20"/>
      <w:lang w:val="en-US"/>
    </w:rPr>
  </w:style>
  <w:style w:type="paragraph" w:customStyle="1" w:styleId="Tablecolumnhead">
    <w:name w:val="Table column head"/>
    <w:basedOn w:val="BaseText"/>
    <w:rsid w:val="00232AF0"/>
    <w:pPr>
      <w:spacing w:before="0"/>
    </w:pPr>
  </w:style>
  <w:style w:type="paragraph" w:customStyle="1" w:styleId="Tabletext">
    <w:name w:val="Table text"/>
    <w:basedOn w:val="BaseText"/>
    <w:rsid w:val="00232AF0"/>
    <w:pPr>
      <w:spacing w:before="0"/>
    </w:pPr>
  </w:style>
  <w:style w:type="paragraph" w:customStyle="1" w:styleId="TableLegend">
    <w:name w:val="TableLegend"/>
    <w:basedOn w:val="BaseText"/>
    <w:rsid w:val="00232AF0"/>
    <w:pPr>
      <w:spacing w:before="0"/>
    </w:pPr>
  </w:style>
  <w:style w:type="paragraph" w:customStyle="1" w:styleId="TableTitle">
    <w:name w:val="TableTitle"/>
    <w:basedOn w:val="BaseHeading"/>
    <w:rsid w:val="00232AF0"/>
  </w:style>
  <w:style w:type="paragraph" w:customStyle="1" w:styleId="Teaser">
    <w:name w:val="Teaser"/>
    <w:basedOn w:val="BaseText"/>
    <w:rsid w:val="00232AF0"/>
  </w:style>
  <w:style w:type="paragraph" w:customStyle="1" w:styleId="TWIS">
    <w:name w:val="TWIS"/>
    <w:basedOn w:val="AbstractSummary"/>
    <w:rsid w:val="00232AF0"/>
    <w:pPr>
      <w:autoSpaceDE w:val="0"/>
      <w:autoSpaceDN w:val="0"/>
      <w:adjustRightInd w:val="0"/>
    </w:pPr>
  </w:style>
  <w:style w:type="paragraph" w:customStyle="1" w:styleId="TWISorEC">
    <w:name w:val="TWIS or EC"/>
    <w:basedOn w:val="Normal"/>
    <w:rsid w:val="00232AF0"/>
    <w:pPr>
      <w:spacing w:line="210" w:lineRule="exact"/>
    </w:pPr>
    <w:rPr>
      <w:rFonts w:ascii="BlissRegular" w:eastAsia="Times New Roman" w:hAnsi="BlissRegular" w:cs="Times New Roman"/>
      <w:sz w:val="19"/>
      <w:szCs w:val="20"/>
      <w:lang w:val="en-US"/>
    </w:rPr>
  </w:style>
  <w:style w:type="paragraph" w:customStyle="1" w:styleId="work-sector">
    <w:name w:val="work-sector"/>
    <w:basedOn w:val="BaseText"/>
    <w:rsid w:val="00232AF0"/>
    <w:pPr>
      <w:jc w:val="right"/>
    </w:pPr>
    <w:rPr>
      <w:color w:val="003300"/>
    </w:rPr>
  </w:style>
  <w:style w:type="paragraph" w:customStyle="1" w:styleId="DOI">
    <w:name w:val="DOI"/>
    <w:basedOn w:val="DateAccepted"/>
    <w:qFormat/>
    <w:rsid w:val="00232AF0"/>
  </w:style>
  <w:style w:type="character" w:customStyle="1" w:styleId="UnresolvedMention1">
    <w:name w:val="Unresolved Mention1"/>
    <w:uiPriority w:val="99"/>
    <w:semiHidden/>
    <w:unhideWhenUsed/>
    <w:rsid w:val="00232AF0"/>
    <w:rPr>
      <w:color w:val="808080"/>
      <w:shd w:val="clear" w:color="auto" w:fill="E6E6E6"/>
    </w:rPr>
  </w:style>
  <w:style w:type="table" w:styleId="TableGrid">
    <w:name w:val="Table Grid"/>
    <w:basedOn w:val="TableNormal"/>
    <w:uiPriority w:val="39"/>
    <w:rsid w:val="00232AF0"/>
    <w:pPr>
      <w:spacing w:after="0" w:line="240" w:lineRule="auto"/>
    </w:pPr>
    <w:rPr>
      <w:rFonts w:ascii="Calibri" w:eastAsia="Calibri" w:hAnsi="Calibri" w:cs="Times New Roman"/>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32AF0"/>
    <w:pPr>
      <w:spacing w:after="0" w:line="240" w:lineRule="auto"/>
    </w:pPr>
    <w:rPr>
      <w:rFonts w:ascii="Times New Roman" w:eastAsia="Times New Roman" w:hAnsi="Times New Roman" w:cs="Times New Roman"/>
      <w:sz w:val="24"/>
      <w:szCs w:val="20"/>
      <w:lang w:val="en-US"/>
    </w:rPr>
  </w:style>
  <w:style w:type="character" w:customStyle="1" w:styleId="UnresolvedMention2">
    <w:name w:val="Unresolved Mention2"/>
    <w:uiPriority w:val="99"/>
    <w:semiHidden/>
    <w:unhideWhenUsed/>
    <w:rsid w:val="00232AF0"/>
    <w:rPr>
      <w:color w:val="605E5C"/>
      <w:shd w:val="clear" w:color="auto" w:fill="E1DFDD"/>
    </w:rPr>
  </w:style>
  <w:style w:type="character" w:customStyle="1" w:styleId="UnresolvedMention3">
    <w:name w:val="Unresolved Mention3"/>
    <w:uiPriority w:val="99"/>
    <w:semiHidden/>
    <w:unhideWhenUsed/>
    <w:rsid w:val="00232AF0"/>
    <w:rPr>
      <w:color w:val="605E5C"/>
      <w:shd w:val="clear" w:color="auto" w:fill="E1DFDD"/>
    </w:rPr>
  </w:style>
  <w:style w:type="character" w:customStyle="1" w:styleId="UnresolvedMention4">
    <w:name w:val="Unresolved Mention4"/>
    <w:uiPriority w:val="99"/>
    <w:semiHidden/>
    <w:unhideWhenUsed/>
    <w:rsid w:val="00232AF0"/>
    <w:rPr>
      <w:color w:val="605E5C"/>
      <w:shd w:val="clear" w:color="auto" w:fill="E1DFDD"/>
    </w:rPr>
  </w:style>
  <w:style w:type="character" w:customStyle="1" w:styleId="UnresolvedMention5">
    <w:name w:val="Unresolved Mention5"/>
    <w:uiPriority w:val="99"/>
    <w:semiHidden/>
    <w:unhideWhenUsed/>
    <w:rsid w:val="00232AF0"/>
    <w:rPr>
      <w:color w:val="605E5C"/>
      <w:shd w:val="clear" w:color="auto" w:fill="E1DFDD"/>
    </w:rPr>
  </w:style>
  <w:style w:type="character" w:customStyle="1" w:styleId="UnresolvedMention6">
    <w:name w:val="Unresolved Mention6"/>
    <w:basedOn w:val="DefaultParagraphFont"/>
    <w:uiPriority w:val="99"/>
    <w:semiHidden/>
    <w:unhideWhenUsed/>
    <w:rsid w:val="00232AF0"/>
    <w:rPr>
      <w:color w:val="605E5C"/>
      <w:shd w:val="clear" w:color="auto" w:fill="E1DFDD"/>
    </w:rPr>
  </w:style>
  <w:style w:type="character" w:customStyle="1" w:styleId="UnresolvedMention7">
    <w:name w:val="Unresolved Mention7"/>
    <w:basedOn w:val="DefaultParagraphFont"/>
    <w:uiPriority w:val="99"/>
    <w:semiHidden/>
    <w:unhideWhenUsed/>
    <w:rsid w:val="00232AF0"/>
    <w:rPr>
      <w:color w:val="605E5C"/>
      <w:shd w:val="clear" w:color="auto" w:fill="E1DFDD"/>
    </w:rPr>
  </w:style>
  <w:style w:type="paragraph" w:customStyle="1" w:styleId="Heading20">
    <w:name w:val="Heading2"/>
    <w:basedOn w:val="Normal"/>
    <w:link w:val="Heading2Char0"/>
    <w:qFormat/>
    <w:rsid w:val="002E1795"/>
    <w:rPr>
      <w:rFonts w:cs="Times New Roman"/>
      <w:b/>
      <w:bCs/>
      <w:szCs w:val="24"/>
    </w:rPr>
  </w:style>
  <w:style w:type="character" w:customStyle="1" w:styleId="Heading2Char0">
    <w:name w:val="Heading2 Char"/>
    <w:basedOn w:val="DefaultParagraphFont"/>
    <w:link w:val="Heading20"/>
    <w:rsid w:val="002E1795"/>
    <w:rPr>
      <w:rFonts w:ascii="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f.io/gu93y/?view_only=8f81b1b970ef4164a03c2d3af1324d4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45299-1CB7-41BB-B07C-9C3FE047F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18</Pages>
  <Words>6152</Words>
  <Characters>35071</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Engstrom</dc:creator>
  <cp:keywords/>
  <dc:description/>
  <cp:lastModifiedBy>Kristin Laurin</cp:lastModifiedBy>
  <cp:revision>18</cp:revision>
  <cp:lastPrinted>2022-09-27T17:31:00Z</cp:lastPrinted>
  <dcterms:created xsi:type="dcterms:W3CDTF">2023-05-01T18:09:00Z</dcterms:created>
  <dcterms:modified xsi:type="dcterms:W3CDTF">2024-09-19T17:19:00Z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http://csl.mendeley.com/styles/495390461/apa-2</vt:lpwstr>
  </property>
  <property fmtid="{D5CDD505-2E9C-101B-9397-08002B2CF9AE}" pid="9" name="Mendeley Recent Style Name 3_1">
    <vt:lpwstr>American Psychological Association 7th edition - Holly Engstrom</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http://www.zotero.org/styles/science</vt:lpwstr>
  </property>
  <property fmtid="{D5CDD505-2E9C-101B-9397-08002B2CF9AE}" pid="21" name="Mendeley Recent Style Name 9_1">
    <vt:lpwstr>Science</vt:lpwstr>
  </property>
  <property fmtid="{D5CDD505-2E9C-101B-9397-08002B2CF9AE}" pid="22" name="Mendeley Document_1">
    <vt:lpwstr>True</vt:lpwstr>
  </property>
  <property fmtid="{D5CDD505-2E9C-101B-9397-08002B2CF9AE}" pid="23" name="Mendeley Unique User Id_1">
    <vt:lpwstr>933c9446-bf83-31ed-8eca-970b964ea637</vt:lpwstr>
  </property>
  <property fmtid="{D5CDD505-2E9C-101B-9397-08002B2CF9AE}" pid="24" name="Mendeley Citation Style_1">
    <vt:lpwstr>http://www.zotero.org/styles/apa</vt:lpwstr>
  </property>
</Properties>
</file>