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1AC1B" w14:textId="77777777" w:rsidR="0042523A" w:rsidRPr="002C775C" w:rsidRDefault="00ED682C" w:rsidP="00FA38AE">
      <w:pPr>
        <w:pBdr>
          <w:bottom w:val="single" w:sz="4" w:space="1" w:color="auto"/>
        </w:pBdr>
        <w:spacing w:line="240" w:lineRule="auto"/>
        <w:contextualSpacing/>
        <w:jc w:val="center"/>
        <w:rPr>
          <w:rFonts w:ascii="Times New Roman" w:hAnsi="Times New Roman" w:cs="Times New Roman"/>
          <w:b/>
          <w:bCs/>
          <w:color w:val="4472C4" w:themeColor="accent1"/>
          <w:sz w:val="40"/>
          <w:szCs w:val="40"/>
        </w:rPr>
      </w:pPr>
      <w:r w:rsidRPr="002C775C">
        <w:rPr>
          <w:rFonts w:ascii="Times New Roman" w:hAnsi="Times New Roman" w:cs="Times New Roman"/>
          <w:b/>
          <w:bCs/>
          <w:color w:val="4472C4" w:themeColor="accent1"/>
          <w:sz w:val="40"/>
          <w:szCs w:val="40"/>
        </w:rPr>
        <w:t>Online</w:t>
      </w:r>
      <w:r w:rsidR="008D2790" w:rsidRPr="002C775C">
        <w:rPr>
          <w:rFonts w:ascii="Times New Roman" w:hAnsi="Times New Roman" w:cs="Times New Roman"/>
          <w:b/>
          <w:bCs/>
          <w:color w:val="4472C4" w:themeColor="accent1"/>
          <w:sz w:val="40"/>
          <w:szCs w:val="40"/>
        </w:rPr>
        <w:t xml:space="preserve"> </w:t>
      </w:r>
      <w:r w:rsidR="00E7190E" w:rsidRPr="002C775C">
        <w:rPr>
          <w:rFonts w:ascii="Times New Roman" w:hAnsi="Times New Roman" w:cs="Times New Roman"/>
          <w:b/>
          <w:bCs/>
          <w:color w:val="4472C4" w:themeColor="accent1"/>
          <w:sz w:val="40"/>
          <w:szCs w:val="40"/>
        </w:rPr>
        <w:t>Supplemental Material</w:t>
      </w:r>
      <w:r w:rsidR="006F17AD" w:rsidRPr="002C775C">
        <w:rPr>
          <w:rFonts w:ascii="Times New Roman" w:hAnsi="Times New Roman" w:cs="Times New Roman"/>
          <w:b/>
          <w:bCs/>
          <w:color w:val="4472C4" w:themeColor="accent1"/>
          <w:sz w:val="40"/>
          <w:szCs w:val="40"/>
        </w:rPr>
        <w:t xml:space="preserve">: </w:t>
      </w:r>
    </w:p>
    <w:p w14:paraId="79444426" w14:textId="0A9669B3" w:rsidR="00920C89" w:rsidRPr="00920C89" w:rsidRDefault="00BE1024" w:rsidP="00FA38AE">
      <w:pPr>
        <w:pBdr>
          <w:bottom w:val="single" w:sz="4" w:space="1" w:color="auto"/>
        </w:pBdr>
        <w:spacing w:line="240" w:lineRule="auto"/>
        <w:contextualSpacing/>
        <w:jc w:val="center"/>
        <w:rPr>
          <w:rFonts w:ascii="Times New Roman" w:hAnsi="Times New Roman" w:cs="Times New Roman"/>
          <w:b/>
          <w:bCs/>
          <w:sz w:val="28"/>
          <w:szCs w:val="28"/>
        </w:rPr>
      </w:pPr>
      <w:r>
        <w:rPr>
          <w:rFonts w:ascii="Times New Roman" w:hAnsi="Times New Roman" w:cs="Times New Roman"/>
          <w:sz w:val="28"/>
          <w:szCs w:val="28"/>
        </w:rPr>
        <w:br/>
      </w:r>
      <w:r>
        <w:rPr>
          <w:rFonts w:ascii="Times New Roman" w:hAnsi="Times New Roman" w:cs="Times New Roman"/>
          <w:b/>
          <w:bCs/>
          <w:sz w:val="28"/>
          <w:szCs w:val="28"/>
        </w:rPr>
        <w:t>On the Road to Power</w:t>
      </w:r>
      <w:r w:rsidR="00920C89" w:rsidRPr="00920C89">
        <w:rPr>
          <w:rFonts w:ascii="Times New Roman" w:hAnsi="Times New Roman" w:cs="Times New Roman"/>
          <w:b/>
          <w:bCs/>
          <w:sz w:val="28"/>
          <w:szCs w:val="28"/>
        </w:rPr>
        <w:t xml:space="preserve">: </w:t>
      </w:r>
    </w:p>
    <w:p w14:paraId="4135F8AD" w14:textId="31E54F88" w:rsidR="003103C6" w:rsidRDefault="000A529D" w:rsidP="00FA38AE">
      <w:pPr>
        <w:pBdr>
          <w:bottom w:val="single" w:sz="4" w:space="1" w:color="auto"/>
        </w:pBd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Showing </w:t>
      </w:r>
      <w:r w:rsidR="00920C89" w:rsidRPr="00920C89">
        <w:rPr>
          <w:rFonts w:ascii="Times New Roman" w:hAnsi="Times New Roman" w:cs="Times New Roman"/>
          <w:b/>
          <w:bCs/>
          <w:sz w:val="28"/>
          <w:szCs w:val="28"/>
        </w:rPr>
        <w:t xml:space="preserve">Benevolence and Integrity </w:t>
      </w:r>
      <w:r w:rsidR="00BE1024">
        <w:rPr>
          <w:rFonts w:ascii="Times New Roman" w:hAnsi="Times New Roman" w:cs="Times New Roman"/>
          <w:b/>
          <w:bCs/>
          <w:sz w:val="28"/>
          <w:szCs w:val="28"/>
        </w:rPr>
        <w:t>Fuel</w:t>
      </w:r>
      <w:r>
        <w:rPr>
          <w:rFonts w:ascii="Times New Roman" w:hAnsi="Times New Roman" w:cs="Times New Roman"/>
          <w:b/>
          <w:bCs/>
          <w:sz w:val="28"/>
          <w:szCs w:val="28"/>
        </w:rPr>
        <w:t>s</w:t>
      </w:r>
      <w:r w:rsidR="00920C89" w:rsidRPr="00920C89">
        <w:rPr>
          <w:rFonts w:ascii="Times New Roman" w:hAnsi="Times New Roman" w:cs="Times New Roman"/>
          <w:b/>
          <w:bCs/>
          <w:sz w:val="28"/>
          <w:szCs w:val="28"/>
        </w:rPr>
        <w:t xml:space="preserve"> Power Granting</w:t>
      </w:r>
    </w:p>
    <w:p w14:paraId="7FCC0051" w14:textId="77777777" w:rsidR="0042523A" w:rsidRPr="00920C89" w:rsidRDefault="0042523A" w:rsidP="00FA38AE">
      <w:pPr>
        <w:pBdr>
          <w:bottom w:val="single" w:sz="4" w:space="1" w:color="auto"/>
        </w:pBdr>
        <w:spacing w:line="240" w:lineRule="auto"/>
        <w:contextualSpacing/>
        <w:jc w:val="center"/>
        <w:rPr>
          <w:rFonts w:ascii="Times New Roman" w:hAnsi="Times New Roman" w:cs="Times New Roman"/>
          <w:b/>
          <w:bCs/>
          <w:sz w:val="28"/>
          <w:szCs w:val="28"/>
        </w:rPr>
      </w:pPr>
    </w:p>
    <w:sdt>
      <w:sdtPr>
        <w:rPr>
          <w:rFonts w:asciiTheme="minorHAnsi" w:eastAsiaTheme="minorEastAsia" w:hAnsiTheme="minorHAnsi" w:cs="Times New Roman"/>
          <w:b w:val="0"/>
          <w:caps w:val="0"/>
          <w:color w:val="000000" w:themeColor="text1"/>
          <w:sz w:val="20"/>
          <w:szCs w:val="20"/>
          <w:lang w:eastAsia="ja-JP"/>
        </w:rPr>
        <w:id w:val="-259449057"/>
        <w:docPartObj>
          <w:docPartGallery w:val="Table of Contents"/>
          <w:docPartUnique/>
        </w:docPartObj>
      </w:sdtPr>
      <w:sdtEndPr>
        <w:rPr>
          <w:rFonts w:ascii="Times New Roman" w:hAnsi="Times New Roman"/>
          <w:b/>
          <w:bCs/>
          <w:noProof/>
          <w:color w:val="auto"/>
          <w:sz w:val="24"/>
          <w:szCs w:val="24"/>
          <w:lang w:eastAsia="en-US"/>
        </w:rPr>
      </w:sdtEndPr>
      <w:sdtContent>
        <w:p w14:paraId="25C83179" w14:textId="77777777" w:rsidR="00BE1024" w:rsidRDefault="00BE1024" w:rsidP="0056009C">
          <w:pPr>
            <w:pStyle w:val="Inhaltsverzeichnisberschrift"/>
            <w:spacing w:line="240" w:lineRule="auto"/>
            <w:contextualSpacing/>
            <w:jc w:val="center"/>
            <w:rPr>
              <w:rFonts w:asciiTheme="minorHAnsi" w:eastAsiaTheme="minorEastAsia" w:hAnsiTheme="minorHAnsi" w:cs="Times New Roman"/>
              <w:b w:val="0"/>
              <w:caps w:val="0"/>
              <w:color w:val="000000" w:themeColor="text1"/>
              <w:sz w:val="20"/>
              <w:szCs w:val="20"/>
              <w:lang w:eastAsia="ja-JP"/>
            </w:rPr>
          </w:pPr>
        </w:p>
        <w:p w14:paraId="1754ECF6" w14:textId="02D44E30" w:rsidR="00A64D20" w:rsidRPr="00210A6B" w:rsidRDefault="00A64D20" w:rsidP="0056009C">
          <w:pPr>
            <w:pStyle w:val="Inhaltsverzeichnisberschrift"/>
            <w:spacing w:line="240" w:lineRule="auto"/>
            <w:contextualSpacing/>
            <w:jc w:val="center"/>
            <w:rPr>
              <w:rFonts w:cs="Times New Roman"/>
              <w:color w:val="000000" w:themeColor="text1"/>
              <w:sz w:val="24"/>
              <w:szCs w:val="24"/>
            </w:rPr>
          </w:pPr>
          <w:r w:rsidRPr="00210A6B">
            <w:rPr>
              <w:rFonts w:cs="Times New Roman"/>
              <w:color w:val="000000" w:themeColor="text1"/>
              <w:sz w:val="24"/>
              <w:szCs w:val="24"/>
            </w:rPr>
            <w:t>TABLE OF CONTENTS</w:t>
          </w:r>
        </w:p>
        <w:p w14:paraId="75AAE03D" w14:textId="1987C82B" w:rsidR="004D3488" w:rsidRDefault="009A79EF">
          <w:pPr>
            <w:pStyle w:val="Verzeichnis1"/>
            <w:rPr>
              <w:rFonts w:asciiTheme="minorHAnsi" w:hAnsiTheme="minorHAnsi"/>
              <w:b w:val="0"/>
              <w:noProof/>
              <w:kern w:val="2"/>
              <w:lang w:val="de-DE" w:eastAsia="de-DE"/>
              <w14:ligatures w14:val="standardContextual"/>
            </w:rPr>
          </w:pPr>
          <w:r w:rsidRPr="006E275B">
            <w:rPr>
              <w:rFonts w:cs="Times New Roman"/>
              <w:b w:val="0"/>
            </w:rPr>
            <w:fldChar w:fldCharType="begin"/>
          </w:r>
          <w:r w:rsidRPr="006E275B">
            <w:rPr>
              <w:rFonts w:cs="Times New Roman"/>
              <w:b w:val="0"/>
            </w:rPr>
            <w:instrText xml:space="preserve"> TOC \o "1-4" \h \z \u </w:instrText>
          </w:r>
          <w:r w:rsidRPr="006E275B">
            <w:rPr>
              <w:rFonts w:cs="Times New Roman"/>
              <w:b w:val="0"/>
            </w:rPr>
            <w:fldChar w:fldCharType="separate"/>
          </w:r>
          <w:hyperlink w:anchor="_Toc176508104" w:history="1">
            <w:r w:rsidR="004D3488" w:rsidRPr="003E00E1">
              <w:rPr>
                <w:rStyle w:val="Hyperlink"/>
                <w:rFonts w:cs="Times New Roman"/>
                <w:noProof/>
              </w:rPr>
              <w:t>changes from preregistration</w:t>
            </w:r>
            <w:r w:rsidR="004D3488">
              <w:rPr>
                <w:noProof/>
                <w:webHidden/>
              </w:rPr>
              <w:tab/>
            </w:r>
            <w:r w:rsidR="004D3488">
              <w:rPr>
                <w:noProof/>
                <w:webHidden/>
              </w:rPr>
              <w:fldChar w:fldCharType="begin"/>
            </w:r>
            <w:r w:rsidR="004D3488">
              <w:rPr>
                <w:noProof/>
                <w:webHidden/>
              </w:rPr>
              <w:instrText xml:space="preserve"> PAGEREF _Toc176508104 \h </w:instrText>
            </w:r>
            <w:r w:rsidR="004D3488">
              <w:rPr>
                <w:noProof/>
                <w:webHidden/>
              </w:rPr>
            </w:r>
            <w:r w:rsidR="004D3488">
              <w:rPr>
                <w:noProof/>
                <w:webHidden/>
              </w:rPr>
              <w:fldChar w:fldCharType="separate"/>
            </w:r>
            <w:r w:rsidR="004D3488">
              <w:rPr>
                <w:noProof/>
                <w:webHidden/>
              </w:rPr>
              <w:t>2</w:t>
            </w:r>
            <w:r w:rsidR="004D3488">
              <w:rPr>
                <w:noProof/>
                <w:webHidden/>
              </w:rPr>
              <w:fldChar w:fldCharType="end"/>
            </w:r>
          </w:hyperlink>
        </w:p>
        <w:p w14:paraId="376969D7" w14:textId="77B1A787" w:rsidR="004D3488" w:rsidRDefault="004D3488">
          <w:pPr>
            <w:pStyle w:val="Verzeichnis1"/>
            <w:rPr>
              <w:rFonts w:asciiTheme="minorHAnsi" w:hAnsiTheme="minorHAnsi"/>
              <w:b w:val="0"/>
              <w:noProof/>
              <w:kern w:val="2"/>
              <w:lang w:val="de-DE" w:eastAsia="de-DE"/>
              <w14:ligatures w14:val="standardContextual"/>
            </w:rPr>
          </w:pPr>
          <w:hyperlink w:anchor="_Toc176508105" w:history="1">
            <w:r w:rsidRPr="003E00E1">
              <w:rPr>
                <w:rStyle w:val="Hyperlink"/>
                <w:rFonts w:cs="Times New Roman"/>
                <w:noProof/>
              </w:rPr>
              <w:t>PRELIMINARY Study</w:t>
            </w:r>
            <w:r>
              <w:rPr>
                <w:noProof/>
                <w:webHidden/>
              </w:rPr>
              <w:tab/>
            </w:r>
            <w:r>
              <w:rPr>
                <w:noProof/>
                <w:webHidden/>
              </w:rPr>
              <w:fldChar w:fldCharType="begin"/>
            </w:r>
            <w:r>
              <w:rPr>
                <w:noProof/>
                <w:webHidden/>
              </w:rPr>
              <w:instrText xml:space="preserve"> PAGEREF _Toc176508105 \h </w:instrText>
            </w:r>
            <w:r>
              <w:rPr>
                <w:noProof/>
                <w:webHidden/>
              </w:rPr>
            </w:r>
            <w:r>
              <w:rPr>
                <w:noProof/>
                <w:webHidden/>
              </w:rPr>
              <w:fldChar w:fldCharType="separate"/>
            </w:r>
            <w:r>
              <w:rPr>
                <w:noProof/>
                <w:webHidden/>
              </w:rPr>
              <w:t>3</w:t>
            </w:r>
            <w:r>
              <w:rPr>
                <w:noProof/>
                <w:webHidden/>
              </w:rPr>
              <w:fldChar w:fldCharType="end"/>
            </w:r>
          </w:hyperlink>
        </w:p>
        <w:p w14:paraId="620E3A3D" w14:textId="37F2534D"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06" w:history="1">
            <w:r w:rsidRPr="003E00E1">
              <w:rPr>
                <w:rStyle w:val="Hyperlink"/>
                <w:rFonts w:cs="Times New Roman"/>
                <w:noProof/>
              </w:rPr>
              <w:t>Stimuli</w:t>
            </w:r>
            <w:r>
              <w:rPr>
                <w:noProof/>
                <w:webHidden/>
              </w:rPr>
              <w:tab/>
            </w:r>
            <w:r>
              <w:rPr>
                <w:noProof/>
                <w:webHidden/>
              </w:rPr>
              <w:fldChar w:fldCharType="begin"/>
            </w:r>
            <w:r>
              <w:rPr>
                <w:noProof/>
                <w:webHidden/>
              </w:rPr>
              <w:instrText xml:space="preserve"> PAGEREF _Toc176508106 \h </w:instrText>
            </w:r>
            <w:r>
              <w:rPr>
                <w:noProof/>
                <w:webHidden/>
              </w:rPr>
            </w:r>
            <w:r>
              <w:rPr>
                <w:noProof/>
                <w:webHidden/>
              </w:rPr>
              <w:fldChar w:fldCharType="separate"/>
            </w:r>
            <w:r>
              <w:rPr>
                <w:noProof/>
                <w:webHidden/>
              </w:rPr>
              <w:t>3</w:t>
            </w:r>
            <w:r>
              <w:rPr>
                <w:noProof/>
                <w:webHidden/>
              </w:rPr>
              <w:fldChar w:fldCharType="end"/>
            </w:r>
          </w:hyperlink>
        </w:p>
        <w:p w14:paraId="56DD2DE5" w14:textId="7936E124" w:rsidR="004D3488" w:rsidRDefault="004D3488">
          <w:pPr>
            <w:pStyle w:val="Verzeichnis3"/>
            <w:rPr>
              <w:rFonts w:asciiTheme="minorHAnsi" w:hAnsiTheme="minorHAnsi"/>
              <w:noProof/>
              <w:kern w:val="2"/>
              <w:szCs w:val="24"/>
              <w:lang w:val="de-DE" w:eastAsia="de-DE"/>
              <w14:ligatures w14:val="standardContextual"/>
            </w:rPr>
          </w:pPr>
          <w:hyperlink w:anchor="_Toc176508107" w:history="1">
            <w:r w:rsidRPr="003E00E1">
              <w:rPr>
                <w:rStyle w:val="Hyperlink"/>
                <w:rFonts w:cs="Times New Roman"/>
                <w:noProof/>
              </w:rPr>
              <w:t>Instructions</w:t>
            </w:r>
            <w:r>
              <w:rPr>
                <w:noProof/>
                <w:webHidden/>
              </w:rPr>
              <w:tab/>
            </w:r>
            <w:r>
              <w:rPr>
                <w:noProof/>
                <w:webHidden/>
              </w:rPr>
              <w:fldChar w:fldCharType="begin"/>
            </w:r>
            <w:r>
              <w:rPr>
                <w:noProof/>
                <w:webHidden/>
              </w:rPr>
              <w:instrText xml:space="preserve"> PAGEREF _Toc176508107 \h </w:instrText>
            </w:r>
            <w:r>
              <w:rPr>
                <w:noProof/>
                <w:webHidden/>
              </w:rPr>
            </w:r>
            <w:r>
              <w:rPr>
                <w:noProof/>
                <w:webHidden/>
              </w:rPr>
              <w:fldChar w:fldCharType="separate"/>
            </w:r>
            <w:r>
              <w:rPr>
                <w:noProof/>
                <w:webHidden/>
              </w:rPr>
              <w:t>3</w:t>
            </w:r>
            <w:r>
              <w:rPr>
                <w:noProof/>
                <w:webHidden/>
              </w:rPr>
              <w:fldChar w:fldCharType="end"/>
            </w:r>
          </w:hyperlink>
        </w:p>
        <w:p w14:paraId="7E368E11" w14:textId="0D127CFE" w:rsidR="004D3488" w:rsidRDefault="004D3488">
          <w:pPr>
            <w:pStyle w:val="Verzeichnis3"/>
            <w:rPr>
              <w:rFonts w:asciiTheme="minorHAnsi" w:hAnsiTheme="minorHAnsi"/>
              <w:noProof/>
              <w:kern w:val="2"/>
              <w:szCs w:val="24"/>
              <w:lang w:val="de-DE" w:eastAsia="de-DE"/>
              <w14:ligatures w14:val="standardContextual"/>
            </w:rPr>
          </w:pPr>
          <w:hyperlink w:anchor="_Toc176508108" w:history="1">
            <w:r w:rsidRPr="003E00E1">
              <w:rPr>
                <w:rStyle w:val="Hyperlink"/>
                <w:rFonts w:cs="Times New Roman"/>
                <w:noProof/>
              </w:rPr>
              <w:t>Manipulations</w:t>
            </w:r>
            <w:r>
              <w:rPr>
                <w:noProof/>
                <w:webHidden/>
              </w:rPr>
              <w:tab/>
            </w:r>
            <w:r>
              <w:rPr>
                <w:noProof/>
                <w:webHidden/>
              </w:rPr>
              <w:fldChar w:fldCharType="begin"/>
            </w:r>
            <w:r>
              <w:rPr>
                <w:noProof/>
                <w:webHidden/>
              </w:rPr>
              <w:instrText xml:space="preserve"> PAGEREF _Toc176508108 \h </w:instrText>
            </w:r>
            <w:r>
              <w:rPr>
                <w:noProof/>
                <w:webHidden/>
              </w:rPr>
            </w:r>
            <w:r>
              <w:rPr>
                <w:noProof/>
                <w:webHidden/>
              </w:rPr>
              <w:fldChar w:fldCharType="separate"/>
            </w:r>
            <w:r>
              <w:rPr>
                <w:noProof/>
                <w:webHidden/>
              </w:rPr>
              <w:t>3</w:t>
            </w:r>
            <w:r>
              <w:rPr>
                <w:noProof/>
                <w:webHidden/>
              </w:rPr>
              <w:fldChar w:fldCharType="end"/>
            </w:r>
          </w:hyperlink>
        </w:p>
        <w:p w14:paraId="0DF52740" w14:textId="16CB1230"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09" w:history="1">
            <w:r w:rsidRPr="003E00E1">
              <w:rPr>
                <w:rStyle w:val="Hyperlink"/>
                <w:rFonts w:cs="Times New Roman"/>
                <w:noProof/>
              </w:rPr>
              <w:t>Measures and Instructions</w:t>
            </w:r>
            <w:r>
              <w:rPr>
                <w:noProof/>
                <w:webHidden/>
              </w:rPr>
              <w:tab/>
            </w:r>
            <w:r>
              <w:rPr>
                <w:noProof/>
                <w:webHidden/>
              </w:rPr>
              <w:fldChar w:fldCharType="begin"/>
            </w:r>
            <w:r>
              <w:rPr>
                <w:noProof/>
                <w:webHidden/>
              </w:rPr>
              <w:instrText xml:space="preserve"> PAGEREF _Toc176508109 \h </w:instrText>
            </w:r>
            <w:r>
              <w:rPr>
                <w:noProof/>
                <w:webHidden/>
              </w:rPr>
            </w:r>
            <w:r>
              <w:rPr>
                <w:noProof/>
                <w:webHidden/>
              </w:rPr>
              <w:fldChar w:fldCharType="separate"/>
            </w:r>
            <w:r>
              <w:rPr>
                <w:noProof/>
                <w:webHidden/>
              </w:rPr>
              <w:t>3</w:t>
            </w:r>
            <w:r>
              <w:rPr>
                <w:noProof/>
                <w:webHidden/>
              </w:rPr>
              <w:fldChar w:fldCharType="end"/>
            </w:r>
          </w:hyperlink>
        </w:p>
        <w:p w14:paraId="10EF8C82" w14:textId="6709BF45"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10" w:history="1">
            <w:r w:rsidRPr="003E00E1">
              <w:rPr>
                <w:rStyle w:val="Hyperlink"/>
                <w:rFonts w:cs="Times New Roman"/>
                <w:noProof/>
              </w:rPr>
              <w:t>Supplementary Results</w:t>
            </w:r>
            <w:r>
              <w:rPr>
                <w:noProof/>
                <w:webHidden/>
              </w:rPr>
              <w:tab/>
            </w:r>
            <w:r>
              <w:rPr>
                <w:noProof/>
                <w:webHidden/>
              </w:rPr>
              <w:fldChar w:fldCharType="begin"/>
            </w:r>
            <w:r>
              <w:rPr>
                <w:noProof/>
                <w:webHidden/>
              </w:rPr>
              <w:instrText xml:space="preserve"> PAGEREF _Toc176508110 \h </w:instrText>
            </w:r>
            <w:r>
              <w:rPr>
                <w:noProof/>
                <w:webHidden/>
              </w:rPr>
            </w:r>
            <w:r>
              <w:rPr>
                <w:noProof/>
                <w:webHidden/>
              </w:rPr>
              <w:fldChar w:fldCharType="separate"/>
            </w:r>
            <w:r>
              <w:rPr>
                <w:noProof/>
                <w:webHidden/>
              </w:rPr>
              <w:t>4</w:t>
            </w:r>
            <w:r>
              <w:rPr>
                <w:noProof/>
                <w:webHidden/>
              </w:rPr>
              <w:fldChar w:fldCharType="end"/>
            </w:r>
          </w:hyperlink>
        </w:p>
        <w:p w14:paraId="50EE0AED" w14:textId="0562465A" w:rsidR="004D3488" w:rsidRDefault="004D3488">
          <w:pPr>
            <w:pStyle w:val="Verzeichnis3"/>
            <w:rPr>
              <w:rFonts w:asciiTheme="minorHAnsi" w:hAnsiTheme="minorHAnsi"/>
              <w:noProof/>
              <w:kern w:val="2"/>
              <w:szCs w:val="24"/>
              <w:lang w:val="de-DE" w:eastAsia="de-DE"/>
              <w14:ligatures w14:val="standardContextual"/>
            </w:rPr>
          </w:pPr>
          <w:hyperlink w:anchor="_Toc176508111" w:history="1">
            <w:r w:rsidRPr="003E00E1">
              <w:rPr>
                <w:rStyle w:val="Hyperlink"/>
                <w:rFonts w:cs="Times New Roman"/>
                <w:noProof/>
              </w:rPr>
              <w:t>Mediator Social Responsibility</w:t>
            </w:r>
            <w:r>
              <w:rPr>
                <w:noProof/>
                <w:webHidden/>
              </w:rPr>
              <w:tab/>
            </w:r>
            <w:r>
              <w:rPr>
                <w:noProof/>
                <w:webHidden/>
              </w:rPr>
              <w:fldChar w:fldCharType="begin"/>
            </w:r>
            <w:r>
              <w:rPr>
                <w:noProof/>
                <w:webHidden/>
              </w:rPr>
              <w:instrText xml:space="preserve"> PAGEREF _Toc176508111 \h </w:instrText>
            </w:r>
            <w:r>
              <w:rPr>
                <w:noProof/>
                <w:webHidden/>
              </w:rPr>
            </w:r>
            <w:r>
              <w:rPr>
                <w:noProof/>
                <w:webHidden/>
              </w:rPr>
              <w:fldChar w:fldCharType="separate"/>
            </w:r>
            <w:r>
              <w:rPr>
                <w:noProof/>
                <w:webHidden/>
              </w:rPr>
              <w:t>4</w:t>
            </w:r>
            <w:r>
              <w:rPr>
                <w:noProof/>
                <w:webHidden/>
              </w:rPr>
              <w:fldChar w:fldCharType="end"/>
            </w:r>
          </w:hyperlink>
        </w:p>
        <w:p w14:paraId="57260CAC" w14:textId="0EA2FF44" w:rsidR="004D3488" w:rsidRDefault="004D3488">
          <w:pPr>
            <w:pStyle w:val="Verzeichnis1"/>
            <w:rPr>
              <w:rFonts w:asciiTheme="minorHAnsi" w:hAnsiTheme="minorHAnsi"/>
              <w:b w:val="0"/>
              <w:noProof/>
              <w:kern w:val="2"/>
              <w:lang w:val="de-DE" w:eastAsia="de-DE"/>
              <w14:ligatures w14:val="standardContextual"/>
            </w:rPr>
          </w:pPr>
          <w:hyperlink w:anchor="_Toc176508112" w:history="1">
            <w:r w:rsidRPr="003E00E1">
              <w:rPr>
                <w:rStyle w:val="Hyperlink"/>
                <w:rFonts w:cs="Times New Roman"/>
                <w:noProof/>
              </w:rPr>
              <w:t>Study 1</w:t>
            </w:r>
            <w:r>
              <w:rPr>
                <w:noProof/>
                <w:webHidden/>
              </w:rPr>
              <w:tab/>
            </w:r>
            <w:r>
              <w:rPr>
                <w:noProof/>
                <w:webHidden/>
              </w:rPr>
              <w:fldChar w:fldCharType="begin"/>
            </w:r>
            <w:r>
              <w:rPr>
                <w:noProof/>
                <w:webHidden/>
              </w:rPr>
              <w:instrText xml:space="preserve"> PAGEREF _Toc176508112 \h </w:instrText>
            </w:r>
            <w:r>
              <w:rPr>
                <w:noProof/>
                <w:webHidden/>
              </w:rPr>
            </w:r>
            <w:r>
              <w:rPr>
                <w:noProof/>
                <w:webHidden/>
              </w:rPr>
              <w:fldChar w:fldCharType="separate"/>
            </w:r>
            <w:r>
              <w:rPr>
                <w:noProof/>
                <w:webHidden/>
              </w:rPr>
              <w:t>5</w:t>
            </w:r>
            <w:r>
              <w:rPr>
                <w:noProof/>
                <w:webHidden/>
              </w:rPr>
              <w:fldChar w:fldCharType="end"/>
            </w:r>
          </w:hyperlink>
        </w:p>
        <w:p w14:paraId="69C115DF" w14:textId="63682E28"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13" w:history="1">
            <w:r w:rsidRPr="003E00E1">
              <w:rPr>
                <w:rStyle w:val="Hyperlink"/>
                <w:rFonts w:cs="Times New Roman"/>
                <w:noProof/>
              </w:rPr>
              <w:t>Pretests I and II of Materials</w:t>
            </w:r>
            <w:r>
              <w:rPr>
                <w:noProof/>
                <w:webHidden/>
              </w:rPr>
              <w:tab/>
            </w:r>
            <w:r>
              <w:rPr>
                <w:noProof/>
                <w:webHidden/>
              </w:rPr>
              <w:fldChar w:fldCharType="begin"/>
            </w:r>
            <w:r>
              <w:rPr>
                <w:noProof/>
                <w:webHidden/>
              </w:rPr>
              <w:instrText xml:space="preserve"> PAGEREF _Toc176508113 \h </w:instrText>
            </w:r>
            <w:r>
              <w:rPr>
                <w:noProof/>
                <w:webHidden/>
              </w:rPr>
            </w:r>
            <w:r>
              <w:rPr>
                <w:noProof/>
                <w:webHidden/>
              </w:rPr>
              <w:fldChar w:fldCharType="separate"/>
            </w:r>
            <w:r>
              <w:rPr>
                <w:noProof/>
                <w:webHidden/>
              </w:rPr>
              <w:t>5</w:t>
            </w:r>
            <w:r>
              <w:rPr>
                <w:noProof/>
                <w:webHidden/>
              </w:rPr>
              <w:fldChar w:fldCharType="end"/>
            </w:r>
          </w:hyperlink>
        </w:p>
        <w:p w14:paraId="2F7101BA" w14:textId="1157944B"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14" w:history="1">
            <w:r w:rsidRPr="003E00E1">
              <w:rPr>
                <w:rStyle w:val="Hyperlink"/>
                <w:rFonts w:cs="Times New Roman"/>
                <w:noProof/>
              </w:rPr>
              <w:t>Stimuli</w:t>
            </w:r>
            <w:r>
              <w:rPr>
                <w:noProof/>
                <w:webHidden/>
              </w:rPr>
              <w:tab/>
            </w:r>
            <w:r>
              <w:rPr>
                <w:noProof/>
                <w:webHidden/>
              </w:rPr>
              <w:fldChar w:fldCharType="begin"/>
            </w:r>
            <w:r>
              <w:rPr>
                <w:noProof/>
                <w:webHidden/>
              </w:rPr>
              <w:instrText xml:space="preserve"> PAGEREF _Toc176508114 \h </w:instrText>
            </w:r>
            <w:r>
              <w:rPr>
                <w:noProof/>
                <w:webHidden/>
              </w:rPr>
            </w:r>
            <w:r>
              <w:rPr>
                <w:noProof/>
                <w:webHidden/>
              </w:rPr>
              <w:fldChar w:fldCharType="separate"/>
            </w:r>
            <w:r>
              <w:rPr>
                <w:noProof/>
                <w:webHidden/>
              </w:rPr>
              <w:t>6</w:t>
            </w:r>
            <w:r>
              <w:rPr>
                <w:noProof/>
                <w:webHidden/>
              </w:rPr>
              <w:fldChar w:fldCharType="end"/>
            </w:r>
          </w:hyperlink>
        </w:p>
        <w:p w14:paraId="1D5BFDC3" w14:textId="76341D27" w:rsidR="004D3488" w:rsidRDefault="004D3488">
          <w:pPr>
            <w:pStyle w:val="Verzeichnis3"/>
            <w:rPr>
              <w:rFonts w:asciiTheme="minorHAnsi" w:hAnsiTheme="minorHAnsi"/>
              <w:noProof/>
              <w:kern w:val="2"/>
              <w:szCs w:val="24"/>
              <w:lang w:val="de-DE" w:eastAsia="de-DE"/>
              <w14:ligatures w14:val="standardContextual"/>
            </w:rPr>
          </w:pPr>
          <w:hyperlink w:anchor="_Toc176508115" w:history="1">
            <w:r w:rsidRPr="003E00E1">
              <w:rPr>
                <w:rStyle w:val="Hyperlink"/>
                <w:rFonts w:cs="Times New Roman"/>
                <w:noProof/>
              </w:rPr>
              <w:t>Instructions</w:t>
            </w:r>
            <w:r>
              <w:rPr>
                <w:noProof/>
                <w:webHidden/>
              </w:rPr>
              <w:tab/>
            </w:r>
            <w:r>
              <w:rPr>
                <w:noProof/>
                <w:webHidden/>
              </w:rPr>
              <w:fldChar w:fldCharType="begin"/>
            </w:r>
            <w:r>
              <w:rPr>
                <w:noProof/>
                <w:webHidden/>
              </w:rPr>
              <w:instrText xml:space="preserve"> PAGEREF _Toc176508115 \h </w:instrText>
            </w:r>
            <w:r>
              <w:rPr>
                <w:noProof/>
                <w:webHidden/>
              </w:rPr>
            </w:r>
            <w:r>
              <w:rPr>
                <w:noProof/>
                <w:webHidden/>
              </w:rPr>
              <w:fldChar w:fldCharType="separate"/>
            </w:r>
            <w:r>
              <w:rPr>
                <w:noProof/>
                <w:webHidden/>
              </w:rPr>
              <w:t>6</w:t>
            </w:r>
            <w:r>
              <w:rPr>
                <w:noProof/>
                <w:webHidden/>
              </w:rPr>
              <w:fldChar w:fldCharType="end"/>
            </w:r>
          </w:hyperlink>
        </w:p>
        <w:p w14:paraId="6D22D65D" w14:textId="6747FC5D" w:rsidR="004D3488" w:rsidRDefault="004D3488">
          <w:pPr>
            <w:pStyle w:val="Verzeichnis3"/>
            <w:rPr>
              <w:rFonts w:asciiTheme="minorHAnsi" w:hAnsiTheme="minorHAnsi"/>
              <w:noProof/>
              <w:kern w:val="2"/>
              <w:szCs w:val="24"/>
              <w:lang w:val="de-DE" w:eastAsia="de-DE"/>
              <w14:ligatures w14:val="standardContextual"/>
            </w:rPr>
          </w:pPr>
          <w:hyperlink w:anchor="_Toc176508116" w:history="1">
            <w:r w:rsidRPr="003E00E1">
              <w:rPr>
                <w:rStyle w:val="Hyperlink"/>
                <w:rFonts w:cs="Times New Roman"/>
                <w:noProof/>
              </w:rPr>
              <w:t>Manipulations</w:t>
            </w:r>
            <w:r>
              <w:rPr>
                <w:noProof/>
                <w:webHidden/>
              </w:rPr>
              <w:tab/>
            </w:r>
            <w:r>
              <w:rPr>
                <w:noProof/>
                <w:webHidden/>
              </w:rPr>
              <w:fldChar w:fldCharType="begin"/>
            </w:r>
            <w:r>
              <w:rPr>
                <w:noProof/>
                <w:webHidden/>
              </w:rPr>
              <w:instrText xml:space="preserve"> PAGEREF _Toc176508116 \h </w:instrText>
            </w:r>
            <w:r>
              <w:rPr>
                <w:noProof/>
                <w:webHidden/>
              </w:rPr>
            </w:r>
            <w:r>
              <w:rPr>
                <w:noProof/>
                <w:webHidden/>
              </w:rPr>
              <w:fldChar w:fldCharType="separate"/>
            </w:r>
            <w:r>
              <w:rPr>
                <w:noProof/>
                <w:webHidden/>
              </w:rPr>
              <w:t>7</w:t>
            </w:r>
            <w:r>
              <w:rPr>
                <w:noProof/>
                <w:webHidden/>
              </w:rPr>
              <w:fldChar w:fldCharType="end"/>
            </w:r>
          </w:hyperlink>
        </w:p>
        <w:p w14:paraId="6C869449" w14:textId="6C2DAFA0" w:rsidR="004D3488" w:rsidRDefault="004D3488">
          <w:pPr>
            <w:pStyle w:val="Verzeichnis3"/>
            <w:rPr>
              <w:rFonts w:asciiTheme="minorHAnsi" w:hAnsiTheme="minorHAnsi"/>
              <w:noProof/>
              <w:kern w:val="2"/>
              <w:szCs w:val="24"/>
              <w:lang w:val="de-DE" w:eastAsia="de-DE"/>
              <w14:ligatures w14:val="standardContextual"/>
            </w:rPr>
          </w:pPr>
          <w:hyperlink w:anchor="_Toc176508117" w:history="1">
            <w:r w:rsidRPr="003E00E1">
              <w:rPr>
                <w:rStyle w:val="Hyperlink"/>
                <w:rFonts w:cs="Times New Roman"/>
                <w:noProof/>
              </w:rPr>
              <w:t>Measures</w:t>
            </w:r>
            <w:r>
              <w:rPr>
                <w:noProof/>
                <w:webHidden/>
              </w:rPr>
              <w:tab/>
            </w:r>
            <w:r>
              <w:rPr>
                <w:noProof/>
                <w:webHidden/>
              </w:rPr>
              <w:fldChar w:fldCharType="begin"/>
            </w:r>
            <w:r>
              <w:rPr>
                <w:noProof/>
                <w:webHidden/>
              </w:rPr>
              <w:instrText xml:space="preserve"> PAGEREF _Toc176508117 \h </w:instrText>
            </w:r>
            <w:r>
              <w:rPr>
                <w:noProof/>
                <w:webHidden/>
              </w:rPr>
            </w:r>
            <w:r>
              <w:rPr>
                <w:noProof/>
                <w:webHidden/>
              </w:rPr>
              <w:fldChar w:fldCharType="separate"/>
            </w:r>
            <w:r>
              <w:rPr>
                <w:noProof/>
                <w:webHidden/>
              </w:rPr>
              <w:t>7</w:t>
            </w:r>
            <w:r>
              <w:rPr>
                <w:noProof/>
                <w:webHidden/>
              </w:rPr>
              <w:fldChar w:fldCharType="end"/>
            </w:r>
          </w:hyperlink>
        </w:p>
        <w:p w14:paraId="01F3A0F2" w14:textId="27848B65" w:rsidR="004D3488" w:rsidRDefault="004D3488">
          <w:pPr>
            <w:pStyle w:val="Verzeichnis3"/>
            <w:rPr>
              <w:rFonts w:asciiTheme="minorHAnsi" w:hAnsiTheme="minorHAnsi"/>
              <w:noProof/>
              <w:kern w:val="2"/>
              <w:szCs w:val="24"/>
              <w:lang w:val="de-DE" w:eastAsia="de-DE"/>
              <w14:ligatures w14:val="standardContextual"/>
            </w:rPr>
          </w:pPr>
          <w:hyperlink w:anchor="_Toc176508118" w:history="1">
            <w:r w:rsidRPr="003E00E1">
              <w:rPr>
                <w:rStyle w:val="Hyperlink"/>
                <w:rFonts w:cs="Times New Roman"/>
                <w:noProof/>
              </w:rPr>
              <w:t>Overview of trials</w:t>
            </w:r>
            <w:r>
              <w:rPr>
                <w:noProof/>
                <w:webHidden/>
              </w:rPr>
              <w:tab/>
            </w:r>
            <w:r>
              <w:rPr>
                <w:noProof/>
                <w:webHidden/>
              </w:rPr>
              <w:fldChar w:fldCharType="begin"/>
            </w:r>
            <w:r>
              <w:rPr>
                <w:noProof/>
                <w:webHidden/>
              </w:rPr>
              <w:instrText xml:space="preserve"> PAGEREF _Toc176508118 \h </w:instrText>
            </w:r>
            <w:r>
              <w:rPr>
                <w:noProof/>
                <w:webHidden/>
              </w:rPr>
            </w:r>
            <w:r>
              <w:rPr>
                <w:noProof/>
                <w:webHidden/>
              </w:rPr>
              <w:fldChar w:fldCharType="separate"/>
            </w:r>
            <w:r>
              <w:rPr>
                <w:noProof/>
                <w:webHidden/>
              </w:rPr>
              <w:t>8</w:t>
            </w:r>
            <w:r>
              <w:rPr>
                <w:noProof/>
                <w:webHidden/>
              </w:rPr>
              <w:fldChar w:fldCharType="end"/>
            </w:r>
          </w:hyperlink>
        </w:p>
        <w:p w14:paraId="7A721118" w14:textId="66893F7E"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19" w:history="1">
            <w:r w:rsidRPr="003E00E1">
              <w:rPr>
                <w:rStyle w:val="Hyperlink"/>
                <w:rFonts w:cs="Times New Roman"/>
                <w:noProof/>
              </w:rPr>
              <w:t>Results from benevolence pretest</w:t>
            </w:r>
            <w:r>
              <w:rPr>
                <w:noProof/>
                <w:webHidden/>
              </w:rPr>
              <w:tab/>
            </w:r>
            <w:r>
              <w:rPr>
                <w:noProof/>
                <w:webHidden/>
              </w:rPr>
              <w:fldChar w:fldCharType="begin"/>
            </w:r>
            <w:r>
              <w:rPr>
                <w:noProof/>
                <w:webHidden/>
              </w:rPr>
              <w:instrText xml:space="preserve"> PAGEREF _Toc176508119 \h </w:instrText>
            </w:r>
            <w:r>
              <w:rPr>
                <w:noProof/>
                <w:webHidden/>
              </w:rPr>
            </w:r>
            <w:r>
              <w:rPr>
                <w:noProof/>
                <w:webHidden/>
              </w:rPr>
              <w:fldChar w:fldCharType="separate"/>
            </w:r>
            <w:r>
              <w:rPr>
                <w:noProof/>
                <w:webHidden/>
              </w:rPr>
              <w:t>9</w:t>
            </w:r>
            <w:r>
              <w:rPr>
                <w:noProof/>
                <w:webHidden/>
              </w:rPr>
              <w:fldChar w:fldCharType="end"/>
            </w:r>
          </w:hyperlink>
        </w:p>
        <w:p w14:paraId="0506B3DF" w14:textId="6685F251"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20" w:history="1">
            <w:r w:rsidRPr="003E00E1">
              <w:rPr>
                <w:rStyle w:val="Hyperlink"/>
                <w:rFonts w:cs="Times New Roman"/>
                <w:noProof/>
              </w:rPr>
              <w:t>Supplementary Results</w:t>
            </w:r>
            <w:r>
              <w:rPr>
                <w:noProof/>
                <w:webHidden/>
              </w:rPr>
              <w:tab/>
            </w:r>
            <w:r>
              <w:rPr>
                <w:noProof/>
                <w:webHidden/>
              </w:rPr>
              <w:fldChar w:fldCharType="begin"/>
            </w:r>
            <w:r>
              <w:rPr>
                <w:noProof/>
                <w:webHidden/>
              </w:rPr>
              <w:instrText xml:space="preserve"> PAGEREF _Toc176508120 \h </w:instrText>
            </w:r>
            <w:r>
              <w:rPr>
                <w:noProof/>
                <w:webHidden/>
              </w:rPr>
            </w:r>
            <w:r>
              <w:rPr>
                <w:noProof/>
                <w:webHidden/>
              </w:rPr>
              <w:fldChar w:fldCharType="separate"/>
            </w:r>
            <w:r>
              <w:rPr>
                <w:noProof/>
                <w:webHidden/>
              </w:rPr>
              <w:t>9</w:t>
            </w:r>
            <w:r>
              <w:rPr>
                <w:noProof/>
                <w:webHidden/>
              </w:rPr>
              <w:fldChar w:fldCharType="end"/>
            </w:r>
          </w:hyperlink>
        </w:p>
        <w:p w14:paraId="6D2F1680" w14:textId="6DCF7062" w:rsidR="004D3488" w:rsidRDefault="004D3488">
          <w:pPr>
            <w:pStyle w:val="Verzeichnis3"/>
            <w:rPr>
              <w:rFonts w:asciiTheme="minorHAnsi" w:hAnsiTheme="minorHAnsi"/>
              <w:noProof/>
              <w:kern w:val="2"/>
              <w:szCs w:val="24"/>
              <w:lang w:val="de-DE" w:eastAsia="de-DE"/>
              <w14:ligatures w14:val="standardContextual"/>
            </w:rPr>
          </w:pPr>
          <w:hyperlink w:anchor="_Toc176508121" w:history="1">
            <w:r w:rsidRPr="003E00E1">
              <w:rPr>
                <w:rStyle w:val="Hyperlink"/>
                <w:rFonts w:cs="Times New Roman"/>
                <w:noProof/>
              </w:rPr>
              <w:t>Mediator Social Engagement</w:t>
            </w:r>
            <w:r>
              <w:rPr>
                <w:noProof/>
                <w:webHidden/>
              </w:rPr>
              <w:tab/>
            </w:r>
            <w:r>
              <w:rPr>
                <w:noProof/>
                <w:webHidden/>
              </w:rPr>
              <w:fldChar w:fldCharType="begin"/>
            </w:r>
            <w:r>
              <w:rPr>
                <w:noProof/>
                <w:webHidden/>
              </w:rPr>
              <w:instrText xml:space="preserve"> PAGEREF _Toc176508121 \h </w:instrText>
            </w:r>
            <w:r>
              <w:rPr>
                <w:noProof/>
                <w:webHidden/>
              </w:rPr>
            </w:r>
            <w:r>
              <w:rPr>
                <w:noProof/>
                <w:webHidden/>
              </w:rPr>
              <w:fldChar w:fldCharType="separate"/>
            </w:r>
            <w:r>
              <w:rPr>
                <w:noProof/>
                <w:webHidden/>
              </w:rPr>
              <w:t>9</w:t>
            </w:r>
            <w:r>
              <w:rPr>
                <w:noProof/>
                <w:webHidden/>
              </w:rPr>
              <w:fldChar w:fldCharType="end"/>
            </w:r>
          </w:hyperlink>
        </w:p>
        <w:p w14:paraId="427F17F3" w14:textId="621F014C" w:rsidR="004D3488" w:rsidRDefault="004D3488">
          <w:pPr>
            <w:pStyle w:val="Verzeichnis3"/>
            <w:rPr>
              <w:rFonts w:asciiTheme="minorHAnsi" w:hAnsiTheme="minorHAnsi"/>
              <w:noProof/>
              <w:kern w:val="2"/>
              <w:szCs w:val="24"/>
              <w:lang w:val="de-DE" w:eastAsia="de-DE"/>
              <w14:ligatures w14:val="standardContextual"/>
            </w:rPr>
          </w:pPr>
          <w:hyperlink w:anchor="_Toc176508122" w:history="1">
            <w:r w:rsidRPr="003E00E1">
              <w:rPr>
                <w:rStyle w:val="Hyperlink"/>
                <w:noProof/>
              </w:rPr>
              <w:t>Effects on power perception</w:t>
            </w:r>
            <w:r>
              <w:rPr>
                <w:noProof/>
                <w:webHidden/>
              </w:rPr>
              <w:tab/>
            </w:r>
            <w:r>
              <w:rPr>
                <w:noProof/>
                <w:webHidden/>
              </w:rPr>
              <w:fldChar w:fldCharType="begin"/>
            </w:r>
            <w:r>
              <w:rPr>
                <w:noProof/>
                <w:webHidden/>
              </w:rPr>
              <w:instrText xml:space="preserve"> PAGEREF _Toc176508122 \h </w:instrText>
            </w:r>
            <w:r>
              <w:rPr>
                <w:noProof/>
                <w:webHidden/>
              </w:rPr>
            </w:r>
            <w:r>
              <w:rPr>
                <w:noProof/>
                <w:webHidden/>
              </w:rPr>
              <w:fldChar w:fldCharType="separate"/>
            </w:r>
            <w:r>
              <w:rPr>
                <w:noProof/>
                <w:webHidden/>
              </w:rPr>
              <w:t>10</w:t>
            </w:r>
            <w:r>
              <w:rPr>
                <w:noProof/>
                <w:webHidden/>
              </w:rPr>
              <w:fldChar w:fldCharType="end"/>
            </w:r>
          </w:hyperlink>
        </w:p>
        <w:p w14:paraId="20C68AE3" w14:textId="39FD0037" w:rsidR="004D3488" w:rsidRDefault="004D3488">
          <w:pPr>
            <w:pStyle w:val="Verzeichnis1"/>
            <w:rPr>
              <w:rFonts w:asciiTheme="minorHAnsi" w:hAnsiTheme="minorHAnsi"/>
              <w:b w:val="0"/>
              <w:noProof/>
              <w:kern w:val="2"/>
              <w:lang w:val="de-DE" w:eastAsia="de-DE"/>
              <w14:ligatures w14:val="standardContextual"/>
            </w:rPr>
          </w:pPr>
          <w:hyperlink w:anchor="_Toc176508123" w:history="1">
            <w:r w:rsidRPr="003E00E1">
              <w:rPr>
                <w:rStyle w:val="Hyperlink"/>
                <w:rFonts w:cs="Times New Roman"/>
                <w:noProof/>
              </w:rPr>
              <w:t>Study 2</w:t>
            </w:r>
            <w:r>
              <w:rPr>
                <w:noProof/>
                <w:webHidden/>
              </w:rPr>
              <w:tab/>
            </w:r>
            <w:r>
              <w:rPr>
                <w:noProof/>
                <w:webHidden/>
              </w:rPr>
              <w:fldChar w:fldCharType="begin"/>
            </w:r>
            <w:r>
              <w:rPr>
                <w:noProof/>
                <w:webHidden/>
              </w:rPr>
              <w:instrText xml:space="preserve"> PAGEREF _Toc176508123 \h </w:instrText>
            </w:r>
            <w:r>
              <w:rPr>
                <w:noProof/>
                <w:webHidden/>
              </w:rPr>
            </w:r>
            <w:r>
              <w:rPr>
                <w:noProof/>
                <w:webHidden/>
              </w:rPr>
              <w:fldChar w:fldCharType="separate"/>
            </w:r>
            <w:r>
              <w:rPr>
                <w:noProof/>
                <w:webHidden/>
              </w:rPr>
              <w:t>11</w:t>
            </w:r>
            <w:r>
              <w:rPr>
                <w:noProof/>
                <w:webHidden/>
              </w:rPr>
              <w:fldChar w:fldCharType="end"/>
            </w:r>
          </w:hyperlink>
        </w:p>
        <w:p w14:paraId="7BCAF67C" w14:textId="328375DC"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24" w:history="1">
            <w:r w:rsidRPr="003E00E1">
              <w:rPr>
                <w:rStyle w:val="Hyperlink"/>
                <w:rFonts w:cs="Times New Roman"/>
                <w:noProof/>
              </w:rPr>
              <w:t>Stimuli</w:t>
            </w:r>
            <w:r>
              <w:rPr>
                <w:noProof/>
                <w:webHidden/>
              </w:rPr>
              <w:tab/>
            </w:r>
            <w:r>
              <w:rPr>
                <w:noProof/>
                <w:webHidden/>
              </w:rPr>
              <w:fldChar w:fldCharType="begin"/>
            </w:r>
            <w:r>
              <w:rPr>
                <w:noProof/>
                <w:webHidden/>
              </w:rPr>
              <w:instrText xml:space="preserve"> PAGEREF _Toc176508124 \h </w:instrText>
            </w:r>
            <w:r>
              <w:rPr>
                <w:noProof/>
                <w:webHidden/>
              </w:rPr>
            </w:r>
            <w:r>
              <w:rPr>
                <w:noProof/>
                <w:webHidden/>
              </w:rPr>
              <w:fldChar w:fldCharType="separate"/>
            </w:r>
            <w:r>
              <w:rPr>
                <w:noProof/>
                <w:webHidden/>
              </w:rPr>
              <w:t>11</w:t>
            </w:r>
            <w:r>
              <w:rPr>
                <w:noProof/>
                <w:webHidden/>
              </w:rPr>
              <w:fldChar w:fldCharType="end"/>
            </w:r>
          </w:hyperlink>
        </w:p>
        <w:p w14:paraId="345EF2F3" w14:textId="14B9C97B" w:rsidR="004D3488" w:rsidRDefault="004D3488">
          <w:pPr>
            <w:pStyle w:val="Verzeichnis3"/>
            <w:rPr>
              <w:rFonts w:asciiTheme="minorHAnsi" w:hAnsiTheme="minorHAnsi"/>
              <w:noProof/>
              <w:kern w:val="2"/>
              <w:szCs w:val="24"/>
              <w:lang w:val="de-DE" w:eastAsia="de-DE"/>
              <w14:ligatures w14:val="standardContextual"/>
            </w:rPr>
          </w:pPr>
          <w:hyperlink w:anchor="_Toc176508125" w:history="1">
            <w:r w:rsidRPr="003E00E1">
              <w:rPr>
                <w:rStyle w:val="Hyperlink"/>
                <w:rFonts w:cs="Times New Roman"/>
                <w:noProof/>
              </w:rPr>
              <w:t>Instructions</w:t>
            </w:r>
            <w:r>
              <w:rPr>
                <w:noProof/>
                <w:webHidden/>
              </w:rPr>
              <w:tab/>
            </w:r>
            <w:r>
              <w:rPr>
                <w:noProof/>
                <w:webHidden/>
              </w:rPr>
              <w:fldChar w:fldCharType="begin"/>
            </w:r>
            <w:r>
              <w:rPr>
                <w:noProof/>
                <w:webHidden/>
              </w:rPr>
              <w:instrText xml:space="preserve"> PAGEREF _Toc176508125 \h </w:instrText>
            </w:r>
            <w:r>
              <w:rPr>
                <w:noProof/>
                <w:webHidden/>
              </w:rPr>
            </w:r>
            <w:r>
              <w:rPr>
                <w:noProof/>
                <w:webHidden/>
              </w:rPr>
              <w:fldChar w:fldCharType="separate"/>
            </w:r>
            <w:r>
              <w:rPr>
                <w:noProof/>
                <w:webHidden/>
              </w:rPr>
              <w:t>11</w:t>
            </w:r>
            <w:r>
              <w:rPr>
                <w:noProof/>
                <w:webHidden/>
              </w:rPr>
              <w:fldChar w:fldCharType="end"/>
            </w:r>
          </w:hyperlink>
        </w:p>
        <w:p w14:paraId="399B3084" w14:textId="22E9B084" w:rsidR="004D3488" w:rsidRDefault="004D3488">
          <w:pPr>
            <w:pStyle w:val="Verzeichnis3"/>
            <w:rPr>
              <w:rFonts w:asciiTheme="minorHAnsi" w:hAnsiTheme="minorHAnsi"/>
              <w:noProof/>
              <w:kern w:val="2"/>
              <w:szCs w:val="24"/>
              <w:lang w:val="de-DE" w:eastAsia="de-DE"/>
              <w14:ligatures w14:val="standardContextual"/>
            </w:rPr>
          </w:pPr>
          <w:hyperlink w:anchor="_Toc176508126" w:history="1">
            <w:r w:rsidRPr="003E00E1">
              <w:rPr>
                <w:rStyle w:val="Hyperlink"/>
                <w:rFonts w:cs="Times New Roman"/>
                <w:noProof/>
                <w:lang w:val="en-GB"/>
              </w:rPr>
              <w:t>Manipulations</w:t>
            </w:r>
            <w:r>
              <w:rPr>
                <w:noProof/>
                <w:webHidden/>
              </w:rPr>
              <w:tab/>
            </w:r>
            <w:r>
              <w:rPr>
                <w:noProof/>
                <w:webHidden/>
              </w:rPr>
              <w:fldChar w:fldCharType="begin"/>
            </w:r>
            <w:r>
              <w:rPr>
                <w:noProof/>
                <w:webHidden/>
              </w:rPr>
              <w:instrText xml:space="preserve"> PAGEREF _Toc176508126 \h </w:instrText>
            </w:r>
            <w:r>
              <w:rPr>
                <w:noProof/>
                <w:webHidden/>
              </w:rPr>
            </w:r>
            <w:r>
              <w:rPr>
                <w:noProof/>
                <w:webHidden/>
              </w:rPr>
              <w:fldChar w:fldCharType="separate"/>
            </w:r>
            <w:r>
              <w:rPr>
                <w:noProof/>
                <w:webHidden/>
              </w:rPr>
              <w:t>11</w:t>
            </w:r>
            <w:r>
              <w:rPr>
                <w:noProof/>
                <w:webHidden/>
              </w:rPr>
              <w:fldChar w:fldCharType="end"/>
            </w:r>
          </w:hyperlink>
        </w:p>
        <w:p w14:paraId="11A1026F" w14:textId="14752C79"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27" w:history="1">
            <w:r w:rsidRPr="003E00E1">
              <w:rPr>
                <w:rStyle w:val="Hyperlink"/>
                <w:rFonts w:cs="Times New Roman"/>
                <w:noProof/>
              </w:rPr>
              <w:t>Measures and Instructions</w:t>
            </w:r>
            <w:r>
              <w:rPr>
                <w:noProof/>
                <w:webHidden/>
              </w:rPr>
              <w:tab/>
            </w:r>
            <w:r>
              <w:rPr>
                <w:noProof/>
                <w:webHidden/>
              </w:rPr>
              <w:fldChar w:fldCharType="begin"/>
            </w:r>
            <w:r>
              <w:rPr>
                <w:noProof/>
                <w:webHidden/>
              </w:rPr>
              <w:instrText xml:space="preserve"> PAGEREF _Toc176508127 \h </w:instrText>
            </w:r>
            <w:r>
              <w:rPr>
                <w:noProof/>
                <w:webHidden/>
              </w:rPr>
            </w:r>
            <w:r>
              <w:rPr>
                <w:noProof/>
                <w:webHidden/>
              </w:rPr>
              <w:fldChar w:fldCharType="separate"/>
            </w:r>
            <w:r>
              <w:rPr>
                <w:noProof/>
                <w:webHidden/>
              </w:rPr>
              <w:t>11</w:t>
            </w:r>
            <w:r>
              <w:rPr>
                <w:noProof/>
                <w:webHidden/>
              </w:rPr>
              <w:fldChar w:fldCharType="end"/>
            </w:r>
          </w:hyperlink>
        </w:p>
        <w:p w14:paraId="68E724ED" w14:textId="351F9427"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28" w:history="1">
            <w:r w:rsidRPr="003E00E1">
              <w:rPr>
                <w:rStyle w:val="Hyperlink"/>
                <w:rFonts w:cs="Times New Roman"/>
                <w:noProof/>
              </w:rPr>
              <w:t>Supplementary Results</w:t>
            </w:r>
            <w:r>
              <w:rPr>
                <w:noProof/>
                <w:webHidden/>
              </w:rPr>
              <w:tab/>
            </w:r>
            <w:r>
              <w:rPr>
                <w:noProof/>
                <w:webHidden/>
              </w:rPr>
              <w:fldChar w:fldCharType="begin"/>
            </w:r>
            <w:r>
              <w:rPr>
                <w:noProof/>
                <w:webHidden/>
              </w:rPr>
              <w:instrText xml:space="preserve"> PAGEREF _Toc176508128 \h </w:instrText>
            </w:r>
            <w:r>
              <w:rPr>
                <w:noProof/>
                <w:webHidden/>
              </w:rPr>
            </w:r>
            <w:r>
              <w:rPr>
                <w:noProof/>
                <w:webHidden/>
              </w:rPr>
              <w:fldChar w:fldCharType="separate"/>
            </w:r>
            <w:r>
              <w:rPr>
                <w:noProof/>
                <w:webHidden/>
              </w:rPr>
              <w:t>12</w:t>
            </w:r>
            <w:r>
              <w:rPr>
                <w:noProof/>
                <w:webHidden/>
              </w:rPr>
              <w:fldChar w:fldCharType="end"/>
            </w:r>
          </w:hyperlink>
        </w:p>
        <w:p w14:paraId="068098AE" w14:textId="1B34DF59" w:rsidR="004D3488" w:rsidRDefault="004D3488">
          <w:pPr>
            <w:pStyle w:val="Verzeichnis3"/>
            <w:rPr>
              <w:rFonts w:asciiTheme="minorHAnsi" w:hAnsiTheme="minorHAnsi"/>
              <w:noProof/>
              <w:kern w:val="2"/>
              <w:szCs w:val="24"/>
              <w:lang w:val="de-DE" w:eastAsia="de-DE"/>
              <w14:ligatures w14:val="standardContextual"/>
            </w:rPr>
          </w:pPr>
          <w:hyperlink w:anchor="_Toc176508129" w:history="1">
            <w:r w:rsidRPr="003E00E1">
              <w:rPr>
                <w:rStyle w:val="Hyperlink"/>
                <w:rFonts w:cs="Times New Roman"/>
                <w:noProof/>
              </w:rPr>
              <w:t>Mediators Social Responsibility / Social Engagement / Morality</w:t>
            </w:r>
            <w:r>
              <w:rPr>
                <w:noProof/>
                <w:webHidden/>
              </w:rPr>
              <w:tab/>
            </w:r>
            <w:r>
              <w:rPr>
                <w:noProof/>
                <w:webHidden/>
              </w:rPr>
              <w:fldChar w:fldCharType="begin"/>
            </w:r>
            <w:r>
              <w:rPr>
                <w:noProof/>
                <w:webHidden/>
              </w:rPr>
              <w:instrText xml:space="preserve"> PAGEREF _Toc176508129 \h </w:instrText>
            </w:r>
            <w:r>
              <w:rPr>
                <w:noProof/>
                <w:webHidden/>
              </w:rPr>
            </w:r>
            <w:r>
              <w:rPr>
                <w:noProof/>
                <w:webHidden/>
              </w:rPr>
              <w:fldChar w:fldCharType="separate"/>
            </w:r>
            <w:r>
              <w:rPr>
                <w:noProof/>
                <w:webHidden/>
              </w:rPr>
              <w:t>12</w:t>
            </w:r>
            <w:r>
              <w:rPr>
                <w:noProof/>
                <w:webHidden/>
              </w:rPr>
              <w:fldChar w:fldCharType="end"/>
            </w:r>
          </w:hyperlink>
        </w:p>
        <w:p w14:paraId="0E6DF300" w14:textId="04F2D5E6" w:rsidR="004D3488" w:rsidRDefault="004D3488">
          <w:pPr>
            <w:pStyle w:val="Verzeichnis3"/>
            <w:rPr>
              <w:rFonts w:asciiTheme="minorHAnsi" w:hAnsiTheme="minorHAnsi"/>
              <w:noProof/>
              <w:kern w:val="2"/>
              <w:szCs w:val="24"/>
              <w:lang w:val="de-DE" w:eastAsia="de-DE"/>
              <w14:ligatures w14:val="standardContextual"/>
            </w:rPr>
          </w:pPr>
          <w:hyperlink w:anchor="_Toc176508130" w:history="1">
            <w:r w:rsidRPr="003E00E1">
              <w:rPr>
                <w:rStyle w:val="Hyperlink"/>
                <w:noProof/>
              </w:rPr>
              <w:t>Effects on power perception</w:t>
            </w:r>
            <w:r>
              <w:rPr>
                <w:noProof/>
                <w:webHidden/>
              </w:rPr>
              <w:tab/>
            </w:r>
            <w:r>
              <w:rPr>
                <w:noProof/>
                <w:webHidden/>
              </w:rPr>
              <w:fldChar w:fldCharType="begin"/>
            </w:r>
            <w:r>
              <w:rPr>
                <w:noProof/>
                <w:webHidden/>
              </w:rPr>
              <w:instrText xml:space="preserve"> PAGEREF _Toc176508130 \h </w:instrText>
            </w:r>
            <w:r>
              <w:rPr>
                <w:noProof/>
                <w:webHidden/>
              </w:rPr>
            </w:r>
            <w:r>
              <w:rPr>
                <w:noProof/>
                <w:webHidden/>
              </w:rPr>
              <w:fldChar w:fldCharType="separate"/>
            </w:r>
            <w:r>
              <w:rPr>
                <w:noProof/>
                <w:webHidden/>
              </w:rPr>
              <w:t>13</w:t>
            </w:r>
            <w:r>
              <w:rPr>
                <w:noProof/>
                <w:webHidden/>
              </w:rPr>
              <w:fldChar w:fldCharType="end"/>
            </w:r>
          </w:hyperlink>
        </w:p>
        <w:p w14:paraId="2B100BC9" w14:textId="2D29BF8A" w:rsidR="004D3488" w:rsidRDefault="004D3488">
          <w:pPr>
            <w:pStyle w:val="Verzeichnis1"/>
            <w:rPr>
              <w:rFonts w:asciiTheme="minorHAnsi" w:hAnsiTheme="minorHAnsi"/>
              <w:b w:val="0"/>
              <w:noProof/>
              <w:kern w:val="2"/>
              <w:lang w:val="de-DE" w:eastAsia="de-DE"/>
              <w14:ligatures w14:val="standardContextual"/>
            </w:rPr>
          </w:pPr>
          <w:hyperlink w:anchor="_Toc176508131" w:history="1">
            <w:r w:rsidRPr="003E00E1">
              <w:rPr>
                <w:rStyle w:val="Hyperlink"/>
                <w:rFonts w:cs="Times New Roman"/>
                <w:noProof/>
              </w:rPr>
              <w:t>Study 3</w:t>
            </w:r>
            <w:r>
              <w:rPr>
                <w:noProof/>
                <w:webHidden/>
              </w:rPr>
              <w:tab/>
            </w:r>
            <w:r>
              <w:rPr>
                <w:noProof/>
                <w:webHidden/>
              </w:rPr>
              <w:fldChar w:fldCharType="begin"/>
            </w:r>
            <w:r>
              <w:rPr>
                <w:noProof/>
                <w:webHidden/>
              </w:rPr>
              <w:instrText xml:space="preserve"> PAGEREF _Toc176508131 \h </w:instrText>
            </w:r>
            <w:r>
              <w:rPr>
                <w:noProof/>
                <w:webHidden/>
              </w:rPr>
            </w:r>
            <w:r>
              <w:rPr>
                <w:noProof/>
                <w:webHidden/>
              </w:rPr>
              <w:fldChar w:fldCharType="separate"/>
            </w:r>
            <w:r>
              <w:rPr>
                <w:noProof/>
                <w:webHidden/>
              </w:rPr>
              <w:t>13</w:t>
            </w:r>
            <w:r>
              <w:rPr>
                <w:noProof/>
                <w:webHidden/>
              </w:rPr>
              <w:fldChar w:fldCharType="end"/>
            </w:r>
          </w:hyperlink>
        </w:p>
        <w:p w14:paraId="21A0EE1F" w14:textId="7B1FEC33"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32" w:history="1">
            <w:r w:rsidRPr="003E00E1">
              <w:rPr>
                <w:rStyle w:val="Hyperlink"/>
                <w:rFonts w:cs="Times New Roman"/>
                <w:noProof/>
              </w:rPr>
              <w:t>Stimuli</w:t>
            </w:r>
            <w:r>
              <w:rPr>
                <w:noProof/>
                <w:webHidden/>
              </w:rPr>
              <w:tab/>
            </w:r>
            <w:r>
              <w:rPr>
                <w:noProof/>
                <w:webHidden/>
              </w:rPr>
              <w:fldChar w:fldCharType="begin"/>
            </w:r>
            <w:r>
              <w:rPr>
                <w:noProof/>
                <w:webHidden/>
              </w:rPr>
              <w:instrText xml:space="preserve"> PAGEREF _Toc176508132 \h </w:instrText>
            </w:r>
            <w:r>
              <w:rPr>
                <w:noProof/>
                <w:webHidden/>
              </w:rPr>
            </w:r>
            <w:r>
              <w:rPr>
                <w:noProof/>
                <w:webHidden/>
              </w:rPr>
              <w:fldChar w:fldCharType="separate"/>
            </w:r>
            <w:r>
              <w:rPr>
                <w:noProof/>
                <w:webHidden/>
              </w:rPr>
              <w:t>13</w:t>
            </w:r>
            <w:r>
              <w:rPr>
                <w:noProof/>
                <w:webHidden/>
              </w:rPr>
              <w:fldChar w:fldCharType="end"/>
            </w:r>
          </w:hyperlink>
        </w:p>
        <w:p w14:paraId="35DBD568" w14:textId="4F3A59A8" w:rsidR="004D3488" w:rsidRDefault="004D3488">
          <w:pPr>
            <w:pStyle w:val="Verzeichnis3"/>
            <w:rPr>
              <w:rFonts w:asciiTheme="minorHAnsi" w:hAnsiTheme="minorHAnsi"/>
              <w:noProof/>
              <w:kern w:val="2"/>
              <w:szCs w:val="24"/>
              <w:lang w:val="de-DE" w:eastAsia="de-DE"/>
              <w14:ligatures w14:val="standardContextual"/>
            </w:rPr>
          </w:pPr>
          <w:hyperlink w:anchor="_Toc176508133" w:history="1">
            <w:r w:rsidRPr="003E00E1">
              <w:rPr>
                <w:rStyle w:val="Hyperlink"/>
                <w:rFonts w:cs="Times New Roman"/>
                <w:noProof/>
              </w:rPr>
              <w:t>Instructions</w:t>
            </w:r>
            <w:r>
              <w:rPr>
                <w:noProof/>
                <w:webHidden/>
              </w:rPr>
              <w:tab/>
            </w:r>
            <w:r>
              <w:rPr>
                <w:noProof/>
                <w:webHidden/>
              </w:rPr>
              <w:fldChar w:fldCharType="begin"/>
            </w:r>
            <w:r>
              <w:rPr>
                <w:noProof/>
                <w:webHidden/>
              </w:rPr>
              <w:instrText xml:space="preserve"> PAGEREF _Toc176508133 \h </w:instrText>
            </w:r>
            <w:r>
              <w:rPr>
                <w:noProof/>
                <w:webHidden/>
              </w:rPr>
            </w:r>
            <w:r>
              <w:rPr>
                <w:noProof/>
                <w:webHidden/>
              </w:rPr>
              <w:fldChar w:fldCharType="separate"/>
            </w:r>
            <w:r>
              <w:rPr>
                <w:noProof/>
                <w:webHidden/>
              </w:rPr>
              <w:t>13</w:t>
            </w:r>
            <w:r>
              <w:rPr>
                <w:noProof/>
                <w:webHidden/>
              </w:rPr>
              <w:fldChar w:fldCharType="end"/>
            </w:r>
          </w:hyperlink>
        </w:p>
        <w:p w14:paraId="4D96CED2" w14:textId="1BEA9C69" w:rsidR="004D3488" w:rsidRDefault="004D3488">
          <w:pPr>
            <w:pStyle w:val="Verzeichnis3"/>
            <w:rPr>
              <w:rFonts w:asciiTheme="minorHAnsi" w:hAnsiTheme="minorHAnsi"/>
              <w:noProof/>
              <w:kern w:val="2"/>
              <w:szCs w:val="24"/>
              <w:lang w:val="de-DE" w:eastAsia="de-DE"/>
              <w14:ligatures w14:val="standardContextual"/>
            </w:rPr>
          </w:pPr>
          <w:hyperlink w:anchor="_Toc176508134" w:history="1">
            <w:r w:rsidRPr="003E00E1">
              <w:rPr>
                <w:rStyle w:val="Hyperlink"/>
                <w:rFonts w:cs="Times New Roman"/>
                <w:noProof/>
              </w:rPr>
              <w:t>Manipulations</w:t>
            </w:r>
            <w:r>
              <w:rPr>
                <w:noProof/>
                <w:webHidden/>
              </w:rPr>
              <w:tab/>
            </w:r>
            <w:r>
              <w:rPr>
                <w:noProof/>
                <w:webHidden/>
              </w:rPr>
              <w:fldChar w:fldCharType="begin"/>
            </w:r>
            <w:r>
              <w:rPr>
                <w:noProof/>
                <w:webHidden/>
              </w:rPr>
              <w:instrText xml:space="preserve"> PAGEREF _Toc176508134 \h </w:instrText>
            </w:r>
            <w:r>
              <w:rPr>
                <w:noProof/>
                <w:webHidden/>
              </w:rPr>
            </w:r>
            <w:r>
              <w:rPr>
                <w:noProof/>
                <w:webHidden/>
              </w:rPr>
              <w:fldChar w:fldCharType="separate"/>
            </w:r>
            <w:r>
              <w:rPr>
                <w:noProof/>
                <w:webHidden/>
              </w:rPr>
              <w:t>13</w:t>
            </w:r>
            <w:r>
              <w:rPr>
                <w:noProof/>
                <w:webHidden/>
              </w:rPr>
              <w:fldChar w:fldCharType="end"/>
            </w:r>
          </w:hyperlink>
        </w:p>
        <w:p w14:paraId="2D89388A" w14:textId="2AB92EDB"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35" w:history="1">
            <w:r w:rsidRPr="003E00E1">
              <w:rPr>
                <w:rStyle w:val="Hyperlink"/>
                <w:rFonts w:cs="Times New Roman"/>
                <w:noProof/>
              </w:rPr>
              <w:t>Measures and Instructions</w:t>
            </w:r>
            <w:r>
              <w:rPr>
                <w:noProof/>
                <w:webHidden/>
              </w:rPr>
              <w:tab/>
            </w:r>
            <w:r>
              <w:rPr>
                <w:noProof/>
                <w:webHidden/>
              </w:rPr>
              <w:fldChar w:fldCharType="begin"/>
            </w:r>
            <w:r>
              <w:rPr>
                <w:noProof/>
                <w:webHidden/>
              </w:rPr>
              <w:instrText xml:space="preserve"> PAGEREF _Toc176508135 \h </w:instrText>
            </w:r>
            <w:r>
              <w:rPr>
                <w:noProof/>
                <w:webHidden/>
              </w:rPr>
            </w:r>
            <w:r>
              <w:rPr>
                <w:noProof/>
                <w:webHidden/>
              </w:rPr>
              <w:fldChar w:fldCharType="separate"/>
            </w:r>
            <w:r>
              <w:rPr>
                <w:noProof/>
                <w:webHidden/>
              </w:rPr>
              <w:t>14</w:t>
            </w:r>
            <w:r>
              <w:rPr>
                <w:noProof/>
                <w:webHidden/>
              </w:rPr>
              <w:fldChar w:fldCharType="end"/>
            </w:r>
          </w:hyperlink>
        </w:p>
        <w:p w14:paraId="044ACF57" w14:textId="2F9D029A"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36" w:history="1">
            <w:r w:rsidRPr="003E00E1">
              <w:rPr>
                <w:rStyle w:val="Hyperlink"/>
                <w:rFonts w:cs="Times New Roman"/>
                <w:noProof/>
              </w:rPr>
              <w:t>Supplementary Results</w:t>
            </w:r>
            <w:r>
              <w:rPr>
                <w:noProof/>
                <w:webHidden/>
              </w:rPr>
              <w:tab/>
            </w:r>
            <w:r>
              <w:rPr>
                <w:noProof/>
                <w:webHidden/>
              </w:rPr>
              <w:fldChar w:fldCharType="begin"/>
            </w:r>
            <w:r>
              <w:rPr>
                <w:noProof/>
                <w:webHidden/>
              </w:rPr>
              <w:instrText xml:space="preserve"> PAGEREF _Toc176508136 \h </w:instrText>
            </w:r>
            <w:r>
              <w:rPr>
                <w:noProof/>
                <w:webHidden/>
              </w:rPr>
            </w:r>
            <w:r>
              <w:rPr>
                <w:noProof/>
                <w:webHidden/>
              </w:rPr>
              <w:fldChar w:fldCharType="separate"/>
            </w:r>
            <w:r>
              <w:rPr>
                <w:noProof/>
                <w:webHidden/>
              </w:rPr>
              <w:t>14</w:t>
            </w:r>
            <w:r>
              <w:rPr>
                <w:noProof/>
                <w:webHidden/>
              </w:rPr>
              <w:fldChar w:fldCharType="end"/>
            </w:r>
          </w:hyperlink>
        </w:p>
        <w:p w14:paraId="450101D7" w14:textId="31821AEC" w:rsidR="004D3488" w:rsidRDefault="004D3488">
          <w:pPr>
            <w:pStyle w:val="Verzeichnis3"/>
            <w:rPr>
              <w:rFonts w:asciiTheme="minorHAnsi" w:hAnsiTheme="minorHAnsi"/>
              <w:noProof/>
              <w:kern w:val="2"/>
              <w:szCs w:val="24"/>
              <w:lang w:val="de-DE" w:eastAsia="de-DE"/>
              <w14:ligatures w14:val="standardContextual"/>
            </w:rPr>
          </w:pPr>
          <w:hyperlink w:anchor="_Toc176508137" w:history="1">
            <w:r w:rsidRPr="003E00E1">
              <w:rPr>
                <w:rStyle w:val="Hyperlink"/>
                <w:rFonts w:cs="Times New Roman"/>
                <w:noProof/>
              </w:rPr>
              <w:t>Mediators Social Responsibility / Morality</w:t>
            </w:r>
            <w:r>
              <w:rPr>
                <w:noProof/>
                <w:webHidden/>
              </w:rPr>
              <w:tab/>
            </w:r>
            <w:r>
              <w:rPr>
                <w:noProof/>
                <w:webHidden/>
              </w:rPr>
              <w:fldChar w:fldCharType="begin"/>
            </w:r>
            <w:r>
              <w:rPr>
                <w:noProof/>
                <w:webHidden/>
              </w:rPr>
              <w:instrText xml:space="preserve"> PAGEREF _Toc176508137 \h </w:instrText>
            </w:r>
            <w:r>
              <w:rPr>
                <w:noProof/>
                <w:webHidden/>
              </w:rPr>
            </w:r>
            <w:r>
              <w:rPr>
                <w:noProof/>
                <w:webHidden/>
              </w:rPr>
              <w:fldChar w:fldCharType="separate"/>
            </w:r>
            <w:r>
              <w:rPr>
                <w:noProof/>
                <w:webHidden/>
              </w:rPr>
              <w:t>14</w:t>
            </w:r>
            <w:r>
              <w:rPr>
                <w:noProof/>
                <w:webHidden/>
              </w:rPr>
              <w:fldChar w:fldCharType="end"/>
            </w:r>
          </w:hyperlink>
        </w:p>
        <w:p w14:paraId="52B068A6" w14:textId="2B0D006C" w:rsidR="004D3488" w:rsidRDefault="004D3488">
          <w:pPr>
            <w:pStyle w:val="Verzeichnis3"/>
            <w:rPr>
              <w:rFonts w:asciiTheme="minorHAnsi" w:hAnsiTheme="minorHAnsi"/>
              <w:noProof/>
              <w:kern w:val="2"/>
              <w:szCs w:val="24"/>
              <w:lang w:val="de-DE" w:eastAsia="de-DE"/>
              <w14:ligatures w14:val="standardContextual"/>
            </w:rPr>
          </w:pPr>
          <w:hyperlink w:anchor="_Toc176508138" w:history="1">
            <w:r w:rsidRPr="003E00E1">
              <w:rPr>
                <w:rStyle w:val="Hyperlink"/>
                <w:noProof/>
              </w:rPr>
              <w:t>Effects on power perception</w:t>
            </w:r>
            <w:r>
              <w:rPr>
                <w:noProof/>
                <w:webHidden/>
              </w:rPr>
              <w:tab/>
            </w:r>
            <w:r>
              <w:rPr>
                <w:noProof/>
                <w:webHidden/>
              </w:rPr>
              <w:fldChar w:fldCharType="begin"/>
            </w:r>
            <w:r>
              <w:rPr>
                <w:noProof/>
                <w:webHidden/>
              </w:rPr>
              <w:instrText xml:space="preserve"> PAGEREF _Toc176508138 \h </w:instrText>
            </w:r>
            <w:r>
              <w:rPr>
                <w:noProof/>
                <w:webHidden/>
              </w:rPr>
            </w:r>
            <w:r>
              <w:rPr>
                <w:noProof/>
                <w:webHidden/>
              </w:rPr>
              <w:fldChar w:fldCharType="separate"/>
            </w:r>
            <w:r>
              <w:rPr>
                <w:noProof/>
                <w:webHidden/>
              </w:rPr>
              <w:t>14</w:t>
            </w:r>
            <w:r>
              <w:rPr>
                <w:noProof/>
                <w:webHidden/>
              </w:rPr>
              <w:fldChar w:fldCharType="end"/>
            </w:r>
          </w:hyperlink>
        </w:p>
        <w:p w14:paraId="54AB9673" w14:textId="6297213F" w:rsidR="004D3488" w:rsidRDefault="004D3488">
          <w:pPr>
            <w:pStyle w:val="Verzeichnis1"/>
            <w:rPr>
              <w:rFonts w:asciiTheme="minorHAnsi" w:hAnsiTheme="minorHAnsi"/>
              <w:b w:val="0"/>
              <w:noProof/>
              <w:kern w:val="2"/>
              <w:lang w:val="de-DE" w:eastAsia="de-DE"/>
              <w14:ligatures w14:val="standardContextual"/>
            </w:rPr>
          </w:pPr>
          <w:hyperlink w:anchor="_Toc176508139" w:history="1">
            <w:r w:rsidRPr="003E00E1">
              <w:rPr>
                <w:rStyle w:val="Hyperlink"/>
                <w:rFonts w:cs="Times New Roman"/>
                <w:noProof/>
              </w:rPr>
              <w:t>Extra Study A1:</w:t>
            </w:r>
            <w:r>
              <w:rPr>
                <w:noProof/>
                <w:webHidden/>
              </w:rPr>
              <w:tab/>
            </w:r>
            <w:r>
              <w:rPr>
                <w:noProof/>
                <w:webHidden/>
              </w:rPr>
              <w:fldChar w:fldCharType="begin"/>
            </w:r>
            <w:r>
              <w:rPr>
                <w:noProof/>
                <w:webHidden/>
              </w:rPr>
              <w:instrText xml:space="preserve"> PAGEREF _Toc176508139 \h </w:instrText>
            </w:r>
            <w:r>
              <w:rPr>
                <w:noProof/>
                <w:webHidden/>
              </w:rPr>
            </w:r>
            <w:r>
              <w:rPr>
                <w:noProof/>
                <w:webHidden/>
              </w:rPr>
              <w:fldChar w:fldCharType="separate"/>
            </w:r>
            <w:r>
              <w:rPr>
                <w:noProof/>
                <w:webHidden/>
              </w:rPr>
              <w:t>15</w:t>
            </w:r>
            <w:r>
              <w:rPr>
                <w:noProof/>
                <w:webHidden/>
              </w:rPr>
              <w:fldChar w:fldCharType="end"/>
            </w:r>
          </w:hyperlink>
        </w:p>
        <w:p w14:paraId="55B79411" w14:textId="01DA563A" w:rsidR="004D3488" w:rsidRDefault="004D3488">
          <w:pPr>
            <w:pStyle w:val="Verzeichnis1"/>
            <w:rPr>
              <w:rFonts w:asciiTheme="minorHAnsi" w:hAnsiTheme="minorHAnsi"/>
              <w:b w:val="0"/>
              <w:noProof/>
              <w:kern w:val="2"/>
              <w:lang w:val="de-DE" w:eastAsia="de-DE"/>
              <w14:ligatures w14:val="standardContextual"/>
            </w:rPr>
          </w:pPr>
          <w:hyperlink w:anchor="_Toc176508140" w:history="1">
            <w:r w:rsidRPr="003E00E1">
              <w:rPr>
                <w:rStyle w:val="Hyperlink"/>
                <w:rFonts w:cs="Times New Roman"/>
                <w:noProof/>
              </w:rPr>
              <w:t>Integrity as Following an Accepted Principle</w:t>
            </w:r>
            <w:r>
              <w:rPr>
                <w:noProof/>
                <w:webHidden/>
              </w:rPr>
              <w:tab/>
            </w:r>
            <w:r>
              <w:rPr>
                <w:noProof/>
                <w:webHidden/>
              </w:rPr>
              <w:fldChar w:fldCharType="begin"/>
            </w:r>
            <w:r>
              <w:rPr>
                <w:noProof/>
                <w:webHidden/>
              </w:rPr>
              <w:instrText xml:space="preserve"> PAGEREF _Toc176508140 \h </w:instrText>
            </w:r>
            <w:r>
              <w:rPr>
                <w:noProof/>
                <w:webHidden/>
              </w:rPr>
            </w:r>
            <w:r>
              <w:rPr>
                <w:noProof/>
                <w:webHidden/>
              </w:rPr>
              <w:fldChar w:fldCharType="separate"/>
            </w:r>
            <w:r>
              <w:rPr>
                <w:noProof/>
                <w:webHidden/>
              </w:rPr>
              <w:t>15</w:t>
            </w:r>
            <w:r>
              <w:rPr>
                <w:noProof/>
                <w:webHidden/>
              </w:rPr>
              <w:fldChar w:fldCharType="end"/>
            </w:r>
          </w:hyperlink>
        </w:p>
        <w:p w14:paraId="7EB8254A" w14:textId="0DDEEA3F"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41" w:history="1">
            <w:r w:rsidRPr="003E00E1">
              <w:rPr>
                <w:rStyle w:val="Hyperlink"/>
                <w:rFonts w:cs="Times New Roman"/>
                <w:noProof/>
              </w:rPr>
              <w:t>Description, Analyses, and Results</w:t>
            </w:r>
            <w:r>
              <w:rPr>
                <w:noProof/>
                <w:webHidden/>
              </w:rPr>
              <w:tab/>
            </w:r>
            <w:r>
              <w:rPr>
                <w:noProof/>
                <w:webHidden/>
              </w:rPr>
              <w:fldChar w:fldCharType="begin"/>
            </w:r>
            <w:r>
              <w:rPr>
                <w:noProof/>
                <w:webHidden/>
              </w:rPr>
              <w:instrText xml:space="preserve"> PAGEREF _Toc176508141 \h </w:instrText>
            </w:r>
            <w:r>
              <w:rPr>
                <w:noProof/>
                <w:webHidden/>
              </w:rPr>
            </w:r>
            <w:r>
              <w:rPr>
                <w:noProof/>
                <w:webHidden/>
              </w:rPr>
              <w:fldChar w:fldCharType="separate"/>
            </w:r>
            <w:r>
              <w:rPr>
                <w:noProof/>
                <w:webHidden/>
              </w:rPr>
              <w:t>15</w:t>
            </w:r>
            <w:r>
              <w:rPr>
                <w:noProof/>
                <w:webHidden/>
              </w:rPr>
              <w:fldChar w:fldCharType="end"/>
            </w:r>
          </w:hyperlink>
        </w:p>
        <w:p w14:paraId="797B9545" w14:textId="5167D743"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42" w:history="1">
            <w:r w:rsidRPr="003E00E1">
              <w:rPr>
                <w:rStyle w:val="Hyperlink"/>
                <w:rFonts w:cs="Times New Roman"/>
                <w:noProof/>
              </w:rPr>
              <w:t>Stimuli</w:t>
            </w:r>
            <w:r>
              <w:rPr>
                <w:noProof/>
                <w:webHidden/>
              </w:rPr>
              <w:tab/>
            </w:r>
            <w:r>
              <w:rPr>
                <w:noProof/>
                <w:webHidden/>
              </w:rPr>
              <w:fldChar w:fldCharType="begin"/>
            </w:r>
            <w:r>
              <w:rPr>
                <w:noProof/>
                <w:webHidden/>
              </w:rPr>
              <w:instrText xml:space="preserve"> PAGEREF _Toc176508142 \h </w:instrText>
            </w:r>
            <w:r>
              <w:rPr>
                <w:noProof/>
                <w:webHidden/>
              </w:rPr>
            </w:r>
            <w:r>
              <w:rPr>
                <w:noProof/>
                <w:webHidden/>
              </w:rPr>
              <w:fldChar w:fldCharType="separate"/>
            </w:r>
            <w:r>
              <w:rPr>
                <w:noProof/>
                <w:webHidden/>
              </w:rPr>
              <w:t>19</w:t>
            </w:r>
            <w:r>
              <w:rPr>
                <w:noProof/>
                <w:webHidden/>
              </w:rPr>
              <w:fldChar w:fldCharType="end"/>
            </w:r>
          </w:hyperlink>
        </w:p>
        <w:p w14:paraId="151A6EFB" w14:textId="0F8EDCD3" w:rsidR="004D3488" w:rsidRDefault="004D3488">
          <w:pPr>
            <w:pStyle w:val="Verzeichnis3"/>
            <w:rPr>
              <w:rFonts w:asciiTheme="minorHAnsi" w:hAnsiTheme="minorHAnsi"/>
              <w:noProof/>
              <w:kern w:val="2"/>
              <w:szCs w:val="24"/>
              <w:lang w:val="de-DE" w:eastAsia="de-DE"/>
              <w14:ligatures w14:val="standardContextual"/>
            </w:rPr>
          </w:pPr>
          <w:hyperlink w:anchor="_Toc176508143" w:history="1">
            <w:r w:rsidRPr="003E00E1">
              <w:rPr>
                <w:rStyle w:val="Hyperlink"/>
                <w:rFonts w:cs="Times New Roman"/>
                <w:noProof/>
              </w:rPr>
              <w:t>Instructions</w:t>
            </w:r>
            <w:r>
              <w:rPr>
                <w:noProof/>
                <w:webHidden/>
              </w:rPr>
              <w:tab/>
            </w:r>
            <w:r>
              <w:rPr>
                <w:noProof/>
                <w:webHidden/>
              </w:rPr>
              <w:fldChar w:fldCharType="begin"/>
            </w:r>
            <w:r>
              <w:rPr>
                <w:noProof/>
                <w:webHidden/>
              </w:rPr>
              <w:instrText xml:space="preserve"> PAGEREF _Toc176508143 \h </w:instrText>
            </w:r>
            <w:r>
              <w:rPr>
                <w:noProof/>
                <w:webHidden/>
              </w:rPr>
            </w:r>
            <w:r>
              <w:rPr>
                <w:noProof/>
                <w:webHidden/>
              </w:rPr>
              <w:fldChar w:fldCharType="separate"/>
            </w:r>
            <w:r>
              <w:rPr>
                <w:noProof/>
                <w:webHidden/>
              </w:rPr>
              <w:t>19</w:t>
            </w:r>
            <w:r>
              <w:rPr>
                <w:noProof/>
                <w:webHidden/>
              </w:rPr>
              <w:fldChar w:fldCharType="end"/>
            </w:r>
          </w:hyperlink>
        </w:p>
        <w:p w14:paraId="322050DA" w14:textId="3ECC8EE1" w:rsidR="004D3488" w:rsidRDefault="004D3488">
          <w:pPr>
            <w:pStyle w:val="Verzeichnis3"/>
            <w:rPr>
              <w:rFonts w:asciiTheme="minorHAnsi" w:hAnsiTheme="minorHAnsi"/>
              <w:noProof/>
              <w:kern w:val="2"/>
              <w:szCs w:val="24"/>
              <w:lang w:val="de-DE" w:eastAsia="de-DE"/>
              <w14:ligatures w14:val="standardContextual"/>
            </w:rPr>
          </w:pPr>
          <w:hyperlink w:anchor="_Toc176508144" w:history="1">
            <w:r w:rsidRPr="003E00E1">
              <w:rPr>
                <w:rStyle w:val="Hyperlink"/>
                <w:rFonts w:cs="Times New Roman"/>
                <w:noProof/>
              </w:rPr>
              <w:t>Manipulations</w:t>
            </w:r>
            <w:r>
              <w:rPr>
                <w:noProof/>
                <w:webHidden/>
              </w:rPr>
              <w:tab/>
            </w:r>
            <w:r>
              <w:rPr>
                <w:noProof/>
                <w:webHidden/>
              </w:rPr>
              <w:fldChar w:fldCharType="begin"/>
            </w:r>
            <w:r>
              <w:rPr>
                <w:noProof/>
                <w:webHidden/>
              </w:rPr>
              <w:instrText xml:space="preserve"> PAGEREF _Toc176508144 \h </w:instrText>
            </w:r>
            <w:r>
              <w:rPr>
                <w:noProof/>
                <w:webHidden/>
              </w:rPr>
            </w:r>
            <w:r>
              <w:rPr>
                <w:noProof/>
                <w:webHidden/>
              </w:rPr>
              <w:fldChar w:fldCharType="separate"/>
            </w:r>
            <w:r>
              <w:rPr>
                <w:noProof/>
                <w:webHidden/>
              </w:rPr>
              <w:t>19</w:t>
            </w:r>
            <w:r>
              <w:rPr>
                <w:noProof/>
                <w:webHidden/>
              </w:rPr>
              <w:fldChar w:fldCharType="end"/>
            </w:r>
          </w:hyperlink>
        </w:p>
        <w:p w14:paraId="1CCA817B" w14:textId="54D7187D" w:rsidR="004D3488" w:rsidRDefault="004D3488">
          <w:pPr>
            <w:pStyle w:val="Verzeichnis3"/>
            <w:rPr>
              <w:rFonts w:asciiTheme="minorHAnsi" w:hAnsiTheme="minorHAnsi"/>
              <w:noProof/>
              <w:kern w:val="2"/>
              <w:szCs w:val="24"/>
              <w:lang w:val="de-DE" w:eastAsia="de-DE"/>
              <w14:ligatures w14:val="standardContextual"/>
            </w:rPr>
          </w:pPr>
          <w:hyperlink w:anchor="_Toc176508145" w:history="1">
            <w:r w:rsidRPr="003E00E1">
              <w:rPr>
                <w:rStyle w:val="Hyperlink"/>
                <w:rFonts w:cs="Times New Roman"/>
                <w:noProof/>
              </w:rPr>
              <w:t>Checks</w:t>
            </w:r>
            <w:r>
              <w:rPr>
                <w:noProof/>
                <w:webHidden/>
              </w:rPr>
              <w:tab/>
            </w:r>
            <w:r>
              <w:rPr>
                <w:noProof/>
                <w:webHidden/>
              </w:rPr>
              <w:fldChar w:fldCharType="begin"/>
            </w:r>
            <w:r>
              <w:rPr>
                <w:noProof/>
                <w:webHidden/>
              </w:rPr>
              <w:instrText xml:space="preserve"> PAGEREF _Toc176508145 \h </w:instrText>
            </w:r>
            <w:r>
              <w:rPr>
                <w:noProof/>
                <w:webHidden/>
              </w:rPr>
            </w:r>
            <w:r>
              <w:rPr>
                <w:noProof/>
                <w:webHidden/>
              </w:rPr>
              <w:fldChar w:fldCharType="separate"/>
            </w:r>
            <w:r>
              <w:rPr>
                <w:noProof/>
                <w:webHidden/>
              </w:rPr>
              <w:t>20</w:t>
            </w:r>
            <w:r>
              <w:rPr>
                <w:noProof/>
                <w:webHidden/>
              </w:rPr>
              <w:fldChar w:fldCharType="end"/>
            </w:r>
          </w:hyperlink>
        </w:p>
        <w:p w14:paraId="1FD60DB3" w14:textId="626FB533" w:rsidR="004D3488" w:rsidRDefault="004D3488">
          <w:pPr>
            <w:pStyle w:val="Verzeichnis2"/>
            <w:tabs>
              <w:tab w:val="right" w:leader="dot" w:pos="9350"/>
            </w:tabs>
            <w:rPr>
              <w:rFonts w:asciiTheme="minorHAnsi" w:hAnsiTheme="minorHAnsi"/>
              <w:b w:val="0"/>
              <w:noProof/>
              <w:kern w:val="2"/>
              <w:lang w:val="de-DE" w:eastAsia="de-DE"/>
              <w14:ligatures w14:val="standardContextual"/>
            </w:rPr>
          </w:pPr>
          <w:hyperlink w:anchor="_Toc176508146" w:history="1">
            <w:r w:rsidRPr="003E00E1">
              <w:rPr>
                <w:rStyle w:val="Hyperlink"/>
                <w:rFonts w:cs="Times New Roman"/>
                <w:noProof/>
              </w:rPr>
              <w:t>Measures and Instructions</w:t>
            </w:r>
            <w:r>
              <w:rPr>
                <w:noProof/>
                <w:webHidden/>
              </w:rPr>
              <w:tab/>
            </w:r>
            <w:r>
              <w:rPr>
                <w:noProof/>
                <w:webHidden/>
              </w:rPr>
              <w:fldChar w:fldCharType="begin"/>
            </w:r>
            <w:r>
              <w:rPr>
                <w:noProof/>
                <w:webHidden/>
              </w:rPr>
              <w:instrText xml:space="preserve"> PAGEREF _Toc176508146 \h </w:instrText>
            </w:r>
            <w:r>
              <w:rPr>
                <w:noProof/>
                <w:webHidden/>
              </w:rPr>
            </w:r>
            <w:r>
              <w:rPr>
                <w:noProof/>
                <w:webHidden/>
              </w:rPr>
              <w:fldChar w:fldCharType="separate"/>
            </w:r>
            <w:r>
              <w:rPr>
                <w:noProof/>
                <w:webHidden/>
              </w:rPr>
              <w:t>20</w:t>
            </w:r>
            <w:r>
              <w:rPr>
                <w:noProof/>
                <w:webHidden/>
              </w:rPr>
              <w:fldChar w:fldCharType="end"/>
            </w:r>
          </w:hyperlink>
        </w:p>
        <w:p w14:paraId="71D84079" w14:textId="7DB0EDD6" w:rsidR="004D3488" w:rsidRDefault="004D3488">
          <w:pPr>
            <w:pStyle w:val="Verzeichnis1"/>
            <w:rPr>
              <w:rFonts w:asciiTheme="minorHAnsi" w:hAnsiTheme="minorHAnsi"/>
              <w:b w:val="0"/>
              <w:noProof/>
              <w:kern w:val="2"/>
              <w:lang w:val="de-DE" w:eastAsia="de-DE"/>
              <w14:ligatures w14:val="standardContextual"/>
            </w:rPr>
          </w:pPr>
          <w:hyperlink w:anchor="_Toc176508147" w:history="1">
            <w:r w:rsidRPr="003E00E1">
              <w:rPr>
                <w:rStyle w:val="Hyperlink"/>
                <w:rFonts w:cs="Times New Roman"/>
                <w:noProof/>
              </w:rPr>
              <w:t>Correlations Studies A1, 2, and 3</w:t>
            </w:r>
            <w:r>
              <w:rPr>
                <w:noProof/>
                <w:webHidden/>
              </w:rPr>
              <w:tab/>
            </w:r>
            <w:r>
              <w:rPr>
                <w:noProof/>
                <w:webHidden/>
              </w:rPr>
              <w:fldChar w:fldCharType="begin"/>
            </w:r>
            <w:r>
              <w:rPr>
                <w:noProof/>
                <w:webHidden/>
              </w:rPr>
              <w:instrText xml:space="preserve"> PAGEREF _Toc176508147 \h </w:instrText>
            </w:r>
            <w:r>
              <w:rPr>
                <w:noProof/>
                <w:webHidden/>
              </w:rPr>
            </w:r>
            <w:r>
              <w:rPr>
                <w:noProof/>
                <w:webHidden/>
              </w:rPr>
              <w:fldChar w:fldCharType="separate"/>
            </w:r>
            <w:r>
              <w:rPr>
                <w:noProof/>
                <w:webHidden/>
              </w:rPr>
              <w:t>12</w:t>
            </w:r>
            <w:r>
              <w:rPr>
                <w:noProof/>
                <w:webHidden/>
              </w:rPr>
              <w:fldChar w:fldCharType="end"/>
            </w:r>
          </w:hyperlink>
        </w:p>
        <w:p w14:paraId="102E67DB" w14:textId="1AF22C9C" w:rsidR="004D3488" w:rsidRDefault="004D3488">
          <w:pPr>
            <w:pStyle w:val="Verzeichnis1"/>
            <w:rPr>
              <w:rFonts w:asciiTheme="minorHAnsi" w:hAnsiTheme="minorHAnsi"/>
              <w:b w:val="0"/>
              <w:noProof/>
              <w:kern w:val="2"/>
              <w:lang w:val="de-DE" w:eastAsia="de-DE"/>
              <w14:ligatures w14:val="standardContextual"/>
            </w:rPr>
          </w:pPr>
          <w:hyperlink w:anchor="_Toc176508148" w:history="1">
            <w:r w:rsidRPr="003E00E1">
              <w:rPr>
                <w:rStyle w:val="Hyperlink"/>
                <w:rFonts w:cs="Times New Roman"/>
                <w:noProof/>
              </w:rPr>
              <w:t>Overview on Results on Power Granting</w:t>
            </w:r>
            <w:r>
              <w:rPr>
                <w:noProof/>
                <w:webHidden/>
              </w:rPr>
              <w:tab/>
            </w:r>
            <w:r>
              <w:rPr>
                <w:noProof/>
                <w:webHidden/>
              </w:rPr>
              <w:fldChar w:fldCharType="begin"/>
            </w:r>
            <w:r>
              <w:rPr>
                <w:noProof/>
                <w:webHidden/>
              </w:rPr>
              <w:instrText xml:space="preserve"> PAGEREF _Toc176508148 \h </w:instrText>
            </w:r>
            <w:r>
              <w:rPr>
                <w:noProof/>
                <w:webHidden/>
              </w:rPr>
            </w:r>
            <w:r>
              <w:rPr>
                <w:noProof/>
                <w:webHidden/>
              </w:rPr>
              <w:fldChar w:fldCharType="separate"/>
            </w:r>
            <w:r>
              <w:rPr>
                <w:noProof/>
                <w:webHidden/>
              </w:rPr>
              <w:t>13</w:t>
            </w:r>
            <w:r>
              <w:rPr>
                <w:noProof/>
                <w:webHidden/>
              </w:rPr>
              <w:fldChar w:fldCharType="end"/>
            </w:r>
          </w:hyperlink>
        </w:p>
        <w:p w14:paraId="5F5306D0" w14:textId="0CE7B859" w:rsidR="004D3488" w:rsidRDefault="004D3488">
          <w:pPr>
            <w:pStyle w:val="Verzeichnis1"/>
            <w:rPr>
              <w:rFonts w:asciiTheme="minorHAnsi" w:hAnsiTheme="minorHAnsi"/>
              <w:b w:val="0"/>
              <w:noProof/>
              <w:kern w:val="2"/>
              <w:lang w:val="de-DE" w:eastAsia="de-DE"/>
              <w14:ligatures w14:val="standardContextual"/>
            </w:rPr>
          </w:pPr>
          <w:hyperlink w:anchor="_Toc176508149" w:history="1">
            <w:r w:rsidRPr="003E00E1">
              <w:rPr>
                <w:rStyle w:val="Hyperlink"/>
                <w:rFonts w:cs="Times New Roman"/>
                <w:noProof/>
              </w:rPr>
              <w:t>Extra Study A2:  Testing the role of benevolence and action orientation</w:t>
            </w:r>
            <w:r>
              <w:rPr>
                <w:noProof/>
                <w:webHidden/>
              </w:rPr>
              <w:tab/>
            </w:r>
            <w:r>
              <w:rPr>
                <w:noProof/>
                <w:webHidden/>
              </w:rPr>
              <w:fldChar w:fldCharType="begin"/>
            </w:r>
            <w:r>
              <w:rPr>
                <w:noProof/>
                <w:webHidden/>
              </w:rPr>
              <w:instrText xml:space="preserve"> PAGEREF _Toc176508149 \h </w:instrText>
            </w:r>
            <w:r>
              <w:rPr>
                <w:noProof/>
                <w:webHidden/>
              </w:rPr>
            </w:r>
            <w:r>
              <w:rPr>
                <w:noProof/>
                <w:webHidden/>
              </w:rPr>
              <w:fldChar w:fldCharType="separate"/>
            </w:r>
            <w:r>
              <w:rPr>
                <w:noProof/>
                <w:webHidden/>
              </w:rPr>
              <w:t>15</w:t>
            </w:r>
            <w:r>
              <w:rPr>
                <w:noProof/>
                <w:webHidden/>
              </w:rPr>
              <w:fldChar w:fldCharType="end"/>
            </w:r>
          </w:hyperlink>
        </w:p>
        <w:p w14:paraId="30134A39" w14:textId="0F3933A1" w:rsidR="00A64D20" w:rsidRPr="006E275B" w:rsidRDefault="009A79EF" w:rsidP="0002039B">
          <w:pPr>
            <w:pStyle w:val="Verzeichnis1"/>
            <w:rPr>
              <w:rFonts w:cs="Times New Roman"/>
              <w:b w:val="0"/>
            </w:rPr>
          </w:pPr>
          <w:r w:rsidRPr="006E275B">
            <w:rPr>
              <w:rFonts w:cs="Times New Roman"/>
              <w:b w:val="0"/>
            </w:rPr>
            <w:fldChar w:fldCharType="end"/>
          </w:r>
        </w:p>
      </w:sdtContent>
    </w:sdt>
    <w:p w14:paraId="75D8020B" w14:textId="77777777" w:rsidR="007F3D5E" w:rsidRDefault="007F3D5E">
      <w:pPr>
        <w:rPr>
          <w:rFonts w:ascii="Times New Roman" w:eastAsiaTheme="majorEastAsia" w:hAnsi="Times New Roman" w:cs="Times New Roman"/>
          <w:b/>
          <w:caps/>
          <w:color w:val="2F5496" w:themeColor="accent1" w:themeShade="BF"/>
          <w:sz w:val="32"/>
          <w:szCs w:val="32"/>
        </w:rPr>
      </w:pPr>
      <w:r>
        <w:rPr>
          <w:rFonts w:cs="Times New Roman"/>
        </w:rPr>
        <w:br w:type="page"/>
      </w:r>
    </w:p>
    <w:p w14:paraId="13A29CDA" w14:textId="3AD0C310" w:rsidR="006F2EF0" w:rsidRDefault="00FB1B19" w:rsidP="0056009C">
      <w:pPr>
        <w:pStyle w:val="berschrift1"/>
        <w:spacing w:line="240" w:lineRule="auto"/>
        <w:contextualSpacing/>
        <w:jc w:val="center"/>
        <w:rPr>
          <w:rFonts w:cs="Times New Roman"/>
        </w:rPr>
      </w:pPr>
      <w:bookmarkStart w:id="0" w:name="_Toc176508104"/>
      <w:r w:rsidRPr="00C64838">
        <w:rPr>
          <w:rFonts w:cs="Times New Roman"/>
        </w:rPr>
        <w:lastRenderedPageBreak/>
        <w:t>changes from preregistration</w:t>
      </w:r>
      <w:bookmarkEnd w:id="0"/>
      <w:r>
        <w:rPr>
          <w:rFonts w:cs="Times New Roman"/>
        </w:rPr>
        <w:t xml:space="preserve"> </w:t>
      </w:r>
    </w:p>
    <w:p w14:paraId="649D57EE" w14:textId="1CE4B9E6" w:rsidR="00FB1B19" w:rsidRDefault="00FB1B19" w:rsidP="00FB1B1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7031"/>
      </w:tblGrid>
      <w:tr w:rsidR="0048365A" w:rsidRPr="002C775C" w14:paraId="5E7B375B" w14:textId="77777777" w:rsidTr="00D14DAC">
        <w:trPr>
          <w:trHeight w:val="420"/>
        </w:trPr>
        <w:tc>
          <w:tcPr>
            <w:tcW w:w="2221" w:type="dxa"/>
            <w:tcBorders>
              <w:top w:val="single" w:sz="4" w:space="0" w:color="auto"/>
              <w:bottom w:val="single" w:sz="4" w:space="0" w:color="auto"/>
            </w:tcBorders>
          </w:tcPr>
          <w:p w14:paraId="5C95CE4D" w14:textId="11D2FBEA" w:rsidR="0048365A" w:rsidRPr="002C775C" w:rsidRDefault="0048365A" w:rsidP="0048365A">
            <w:pPr>
              <w:autoSpaceDE w:val="0"/>
              <w:autoSpaceDN w:val="0"/>
              <w:adjustRightInd w:val="0"/>
              <w:jc w:val="both"/>
              <w:rPr>
                <w:b/>
                <w:bCs/>
                <w:sz w:val="22"/>
                <w:szCs w:val="22"/>
                <w:lang w:val="en-GB"/>
              </w:rPr>
            </w:pPr>
            <w:r w:rsidRPr="002C775C">
              <w:rPr>
                <w:b/>
                <w:bCs/>
                <w:sz w:val="22"/>
                <w:szCs w:val="22"/>
                <w:lang w:val="en-GB"/>
              </w:rPr>
              <w:t>Study</w:t>
            </w:r>
          </w:p>
        </w:tc>
        <w:tc>
          <w:tcPr>
            <w:tcW w:w="7031" w:type="dxa"/>
            <w:tcBorders>
              <w:top w:val="single" w:sz="4" w:space="0" w:color="auto"/>
              <w:bottom w:val="single" w:sz="4" w:space="0" w:color="auto"/>
            </w:tcBorders>
          </w:tcPr>
          <w:p w14:paraId="7A18529C" w14:textId="56110F3E" w:rsidR="0048365A" w:rsidRPr="002C775C" w:rsidRDefault="0048365A" w:rsidP="0048365A">
            <w:pPr>
              <w:autoSpaceDE w:val="0"/>
              <w:autoSpaceDN w:val="0"/>
              <w:adjustRightInd w:val="0"/>
              <w:jc w:val="both"/>
              <w:rPr>
                <w:b/>
                <w:bCs/>
                <w:sz w:val="22"/>
                <w:szCs w:val="22"/>
                <w:lang w:val="en-GB"/>
              </w:rPr>
            </w:pPr>
            <w:r w:rsidRPr="002C775C">
              <w:rPr>
                <w:b/>
                <w:bCs/>
                <w:sz w:val="22"/>
                <w:szCs w:val="22"/>
                <w:lang w:val="en-GB"/>
              </w:rPr>
              <w:t>Label</w:t>
            </w:r>
            <w:r w:rsidR="004B5509" w:rsidRPr="002C775C">
              <w:rPr>
                <w:b/>
                <w:bCs/>
                <w:sz w:val="22"/>
                <w:szCs w:val="22"/>
                <w:lang w:val="en-GB"/>
              </w:rPr>
              <w:t xml:space="preserve"> / analysis</w:t>
            </w:r>
            <w:r w:rsidRPr="002C775C">
              <w:rPr>
                <w:b/>
                <w:bCs/>
                <w:sz w:val="22"/>
                <w:szCs w:val="22"/>
                <w:lang w:val="en-GB"/>
              </w:rPr>
              <w:t xml:space="preserve"> in paper vs. in preregistration</w:t>
            </w:r>
          </w:p>
        </w:tc>
      </w:tr>
      <w:tr w:rsidR="00C64838" w:rsidRPr="002C775C" w14:paraId="18851577" w14:textId="77777777" w:rsidTr="00D14DAC">
        <w:trPr>
          <w:trHeight w:val="2085"/>
        </w:trPr>
        <w:tc>
          <w:tcPr>
            <w:tcW w:w="2221" w:type="dxa"/>
            <w:tcBorders>
              <w:top w:val="single" w:sz="4" w:space="0" w:color="auto"/>
              <w:bottom w:val="single" w:sz="4" w:space="0" w:color="auto"/>
              <w:right w:val="single" w:sz="4" w:space="0" w:color="auto"/>
            </w:tcBorders>
          </w:tcPr>
          <w:p w14:paraId="2687BF3A" w14:textId="78174B8F" w:rsidR="00C64838" w:rsidRPr="002C775C" w:rsidRDefault="00692E6C" w:rsidP="0048365A">
            <w:pPr>
              <w:autoSpaceDE w:val="0"/>
              <w:autoSpaceDN w:val="0"/>
              <w:adjustRightInd w:val="0"/>
              <w:jc w:val="both"/>
              <w:rPr>
                <w:sz w:val="22"/>
                <w:szCs w:val="22"/>
                <w:lang w:val="en-GB"/>
              </w:rPr>
            </w:pPr>
            <w:r w:rsidRPr="002C775C">
              <w:rPr>
                <w:sz w:val="22"/>
                <w:szCs w:val="22"/>
                <w:lang w:val="en-GB"/>
              </w:rPr>
              <w:t xml:space="preserve">Preliminary </w:t>
            </w:r>
            <w:r w:rsidR="00C64838" w:rsidRPr="002C775C">
              <w:rPr>
                <w:sz w:val="22"/>
                <w:szCs w:val="22"/>
                <w:lang w:val="en-GB"/>
              </w:rPr>
              <w:t xml:space="preserve">Study </w:t>
            </w:r>
          </w:p>
        </w:tc>
        <w:tc>
          <w:tcPr>
            <w:tcW w:w="7031" w:type="dxa"/>
            <w:tcBorders>
              <w:top w:val="single" w:sz="4" w:space="0" w:color="auto"/>
              <w:left w:val="single" w:sz="4" w:space="0" w:color="auto"/>
              <w:bottom w:val="single" w:sz="4" w:space="0" w:color="auto"/>
            </w:tcBorders>
          </w:tcPr>
          <w:p w14:paraId="6A8A2952" w14:textId="74EE586E" w:rsidR="00C64838" w:rsidRPr="002C775C" w:rsidRDefault="00C64838" w:rsidP="0048365A">
            <w:pPr>
              <w:autoSpaceDE w:val="0"/>
              <w:autoSpaceDN w:val="0"/>
              <w:adjustRightInd w:val="0"/>
              <w:rPr>
                <w:sz w:val="22"/>
                <w:szCs w:val="22"/>
                <w:lang w:val="en-GB"/>
              </w:rPr>
            </w:pPr>
            <w:r w:rsidRPr="002C775C">
              <w:rPr>
                <w:i/>
                <w:iCs/>
                <w:sz w:val="22"/>
                <w:szCs w:val="22"/>
                <w:lang w:val="en-GB"/>
              </w:rPr>
              <w:t xml:space="preserve">Paper: </w:t>
            </w:r>
            <w:r w:rsidRPr="002C775C">
              <w:rPr>
                <w:sz w:val="22"/>
                <w:szCs w:val="22"/>
                <w:lang w:val="en-GB"/>
              </w:rPr>
              <w:t>additional analysis performed</w:t>
            </w:r>
            <w:r w:rsidRPr="002C775C">
              <w:rPr>
                <w:i/>
                <w:iCs/>
                <w:sz w:val="22"/>
                <w:szCs w:val="22"/>
                <w:lang w:val="en-GB"/>
              </w:rPr>
              <w:t xml:space="preserve"> </w:t>
            </w:r>
            <w:r w:rsidR="004B5509" w:rsidRPr="002C775C">
              <w:rPr>
                <w:sz w:val="22"/>
                <w:szCs w:val="22"/>
                <w:lang w:val="en-GB"/>
              </w:rPr>
              <w:t>for DV</w:t>
            </w:r>
            <w:r w:rsidRPr="002C775C">
              <w:rPr>
                <w:sz w:val="22"/>
                <w:szCs w:val="22"/>
                <w:lang w:val="en-GB"/>
              </w:rPr>
              <w:t xml:space="preserve"> continuously measured variable </w:t>
            </w:r>
          </w:p>
          <w:p w14:paraId="4F3FC31C" w14:textId="5CA8D4C2" w:rsidR="00C64838" w:rsidRPr="002C775C" w:rsidRDefault="00C64838" w:rsidP="0048365A">
            <w:pPr>
              <w:autoSpaceDE w:val="0"/>
              <w:autoSpaceDN w:val="0"/>
              <w:adjustRightInd w:val="0"/>
              <w:rPr>
                <w:sz w:val="22"/>
                <w:szCs w:val="22"/>
                <w:lang w:val="en-GB"/>
              </w:rPr>
            </w:pPr>
            <w:r w:rsidRPr="002C775C">
              <w:rPr>
                <w:i/>
                <w:iCs/>
                <w:sz w:val="22"/>
                <w:szCs w:val="22"/>
                <w:lang w:val="en-GB"/>
              </w:rPr>
              <w:t xml:space="preserve">Preregistration: </w:t>
            </w:r>
            <w:r w:rsidRPr="002C775C">
              <w:rPr>
                <w:sz w:val="22"/>
                <w:szCs w:val="22"/>
                <w:lang w:val="en-GB"/>
              </w:rPr>
              <w:t>only the other two analyses reported before the above-mentioned were preregistered</w:t>
            </w:r>
            <w:r w:rsidR="00C73CFE" w:rsidRPr="002C775C">
              <w:rPr>
                <w:sz w:val="22"/>
                <w:szCs w:val="22"/>
                <w:lang w:val="en-GB"/>
              </w:rPr>
              <w:t xml:space="preserve">; additionally, a mediation analysis was preregistered testing responsibility as mediator </w:t>
            </w:r>
            <w:r w:rsidR="009B18F2" w:rsidRPr="002C775C">
              <w:rPr>
                <w:sz w:val="22"/>
                <w:szCs w:val="22"/>
                <w:lang w:val="en-GB"/>
              </w:rPr>
              <w:t>which we report in the Supplement</w:t>
            </w:r>
          </w:p>
          <w:p w14:paraId="408981B6" w14:textId="77777777" w:rsidR="00C64838" w:rsidRPr="002C775C" w:rsidRDefault="00C64838" w:rsidP="0048365A">
            <w:pPr>
              <w:autoSpaceDE w:val="0"/>
              <w:autoSpaceDN w:val="0"/>
              <w:adjustRightInd w:val="0"/>
              <w:rPr>
                <w:sz w:val="22"/>
                <w:szCs w:val="22"/>
                <w:lang w:val="en-GB"/>
              </w:rPr>
            </w:pPr>
          </w:p>
          <w:p w14:paraId="203FC218" w14:textId="4905E909" w:rsidR="00C64838" w:rsidRPr="002C775C" w:rsidRDefault="00C64838" w:rsidP="0048365A">
            <w:pPr>
              <w:autoSpaceDE w:val="0"/>
              <w:autoSpaceDN w:val="0"/>
              <w:adjustRightInd w:val="0"/>
              <w:rPr>
                <w:sz w:val="22"/>
                <w:szCs w:val="22"/>
                <w:lang w:val="en-GB"/>
              </w:rPr>
            </w:pPr>
            <w:r w:rsidRPr="002C775C">
              <w:rPr>
                <w:sz w:val="22"/>
                <w:szCs w:val="22"/>
                <w:lang w:val="en-GB"/>
              </w:rPr>
              <w:t xml:space="preserve">See </w:t>
            </w:r>
            <w:hyperlink r:id="rId11" w:history="1">
              <w:r w:rsidRPr="002C775C">
                <w:rPr>
                  <w:rStyle w:val="Hyperlink"/>
                  <w:sz w:val="22"/>
                  <w:szCs w:val="22"/>
                  <w:lang w:val="en-GB"/>
                </w:rPr>
                <w:t>https://aspredicted.org/QVD_RCH</w:t>
              </w:r>
            </w:hyperlink>
          </w:p>
          <w:p w14:paraId="40BFC8BF" w14:textId="2481BD16" w:rsidR="00C64838" w:rsidRPr="002C775C" w:rsidRDefault="00C64838" w:rsidP="0048365A">
            <w:pPr>
              <w:autoSpaceDE w:val="0"/>
              <w:autoSpaceDN w:val="0"/>
              <w:adjustRightInd w:val="0"/>
              <w:rPr>
                <w:i/>
                <w:iCs/>
                <w:sz w:val="22"/>
                <w:szCs w:val="22"/>
                <w:lang w:val="en-GB"/>
              </w:rPr>
            </w:pPr>
          </w:p>
        </w:tc>
      </w:tr>
      <w:tr w:rsidR="0048365A" w:rsidRPr="002C775C" w14:paraId="416E8684" w14:textId="77777777" w:rsidTr="00D14DAC">
        <w:trPr>
          <w:trHeight w:val="2085"/>
        </w:trPr>
        <w:tc>
          <w:tcPr>
            <w:tcW w:w="2221" w:type="dxa"/>
            <w:tcBorders>
              <w:top w:val="single" w:sz="4" w:space="0" w:color="auto"/>
              <w:bottom w:val="single" w:sz="4" w:space="0" w:color="auto"/>
              <w:right w:val="single" w:sz="4" w:space="0" w:color="auto"/>
            </w:tcBorders>
          </w:tcPr>
          <w:p w14:paraId="3D3C0E76" w14:textId="71368B61" w:rsidR="0048365A" w:rsidRPr="002C775C" w:rsidRDefault="0048365A" w:rsidP="0048365A">
            <w:pPr>
              <w:autoSpaceDE w:val="0"/>
              <w:autoSpaceDN w:val="0"/>
              <w:adjustRightInd w:val="0"/>
              <w:jc w:val="both"/>
              <w:rPr>
                <w:sz w:val="22"/>
                <w:szCs w:val="22"/>
                <w:lang w:val="en-GB"/>
              </w:rPr>
            </w:pPr>
            <w:r w:rsidRPr="002C775C">
              <w:rPr>
                <w:sz w:val="22"/>
                <w:szCs w:val="22"/>
                <w:lang w:val="en-GB"/>
              </w:rPr>
              <w:t xml:space="preserve">Study </w:t>
            </w:r>
            <w:r w:rsidR="004D3488" w:rsidRPr="002C775C">
              <w:rPr>
                <w:sz w:val="22"/>
                <w:szCs w:val="22"/>
                <w:lang w:val="en-GB"/>
              </w:rPr>
              <w:t>2</w:t>
            </w:r>
          </w:p>
        </w:tc>
        <w:tc>
          <w:tcPr>
            <w:tcW w:w="7031" w:type="dxa"/>
            <w:tcBorders>
              <w:top w:val="single" w:sz="4" w:space="0" w:color="auto"/>
              <w:left w:val="single" w:sz="4" w:space="0" w:color="auto"/>
              <w:bottom w:val="single" w:sz="4" w:space="0" w:color="auto"/>
            </w:tcBorders>
          </w:tcPr>
          <w:p w14:paraId="0C696884" w14:textId="77777777" w:rsidR="00D14DAC" w:rsidRPr="002C775C" w:rsidRDefault="0048365A" w:rsidP="0048365A">
            <w:pPr>
              <w:autoSpaceDE w:val="0"/>
              <w:autoSpaceDN w:val="0"/>
              <w:adjustRightInd w:val="0"/>
              <w:rPr>
                <w:i/>
                <w:iCs/>
                <w:sz w:val="22"/>
                <w:szCs w:val="22"/>
                <w:lang w:val="en-GB"/>
              </w:rPr>
            </w:pPr>
            <w:r w:rsidRPr="002C775C">
              <w:rPr>
                <w:i/>
                <w:iCs/>
                <w:sz w:val="22"/>
                <w:szCs w:val="22"/>
                <w:lang w:val="en-GB"/>
              </w:rPr>
              <w:t>Paper</w:t>
            </w:r>
            <w:r w:rsidRPr="002C775C">
              <w:rPr>
                <w:sz w:val="22"/>
                <w:szCs w:val="22"/>
                <w:lang w:val="en-GB"/>
              </w:rPr>
              <w:t>: Integrity low vs. high</w:t>
            </w:r>
            <w:r w:rsidRPr="002C775C">
              <w:rPr>
                <w:sz w:val="22"/>
                <w:szCs w:val="22"/>
                <w:lang w:val="en-GB"/>
              </w:rPr>
              <w:br/>
            </w:r>
            <w:r w:rsidRPr="002C775C">
              <w:rPr>
                <w:i/>
                <w:iCs/>
                <w:sz w:val="22"/>
                <w:szCs w:val="22"/>
                <w:lang w:val="en-GB"/>
              </w:rPr>
              <w:t>Preregistration</w:t>
            </w:r>
            <w:r w:rsidRPr="002C775C">
              <w:rPr>
                <w:sz w:val="22"/>
                <w:szCs w:val="22"/>
                <w:lang w:val="en-GB"/>
              </w:rPr>
              <w:t>: Aligned behavior no vs. yes</w:t>
            </w:r>
            <w:r w:rsidR="00D14DAC" w:rsidRPr="002C775C">
              <w:rPr>
                <w:sz w:val="22"/>
                <w:szCs w:val="22"/>
                <w:lang w:val="en-GB"/>
              </w:rPr>
              <w:br/>
            </w:r>
          </w:p>
          <w:p w14:paraId="2442BE4D" w14:textId="42DB42AE" w:rsidR="0048365A" w:rsidRPr="002C775C" w:rsidRDefault="00D14DAC" w:rsidP="0048365A">
            <w:pPr>
              <w:autoSpaceDE w:val="0"/>
              <w:autoSpaceDN w:val="0"/>
              <w:adjustRightInd w:val="0"/>
              <w:rPr>
                <w:sz w:val="22"/>
                <w:szCs w:val="22"/>
                <w:lang w:val="en-GB"/>
              </w:rPr>
            </w:pPr>
            <w:r w:rsidRPr="002C775C">
              <w:rPr>
                <w:i/>
                <w:iCs/>
                <w:sz w:val="22"/>
                <w:szCs w:val="22"/>
                <w:lang w:val="en-GB"/>
              </w:rPr>
              <w:t>Paper</w:t>
            </w:r>
            <w:r w:rsidRPr="002C775C">
              <w:rPr>
                <w:sz w:val="22"/>
                <w:szCs w:val="22"/>
                <w:lang w:val="en-GB"/>
              </w:rPr>
              <w:t>: dependent variable is labelled power granting</w:t>
            </w:r>
            <w:r w:rsidRPr="002C775C">
              <w:rPr>
                <w:sz w:val="22"/>
                <w:szCs w:val="22"/>
                <w:lang w:val="en-GB"/>
              </w:rPr>
              <w:br/>
            </w:r>
            <w:r w:rsidRPr="002C775C">
              <w:rPr>
                <w:i/>
                <w:iCs/>
                <w:sz w:val="22"/>
                <w:szCs w:val="22"/>
                <w:lang w:val="en-GB"/>
              </w:rPr>
              <w:t>Preregistration</w:t>
            </w:r>
            <w:r w:rsidRPr="002C775C">
              <w:rPr>
                <w:sz w:val="22"/>
                <w:szCs w:val="22"/>
                <w:lang w:val="en-GB"/>
              </w:rPr>
              <w:t>: dependent variable is labelled power affordance</w:t>
            </w:r>
          </w:p>
          <w:p w14:paraId="7099E5EC" w14:textId="77777777" w:rsidR="00D14DAC" w:rsidRPr="002C775C" w:rsidRDefault="00D14DAC" w:rsidP="0048365A">
            <w:pPr>
              <w:autoSpaceDE w:val="0"/>
              <w:autoSpaceDN w:val="0"/>
              <w:adjustRightInd w:val="0"/>
              <w:rPr>
                <w:sz w:val="22"/>
                <w:szCs w:val="22"/>
                <w:lang w:val="en-GB"/>
              </w:rPr>
            </w:pPr>
          </w:p>
          <w:p w14:paraId="6FD2BA3C" w14:textId="1964F041" w:rsidR="0048365A" w:rsidRPr="002C775C" w:rsidRDefault="0048365A" w:rsidP="0048365A">
            <w:pPr>
              <w:rPr>
                <w:sz w:val="22"/>
                <w:szCs w:val="22"/>
                <w:lang w:val="en-GB"/>
              </w:rPr>
            </w:pPr>
            <w:r w:rsidRPr="002C775C">
              <w:rPr>
                <w:sz w:val="22"/>
                <w:szCs w:val="22"/>
                <w:lang w:val="en-GB"/>
              </w:rPr>
              <w:t>See</w:t>
            </w:r>
            <w:r w:rsidRPr="002C775C">
              <w:rPr>
                <w:color w:val="4472C4" w:themeColor="accent1"/>
                <w:sz w:val="22"/>
                <w:szCs w:val="22"/>
                <w:u w:val="single"/>
                <w:lang w:val="en-GB"/>
              </w:rPr>
              <w:t xml:space="preserve"> </w:t>
            </w:r>
            <w:hyperlink r:id="rId12" w:history="1">
              <w:r w:rsidRPr="002C775C">
                <w:rPr>
                  <w:color w:val="4472C4" w:themeColor="accent1"/>
                  <w:sz w:val="22"/>
                  <w:szCs w:val="22"/>
                  <w:u w:val="single"/>
                  <w:lang w:val="en-GB"/>
                </w:rPr>
                <w:t>https://aspredicted.org/blind.php?x=qx39wn</w:t>
              </w:r>
            </w:hyperlink>
          </w:p>
          <w:p w14:paraId="440398DD" w14:textId="008E5800" w:rsidR="0048365A" w:rsidRPr="002C775C" w:rsidRDefault="0048365A" w:rsidP="0048365A">
            <w:pPr>
              <w:autoSpaceDE w:val="0"/>
              <w:autoSpaceDN w:val="0"/>
              <w:adjustRightInd w:val="0"/>
              <w:rPr>
                <w:sz w:val="22"/>
                <w:szCs w:val="22"/>
                <w:lang w:val="en-GB"/>
              </w:rPr>
            </w:pPr>
          </w:p>
        </w:tc>
      </w:tr>
      <w:tr w:rsidR="0048365A" w:rsidRPr="002C775C" w14:paraId="70D70BDF" w14:textId="77777777" w:rsidTr="00D14DAC">
        <w:trPr>
          <w:trHeight w:val="716"/>
        </w:trPr>
        <w:tc>
          <w:tcPr>
            <w:tcW w:w="2221" w:type="dxa"/>
            <w:tcBorders>
              <w:top w:val="single" w:sz="4" w:space="0" w:color="auto"/>
              <w:bottom w:val="single" w:sz="4" w:space="0" w:color="auto"/>
              <w:right w:val="single" w:sz="4" w:space="0" w:color="auto"/>
            </w:tcBorders>
          </w:tcPr>
          <w:p w14:paraId="482B4D52" w14:textId="68EC3CF4" w:rsidR="0048365A" w:rsidRPr="002C775C" w:rsidRDefault="0048365A" w:rsidP="0048365A">
            <w:pPr>
              <w:autoSpaceDE w:val="0"/>
              <w:autoSpaceDN w:val="0"/>
              <w:adjustRightInd w:val="0"/>
              <w:jc w:val="both"/>
              <w:rPr>
                <w:sz w:val="22"/>
                <w:szCs w:val="22"/>
                <w:lang w:val="en-GB"/>
              </w:rPr>
            </w:pPr>
            <w:r w:rsidRPr="002C775C">
              <w:rPr>
                <w:sz w:val="22"/>
                <w:szCs w:val="22"/>
                <w:lang w:val="en-GB"/>
              </w:rPr>
              <w:t xml:space="preserve">Study </w:t>
            </w:r>
            <w:r w:rsidR="004D3488" w:rsidRPr="002C775C">
              <w:rPr>
                <w:sz w:val="22"/>
                <w:szCs w:val="22"/>
                <w:lang w:val="en-GB"/>
              </w:rPr>
              <w:t>3</w:t>
            </w:r>
          </w:p>
        </w:tc>
        <w:tc>
          <w:tcPr>
            <w:tcW w:w="7031" w:type="dxa"/>
            <w:tcBorders>
              <w:top w:val="single" w:sz="4" w:space="0" w:color="auto"/>
              <w:left w:val="single" w:sz="4" w:space="0" w:color="auto"/>
              <w:bottom w:val="single" w:sz="4" w:space="0" w:color="auto"/>
            </w:tcBorders>
          </w:tcPr>
          <w:p w14:paraId="24E9F6AB" w14:textId="77777777" w:rsidR="00D14DAC" w:rsidRPr="002C775C" w:rsidRDefault="0048365A" w:rsidP="0048365A">
            <w:pPr>
              <w:rPr>
                <w:sz w:val="22"/>
                <w:szCs w:val="22"/>
                <w:lang w:val="en-GB"/>
              </w:rPr>
            </w:pPr>
            <w:r w:rsidRPr="002C775C">
              <w:rPr>
                <w:i/>
                <w:iCs/>
                <w:sz w:val="22"/>
                <w:szCs w:val="22"/>
                <w:lang w:val="en-GB"/>
              </w:rPr>
              <w:t>Paper</w:t>
            </w:r>
            <w:r w:rsidRPr="002C775C">
              <w:rPr>
                <w:sz w:val="22"/>
                <w:szCs w:val="22"/>
                <w:lang w:val="en-GB"/>
              </w:rPr>
              <w:t>: Integrity low vs. high</w:t>
            </w:r>
            <w:r w:rsidRPr="002C775C">
              <w:rPr>
                <w:sz w:val="22"/>
                <w:szCs w:val="22"/>
                <w:lang w:val="en-GB"/>
              </w:rPr>
              <w:br/>
            </w:r>
            <w:r w:rsidRPr="002C775C">
              <w:rPr>
                <w:i/>
                <w:iCs/>
                <w:sz w:val="22"/>
                <w:szCs w:val="22"/>
                <w:lang w:val="en-GB"/>
              </w:rPr>
              <w:t>Preregistration</w:t>
            </w:r>
            <w:r w:rsidRPr="002C775C">
              <w:rPr>
                <w:sz w:val="22"/>
                <w:szCs w:val="22"/>
                <w:lang w:val="en-GB"/>
              </w:rPr>
              <w:t xml:space="preserve">: Aligned </w:t>
            </w:r>
            <w:proofErr w:type="spellStart"/>
            <w:r w:rsidRPr="002C775C">
              <w:rPr>
                <w:sz w:val="22"/>
                <w:szCs w:val="22"/>
                <w:lang w:val="en-GB"/>
              </w:rPr>
              <w:t>behavior</w:t>
            </w:r>
            <w:proofErr w:type="spellEnd"/>
            <w:r w:rsidRPr="002C775C">
              <w:rPr>
                <w:sz w:val="22"/>
                <w:szCs w:val="22"/>
                <w:lang w:val="en-GB"/>
              </w:rPr>
              <w:t xml:space="preserve"> no vs. yes</w:t>
            </w:r>
          </w:p>
          <w:p w14:paraId="6CBFBD91" w14:textId="77777777" w:rsidR="00D14DAC" w:rsidRPr="002C775C" w:rsidRDefault="00D14DAC" w:rsidP="0048365A">
            <w:pPr>
              <w:rPr>
                <w:sz w:val="22"/>
                <w:szCs w:val="22"/>
                <w:lang w:val="en-GB"/>
              </w:rPr>
            </w:pPr>
          </w:p>
          <w:p w14:paraId="12D84589" w14:textId="77777777" w:rsidR="00D14DAC" w:rsidRPr="002C775C" w:rsidRDefault="00D14DAC" w:rsidP="00D14DAC">
            <w:pPr>
              <w:autoSpaceDE w:val="0"/>
              <w:autoSpaceDN w:val="0"/>
              <w:adjustRightInd w:val="0"/>
              <w:rPr>
                <w:sz w:val="22"/>
                <w:szCs w:val="22"/>
                <w:lang w:val="en-GB"/>
              </w:rPr>
            </w:pPr>
            <w:r w:rsidRPr="002C775C">
              <w:rPr>
                <w:i/>
                <w:iCs/>
                <w:sz w:val="22"/>
                <w:szCs w:val="22"/>
                <w:lang w:val="en-GB"/>
              </w:rPr>
              <w:t>Paper</w:t>
            </w:r>
            <w:r w:rsidRPr="002C775C">
              <w:rPr>
                <w:sz w:val="22"/>
                <w:szCs w:val="22"/>
                <w:lang w:val="en-GB"/>
              </w:rPr>
              <w:t>: dependent variable is labelled power granting</w:t>
            </w:r>
            <w:r w:rsidRPr="002C775C">
              <w:rPr>
                <w:sz w:val="22"/>
                <w:szCs w:val="22"/>
                <w:lang w:val="en-GB"/>
              </w:rPr>
              <w:br/>
            </w:r>
            <w:r w:rsidRPr="002C775C">
              <w:rPr>
                <w:i/>
                <w:iCs/>
                <w:sz w:val="22"/>
                <w:szCs w:val="22"/>
                <w:lang w:val="en-GB"/>
              </w:rPr>
              <w:t>Preregistration</w:t>
            </w:r>
            <w:r w:rsidRPr="002C775C">
              <w:rPr>
                <w:sz w:val="22"/>
                <w:szCs w:val="22"/>
                <w:lang w:val="en-GB"/>
              </w:rPr>
              <w:t>: dependent variable is labelled power affordance</w:t>
            </w:r>
          </w:p>
          <w:p w14:paraId="711CD51B" w14:textId="3EA8CCA5" w:rsidR="0048365A" w:rsidRPr="002C775C" w:rsidRDefault="0048365A" w:rsidP="0048365A">
            <w:pPr>
              <w:rPr>
                <w:sz w:val="22"/>
                <w:szCs w:val="22"/>
              </w:rPr>
            </w:pPr>
            <w:r w:rsidRPr="002C775C">
              <w:rPr>
                <w:sz w:val="22"/>
                <w:szCs w:val="22"/>
                <w:lang w:val="en-GB"/>
              </w:rPr>
              <w:br/>
              <w:t xml:space="preserve">see </w:t>
            </w:r>
            <w:hyperlink r:id="rId13" w:history="1">
              <w:r w:rsidRPr="002C775C">
                <w:rPr>
                  <w:color w:val="4472C4" w:themeColor="accent1"/>
                  <w:sz w:val="22"/>
                  <w:szCs w:val="22"/>
                  <w:u w:val="single"/>
                  <w:lang w:val="en-GB"/>
                </w:rPr>
                <w:t>https://aspredicted.org/blind.php?x=z478ww</w:t>
              </w:r>
            </w:hyperlink>
          </w:p>
          <w:p w14:paraId="404214B0" w14:textId="7A28557B" w:rsidR="0048365A" w:rsidRPr="002C775C" w:rsidRDefault="0048365A" w:rsidP="0048365A">
            <w:pPr>
              <w:autoSpaceDE w:val="0"/>
              <w:autoSpaceDN w:val="0"/>
              <w:adjustRightInd w:val="0"/>
              <w:rPr>
                <w:sz w:val="22"/>
                <w:szCs w:val="22"/>
              </w:rPr>
            </w:pPr>
          </w:p>
        </w:tc>
      </w:tr>
    </w:tbl>
    <w:p w14:paraId="0DBC7E4E" w14:textId="77777777" w:rsidR="00FB1B19" w:rsidRPr="002C775C" w:rsidRDefault="00FB1B19" w:rsidP="0048365A">
      <w:pPr>
        <w:autoSpaceDE w:val="0"/>
        <w:autoSpaceDN w:val="0"/>
        <w:adjustRightInd w:val="0"/>
        <w:spacing w:after="0" w:line="240" w:lineRule="auto"/>
        <w:jc w:val="both"/>
        <w:rPr>
          <w:rFonts w:ascii="Times New Roman" w:hAnsi="Times New Roman" w:cs="Times New Roman"/>
          <w:lang w:val="en-GB"/>
        </w:rPr>
      </w:pPr>
    </w:p>
    <w:p w14:paraId="398CCD30" w14:textId="7D933872" w:rsidR="00EA58B7" w:rsidRPr="002C775C" w:rsidRDefault="00EA58B7" w:rsidP="00EA58B7">
      <w:pPr>
        <w:autoSpaceDE w:val="0"/>
        <w:autoSpaceDN w:val="0"/>
        <w:adjustRightInd w:val="0"/>
        <w:spacing w:after="0" w:line="240" w:lineRule="auto"/>
        <w:jc w:val="both"/>
        <w:rPr>
          <w:rFonts w:ascii="Times New Roman" w:hAnsi="Times New Roman" w:cs="Times New Roman"/>
          <w:b/>
          <w:bCs/>
          <w:lang w:val="en-GB"/>
        </w:rPr>
      </w:pPr>
      <w:r w:rsidRPr="002C775C">
        <w:rPr>
          <w:rFonts w:ascii="Times New Roman" w:hAnsi="Times New Roman" w:cs="Times New Roman"/>
          <w:b/>
          <w:bCs/>
          <w:iCs/>
          <w:lang w:val="en-GB"/>
        </w:rPr>
        <w:t xml:space="preserve">Studies </w:t>
      </w:r>
      <w:r w:rsidR="004D3488" w:rsidRPr="002C775C">
        <w:rPr>
          <w:rFonts w:ascii="Times New Roman" w:hAnsi="Times New Roman" w:cs="Times New Roman"/>
          <w:b/>
          <w:bCs/>
          <w:iCs/>
          <w:lang w:val="en-GB"/>
        </w:rPr>
        <w:t>A1, 2, and 3</w:t>
      </w:r>
      <w:r w:rsidRPr="002C775C">
        <w:rPr>
          <w:rFonts w:ascii="Times New Roman" w:hAnsi="Times New Roman" w:cs="Times New Roman"/>
          <w:b/>
          <w:bCs/>
          <w:iCs/>
          <w:lang w:val="en-GB"/>
        </w:rPr>
        <w:t xml:space="preserve"> were conducted as first studies in this order; </w:t>
      </w:r>
      <w:r w:rsidR="00692E6C" w:rsidRPr="002C775C">
        <w:rPr>
          <w:rFonts w:ascii="Times New Roman" w:hAnsi="Times New Roman" w:cs="Times New Roman"/>
          <w:b/>
          <w:bCs/>
          <w:iCs/>
          <w:lang w:val="en-GB"/>
        </w:rPr>
        <w:t xml:space="preserve">the Preliminary Study and Study </w:t>
      </w:r>
      <w:r w:rsidRPr="002C775C">
        <w:rPr>
          <w:rFonts w:ascii="Times New Roman" w:hAnsi="Times New Roman" w:cs="Times New Roman"/>
          <w:b/>
          <w:bCs/>
          <w:iCs/>
          <w:lang w:val="en-GB"/>
        </w:rPr>
        <w:t>1 were conducted later as validations of our main findings across other settings and paradigms.</w:t>
      </w:r>
    </w:p>
    <w:p w14:paraId="5EBB779C" w14:textId="77777777" w:rsidR="00551075" w:rsidRPr="002C775C" w:rsidRDefault="00551075" w:rsidP="0048365A">
      <w:pPr>
        <w:autoSpaceDE w:val="0"/>
        <w:autoSpaceDN w:val="0"/>
        <w:adjustRightInd w:val="0"/>
        <w:spacing w:after="0" w:line="240" w:lineRule="auto"/>
        <w:jc w:val="both"/>
        <w:rPr>
          <w:rFonts w:ascii="Times New Roman" w:hAnsi="Times New Roman" w:cs="Times New Roman"/>
          <w:lang w:val="en-GB"/>
        </w:rPr>
      </w:pPr>
    </w:p>
    <w:p w14:paraId="4416FBFC" w14:textId="7F25B34C" w:rsidR="00FB1B19" w:rsidRPr="002C775C" w:rsidRDefault="0048365A" w:rsidP="0048365A">
      <w:pPr>
        <w:autoSpaceDE w:val="0"/>
        <w:autoSpaceDN w:val="0"/>
        <w:adjustRightInd w:val="0"/>
        <w:spacing w:after="0" w:line="240" w:lineRule="auto"/>
        <w:jc w:val="both"/>
        <w:rPr>
          <w:rFonts w:ascii="Times New Roman" w:hAnsi="Times New Roman" w:cs="Times New Roman"/>
          <w:lang w:val="en-GB"/>
        </w:rPr>
      </w:pPr>
      <w:r w:rsidRPr="002C775C">
        <w:rPr>
          <w:rFonts w:ascii="Times New Roman" w:hAnsi="Times New Roman" w:cs="Times New Roman"/>
          <w:lang w:val="en-GB"/>
        </w:rPr>
        <w:t xml:space="preserve">Study </w:t>
      </w:r>
      <w:r w:rsidR="004D3488" w:rsidRPr="002C775C">
        <w:rPr>
          <w:rFonts w:ascii="Times New Roman" w:hAnsi="Times New Roman" w:cs="Times New Roman"/>
          <w:lang w:val="en-GB"/>
        </w:rPr>
        <w:t>A1</w:t>
      </w:r>
      <w:r w:rsidRPr="002C775C">
        <w:rPr>
          <w:rFonts w:ascii="Times New Roman" w:hAnsi="Times New Roman" w:cs="Times New Roman"/>
          <w:lang w:val="en-GB"/>
        </w:rPr>
        <w:t xml:space="preserve"> was originally conducted with a different intention; accordingly, results here can be understood as exploratory. Studies </w:t>
      </w:r>
      <w:r w:rsidR="006C5294" w:rsidRPr="002C775C">
        <w:rPr>
          <w:rFonts w:ascii="Times New Roman" w:hAnsi="Times New Roman" w:cs="Times New Roman"/>
          <w:lang w:val="en-GB"/>
        </w:rPr>
        <w:t xml:space="preserve">1, </w:t>
      </w:r>
      <w:r w:rsidR="004D3488" w:rsidRPr="002C775C">
        <w:rPr>
          <w:rFonts w:ascii="Times New Roman" w:hAnsi="Times New Roman" w:cs="Times New Roman"/>
          <w:lang w:val="en-GB"/>
        </w:rPr>
        <w:t>2,</w:t>
      </w:r>
      <w:r w:rsidRPr="002C775C">
        <w:rPr>
          <w:rFonts w:ascii="Times New Roman" w:hAnsi="Times New Roman" w:cs="Times New Roman"/>
          <w:lang w:val="en-GB"/>
        </w:rPr>
        <w:t xml:space="preserve"> and </w:t>
      </w:r>
      <w:r w:rsidR="004D3488" w:rsidRPr="002C775C">
        <w:rPr>
          <w:rFonts w:ascii="Times New Roman" w:hAnsi="Times New Roman" w:cs="Times New Roman"/>
          <w:lang w:val="en-GB"/>
        </w:rPr>
        <w:t>3</w:t>
      </w:r>
      <w:r w:rsidRPr="002C775C">
        <w:rPr>
          <w:rFonts w:ascii="Times New Roman" w:hAnsi="Times New Roman" w:cs="Times New Roman"/>
          <w:lang w:val="en-GB"/>
        </w:rPr>
        <w:t xml:space="preserve"> </w:t>
      </w:r>
      <w:r w:rsidR="00096A8A" w:rsidRPr="002C775C">
        <w:rPr>
          <w:rFonts w:ascii="Times New Roman" w:hAnsi="Times New Roman" w:cs="Times New Roman"/>
          <w:lang w:val="en-GB"/>
        </w:rPr>
        <w:t xml:space="preserve">and the Preliminary Study </w:t>
      </w:r>
      <w:r w:rsidRPr="002C775C">
        <w:rPr>
          <w:rFonts w:ascii="Times New Roman" w:hAnsi="Times New Roman" w:cs="Times New Roman"/>
          <w:lang w:val="en-GB"/>
        </w:rPr>
        <w:t>preregistered the hypothes</w:t>
      </w:r>
      <w:r w:rsidR="00FC6ADE" w:rsidRPr="002C775C">
        <w:rPr>
          <w:rFonts w:ascii="Times New Roman" w:hAnsi="Times New Roman" w:cs="Times New Roman"/>
          <w:lang w:val="en-GB"/>
        </w:rPr>
        <w:t>e</w:t>
      </w:r>
      <w:r w:rsidRPr="002C775C">
        <w:rPr>
          <w:rFonts w:ascii="Times New Roman" w:hAnsi="Times New Roman" w:cs="Times New Roman"/>
          <w:lang w:val="en-GB"/>
        </w:rPr>
        <w:t>s as presented here as a confirmatory test of hypotheses.</w:t>
      </w:r>
    </w:p>
    <w:p w14:paraId="2D149440" w14:textId="7FE1B06B" w:rsidR="0048365A" w:rsidRPr="002C775C" w:rsidRDefault="0048365A" w:rsidP="0048365A">
      <w:pPr>
        <w:autoSpaceDE w:val="0"/>
        <w:autoSpaceDN w:val="0"/>
        <w:adjustRightInd w:val="0"/>
        <w:spacing w:after="0" w:line="240" w:lineRule="auto"/>
        <w:jc w:val="both"/>
        <w:rPr>
          <w:rFonts w:ascii="Times New Roman" w:hAnsi="Times New Roman" w:cs="Times New Roman"/>
          <w:lang w:val="en-GB"/>
        </w:rPr>
      </w:pPr>
    </w:p>
    <w:p w14:paraId="71DEC9FE" w14:textId="77777777" w:rsidR="00C82E8E" w:rsidRPr="002C775C" w:rsidRDefault="00C82E8E">
      <w:pPr>
        <w:rPr>
          <w:rFonts w:ascii="Times New Roman" w:eastAsiaTheme="majorEastAsia" w:hAnsi="Times New Roman" w:cs="Times New Roman"/>
          <w:b/>
          <w:caps/>
          <w:color w:val="2F5496" w:themeColor="accent1" w:themeShade="BF"/>
        </w:rPr>
      </w:pPr>
      <w:r w:rsidRPr="002C775C">
        <w:rPr>
          <w:rFonts w:cs="Times New Roman"/>
        </w:rPr>
        <w:br w:type="page"/>
      </w:r>
    </w:p>
    <w:p w14:paraId="1D8AE742" w14:textId="6F497B15" w:rsidR="00C64838" w:rsidRPr="007F3D5E" w:rsidRDefault="00692E6C" w:rsidP="00C64838">
      <w:pPr>
        <w:pStyle w:val="berschrift1"/>
        <w:spacing w:line="240" w:lineRule="auto"/>
        <w:contextualSpacing/>
        <w:jc w:val="center"/>
        <w:rPr>
          <w:rFonts w:cs="Times New Roman"/>
        </w:rPr>
      </w:pPr>
      <w:bookmarkStart w:id="1" w:name="_Toc176508105"/>
      <w:r>
        <w:rPr>
          <w:rFonts w:cs="Times New Roman"/>
        </w:rPr>
        <w:lastRenderedPageBreak/>
        <w:t xml:space="preserve">PRELIMINARY </w:t>
      </w:r>
      <w:r w:rsidR="00C64838" w:rsidRPr="007F3D5E">
        <w:rPr>
          <w:rFonts w:cs="Times New Roman"/>
        </w:rPr>
        <w:t>Study</w:t>
      </w:r>
      <w:bookmarkEnd w:id="1"/>
      <w:r w:rsidR="00C64838" w:rsidRPr="007F3D5E">
        <w:rPr>
          <w:rFonts w:cs="Times New Roman"/>
        </w:rPr>
        <w:t xml:space="preserve"> </w:t>
      </w:r>
    </w:p>
    <w:p w14:paraId="5139A67C" w14:textId="2BB4D47D" w:rsidR="00C64838" w:rsidRDefault="00C64838" w:rsidP="00C64838">
      <w:pPr>
        <w:rPr>
          <w:highlight w:val="yellow"/>
        </w:rPr>
      </w:pPr>
    </w:p>
    <w:p w14:paraId="54C8758A" w14:textId="3B6E4A08" w:rsidR="00C64838" w:rsidRPr="00AB4F94" w:rsidRDefault="00C64838" w:rsidP="00C64838">
      <w:pPr>
        <w:pStyle w:val="berschrift2"/>
        <w:contextualSpacing/>
        <w:rPr>
          <w:rFonts w:cs="Times New Roman"/>
          <w:sz w:val="32"/>
          <w:szCs w:val="32"/>
        </w:rPr>
      </w:pPr>
      <w:bookmarkStart w:id="2" w:name="_Toc176508106"/>
      <w:r w:rsidRPr="00AB4F94">
        <w:rPr>
          <w:rFonts w:cs="Times New Roman"/>
          <w:sz w:val="32"/>
          <w:szCs w:val="32"/>
        </w:rPr>
        <w:t>Stimuli</w:t>
      </w:r>
      <w:bookmarkEnd w:id="2"/>
      <w:r w:rsidRPr="00AB4F94">
        <w:rPr>
          <w:rFonts w:cs="Times New Roman"/>
          <w:sz w:val="32"/>
          <w:szCs w:val="32"/>
        </w:rPr>
        <w:t xml:space="preserve"> </w:t>
      </w:r>
    </w:p>
    <w:p w14:paraId="29521496" w14:textId="77777777" w:rsidR="00C64838" w:rsidRPr="00FF58F4" w:rsidRDefault="00C64838" w:rsidP="00C64838">
      <w:pPr>
        <w:autoSpaceDE w:val="0"/>
        <w:autoSpaceDN w:val="0"/>
        <w:adjustRightInd w:val="0"/>
        <w:spacing w:after="0" w:line="240" w:lineRule="auto"/>
        <w:contextualSpacing/>
        <w:rPr>
          <w:rFonts w:ascii="Times New Roman" w:hAnsi="Times New Roman" w:cs="Times New Roman"/>
          <w:sz w:val="24"/>
          <w:szCs w:val="24"/>
        </w:rPr>
      </w:pPr>
    </w:p>
    <w:p w14:paraId="4CEC9615" w14:textId="77777777" w:rsidR="00C64838" w:rsidRPr="002C775C" w:rsidRDefault="00C64838" w:rsidP="00C64838">
      <w:pPr>
        <w:pStyle w:val="berschrift3"/>
        <w:spacing w:line="240" w:lineRule="auto"/>
        <w:contextualSpacing/>
        <w:rPr>
          <w:rFonts w:cs="Times New Roman"/>
          <w:sz w:val="22"/>
          <w:szCs w:val="22"/>
        </w:rPr>
      </w:pPr>
      <w:bookmarkStart w:id="3" w:name="_Toc176508107"/>
      <w:r w:rsidRPr="002C775C">
        <w:rPr>
          <w:rFonts w:cs="Times New Roman"/>
          <w:sz w:val="22"/>
          <w:szCs w:val="22"/>
        </w:rPr>
        <w:t>Instructions</w:t>
      </w:r>
      <w:bookmarkEnd w:id="3"/>
      <w:r w:rsidRPr="002C775C">
        <w:rPr>
          <w:rFonts w:cs="Times New Roman"/>
          <w:sz w:val="22"/>
          <w:szCs w:val="22"/>
        </w:rPr>
        <w:t xml:space="preserve"> </w:t>
      </w:r>
    </w:p>
    <w:p w14:paraId="2B468A6F" w14:textId="77777777" w:rsidR="00C64838" w:rsidRPr="002C775C" w:rsidRDefault="00C64838" w:rsidP="00C64838">
      <w:pPr>
        <w:spacing w:line="240" w:lineRule="auto"/>
        <w:contextualSpacing/>
        <w:rPr>
          <w:rStyle w:val="IntensiveHervorhebung"/>
          <w:rFonts w:cs="Times New Roman"/>
          <w:sz w:val="22"/>
        </w:rPr>
      </w:pPr>
      <w:r w:rsidRPr="002C775C">
        <w:rPr>
          <w:rStyle w:val="IntensiveHervorhebung"/>
          <w:rFonts w:cs="Times New Roman"/>
          <w:sz w:val="22"/>
        </w:rPr>
        <w:t>Instruction</w:t>
      </w:r>
    </w:p>
    <w:p w14:paraId="141AB1D9" w14:textId="04B7EDF0" w:rsidR="00C64838" w:rsidRPr="002C775C" w:rsidRDefault="00C64838" w:rsidP="00C64838">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I</w:t>
      </w:r>
      <w:r w:rsidRPr="002C775C">
        <w:rPr>
          <w:rFonts w:ascii="Times New Roman" w:hAnsi="Times New Roman" w:cs="Times New Roman" w:hint="cs"/>
        </w:rPr>
        <w:t xml:space="preserve">n the following, we ask you to think about </w:t>
      </w:r>
      <w:r w:rsidRPr="002C775C">
        <w:rPr>
          <w:rFonts w:ascii="Times New Roman" w:hAnsi="Times New Roman" w:cs="Times New Roman"/>
        </w:rPr>
        <w:t xml:space="preserve">a person (i.e., a specific leader) in your organization. </w:t>
      </w:r>
    </w:p>
    <w:p w14:paraId="5F259378" w14:textId="77777777" w:rsidR="00C64838" w:rsidRPr="002C775C" w:rsidRDefault="00C64838" w:rsidP="00C64838">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This should be a leader who is not currently your own leader. </w:t>
      </w:r>
    </w:p>
    <w:p w14:paraId="3F9740EE" w14:textId="77777777" w:rsidR="00C64838" w:rsidRPr="002C775C" w:rsidRDefault="00C64838" w:rsidP="00C64838">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hint="cs"/>
        </w:rPr>
        <w:t xml:space="preserve">We then ask you to answer a few questions on how you perceive this person. There are no right or wrong answers, we are simply interested in your personal impressions. </w:t>
      </w:r>
    </w:p>
    <w:p w14:paraId="050DA207" w14:textId="77777777" w:rsidR="00C64838" w:rsidRPr="002C775C" w:rsidRDefault="00C64838" w:rsidP="00C64838">
      <w:pPr>
        <w:autoSpaceDE w:val="0"/>
        <w:autoSpaceDN w:val="0"/>
        <w:adjustRightInd w:val="0"/>
        <w:spacing w:after="0" w:line="240" w:lineRule="auto"/>
        <w:contextualSpacing/>
        <w:jc w:val="both"/>
        <w:rPr>
          <w:rFonts w:ascii="Times New Roman" w:hAnsi="Times New Roman" w:cs="Times New Roman"/>
        </w:rPr>
      </w:pPr>
    </w:p>
    <w:p w14:paraId="770D9080" w14:textId="77777777" w:rsidR="00C64838" w:rsidRPr="002C775C" w:rsidRDefault="00C64838" w:rsidP="00C64838">
      <w:pPr>
        <w:pStyle w:val="berschrift3"/>
        <w:spacing w:line="240" w:lineRule="auto"/>
        <w:contextualSpacing/>
        <w:rPr>
          <w:rFonts w:cs="Times New Roman"/>
          <w:sz w:val="22"/>
          <w:szCs w:val="22"/>
        </w:rPr>
      </w:pPr>
      <w:bookmarkStart w:id="4" w:name="_Toc176508108"/>
      <w:r w:rsidRPr="002C775C">
        <w:rPr>
          <w:rFonts w:cs="Times New Roman"/>
          <w:sz w:val="22"/>
          <w:szCs w:val="22"/>
        </w:rPr>
        <w:t>Manipulations</w:t>
      </w:r>
      <w:bookmarkEnd w:id="4"/>
    </w:p>
    <w:p w14:paraId="5E6D73E9" w14:textId="77777777" w:rsidR="00C64838" w:rsidRPr="002C775C" w:rsidRDefault="00C64838" w:rsidP="00C64838">
      <w:pPr>
        <w:autoSpaceDE w:val="0"/>
        <w:autoSpaceDN w:val="0"/>
        <w:adjustRightInd w:val="0"/>
        <w:spacing w:after="0" w:line="240" w:lineRule="auto"/>
        <w:contextualSpacing/>
        <w:rPr>
          <w:rFonts w:ascii="Times New Roman" w:hAnsi="Times New Roman" w:cs="Times New Roman"/>
        </w:rPr>
      </w:pPr>
    </w:p>
    <w:p w14:paraId="2804A3C3" w14:textId="77777777" w:rsidR="00C64838" w:rsidRPr="002C775C" w:rsidRDefault="00C64838" w:rsidP="00C64838">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For conditions:</w:t>
      </w:r>
    </w:p>
    <w:p w14:paraId="550B3BD1" w14:textId="707341AD" w:rsidR="00C64838" w:rsidRPr="002C775C" w:rsidRDefault="007F3D5E" w:rsidP="00C64838">
      <w:pPr>
        <w:spacing w:line="240" w:lineRule="auto"/>
        <w:contextualSpacing/>
        <w:rPr>
          <w:rStyle w:val="IntensiveHervorhebung"/>
          <w:rFonts w:cs="Times New Roman"/>
          <w:sz w:val="22"/>
        </w:rPr>
      </w:pPr>
      <w:r w:rsidRPr="002C775C">
        <w:rPr>
          <w:rStyle w:val="IntensiveHervorhebung"/>
          <w:rFonts w:cs="Times New Roman"/>
          <w:sz w:val="22"/>
        </w:rPr>
        <w:t>low leader choice</w:t>
      </w:r>
    </w:p>
    <w:p w14:paraId="4561BB15"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Now, please think of a leader in your organization with whom you would be very reluctant to work as your own leader. </w:t>
      </w:r>
    </w:p>
    <w:p w14:paraId="3F80316B"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hint="cs"/>
        </w:rPr>
        <w:t xml:space="preserve">Please write down a few notes: </w:t>
      </w:r>
    </w:p>
    <w:p w14:paraId="33F49988"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What makes you think you would be reluctant to work with this leader? </w:t>
      </w:r>
    </w:p>
    <w:p w14:paraId="49B2D112" w14:textId="251C8FB4"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(Please leave out any names or identifying information) </w:t>
      </w:r>
    </w:p>
    <w:p w14:paraId="53C1C3E8" w14:textId="4B857B1D"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p>
    <w:p w14:paraId="366D63CC" w14:textId="6BD09265" w:rsidR="007F3D5E" w:rsidRPr="002C775C" w:rsidRDefault="007F3D5E" w:rsidP="007F3D5E">
      <w:pPr>
        <w:spacing w:line="240" w:lineRule="auto"/>
        <w:contextualSpacing/>
        <w:rPr>
          <w:rStyle w:val="IntensiveHervorhebung"/>
          <w:rFonts w:cs="Times New Roman"/>
          <w:sz w:val="22"/>
        </w:rPr>
      </w:pPr>
      <w:r w:rsidRPr="002C775C">
        <w:rPr>
          <w:rStyle w:val="IntensiveHervorhebung"/>
          <w:rFonts w:cs="Times New Roman"/>
          <w:sz w:val="22"/>
        </w:rPr>
        <w:t>high leader choice</w:t>
      </w:r>
    </w:p>
    <w:p w14:paraId="1D9A64C0" w14:textId="6BC03086"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Now, please think of a leader in your organization with whom you would very much like to work as your own leader. </w:t>
      </w:r>
    </w:p>
    <w:p w14:paraId="4717D2D8"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hint="cs"/>
        </w:rPr>
        <w:t xml:space="preserve">Please write down a few notes: </w:t>
      </w:r>
    </w:p>
    <w:p w14:paraId="7800920A" w14:textId="00071C9E"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What makes you think you would like to work with this leader? </w:t>
      </w:r>
    </w:p>
    <w:p w14:paraId="48EF8736" w14:textId="2BE1902C"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(Please leave out any names or identifying information) </w:t>
      </w:r>
    </w:p>
    <w:p w14:paraId="0764B95D" w14:textId="3E27C993" w:rsidR="007F3D5E" w:rsidRDefault="007F3D5E" w:rsidP="007F3D5E">
      <w:pPr>
        <w:autoSpaceDE w:val="0"/>
        <w:autoSpaceDN w:val="0"/>
        <w:adjustRightInd w:val="0"/>
        <w:spacing w:after="0" w:line="240" w:lineRule="auto"/>
        <w:contextualSpacing/>
        <w:rPr>
          <w:rFonts w:ascii="Times New Roman" w:hAnsi="Times New Roman" w:cs="Times New Roman"/>
          <w:sz w:val="24"/>
          <w:szCs w:val="24"/>
        </w:rPr>
      </w:pPr>
    </w:p>
    <w:p w14:paraId="176CED5D" w14:textId="77777777" w:rsidR="007F3D5E" w:rsidRDefault="007F3D5E" w:rsidP="007F3D5E">
      <w:pPr>
        <w:autoSpaceDE w:val="0"/>
        <w:autoSpaceDN w:val="0"/>
        <w:adjustRightInd w:val="0"/>
        <w:spacing w:after="0" w:line="240" w:lineRule="auto"/>
        <w:contextualSpacing/>
        <w:rPr>
          <w:rFonts w:ascii="Times New Roman" w:hAnsi="Times New Roman" w:cs="Times New Roman"/>
          <w:sz w:val="24"/>
          <w:szCs w:val="24"/>
        </w:rPr>
      </w:pPr>
    </w:p>
    <w:p w14:paraId="3D02BC0A" w14:textId="77777777" w:rsidR="007F3D5E" w:rsidRPr="008D11FB" w:rsidRDefault="007F3D5E" w:rsidP="007F3D5E">
      <w:pPr>
        <w:pStyle w:val="berschrift2"/>
        <w:contextualSpacing/>
        <w:rPr>
          <w:rFonts w:cs="Times New Roman"/>
          <w:sz w:val="32"/>
          <w:szCs w:val="32"/>
        </w:rPr>
      </w:pPr>
      <w:bookmarkStart w:id="5" w:name="_Toc176508109"/>
      <w:r>
        <w:rPr>
          <w:rFonts w:cs="Times New Roman"/>
          <w:sz w:val="32"/>
          <w:szCs w:val="32"/>
        </w:rPr>
        <w:t>Measures and Instructions</w:t>
      </w:r>
      <w:bookmarkEnd w:id="5"/>
    </w:p>
    <w:p w14:paraId="2CF4B31C" w14:textId="77777777" w:rsidR="007F3D5E" w:rsidRPr="00FF58F4" w:rsidRDefault="007F3D5E" w:rsidP="007F3D5E">
      <w:pPr>
        <w:autoSpaceDE w:val="0"/>
        <w:autoSpaceDN w:val="0"/>
        <w:adjustRightInd w:val="0"/>
        <w:spacing w:after="0" w:line="240" w:lineRule="auto"/>
        <w:contextualSpacing/>
        <w:rPr>
          <w:rFonts w:ascii="Times New Roman" w:hAnsi="Times New Roman" w:cs="Times New Roman"/>
          <w:sz w:val="24"/>
          <w:szCs w:val="24"/>
        </w:rPr>
      </w:pPr>
    </w:p>
    <w:p w14:paraId="1753F0F5" w14:textId="356D92AE" w:rsidR="007F3D5E" w:rsidRPr="002C775C" w:rsidRDefault="007F3D5E" w:rsidP="007F3D5E">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Benevolence and integrity</w:t>
      </w:r>
    </w:p>
    <w:p w14:paraId="02CAC89F"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Please answer the following questions </w:t>
      </w:r>
      <w:proofErr w:type="gramStart"/>
      <w:r w:rsidRPr="002C775C">
        <w:rPr>
          <w:rFonts w:ascii="Times New Roman" w:hAnsi="Times New Roman" w:cs="Times New Roman"/>
        </w:rPr>
        <w:t>with regard to</w:t>
      </w:r>
      <w:proofErr w:type="gramEnd"/>
      <w:r w:rsidRPr="002C775C">
        <w:rPr>
          <w:rFonts w:ascii="Times New Roman" w:hAnsi="Times New Roman" w:cs="Times New Roman"/>
        </w:rPr>
        <w:t xml:space="preserve"> the characteristics of this leader: </w:t>
      </w:r>
    </w:p>
    <w:p w14:paraId="0A4FA7BF" w14:textId="754AEA0D" w:rsidR="007F3D5E" w:rsidRPr="002C775C" w:rsidRDefault="007F3D5E" w:rsidP="007F3D5E">
      <w:pPr>
        <w:spacing w:line="240" w:lineRule="auto"/>
        <w:contextualSpacing/>
        <w:rPr>
          <w:rFonts w:ascii="Times New Roman" w:hAnsi="Times New Roman" w:cs="Times New Roman"/>
          <w:i/>
          <w:iCs/>
          <w:color w:val="4472C4" w:themeColor="accent1"/>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7F3D5E" w:rsidRPr="002C775C" w14:paraId="06709600" w14:textId="77777777" w:rsidTr="00B65687">
        <w:trPr>
          <w:jc w:val="center"/>
        </w:trPr>
        <w:tc>
          <w:tcPr>
            <w:tcW w:w="1560" w:type="dxa"/>
          </w:tcPr>
          <w:p w14:paraId="2CE2FB77" w14:textId="4BB7152D" w:rsidR="007F3D5E" w:rsidRPr="002C775C" w:rsidRDefault="007F3D5E" w:rsidP="00B65687">
            <w:pPr>
              <w:pStyle w:val="Textkrper"/>
              <w:widowControl/>
              <w:tabs>
                <w:tab w:val="num" w:pos="0"/>
              </w:tabs>
              <w:contextualSpacing/>
              <w:jc w:val="center"/>
              <w:rPr>
                <w:sz w:val="22"/>
                <w:szCs w:val="22"/>
              </w:rPr>
            </w:pPr>
            <w:r w:rsidRPr="002C775C">
              <w:rPr>
                <w:sz w:val="22"/>
                <w:szCs w:val="22"/>
              </w:rPr>
              <w:t>Disagree strongly</w:t>
            </w:r>
          </w:p>
        </w:tc>
        <w:tc>
          <w:tcPr>
            <w:tcW w:w="1169" w:type="dxa"/>
          </w:tcPr>
          <w:p w14:paraId="1AD5DD19" w14:textId="77777777" w:rsidR="007F3D5E" w:rsidRPr="002C775C" w:rsidRDefault="007F3D5E" w:rsidP="00B65687">
            <w:pPr>
              <w:pStyle w:val="Textkrper"/>
              <w:widowControl/>
              <w:tabs>
                <w:tab w:val="num" w:pos="0"/>
              </w:tabs>
              <w:contextualSpacing/>
              <w:jc w:val="center"/>
              <w:rPr>
                <w:sz w:val="22"/>
                <w:szCs w:val="22"/>
              </w:rPr>
            </w:pPr>
          </w:p>
        </w:tc>
        <w:tc>
          <w:tcPr>
            <w:tcW w:w="1361" w:type="dxa"/>
          </w:tcPr>
          <w:p w14:paraId="198FCBE5" w14:textId="77777777" w:rsidR="007F3D5E" w:rsidRPr="002C775C" w:rsidRDefault="007F3D5E" w:rsidP="00B65687">
            <w:pPr>
              <w:pStyle w:val="Textkrper"/>
              <w:widowControl/>
              <w:tabs>
                <w:tab w:val="num" w:pos="0"/>
              </w:tabs>
              <w:contextualSpacing/>
              <w:jc w:val="center"/>
              <w:rPr>
                <w:sz w:val="22"/>
                <w:szCs w:val="22"/>
              </w:rPr>
            </w:pPr>
          </w:p>
        </w:tc>
        <w:tc>
          <w:tcPr>
            <w:tcW w:w="1448" w:type="dxa"/>
          </w:tcPr>
          <w:p w14:paraId="3C8DD26E" w14:textId="77777777" w:rsidR="007F3D5E" w:rsidRPr="002C775C" w:rsidRDefault="007F3D5E" w:rsidP="00B65687">
            <w:pPr>
              <w:pStyle w:val="Textkrper"/>
              <w:widowControl/>
              <w:tabs>
                <w:tab w:val="num" w:pos="0"/>
              </w:tabs>
              <w:contextualSpacing/>
              <w:jc w:val="center"/>
              <w:rPr>
                <w:sz w:val="22"/>
                <w:szCs w:val="22"/>
              </w:rPr>
            </w:pPr>
          </w:p>
        </w:tc>
        <w:tc>
          <w:tcPr>
            <w:tcW w:w="1317" w:type="dxa"/>
          </w:tcPr>
          <w:p w14:paraId="27CE8F51" w14:textId="77777777" w:rsidR="007F3D5E" w:rsidRPr="002C775C" w:rsidRDefault="007F3D5E" w:rsidP="00B65687">
            <w:pPr>
              <w:pStyle w:val="Textkrper"/>
              <w:widowControl/>
              <w:tabs>
                <w:tab w:val="num" w:pos="0"/>
              </w:tabs>
              <w:contextualSpacing/>
              <w:jc w:val="center"/>
              <w:rPr>
                <w:sz w:val="22"/>
                <w:szCs w:val="22"/>
              </w:rPr>
            </w:pPr>
          </w:p>
        </w:tc>
        <w:tc>
          <w:tcPr>
            <w:tcW w:w="1169" w:type="dxa"/>
          </w:tcPr>
          <w:p w14:paraId="3A5CE999" w14:textId="77777777" w:rsidR="007F3D5E" w:rsidRPr="002C775C" w:rsidRDefault="007F3D5E" w:rsidP="00B65687">
            <w:pPr>
              <w:pStyle w:val="Textkrper"/>
              <w:widowControl/>
              <w:tabs>
                <w:tab w:val="num" w:pos="0"/>
              </w:tabs>
              <w:contextualSpacing/>
              <w:jc w:val="center"/>
              <w:rPr>
                <w:sz w:val="22"/>
                <w:szCs w:val="22"/>
              </w:rPr>
            </w:pPr>
          </w:p>
        </w:tc>
        <w:tc>
          <w:tcPr>
            <w:tcW w:w="1336" w:type="dxa"/>
          </w:tcPr>
          <w:p w14:paraId="197A5DE3" w14:textId="1EAFC8F0" w:rsidR="007F3D5E" w:rsidRPr="002C775C" w:rsidRDefault="007F3D5E" w:rsidP="00B65687">
            <w:pPr>
              <w:pStyle w:val="Textkrper"/>
              <w:widowControl/>
              <w:tabs>
                <w:tab w:val="num" w:pos="0"/>
              </w:tabs>
              <w:contextualSpacing/>
              <w:jc w:val="center"/>
              <w:rPr>
                <w:sz w:val="22"/>
                <w:szCs w:val="22"/>
              </w:rPr>
            </w:pPr>
            <w:r w:rsidRPr="002C775C">
              <w:rPr>
                <w:sz w:val="22"/>
                <w:szCs w:val="22"/>
              </w:rPr>
              <w:t>Agree strongly</w:t>
            </w:r>
          </w:p>
        </w:tc>
      </w:tr>
      <w:tr w:rsidR="007F3D5E" w:rsidRPr="002C775C" w14:paraId="2858712F" w14:textId="77777777" w:rsidTr="00B65687">
        <w:trPr>
          <w:jc w:val="center"/>
        </w:trPr>
        <w:tc>
          <w:tcPr>
            <w:tcW w:w="1560" w:type="dxa"/>
          </w:tcPr>
          <w:p w14:paraId="28372AE2"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1</w:t>
            </w:r>
          </w:p>
        </w:tc>
        <w:tc>
          <w:tcPr>
            <w:tcW w:w="1169" w:type="dxa"/>
          </w:tcPr>
          <w:p w14:paraId="6774F25F"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2</w:t>
            </w:r>
          </w:p>
        </w:tc>
        <w:tc>
          <w:tcPr>
            <w:tcW w:w="1361" w:type="dxa"/>
          </w:tcPr>
          <w:p w14:paraId="0C83114A"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3</w:t>
            </w:r>
          </w:p>
        </w:tc>
        <w:tc>
          <w:tcPr>
            <w:tcW w:w="1448" w:type="dxa"/>
          </w:tcPr>
          <w:p w14:paraId="1B3AF124"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4</w:t>
            </w:r>
          </w:p>
        </w:tc>
        <w:tc>
          <w:tcPr>
            <w:tcW w:w="1317" w:type="dxa"/>
          </w:tcPr>
          <w:p w14:paraId="3F41C0D4"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5</w:t>
            </w:r>
          </w:p>
        </w:tc>
        <w:tc>
          <w:tcPr>
            <w:tcW w:w="1169" w:type="dxa"/>
          </w:tcPr>
          <w:p w14:paraId="588F5B2F"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6</w:t>
            </w:r>
          </w:p>
        </w:tc>
        <w:tc>
          <w:tcPr>
            <w:tcW w:w="1336" w:type="dxa"/>
          </w:tcPr>
          <w:p w14:paraId="0EA9EF92"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7</w:t>
            </w:r>
          </w:p>
        </w:tc>
      </w:tr>
    </w:tbl>
    <w:p w14:paraId="63FAD3F1" w14:textId="77777777" w:rsidR="007F3D5E" w:rsidRPr="002C775C" w:rsidRDefault="007F3D5E" w:rsidP="007F3D5E">
      <w:pPr>
        <w:pStyle w:val="Listenabsatz"/>
        <w:autoSpaceDE w:val="0"/>
        <w:autoSpaceDN w:val="0"/>
        <w:adjustRightInd w:val="0"/>
        <w:spacing w:after="0" w:line="240" w:lineRule="auto"/>
        <w:rPr>
          <w:rFonts w:ascii="Times New Roman" w:hAnsi="Times New Roman" w:cs="Times New Roman"/>
        </w:rPr>
      </w:pPr>
    </w:p>
    <w:p w14:paraId="5C06CB55" w14:textId="363288C3"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This leader is very concerned about other people’s welfare.</w:t>
      </w:r>
    </w:p>
    <w:p w14:paraId="4BB57F06" w14:textId="642D1A9F"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Other people’s needs and desires are very important to this leader.</w:t>
      </w:r>
    </w:p>
    <w:p w14:paraId="0B69BACC" w14:textId="77777777"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hint="cs"/>
        </w:rPr>
        <w:t xml:space="preserve">This leader would not knowingly do anything to hurt others. </w:t>
      </w:r>
    </w:p>
    <w:p w14:paraId="1C1C5345" w14:textId="77777777"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hint="cs"/>
        </w:rPr>
        <w:t xml:space="preserve">This leader looks out for what is important to others. </w:t>
      </w:r>
    </w:p>
    <w:p w14:paraId="4580A05D" w14:textId="77777777"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hint="cs"/>
        </w:rPr>
        <w:t xml:space="preserve">This leader will go out of his/her way to help others. </w:t>
      </w:r>
    </w:p>
    <w:p w14:paraId="316330E9" w14:textId="77777777" w:rsidR="007F3D5E" w:rsidRPr="002C775C" w:rsidRDefault="007F3D5E" w:rsidP="007F3D5E">
      <w:pPr>
        <w:autoSpaceDE w:val="0"/>
        <w:autoSpaceDN w:val="0"/>
        <w:adjustRightInd w:val="0"/>
        <w:spacing w:after="0" w:line="240" w:lineRule="auto"/>
        <w:rPr>
          <w:rFonts w:ascii="Times New Roman" w:hAnsi="Times New Roman" w:cs="Times New Roman"/>
        </w:rPr>
      </w:pPr>
    </w:p>
    <w:p w14:paraId="5472BACC" w14:textId="01FCEA92" w:rsidR="007F3D5E" w:rsidRPr="002C775C" w:rsidRDefault="007F3D5E" w:rsidP="007F3D5E">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Filler items</w:t>
      </w:r>
    </w:p>
    <w:p w14:paraId="5EBF9457" w14:textId="76AABB60" w:rsidR="007F3D5E" w:rsidRPr="002C775C" w:rsidRDefault="007F3D5E" w:rsidP="007F3D5E">
      <w:pPr>
        <w:autoSpaceDE w:val="0"/>
        <w:autoSpaceDN w:val="0"/>
        <w:adjustRightInd w:val="0"/>
        <w:spacing w:after="0" w:line="240" w:lineRule="auto"/>
        <w:contextualSpacing/>
        <w:rPr>
          <w:rStyle w:val="IntensiveHervorhebung"/>
          <w:rFonts w:cs="Times New Roman"/>
          <w:sz w:val="22"/>
        </w:rPr>
      </w:pPr>
    </w:p>
    <w:p w14:paraId="401BAEAC" w14:textId="75B725BC" w:rsidR="007F3D5E" w:rsidRPr="002C775C" w:rsidRDefault="007F3D5E" w:rsidP="007F3D5E">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lastRenderedPageBreak/>
        <w:t>Social responsibility</w:t>
      </w:r>
    </w:p>
    <w:p w14:paraId="0EE346B1" w14:textId="77777777" w:rsidR="007F3D5E" w:rsidRPr="002C775C" w:rsidRDefault="007F3D5E" w:rsidP="007F3D5E">
      <w:pPr>
        <w:autoSpaceDE w:val="0"/>
        <w:autoSpaceDN w:val="0"/>
        <w:adjustRightInd w:val="0"/>
        <w:spacing w:after="0" w:line="240" w:lineRule="auto"/>
        <w:contextualSpacing/>
        <w:rPr>
          <w:rStyle w:val="IntensiveHervorhebung"/>
          <w:rFonts w:cs="Times New Roman"/>
          <w:sz w:val="22"/>
        </w:rPr>
      </w:pPr>
    </w:p>
    <w:p w14:paraId="448FE1C2" w14:textId="31F22B3A"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How do the following characteristics apply to this leader: </w:t>
      </w:r>
    </w:p>
    <w:p w14:paraId="5ED49CE0" w14:textId="77777777" w:rsidR="007F3D5E" w:rsidRPr="002C775C" w:rsidRDefault="007F3D5E" w:rsidP="007F3D5E">
      <w:pPr>
        <w:spacing w:line="240" w:lineRule="auto"/>
        <w:contextualSpacing/>
        <w:rPr>
          <w:rFonts w:ascii="Times New Roman" w:hAnsi="Times New Roman" w:cs="Times New Roman"/>
          <w:i/>
          <w:iCs/>
          <w:color w:val="4472C4" w:themeColor="accent1"/>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7F3D5E" w:rsidRPr="002C775C" w14:paraId="60919613" w14:textId="77777777" w:rsidTr="00B65687">
        <w:trPr>
          <w:jc w:val="center"/>
        </w:trPr>
        <w:tc>
          <w:tcPr>
            <w:tcW w:w="1560" w:type="dxa"/>
          </w:tcPr>
          <w:p w14:paraId="1D932F91" w14:textId="1448A1C3" w:rsidR="007F3D5E" w:rsidRPr="002C775C" w:rsidRDefault="007F3D5E" w:rsidP="00B65687">
            <w:pPr>
              <w:pStyle w:val="Textkrper"/>
              <w:widowControl/>
              <w:tabs>
                <w:tab w:val="num" w:pos="0"/>
              </w:tabs>
              <w:contextualSpacing/>
              <w:jc w:val="center"/>
              <w:rPr>
                <w:sz w:val="22"/>
                <w:szCs w:val="22"/>
              </w:rPr>
            </w:pPr>
            <w:r w:rsidRPr="002C775C">
              <w:rPr>
                <w:sz w:val="22"/>
                <w:szCs w:val="22"/>
              </w:rPr>
              <w:t>Not at all</w:t>
            </w:r>
          </w:p>
        </w:tc>
        <w:tc>
          <w:tcPr>
            <w:tcW w:w="1169" w:type="dxa"/>
          </w:tcPr>
          <w:p w14:paraId="3294A09F" w14:textId="77777777" w:rsidR="007F3D5E" w:rsidRPr="002C775C" w:rsidRDefault="007F3D5E" w:rsidP="00B65687">
            <w:pPr>
              <w:pStyle w:val="Textkrper"/>
              <w:widowControl/>
              <w:tabs>
                <w:tab w:val="num" w:pos="0"/>
              </w:tabs>
              <w:contextualSpacing/>
              <w:jc w:val="center"/>
              <w:rPr>
                <w:sz w:val="22"/>
                <w:szCs w:val="22"/>
              </w:rPr>
            </w:pPr>
          </w:p>
        </w:tc>
        <w:tc>
          <w:tcPr>
            <w:tcW w:w="1361" w:type="dxa"/>
          </w:tcPr>
          <w:p w14:paraId="0AE2D087" w14:textId="77777777" w:rsidR="007F3D5E" w:rsidRPr="002C775C" w:rsidRDefault="007F3D5E" w:rsidP="00B65687">
            <w:pPr>
              <w:pStyle w:val="Textkrper"/>
              <w:widowControl/>
              <w:tabs>
                <w:tab w:val="num" w:pos="0"/>
              </w:tabs>
              <w:contextualSpacing/>
              <w:jc w:val="center"/>
              <w:rPr>
                <w:sz w:val="22"/>
                <w:szCs w:val="22"/>
              </w:rPr>
            </w:pPr>
          </w:p>
        </w:tc>
        <w:tc>
          <w:tcPr>
            <w:tcW w:w="1448" w:type="dxa"/>
          </w:tcPr>
          <w:p w14:paraId="3A667993" w14:textId="77777777" w:rsidR="007F3D5E" w:rsidRPr="002C775C" w:rsidRDefault="007F3D5E" w:rsidP="00B65687">
            <w:pPr>
              <w:pStyle w:val="Textkrper"/>
              <w:widowControl/>
              <w:tabs>
                <w:tab w:val="num" w:pos="0"/>
              </w:tabs>
              <w:contextualSpacing/>
              <w:jc w:val="center"/>
              <w:rPr>
                <w:sz w:val="22"/>
                <w:szCs w:val="22"/>
              </w:rPr>
            </w:pPr>
          </w:p>
        </w:tc>
        <w:tc>
          <w:tcPr>
            <w:tcW w:w="1317" w:type="dxa"/>
          </w:tcPr>
          <w:p w14:paraId="0852CE87" w14:textId="77777777" w:rsidR="007F3D5E" w:rsidRPr="002C775C" w:rsidRDefault="007F3D5E" w:rsidP="00B65687">
            <w:pPr>
              <w:pStyle w:val="Textkrper"/>
              <w:widowControl/>
              <w:tabs>
                <w:tab w:val="num" w:pos="0"/>
              </w:tabs>
              <w:contextualSpacing/>
              <w:jc w:val="center"/>
              <w:rPr>
                <w:sz w:val="22"/>
                <w:szCs w:val="22"/>
              </w:rPr>
            </w:pPr>
          </w:p>
        </w:tc>
        <w:tc>
          <w:tcPr>
            <w:tcW w:w="1169" w:type="dxa"/>
          </w:tcPr>
          <w:p w14:paraId="6BC9C783" w14:textId="77777777" w:rsidR="007F3D5E" w:rsidRPr="002C775C" w:rsidRDefault="007F3D5E" w:rsidP="00B65687">
            <w:pPr>
              <w:pStyle w:val="Textkrper"/>
              <w:widowControl/>
              <w:tabs>
                <w:tab w:val="num" w:pos="0"/>
              </w:tabs>
              <w:contextualSpacing/>
              <w:jc w:val="center"/>
              <w:rPr>
                <w:sz w:val="22"/>
                <w:szCs w:val="22"/>
              </w:rPr>
            </w:pPr>
          </w:p>
        </w:tc>
        <w:tc>
          <w:tcPr>
            <w:tcW w:w="1336" w:type="dxa"/>
          </w:tcPr>
          <w:p w14:paraId="36F7EED1" w14:textId="1552A5E7" w:rsidR="007F3D5E" w:rsidRPr="002C775C" w:rsidRDefault="007F3D5E" w:rsidP="00B65687">
            <w:pPr>
              <w:pStyle w:val="Textkrper"/>
              <w:widowControl/>
              <w:tabs>
                <w:tab w:val="num" w:pos="0"/>
              </w:tabs>
              <w:contextualSpacing/>
              <w:jc w:val="center"/>
              <w:rPr>
                <w:sz w:val="22"/>
                <w:szCs w:val="22"/>
              </w:rPr>
            </w:pPr>
            <w:r w:rsidRPr="002C775C">
              <w:rPr>
                <w:sz w:val="22"/>
                <w:szCs w:val="22"/>
              </w:rPr>
              <w:t>Very much</w:t>
            </w:r>
          </w:p>
        </w:tc>
      </w:tr>
      <w:tr w:rsidR="007F3D5E" w:rsidRPr="002C775C" w14:paraId="01028B65" w14:textId="77777777" w:rsidTr="00B65687">
        <w:trPr>
          <w:jc w:val="center"/>
        </w:trPr>
        <w:tc>
          <w:tcPr>
            <w:tcW w:w="1560" w:type="dxa"/>
          </w:tcPr>
          <w:p w14:paraId="4C37420D"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1</w:t>
            </w:r>
          </w:p>
        </w:tc>
        <w:tc>
          <w:tcPr>
            <w:tcW w:w="1169" w:type="dxa"/>
          </w:tcPr>
          <w:p w14:paraId="7EEDBCD1"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2</w:t>
            </w:r>
          </w:p>
        </w:tc>
        <w:tc>
          <w:tcPr>
            <w:tcW w:w="1361" w:type="dxa"/>
          </w:tcPr>
          <w:p w14:paraId="0171A4CD"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3</w:t>
            </w:r>
          </w:p>
        </w:tc>
        <w:tc>
          <w:tcPr>
            <w:tcW w:w="1448" w:type="dxa"/>
          </w:tcPr>
          <w:p w14:paraId="7FCBFE26"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4</w:t>
            </w:r>
          </w:p>
        </w:tc>
        <w:tc>
          <w:tcPr>
            <w:tcW w:w="1317" w:type="dxa"/>
          </w:tcPr>
          <w:p w14:paraId="4FE1E20E"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5</w:t>
            </w:r>
          </w:p>
        </w:tc>
        <w:tc>
          <w:tcPr>
            <w:tcW w:w="1169" w:type="dxa"/>
          </w:tcPr>
          <w:p w14:paraId="27AA07D5"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6</w:t>
            </w:r>
          </w:p>
        </w:tc>
        <w:tc>
          <w:tcPr>
            <w:tcW w:w="1336" w:type="dxa"/>
          </w:tcPr>
          <w:p w14:paraId="40FB3A90"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7</w:t>
            </w:r>
          </w:p>
        </w:tc>
      </w:tr>
    </w:tbl>
    <w:p w14:paraId="59AA5671" w14:textId="77777777" w:rsidR="007F3D5E" w:rsidRPr="002C775C" w:rsidRDefault="007F3D5E" w:rsidP="007F3D5E">
      <w:pPr>
        <w:pStyle w:val="Listenabsatz"/>
        <w:autoSpaceDE w:val="0"/>
        <w:autoSpaceDN w:val="0"/>
        <w:adjustRightInd w:val="0"/>
        <w:spacing w:after="0" w:line="240" w:lineRule="auto"/>
        <w:rPr>
          <w:rFonts w:ascii="Times New Roman" w:hAnsi="Times New Roman" w:cs="Times New Roman"/>
        </w:rPr>
      </w:pPr>
    </w:p>
    <w:p w14:paraId="481C24BB" w14:textId="77777777"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hint="cs"/>
        </w:rPr>
        <w:t xml:space="preserve">S/he takes care of others' needs. </w:t>
      </w:r>
    </w:p>
    <w:p w14:paraId="1BF120C0" w14:textId="0A0E7C8E"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hint="cs"/>
        </w:rPr>
        <w:t xml:space="preserve">S/he shows concern about </w:t>
      </w:r>
      <w:proofErr w:type="gramStart"/>
      <w:r w:rsidRPr="002C775C">
        <w:rPr>
          <w:rFonts w:ascii="Times New Roman" w:hAnsi="Times New Roman" w:cs="Times New Roman"/>
        </w:rPr>
        <w:t>others‘ well</w:t>
      </w:r>
      <w:proofErr w:type="gramEnd"/>
      <w:r w:rsidRPr="002C775C">
        <w:rPr>
          <w:rFonts w:ascii="Times New Roman" w:hAnsi="Times New Roman" w:cs="Times New Roman"/>
        </w:rPr>
        <w:t>-being.</w:t>
      </w:r>
    </w:p>
    <w:p w14:paraId="196A382A" w14:textId="77777777"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hint="cs"/>
        </w:rPr>
        <w:t xml:space="preserve">S/he takes responsibility for others' situation. </w:t>
      </w:r>
    </w:p>
    <w:p w14:paraId="1AF950D1" w14:textId="77777777"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hint="cs"/>
        </w:rPr>
        <w:t xml:space="preserve">S/he makes sure that everything goes well. </w:t>
      </w:r>
    </w:p>
    <w:p w14:paraId="32343E3E" w14:textId="1B1673B0" w:rsidR="007F3D5E" w:rsidRPr="002C775C" w:rsidRDefault="007F3D5E" w:rsidP="007F3D5E">
      <w:pPr>
        <w:autoSpaceDE w:val="0"/>
        <w:autoSpaceDN w:val="0"/>
        <w:adjustRightInd w:val="0"/>
        <w:spacing w:after="0" w:line="240" w:lineRule="auto"/>
        <w:ind w:left="360"/>
        <w:rPr>
          <w:rFonts w:ascii="Times New Roman" w:hAnsi="Times New Roman" w:cs="Times New Roman"/>
        </w:rPr>
      </w:pPr>
    </w:p>
    <w:p w14:paraId="5AD0ED96"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p>
    <w:p w14:paraId="10AB6E7B" w14:textId="42C5FD97" w:rsidR="007F3D5E" w:rsidRPr="002C775C" w:rsidRDefault="007F3D5E" w:rsidP="00C64838">
      <w:pPr>
        <w:spacing w:line="240" w:lineRule="auto"/>
        <w:contextualSpacing/>
        <w:rPr>
          <w:rStyle w:val="IntensiveHervorhebung"/>
          <w:rFonts w:cs="Times New Roman"/>
          <w:sz w:val="22"/>
        </w:rPr>
      </w:pPr>
      <w:r w:rsidRPr="002C775C">
        <w:rPr>
          <w:rStyle w:val="IntensiveHervorhebung"/>
          <w:rFonts w:cs="Times New Roman"/>
          <w:sz w:val="22"/>
        </w:rPr>
        <w:t>Power granting measured</w:t>
      </w:r>
    </w:p>
    <w:p w14:paraId="409E5815" w14:textId="15A5E962" w:rsidR="007F3D5E" w:rsidRPr="002C775C" w:rsidRDefault="007F3D5E" w:rsidP="00C64838">
      <w:pPr>
        <w:spacing w:line="240" w:lineRule="auto"/>
        <w:contextualSpacing/>
        <w:rPr>
          <w:rStyle w:val="IntensiveHervorhebung"/>
          <w:rFonts w:cs="Times New Roman"/>
          <w:sz w:val="22"/>
        </w:rPr>
      </w:pPr>
    </w:p>
    <w:p w14:paraId="68BC45C4" w14:textId="68883C61"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How do you agree to the following: </w:t>
      </w:r>
    </w:p>
    <w:p w14:paraId="19CD4CBE" w14:textId="77777777" w:rsidR="007F3D5E" w:rsidRPr="002C775C" w:rsidRDefault="007F3D5E" w:rsidP="007F3D5E">
      <w:pPr>
        <w:spacing w:line="240" w:lineRule="auto"/>
        <w:contextualSpacing/>
        <w:rPr>
          <w:rFonts w:ascii="Times New Roman" w:hAnsi="Times New Roman" w:cs="Times New Roman"/>
          <w:i/>
          <w:iCs/>
          <w:color w:val="4472C4" w:themeColor="accent1"/>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7F3D5E" w:rsidRPr="002C775C" w14:paraId="26E930F9" w14:textId="77777777" w:rsidTr="00B65687">
        <w:trPr>
          <w:jc w:val="center"/>
        </w:trPr>
        <w:tc>
          <w:tcPr>
            <w:tcW w:w="1560" w:type="dxa"/>
          </w:tcPr>
          <w:p w14:paraId="7405D502" w14:textId="2E4E3635" w:rsidR="007F3D5E" w:rsidRPr="002C775C" w:rsidRDefault="007F3D5E" w:rsidP="00B65687">
            <w:pPr>
              <w:pStyle w:val="Textkrper"/>
              <w:widowControl/>
              <w:tabs>
                <w:tab w:val="num" w:pos="0"/>
              </w:tabs>
              <w:contextualSpacing/>
              <w:jc w:val="center"/>
              <w:rPr>
                <w:sz w:val="22"/>
                <w:szCs w:val="22"/>
              </w:rPr>
            </w:pPr>
            <w:r w:rsidRPr="002C775C">
              <w:rPr>
                <w:sz w:val="22"/>
                <w:szCs w:val="22"/>
              </w:rPr>
              <w:t>Fully disagree</w:t>
            </w:r>
          </w:p>
        </w:tc>
        <w:tc>
          <w:tcPr>
            <w:tcW w:w="1169" w:type="dxa"/>
          </w:tcPr>
          <w:p w14:paraId="1EC9B294" w14:textId="77777777" w:rsidR="007F3D5E" w:rsidRPr="002C775C" w:rsidRDefault="007F3D5E" w:rsidP="00B65687">
            <w:pPr>
              <w:pStyle w:val="Textkrper"/>
              <w:widowControl/>
              <w:tabs>
                <w:tab w:val="num" w:pos="0"/>
              </w:tabs>
              <w:contextualSpacing/>
              <w:jc w:val="center"/>
              <w:rPr>
                <w:sz w:val="22"/>
                <w:szCs w:val="22"/>
              </w:rPr>
            </w:pPr>
          </w:p>
        </w:tc>
        <w:tc>
          <w:tcPr>
            <w:tcW w:w="1361" w:type="dxa"/>
          </w:tcPr>
          <w:p w14:paraId="3AD48D31" w14:textId="77777777" w:rsidR="007F3D5E" w:rsidRPr="002C775C" w:rsidRDefault="007F3D5E" w:rsidP="00B65687">
            <w:pPr>
              <w:pStyle w:val="Textkrper"/>
              <w:widowControl/>
              <w:tabs>
                <w:tab w:val="num" w:pos="0"/>
              </w:tabs>
              <w:contextualSpacing/>
              <w:jc w:val="center"/>
              <w:rPr>
                <w:sz w:val="22"/>
                <w:szCs w:val="22"/>
              </w:rPr>
            </w:pPr>
          </w:p>
        </w:tc>
        <w:tc>
          <w:tcPr>
            <w:tcW w:w="1448" w:type="dxa"/>
          </w:tcPr>
          <w:p w14:paraId="073957D6" w14:textId="77777777" w:rsidR="007F3D5E" w:rsidRPr="002C775C" w:rsidRDefault="007F3D5E" w:rsidP="00B65687">
            <w:pPr>
              <w:pStyle w:val="Textkrper"/>
              <w:widowControl/>
              <w:tabs>
                <w:tab w:val="num" w:pos="0"/>
              </w:tabs>
              <w:contextualSpacing/>
              <w:jc w:val="center"/>
              <w:rPr>
                <w:sz w:val="22"/>
                <w:szCs w:val="22"/>
              </w:rPr>
            </w:pPr>
          </w:p>
        </w:tc>
        <w:tc>
          <w:tcPr>
            <w:tcW w:w="1317" w:type="dxa"/>
          </w:tcPr>
          <w:p w14:paraId="3DEB67B6" w14:textId="77777777" w:rsidR="007F3D5E" w:rsidRPr="002C775C" w:rsidRDefault="007F3D5E" w:rsidP="00B65687">
            <w:pPr>
              <w:pStyle w:val="Textkrper"/>
              <w:widowControl/>
              <w:tabs>
                <w:tab w:val="num" w:pos="0"/>
              </w:tabs>
              <w:contextualSpacing/>
              <w:jc w:val="center"/>
              <w:rPr>
                <w:sz w:val="22"/>
                <w:szCs w:val="22"/>
              </w:rPr>
            </w:pPr>
          </w:p>
        </w:tc>
        <w:tc>
          <w:tcPr>
            <w:tcW w:w="1169" w:type="dxa"/>
          </w:tcPr>
          <w:p w14:paraId="0AF68916" w14:textId="77777777" w:rsidR="007F3D5E" w:rsidRPr="002C775C" w:rsidRDefault="007F3D5E" w:rsidP="00B65687">
            <w:pPr>
              <w:pStyle w:val="Textkrper"/>
              <w:widowControl/>
              <w:tabs>
                <w:tab w:val="num" w:pos="0"/>
              </w:tabs>
              <w:contextualSpacing/>
              <w:jc w:val="center"/>
              <w:rPr>
                <w:sz w:val="22"/>
                <w:szCs w:val="22"/>
              </w:rPr>
            </w:pPr>
          </w:p>
        </w:tc>
        <w:tc>
          <w:tcPr>
            <w:tcW w:w="1336" w:type="dxa"/>
          </w:tcPr>
          <w:p w14:paraId="2EF5CDE9" w14:textId="340478D2" w:rsidR="007F3D5E" w:rsidRPr="002C775C" w:rsidRDefault="007F3D5E" w:rsidP="00B65687">
            <w:pPr>
              <w:pStyle w:val="Textkrper"/>
              <w:widowControl/>
              <w:tabs>
                <w:tab w:val="num" w:pos="0"/>
              </w:tabs>
              <w:contextualSpacing/>
              <w:jc w:val="center"/>
              <w:rPr>
                <w:sz w:val="22"/>
                <w:szCs w:val="22"/>
              </w:rPr>
            </w:pPr>
            <w:r w:rsidRPr="002C775C">
              <w:rPr>
                <w:sz w:val="22"/>
                <w:szCs w:val="22"/>
              </w:rPr>
              <w:t>Fully agree</w:t>
            </w:r>
          </w:p>
        </w:tc>
      </w:tr>
      <w:tr w:rsidR="007F3D5E" w:rsidRPr="002C775C" w14:paraId="38BDFE8B" w14:textId="77777777" w:rsidTr="00B65687">
        <w:trPr>
          <w:jc w:val="center"/>
        </w:trPr>
        <w:tc>
          <w:tcPr>
            <w:tcW w:w="1560" w:type="dxa"/>
          </w:tcPr>
          <w:p w14:paraId="5B088551"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1</w:t>
            </w:r>
          </w:p>
        </w:tc>
        <w:tc>
          <w:tcPr>
            <w:tcW w:w="1169" w:type="dxa"/>
          </w:tcPr>
          <w:p w14:paraId="70EF4B7D"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2</w:t>
            </w:r>
          </w:p>
        </w:tc>
        <w:tc>
          <w:tcPr>
            <w:tcW w:w="1361" w:type="dxa"/>
          </w:tcPr>
          <w:p w14:paraId="272FFD29"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3</w:t>
            </w:r>
          </w:p>
        </w:tc>
        <w:tc>
          <w:tcPr>
            <w:tcW w:w="1448" w:type="dxa"/>
          </w:tcPr>
          <w:p w14:paraId="770FE662"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4</w:t>
            </w:r>
          </w:p>
        </w:tc>
        <w:tc>
          <w:tcPr>
            <w:tcW w:w="1317" w:type="dxa"/>
          </w:tcPr>
          <w:p w14:paraId="38062B4C"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5</w:t>
            </w:r>
          </w:p>
        </w:tc>
        <w:tc>
          <w:tcPr>
            <w:tcW w:w="1169" w:type="dxa"/>
          </w:tcPr>
          <w:p w14:paraId="5FB7D973"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6</w:t>
            </w:r>
          </w:p>
        </w:tc>
        <w:tc>
          <w:tcPr>
            <w:tcW w:w="1336" w:type="dxa"/>
          </w:tcPr>
          <w:p w14:paraId="2B1DFEA0" w14:textId="77777777" w:rsidR="007F3D5E" w:rsidRPr="002C775C" w:rsidRDefault="007F3D5E" w:rsidP="00B65687">
            <w:pPr>
              <w:pStyle w:val="Textkrper"/>
              <w:widowControl/>
              <w:tabs>
                <w:tab w:val="num" w:pos="0"/>
              </w:tabs>
              <w:contextualSpacing/>
              <w:jc w:val="center"/>
              <w:rPr>
                <w:sz w:val="22"/>
                <w:szCs w:val="22"/>
              </w:rPr>
            </w:pPr>
            <w:r w:rsidRPr="002C775C">
              <w:rPr>
                <w:sz w:val="22"/>
                <w:szCs w:val="22"/>
              </w:rPr>
              <w:t>7</w:t>
            </w:r>
          </w:p>
        </w:tc>
      </w:tr>
    </w:tbl>
    <w:p w14:paraId="6BDAD9BC" w14:textId="77777777" w:rsidR="007F3D5E" w:rsidRPr="002C775C" w:rsidRDefault="007F3D5E" w:rsidP="007F3D5E">
      <w:pPr>
        <w:pStyle w:val="Listenabsatz"/>
        <w:autoSpaceDE w:val="0"/>
        <w:autoSpaceDN w:val="0"/>
        <w:adjustRightInd w:val="0"/>
        <w:spacing w:after="0" w:line="240" w:lineRule="auto"/>
        <w:rPr>
          <w:rFonts w:ascii="Times New Roman" w:hAnsi="Times New Roman" w:cs="Times New Roman"/>
        </w:rPr>
      </w:pPr>
    </w:p>
    <w:p w14:paraId="3F1CDB3E" w14:textId="77777777" w:rsidR="007F3D5E" w:rsidRPr="002C775C" w:rsidRDefault="007F3D5E" w:rsidP="007F3D5E">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I would like this person as my leader</w:t>
      </w:r>
      <w:r w:rsidRPr="002C775C">
        <w:rPr>
          <w:rFonts w:ascii="Times New Roman" w:hAnsi="Times New Roman" w:cs="Times New Roman" w:hint="cs"/>
        </w:rPr>
        <w:t>.</w:t>
      </w:r>
    </w:p>
    <w:p w14:paraId="79948C55" w14:textId="77777777" w:rsidR="007F3D5E" w:rsidRPr="002C775C" w:rsidRDefault="007F3D5E" w:rsidP="007F3D5E">
      <w:pPr>
        <w:autoSpaceDE w:val="0"/>
        <w:autoSpaceDN w:val="0"/>
        <w:adjustRightInd w:val="0"/>
        <w:spacing w:after="0" w:line="240" w:lineRule="auto"/>
        <w:rPr>
          <w:rFonts w:ascii="Times New Roman" w:hAnsi="Times New Roman" w:cs="Times New Roman"/>
        </w:rPr>
      </w:pPr>
    </w:p>
    <w:p w14:paraId="19E1C292" w14:textId="77777777" w:rsidR="007F3D5E" w:rsidRPr="002C775C" w:rsidRDefault="007F3D5E" w:rsidP="007F3D5E">
      <w:pPr>
        <w:spacing w:line="240" w:lineRule="auto"/>
        <w:contextualSpacing/>
        <w:rPr>
          <w:rStyle w:val="IntensiveHervorhebung"/>
          <w:sz w:val="22"/>
        </w:rPr>
      </w:pPr>
      <w:r w:rsidRPr="002C775C">
        <w:rPr>
          <w:rStyle w:val="IntensiveHervorhebung"/>
          <w:sz w:val="22"/>
        </w:rPr>
        <w:t>Controls</w:t>
      </w:r>
    </w:p>
    <w:p w14:paraId="7444F77A" w14:textId="77777777" w:rsidR="007F3D5E" w:rsidRPr="002C775C" w:rsidRDefault="007F3D5E" w:rsidP="007F3D5E">
      <w:pPr>
        <w:pStyle w:val="Listenabsatz"/>
        <w:numPr>
          <w:ilvl w:val="0"/>
          <w:numId w:val="27"/>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I find this leader personally likable.</w:t>
      </w:r>
    </w:p>
    <w:p w14:paraId="3FDBAA41" w14:textId="77777777" w:rsidR="007F3D5E" w:rsidRPr="002C775C" w:rsidRDefault="007F3D5E" w:rsidP="007F3D5E">
      <w:pPr>
        <w:pStyle w:val="Listenabsatz"/>
        <w:numPr>
          <w:ilvl w:val="0"/>
          <w:numId w:val="27"/>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attention check</w:t>
      </w:r>
    </w:p>
    <w:p w14:paraId="29976D2F" w14:textId="77777777" w:rsidR="007F3D5E" w:rsidRPr="002C775C" w:rsidRDefault="007F3D5E" w:rsidP="007F3D5E">
      <w:pPr>
        <w:pStyle w:val="Listenabsatz"/>
        <w:numPr>
          <w:ilvl w:val="0"/>
          <w:numId w:val="27"/>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leader gender</w:t>
      </w:r>
    </w:p>
    <w:p w14:paraId="49256DEB" w14:textId="77777777" w:rsidR="007F3D5E" w:rsidRPr="002C775C" w:rsidRDefault="007F3D5E" w:rsidP="007F3D5E">
      <w:pPr>
        <w:autoSpaceDE w:val="0"/>
        <w:autoSpaceDN w:val="0"/>
        <w:adjustRightInd w:val="0"/>
        <w:spacing w:after="0" w:line="240" w:lineRule="auto"/>
        <w:rPr>
          <w:rFonts w:ascii="Times New Roman" w:hAnsi="Times New Roman" w:cs="Times New Roman"/>
        </w:rPr>
      </w:pPr>
    </w:p>
    <w:p w14:paraId="5DB2D05A" w14:textId="28233A44" w:rsidR="00C64838" w:rsidRDefault="00C64838">
      <w:pPr>
        <w:rPr>
          <w:rFonts w:ascii="Times New Roman" w:eastAsiaTheme="majorEastAsia" w:hAnsi="Times New Roman" w:cs="Times New Roman"/>
          <w:b/>
          <w:caps/>
          <w:color w:val="2F5496" w:themeColor="accent1" w:themeShade="BF"/>
          <w:sz w:val="32"/>
          <w:szCs w:val="32"/>
          <w:highlight w:val="yellow"/>
        </w:rPr>
      </w:pPr>
    </w:p>
    <w:p w14:paraId="288DFCA5" w14:textId="77777777" w:rsidR="009B18F2" w:rsidRPr="00AB4F94" w:rsidRDefault="009B18F2" w:rsidP="009B18F2">
      <w:pPr>
        <w:pStyle w:val="berschrift2"/>
        <w:contextualSpacing/>
        <w:rPr>
          <w:rFonts w:cs="Times New Roman"/>
          <w:sz w:val="32"/>
          <w:szCs w:val="32"/>
        </w:rPr>
      </w:pPr>
      <w:bookmarkStart w:id="6" w:name="_Toc176508110"/>
      <w:r w:rsidRPr="00AB4F94">
        <w:rPr>
          <w:rFonts w:cs="Times New Roman"/>
          <w:sz w:val="32"/>
          <w:szCs w:val="32"/>
        </w:rPr>
        <w:t>Supplementary Results</w:t>
      </w:r>
      <w:bookmarkEnd w:id="6"/>
    </w:p>
    <w:p w14:paraId="6A2213DD" w14:textId="77777777" w:rsidR="009B18F2" w:rsidRPr="00FF58F4" w:rsidRDefault="009B18F2" w:rsidP="009B18F2">
      <w:pPr>
        <w:spacing w:line="240" w:lineRule="auto"/>
        <w:contextualSpacing/>
        <w:rPr>
          <w:rFonts w:ascii="Times New Roman" w:hAnsi="Times New Roman" w:cs="Times New Roman"/>
          <w:sz w:val="24"/>
          <w:szCs w:val="24"/>
        </w:rPr>
      </w:pPr>
    </w:p>
    <w:p w14:paraId="22FA7E81" w14:textId="21F07283" w:rsidR="009B18F2" w:rsidRPr="002C775C" w:rsidRDefault="009B18F2" w:rsidP="009B18F2">
      <w:pPr>
        <w:pStyle w:val="berschrift3"/>
        <w:spacing w:line="240" w:lineRule="auto"/>
        <w:contextualSpacing/>
        <w:rPr>
          <w:rStyle w:val="IntensiveHervorhebung"/>
          <w:rFonts w:cs="Times New Roman"/>
          <w:i w:val="0"/>
          <w:iCs w:val="0"/>
          <w:color w:val="1F3763" w:themeColor="accent1" w:themeShade="7F"/>
          <w:sz w:val="22"/>
          <w:szCs w:val="22"/>
        </w:rPr>
      </w:pPr>
      <w:bookmarkStart w:id="7" w:name="_Toc176508111"/>
      <w:r w:rsidRPr="002C775C">
        <w:rPr>
          <w:rStyle w:val="IntensiveHervorhebung"/>
          <w:rFonts w:cs="Times New Roman"/>
          <w:i w:val="0"/>
          <w:iCs w:val="0"/>
          <w:color w:val="1F3763" w:themeColor="accent1" w:themeShade="7F"/>
          <w:sz w:val="22"/>
          <w:szCs w:val="22"/>
        </w:rPr>
        <w:t>Mediator Social Responsibility</w:t>
      </w:r>
      <w:bookmarkEnd w:id="7"/>
    </w:p>
    <w:p w14:paraId="59987CEB" w14:textId="0D1D55EC" w:rsidR="009B18F2" w:rsidRPr="002C775C" w:rsidRDefault="009B18F2" w:rsidP="009B18F2">
      <w:pPr>
        <w:autoSpaceDE w:val="0"/>
        <w:autoSpaceDN w:val="0"/>
        <w:adjustRightInd w:val="0"/>
        <w:spacing w:after="0" w:line="240" w:lineRule="auto"/>
        <w:rPr>
          <w:rFonts w:ascii="Times New Roman" w:hAnsi="Times New Roman" w:cs="Times New Roman"/>
        </w:rPr>
      </w:pPr>
    </w:p>
    <w:p w14:paraId="253B20BA" w14:textId="5C42E7B9" w:rsidR="009B18F2" w:rsidRPr="002C775C" w:rsidRDefault="009B18F2" w:rsidP="009B18F2">
      <w:pPr>
        <w:rPr>
          <w:rFonts w:ascii="Times New Roman" w:hAnsi="Times New Roman" w:cs="Times New Roman"/>
        </w:rPr>
      </w:pPr>
      <w:r w:rsidRPr="002C775C">
        <w:rPr>
          <w:rFonts w:ascii="Times New Roman" w:hAnsi="Times New Roman" w:cs="Times New Roman"/>
        </w:rPr>
        <w:t xml:space="preserve">Following our preregistration and the prediction that the ‘effect’ of benevolence x integrity on power granting (leader choice condition) is mediated via social responsibility, we also performed a mediation analysis: Specifically, we conducted as preregistered a logistic regression (via Bootstrapping with PROCESS) for moderated mediation (Model 7) to test how benevolence, integrity, and the benevolence x integrity interaction predict the mediator social responsibility, which in turn should predict power granting (leader choice condition). </w:t>
      </w:r>
    </w:p>
    <w:p w14:paraId="771EABAB" w14:textId="16DD4AD4" w:rsidR="009B18F2" w:rsidRPr="002C775C" w:rsidRDefault="009B18F2" w:rsidP="009B18F2">
      <w:pPr>
        <w:rPr>
          <w:rFonts w:ascii="Times New Roman" w:hAnsi="Times New Roman" w:cs="Times New Roman"/>
          <w:lang w:val="en-GB"/>
        </w:rPr>
      </w:pPr>
      <w:r w:rsidRPr="002C775C">
        <w:rPr>
          <w:rFonts w:ascii="Times New Roman" w:hAnsi="Times New Roman" w:cs="Times New Roman"/>
          <w:lang w:val="en-GB"/>
        </w:rPr>
        <w:t>Results showed that benevolent intentions (</w:t>
      </w:r>
      <w:r w:rsidRPr="002C775C">
        <w:rPr>
          <w:rFonts w:ascii="Times New Roman" w:hAnsi="Times New Roman" w:cs="Times New Roman"/>
          <w:i/>
          <w:iCs/>
          <w:lang w:val="en-GB"/>
        </w:rPr>
        <w:t>b</w:t>
      </w:r>
      <w:r w:rsidRPr="002C775C">
        <w:rPr>
          <w:rFonts w:ascii="Times New Roman" w:hAnsi="Times New Roman" w:cs="Times New Roman"/>
          <w:lang w:val="en-GB"/>
        </w:rPr>
        <w:t xml:space="preserve"> = 0.70, </w:t>
      </w:r>
      <w:r w:rsidRPr="002C775C">
        <w:rPr>
          <w:rFonts w:ascii="Times New Roman" w:hAnsi="Times New Roman" w:cs="Times New Roman"/>
          <w:i/>
          <w:iCs/>
          <w:lang w:val="en-GB"/>
        </w:rPr>
        <w:t>SE</w:t>
      </w:r>
      <w:r w:rsidRPr="002C775C">
        <w:rPr>
          <w:rFonts w:ascii="Times New Roman" w:hAnsi="Times New Roman" w:cs="Times New Roman"/>
          <w:lang w:val="en-GB"/>
        </w:rPr>
        <w:t xml:space="preserve"> = 0.03, </w:t>
      </w:r>
      <w:r w:rsidRPr="002C775C">
        <w:rPr>
          <w:rFonts w:ascii="Times New Roman" w:hAnsi="Times New Roman" w:cs="Times New Roman"/>
          <w:i/>
          <w:iCs/>
          <w:lang w:val="en-GB"/>
        </w:rPr>
        <w:t>p</w:t>
      </w:r>
      <w:r w:rsidRPr="002C775C">
        <w:rPr>
          <w:rFonts w:ascii="Times New Roman" w:hAnsi="Times New Roman" w:cs="Times New Roman"/>
          <w:lang w:val="en-GB"/>
        </w:rPr>
        <w:t xml:space="preserve"> &lt; .001, 95% CI = [0.641, 0.751]) and integrity (</w:t>
      </w:r>
      <w:r w:rsidRPr="002C775C">
        <w:rPr>
          <w:rFonts w:ascii="Times New Roman" w:hAnsi="Times New Roman" w:cs="Times New Roman"/>
          <w:i/>
          <w:iCs/>
          <w:lang w:val="en-GB"/>
        </w:rPr>
        <w:t>b</w:t>
      </w:r>
      <w:r w:rsidRPr="002C775C">
        <w:rPr>
          <w:rFonts w:ascii="Times New Roman" w:hAnsi="Times New Roman" w:cs="Times New Roman"/>
          <w:lang w:val="en-GB"/>
        </w:rPr>
        <w:t xml:space="preserve"> = 0.32, </w:t>
      </w:r>
      <w:r w:rsidRPr="002C775C">
        <w:rPr>
          <w:rFonts w:ascii="Times New Roman" w:hAnsi="Times New Roman" w:cs="Times New Roman"/>
          <w:i/>
          <w:iCs/>
          <w:lang w:val="en-GB"/>
        </w:rPr>
        <w:t>SE</w:t>
      </w:r>
      <w:r w:rsidRPr="002C775C">
        <w:rPr>
          <w:rFonts w:ascii="Times New Roman" w:hAnsi="Times New Roman" w:cs="Times New Roman"/>
          <w:lang w:val="en-GB"/>
        </w:rPr>
        <w:t xml:space="preserve"> = 0.04, </w:t>
      </w:r>
      <w:r w:rsidRPr="002C775C">
        <w:rPr>
          <w:rFonts w:ascii="Times New Roman" w:hAnsi="Times New Roman" w:cs="Times New Roman"/>
          <w:i/>
          <w:iCs/>
          <w:lang w:val="en-GB"/>
        </w:rPr>
        <w:t>p</w:t>
      </w:r>
      <w:r w:rsidRPr="002C775C">
        <w:rPr>
          <w:rFonts w:ascii="Times New Roman" w:hAnsi="Times New Roman" w:cs="Times New Roman"/>
          <w:lang w:val="en-GB"/>
        </w:rPr>
        <w:t xml:space="preserve"> &lt; .001, 95% CI = [0.250, 0.394]) both strongly predicted more perceived social responsibility; yet, the benevolent intentions x integrity interaction on perceived social responsibility was not significant (</w:t>
      </w:r>
      <w:r w:rsidRPr="002C775C">
        <w:rPr>
          <w:rFonts w:ascii="Times New Roman" w:hAnsi="Times New Roman" w:cs="Times New Roman"/>
          <w:i/>
          <w:iCs/>
          <w:lang w:val="en-GB"/>
        </w:rPr>
        <w:t>b</w:t>
      </w:r>
      <w:r w:rsidRPr="002C775C">
        <w:rPr>
          <w:rFonts w:ascii="Times New Roman" w:hAnsi="Times New Roman" w:cs="Times New Roman"/>
          <w:lang w:val="en-GB"/>
        </w:rPr>
        <w:t xml:space="preserve"> = 0.015, </w:t>
      </w:r>
      <w:r w:rsidRPr="002C775C">
        <w:rPr>
          <w:rFonts w:ascii="Times New Roman" w:hAnsi="Times New Roman" w:cs="Times New Roman"/>
          <w:i/>
          <w:iCs/>
          <w:lang w:val="en-GB"/>
        </w:rPr>
        <w:t>SE</w:t>
      </w:r>
      <w:r w:rsidRPr="002C775C">
        <w:rPr>
          <w:rFonts w:ascii="Times New Roman" w:hAnsi="Times New Roman" w:cs="Times New Roman"/>
          <w:lang w:val="en-GB"/>
        </w:rPr>
        <w:t xml:space="preserve"> = 0.01, </w:t>
      </w:r>
      <w:r w:rsidRPr="002C775C">
        <w:rPr>
          <w:rFonts w:ascii="Times New Roman" w:hAnsi="Times New Roman" w:cs="Times New Roman"/>
          <w:i/>
          <w:iCs/>
          <w:lang w:val="en-GB"/>
        </w:rPr>
        <w:t>p</w:t>
      </w:r>
      <w:r w:rsidRPr="002C775C">
        <w:rPr>
          <w:rFonts w:ascii="Times New Roman" w:hAnsi="Times New Roman" w:cs="Times New Roman"/>
          <w:lang w:val="en-GB"/>
        </w:rPr>
        <w:t xml:space="preserve"> = .290, 95% CI = [–0.013, 0.044]). More perceived social responsibility was linked to more power granting (i.e., leader choice condition), </w:t>
      </w:r>
      <w:r w:rsidRPr="002C775C">
        <w:rPr>
          <w:rFonts w:ascii="Times New Roman" w:hAnsi="Times New Roman" w:cs="Times New Roman"/>
          <w:i/>
          <w:iCs/>
          <w:lang w:val="en-GB"/>
        </w:rPr>
        <w:t>b</w:t>
      </w:r>
      <w:r w:rsidRPr="002C775C">
        <w:rPr>
          <w:rFonts w:ascii="Times New Roman" w:hAnsi="Times New Roman" w:cs="Times New Roman"/>
          <w:lang w:val="en-GB"/>
        </w:rPr>
        <w:t xml:space="preserve"> = 0.68, </w:t>
      </w:r>
      <w:r w:rsidRPr="002C775C">
        <w:rPr>
          <w:rFonts w:ascii="Times New Roman" w:hAnsi="Times New Roman" w:cs="Times New Roman"/>
          <w:i/>
          <w:iCs/>
          <w:lang w:val="en-GB"/>
        </w:rPr>
        <w:t>SE</w:t>
      </w:r>
      <w:r w:rsidRPr="002C775C">
        <w:rPr>
          <w:rFonts w:ascii="Times New Roman" w:hAnsi="Times New Roman" w:cs="Times New Roman"/>
          <w:lang w:val="en-GB"/>
        </w:rPr>
        <w:t xml:space="preserve"> = 0.22, </w:t>
      </w:r>
      <w:r w:rsidRPr="002C775C">
        <w:rPr>
          <w:rFonts w:ascii="Times New Roman" w:hAnsi="Times New Roman" w:cs="Times New Roman"/>
          <w:i/>
          <w:iCs/>
          <w:lang w:val="en-GB"/>
        </w:rPr>
        <w:t>p</w:t>
      </w:r>
      <w:r w:rsidRPr="002C775C">
        <w:rPr>
          <w:rFonts w:ascii="Times New Roman" w:hAnsi="Times New Roman" w:cs="Times New Roman"/>
          <w:lang w:val="en-GB"/>
        </w:rPr>
        <w:t xml:space="preserve"> = .002, 95% CI = [0.250, 1.109]. The </w:t>
      </w:r>
      <w:r w:rsidRPr="002C775C">
        <w:rPr>
          <w:rFonts w:ascii="Times New Roman" w:hAnsi="Times New Roman" w:cs="Times New Roman"/>
          <w:i/>
          <w:iCs/>
          <w:lang w:val="en-GB"/>
        </w:rPr>
        <w:t>index of moderated mediation</w:t>
      </w:r>
      <w:r w:rsidRPr="002C775C">
        <w:rPr>
          <w:rFonts w:ascii="Times New Roman" w:hAnsi="Times New Roman" w:cs="Times New Roman"/>
          <w:lang w:val="en-GB"/>
        </w:rPr>
        <w:t xml:space="preserve"> = 0.01, </w:t>
      </w:r>
      <w:r w:rsidRPr="002C775C">
        <w:rPr>
          <w:rFonts w:ascii="Times New Roman" w:hAnsi="Times New Roman" w:cs="Times New Roman"/>
          <w:i/>
          <w:iCs/>
          <w:lang w:val="en-GB"/>
        </w:rPr>
        <w:t>SE</w:t>
      </w:r>
      <w:r w:rsidRPr="002C775C">
        <w:rPr>
          <w:rFonts w:ascii="Times New Roman" w:hAnsi="Times New Roman" w:cs="Times New Roman"/>
          <w:lang w:val="en-GB"/>
        </w:rPr>
        <w:t xml:space="preserve"> = .01, 95% </w:t>
      </w:r>
      <w:r w:rsidRPr="002C775C">
        <w:rPr>
          <w:rFonts w:ascii="Times New Roman" w:hAnsi="Times New Roman" w:cs="Times New Roman"/>
          <w:lang w:val="en-GB"/>
        </w:rPr>
        <w:lastRenderedPageBreak/>
        <w:t xml:space="preserve">CI = [–0.013, 0.041] did not yield support for the overall model. Once again, a potential reason for this may be the strong ‘main effects’ (correlations) of both integrity and benevolence with the mediator </w:t>
      </w:r>
      <w:proofErr w:type="gramStart"/>
      <w:r w:rsidRPr="002C775C">
        <w:rPr>
          <w:rFonts w:ascii="Times New Roman" w:hAnsi="Times New Roman" w:cs="Times New Roman"/>
          <w:lang w:val="en-GB"/>
        </w:rPr>
        <w:t>and also</w:t>
      </w:r>
      <w:proofErr w:type="gramEnd"/>
      <w:r w:rsidRPr="002C775C">
        <w:rPr>
          <w:rFonts w:ascii="Times New Roman" w:hAnsi="Times New Roman" w:cs="Times New Roman"/>
          <w:lang w:val="en-GB"/>
        </w:rPr>
        <w:t xml:space="preserve"> on condition (see discussion in the manuscript). </w:t>
      </w:r>
      <w:r w:rsidR="003A03ED">
        <w:rPr>
          <w:rFonts w:ascii="Times New Roman" w:hAnsi="Times New Roman" w:cs="Times New Roman"/>
          <w:lang w:val="en-GB"/>
        </w:rPr>
        <w:t>The remaining studies</w:t>
      </w:r>
      <w:r w:rsidRPr="002C775C">
        <w:rPr>
          <w:rFonts w:ascii="Times New Roman" w:hAnsi="Times New Roman" w:cs="Times New Roman"/>
          <w:lang w:val="en-GB"/>
        </w:rPr>
        <w:t xml:space="preserve"> sought to overcome these by orthogonally manipulating integrity and benevolence to test their conjoint effects on (responsibility and) power granting. </w:t>
      </w:r>
    </w:p>
    <w:p w14:paraId="65B9908D" w14:textId="26A7EE31" w:rsidR="00C82E8E" w:rsidRDefault="00C82E8E" w:rsidP="00FB1B19">
      <w:pPr>
        <w:pStyle w:val="berschrift1"/>
        <w:spacing w:line="240" w:lineRule="auto"/>
        <w:contextualSpacing/>
        <w:jc w:val="center"/>
        <w:rPr>
          <w:rFonts w:cs="Times New Roman"/>
        </w:rPr>
      </w:pPr>
      <w:bookmarkStart w:id="8" w:name="_Toc176508112"/>
      <w:r w:rsidRPr="003262FD">
        <w:rPr>
          <w:rFonts w:cs="Times New Roman"/>
        </w:rPr>
        <w:t xml:space="preserve">Study </w:t>
      </w:r>
      <w:r w:rsidR="003262FD">
        <w:rPr>
          <w:rFonts w:cs="Times New Roman"/>
        </w:rPr>
        <w:t>1</w:t>
      </w:r>
      <w:bookmarkEnd w:id="8"/>
    </w:p>
    <w:p w14:paraId="4BECB1DE" w14:textId="52705EC0" w:rsidR="007F3D5E" w:rsidRDefault="007F3D5E" w:rsidP="007F3D5E"/>
    <w:p w14:paraId="469B58A4" w14:textId="724FE974" w:rsidR="000D74A1" w:rsidRPr="00AB4F94" w:rsidRDefault="000D74A1" w:rsidP="000D74A1">
      <w:pPr>
        <w:pStyle w:val="berschrift2"/>
        <w:contextualSpacing/>
        <w:rPr>
          <w:rFonts w:cs="Times New Roman"/>
          <w:sz w:val="32"/>
          <w:szCs w:val="32"/>
        </w:rPr>
      </w:pPr>
      <w:bookmarkStart w:id="9" w:name="_Toc176508113"/>
      <w:r>
        <w:rPr>
          <w:rFonts w:cs="Times New Roman"/>
          <w:sz w:val="32"/>
          <w:szCs w:val="32"/>
        </w:rPr>
        <w:t>Pretests I and II of Materials</w:t>
      </w:r>
      <w:bookmarkEnd w:id="9"/>
    </w:p>
    <w:p w14:paraId="50A475AD" w14:textId="77777777" w:rsidR="000D74A1" w:rsidRPr="00FF58F4" w:rsidRDefault="000D74A1" w:rsidP="000D74A1">
      <w:pPr>
        <w:autoSpaceDE w:val="0"/>
        <w:autoSpaceDN w:val="0"/>
        <w:adjustRightInd w:val="0"/>
        <w:spacing w:after="0" w:line="240" w:lineRule="auto"/>
        <w:contextualSpacing/>
        <w:rPr>
          <w:rFonts w:ascii="Times New Roman" w:hAnsi="Times New Roman" w:cs="Times New Roman"/>
          <w:sz w:val="24"/>
          <w:szCs w:val="24"/>
        </w:rPr>
      </w:pPr>
    </w:p>
    <w:p w14:paraId="2CB2DFEB" w14:textId="77777777" w:rsidR="000D74A1" w:rsidRPr="002C775C" w:rsidRDefault="000D74A1" w:rsidP="000D74A1">
      <w:pPr>
        <w:spacing w:line="360" w:lineRule="auto"/>
        <w:ind w:firstLine="709"/>
        <w:jc w:val="both"/>
        <w:rPr>
          <w:rFonts w:ascii="Times New Roman" w:hAnsi="Times New Roman" w:cs="Times New Roman"/>
          <w:lang w:val="en-GB"/>
        </w:rPr>
      </w:pPr>
      <w:r w:rsidRPr="002C775C">
        <w:rPr>
          <w:rFonts w:ascii="Times New Roman" w:hAnsi="Times New Roman" w:cs="Times New Roman"/>
          <w:lang w:val="en-GB"/>
        </w:rPr>
        <w:t xml:space="preserve">To make sure that the statements to manipulate benevolence vs. integrity in Study 1 did manipulate the respective target concept (benevolence vs. integrity), we carefully tested the statements in two pretests (Pretest 1 and Pretest 2). </w:t>
      </w:r>
    </w:p>
    <w:p w14:paraId="3EE90E33" w14:textId="7A2D08AD" w:rsidR="000D74A1" w:rsidRPr="002C775C" w:rsidRDefault="000D74A1" w:rsidP="000D74A1">
      <w:pPr>
        <w:spacing w:line="360" w:lineRule="auto"/>
        <w:ind w:firstLine="709"/>
        <w:jc w:val="both"/>
        <w:rPr>
          <w:rFonts w:ascii="Times New Roman" w:hAnsi="Times New Roman" w:cs="Times New Roman"/>
          <w:lang w:val="en-GB"/>
        </w:rPr>
      </w:pPr>
      <w:r w:rsidRPr="002C775C">
        <w:rPr>
          <w:rFonts w:ascii="Times New Roman" w:hAnsi="Times New Roman" w:cs="Times New Roman"/>
          <w:lang w:val="en-GB"/>
        </w:rPr>
        <w:t xml:space="preserve">In </w:t>
      </w:r>
      <w:r w:rsidRPr="002C775C">
        <w:rPr>
          <w:rFonts w:ascii="Times New Roman" w:hAnsi="Times New Roman" w:cs="Times New Roman"/>
          <w:i/>
          <w:iCs/>
          <w:lang w:val="en-GB"/>
        </w:rPr>
        <w:t>Pretest 1</w:t>
      </w:r>
      <w:r w:rsidRPr="002C775C">
        <w:rPr>
          <w:rFonts w:ascii="Times New Roman" w:hAnsi="Times New Roman" w:cs="Times New Roman"/>
          <w:lang w:val="en-GB"/>
        </w:rPr>
        <w:t xml:space="preserve"> (</w:t>
      </w:r>
      <w:r w:rsidRPr="002C775C">
        <w:rPr>
          <w:rFonts w:ascii="Times New Roman" w:hAnsi="Times New Roman" w:cs="Times New Roman"/>
          <w:i/>
          <w:iCs/>
          <w:lang w:val="en-GB"/>
        </w:rPr>
        <w:t xml:space="preserve">N </w:t>
      </w:r>
      <w:r w:rsidRPr="002C775C">
        <w:rPr>
          <w:rFonts w:ascii="Times New Roman" w:hAnsi="Times New Roman" w:cs="Times New Roman"/>
          <w:lang w:val="en-GB"/>
        </w:rPr>
        <w:t xml:space="preserve">= 100 via prolific), we presented participants with 40 statements (randomly chosen from an original set of 80 statements in total). Each statement described a target’s (leader’s) </w:t>
      </w:r>
      <w:proofErr w:type="spellStart"/>
      <w:r w:rsidRPr="002C775C">
        <w:rPr>
          <w:rFonts w:ascii="Times New Roman" w:hAnsi="Times New Roman" w:cs="Times New Roman"/>
          <w:lang w:val="en-GB"/>
        </w:rPr>
        <w:t>behavior</w:t>
      </w:r>
      <w:proofErr w:type="spellEnd"/>
      <w:r w:rsidRPr="002C775C">
        <w:rPr>
          <w:rFonts w:ascii="Times New Roman" w:hAnsi="Times New Roman" w:cs="Times New Roman"/>
          <w:lang w:val="en-GB"/>
        </w:rPr>
        <w:t xml:space="preserve"> and indicated either the target’s (high vs. low) benevolence with 20 items, respectively, or (high vs. low) integrity with 20 items, respectively. Statements were presented separately in random order. Participants rated the extent to which each statement suggested that this target (leader) shows benevolence and shows integrity (each on one item on a 9-point scale; 1=not at all, 9=very much). Before they did so, they received a brief definition of both concepts they rated (benevolence = is interested in and wants to contribute to others’ well-being; integrity = follows clear principles and stays true to his/her word). We then computed means for </w:t>
      </w:r>
      <w:r w:rsidRPr="002C775C">
        <w:rPr>
          <w:rFonts w:ascii="Times New Roman" w:hAnsi="Times New Roman" w:cs="Times New Roman"/>
          <w:i/>
          <w:iCs/>
          <w:lang w:val="en-GB"/>
        </w:rPr>
        <w:t>rated benevolence</w:t>
      </w:r>
      <w:r w:rsidRPr="002C775C">
        <w:rPr>
          <w:rFonts w:ascii="Times New Roman" w:hAnsi="Times New Roman" w:cs="Times New Roman"/>
          <w:lang w:val="en-GB"/>
        </w:rPr>
        <w:t xml:space="preserve"> and </w:t>
      </w:r>
      <w:r w:rsidRPr="002C775C">
        <w:rPr>
          <w:rFonts w:ascii="Times New Roman" w:hAnsi="Times New Roman" w:cs="Times New Roman"/>
          <w:i/>
          <w:iCs/>
          <w:lang w:val="en-GB"/>
        </w:rPr>
        <w:t xml:space="preserve">rated integrity </w:t>
      </w:r>
      <w:r w:rsidRPr="002C775C">
        <w:rPr>
          <w:rFonts w:ascii="Times New Roman" w:hAnsi="Times New Roman" w:cs="Times New Roman"/>
          <w:lang w:val="en-GB"/>
        </w:rPr>
        <w:t>and</w:t>
      </w:r>
      <w:r w:rsidRPr="002C775C">
        <w:rPr>
          <w:rFonts w:ascii="Times New Roman" w:hAnsi="Times New Roman" w:cs="Times New Roman"/>
          <w:i/>
          <w:iCs/>
          <w:lang w:val="en-GB"/>
        </w:rPr>
        <w:t xml:space="preserve"> </w:t>
      </w:r>
      <w:r w:rsidRPr="002C775C">
        <w:rPr>
          <w:rFonts w:ascii="Times New Roman" w:hAnsi="Times New Roman" w:cs="Times New Roman"/>
          <w:lang w:val="en-GB"/>
        </w:rPr>
        <w:t xml:space="preserve">identified those items that most clearly represented the target concept (but not the respective other concept). In statistical terms, we selected the </w:t>
      </w:r>
      <w:r w:rsidRPr="002C775C">
        <w:rPr>
          <w:rFonts w:ascii="Times New Roman" w:hAnsi="Times New Roman" w:cs="Times New Roman"/>
          <w:b/>
          <w:bCs/>
          <w:lang w:val="en-GB"/>
        </w:rPr>
        <w:t xml:space="preserve">items with the </w:t>
      </w:r>
      <w:r w:rsidRPr="002C775C">
        <w:rPr>
          <w:rFonts w:ascii="Times New Roman" w:hAnsi="Times New Roman" w:cs="Times New Roman"/>
          <w:b/>
          <w:bCs/>
          <w:i/>
          <w:iCs/>
          <w:lang w:val="en-GB"/>
        </w:rPr>
        <w:t>highest difference</w:t>
      </w:r>
      <w:r w:rsidRPr="002C775C">
        <w:rPr>
          <w:rFonts w:ascii="Times New Roman" w:hAnsi="Times New Roman" w:cs="Times New Roman"/>
          <w:b/>
          <w:bCs/>
          <w:lang w:val="en-GB"/>
        </w:rPr>
        <w:t xml:space="preserve"> in mean rated integrity and mean rated benevolence</w:t>
      </w:r>
      <w:r w:rsidRPr="002C775C">
        <w:rPr>
          <w:rFonts w:ascii="Times New Roman" w:hAnsi="Times New Roman" w:cs="Times New Roman"/>
          <w:lang w:val="en-GB"/>
        </w:rPr>
        <w:t xml:space="preserve">, respectively, between integrity statements (high vs. low) and benevolence statements (high vs. low). This resulted in 12 item pairs that manipulate (high vs. low) benevolence, and 12 item pairs that manipulate (high vs. low) integrity (i.e., a total set of 48 items, as used in our main paradigm later, see Table 2). </w:t>
      </w:r>
    </w:p>
    <w:p w14:paraId="0DD2939F" w14:textId="77777777" w:rsidR="000D74A1" w:rsidRPr="002C775C" w:rsidRDefault="000D74A1" w:rsidP="000D74A1">
      <w:pPr>
        <w:spacing w:line="360" w:lineRule="auto"/>
        <w:ind w:firstLine="709"/>
        <w:jc w:val="both"/>
        <w:rPr>
          <w:rFonts w:ascii="Times New Roman" w:hAnsi="Times New Roman" w:cs="Times New Roman"/>
          <w:lang w:val="en-GB"/>
        </w:rPr>
      </w:pPr>
      <w:r w:rsidRPr="002C775C">
        <w:rPr>
          <w:rFonts w:ascii="Times New Roman" w:hAnsi="Times New Roman" w:cs="Times New Roman"/>
          <w:i/>
          <w:iCs/>
          <w:lang w:val="en-GB"/>
        </w:rPr>
        <w:t>Pretest 2</w:t>
      </w:r>
      <w:r w:rsidRPr="002C775C">
        <w:rPr>
          <w:rFonts w:ascii="Times New Roman" w:hAnsi="Times New Roman" w:cs="Times New Roman"/>
          <w:lang w:val="en-GB"/>
        </w:rPr>
        <w:t xml:space="preserve"> including a non-overlapping sample of </w:t>
      </w:r>
      <w:r w:rsidRPr="002C775C">
        <w:rPr>
          <w:rFonts w:ascii="Times New Roman" w:hAnsi="Times New Roman" w:cs="Times New Roman"/>
          <w:i/>
          <w:iCs/>
          <w:lang w:val="en-GB"/>
        </w:rPr>
        <w:t xml:space="preserve">N </w:t>
      </w:r>
      <w:r w:rsidRPr="002C775C">
        <w:rPr>
          <w:rFonts w:ascii="Times New Roman" w:hAnsi="Times New Roman" w:cs="Times New Roman"/>
          <w:lang w:val="en-GB"/>
        </w:rPr>
        <w:t xml:space="preserve">= 60 via Prolific then served to validate the statements once again when presenting </w:t>
      </w:r>
      <w:r w:rsidRPr="002C775C">
        <w:rPr>
          <w:rFonts w:ascii="Times New Roman" w:hAnsi="Times New Roman" w:cs="Times New Roman"/>
          <w:i/>
          <w:iCs/>
          <w:lang w:val="en-GB"/>
        </w:rPr>
        <w:t>two statements together</w:t>
      </w:r>
      <w:r w:rsidRPr="002C775C">
        <w:rPr>
          <w:rFonts w:ascii="Times New Roman" w:hAnsi="Times New Roman" w:cs="Times New Roman"/>
          <w:lang w:val="en-GB"/>
        </w:rPr>
        <w:t xml:space="preserve"> (one about a target’s benevolence, one about a target’s integrity), as in the main study. That is, we here aimed at </w:t>
      </w:r>
      <w:r w:rsidRPr="002C775C">
        <w:rPr>
          <w:rFonts w:ascii="Times New Roman" w:hAnsi="Times New Roman" w:cs="Times New Roman"/>
          <w:b/>
          <w:bCs/>
          <w:lang w:val="en-GB"/>
        </w:rPr>
        <w:t>ruling out unwanted cross-over effects on the respective other concept</w:t>
      </w:r>
      <w:r w:rsidRPr="002C775C">
        <w:rPr>
          <w:rFonts w:ascii="Times New Roman" w:hAnsi="Times New Roman" w:cs="Times New Roman"/>
          <w:lang w:val="en-GB"/>
        </w:rPr>
        <w:t xml:space="preserve">. Participants were presented with 12 trials (one set of items randomly chosen from four potential sets of item combinations), each trial included two statements about a target (statement 1 manipulating high vs. low integrity, statement 2 manipulating high vs. low benevolence). As in Pretest 1, participants rated each target’s shown benevolence and integrity. </w:t>
      </w:r>
    </w:p>
    <w:p w14:paraId="6275ED1D" w14:textId="77777777" w:rsidR="000D74A1" w:rsidRPr="002C775C" w:rsidRDefault="000D74A1" w:rsidP="000D74A1">
      <w:pPr>
        <w:spacing w:line="360" w:lineRule="auto"/>
        <w:ind w:firstLine="709"/>
        <w:jc w:val="both"/>
        <w:rPr>
          <w:rFonts w:ascii="Times New Roman" w:hAnsi="Times New Roman" w:cs="Times New Roman"/>
          <w:lang w:val="en-GB"/>
        </w:rPr>
      </w:pPr>
      <w:r w:rsidRPr="002C775C">
        <w:rPr>
          <w:rFonts w:ascii="Times New Roman" w:hAnsi="Times New Roman" w:cs="Times New Roman"/>
          <w:lang w:val="en-GB"/>
        </w:rPr>
        <w:lastRenderedPageBreak/>
        <w:t xml:space="preserve">We tested for a main effect of (high vs. low) benevolence, (high vs. low) integrity, and a benevolence x integrity interaction on the rated benevolence and the rated integrity of the target, respectively, using ANOVAs. Supporting the validity of the (paired) statements once again, the </w:t>
      </w:r>
      <w:r w:rsidRPr="002C775C">
        <w:rPr>
          <w:rFonts w:ascii="Times New Roman" w:hAnsi="Times New Roman" w:cs="Times New Roman"/>
          <w:b/>
          <w:bCs/>
          <w:lang w:val="en-GB"/>
        </w:rPr>
        <w:t>effect sizes for the main effects for the targeted concepts were much stronger</w:t>
      </w:r>
      <w:r w:rsidRPr="002C775C">
        <w:rPr>
          <w:rFonts w:ascii="Times New Roman" w:hAnsi="Times New Roman" w:cs="Times New Roman"/>
          <w:lang w:val="en-GB"/>
        </w:rPr>
        <w:t xml:space="preserve"> (i.e., benevolence main effect on dependent variable (DV) rated benevolence, .454 &lt; </w:t>
      </w:r>
      <w:r w:rsidRPr="002C775C">
        <w:rPr>
          <w:rFonts w:ascii="Times New Roman" w:hAnsi="Times New Roman" w:cs="Times New Roman"/>
          <w:lang w:val="en-GB"/>
        </w:rPr>
        <w:sym w:font="Symbol" w:char="F068"/>
      </w:r>
      <w:r w:rsidRPr="002C775C">
        <w:rPr>
          <w:rFonts w:ascii="Times New Roman" w:hAnsi="Times New Roman" w:cs="Times New Roman"/>
          <w:vertAlign w:val="subscript"/>
          <w:lang w:val="en-GB"/>
        </w:rPr>
        <w:t>part</w:t>
      </w:r>
      <w:r w:rsidRPr="002C775C">
        <w:rPr>
          <w:rFonts w:ascii="Times New Roman" w:hAnsi="Times New Roman" w:cs="Times New Roman"/>
          <w:vertAlign w:val="superscript"/>
          <w:lang w:val="en-GB"/>
        </w:rPr>
        <w:t xml:space="preserve">2 </w:t>
      </w:r>
      <w:r w:rsidRPr="002C775C">
        <w:rPr>
          <w:rFonts w:ascii="Times New Roman" w:hAnsi="Times New Roman" w:cs="Times New Roman"/>
          <w:lang w:val="en-GB"/>
        </w:rPr>
        <w:t xml:space="preserve">&lt; .831; integrity main effect on DV rated integrity, .432 &lt; </w:t>
      </w:r>
      <w:r w:rsidRPr="002C775C">
        <w:rPr>
          <w:rFonts w:ascii="Times New Roman" w:hAnsi="Times New Roman" w:cs="Times New Roman"/>
          <w:lang w:val="en-GB"/>
        </w:rPr>
        <w:sym w:font="Symbol" w:char="F068"/>
      </w:r>
      <w:r w:rsidRPr="002C775C">
        <w:rPr>
          <w:rFonts w:ascii="Times New Roman" w:hAnsi="Times New Roman" w:cs="Times New Roman"/>
          <w:vertAlign w:val="subscript"/>
          <w:lang w:val="en-GB"/>
        </w:rPr>
        <w:t>part</w:t>
      </w:r>
      <w:r w:rsidRPr="002C775C">
        <w:rPr>
          <w:rFonts w:ascii="Times New Roman" w:hAnsi="Times New Roman" w:cs="Times New Roman"/>
          <w:vertAlign w:val="superscript"/>
          <w:lang w:val="en-GB"/>
        </w:rPr>
        <w:t xml:space="preserve">2 </w:t>
      </w:r>
      <w:r w:rsidRPr="002C775C">
        <w:rPr>
          <w:rFonts w:ascii="Times New Roman" w:hAnsi="Times New Roman" w:cs="Times New Roman"/>
          <w:lang w:val="en-GB"/>
        </w:rPr>
        <w:t xml:space="preserve">&lt; .774), </w:t>
      </w:r>
      <w:r w:rsidRPr="002C775C">
        <w:rPr>
          <w:rFonts w:ascii="Times New Roman" w:hAnsi="Times New Roman" w:cs="Times New Roman"/>
          <w:b/>
          <w:bCs/>
          <w:lang w:val="en-GB"/>
        </w:rPr>
        <w:t>than the main effects for the non-targeted concepts</w:t>
      </w:r>
      <w:r w:rsidRPr="002C775C">
        <w:rPr>
          <w:rFonts w:ascii="Times New Roman" w:hAnsi="Times New Roman" w:cs="Times New Roman"/>
          <w:lang w:val="en-GB"/>
        </w:rPr>
        <w:t xml:space="preserve"> (benevolence main effect on DV rated integrity, .001 &lt;= </w:t>
      </w:r>
      <w:r w:rsidRPr="002C775C">
        <w:rPr>
          <w:rFonts w:ascii="Times New Roman" w:hAnsi="Times New Roman" w:cs="Times New Roman"/>
          <w:lang w:val="en-GB"/>
        </w:rPr>
        <w:sym w:font="Symbol" w:char="F068"/>
      </w:r>
      <w:r w:rsidRPr="002C775C">
        <w:rPr>
          <w:rFonts w:ascii="Times New Roman" w:hAnsi="Times New Roman" w:cs="Times New Roman"/>
          <w:vertAlign w:val="subscript"/>
          <w:lang w:val="en-GB"/>
        </w:rPr>
        <w:t>part</w:t>
      </w:r>
      <w:r w:rsidRPr="002C775C">
        <w:rPr>
          <w:rFonts w:ascii="Times New Roman" w:hAnsi="Times New Roman" w:cs="Times New Roman"/>
          <w:vertAlign w:val="superscript"/>
          <w:lang w:val="en-GB"/>
        </w:rPr>
        <w:t xml:space="preserve">2 </w:t>
      </w:r>
      <w:r w:rsidRPr="002C775C">
        <w:rPr>
          <w:rFonts w:ascii="Times New Roman" w:hAnsi="Times New Roman" w:cs="Times New Roman"/>
          <w:lang w:val="en-GB"/>
        </w:rPr>
        <w:t xml:space="preserve">&lt; .106; integrity main effect on DV rated benevolence, .001 &lt; </w:t>
      </w:r>
      <w:r w:rsidRPr="002C775C">
        <w:rPr>
          <w:rFonts w:ascii="Times New Roman" w:hAnsi="Times New Roman" w:cs="Times New Roman"/>
          <w:lang w:val="en-GB"/>
        </w:rPr>
        <w:sym w:font="Symbol" w:char="F068"/>
      </w:r>
      <w:r w:rsidRPr="002C775C">
        <w:rPr>
          <w:rFonts w:ascii="Times New Roman" w:hAnsi="Times New Roman" w:cs="Times New Roman"/>
          <w:vertAlign w:val="subscript"/>
          <w:lang w:val="en-GB"/>
        </w:rPr>
        <w:t>part</w:t>
      </w:r>
      <w:r w:rsidRPr="002C775C">
        <w:rPr>
          <w:rFonts w:ascii="Times New Roman" w:hAnsi="Times New Roman" w:cs="Times New Roman"/>
          <w:vertAlign w:val="superscript"/>
          <w:lang w:val="en-GB"/>
        </w:rPr>
        <w:t xml:space="preserve">2 </w:t>
      </w:r>
      <w:r w:rsidRPr="002C775C">
        <w:rPr>
          <w:rFonts w:ascii="Times New Roman" w:hAnsi="Times New Roman" w:cs="Times New Roman"/>
          <w:lang w:val="en-GB"/>
        </w:rPr>
        <w:t xml:space="preserve">&lt; .096) or the very few interactions (.001 &lt; </w:t>
      </w:r>
      <w:r w:rsidRPr="002C775C">
        <w:rPr>
          <w:rFonts w:ascii="Times New Roman" w:hAnsi="Times New Roman" w:cs="Times New Roman"/>
          <w:lang w:val="en-GB"/>
        </w:rPr>
        <w:sym w:font="Symbol" w:char="F068"/>
      </w:r>
      <w:r w:rsidRPr="002C775C">
        <w:rPr>
          <w:rFonts w:ascii="Times New Roman" w:hAnsi="Times New Roman" w:cs="Times New Roman"/>
          <w:vertAlign w:val="subscript"/>
          <w:lang w:val="en-GB"/>
        </w:rPr>
        <w:t>part</w:t>
      </w:r>
      <w:r w:rsidRPr="002C775C">
        <w:rPr>
          <w:rFonts w:ascii="Times New Roman" w:hAnsi="Times New Roman" w:cs="Times New Roman"/>
          <w:vertAlign w:val="superscript"/>
          <w:lang w:val="en-GB"/>
        </w:rPr>
        <w:t xml:space="preserve">2 </w:t>
      </w:r>
      <w:r w:rsidRPr="002C775C">
        <w:rPr>
          <w:rFonts w:ascii="Times New Roman" w:hAnsi="Times New Roman" w:cs="Times New Roman"/>
          <w:lang w:val="en-GB"/>
        </w:rPr>
        <w:t>&lt; .079).</w:t>
      </w:r>
    </w:p>
    <w:p w14:paraId="77F4E99A" w14:textId="6628AB03" w:rsidR="007F3D5E" w:rsidRPr="00AB4F94" w:rsidRDefault="007F3D5E" w:rsidP="007F3D5E">
      <w:pPr>
        <w:pStyle w:val="berschrift2"/>
        <w:contextualSpacing/>
        <w:rPr>
          <w:rFonts w:cs="Times New Roman"/>
          <w:sz w:val="32"/>
          <w:szCs w:val="32"/>
        </w:rPr>
      </w:pPr>
      <w:bookmarkStart w:id="10" w:name="_Toc176508114"/>
      <w:r w:rsidRPr="00AB4F94">
        <w:rPr>
          <w:rFonts w:cs="Times New Roman"/>
          <w:sz w:val="32"/>
          <w:szCs w:val="32"/>
        </w:rPr>
        <w:t>Stimuli</w:t>
      </w:r>
      <w:bookmarkEnd w:id="10"/>
      <w:r w:rsidRPr="00AB4F94">
        <w:rPr>
          <w:rFonts w:cs="Times New Roman"/>
          <w:sz w:val="32"/>
          <w:szCs w:val="32"/>
        </w:rPr>
        <w:t xml:space="preserve"> </w:t>
      </w:r>
    </w:p>
    <w:p w14:paraId="09B2BA93" w14:textId="77777777" w:rsidR="007F3D5E" w:rsidRPr="00FF58F4" w:rsidRDefault="007F3D5E" w:rsidP="007F3D5E">
      <w:pPr>
        <w:autoSpaceDE w:val="0"/>
        <w:autoSpaceDN w:val="0"/>
        <w:adjustRightInd w:val="0"/>
        <w:spacing w:after="0" w:line="240" w:lineRule="auto"/>
        <w:contextualSpacing/>
        <w:rPr>
          <w:rFonts w:ascii="Times New Roman" w:hAnsi="Times New Roman" w:cs="Times New Roman"/>
          <w:sz w:val="24"/>
          <w:szCs w:val="24"/>
        </w:rPr>
      </w:pPr>
    </w:p>
    <w:p w14:paraId="28AC562C" w14:textId="77777777" w:rsidR="007F3D5E" w:rsidRPr="002C775C" w:rsidRDefault="007F3D5E" w:rsidP="007F3D5E">
      <w:pPr>
        <w:pStyle w:val="berschrift3"/>
        <w:spacing w:line="240" w:lineRule="auto"/>
        <w:contextualSpacing/>
        <w:rPr>
          <w:rFonts w:cs="Times New Roman"/>
          <w:sz w:val="22"/>
          <w:szCs w:val="22"/>
        </w:rPr>
      </w:pPr>
      <w:bookmarkStart w:id="11" w:name="_Toc176508115"/>
      <w:r w:rsidRPr="002C775C">
        <w:rPr>
          <w:rFonts w:cs="Times New Roman"/>
          <w:sz w:val="22"/>
          <w:szCs w:val="22"/>
        </w:rPr>
        <w:t>Instructions</w:t>
      </w:r>
      <w:bookmarkEnd w:id="11"/>
      <w:r w:rsidRPr="002C775C">
        <w:rPr>
          <w:rFonts w:cs="Times New Roman"/>
          <w:sz w:val="22"/>
          <w:szCs w:val="22"/>
        </w:rPr>
        <w:t xml:space="preserve"> </w:t>
      </w:r>
    </w:p>
    <w:p w14:paraId="7672955F" w14:textId="77777777" w:rsidR="007F3D5E" w:rsidRPr="002C775C" w:rsidRDefault="007F3D5E" w:rsidP="007F3D5E">
      <w:pPr>
        <w:spacing w:line="240" w:lineRule="auto"/>
        <w:contextualSpacing/>
        <w:rPr>
          <w:rStyle w:val="IntensiveHervorhebung"/>
          <w:rFonts w:cs="Times New Roman"/>
          <w:sz w:val="22"/>
        </w:rPr>
      </w:pPr>
      <w:r w:rsidRPr="002C775C">
        <w:rPr>
          <w:rStyle w:val="IntensiveHervorhebung"/>
          <w:rFonts w:cs="Times New Roman"/>
          <w:sz w:val="22"/>
        </w:rPr>
        <w:t>Instruction</w:t>
      </w:r>
    </w:p>
    <w:p w14:paraId="6047DEE0" w14:textId="212C3EDE"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In the following, we are interested in people's spontaneous impressions of others - that is, of leaders. </w:t>
      </w:r>
    </w:p>
    <w:p w14:paraId="403E1CFA"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Imagine you are about to work on a new project with a new leader. S/he will control important resources and evaluate you, which will impact on your bonus and promotions. </w:t>
      </w:r>
    </w:p>
    <w:p w14:paraId="29EA885A"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You have not met him/her yet, but colleagues have provided you with some information. In the following, you will see these pieces of information for several pairs of potential leaders. </w:t>
      </w:r>
    </w:p>
    <w:p w14:paraId="257D9CE5"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Please read the information about each pair and then spontaneously indicate which leader you prefer, respectively. </w:t>
      </w:r>
    </w:p>
    <w:p w14:paraId="5EF8B982"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 xml:space="preserve">There is no right or wrong answer, we are simply interested in spontaneous impressions. </w:t>
      </w:r>
    </w:p>
    <w:p w14:paraId="75024301" w14:textId="77777777"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p>
    <w:p w14:paraId="015BBD95" w14:textId="77777777" w:rsidR="007F3D5E" w:rsidRPr="002C775C" w:rsidRDefault="007F3D5E" w:rsidP="007F3D5E">
      <w:pPr>
        <w:pStyle w:val="berschrift3"/>
        <w:spacing w:line="240" w:lineRule="auto"/>
        <w:contextualSpacing/>
        <w:rPr>
          <w:rFonts w:cs="Times New Roman"/>
          <w:sz w:val="22"/>
          <w:szCs w:val="22"/>
        </w:rPr>
      </w:pPr>
      <w:bookmarkStart w:id="12" w:name="_Toc176508116"/>
      <w:r w:rsidRPr="002C775C">
        <w:rPr>
          <w:rFonts w:cs="Times New Roman"/>
          <w:sz w:val="22"/>
          <w:szCs w:val="22"/>
        </w:rPr>
        <w:t>Manipulations</w:t>
      </w:r>
      <w:bookmarkEnd w:id="12"/>
    </w:p>
    <w:p w14:paraId="37849BC7" w14:textId="269B9EF4" w:rsidR="007F3D5E" w:rsidRPr="002C775C" w:rsidRDefault="007F3D5E" w:rsidP="007F3D5E">
      <w:pPr>
        <w:autoSpaceDE w:val="0"/>
        <w:autoSpaceDN w:val="0"/>
        <w:adjustRightInd w:val="0"/>
        <w:spacing w:after="0" w:line="240" w:lineRule="auto"/>
        <w:contextualSpacing/>
        <w:rPr>
          <w:rFonts w:ascii="Times New Roman" w:hAnsi="Times New Roman" w:cs="Times New Roman"/>
        </w:rPr>
      </w:pPr>
    </w:p>
    <w:p w14:paraId="3B2DC5C4" w14:textId="59E8A373" w:rsidR="007F3D5E" w:rsidRPr="002C775C" w:rsidRDefault="007F3D5E" w:rsidP="007F3D5E">
      <w:pPr>
        <w:spacing w:line="240" w:lineRule="auto"/>
        <w:contextualSpacing/>
        <w:rPr>
          <w:rStyle w:val="IntensiveHervorhebung"/>
          <w:sz w:val="22"/>
        </w:rPr>
      </w:pPr>
      <w:r w:rsidRPr="002C775C">
        <w:rPr>
          <w:rStyle w:val="IntensiveHervorhebung"/>
          <w:sz w:val="22"/>
        </w:rPr>
        <w:t xml:space="preserve">Example trial </w:t>
      </w:r>
    </w:p>
    <w:p w14:paraId="67D1305E" w14:textId="77777777" w:rsidR="004B5509" w:rsidRPr="002C775C" w:rsidRDefault="007F3D5E" w:rsidP="007F3D5E">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see paper</w:t>
      </w:r>
      <w:r w:rsidR="004B5509" w:rsidRPr="002C775C">
        <w:rPr>
          <w:rFonts w:ascii="Times New Roman" w:hAnsi="Times New Roman" w:cs="Times New Roman"/>
        </w:rPr>
        <w:t xml:space="preserve"> </w:t>
      </w:r>
    </w:p>
    <w:p w14:paraId="4CD3687D" w14:textId="5D75B1A0" w:rsidR="007F3D5E" w:rsidRPr="002C775C" w:rsidRDefault="004B5509" w:rsidP="004B5509">
      <w:pPr>
        <w:pStyle w:val="Listenabsatz"/>
        <w:numPr>
          <w:ilvl w:val="0"/>
          <w:numId w:val="27"/>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leader choice constitutes our dependent variable here</w:t>
      </w:r>
    </w:p>
    <w:p w14:paraId="072C41C9" w14:textId="010936C4" w:rsidR="004B5509" w:rsidRPr="002C775C" w:rsidRDefault="004B5509" w:rsidP="004B5509">
      <w:pPr>
        <w:pStyle w:val="Listenabsatz"/>
        <w:numPr>
          <w:ilvl w:val="0"/>
          <w:numId w:val="27"/>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trials varied (within-participants) the level of high vs. low integrity and high vs. low benevolence of each target (leader) presented; each trial presented two leaders</w:t>
      </w:r>
    </w:p>
    <w:p w14:paraId="19CC17A7" w14:textId="61FB9FE5" w:rsidR="007F3D5E" w:rsidRPr="002C775C" w:rsidRDefault="007F3D5E" w:rsidP="007F3D5E">
      <w:r w:rsidRPr="002C775C">
        <w:rPr>
          <w:noProof/>
        </w:rPr>
        <w:drawing>
          <wp:inline distT="0" distB="0" distL="0" distR="0" wp14:anchorId="0D3210CD" wp14:editId="0AF774CF">
            <wp:extent cx="5943600" cy="1068309"/>
            <wp:effectExtent l="0" t="0" r="0" b="0"/>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pic:nvPicPr>
                  <pic:blipFill rotWithShape="1">
                    <a:blip r:embed="rId14"/>
                    <a:srcRect b="14382"/>
                    <a:stretch/>
                  </pic:blipFill>
                  <pic:spPr bwMode="auto">
                    <a:xfrm>
                      <a:off x="0" y="0"/>
                      <a:ext cx="5943600" cy="1068309"/>
                    </a:xfrm>
                    <a:prstGeom prst="rect">
                      <a:avLst/>
                    </a:prstGeom>
                    <a:ln>
                      <a:noFill/>
                    </a:ln>
                    <a:extLst>
                      <a:ext uri="{53640926-AAD7-44D8-BBD7-CCE9431645EC}">
                        <a14:shadowObscured xmlns:a14="http://schemas.microsoft.com/office/drawing/2010/main"/>
                      </a:ext>
                    </a:extLst>
                  </pic:spPr>
                </pic:pic>
              </a:graphicData>
            </a:graphic>
          </wp:inline>
        </w:drawing>
      </w:r>
    </w:p>
    <w:p w14:paraId="7A1C3558" w14:textId="145F204D" w:rsidR="004B5509" w:rsidRPr="002C775C" w:rsidRDefault="004B5509" w:rsidP="004B5509">
      <w:pPr>
        <w:pStyle w:val="berschrift3"/>
        <w:spacing w:line="240" w:lineRule="auto"/>
        <w:contextualSpacing/>
        <w:rPr>
          <w:rFonts w:cs="Times New Roman"/>
          <w:sz w:val="22"/>
          <w:szCs w:val="22"/>
        </w:rPr>
      </w:pPr>
      <w:bookmarkStart w:id="13" w:name="_Toc176508117"/>
      <w:r w:rsidRPr="002C775C">
        <w:rPr>
          <w:rFonts w:cs="Times New Roman"/>
          <w:sz w:val="22"/>
          <w:szCs w:val="22"/>
        </w:rPr>
        <w:t>Measures</w:t>
      </w:r>
      <w:bookmarkEnd w:id="13"/>
    </w:p>
    <w:p w14:paraId="0C3F2699" w14:textId="70149791" w:rsidR="00C82E8E" w:rsidRPr="002C775C" w:rsidRDefault="004B5509" w:rsidP="004B5509">
      <w:pPr>
        <w:spacing w:line="240" w:lineRule="auto"/>
        <w:contextualSpacing/>
        <w:rPr>
          <w:rStyle w:val="IntensiveHervorhebung"/>
          <w:sz w:val="22"/>
        </w:rPr>
      </w:pPr>
      <w:r w:rsidRPr="002C775C">
        <w:rPr>
          <w:rStyle w:val="IntensiveHervorhebung"/>
          <w:sz w:val="22"/>
        </w:rPr>
        <w:t>Checks</w:t>
      </w:r>
    </w:p>
    <w:p w14:paraId="58371361" w14:textId="5986B6AC" w:rsidR="004B5509" w:rsidRPr="002C775C" w:rsidRDefault="004B5509" w:rsidP="00C82E8E">
      <w:pPr>
        <w:rPr>
          <w:rFonts w:ascii="Times New Roman" w:hAnsi="Times New Roman" w:cs="Times New Roman"/>
        </w:rPr>
      </w:pPr>
      <w:r w:rsidRPr="002C775C">
        <w:rPr>
          <w:rFonts w:ascii="Times New Roman" w:hAnsi="Times New Roman" w:cs="Times New Roman"/>
        </w:rPr>
        <w:t>Attention check</w:t>
      </w:r>
    </w:p>
    <w:p w14:paraId="4871A09C" w14:textId="77777777" w:rsidR="004B5509" w:rsidRPr="002C775C" w:rsidRDefault="004B5509" w:rsidP="00C82E8E">
      <w:pPr>
        <w:rPr>
          <w:rFonts w:ascii="Times New Roman" w:hAnsi="Times New Roman" w:cs="Times New Roman"/>
        </w:rPr>
        <w:sectPr w:rsidR="004B5509" w:rsidRPr="002C775C" w:rsidSect="0027604F">
          <w:headerReference w:type="default" r:id="rId15"/>
          <w:headerReference w:type="first" r:id="rId16"/>
          <w:pgSz w:w="12240" w:h="15840" w:code="1"/>
          <w:pgMar w:top="1440" w:right="1440" w:bottom="1440" w:left="1440" w:header="720" w:footer="720" w:gutter="0"/>
          <w:pgNumType w:start="0"/>
          <w:cols w:space="720"/>
          <w:titlePg/>
          <w:docGrid w:linePitch="360"/>
        </w:sectPr>
      </w:pPr>
    </w:p>
    <w:p w14:paraId="0E05A1DC" w14:textId="3C20F7A2" w:rsidR="004B5509" w:rsidRPr="00FF58F4" w:rsidRDefault="004B5509" w:rsidP="004B5509">
      <w:pPr>
        <w:pStyle w:val="berschrift3"/>
        <w:spacing w:line="240" w:lineRule="auto"/>
        <w:contextualSpacing/>
        <w:rPr>
          <w:rFonts w:cs="Times New Roman"/>
        </w:rPr>
      </w:pPr>
      <w:bookmarkStart w:id="14" w:name="_Toc176508118"/>
      <w:r>
        <w:rPr>
          <w:rFonts w:cs="Times New Roman"/>
        </w:rPr>
        <w:lastRenderedPageBreak/>
        <w:t>Overview of trials</w:t>
      </w:r>
      <w:bookmarkEnd w:id="14"/>
      <w:r>
        <w:rPr>
          <w:rFonts w:cs="Times New Roman"/>
        </w:rPr>
        <w:t xml:space="preserve"> </w:t>
      </w:r>
    </w:p>
    <w:p w14:paraId="196F5101" w14:textId="77777777" w:rsidR="004B5509" w:rsidRDefault="004B5509" w:rsidP="00C82E8E">
      <w:pPr>
        <w:spacing w:line="480" w:lineRule="auto"/>
        <w:jc w:val="both"/>
        <w:rPr>
          <w:rFonts w:ascii="Times New Roman" w:hAnsi="Times New Roman" w:cs="Times New Roman"/>
          <w:sz w:val="24"/>
          <w:szCs w:val="24"/>
          <w:lang w:val="en-GB"/>
        </w:rPr>
      </w:pPr>
    </w:p>
    <w:p w14:paraId="70B1915C" w14:textId="08C8C662" w:rsidR="00C82E8E" w:rsidRDefault="00C82E8E" w:rsidP="00C82E8E">
      <w:pPr>
        <w:spacing w:line="480" w:lineRule="auto"/>
        <w:jc w:val="both"/>
        <w:rPr>
          <w:rFonts w:ascii="Times New Roman" w:hAnsi="Times New Roman" w:cs="Times New Roman"/>
          <w:sz w:val="24"/>
          <w:szCs w:val="24"/>
          <w:lang w:val="en-GB"/>
        </w:rPr>
      </w:pPr>
      <w:r w:rsidRPr="00C81989">
        <w:rPr>
          <w:rFonts w:ascii="Times New Roman" w:hAnsi="Times New Roman" w:cs="Times New Roman"/>
          <w:noProof/>
          <w:sz w:val="24"/>
          <w:szCs w:val="24"/>
          <w:lang w:val="en-GB"/>
        </w:rPr>
        <w:drawing>
          <wp:inline distT="0" distB="0" distL="0" distR="0" wp14:anchorId="67227054" wp14:editId="1F36EA2E">
            <wp:extent cx="8617956" cy="3567066"/>
            <wp:effectExtent l="0" t="0" r="5715" b="1905"/>
            <wp:docPr id="11" name="Grafik 11" descr="Ein Bild, das Text, Zeitung, Screensho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Zeitung, Screenshot, Dokument enthält.&#10;&#10;Automatisch generierte Beschreibung"/>
                    <pic:cNvPicPr/>
                  </pic:nvPicPr>
                  <pic:blipFill>
                    <a:blip r:embed="rId17"/>
                    <a:stretch>
                      <a:fillRect/>
                    </a:stretch>
                  </pic:blipFill>
                  <pic:spPr>
                    <a:xfrm>
                      <a:off x="0" y="0"/>
                      <a:ext cx="8717777" cy="3608383"/>
                    </a:xfrm>
                    <a:prstGeom prst="rect">
                      <a:avLst/>
                    </a:prstGeom>
                  </pic:spPr>
                </pic:pic>
              </a:graphicData>
            </a:graphic>
          </wp:inline>
        </w:drawing>
      </w:r>
    </w:p>
    <w:p w14:paraId="55E896DF" w14:textId="77777777" w:rsidR="00C82E8E" w:rsidRPr="00C82E8E" w:rsidRDefault="00C82E8E" w:rsidP="00C82E8E"/>
    <w:p w14:paraId="7A593AFC" w14:textId="77777777" w:rsidR="004B5509" w:rsidRDefault="004B5509" w:rsidP="00FB1B19">
      <w:pPr>
        <w:pStyle w:val="berschrift1"/>
        <w:spacing w:line="240" w:lineRule="auto"/>
        <w:contextualSpacing/>
        <w:jc w:val="center"/>
        <w:rPr>
          <w:rFonts w:cs="Times New Roman"/>
        </w:rPr>
        <w:sectPr w:rsidR="004B5509" w:rsidSect="0027604F">
          <w:pgSz w:w="15840" w:h="12240" w:orient="landscape" w:code="1"/>
          <w:pgMar w:top="1440" w:right="1440" w:bottom="1440" w:left="1440" w:header="720" w:footer="720" w:gutter="0"/>
          <w:cols w:space="720"/>
          <w:docGrid w:linePitch="360"/>
        </w:sectPr>
      </w:pPr>
    </w:p>
    <w:p w14:paraId="6A83AE8D" w14:textId="530548A1" w:rsidR="00AB4F94" w:rsidRPr="00AB4F94" w:rsidRDefault="00AB4F94" w:rsidP="00AB4F94">
      <w:pPr>
        <w:pStyle w:val="berschrift2"/>
        <w:contextualSpacing/>
        <w:rPr>
          <w:rFonts w:cs="Times New Roman"/>
          <w:sz w:val="32"/>
          <w:szCs w:val="32"/>
        </w:rPr>
      </w:pPr>
      <w:bookmarkStart w:id="15" w:name="_Toc176508119"/>
      <w:r>
        <w:rPr>
          <w:rFonts w:cs="Times New Roman"/>
          <w:sz w:val="32"/>
          <w:szCs w:val="32"/>
        </w:rPr>
        <w:lastRenderedPageBreak/>
        <w:t>Results from benevolence pretest</w:t>
      </w:r>
      <w:bookmarkEnd w:id="15"/>
    </w:p>
    <w:p w14:paraId="58CC3AE0" w14:textId="77777777" w:rsidR="00AB4F94" w:rsidRPr="00FF58F4" w:rsidRDefault="00AB4F94" w:rsidP="00AB4F94">
      <w:pPr>
        <w:autoSpaceDE w:val="0"/>
        <w:autoSpaceDN w:val="0"/>
        <w:adjustRightInd w:val="0"/>
        <w:spacing w:after="0" w:line="240" w:lineRule="auto"/>
        <w:contextualSpacing/>
        <w:rPr>
          <w:rFonts w:ascii="Times New Roman" w:hAnsi="Times New Roman" w:cs="Times New Roman"/>
          <w:sz w:val="24"/>
          <w:szCs w:val="24"/>
        </w:rPr>
      </w:pPr>
    </w:p>
    <w:p w14:paraId="3AFC242A" w14:textId="2AC96316" w:rsidR="00AB4F94" w:rsidRPr="002C775C" w:rsidRDefault="00AB4F94" w:rsidP="0002039B">
      <w:pPr>
        <w:spacing w:line="360" w:lineRule="auto"/>
        <w:ind w:firstLine="720"/>
        <w:contextualSpacing/>
        <w:rPr>
          <w:rFonts w:ascii="Times New Roman" w:hAnsi="Times New Roman" w:cs="Times New Roman"/>
        </w:rPr>
      </w:pPr>
      <w:r w:rsidRPr="002C775C">
        <w:rPr>
          <w:rFonts w:ascii="Times New Roman" w:hAnsi="Times New Roman" w:cs="Times New Roman"/>
        </w:rPr>
        <w:t xml:space="preserve">In a pretest, we sought to validate the effectiveness of the benevolence manipulation from </w:t>
      </w:r>
      <w:r w:rsidR="00EA58B7" w:rsidRPr="002C775C">
        <w:rPr>
          <w:rFonts w:ascii="Times New Roman" w:hAnsi="Times New Roman" w:cs="Times New Roman"/>
        </w:rPr>
        <w:t xml:space="preserve">Study </w:t>
      </w:r>
      <w:r w:rsidR="00096A8A" w:rsidRPr="002C775C">
        <w:rPr>
          <w:rFonts w:ascii="Times New Roman" w:hAnsi="Times New Roman" w:cs="Times New Roman"/>
        </w:rPr>
        <w:t>A</w:t>
      </w:r>
      <w:r w:rsidR="00F229E3" w:rsidRPr="002C775C">
        <w:rPr>
          <w:rFonts w:ascii="Times New Roman" w:hAnsi="Times New Roman" w:cs="Times New Roman"/>
        </w:rPr>
        <w:t xml:space="preserve">1, </w:t>
      </w:r>
      <w:r w:rsidRPr="002C775C">
        <w:rPr>
          <w:rFonts w:ascii="Times New Roman" w:hAnsi="Times New Roman" w:cs="Times New Roman"/>
        </w:rPr>
        <w:t xml:space="preserve">later slightly adapted in Studies </w:t>
      </w:r>
      <w:r w:rsidR="00096A8A" w:rsidRPr="002C775C">
        <w:rPr>
          <w:rFonts w:ascii="Times New Roman" w:hAnsi="Times New Roman" w:cs="Times New Roman"/>
        </w:rPr>
        <w:t>2</w:t>
      </w:r>
      <w:r w:rsidRPr="002C775C">
        <w:rPr>
          <w:rFonts w:ascii="Times New Roman" w:hAnsi="Times New Roman" w:cs="Times New Roman"/>
        </w:rPr>
        <w:t>-</w:t>
      </w:r>
      <w:r w:rsidR="00096A8A" w:rsidRPr="002C775C">
        <w:rPr>
          <w:rFonts w:ascii="Times New Roman" w:hAnsi="Times New Roman" w:cs="Times New Roman"/>
        </w:rPr>
        <w:t>3</w:t>
      </w:r>
      <w:r w:rsidRPr="002C775C">
        <w:rPr>
          <w:rFonts w:ascii="Times New Roman" w:hAnsi="Times New Roman" w:cs="Times New Roman"/>
        </w:rPr>
        <w:t xml:space="preserve"> to the specific context. To do so, participants (</w:t>
      </w:r>
      <w:r w:rsidRPr="002C775C">
        <w:rPr>
          <w:rFonts w:ascii="Times New Roman" w:hAnsi="Times New Roman" w:cs="Times New Roman"/>
          <w:i/>
          <w:iCs/>
        </w:rPr>
        <w:t>N</w:t>
      </w:r>
      <w:r w:rsidRPr="002C775C">
        <w:rPr>
          <w:rFonts w:ascii="Times New Roman" w:hAnsi="Times New Roman" w:cs="Times New Roman"/>
        </w:rPr>
        <w:t xml:space="preserve">=96) filled in a pretest questionnaire after completing an unrelated study on prolific. In this pretest questionnaire, they were presented with the two self-description versions from </w:t>
      </w:r>
      <w:r w:rsidR="00EA58B7" w:rsidRPr="002C775C">
        <w:rPr>
          <w:rFonts w:ascii="Times New Roman" w:hAnsi="Times New Roman" w:cs="Times New Roman"/>
        </w:rPr>
        <w:t xml:space="preserve">Study </w:t>
      </w:r>
      <w:r w:rsidR="00096A8A" w:rsidRPr="002C775C">
        <w:rPr>
          <w:rFonts w:ascii="Times New Roman" w:hAnsi="Times New Roman" w:cs="Times New Roman"/>
        </w:rPr>
        <w:t>A</w:t>
      </w:r>
      <w:r w:rsidR="00F229E3" w:rsidRPr="002C775C">
        <w:rPr>
          <w:rFonts w:ascii="Times New Roman" w:hAnsi="Times New Roman" w:cs="Times New Roman"/>
        </w:rPr>
        <w:t>1</w:t>
      </w:r>
      <w:r w:rsidRPr="002C775C">
        <w:rPr>
          <w:rFonts w:ascii="Times New Roman" w:hAnsi="Times New Roman" w:cs="Times New Roman"/>
        </w:rPr>
        <w:t xml:space="preserve"> (omitting references to integrity) in randomized order (within-factor </w:t>
      </w:r>
      <w:r w:rsidRPr="002C775C">
        <w:rPr>
          <w:rFonts w:ascii="Times New Roman" w:hAnsi="Times New Roman" w:cs="Times New Roman"/>
          <w:i/>
          <w:iCs/>
        </w:rPr>
        <w:t>benevolence</w:t>
      </w:r>
      <w:r w:rsidRPr="002C775C">
        <w:rPr>
          <w:rFonts w:ascii="Times New Roman" w:hAnsi="Times New Roman" w:cs="Times New Roman"/>
        </w:rPr>
        <w:t xml:space="preserve">: high-benevolence vs. low-benevolence; between-factor: </w:t>
      </w:r>
      <w:r w:rsidRPr="002C775C">
        <w:rPr>
          <w:rFonts w:ascii="Times New Roman" w:hAnsi="Times New Roman" w:cs="Times New Roman"/>
          <w:i/>
          <w:iCs/>
        </w:rPr>
        <w:t>order of presentation</w:t>
      </w:r>
      <w:r w:rsidRPr="002C775C">
        <w:rPr>
          <w:rFonts w:ascii="Times New Roman" w:hAnsi="Times New Roman" w:cs="Times New Roman"/>
        </w:rPr>
        <w:t xml:space="preserve"> high-benevolence first vs. low-benevolence first). </w:t>
      </w:r>
    </w:p>
    <w:p w14:paraId="76043AD2" w14:textId="77777777" w:rsidR="00AB4F94" w:rsidRPr="002C775C" w:rsidRDefault="00AB4F94" w:rsidP="0002039B">
      <w:pPr>
        <w:spacing w:line="360" w:lineRule="auto"/>
        <w:ind w:firstLine="720"/>
        <w:contextualSpacing/>
        <w:rPr>
          <w:rFonts w:ascii="Times New Roman" w:hAnsi="Times New Roman" w:cs="Times New Roman"/>
        </w:rPr>
      </w:pPr>
      <w:r w:rsidRPr="002C775C">
        <w:rPr>
          <w:rFonts w:ascii="Times New Roman" w:hAnsi="Times New Roman" w:cs="Times New Roman"/>
        </w:rPr>
        <w:t>For each benevolence-version (i.e., each read self-description of a speaker), participants rated (on a semantic differential from 1-7) to which extent they believed the speaker to be 1–</w:t>
      </w:r>
      <w:r w:rsidRPr="002C775C">
        <w:rPr>
          <w:rFonts w:ascii="Times New Roman" w:hAnsi="Times New Roman" w:cs="Times New Roman"/>
          <w:i/>
          <w:iCs/>
        </w:rPr>
        <w:t>prosocial</w:t>
      </w:r>
      <w:r w:rsidRPr="002C775C">
        <w:rPr>
          <w:rFonts w:ascii="Times New Roman" w:hAnsi="Times New Roman" w:cs="Times New Roman"/>
        </w:rPr>
        <w:t xml:space="preserve"> as compared to 7–</w:t>
      </w:r>
      <w:r w:rsidRPr="002C775C">
        <w:rPr>
          <w:rFonts w:ascii="Times New Roman" w:hAnsi="Times New Roman" w:cs="Times New Roman"/>
          <w:i/>
          <w:iCs/>
        </w:rPr>
        <w:t>selfish</w:t>
      </w:r>
      <w:r w:rsidRPr="002C775C">
        <w:rPr>
          <w:rFonts w:ascii="Times New Roman" w:hAnsi="Times New Roman" w:cs="Times New Roman"/>
        </w:rPr>
        <w:t>, and 1–</w:t>
      </w:r>
      <w:r w:rsidRPr="002C775C">
        <w:rPr>
          <w:rFonts w:ascii="Times New Roman" w:hAnsi="Times New Roman" w:cs="Times New Roman"/>
          <w:i/>
          <w:iCs/>
        </w:rPr>
        <w:t xml:space="preserve">interested in others </w:t>
      </w:r>
      <w:r w:rsidRPr="002C775C">
        <w:rPr>
          <w:rFonts w:ascii="Times New Roman" w:hAnsi="Times New Roman" w:cs="Times New Roman"/>
        </w:rPr>
        <w:t>as compared to 7–</w:t>
      </w:r>
      <w:r w:rsidRPr="002C775C">
        <w:rPr>
          <w:rFonts w:ascii="Times New Roman" w:hAnsi="Times New Roman" w:cs="Times New Roman"/>
          <w:i/>
          <w:iCs/>
        </w:rPr>
        <w:t>interested in him-/herself (</w:t>
      </w:r>
      <w:r w:rsidRPr="002C775C">
        <w:rPr>
          <w:rFonts w:ascii="Times New Roman" w:hAnsi="Times New Roman" w:cs="Times New Roman"/>
        </w:rPr>
        <w:t>as well as</w:t>
      </w:r>
      <w:r w:rsidRPr="002C775C">
        <w:rPr>
          <w:rFonts w:ascii="Times New Roman" w:hAnsi="Times New Roman" w:cs="Times New Roman"/>
          <w:i/>
          <w:iCs/>
        </w:rPr>
        <w:t xml:space="preserve"> </w:t>
      </w:r>
      <w:r w:rsidRPr="002C775C">
        <w:rPr>
          <w:rFonts w:ascii="Times New Roman" w:hAnsi="Times New Roman" w:cs="Times New Roman"/>
        </w:rPr>
        <w:t>1–</w:t>
      </w:r>
      <w:r w:rsidRPr="002C775C">
        <w:rPr>
          <w:rFonts w:ascii="Times New Roman" w:hAnsi="Times New Roman" w:cs="Times New Roman"/>
          <w:i/>
          <w:iCs/>
        </w:rPr>
        <w:t xml:space="preserve">friendly </w:t>
      </w:r>
      <w:r w:rsidRPr="002C775C">
        <w:rPr>
          <w:rFonts w:ascii="Times New Roman" w:hAnsi="Times New Roman" w:cs="Times New Roman"/>
        </w:rPr>
        <w:t>to</w:t>
      </w:r>
      <w:r w:rsidRPr="002C775C">
        <w:rPr>
          <w:rFonts w:ascii="Times New Roman" w:hAnsi="Times New Roman" w:cs="Times New Roman"/>
          <w:i/>
          <w:iCs/>
        </w:rPr>
        <w:t xml:space="preserve"> </w:t>
      </w:r>
      <w:r w:rsidRPr="002C775C">
        <w:rPr>
          <w:rFonts w:ascii="Times New Roman" w:hAnsi="Times New Roman" w:cs="Times New Roman"/>
        </w:rPr>
        <w:t>7–</w:t>
      </w:r>
      <w:r w:rsidRPr="002C775C">
        <w:rPr>
          <w:rFonts w:ascii="Times New Roman" w:hAnsi="Times New Roman" w:cs="Times New Roman"/>
          <w:i/>
          <w:iCs/>
        </w:rPr>
        <w:t xml:space="preserve">unfriendly </w:t>
      </w:r>
      <w:r w:rsidRPr="002C775C">
        <w:rPr>
          <w:rFonts w:ascii="Times New Roman" w:hAnsi="Times New Roman" w:cs="Times New Roman"/>
        </w:rPr>
        <w:t xml:space="preserve">as filler item). The two items were highly correlated for both the low-benevolence and high-benevolence self-description, both </w:t>
      </w:r>
      <w:proofErr w:type="spellStart"/>
      <w:proofErr w:type="gramStart"/>
      <w:r w:rsidRPr="002C775C">
        <w:rPr>
          <w:rFonts w:ascii="Times New Roman" w:hAnsi="Times New Roman" w:cs="Times New Roman"/>
          <w:i/>
          <w:iCs/>
        </w:rPr>
        <w:t>r</w:t>
      </w:r>
      <w:r w:rsidRPr="002C775C">
        <w:rPr>
          <w:rFonts w:ascii="Times New Roman" w:hAnsi="Times New Roman" w:cs="Times New Roman"/>
        </w:rPr>
        <w:t>s</w:t>
      </w:r>
      <w:proofErr w:type="spellEnd"/>
      <w:r w:rsidRPr="002C775C">
        <w:rPr>
          <w:rFonts w:ascii="Times New Roman" w:hAnsi="Times New Roman" w:cs="Times New Roman"/>
        </w:rPr>
        <w:t>(</w:t>
      </w:r>
      <w:proofErr w:type="gramEnd"/>
      <w:r w:rsidRPr="002C775C">
        <w:rPr>
          <w:rFonts w:ascii="Times New Roman" w:hAnsi="Times New Roman" w:cs="Times New Roman"/>
        </w:rPr>
        <w:t xml:space="preserve">96)=.84, </w:t>
      </w:r>
      <w:proofErr w:type="spellStart"/>
      <w:r w:rsidRPr="002C775C">
        <w:rPr>
          <w:rFonts w:ascii="Times New Roman" w:hAnsi="Times New Roman" w:cs="Times New Roman"/>
          <w:i/>
          <w:iCs/>
        </w:rPr>
        <w:t>p</w:t>
      </w:r>
      <w:r w:rsidRPr="002C775C">
        <w:rPr>
          <w:rFonts w:ascii="Times New Roman" w:hAnsi="Times New Roman" w:cs="Times New Roman"/>
        </w:rPr>
        <w:t>s</w:t>
      </w:r>
      <w:proofErr w:type="spellEnd"/>
      <w:r w:rsidRPr="002C775C">
        <w:rPr>
          <w:rFonts w:ascii="Times New Roman" w:hAnsi="Times New Roman" w:cs="Times New Roman"/>
        </w:rPr>
        <w:t xml:space="preserve"> &lt; .001. Accordingly, we combined the two respective items into a perceived selfishness score.</w:t>
      </w:r>
    </w:p>
    <w:p w14:paraId="1B516E3F" w14:textId="6D241580" w:rsidR="00AB4F94" w:rsidRPr="002C775C" w:rsidRDefault="00AB4F94" w:rsidP="0002039B">
      <w:pPr>
        <w:spacing w:line="360" w:lineRule="auto"/>
        <w:ind w:firstLine="720"/>
        <w:contextualSpacing/>
        <w:rPr>
          <w:rFonts w:ascii="Times New Roman" w:hAnsi="Times New Roman" w:cs="Times New Roman"/>
        </w:rPr>
      </w:pPr>
      <w:r w:rsidRPr="002C775C">
        <w:rPr>
          <w:rFonts w:ascii="Times New Roman" w:hAnsi="Times New Roman" w:cs="Times New Roman"/>
        </w:rPr>
        <w:t xml:space="preserve">A mixed ANOVA with benevolence as within factor and order of presentation as between factor revealed only a main effect of benevolence, </w:t>
      </w:r>
      <w:proofErr w:type="gramStart"/>
      <w:r w:rsidRPr="002C775C">
        <w:rPr>
          <w:rFonts w:ascii="Times New Roman" w:hAnsi="Times New Roman" w:cs="Times New Roman"/>
          <w:i/>
          <w:iCs/>
        </w:rPr>
        <w:t>F</w:t>
      </w:r>
      <w:r w:rsidRPr="002C775C">
        <w:rPr>
          <w:rFonts w:ascii="Times New Roman" w:hAnsi="Times New Roman" w:cs="Times New Roman"/>
        </w:rPr>
        <w:t>(</w:t>
      </w:r>
      <w:proofErr w:type="gramEnd"/>
      <w:r w:rsidRPr="002C775C">
        <w:rPr>
          <w:rFonts w:ascii="Times New Roman" w:hAnsi="Times New Roman" w:cs="Times New Roman"/>
        </w:rPr>
        <w:t xml:space="preserve">1, 94)=490.71, </w:t>
      </w:r>
      <w:r w:rsidRPr="002C775C">
        <w:rPr>
          <w:rFonts w:ascii="Times New Roman" w:hAnsi="Times New Roman" w:cs="Times New Roman"/>
          <w:i/>
          <w:iCs/>
        </w:rPr>
        <w:t>p</w:t>
      </w:r>
      <w:r w:rsidRPr="002C775C">
        <w:rPr>
          <w:rFonts w:ascii="Times New Roman" w:hAnsi="Times New Roman" w:cs="Times New Roman"/>
        </w:rPr>
        <w:t xml:space="preserve">&lt;.001, </w:t>
      </w:r>
      <w:r w:rsidRPr="002C775C">
        <w:rPr>
          <w:rFonts w:ascii="Times New Roman" w:hAnsi="Times New Roman" w:cs="Times New Roman"/>
          <w:iCs/>
          <w:lang w:val="en-GB"/>
        </w:rPr>
        <w:t>η</w:t>
      </w:r>
      <w:r w:rsidRPr="002C775C">
        <w:rPr>
          <w:rFonts w:ascii="Times New Roman" w:hAnsi="Times New Roman" w:cs="Times New Roman"/>
          <w:iCs/>
          <w:vertAlign w:val="subscript"/>
          <w:lang w:val="en-GB"/>
        </w:rPr>
        <w:t>p</w:t>
      </w:r>
      <w:r w:rsidRPr="002C775C">
        <w:rPr>
          <w:rFonts w:ascii="Times New Roman" w:hAnsi="Times New Roman" w:cs="Times New Roman"/>
          <w:iCs/>
          <w:lang w:val="en-GB"/>
        </w:rPr>
        <w:t xml:space="preserve">² = .839. There was no interaction with order of presentation, </w:t>
      </w:r>
      <w:r w:rsidRPr="002C775C">
        <w:rPr>
          <w:rFonts w:ascii="Times New Roman" w:hAnsi="Times New Roman" w:cs="Times New Roman"/>
          <w:i/>
          <w:lang w:val="en-GB"/>
        </w:rPr>
        <w:t>F</w:t>
      </w:r>
      <w:r w:rsidRPr="002C775C">
        <w:rPr>
          <w:rFonts w:ascii="Times New Roman" w:hAnsi="Times New Roman" w:cs="Times New Roman"/>
          <w:iCs/>
          <w:lang w:val="en-GB"/>
        </w:rPr>
        <w:t xml:space="preserve">&lt;1. As intended, participants rated the speaker in the </w:t>
      </w:r>
      <w:r w:rsidR="00E35034">
        <w:rPr>
          <w:rFonts w:ascii="Times New Roman" w:hAnsi="Times New Roman" w:cs="Times New Roman"/>
          <w:iCs/>
          <w:lang w:val="en-GB"/>
        </w:rPr>
        <w:t>high</w:t>
      </w:r>
      <w:r w:rsidRPr="002C775C">
        <w:rPr>
          <w:rFonts w:ascii="Times New Roman" w:hAnsi="Times New Roman" w:cs="Times New Roman"/>
          <w:iCs/>
          <w:lang w:val="en-GB"/>
        </w:rPr>
        <w:t xml:space="preserve">-benevolence self-description as being </w:t>
      </w:r>
      <w:r w:rsidR="00E35034">
        <w:rPr>
          <w:rFonts w:ascii="Times New Roman" w:hAnsi="Times New Roman" w:cs="Times New Roman"/>
          <w:iCs/>
          <w:lang w:val="en-GB"/>
        </w:rPr>
        <w:t>less</w:t>
      </w:r>
      <w:r w:rsidRPr="002C775C">
        <w:rPr>
          <w:rFonts w:ascii="Times New Roman" w:hAnsi="Times New Roman" w:cs="Times New Roman"/>
          <w:iCs/>
          <w:lang w:val="en-GB"/>
        </w:rPr>
        <w:t xml:space="preserve"> selfish </w:t>
      </w:r>
      <w:r w:rsidR="00E35034">
        <w:rPr>
          <w:rFonts w:ascii="Times New Roman" w:hAnsi="Times New Roman" w:cs="Times New Roman"/>
          <w:iCs/>
          <w:lang w:val="en-GB"/>
        </w:rPr>
        <w:t xml:space="preserve">/ interested in himself </w:t>
      </w:r>
      <w:r w:rsidRPr="002C775C">
        <w:rPr>
          <w:rFonts w:ascii="Times New Roman" w:hAnsi="Times New Roman" w:cs="Times New Roman"/>
          <w:iCs/>
          <w:lang w:val="en-GB"/>
        </w:rPr>
        <w:t>(</w:t>
      </w:r>
      <w:r w:rsidRPr="002C775C">
        <w:rPr>
          <w:rFonts w:ascii="Times New Roman" w:hAnsi="Times New Roman" w:cs="Times New Roman"/>
          <w:i/>
          <w:lang w:val="en-GB"/>
        </w:rPr>
        <w:t>M</w:t>
      </w:r>
      <w:r w:rsidRPr="002C775C">
        <w:rPr>
          <w:rFonts w:ascii="Times New Roman" w:hAnsi="Times New Roman" w:cs="Times New Roman"/>
          <w:iCs/>
          <w:lang w:val="en-GB"/>
        </w:rPr>
        <w:t xml:space="preserve">=1.98, </w:t>
      </w:r>
      <w:r w:rsidRPr="002C775C">
        <w:rPr>
          <w:rFonts w:ascii="Times New Roman" w:hAnsi="Times New Roman" w:cs="Times New Roman"/>
          <w:i/>
          <w:lang w:val="en-GB"/>
        </w:rPr>
        <w:t>SD</w:t>
      </w:r>
      <w:r w:rsidRPr="002C775C">
        <w:rPr>
          <w:rFonts w:ascii="Times New Roman" w:hAnsi="Times New Roman" w:cs="Times New Roman"/>
          <w:iCs/>
          <w:lang w:val="en-GB"/>
        </w:rPr>
        <w:t xml:space="preserve">=1.16) than in the </w:t>
      </w:r>
      <w:r w:rsidR="00E35034">
        <w:rPr>
          <w:rFonts w:ascii="Times New Roman" w:hAnsi="Times New Roman" w:cs="Times New Roman"/>
          <w:iCs/>
          <w:lang w:val="en-GB"/>
        </w:rPr>
        <w:t>low</w:t>
      </w:r>
      <w:r w:rsidRPr="002C775C">
        <w:rPr>
          <w:rFonts w:ascii="Times New Roman" w:hAnsi="Times New Roman" w:cs="Times New Roman"/>
          <w:iCs/>
          <w:lang w:val="en-GB"/>
        </w:rPr>
        <w:t>-benevolence self-description (</w:t>
      </w:r>
      <w:r w:rsidRPr="002C775C">
        <w:rPr>
          <w:rFonts w:ascii="Times New Roman" w:hAnsi="Times New Roman" w:cs="Times New Roman"/>
          <w:i/>
          <w:lang w:val="en-GB"/>
        </w:rPr>
        <w:t>M</w:t>
      </w:r>
      <w:r w:rsidRPr="002C775C">
        <w:rPr>
          <w:rFonts w:ascii="Times New Roman" w:hAnsi="Times New Roman" w:cs="Times New Roman"/>
          <w:iCs/>
          <w:lang w:val="en-GB"/>
        </w:rPr>
        <w:t xml:space="preserve">=6.04, </w:t>
      </w:r>
      <w:r w:rsidRPr="002C775C">
        <w:rPr>
          <w:rFonts w:ascii="Times New Roman" w:hAnsi="Times New Roman" w:cs="Times New Roman"/>
          <w:i/>
          <w:lang w:val="en-GB"/>
        </w:rPr>
        <w:t>SD</w:t>
      </w:r>
      <w:r w:rsidRPr="002C775C">
        <w:rPr>
          <w:rFonts w:ascii="Times New Roman" w:hAnsi="Times New Roman" w:cs="Times New Roman"/>
          <w:iCs/>
          <w:lang w:val="en-GB"/>
        </w:rPr>
        <w:t>=1.20). This suggests that the benevolence manipulation worked as intended.</w:t>
      </w:r>
    </w:p>
    <w:p w14:paraId="50B9EA9B" w14:textId="076A2B48" w:rsidR="004B5509" w:rsidRDefault="004B5509">
      <w:pPr>
        <w:rPr>
          <w:rFonts w:ascii="Times New Roman" w:eastAsiaTheme="majorEastAsia" w:hAnsi="Times New Roman" w:cs="Times New Roman"/>
          <w:b/>
          <w:color w:val="2F5496" w:themeColor="accent1" w:themeShade="BF"/>
          <w:sz w:val="32"/>
          <w:szCs w:val="32"/>
          <w:lang w:eastAsia="en-US"/>
        </w:rPr>
      </w:pPr>
    </w:p>
    <w:p w14:paraId="21FC1767" w14:textId="2EB8A54F" w:rsidR="00AB4F94" w:rsidRPr="00AB4F94" w:rsidRDefault="00AB4F94" w:rsidP="00AB4F94">
      <w:pPr>
        <w:pStyle w:val="berschrift2"/>
        <w:contextualSpacing/>
        <w:rPr>
          <w:rFonts w:cs="Times New Roman"/>
          <w:sz w:val="32"/>
          <w:szCs w:val="32"/>
        </w:rPr>
      </w:pPr>
      <w:bookmarkStart w:id="16" w:name="_Toc176508120"/>
      <w:r w:rsidRPr="00AB4F94">
        <w:rPr>
          <w:rFonts w:cs="Times New Roman"/>
          <w:sz w:val="32"/>
          <w:szCs w:val="32"/>
        </w:rPr>
        <w:t>Supplementary Results</w:t>
      </w:r>
      <w:bookmarkEnd w:id="16"/>
    </w:p>
    <w:p w14:paraId="5F1A87DC" w14:textId="77777777" w:rsidR="00AB4F94" w:rsidRPr="00FF58F4" w:rsidRDefault="00AB4F94" w:rsidP="00AB4F94">
      <w:pPr>
        <w:spacing w:line="240" w:lineRule="auto"/>
        <w:contextualSpacing/>
        <w:rPr>
          <w:rFonts w:ascii="Times New Roman" w:hAnsi="Times New Roman" w:cs="Times New Roman"/>
          <w:sz w:val="24"/>
          <w:szCs w:val="24"/>
        </w:rPr>
      </w:pPr>
    </w:p>
    <w:p w14:paraId="17DADAAA" w14:textId="77777777" w:rsidR="00AB4F94" w:rsidRPr="002C775C" w:rsidRDefault="00AB4F94" w:rsidP="00AB4F94">
      <w:pPr>
        <w:pStyle w:val="berschrift3"/>
        <w:spacing w:line="240" w:lineRule="auto"/>
        <w:contextualSpacing/>
        <w:rPr>
          <w:rStyle w:val="IntensiveHervorhebung"/>
          <w:rFonts w:cs="Times New Roman"/>
          <w:i w:val="0"/>
          <w:iCs w:val="0"/>
          <w:color w:val="1F3763" w:themeColor="accent1" w:themeShade="7F"/>
          <w:sz w:val="22"/>
          <w:szCs w:val="22"/>
        </w:rPr>
      </w:pPr>
      <w:bookmarkStart w:id="17" w:name="_Toc176508121"/>
      <w:r w:rsidRPr="002C775C">
        <w:rPr>
          <w:rStyle w:val="IntensiveHervorhebung"/>
          <w:rFonts w:cs="Times New Roman"/>
          <w:i w:val="0"/>
          <w:iCs w:val="0"/>
          <w:color w:val="1F3763" w:themeColor="accent1" w:themeShade="7F"/>
          <w:sz w:val="22"/>
          <w:szCs w:val="22"/>
        </w:rPr>
        <w:t>Mediator Social Engagement</w:t>
      </w:r>
      <w:bookmarkEnd w:id="17"/>
    </w:p>
    <w:p w14:paraId="42037A22" w14:textId="77777777" w:rsidR="00AB4F94" w:rsidRPr="002C775C" w:rsidRDefault="00AB4F94" w:rsidP="00AB4F94">
      <w:pPr>
        <w:spacing w:line="240" w:lineRule="auto"/>
        <w:contextualSpacing/>
        <w:rPr>
          <w:rFonts w:ascii="Times New Roman" w:hAnsi="Times New Roman" w:cs="Times New Roman"/>
        </w:rPr>
      </w:pPr>
    </w:p>
    <w:p w14:paraId="1A71440B" w14:textId="77777777" w:rsidR="00AB4F94" w:rsidRPr="002C775C" w:rsidRDefault="00AB4F94" w:rsidP="0002039B">
      <w:pPr>
        <w:spacing w:line="360" w:lineRule="auto"/>
        <w:ind w:firstLine="709"/>
        <w:jc w:val="both"/>
        <w:rPr>
          <w:rFonts w:ascii="Times New Roman" w:hAnsi="Times New Roman" w:cs="Times New Roman"/>
          <w:iCs/>
          <w:lang w:val="en-GB"/>
        </w:rPr>
      </w:pPr>
      <w:r w:rsidRPr="002C775C">
        <w:rPr>
          <w:rFonts w:ascii="Times New Roman" w:hAnsi="Times New Roman" w:cs="Times New Roman"/>
          <w:lang w:val="en-GB"/>
        </w:rPr>
        <w:t>We also assessed participants’ perception of the protagonist’s social engagement with 5 items (“</w:t>
      </w:r>
      <w:r w:rsidRPr="002C775C">
        <w:rPr>
          <w:rFonts w:ascii="Times New Roman" w:hAnsi="Times New Roman" w:cs="Times New Roman"/>
          <w:i/>
          <w:lang w:val="en-GB"/>
        </w:rPr>
        <w:t>helpful</w:t>
      </w:r>
      <w:r w:rsidRPr="002C775C">
        <w:rPr>
          <w:rFonts w:ascii="Times New Roman" w:hAnsi="Times New Roman" w:cs="Times New Roman"/>
          <w:lang w:val="en-GB"/>
        </w:rPr>
        <w:t>”, “</w:t>
      </w:r>
      <w:r w:rsidRPr="002C775C">
        <w:rPr>
          <w:rFonts w:ascii="Times New Roman" w:hAnsi="Times New Roman" w:cs="Times New Roman"/>
          <w:i/>
          <w:lang w:val="en-GB"/>
        </w:rPr>
        <w:t>sympathetic</w:t>
      </w:r>
      <w:r w:rsidRPr="002C775C">
        <w:rPr>
          <w:rFonts w:ascii="Times New Roman" w:hAnsi="Times New Roman" w:cs="Times New Roman"/>
          <w:lang w:val="en-GB"/>
        </w:rPr>
        <w:t>”, “</w:t>
      </w:r>
      <w:r w:rsidRPr="002C775C">
        <w:rPr>
          <w:rFonts w:ascii="Times New Roman" w:hAnsi="Times New Roman" w:cs="Times New Roman"/>
          <w:i/>
          <w:lang w:val="en-GB"/>
        </w:rPr>
        <w:t>social</w:t>
      </w:r>
      <w:r w:rsidRPr="002C775C">
        <w:rPr>
          <w:rFonts w:ascii="Times New Roman" w:hAnsi="Times New Roman" w:cs="Times New Roman"/>
          <w:lang w:val="en-GB"/>
        </w:rPr>
        <w:t>”, “</w:t>
      </w:r>
      <w:r w:rsidRPr="002C775C">
        <w:rPr>
          <w:rFonts w:ascii="Times New Roman" w:hAnsi="Times New Roman" w:cs="Times New Roman"/>
          <w:i/>
          <w:lang w:val="en-GB"/>
        </w:rPr>
        <w:t>friendly</w:t>
      </w:r>
      <w:r w:rsidRPr="002C775C">
        <w:rPr>
          <w:rFonts w:ascii="Times New Roman" w:hAnsi="Times New Roman" w:cs="Times New Roman"/>
          <w:lang w:val="en-GB"/>
        </w:rPr>
        <w:t>”, “</w:t>
      </w:r>
      <w:r w:rsidRPr="002C775C">
        <w:rPr>
          <w:rFonts w:ascii="Times New Roman" w:hAnsi="Times New Roman" w:cs="Times New Roman"/>
          <w:i/>
          <w:lang w:val="en-GB"/>
        </w:rPr>
        <w:t>assertive</w:t>
      </w:r>
      <w:r w:rsidRPr="002C775C">
        <w:rPr>
          <w:rFonts w:ascii="Times New Roman" w:hAnsi="Times New Roman" w:cs="Times New Roman"/>
          <w:lang w:val="en-GB"/>
        </w:rPr>
        <w:t xml:space="preserve">”; Van </w:t>
      </w:r>
      <w:proofErr w:type="spellStart"/>
      <w:r w:rsidRPr="002C775C">
        <w:rPr>
          <w:rFonts w:ascii="Times New Roman" w:hAnsi="Times New Roman" w:cs="Times New Roman"/>
          <w:lang w:val="en-GB"/>
        </w:rPr>
        <w:t>Kleef</w:t>
      </w:r>
      <w:proofErr w:type="spellEnd"/>
      <w:r w:rsidRPr="002C775C">
        <w:rPr>
          <w:rFonts w:ascii="Times New Roman" w:hAnsi="Times New Roman" w:cs="Times New Roman"/>
          <w:lang w:val="en-GB"/>
        </w:rPr>
        <w:t xml:space="preserve"> et al., 2012; 1– “not at all” to 9 – “very much”, </w:t>
      </w:r>
      <w:r w:rsidRPr="002C775C">
        <w:rPr>
          <w:rFonts w:ascii="Times New Roman" w:hAnsi="Times New Roman" w:cs="Times New Roman"/>
        </w:rPr>
        <w:t>α</w:t>
      </w:r>
      <w:r w:rsidRPr="002C775C">
        <w:rPr>
          <w:rFonts w:ascii="Times New Roman" w:hAnsi="Times New Roman" w:cs="Times New Roman"/>
          <w:lang w:val="en-GB"/>
        </w:rPr>
        <w:t xml:space="preserve"> = .91; “assertive” was excluded across studies due to negative intercorrelations with the other items in one study and due to its potentially confounding ‘action’ component) to explore potential effects.</w:t>
      </w:r>
    </w:p>
    <w:p w14:paraId="064C1DBC" w14:textId="77777777" w:rsidR="00AB4F94" w:rsidRPr="002C775C" w:rsidRDefault="00AB4F94" w:rsidP="0002039B">
      <w:pPr>
        <w:spacing w:line="360" w:lineRule="auto"/>
        <w:ind w:firstLine="709"/>
        <w:jc w:val="both"/>
        <w:rPr>
          <w:rFonts w:ascii="Times New Roman" w:hAnsi="Times New Roman" w:cs="Times New Roman"/>
          <w:iCs/>
          <w:lang w:val="en-GB"/>
        </w:rPr>
      </w:pPr>
      <w:r w:rsidRPr="002C775C">
        <w:rPr>
          <w:rFonts w:ascii="Times New Roman" w:hAnsi="Times New Roman" w:cs="Times New Roman"/>
          <w:iCs/>
          <w:lang w:val="en-GB"/>
        </w:rPr>
        <w:t>In additional analyses, we</w:t>
      </w:r>
      <w:r w:rsidRPr="002C775C">
        <w:rPr>
          <w:rFonts w:ascii="Times New Roman" w:hAnsi="Times New Roman" w:cs="Times New Roman"/>
          <w:lang w:val="en-GB"/>
        </w:rPr>
        <w:t xml:space="preserve"> tested</w:t>
      </w:r>
      <w:r w:rsidRPr="002C775C">
        <w:rPr>
          <w:rFonts w:ascii="Times New Roman" w:hAnsi="Times New Roman" w:cs="Times New Roman"/>
          <w:i/>
          <w:lang w:val="en-GB"/>
        </w:rPr>
        <w:t xml:space="preserve"> </w:t>
      </w:r>
      <w:r w:rsidRPr="002C775C">
        <w:rPr>
          <w:rFonts w:ascii="Times New Roman" w:hAnsi="Times New Roman" w:cs="Times New Roman"/>
          <w:lang w:val="en-GB"/>
        </w:rPr>
        <w:t xml:space="preserve">whether the main effect of benevolent intentions on power granting was mediated through social engagement, as stated by previous research (Van </w:t>
      </w:r>
      <w:proofErr w:type="spellStart"/>
      <w:r w:rsidRPr="002C775C">
        <w:rPr>
          <w:rFonts w:ascii="Times New Roman" w:hAnsi="Times New Roman" w:cs="Times New Roman"/>
          <w:lang w:val="en-GB"/>
        </w:rPr>
        <w:t>Kleef</w:t>
      </w:r>
      <w:proofErr w:type="spellEnd"/>
      <w:r w:rsidRPr="002C775C">
        <w:rPr>
          <w:rFonts w:ascii="Times New Roman" w:hAnsi="Times New Roman" w:cs="Times New Roman"/>
          <w:lang w:val="en-GB"/>
        </w:rPr>
        <w:t xml:space="preserve"> et al., 2012). A mediation analysis (Hayes, 2017, Model 4) revealed that, indeed, (high) benevolent intentions of the protagonist led to a higher perception of his social engagement, which in turn predicted a greater willingness </w:t>
      </w:r>
      <w:r w:rsidRPr="002C775C">
        <w:rPr>
          <w:rFonts w:ascii="Times New Roman" w:hAnsi="Times New Roman" w:cs="Times New Roman"/>
          <w:lang w:val="en-GB"/>
        </w:rPr>
        <w:lastRenderedPageBreak/>
        <w:t>to grant him power (</w:t>
      </w:r>
      <w:r w:rsidRPr="002C775C">
        <w:rPr>
          <w:rFonts w:ascii="Times New Roman" w:hAnsi="Times New Roman" w:cs="Times New Roman"/>
          <w:i/>
          <w:lang w:val="en-GB"/>
        </w:rPr>
        <w:t>b</w:t>
      </w:r>
      <w:r w:rsidRPr="002C775C">
        <w:rPr>
          <w:rFonts w:ascii="Times New Roman" w:hAnsi="Times New Roman" w:cs="Times New Roman"/>
          <w:lang w:val="en-GB"/>
        </w:rPr>
        <w:t xml:space="preserve"> = 1.31, </w:t>
      </w:r>
      <w:r w:rsidRPr="002C775C">
        <w:rPr>
          <w:rFonts w:ascii="Times New Roman" w:hAnsi="Times New Roman" w:cs="Times New Roman"/>
          <w:i/>
          <w:lang w:val="en-GB"/>
        </w:rPr>
        <w:t>SE</w:t>
      </w:r>
      <w:r w:rsidRPr="002C775C">
        <w:rPr>
          <w:rFonts w:ascii="Times New Roman" w:hAnsi="Times New Roman" w:cs="Times New Roman"/>
          <w:lang w:val="en-GB"/>
        </w:rPr>
        <w:t xml:space="preserve"> = 0.13, </w:t>
      </w:r>
      <w:r w:rsidRPr="002C775C">
        <w:rPr>
          <w:rFonts w:ascii="Times New Roman" w:hAnsi="Times New Roman" w:cs="Times New Roman"/>
          <w:i/>
          <w:lang w:val="en-GB"/>
        </w:rPr>
        <w:t>95% CI</w:t>
      </w:r>
      <w:r w:rsidRPr="002C775C">
        <w:rPr>
          <w:rFonts w:ascii="Times New Roman" w:hAnsi="Times New Roman" w:cs="Times New Roman"/>
          <w:lang w:val="en-GB"/>
        </w:rPr>
        <w:t xml:space="preserve"> = [1.05, 1.57]). The direct effect was different from 0 (</w:t>
      </w:r>
      <w:r w:rsidRPr="002C775C">
        <w:rPr>
          <w:rFonts w:ascii="Times New Roman" w:hAnsi="Times New Roman" w:cs="Times New Roman"/>
          <w:i/>
          <w:lang w:val="en-GB"/>
        </w:rPr>
        <w:t>b</w:t>
      </w:r>
      <w:r w:rsidRPr="002C775C">
        <w:rPr>
          <w:rFonts w:ascii="Times New Roman" w:hAnsi="Times New Roman" w:cs="Times New Roman"/>
          <w:lang w:val="en-GB"/>
        </w:rPr>
        <w:t xml:space="preserve"> = .32, </w:t>
      </w:r>
      <w:r w:rsidRPr="002C775C">
        <w:rPr>
          <w:rFonts w:ascii="Times New Roman" w:hAnsi="Times New Roman" w:cs="Times New Roman"/>
          <w:i/>
          <w:lang w:val="en-GB"/>
        </w:rPr>
        <w:t>SE</w:t>
      </w:r>
      <w:r w:rsidRPr="002C775C">
        <w:rPr>
          <w:rFonts w:ascii="Times New Roman" w:hAnsi="Times New Roman" w:cs="Times New Roman"/>
          <w:lang w:val="en-GB"/>
        </w:rPr>
        <w:t xml:space="preserve"> = 0.14, </w:t>
      </w:r>
      <w:r w:rsidRPr="002C775C">
        <w:rPr>
          <w:rFonts w:ascii="Times New Roman" w:hAnsi="Times New Roman" w:cs="Times New Roman"/>
          <w:i/>
          <w:lang w:val="en-GB"/>
        </w:rPr>
        <w:t>95% CI</w:t>
      </w:r>
      <w:r w:rsidRPr="002C775C">
        <w:rPr>
          <w:rFonts w:ascii="Times New Roman" w:hAnsi="Times New Roman" w:cs="Times New Roman"/>
          <w:lang w:val="en-GB"/>
        </w:rPr>
        <w:t xml:space="preserve"> = [0.06, .0.59]).</w:t>
      </w:r>
    </w:p>
    <w:p w14:paraId="51743827" w14:textId="77777777" w:rsidR="00AB4F94" w:rsidRDefault="00AB4F94" w:rsidP="00AB4F94">
      <w:pPr>
        <w:spacing w:line="240" w:lineRule="auto"/>
        <w:contextualSpacing/>
        <w:rPr>
          <w:rStyle w:val="IntensiveHervorhebung"/>
          <w:rFonts w:cs="Times New Roman"/>
          <w:szCs w:val="24"/>
        </w:rPr>
      </w:pPr>
    </w:p>
    <w:p w14:paraId="729B02F6" w14:textId="77777777" w:rsidR="00AB4F94" w:rsidRDefault="00AB4F94" w:rsidP="00AB4F94">
      <w:pPr>
        <w:spacing w:line="240" w:lineRule="auto"/>
        <w:contextualSpacing/>
        <w:rPr>
          <w:rStyle w:val="IntensiveHervorhebung"/>
          <w:rFonts w:cs="Times New Roman"/>
          <w:szCs w:val="24"/>
        </w:rPr>
      </w:pPr>
      <w:r w:rsidRPr="003103C6">
        <w:rPr>
          <w:rStyle w:val="IntensiveHervorhebung"/>
          <w:rFonts w:cs="Times New Roman"/>
          <w:noProof/>
          <w:szCs w:val="24"/>
        </w:rPr>
        <w:drawing>
          <wp:inline distT="0" distB="0" distL="0" distR="0" wp14:anchorId="6E8413EB" wp14:editId="5BFD1ECC">
            <wp:extent cx="5943600" cy="162750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627505"/>
                    </a:xfrm>
                    <a:prstGeom prst="rect">
                      <a:avLst/>
                    </a:prstGeom>
                  </pic:spPr>
                </pic:pic>
              </a:graphicData>
            </a:graphic>
          </wp:inline>
        </w:drawing>
      </w:r>
    </w:p>
    <w:p w14:paraId="3FCD8C8E" w14:textId="77777777" w:rsidR="00AB4F94" w:rsidRPr="00FF58F4" w:rsidRDefault="00AB4F94" w:rsidP="00AB4F94">
      <w:pPr>
        <w:spacing w:line="240" w:lineRule="auto"/>
        <w:contextualSpacing/>
        <w:rPr>
          <w:rStyle w:val="IntensiveHervorhebung"/>
          <w:rFonts w:cs="Times New Roman"/>
          <w:szCs w:val="24"/>
        </w:rPr>
      </w:pPr>
    </w:p>
    <w:p w14:paraId="55579008" w14:textId="77777777" w:rsidR="002C775C" w:rsidRDefault="002C775C" w:rsidP="002C775C">
      <w:pPr>
        <w:spacing w:line="240" w:lineRule="auto"/>
        <w:contextualSpacing/>
        <w:rPr>
          <w:rStyle w:val="IntensiveHervorhebung"/>
          <w:rFonts w:cs="Times New Roman"/>
          <w:szCs w:val="24"/>
        </w:rPr>
      </w:pPr>
      <w:r w:rsidRPr="00FF58F4">
        <w:rPr>
          <w:rStyle w:val="IntensiveHervorhebung"/>
          <w:rFonts w:cs="Times New Roman"/>
          <w:szCs w:val="24"/>
        </w:rPr>
        <w:t>Figure S</w:t>
      </w:r>
      <w:r>
        <w:rPr>
          <w:rStyle w:val="IntensiveHervorhebung"/>
          <w:rFonts w:cs="Times New Roman"/>
          <w:szCs w:val="24"/>
        </w:rPr>
        <w:t>1</w:t>
      </w:r>
      <w:r w:rsidRPr="00FF58F4">
        <w:rPr>
          <w:rStyle w:val="IntensiveHervorhebung"/>
          <w:rFonts w:cs="Times New Roman"/>
          <w:szCs w:val="24"/>
        </w:rPr>
        <w:t>.</w:t>
      </w:r>
    </w:p>
    <w:p w14:paraId="4B9600B9" w14:textId="24C09219" w:rsidR="00AB4F94" w:rsidRPr="002C775C" w:rsidRDefault="00AB4F94" w:rsidP="00AB4F94">
      <w:pPr>
        <w:spacing w:line="240" w:lineRule="auto"/>
        <w:contextualSpacing/>
        <w:rPr>
          <w:rFonts w:ascii="Times New Roman" w:hAnsi="Times New Roman" w:cs="Times New Roman"/>
        </w:rPr>
      </w:pPr>
      <w:r w:rsidRPr="002C775C">
        <w:rPr>
          <w:rFonts w:ascii="Times New Roman" w:hAnsi="Times New Roman" w:cs="Times New Roman"/>
          <w:iCs/>
        </w:rPr>
        <w:t xml:space="preserve">Mediation model of the indirect effect of benevolence intention on power granting through perceived social engagement in </w:t>
      </w:r>
      <w:r w:rsidR="00EA58B7" w:rsidRPr="002C775C">
        <w:rPr>
          <w:rFonts w:ascii="Times New Roman" w:hAnsi="Times New Roman" w:cs="Times New Roman"/>
          <w:iCs/>
        </w:rPr>
        <w:t xml:space="preserve">Study </w:t>
      </w:r>
      <w:r w:rsidR="003262FD" w:rsidRPr="002C775C">
        <w:rPr>
          <w:rFonts w:ascii="Times New Roman" w:hAnsi="Times New Roman" w:cs="Times New Roman"/>
          <w:iCs/>
        </w:rPr>
        <w:t>2</w:t>
      </w:r>
      <w:r w:rsidRPr="002C775C">
        <w:rPr>
          <w:rFonts w:ascii="Times New Roman" w:hAnsi="Times New Roman" w:cs="Times New Roman"/>
          <w:iCs/>
        </w:rPr>
        <w:t xml:space="preserve">. </w:t>
      </w:r>
      <w:r w:rsidRPr="002C775C">
        <w:rPr>
          <w:rFonts w:ascii="Times New Roman" w:hAnsi="Times New Roman" w:cs="Times New Roman"/>
        </w:rPr>
        <w:t xml:space="preserve">95% confidence intervals are obtained from 5000 bootstrap resamples. </w:t>
      </w:r>
    </w:p>
    <w:p w14:paraId="3DC5E62C" w14:textId="77777777" w:rsidR="00AB4F94" w:rsidRPr="00FF58F4" w:rsidRDefault="00AB4F94" w:rsidP="00AB4F94">
      <w:pPr>
        <w:spacing w:line="240" w:lineRule="auto"/>
        <w:contextualSpacing/>
        <w:rPr>
          <w:rFonts w:ascii="Times New Roman" w:hAnsi="Times New Roman" w:cs="Times New Roman"/>
          <w:i/>
          <w:sz w:val="24"/>
          <w:szCs w:val="24"/>
        </w:rPr>
      </w:pPr>
    </w:p>
    <w:p w14:paraId="54A68A94" w14:textId="77777777" w:rsidR="00AB4F94" w:rsidRPr="002C775C" w:rsidRDefault="00AB4F94" w:rsidP="00AB4F94">
      <w:pPr>
        <w:pStyle w:val="berschrift3"/>
        <w:spacing w:line="240" w:lineRule="auto"/>
        <w:contextualSpacing/>
        <w:rPr>
          <w:rStyle w:val="IntensiveHervorhebung"/>
          <w:i w:val="0"/>
          <w:iCs w:val="0"/>
          <w:color w:val="1F3763" w:themeColor="accent1" w:themeShade="7F"/>
          <w:sz w:val="22"/>
          <w:szCs w:val="22"/>
        </w:rPr>
      </w:pPr>
      <w:bookmarkStart w:id="18" w:name="_Toc176508122"/>
      <w:r w:rsidRPr="002C775C">
        <w:rPr>
          <w:rStyle w:val="IntensiveHervorhebung"/>
          <w:i w:val="0"/>
          <w:iCs w:val="0"/>
          <w:color w:val="1F3763" w:themeColor="accent1" w:themeShade="7F"/>
          <w:sz w:val="22"/>
          <w:szCs w:val="22"/>
        </w:rPr>
        <w:t>Effects on power perception</w:t>
      </w:r>
      <w:bookmarkEnd w:id="18"/>
    </w:p>
    <w:p w14:paraId="141F33A6" w14:textId="77777777" w:rsidR="00AB4F94" w:rsidRPr="002C775C" w:rsidRDefault="00AB4F94" w:rsidP="00AB4F94">
      <w:pPr>
        <w:pStyle w:val="Default"/>
        <w:spacing w:line="480" w:lineRule="auto"/>
        <w:ind w:firstLine="708"/>
        <w:jc w:val="both"/>
        <w:rPr>
          <w:sz w:val="22"/>
          <w:szCs w:val="22"/>
          <w:lang w:val="en-GB"/>
        </w:rPr>
      </w:pPr>
    </w:p>
    <w:p w14:paraId="32F048C2" w14:textId="065C922C" w:rsidR="00AB4F94" w:rsidRPr="002C775C" w:rsidRDefault="00AB4F94" w:rsidP="0002039B">
      <w:pPr>
        <w:pStyle w:val="Default"/>
        <w:spacing w:line="360" w:lineRule="auto"/>
        <w:ind w:firstLine="709"/>
        <w:jc w:val="both"/>
        <w:rPr>
          <w:sz w:val="22"/>
          <w:szCs w:val="22"/>
          <w:lang w:val="en-GB"/>
        </w:rPr>
      </w:pPr>
      <w:r w:rsidRPr="002C775C">
        <w:rPr>
          <w:sz w:val="22"/>
          <w:szCs w:val="22"/>
          <w:lang w:val="en-GB"/>
        </w:rPr>
        <w:t xml:space="preserve">We also explored whether our experimental conditions affect the level of the protagonist’s perceived power. There was a main effect of benevolent intentions, </w:t>
      </w:r>
      <w:proofErr w:type="gramStart"/>
      <w:r w:rsidRPr="002C775C">
        <w:rPr>
          <w:i/>
          <w:iCs/>
          <w:sz w:val="22"/>
          <w:szCs w:val="22"/>
          <w:lang w:val="en-GB"/>
        </w:rPr>
        <w:t>F</w:t>
      </w:r>
      <w:r w:rsidRPr="002C775C">
        <w:rPr>
          <w:sz w:val="22"/>
          <w:szCs w:val="22"/>
          <w:lang w:val="en-GB"/>
        </w:rPr>
        <w:t>(</w:t>
      </w:r>
      <w:proofErr w:type="gramEnd"/>
      <w:r w:rsidRPr="002C775C">
        <w:rPr>
          <w:sz w:val="22"/>
          <w:szCs w:val="22"/>
          <w:lang w:val="en-GB"/>
        </w:rPr>
        <w:t xml:space="preserve">1, 346) = 7.62, </w:t>
      </w:r>
      <w:r w:rsidRPr="002C775C">
        <w:rPr>
          <w:i/>
          <w:iCs/>
          <w:sz w:val="22"/>
          <w:szCs w:val="22"/>
          <w:lang w:val="en-GB"/>
        </w:rPr>
        <w:t xml:space="preserve">p </w:t>
      </w:r>
      <w:r w:rsidRPr="002C775C">
        <w:rPr>
          <w:sz w:val="22"/>
          <w:szCs w:val="22"/>
          <w:lang w:val="en-GB"/>
        </w:rPr>
        <w:t xml:space="preserve">= .006, </w:t>
      </w:r>
      <w:r w:rsidRPr="002C775C">
        <w:rPr>
          <w:iCs/>
          <w:sz w:val="22"/>
          <w:szCs w:val="22"/>
        </w:rPr>
        <w:t>η</w:t>
      </w:r>
      <w:r w:rsidRPr="002C775C">
        <w:rPr>
          <w:iCs/>
          <w:sz w:val="22"/>
          <w:szCs w:val="22"/>
          <w:vertAlign w:val="subscript"/>
          <w:lang w:val="en-GB"/>
        </w:rPr>
        <w:t>p</w:t>
      </w:r>
      <w:r w:rsidRPr="002C775C">
        <w:rPr>
          <w:iCs/>
          <w:sz w:val="22"/>
          <w:szCs w:val="22"/>
          <w:lang w:val="en-GB"/>
        </w:rPr>
        <w:t>²</w:t>
      </w:r>
      <w:r w:rsidRPr="002C775C">
        <w:rPr>
          <w:sz w:val="22"/>
          <w:szCs w:val="22"/>
          <w:lang w:val="en-GB"/>
        </w:rPr>
        <w:t xml:space="preserve"> = .022, but neither of integrity, </w:t>
      </w:r>
      <w:r w:rsidRPr="002C775C">
        <w:rPr>
          <w:i/>
          <w:iCs/>
          <w:sz w:val="22"/>
          <w:szCs w:val="22"/>
          <w:lang w:val="en-GB"/>
        </w:rPr>
        <w:t>F</w:t>
      </w:r>
      <w:r w:rsidRPr="002C775C">
        <w:rPr>
          <w:sz w:val="22"/>
          <w:szCs w:val="22"/>
          <w:lang w:val="en-GB"/>
        </w:rPr>
        <w:t xml:space="preserve">(1, 346) = 2.43, </w:t>
      </w:r>
      <w:r w:rsidRPr="002C775C">
        <w:rPr>
          <w:i/>
          <w:iCs/>
          <w:sz w:val="22"/>
          <w:szCs w:val="22"/>
          <w:lang w:val="en-GB"/>
        </w:rPr>
        <w:t xml:space="preserve">p </w:t>
      </w:r>
      <w:r w:rsidRPr="002C775C">
        <w:rPr>
          <w:sz w:val="22"/>
          <w:szCs w:val="22"/>
          <w:lang w:val="en-GB"/>
        </w:rPr>
        <w:t xml:space="preserve">= .120, </w:t>
      </w:r>
      <w:r w:rsidRPr="002C775C">
        <w:rPr>
          <w:sz w:val="22"/>
          <w:szCs w:val="22"/>
        </w:rPr>
        <w:t>η</w:t>
      </w:r>
      <w:r w:rsidRPr="002C775C">
        <w:rPr>
          <w:sz w:val="22"/>
          <w:szCs w:val="22"/>
          <w:vertAlign w:val="subscript"/>
          <w:lang w:val="en-GB"/>
        </w:rPr>
        <w:t>p</w:t>
      </w:r>
      <w:r w:rsidRPr="002C775C">
        <w:rPr>
          <w:sz w:val="22"/>
          <w:szCs w:val="22"/>
          <w:lang w:val="en-GB"/>
        </w:rPr>
        <w:t xml:space="preserve">² = .007, nor an interaction, </w:t>
      </w:r>
      <w:r w:rsidRPr="002C775C">
        <w:rPr>
          <w:i/>
          <w:iCs/>
          <w:sz w:val="22"/>
          <w:szCs w:val="22"/>
          <w:lang w:val="en-GB"/>
        </w:rPr>
        <w:t>F</w:t>
      </w:r>
      <w:r w:rsidRPr="002C775C">
        <w:rPr>
          <w:sz w:val="22"/>
          <w:szCs w:val="22"/>
          <w:lang w:val="en-GB"/>
        </w:rPr>
        <w:t xml:space="preserve">(1, 346) = 0.16, </w:t>
      </w:r>
      <w:r w:rsidRPr="002C775C">
        <w:rPr>
          <w:i/>
          <w:iCs/>
          <w:sz w:val="22"/>
          <w:szCs w:val="22"/>
          <w:lang w:val="en-GB"/>
        </w:rPr>
        <w:t xml:space="preserve">p </w:t>
      </w:r>
      <w:r w:rsidRPr="002C775C">
        <w:rPr>
          <w:sz w:val="22"/>
          <w:szCs w:val="22"/>
          <w:lang w:val="en-GB"/>
        </w:rPr>
        <w:t xml:space="preserve">= .690, </w:t>
      </w:r>
      <w:r w:rsidRPr="002C775C">
        <w:rPr>
          <w:i/>
          <w:iCs/>
          <w:sz w:val="22"/>
          <w:szCs w:val="22"/>
        </w:rPr>
        <w:t>η</w:t>
      </w:r>
      <w:r w:rsidRPr="002C775C">
        <w:rPr>
          <w:i/>
          <w:iCs/>
          <w:sz w:val="22"/>
          <w:szCs w:val="22"/>
          <w:vertAlign w:val="subscript"/>
          <w:lang w:val="en-GB"/>
        </w:rPr>
        <w:t>p</w:t>
      </w:r>
      <w:r w:rsidRPr="002C775C">
        <w:rPr>
          <w:i/>
          <w:iCs/>
          <w:sz w:val="22"/>
          <w:szCs w:val="22"/>
          <w:lang w:val="en-GB"/>
        </w:rPr>
        <w:t>²</w:t>
      </w:r>
      <w:r w:rsidRPr="002C775C">
        <w:rPr>
          <w:sz w:val="22"/>
          <w:szCs w:val="22"/>
          <w:lang w:val="en-GB"/>
        </w:rPr>
        <w:t xml:space="preserve"> &lt; .01. Accordingly, participants perceived the protagonist to have more power when benevolent intentions were high (</w:t>
      </w:r>
      <w:r w:rsidRPr="002C775C">
        <w:rPr>
          <w:i/>
          <w:iCs/>
          <w:sz w:val="22"/>
          <w:szCs w:val="22"/>
          <w:lang w:val="en-GB"/>
        </w:rPr>
        <w:t xml:space="preserve">M </w:t>
      </w:r>
      <w:r w:rsidRPr="002C775C">
        <w:rPr>
          <w:sz w:val="22"/>
          <w:szCs w:val="22"/>
          <w:lang w:val="en-GB"/>
        </w:rPr>
        <w:t>= 5.25</w:t>
      </w:r>
      <w:r w:rsidRPr="002C775C">
        <w:rPr>
          <w:i/>
          <w:sz w:val="22"/>
          <w:szCs w:val="22"/>
          <w:lang w:val="en-GB"/>
        </w:rPr>
        <w:t>, SD</w:t>
      </w:r>
      <w:r w:rsidRPr="002C775C">
        <w:rPr>
          <w:i/>
          <w:iCs/>
          <w:sz w:val="22"/>
          <w:szCs w:val="22"/>
          <w:lang w:val="en-GB"/>
        </w:rPr>
        <w:t xml:space="preserve"> </w:t>
      </w:r>
      <w:r w:rsidRPr="002C775C">
        <w:rPr>
          <w:sz w:val="22"/>
          <w:szCs w:val="22"/>
          <w:lang w:val="en-GB"/>
        </w:rPr>
        <w:t>= .94) than low (</w:t>
      </w:r>
      <w:r w:rsidRPr="002C775C">
        <w:rPr>
          <w:i/>
          <w:iCs/>
          <w:sz w:val="22"/>
          <w:szCs w:val="22"/>
          <w:lang w:val="en-GB"/>
        </w:rPr>
        <w:t xml:space="preserve">M </w:t>
      </w:r>
      <w:r w:rsidRPr="002C775C">
        <w:rPr>
          <w:sz w:val="22"/>
          <w:szCs w:val="22"/>
          <w:lang w:val="en-GB"/>
        </w:rPr>
        <w:t xml:space="preserve">= 4.95, </w:t>
      </w:r>
      <w:r w:rsidRPr="002C775C">
        <w:rPr>
          <w:i/>
          <w:iCs/>
          <w:sz w:val="22"/>
          <w:szCs w:val="22"/>
          <w:lang w:val="en-GB"/>
        </w:rPr>
        <w:t xml:space="preserve">SD </w:t>
      </w:r>
      <w:r w:rsidRPr="002C775C">
        <w:rPr>
          <w:sz w:val="22"/>
          <w:szCs w:val="22"/>
          <w:lang w:val="en-GB"/>
        </w:rPr>
        <w:t>= 1.09). Again, this means that differences in power perception do not account for the interaction on power granting.</w:t>
      </w:r>
    </w:p>
    <w:p w14:paraId="286053F7" w14:textId="77777777" w:rsidR="00AB4F94" w:rsidRPr="0048365A" w:rsidRDefault="00AB4F94" w:rsidP="00AB4F94">
      <w:pPr>
        <w:pStyle w:val="Default"/>
        <w:spacing w:line="480" w:lineRule="auto"/>
        <w:ind w:firstLine="708"/>
        <w:jc w:val="both"/>
        <w:rPr>
          <w:lang w:val="en-US"/>
        </w:rPr>
      </w:pPr>
    </w:p>
    <w:p w14:paraId="5CCD7FDA" w14:textId="09E0596F" w:rsidR="00AB4F94" w:rsidRPr="00210A6B" w:rsidRDefault="00EA58B7" w:rsidP="00AB4F94">
      <w:pPr>
        <w:pStyle w:val="berschrift1"/>
        <w:spacing w:line="240" w:lineRule="auto"/>
        <w:contextualSpacing/>
        <w:jc w:val="center"/>
        <w:rPr>
          <w:rFonts w:cs="Times New Roman"/>
        </w:rPr>
      </w:pPr>
      <w:bookmarkStart w:id="19" w:name="_Toc176508123"/>
      <w:r>
        <w:rPr>
          <w:rFonts w:cs="Times New Roman"/>
        </w:rPr>
        <w:t xml:space="preserve">Study </w:t>
      </w:r>
      <w:r w:rsidR="00F229E3">
        <w:rPr>
          <w:rFonts w:cs="Times New Roman"/>
        </w:rPr>
        <w:t>2</w:t>
      </w:r>
      <w:bookmarkEnd w:id="19"/>
    </w:p>
    <w:p w14:paraId="40F04680" w14:textId="77777777" w:rsidR="00AB4F94" w:rsidRDefault="00AB4F94" w:rsidP="006B1F41">
      <w:pPr>
        <w:pStyle w:val="berschrift2"/>
        <w:contextualSpacing/>
        <w:rPr>
          <w:rFonts w:cs="Times New Roman"/>
          <w:szCs w:val="24"/>
        </w:rPr>
      </w:pPr>
    </w:p>
    <w:p w14:paraId="3EE5D7E7" w14:textId="72CBEE7B" w:rsidR="006B1F41" w:rsidRPr="00AB4F94" w:rsidRDefault="00AB4F94" w:rsidP="006B1F41">
      <w:pPr>
        <w:pStyle w:val="berschrift2"/>
        <w:contextualSpacing/>
        <w:rPr>
          <w:rFonts w:cs="Times New Roman"/>
          <w:sz w:val="32"/>
          <w:szCs w:val="32"/>
        </w:rPr>
      </w:pPr>
      <w:bookmarkStart w:id="20" w:name="_Toc176508124"/>
      <w:r w:rsidRPr="00AB4F94">
        <w:rPr>
          <w:rFonts w:cs="Times New Roman"/>
          <w:sz w:val="32"/>
          <w:szCs w:val="32"/>
        </w:rPr>
        <w:t>Stimuli</w:t>
      </w:r>
      <w:bookmarkEnd w:id="20"/>
    </w:p>
    <w:p w14:paraId="1298A03F" w14:textId="77777777" w:rsidR="006B1F41" w:rsidRPr="00FF58F4" w:rsidRDefault="006B1F41" w:rsidP="006B1F41">
      <w:pPr>
        <w:autoSpaceDE w:val="0"/>
        <w:autoSpaceDN w:val="0"/>
        <w:adjustRightInd w:val="0"/>
        <w:spacing w:after="0" w:line="240" w:lineRule="auto"/>
        <w:contextualSpacing/>
        <w:rPr>
          <w:rFonts w:ascii="Times New Roman" w:hAnsi="Times New Roman" w:cs="Times New Roman"/>
          <w:sz w:val="24"/>
          <w:szCs w:val="24"/>
        </w:rPr>
      </w:pPr>
    </w:p>
    <w:p w14:paraId="044856E0" w14:textId="77777777" w:rsidR="006B1F41" w:rsidRPr="002C775C" w:rsidRDefault="006B1F41" w:rsidP="006B1F41">
      <w:pPr>
        <w:pStyle w:val="berschrift3"/>
        <w:spacing w:line="240" w:lineRule="auto"/>
        <w:contextualSpacing/>
        <w:rPr>
          <w:rFonts w:cs="Times New Roman"/>
          <w:sz w:val="22"/>
          <w:szCs w:val="22"/>
        </w:rPr>
      </w:pPr>
      <w:bookmarkStart w:id="21" w:name="_Toc176508125"/>
      <w:r w:rsidRPr="002C775C">
        <w:rPr>
          <w:rFonts w:cs="Times New Roman"/>
          <w:sz w:val="22"/>
          <w:szCs w:val="22"/>
        </w:rPr>
        <w:t>Instructions</w:t>
      </w:r>
      <w:bookmarkEnd w:id="21"/>
      <w:r w:rsidRPr="002C775C">
        <w:rPr>
          <w:rFonts w:cs="Times New Roman"/>
          <w:sz w:val="22"/>
          <w:szCs w:val="22"/>
        </w:rPr>
        <w:t xml:space="preserve"> </w:t>
      </w:r>
    </w:p>
    <w:p w14:paraId="66397583" w14:textId="77777777" w:rsidR="006B1F41" w:rsidRPr="002C775C" w:rsidRDefault="006B1F41" w:rsidP="006B1F41">
      <w:pPr>
        <w:autoSpaceDE w:val="0"/>
        <w:autoSpaceDN w:val="0"/>
        <w:adjustRightInd w:val="0"/>
        <w:spacing w:after="0" w:line="240" w:lineRule="auto"/>
        <w:ind w:firstLine="720"/>
        <w:contextualSpacing/>
        <w:rPr>
          <w:rFonts w:ascii="Times New Roman" w:hAnsi="Times New Roman" w:cs="Times New Roman"/>
        </w:rPr>
      </w:pPr>
    </w:p>
    <w:p w14:paraId="555818FE" w14:textId="7AE2E5A4" w:rsidR="006B1F41" w:rsidRPr="002C775C" w:rsidRDefault="006B1F41" w:rsidP="006B1F41">
      <w:pPr>
        <w:autoSpaceDE w:val="0"/>
        <w:autoSpaceDN w:val="0"/>
        <w:adjustRightInd w:val="0"/>
        <w:spacing w:after="0" w:line="240" w:lineRule="auto"/>
        <w:jc w:val="both"/>
        <w:rPr>
          <w:rFonts w:ascii="Times New Roman" w:hAnsi="Times New Roman" w:cs="Times New Roman"/>
          <w:color w:val="000000"/>
          <w:lang w:val="en-GB"/>
        </w:rPr>
      </w:pPr>
      <w:r w:rsidRPr="002C775C">
        <w:rPr>
          <w:rFonts w:ascii="Times New Roman" w:hAnsi="Times New Roman" w:cs="Times New Roman"/>
          <w:color w:val="000000"/>
          <w:lang w:val="en-GB"/>
        </w:rPr>
        <w:t>In the following, a short text is presented to you. It describes a brief situation of Mr. Smith's everyday working life. Please read the text carefully. Try to imagine the situation as vividly as possible and answer some questions afterwards.</w:t>
      </w:r>
    </w:p>
    <w:p w14:paraId="6D90B531" w14:textId="77777777" w:rsidR="006B1F41" w:rsidRPr="002C775C" w:rsidRDefault="006B1F41" w:rsidP="006B1F41">
      <w:pPr>
        <w:autoSpaceDE w:val="0"/>
        <w:autoSpaceDN w:val="0"/>
        <w:adjustRightInd w:val="0"/>
        <w:spacing w:after="0" w:line="240" w:lineRule="auto"/>
        <w:jc w:val="both"/>
        <w:rPr>
          <w:rFonts w:ascii="Times New Roman" w:hAnsi="Times New Roman" w:cs="Times New Roman"/>
          <w:color w:val="000000"/>
          <w:lang w:val="en-GB"/>
        </w:rPr>
      </w:pPr>
    </w:p>
    <w:p w14:paraId="2FC3AB7B" w14:textId="0C7DAF1B" w:rsidR="006B1F41" w:rsidRPr="002C775C" w:rsidRDefault="0002039B" w:rsidP="006B1F41">
      <w:pPr>
        <w:pStyle w:val="berschrift3"/>
        <w:spacing w:line="240" w:lineRule="auto"/>
        <w:contextualSpacing/>
        <w:rPr>
          <w:rFonts w:eastAsiaTheme="minorEastAsia" w:cs="Times New Roman"/>
          <w:color w:val="000000"/>
          <w:sz w:val="22"/>
          <w:szCs w:val="22"/>
          <w:lang w:val="en-GB"/>
        </w:rPr>
      </w:pPr>
      <w:bookmarkStart w:id="22" w:name="_Toc176508126"/>
      <w:r w:rsidRPr="002C775C">
        <w:rPr>
          <w:rFonts w:eastAsiaTheme="minorEastAsia" w:cs="Times New Roman"/>
          <w:color w:val="000000"/>
          <w:sz w:val="22"/>
          <w:szCs w:val="22"/>
          <w:lang w:val="en-GB"/>
        </w:rPr>
        <w:t>Manipulations</w:t>
      </w:r>
      <w:bookmarkEnd w:id="22"/>
    </w:p>
    <w:p w14:paraId="0096540C" w14:textId="7CC7809A" w:rsidR="006B1F41" w:rsidRPr="002C775C" w:rsidRDefault="0002039B" w:rsidP="0002039B">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For conditions:</w:t>
      </w:r>
    </w:p>
    <w:p w14:paraId="2222F2FA" w14:textId="3BC8D592" w:rsidR="006B1F41" w:rsidRPr="002C775C" w:rsidRDefault="008D11FB" w:rsidP="006B1F41">
      <w:pPr>
        <w:spacing w:line="240" w:lineRule="auto"/>
        <w:contextualSpacing/>
        <w:rPr>
          <w:rStyle w:val="IntensiveHervorhebung"/>
          <w:rFonts w:cs="Times New Roman"/>
          <w:sz w:val="22"/>
        </w:rPr>
      </w:pPr>
      <w:r w:rsidRPr="002C775C">
        <w:rPr>
          <w:rStyle w:val="IntensiveHervorhebung"/>
          <w:rFonts w:cs="Times New Roman"/>
          <w:sz w:val="22"/>
        </w:rPr>
        <w:lastRenderedPageBreak/>
        <w:t>benevolent intentions</w:t>
      </w:r>
      <w:r w:rsidR="006B1F41" w:rsidRPr="002C775C">
        <w:rPr>
          <w:rStyle w:val="IntensiveHervorhebung"/>
          <w:rFonts w:cs="Times New Roman"/>
          <w:sz w:val="22"/>
        </w:rPr>
        <w:t>: high; integrity: high</w:t>
      </w:r>
    </w:p>
    <w:p w14:paraId="231AFDC6" w14:textId="5D6B4CC9" w:rsidR="006B1F41" w:rsidRPr="002C775C" w:rsidRDefault="006B1F41" w:rsidP="006B1F41">
      <w:pPr>
        <w:autoSpaceDE w:val="0"/>
        <w:autoSpaceDN w:val="0"/>
        <w:adjustRightInd w:val="0"/>
        <w:spacing w:after="0" w:line="240" w:lineRule="auto"/>
        <w:jc w:val="both"/>
        <w:rPr>
          <w:rFonts w:ascii="Times New Roman" w:hAnsi="Times New Roman" w:cs="Times New Roman"/>
          <w:color w:val="333333"/>
          <w:lang w:val="en-GB"/>
        </w:rPr>
      </w:pPr>
      <w:r w:rsidRPr="002C775C">
        <w:rPr>
          <w:rFonts w:ascii="Times New Roman" w:hAnsi="Times New Roman" w:cs="Times New Roman"/>
          <w:color w:val="333333"/>
          <w:lang w:val="en-GB"/>
        </w:rPr>
        <w:t>Mr. Smith is part of a project team. The team plans to participate in a conference and to present recent results of their work. For this purpose, the administration has booked them a simple hotel in some distance from the venue. During the conversation with a colleague, it becomes clear that</w:t>
      </w:r>
    </w:p>
    <w:p w14:paraId="386CF34C" w14:textId="210777E7" w:rsidR="006B1F41" w:rsidRPr="002C775C" w:rsidRDefault="006B1F41" w:rsidP="006B1F41">
      <w:pPr>
        <w:autoSpaceDE w:val="0"/>
        <w:autoSpaceDN w:val="0"/>
        <w:adjustRightInd w:val="0"/>
        <w:spacing w:after="0" w:line="240" w:lineRule="auto"/>
        <w:jc w:val="both"/>
        <w:rPr>
          <w:rStyle w:val="IntensiveHervorhebung"/>
          <w:rFonts w:cs="Times New Roman"/>
          <w:sz w:val="22"/>
        </w:rPr>
      </w:pPr>
      <w:r w:rsidRPr="002C775C">
        <w:rPr>
          <w:rFonts w:ascii="Times New Roman" w:hAnsi="Times New Roman" w:cs="Times New Roman"/>
          <w:color w:val="333333"/>
          <w:lang w:val="en-GB"/>
        </w:rPr>
        <w:t>usually much better accommodations are selected. Mr. Smith is very dissatisfied with the way his team is being treated in this case. It is important to him, that the whole team is given better accommodation. Upset after this conversation, Mr. Smith makes his way back to his office. Shortly thereafter, Mr. Smith happens to see the responsible contact person of the administration standing in the corridor. Spontaneously, Mr. Smith approaches him directly and speaks to him.</w:t>
      </w:r>
    </w:p>
    <w:p w14:paraId="3D432244" w14:textId="77777777" w:rsidR="006B1F41" w:rsidRPr="002C775C" w:rsidRDefault="006B1F41" w:rsidP="006B1F41">
      <w:pPr>
        <w:spacing w:line="240" w:lineRule="auto"/>
        <w:contextualSpacing/>
        <w:rPr>
          <w:rStyle w:val="IntensiveHervorhebung"/>
          <w:rFonts w:cs="Times New Roman"/>
          <w:sz w:val="22"/>
        </w:rPr>
      </w:pPr>
    </w:p>
    <w:p w14:paraId="46BE8892" w14:textId="3E38E558" w:rsidR="006B1F41" w:rsidRPr="002C775C" w:rsidRDefault="008D11FB" w:rsidP="006B1F41">
      <w:pPr>
        <w:spacing w:line="240" w:lineRule="auto"/>
        <w:contextualSpacing/>
        <w:rPr>
          <w:rStyle w:val="IntensiveHervorhebung"/>
          <w:rFonts w:cs="Times New Roman"/>
          <w:sz w:val="22"/>
        </w:rPr>
      </w:pPr>
      <w:r w:rsidRPr="002C775C">
        <w:rPr>
          <w:rStyle w:val="IntensiveHervorhebung"/>
          <w:rFonts w:cs="Times New Roman"/>
          <w:sz w:val="22"/>
        </w:rPr>
        <w:t>benevolent intentions</w:t>
      </w:r>
      <w:r w:rsidR="006B1F41" w:rsidRPr="002C775C">
        <w:rPr>
          <w:rStyle w:val="IntensiveHervorhebung"/>
          <w:rFonts w:cs="Times New Roman"/>
          <w:sz w:val="22"/>
        </w:rPr>
        <w:t>: low; integrity: low</w:t>
      </w:r>
    </w:p>
    <w:p w14:paraId="38ADD7F5" w14:textId="476A1055" w:rsidR="006B1F41" w:rsidRPr="002C775C" w:rsidRDefault="006B1F41" w:rsidP="006B1F41">
      <w:pPr>
        <w:autoSpaceDE w:val="0"/>
        <w:autoSpaceDN w:val="0"/>
        <w:adjustRightInd w:val="0"/>
        <w:spacing w:after="0" w:line="240" w:lineRule="auto"/>
        <w:jc w:val="both"/>
        <w:rPr>
          <w:rFonts w:ascii="Times New Roman" w:hAnsi="Times New Roman" w:cs="Times New Roman"/>
          <w:color w:val="333333"/>
          <w:lang w:val="en-GB"/>
        </w:rPr>
      </w:pPr>
      <w:r w:rsidRPr="002C775C">
        <w:rPr>
          <w:rFonts w:ascii="Times New Roman" w:hAnsi="Times New Roman" w:cs="Times New Roman"/>
          <w:color w:val="333333"/>
          <w:lang w:val="en-GB"/>
        </w:rPr>
        <w:t>Smith is part of a project team. The team plans to participate in a conference and to present recent results of their work. For this purpose, the administration has booked them a simple hotel in some distance from the venue. During the conversation with a colleague, it becomes clear that usually much better accommodations are selected. Mr. Smith is very dissatisfied with the way he is being treated in this case. It is important to him, that he himself is given better accommodation even at the expense of the team budget. Upset after this conversation, Mr. Smith makes his way back to his office. Shortly thereafter, Mr. Smith happens to see the responsible contact person of the administration standing in the corridor. Mr. Smith passes the administrative employee, goes directly back to his office, without using this good opportunity to address him about a better accommodation for himself.</w:t>
      </w:r>
    </w:p>
    <w:p w14:paraId="5CAD815B" w14:textId="2A8E7EE0" w:rsidR="006B1F41" w:rsidRPr="002C775C" w:rsidRDefault="006B1F41" w:rsidP="006B1F41">
      <w:pPr>
        <w:autoSpaceDE w:val="0"/>
        <w:autoSpaceDN w:val="0"/>
        <w:adjustRightInd w:val="0"/>
        <w:spacing w:after="0" w:line="240" w:lineRule="auto"/>
        <w:jc w:val="both"/>
        <w:rPr>
          <w:rFonts w:ascii="Times New Roman" w:hAnsi="Times New Roman" w:cs="Times New Roman"/>
          <w:color w:val="333333"/>
          <w:lang w:val="en-GB"/>
        </w:rPr>
      </w:pPr>
    </w:p>
    <w:p w14:paraId="37A617F7" w14:textId="79F2283B" w:rsidR="00AB4F94" w:rsidRDefault="00AB4F94" w:rsidP="006B1F41">
      <w:pPr>
        <w:autoSpaceDE w:val="0"/>
        <w:autoSpaceDN w:val="0"/>
        <w:adjustRightInd w:val="0"/>
        <w:spacing w:after="0" w:line="240" w:lineRule="auto"/>
        <w:jc w:val="both"/>
        <w:rPr>
          <w:rFonts w:ascii="Times New Roman" w:hAnsi="Times New Roman" w:cs="Times New Roman"/>
          <w:color w:val="333333"/>
          <w:sz w:val="24"/>
          <w:szCs w:val="24"/>
          <w:lang w:val="en-GB"/>
        </w:rPr>
      </w:pPr>
    </w:p>
    <w:p w14:paraId="0A1FD575" w14:textId="77777777" w:rsidR="00AB4F94" w:rsidRPr="008D11FB" w:rsidRDefault="00AB4F94" w:rsidP="00AB4F94">
      <w:pPr>
        <w:pStyle w:val="berschrift2"/>
        <w:contextualSpacing/>
        <w:rPr>
          <w:rFonts w:cs="Times New Roman"/>
          <w:sz w:val="32"/>
          <w:szCs w:val="32"/>
        </w:rPr>
      </w:pPr>
      <w:bookmarkStart w:id="23" w:name="_Toc176508127"/>
      <w:r>
        <w:rPr>
          <w:rFonts w:cs="Times New Roman"/>
          <w:sz w:val="32"/>
          <w:szCs w:val="32"/>
        </w:rPr>
        <w:t>Measures and Instructions</w:t>
      </w:r>
      <w:bookmarkEnd w:id="23"/>
    </w:p>
    <w:p w14:paraId="1E1645D1" w14:textId="77777777" w:rsidR="00AB4F94" w:rsidRPr="00FF58F4" w:rsidRDefault="00AB4F94" w:rsidP="00AB4F94">
      <w:pPr>
        <w:spacing w:line="240" w:lineRule="auto"/>
        <w:contextualSpacing/>
        <w:rPr>
          <w:rFonts w:ascii="Times New Roman" w:hAnsi="Times New Roman" w:cs="Times New Roman"/>
          <w:sz w:val="24"/>
          <w:szCs w:val="24"/>
        </w:rPr>
      </w:pPr>
    </w:p>
    <w:p w14:paraId="79A46C6B" w14:textId="51EF2685" w:rsidR="009A2367" w:rsidRPr="002C775C" w:rsidRDefault="009A2367" w:rsidP="009A2367">
      <w:pPr>
        <w:autoSpaceDE w:val="0"/>
        <w:autoSpaceDN w:val="0"/>
        <w:adjustRightInd w:val="0"/>
        <w:spacing w:after="0" w:line="240" w:lineRule="auto"/>
        <w:contextualSpacing/>
        <w:rPr>
          <w:rFonts w:ascii="Times New Roman" w:hAnsi="Times New Roman" w:cs="Times New Roman"/>
          <w:i/>
          <w:iCs/>
          <w:color w:val="4472C4" w:themeColor="accent1"/>
        </w:rPr>
      </w:pPr>
      <w:r w:rsidRPr="002C775C">
        <w:rPr>
          <w:rStyle w:val="IntensiveHervorhebung"/>
          <w:rFonts w:cs="Times New Roman"/>
          <w:sz w:val="22"/>
        </w:rPr>
        <w:t>Power Perception: (Studies 2,3; also Study A1, replacing “</w:t>
      </w:r>
      <w:proofErr w:type="spellStart"/>
      <w:r w:rsidRPr="002C775C">
        <w:rPr>
          <w:rStyle w:val="IntensiveHervorhebung"/>
          <w:rFonts w:cs="Times New Roman"/>
          <w:sz w:val="22"/>
        </w:rPr>
        <w:t>Mr</w:t>
      </w:r>
      <w:proofErr w:type="spellEnd"/>
      <w:r w:rsidRPr="002C775C">
        <w:rPr>
          <w:rStyle w:val="IntensiveHervorhebung"/>
          <w:rFonts w:cs="Times New Roman"/>
          <w:sz w:val="22"/>
        </w:rPr>
        <w:t xml:space="preserve"> Smith” with “this person”)</w:t>
      </w:r>
    </w:p>
    <w:p w14:paraId="5FAB9525" w14:textId="7BA67A6B" w:rsidR="009A2367" w:rsidRPr="002C775C" w:rsidRDefault="009A2367" w:rsidP="009A2367">
      <w:pPr>
        <w:spacing w:line="240" w:lineRule="auto"/>
        <w:contextualSpacing/>
        <w:rPr>
          <w:rFonts w:ascii="Times New Roman" w:hAnsi="Times New Roman" w:cs="Times New Roman"/>
          <w:i/>
          <w:iCs/>
          <w:color w:val="4472C4" w:themeColor="accent1"/>
        </w:rPr>
      </w:pPr>
      <w:r w:rsidRPr="002C775C">
        <w:rPr>
          <w:rFonts w:ascii="Times New Roman" w:hAnsi="Times New Roman" w:cs="Times New Roman"/>
        </w:rPr>
        <w:t>Now, please indicate spontaneously which impression Mr. Smith had made on you: To which extent do you think that the following may apply to Mr. Smith?</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9A2367" w:rsidRPr="002C775C" w14:paraId="0F16663F" w14:textId="77777777" w:rsidTr="00FE0BAA">
        <w:trPr>
          <w:jc w:val="center"/>
        </w:trPr>
        <w:tc>
          <w:tcPr>
            <w:tcW w:w="1560" w:type="dxa"/>
          </w:tcPr>
          <w:p w14:paraId="54859FAE"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fully disagree</w:t>
            </w:r>
          </w:p>
        </w:tc>
        <w:tc>
          <w:tcPr>
            <w:tcW w:w="1169" w:type="dxa"/>
          </w:tcPr>
          <w:p w14:paraId="254BBDFD" w14:textId="77777777" w:rsidR="009A2367" w:rsidRPr="002C775C" w:rsidRDefault="009A2367" w:rsidP="00FE0BAA">
            <w:pPr>
              <w:pStyle w:val="Textkrper"/>
              <w:widowControl/>
              <w:tabs>
                <w:tab w:val="num" w:pos="0"/>
              </w:tabs>
              <w:contextualSpacing/>
              <w:jc w:val="center"/>
              <w:rPr>
                <w:sz w:val="22"/>
                <w:szCs w:val="22"/>
              </w:rPr>
            </w:pPr>
          </w:p>
        </w:tc>
        <w:tc>
          <w:tcPr>
            <w:tcW w:w="1361" w:type="dxa"/>
          </w:tcPr>
          <w:p w14:paraId="65C45C57" w14:textId="77777777" w:rsidR="009A2367" w:rsidRPr="002C775C" w:rsidRDefault="009A2367" w:rsidP="00FE0BAA">
            <w:pPr>
              <w:pStyle w:val="Textkrper"/>
              <w:widowControl/>
              <w:tabs>
                <w:tab w:val="num" w:pos="0"/>
              </w:tabs>
              <w:contextualSpacing/>
              <w:jc w:val="center"/>
              <w:rPr>
                <w:sz w:val="22"/>
                <w:szCs w:val="22"/>
              </w:rPr>
            </w:pPr>
          </w:p>
        </w:tc>
        <w:tc>
          <w:tcPr>
            <w:tcW w:w="1448" w:type="dxa"/>
          </w:tcPr>
          <w:p w14:paraId="39174FBF" w14:textId="77777777" w:rsidR="009A2367" w:rsidRPr="002C775C" w:rsidRDefault="009A2367" w:rsidP="00FE0BAA">
            <w:pPr>
              <w:pStyle w:val="Textkrper"/>
              <w:widowControl/>
              <w:tabs>
                <w:tab w:val="num" w:pos="0"/>
              </w:tabs>
              <w:contextualSpacing/>
              <w:jc w:val="center"/>
              <w:rPr>
                <w:sz w:val="22"/>
                <w:szCs w:val="22"/>
              </w:rPr>
            </w:pPr>
          </w:p>
        </w:tc>
        <w:tc>
          <w:tcPr>
            <w:tcW w:w="1317" w:type="dxa"/>
          </w:tcPr>
          <w:p w14:paraId="4E5B1991" w14:textId="77777777" w:rsidR="009A2367" w:rsidRPr="002C775C" w:rsidRDefault="009A2367" w:rsidP="00FE0BAA">
            <w:pPr>
              <w:pStyle w:val="Textkrper"/>
              <w:widowControl/>
              <w:tabs>
                <w:tab w:val="num" w:pos="0"/>
              </w:tabs>
              <w:contextualSpacing/>
              <w:jc w:val="center"/>
              <w:rPr>
                <w:sz w:val="22"/>
                <w:szCs w:val="22"/>
              </w:rPr>
            </w:pPr>
          </w:p>
        </w:tc>
        <w:tc>
          <w:tcPr>
            <w:tcW w:w="1169" w:type="dxa"/>
          </w:tcPr>
          <w:p w14:paraId="17F0BEF2" w14:textId="77777777" w:rsidR="009A2367" w:rsidRPr="002C775C" w:rsidRDefault="009A2367" w:rsidP="00FE0BAA">
            <w:pPr>
              <w:pStyle w:val="Textkrper"/>
              <w:widowControl/>
              <w:tabs>
                <w:tab w:val="num" w:pos="0"/>
              </w:tabs>
              <w:contextualSpacing/>
              <w:jc w:val="center"/>
              <w:rPr>
                <w:sz w:val="22"/>
                <w:szCs w:val="22"/>
              </w:rPr>
            </w:pPr>
          </w:p>
        </w:tc>
        <w:tc>
          <w:tcPr>
            <w:tcW w:w="1336" w:type="dxa"/>
          </w:tcPr>
          <w:p w14:paraId="09DA19A4"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fully agree</w:t>
            </w:r>
          </w:p>
        </w:tc>
      </w:tr>
      <w:tr w:rsidR="009A2367" w:rsidRPr="002C775C" w14:paraId="6CFE8DBB" w14:textId="77777777" w:rsidTr="00FE0BAA">
        <w:trPr>
          <w:jc w:val="center"/>
        </w:trPr>
        <w:tc>
          <w:tcPr>
            <w:tcW w:w="1560" w:type="dxa"/>
          </w:tcPr>
          <w:p w14:paraId="695D452B"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1</w:t>
            </w:r>
          </w:p>
        </w:tc>
        <w:tc>
          <w:tcPr>
            <w:tcW w:w="1169" w:type="dxa"/>
          </w:tcPr>
          <w:p w14:paraId="3A336AFF"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2</w:t>
            </w:r>
          </w:p>
        </w:tc>
        <w:tc>
          <w:tcPr>
            <w:tcW w:w="1361" w:type="dxa"/>
          </w:tcPr>
          <w:p w14:paraId="619C9373"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3</w:t>
            </w:r>
          </w:p>
        </w:tc>
        <w:tc>
          <w:tcPr>
            <w:tcW w:w="1448" w:type="dxa"/>
          </w:tcPr>
          <w:p w14:paraId="4ED1824F"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4</w:t>
            </w:r>
          </w:p>
        </w:tc>
        <w:tc>
          <w:tcPr>
            <w:tcW w:w="1317" w:type="dxa"/>
          </w:tcPr>
          <w:p w14:paraId="5681013E"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5</w:t>
            </w:r>
          </w:p>
        </w:tc>
        <w:tc>
          <w:tcPr>
            <w:tcW w:w="1169" w:type="dxa"/>
          </w:tcPr>
          <w:p w14:paraId="2E197A9F"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6</w:t>
            </w:r>
          </w:p>
        </w:tc>
        <w:tc>
          <w:tcPr>
            <w:tcW w:w="1336" w:type="dxa"/>
          </w:tcPr>
          <w:p w14:paraId="2281EA19"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7</w:t>
            </w:r>
          </w:p>
        </w:tc>
      </w:tr>
    </w:tbl>
    <w:p w14:paraId="7C90382A" w14:textId="77777777" w:rsidR="009A2367" w:rsidRPr="002C775C" w:rsidRDefault="009A2367" w:rsidP="009A2367">
      <w:pPr>
        <w:pStyle w:val="Listenabsatz"/>
        <w:autoSpaceDE w:val="0"/>
        <w:autoSpaceDN w:val="0"/>
        <w:adjustRightInd w:val="0"/>
        <w:spacing w:after="0" w:line="240" w:lineRule="auto"/>
        <w:rPr>
          <w:rFonts w:ascii="Times New Roman" w:hAnsi="Times New Roman" w:cs="Times New Roman"/>
        </w:rPr>
      </w:pPr>
    </w:p>
    <w:p w14:paraId="43C79F6A" w14:textId="3CB367F6"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Mr. Smith can get people to listen to what he says.</w:t>
      </w:r>
    </w:p>
    <w:p w14:paraId="5C3B7E99" w14:textId="49A82368"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Mr. Smith's wishes don't carry much weight.</w:t>
      </w:r>
    </w:p>
    <w:p w14:paraId="71748C4B" w14:textId="03A351E2"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Even if he voices them, Mr. Smith's views have little sway.</w:t>
      </w:r>
    </w:p>
    <w:p w14:paraId="1F371BD9" w14:textId="2B8904DF"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I think Mr. Smith has a great deal of power.</w:t>
      </w:r>
    </w:p>
    <w:p w14:paraId="20341E63" w14:textId="428CBA93"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Mr. Smith's ideas and opinions are often ignored.</w:t>
      </w:r>
    </w:p>
    <w:p w14:paraId="0A7E8B8B" w14:textId="0FC4258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Even when he tries, Mr. Smith is not able to get his way.</w:t>
      </w:r>
    </w:p>
    <w:p w14:paraId="33BC033A" w14:textId="72E05C85"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Mr. Smith can get others to do what he wants.</w:t>
      </w:r>
    </w:p>
    <w:p w14:paraId="4ED49698" w14:textId="244A482A"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If he wants to, Mr. Smith gets to make decisions.</w:t>
      </w:r>
    </w:p>
    <w:p w14:paraId="4CA22CD8" w14:textId="77777777" w:rsidR="009A2367" w:rsidRPr="002C775C" w:rsidRDefault="009A2367" w:rsidP="009A2367">
      <w:pPr>
        <w:autoSpaceDE w:val="0"/>
        <w:autoSpaceDN w:val="0"/>
        <w:adjustRightInd w:val="0"/>
        <w:spacing w:after="0" w:line="240" w:lineRule="auto"/>
        <w:contextualSpacing/>
        <w:rPr>
          <w:rStyle w:val="IntensiveHervorhebung"/>
          <w:rFonts w:cs="Times New Roman"/>
          <w:sz w:val="22"/>
        </w:rPr>
      </w:pPr>
    </w:p>
    <w:p w14:paraId="049F3C54" w14:textId="7F782727" w:rsidR="009A2367" w:rsidRPr="002C775C" w:rsidRDefault="009A2367" w:rsidP="009A2367">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Power Granting (Studies 2,3; also Study A1, replacing “</w:t>
      </w:r>
      <w:proofErr w:type="spellStart"/>
      <w:r w:rsidRPr="002C775C">
        <w:rPr>
          <w:rStyle w:val="IntensiveHervorhebung"/>
          <w:rFonts w:cs="Times New Roman"/>
          <w:sz w:val="22"/>
        </w:rPr>
        <w:t>Mr</w:t>
      </w:r>
      <w:proofErr w:type="spellEnd"/>
      <w:r w:rsidRPr="002C775C">
        <w:rPr>
          <w:rStyle w:val="IntensiveHervorhebung"/>
          <w:rFonts w:cs="Times New Roman"/>
          <w:sz w:val="22"/>
        </w:rPr>
        <w:t xml:space="preserve"> Smith” with “this person”)</w:t>
      </w:r>
    </w:p>
    <w:p w14:paraId="6BDA1E88" w14:textId="3F82FD9A" w:rsidR="009A2367" w:rsidRPr="002C775C" w:rsidRDefault="009A2367" w:rsidP="009A2367">
      <w:pPr>
        <w:spacing w:line="240" w:lineRule="auto"/>
        <w:contextualSpacing/>
        <w:rPr>
          <w:rFonts w:ascii="Times New Roman" w:hAnsi="Times New Roman" w:cs="Times New Roman"/>
          <w:i/>
          <w:iCs/>
          <w:color w:val="4472C4" w:themeColor="accent1"/>
        </w:rPr>
      </w:pPr>
      <w:r w:rsidRPr="002C775C">
        <w:rPr>
          <w:rFonts w:ascii="Times New Roman" w:hAnsi="Times New Roman" w:cs="Times New Roman"/>
        </w:rPr>
        <w:t>Again, please indicate your spontaneous impression of Mr. Smith:</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9A2367" w:rsidRPr="002C775C" w14:paraId="7EA9650C" w14:textId="77777777" w:rsidTr="00FE0BAA">
        <w:trPr>
          <w:jc w:val="center"/>
        </w:trPr>
        <w:tc>
          <w:tcPr>
            <w:tcW w:w="1560" w:type="dxa"/>
          </w:tcPr>
          <w:p w14:paraId="29D23434"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fully disagree</w:t>
            </w:r>
          </w:p>
        </w:tc>
        <w:tc>
          <w:tcPr>
            <w:tcW w:w="1169" w:type="dxa"/>
          </w:tcPr>
          <w:p w14:paraId="00297ED8" w14:textId="77777777" w:rsidR="009A2367" w:rsidRPr="002C775C" w:rsidRDefault="009A2367" w:rsidP="00FE0BAA">
            <w:pPr>
              <w:pStyle w:val="Textkrper"/>
              <w:widowControl/>
              <w:tabs>
                <w:tab w:val="num" w:pos="0"/>
              </w:tabs>
              <w:contextualSpacing/>
              <w:jc w:val="center"/>
              <w:rPr>
                <w:sz w:val="22"/>
                <w:szCs w:val="22"/>
              </w:rPr>
            </w:pPr>
          </w:p>
        </w:tc>
        <w:tc>
          <w:tcPr>
            <w:tcW w:w="1361" w:type="dxa"/>
          </w:tcPr>
          <w:p w14:paraId="52F3D0AD" w14:textId="77777777" w:rsidR="009A2367" w:rsidRPr="002C775C" w:rsidRDefault="009A2367" w:rsidP="00FE0BAA">
            <w:pPr>
              <w:pStyle w:val="Textkrper"/>
              <w:widowControl/>
              <w:tabs>
                <w:tab w:val="num" w:pos="0"/>
              </w:tabs>
              <w:contextualSpacing/>
              <w:jc w:val="center"/>
              <w:rPr>
                <w:sz w:val="22"/>
                <w:szCs w:val="22"/>
              </w:rPr>
            </w:pPr>
          </w:p>
        </w:tc>
        <w:tc>
          <w:tcPr>
            <w:tcW w:w="1448" w:type="dxa"/>
          </w:tcPr>
          <w:p w14:paraId="6E995D21" w14:textId="77777777" w:rsidR="009A2367" w:rsidRPr="002C775C" w:rsidRDefault="009A2367" w:rsidP="00FE0BAA">
            <w:pPr>
              <w:pStyle w:val="Textkrper"/>
              <w:widowControl/>
              <w:tabs>
                <w:tab w:val="num" w:pos="0"/>
              </w:tabs>
              <w:contextualSpacing/>
              <w:jc w:val="center"/>
              <w:rPr>
                <w:sz w:val="22"/>
                <w:szCs w:val="22"/>
              </w:rPr>
            </w:pPr>
          </w:p>
        </w:tc>
        <w:tc>
          <w:tcPr>
            <w:tcW w:w="1317" w:type="dxa"/>
          </w:tcPr>
          <w:p w14:paraId="0C96B2E1" w14:textId="77777777" w:rsidR="009A2367" w:rsidRPr="002C775C" w:rsidRDefault="009A2367" w:rsidP="00FE0BAA">
            <w:pPr>
              <w:pStyle w:val="Textkrper"/>
              <w:widowControl/>
              <w:tabs>
                <w:tab w:val="num" w:pos="0"/>
              </w:tabs>
              <w:contextualSpacing/>
              <w:jc w:val="center"/>
              <w:rPr>
                <w:sz w:val="22"/>
                <w:szCs w:val="22"/>
              </w:rPr>
            </w:pPr>
          </w:p>
        </w:tc>
        <w:tc>
          <w:tcPr>
            <w:tcW w:w="1169" w:type="dxa"/>
          </w:tcPr>
          <w:p w14:paraId="0C5906D5" w14:textId="77777777" w:rsidR="009A2367" w:rsidRPr="002C775C" w:rsidRDefault="009A2367" w:rsidP="00FE0BAA">
            <w:pPr>
              <w:pStyle w:val="Textkrper"/>
              <w:widowControl/>
              <w:tabs>
                <w:tab w:val="num" w:pos="0"/>
              </w:tabs>
              <w:contextualSpacing/>
              <w:jc w:val="center"/>
              <w:rPr>
                <w:sz w:val="22"/>
                <w:szCs w:val="22"/>
              </w:rPr>
            </w:pPr>
          </w:p>
        </w:tc>
        <w:tc>
          <w:tcPr>
            <w:tcW w:w="1336" w:type="dxa"/>
          </w:tcPr>
          <w:p w14:paraId="4E67C97B"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fully agree</w:t>
            </w:r>
          </w:p>
        </w:tc>
      </w:tr>
      <w:tr w:rsidR="009A2367" w:rsidRPr="002C775C" w14:paraId="7F785215" w14:textId="77777777" w:rsidTr="00FE0BAA">
        <w:trPr>
          <w:jc w:val="center"/>
        </w:trPr>
        <w:tc>
          <w:tcPr>
            <w:tcW w:w="1560" w:type="dxa"/>
          </w:tcPr>
          <w:p w14:paraId="439676BE"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1</w:t>
            </w:r>
          </w:p>
        </w:tc>
        <w:tc>
          <w:tcPr>
            <w:tcW w:w="1169" w:type="dxa"/>
          </w:tcPr>
          <w:p w14:paraId="7E563AC0"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2</w:t>
            </w:r>
          </w:p>
        </w:tc>
        <w:tc>
          <w:tcPr>
            <w:tcW w:w="1361" w:type="dxa"/>
          </w:tcPr>
          <w:p w14:paraId="4D18CEE3"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3</w:t>
            </w:r>
          </w:p>
        </w:tc>
        <w:tc>
          <w:tcPr>
            <w:tcW w:w="1448" w:type="dxa"/>
          </w:tcPr>
          <w:p w14:paraId="4BC5ACF6"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4</w:t>
            </w:r>
          </w:p>
        </w:tc>
        <w:tc>
          <w:tcPr>
            <w:tcW w:w="1317" w:type="dxa"/>
          </w:tcPr>
          <w:p w14:paraId="798932AE"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5</w:t>
            </w:r>
          </w:p>
        </w:tc>
        <w:tc>
          <w:tcPr>
            <w:tcW w:w="1169" w:type="dxa"/>
          </w:tcPr>
          <w:p w14:paraId="1F6A2AD5"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6</w:t>
            </w:r>
          </w:p>
        </w:tc>
        <w:tc>
          <w:tcPr>
            <w:tcW w:w="1336" w:type="dxa"/>
          </w:tcPr>
          <w:p w14:paraId="46F9FD54"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7</w:t>
            </w:r>
          </w:p>
        </w:tc>
      </w:tr>
    </w:tbl>
    <w:p w14:paraId="45F1F646" w14:textId="77777777" w:rsidR="009A2367" w:rsidRPr="002C775C" w:rsidRDefault="009A2367" w:rsidP="009A2367">
      <w:pPr>
        <w:pStyle w:val="Listenabsatz"/>
        <w:autoSpaceDE w:val="0"/>
        <w:autoSpaceDN w:val="0"/>
        <w:adjustRightInd w:val="0"/>
        <w:spacing w:after="0" w:line="240" w:lineRule="auto"/>
        <w:rPr>
          <w:rFonts w:ascii="Times New Roman" w:hAnsi="Times New Roman" w:cs="Times New Roman"/>
        </w:rPr>
      </w:pPr>
    </w:p>
    <w:p w14:paraId="6E81C500" w14:textId="1F47CF25"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I would like Mr. Smith as my boss.</w:t>
      </w:r>
    </w:p>
    <w:p w14:paraId="036F8E95" w14:textId="20E27BE3"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I would like Mr. Smith as my political leader.</w:t>
      </w:r>
    </w:p>
    <w:p w14:paraId="69BDAE16" w14:textId="2BB764D8"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I would give Mr. Smith a promotion.</w:t>
      </w:r>
    </w:p>
    <w:p w14:paraId="0968ED22" w14:textId="77777777" w:rsidR="009A2367" w:rsidRPr="002C775C" w:rsidRDefault="009A2367" w:rsidP="00AB4F94">
      <w:pPr>
        <w:autoSpaceDE w:val="0"/>
        <w:autoSpaceDN w:val="0"/>
        <w:adjustRightInd w:val="0"/>
        <w:spacing w:after="0" w:line="240" w:lineRule="auto"/>
        <w:contextualSpacing/>
        <w:rPr>
          <w:rStyle w:val="IntensiveHervorhebung"/>
          <w:rFonts w:cs="Times New Roman"/>
          <w:sz w:val="22"/>
          <w:highlight w:val="red"/>
        </w:rPr>
      </w:pPr>
    </w:p>
    <w:p w14:paraId="00F22D86" w14:textId="77777777"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p>
    <w:p w14:paraId="52134B8F" w14:textId="31339E46" w:rsidR="009A2367" w:rsidRPr="002C775C" w:rsidRDefault="00AB4F94" w:rsidP="009A2367">
      <w:pPr>
        <w:spacing w:line="240" w:lineRule="auto"/>
        <w:contextualSpacing/>
        <w:rPr>
          <w:rStyle w:val="IntensiveHervorhebung"/>
          <w:rFonts w:cs="Times New Roman"/>
          <w:sz w:val="22"/>
        </w:rPr>
      </w:pPr>
      <w:r w:rsidRPr="002C775C">
        <w:rPr>
          <w:rStyle w:val="IntensiveHervorhebung"/>
          <w:rFonts w:cs="Times New Roman"/>
          <w:sz w:val="22"/>
        </w:rPr>
        <w:t xml:space="preserve">Perceived Social Engagement </w:t>
      </w:r>
      <w:r w:rsidR="009A2367" w:rsidRPr="002C775C">
        <w:rPr>
          <w:rStyle w:val="IntensiveHervorhebung"/>
          <w:rFonts w:cs="Times New Roman"/>
          <w:sz w:val="22"/>
        </w:rPr>
        <w:t>(Study 2; also Study A1, replacing “</w:t>
      </w:r>
      <w:proofErr w:type="spellStart"/>
      <w:r w:rsidR="009A2367" w:rsidRPr="002C775C">
        <w:rPr>
          <w:rStyle w:val="IntensiveHervorhebung"/>
          <w:rFonts w:cs="Times New Roman"/>
          <w:sz w:val="22"/>
        </w:rPr>
        <w:t>Mr</w:t>
      </w:r>
      <w:proofErr w:type="spellEnd"/>
      <w:r w:rsidR="009A2367" w:rsidRPr="002C775C">
        <w:rPr>
          <w:rStyle w:val="IntensiveHervorhebung"/>
          <w:rFonts w:cs="Times New Roman"/>
          <w:sz w:val="22"/>
        </w:rPr>
        <w:t xml:space="preserve"> Smith” with “this person”); Relevant items are displayed in bold, other items are distractors</w:t>
      </w:r>
    </w:p>
    <w:p w14:paraId="49468EBB" w14:textId="244BBD45" w:rsidR="009A2367" w:rsidRPr="002C775C" w:rsidRDefault="009A2367" w:rsidP="009A2367">
      <w:pPr>
        <w:spacing w:line="240" w:lineRule="auto"/>
        <w:contextualSpacing/>
        <w:rPr>
          <w:rFonts w:ascii="Times New Roman" w:hAnsi="Times New Roman" w:cs="Times New Roman"/>
          <w:i/>
          <w:iCs/>
          <w:color w:val="4472C4" w:themeColor="accent1"/>
        </w:rPr>
      </w:pPr>
      <w:r w:rsidRPr="002C775C">
        <w:rPr>
          <w:rFonts w:ascii="Times New Roman" w:hAnsi="Times New Roman" w:cs="Times New Roman"/>
        </w:rPr>
        <w:t xml:space="preserve">How would you describe Mr. Smith </w:t>
      </w:r>
      <w:proofErr w:type="gramStart"/>
      <w:r w:rsidRPr="002C775C">
        <w:rPr>
          <w:rFonts w:ascii="Times New Roman" w:hAnsi="Times New Roman" w:cs="Times New Roman"/>
        </w:rPr>
        <w:t>with regard to</w:t>
      </w:r>
      <w:proofErr w:type="gramEnd"/>
      <w:r w:rsidRPr="002C775C">
        <w:rPr>
          <w:rFonts w:ascii="Times New Roman" w:hAnsi="Times New Roman" w:cs="Times New Roman"/>
        </w:rPr>
        <w:t xml:space="preserve"> the following job-related characteristics?</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9A2367" w:rsidRPr="002C775C" w14:paraId="6DD12008" w14:textId="77777777" w:rsidTr="00FE0BAA">
        <w:trPr>
          <w:jc w:val="center"/>
        </w:trPr>
        <w:tc>
          <w:tcPr>
            <w:tcW w:w="1560" w:type="dxa"/>
          </w:tcPr>
          <w:p w14:paraId="32DE7759" w14:textId="77777777" w:rsidR="009A2367" w:rsidRPr="002C775C" w:rsidRDefault="009A2367" w:rsidP="00FE0BAA">
            <w:pPr>
              <w:pStyle w:val="Textkrper"/>
              <w:widowControl/>
              <w:tabs>
                <w:tab w:val="num" w:pos="0"/>
              </w:tabs>
              <w:contextualSpacing/>
              <w:jc w:val="center"/>
              <w:rPr>
                <w:sz w:val="22"/>
                <w:szCs w:val="22"/>
              </w:rPr>
            </w:pPr>
            <w:proofErr w:type="gramStart"/>
            <w:r w:rsidRPr="002C775C">
              <w:rPr>
                <w:sz w:val="22"/>
                <w:szCs w:val="22"/>
              </w:rPr>
              <w:t>definitely not</w:t>
            </w:r>
            <w:proofErr w:type="gramEnd"/>
          </w:p>
        </w:tc>
        <w:tc>
          <w:tcPr>
            <w:tcW w:w="1169" w:type="dxa"/>
          </w:tcPr>
          <w:p w14:paraId="1B955BE3" w14:textId="77777777" w:rsidR="009A2367" w:rsidRPr="002C775C" w:rsidRDefault="009A2367" w:rsidP="00FE0BAA">
            <w:pPr>
              <w:pStyle w:val="Textkrper"/>
              <w:widowControl/>
              <w:tabs>
                <w:tab w:val="num" w:pos="0"/>
              </w:tabs>
              <w:contextualSpacing/>
              <w:jc w:val="center"/>
              <w:rPr>
                <w:sz w:val="22"/>
                <w:szCs w:val="22"/>
              </w:rPr>
            </w:pPr>
          </w:p>
        </w:tc>
        <w:tc>
          <w:tcPr>
            <w:tcW w:w="1361" w:type="dxa"/>
          </w:tcPr>
          <w:p w14:paraId="4BF2E30A" w14:textId="77777777" w:rsidR="009A2367" w:rsidRPr="002C775C" w:rsidRDefault="009A2367" w:rsidP="00FE0BAA">
            <w:pPr>
              <w:pStyle w:val="Textkrper"/>
              <w:widowControl/>
              <w:tabs>
                <w:tab w:val="num" w:pos="0"/>
              </w:tabs>
              <w:contextualSpacing/>
              <w:jc w:val="center"/>
              <w:rPr>
                <w:sz w:val="22"/>
                <w:szCs w:val="22"/>
              </w:rPr>
            </w:pPr>
          </w:p>
        </w:tc>
        <w:tc>
          <w:tcPr>
            <w:tcW w:w="1448" w:type="dxa"/>
          </w:tcPr>
          <w:p w14:paraId="3FFCCCBA" w14:textId="77777777" w:rsidR="009A2367" w:rsidRPr="002C775C" w:rsidRDefault="009A2367" w:rsidP="00FE0BAA">
            <w:pPr>
              <w:pStyle w:val="Textkrper"/>
              <w:widowControl/>
              <w:tabs>
                <w:tab w:val="num" w:pos="0"/>
              </w:tabs>
              <w:contextualSpacing/>
              <w:jc w:val="center"/>
              <w:rPr>
                <w:sz w:val="22"/>
                <w:szCs w:val="22"/>
              </w:rPr>
            </w:pPr>
          </w:p>
        </w:tc>
        <w:tc>
          <w:tcPr>
            <w:tcW w:w="1317" w:type="dxa"/>
          </w:tcPr>
          <w:p w14:paraId="6046CA18" w14:textId="77777777" w:rsidR="009A2367" w:rsidRPr="002C775C" w:rsidRDefault="009A2367" w:rsidP="00FE0BAA">
            <w:pPr>
              <w:pStyle w:val="Textkrper"/>
              <w:widowControl/>
              <w:tabs>
                <w:tab w:val="num" w:pos="0"/>
              </w:tabs>
              <w:contextualSpacing/>
              <w:jc w:val="center"/>
              <w:rPr>
                <w:sz w:val="22"/>
                <w:szCs w:val="22"/>
              </w:rPr>
            </w:pPr>
          </w:p>
        </w:tc>
        <w:tc>
          <w:tcPr>
            <w:tcW w:w="1169" w:type="dxa"/>
          </w:tcPr>
          <w:p w14:paraId="16C3E259" w14:textId="77777777" w:rsidR="009A2367" w:rsidRPr="002C775C" w:rsidRDefault="009A2367" w:rsidP="00FE0BAA">
            <w:pPr>
              <w:pStyle w:val="Textkrper"/>
              <w:widowControl/>
              <w:tabs>
                <w:tab w:val="num" w:pos="0"/>
              </w:tabs>
              <w:contextualSpacing/>
              <w:jc w:val="center"/>
              <w:rPr>
                <w:sz w:val="22"/>
                <w:szCs w:val="22"/>
              </w:rPr>
            </w:pPr>
          </w:p>
        </w:tc>
        <w:tc>
          <w:tcPr>
            <w:tcW w:w="1336" w:type="dxa"/>
          </w:tcPr>
          <w:p w14:paraId="73CF2BD2"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definitely</w:t>
            </w:r>
          </w:p>
        </w:tc>
      </w:tr>
      <w:tr w:rsidR="009A2367" w:rsidRPr="002C775C" w14:paraId="5EC2E5F8" w14:textId="77777777" w:rsidTr="00FE0BAA">
        <w:trPr>
          <w:jc w:val="center"/>
        </w:trPr>
        <w:tc>
          <w:tcPr>
            <w:tcW w:w="1560" w:type="dxa"/>
          </w:tcPr>
          <w:p w14:paraId="0AC6BFC8"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1</w:t>
            </w:r>
          </w:p>
        </w:tc>
        <w:tc>
          <w:tcPr>
            <w:tcW w:w="1169" w:type="dxa"/>
          </w:tcPr>
          <w:p w14:paraId="05B80C4A"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2</w:t>
            </w:r>
          </w:p>
        </w:tc>
        <w:tc>
          <w:tcPr>
            <w:tcW w:w="1361" w:type="dxa"/>
          </w:tcPr>
          <w:p w14:paraId="00BC21F1"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3</w:t>
            </w:r>
          </w:p>
        </w:tc>
        <w:tc>
          <w:tcPr>
            <w:tcW w:w="1448" w:type="dxa"/>
          </w:tcPr>
          <w:p w14:paraId="4C6ED0B9"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4</w:t>
            </w:r>
          </w:p>
        </w:tc>
        <w:tc>
          <w:tcPr>
            <w:tcW w:w="1317" w:type="dxa"/>
          </w:tcPr>
          <w:p w14:paraId="524A2F8F"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5</w:t>
            </w:r>
          </w:p>
        </w:tc>
        <w:tc>
          <w:tcPr>
            <w:tcW w:w="1169" w:type="dxa"/>
          </w:tcPr>
          <w:p w14:paraId="030F6AE7"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6</w:t>
            </w:r>
          </w:p>
        </w:tc>
        <w:tc>
          <w:tcPr>
            <w:tcW w:w="1336" w:type="dxa"/>
          </w:tcPr>
          <w:p w14:paraId="0184CD41" w14:textId="77777777" w:rsidR="009A2367" w:rsidRPr="002C775C" w:rsidRDefault="009A2367" w:rsidP="00FE0BAA">
            <w:pPr>
              <w:pStyle w:val="Textkrper"/>
              <w:widowControl/>
              <w:tabs>
                <w:tab w:val="num" w:pos="0"/>
              </w:tabs>
              <w:contextualSpacing/>
              <w:jc w:val="center"/>
              <w:rPr>
                <w:sz w:val="22"/>
                <w:szCs w:val="22"/>
              </w:rPr>
            </w:pPr>
            <w:r w:rsidRPr="002C775C">
              <w:rPr>
                <w:sz w:val="22"/>
                <w:szCs w:val="22"/>
              </w:rPr>
              <w:t>7</w:t>
            </w:r>
          </w:p>
        </w:tc>
      </w:tr>
    </w:tbl>
    <w:p w14:paraId="75FD4422" w14:textId="77777777" w:rsidR="009A2367" w:rsidRPr="002C775C" w:rsidRDefault="009A2367" w:rsidP="009A2367">
      <w:pPr>
        <w:pStyle w:val="Listenabsatz"/>
        <w:autoSpaceDE w:val="0"/>
        <w:autoSpaceDN w:val="0"/>
        <w:adjustRightInd w:val="0"/>
        <w:spacing w:after="0" w:line="240" w:lineRule="auto"/>
        <w:rPr>
          <w:rFonts w:ascii="Times New Roman" w:hAnsi="Times New Roman" w:cs="Times New Roman"/>
        </w:rPr>
      </w:pPr>
    </w:p>
    <w:p w14:paraId="102BD2C7"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sophisticated</w:t>
      </w:r>
    </w:p>
    <w:p w14:paraId="7C41CA85"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b/>
          <w:bCs/>
          <w:u w:val="single"/>
        </w:rPr>
      </w:pPr>
      <w:r w:rsidRPr="002C775C">
        <w:rPr>
          <w:rFonts w:ascii="Times New Roman" w:hAnsi="Times New Roman" w:cs="Times New Roman"/>
          <w:b/>
          <w:bCs/>
          <w:u w:val="single"/>
        </w:rPr>
        <w:t>assertive</w:t>
      </w:r>
    </w:p>
    <w:p w14:paraId="0303534C"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competent</w:t>
      </w:r>
    </w:p>
    <w:p w14:paraId="319F2B34"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b/>
          <w:bCs/>
        </w:rPr>
      </w:pPr>
      <w:r w:rsidRPr="002C775C">
        <w:rPr>
          <w:rFonts w:ascii="Times New Roman" w:hAnsi="Times New Roman" w:cs="Times New Roman"/>
          <w:b/>
          <w:bCs/>
        </w:rPr>
        <w:t>friendly</w:t>
      </w:r>
    </w:p>
    <w:p w14:paraId="42494442"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rPr>
      </w:pPr>
      <w:r w:rsidRPr="002C775C">
        <w:rPr>
          <w:rFonts w:ascii="Times New Roman" w:hAnsi="Times New Roman" w:cs="Times New Roman"/>
        </w:rPr>
        <w:t>experienced</w:t>
      </w:r>
    </w:p>
    <w:p w14:paraId="0FCC64B5"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b/>
          <w:bCs/>
        </w:rPr>
      </w:pPr>
      <w:r w:rsidRPr="002C775C">
        <w:rPr>
          <w:rFonts w:ascii="Times New Roman" w:hAnsi="Times New Roman" w:cs="Times New Roman"/>
          <w:b/>
          <w:bCs/>
        </w:rPr>
        <w:t>helpful</w:t>
      </w:r>
    </w:p>
    <w:p w14:paraId="2F40273B"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b/>
          <w:bCs/>
        </w:rPr>
      </w:pPr>
      <w:r w:rsidRPr="002C775C">
        <w:rPr>
          <w:rFonts w:ascii="Times New Roman" w:hAnsi="Times New Roman" w:cs="Times New Roman"/>
          <w:b/>
          <w:bCs/>
        </w:rPr>
        <w:t>social</w:t>
      </w:r>
    </w:p>
    <w:p w14:paraId="4B2DD41B" w14:textId="77777777" w:rsidR="009A2367" w:rsidRPr="002C775C" w:rsidRDefault="009A2367" w:rsidP="009A2367">
      <w:pPr>
        <w:pStyle w:val="Listenabsatz"/>
        <w:numPr>
          <w:ilvl w:val="0"/>
          <w:numId w:val="24"/>
        </w:numPr>
        <w:autoSpaceDE w:val="0"/>
        <w:autoSpaceDN w:val="0"/>
        <w:adjustRightInd w:val="0"/>
        <w:spacing w:after="0" w:line="240" w:lineRule="auto"/>
        <w:rPr>
          <w:rFonts w:ascii="Times New Roman" w:hAnsi="Times New Roman" w:cs="Times New Roman"/>
          <w:b/>
          <w:bCs/>
        </w:rPr>
      </w:pPr>
      <w:r w:rsidRPr="002C775C">
        <w:rPr>
          <w:rFonts w:ascii="Times New Roman" w:hAnsi="Times New Roman" w:cs="Times New Roman"/>
          <w:b/>
          <w:bCs/>
        </w:rPr>
        <w:t>sympathetic</w:t>
      </w:r>
    </w:p>
    <w:p w14:paraId="382EE933" w14:textId="7D1A0061" w:rsidR="009A2367" w:rsidRPr="002C775C" w:rsidRDefault="009A2367" w:rsidP="009A2367">
      <w:pPr>
        <w:autoSpaceDE w:val="0"/>
        <w:autoSpaceDN w:val="0"/>
        <w:adjustRightInd w:val="0"/>
        <w:spacing w:after="0" w:line="240" w:lineRule="auto"/>
        <w:rPr>
          <w:rFonts w:ascii="Times New Roman" w:hAnsi="Times New Roman" w:cs="Times New Roman"/>
          <w:i/>
          <w:iCs/>
        </w:rPr>
      </w:pPr>
      <w:r w:rsidRPr="002C775C">
        <w:rPr>
          <w:rFonts w:ascii="Times New Roman" w:hAnsi="Times New Roman" w:cs="Times New Roman"/>
          <w:i/>
          <w:iCs/>
        </w:rPr>
        <w:t xml:space="preserve">‘Assertive’ was excluded in all analyses due to negative correlations with the other items in the extra study </w:t>
      </w:r>
      <w:r w:rsidR="005742EE" w:rsidRPr="002C775C">
        <w:rPr>
          <w:rFonts w:ascii="Times New Roman" w:hAnsi="Times New Roman" w:cs="Times New Roman"/>
          <w:i/>
          <w:iCs/>
        </w:rPr>
        <w:t xml:space="preserve">A2 </w:t>
      </w:r>
      <w:r w:rsidRPr="002C775C">
        <w:rPr>
          <w:rFonts w:ascii="Times New Roman" w:hAnsi="Times New Roman" w:cs="Times New Roman"/>
          <w:i/>
          <w:iCs/>
        </w:rPr>
        <w:t>reported below and because it may be confounded with action.</w:t>
      </w:r>
    </w:p>
    <w:p w14:paraId="51A5AF6F" w14:textId="77777777" w:rsidR="009A2367" w:rsidRPr="002C775C" w:rsidRDefault="009A2367" w:rsidP="00AB4F94">
      <w:pPr>
        <w:autoSpaceDE w:val="0"/>
        <w:autoSpaceDN w:val="0"/>
        <w:adjustRightInd w:val="0"/>
        <w:spacing w:after="0" w:line="240" w:lineRule="auto"/>
        <w:contextualSpacing/>
        <w:rPr>
          <w:rStyle w:val="IntensiveHervorhebung"/>
          <w:rFonts w:cs="Times New Roman"/>
          <w:sz w:val="22"/>
        </w:rPr>
      </w:pPr>
    </w:p>
    <w:p w14:paraId="1A5BD0D0" w14:textId="1621D629"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Perceived Social Responsibility (</w:t>
      </w:r>
      <w:r w:rsidR="00EA58B7" w:rsidRPr="002C775C">
        <w:rPr>
          <w:rStyle w:val="IntensiveHervorhebung"/>
          <w:rFonts w:cs="Times New Roman"/>
          <w:sz w:val="22"/>
        </w:rPr>
        <w:t xml:space="preserve">Study </w:t>
      </w:r>
      <w:r w:rsidR="00F229E3" w:rsidRPr="002C775C">
        <w:rPr>
          <w:rStyle w:val="IntensiveHervorhebung"/>
          <w:rFonts w:cs="Times New Roman"/>
          <w:sz w:val="22"/>
        </w:rPr>
        <w:t>2</w:t>
      </w:r>
      <w:r w:rsidR="003262FD" w:rsidRPr="002C775C">
        <w:rPr>
          <w:rStyle w:val="IntensiveHervorhebung"/>
          <w:rFonts w:cs="Times New Roman"/>
          <w:sz w:val="22"/>
        </w:rPr>
        <w:t>-</w:t>
      </w:r>
      <w:r w:rsidR="00F229E3" w:rsidRPr="002C775C">
        <w:rPr>
          <w:rStyle w:val="IntensiveHervorhebung"/>
          <w:rFonts w:cs="Times New Roman"/>
          <w:sz w:val="22"/>
        </w:rPr>
        <w:t>3</w:t>
      </w:r>
      <w:r w:rsidRPr="002C775C">
        <w:rPr>
          <w:rStyle w:val="IntensiveHervorhebung"/>
          <w:rFonts w:cs="Times New Roman"/>
          <w:sz w:val="22"/>
        </w:rPr>
        <w:t>)</w:t>
      </w:r>
    </w:p>
    <w:p w14:paraId="4F668298" w14:textId="77777777" w:rsidR="00AB4F94" w:rsidRPr="002C775C" w:rsidRDefault="00AB4F94" w:rsidP="00AB4F94">
      <w:pPr>
        <w:spacing w:line="240" w:lineRule="auto"/>
        <w:contextualSpacing/>
        <w:rPr>
          <w:rFonts w:ascii="Times New Roman" w:hAnsi="Times New Roman" w:cs="Times New Roman"/>
          <w:i/>
          <w:iCs/>
          <w:color w:val="4472C4" w:themeColor="accent1"/>
        </w:rPr>
      </w:pPr>
      <w:r w:rsidRPr="002C775C">
        <w:rPr>
          <w:rFonts w:ascii="Times New Roman" w:hAnsi="Times New Roman" w:cs="Times New Roman"/>
        </w:rPr>
        <w:t>Again, please indicate which impression Mr. Smith has spontaneously made on you.</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AB4F94" w:rsidRPr="002C775C" w14:paraId="725D12AF" w14:textId="77777777" w:rsidTr="00AB4F94">
        <w:trPr>
          <w:jc w:val="center"/>
        </w:trPr>
        <w:tc>
          <w:tcPr>
            <w:tcW w:w="1560" w:type="dxa"/>
          </w:tcPr>
          <w:p w14:paraId="2AACE28D"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Not at all</w:t>
            </w:r>
          </w:p>
        </w:tc>
        <w:tc>
          <w:tcPr>
            <w:tcW w:w="1169" w:type="dxa"/>
          </w:tcPr>
          <w:p w14:paraId="457C1330" w14:textId="77777777" w:rsidR="00AB4F94" w:rsidRPr="002C775C" w:rsidRDefault="00AB4F94" w:rsidP="00AB4F94">
            <w:pPr>
              <w:pStyle w:val="Textkrper"/>
              <w:widowControl/>
              <w:tabs>
                <w:tab w:val="num" w:pos="0"/>
              </w:tabs>
              <w:contextualSpacing/>
              <w:jc w:val="center"/>
              <w:rPr>
                <w:sz w:val="22"/>
                <w:szCs w:val="22"/>
              </w:rPr>
            </w:pPr>
          </w:p>
        </w:tc>
        <w:tc>
          <w:tcPr>
            <w:tcW w:w="1361" w:type="dxa"/>
          </w:tcPr>
          <w:p w14:paraId="43F8FBB8" w14:textId="77777777" w:rsidR="00AB4F94" w:rsidRPr="002C775C" w:rsidRDefault="00AB4F94" w:rsidP="00AB4F94">
            <w:pPr>
              <w:pStyle w:val="Textkrper"/>
              <w:widowControl/>
              <w:tabs>
                <w:tab w:val="num" w:pos="0"/>
              </w:tabs>
              <w:contextualSpacing/>
              <w:jc w:val="center"/>
              <w:rPr>
                <w:sz w:val="22"/>
                <w:szCs w:val="22"/>
              </w:rPr>
            </w:pPr>
          </w:p>
        </w:tc>
        <w:tc>
          <w:tcPr>
            <w:tcW w:w="1448" w:type="dxa"/>
          </w:tcPr>
          <w:p w14:paraId="41DD8F2C" w14:textId="77777777" w:rsidR="00AB4F94" w:rsidRPr="002C775C" w:rsidRDefault="00AB4F94" w:rsidP="00AB4F94">
            <w:pPr>
              <w:pStyle w:val="Textkrper"/>
              <w:widowControl/>
              <w:tabs>
                <w:tab w:val="num" w:pos="0"/>
              </w:tabs>
              <w:contextualSpacing/>
              <w:jc w:val="center"/>
              <w:rPr>
                <w:sz w:val="22"/>
                <w:szCs w:val="22"/>
              </w:rPr>
            </w:pPr>
          </w:p>
        </w:tc>
        <w:tc>
          <w:tcPr>
            <w:tcW w:w="1317" w:type="dxa"/>
          </w:tcPr>
          <w:p w14:paraId="6BCA4FD7" w14:textId="77777777" w:rsidR="00AB4F94" w:rsidRPr="002C775C" w:rsidRDefault="00AB4F94" w:rsidP="00AB4F94">
            <w:pPr>
              <w:pStyle w:val="Textkrper"/>
              <w:widowControl/>
              <w:tabs>
                <w:tab w:val="num" w:pos="0"/>
              </w:tabs>
              <w:contextualSpacing/>
              <w:jc w:val="center"/>
              <w:rPr>
                <w:sz w:val="22"/>
                <w:szCs w:val="22"/>
              </w:rPr>
            </w:pPr>
          </w:p>
        </w:tc>
        <w:tc>
          <w:tcPr>
            <w:tcW w:w="1169" w:type="dxa"/>
          </w:tcPr>
          <w:p w14:paraId="4B65E889" w14:textId="77777777" w:rsidR="00AB4F94" w:rsidRPr="002C775C" w:rsidRDefault="00AB4F94" w:rsidP="00AB4F94">
            <w:pPr>
              <w:pStyle w:val="Textkrper"/>
              <w:widowControl/>
              <w:tabs>
                <w:tab w:val="num" w:pos="0"/>
              </w:tabs>
              <w:contextualSpacing/>
              <w:jc w:val="center"/>
              <w:rPr>
                <w:sz w:val="22"/>
                <w:szCs w:val="22"/>
              </w:rPr>
            </w:pPr>
          </w:p>
        </w:tc>
        <w:tc>
          <w:tcPr>
            <w:tcW w:w="1336" w:type="dxa"/>
          </w:tcPr>
          <w:p w14:paraId="1F96AC4F"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Very much</w:t>
            </w:r>
          </w:p>
        </w:tc>
      </w:tr>
      <w:tr w:rsidR="00AB4F94" w:rsidRPr="002C775C" w14:paraId="187B8A07" w14:textId="77777777" w:rsidTr="00AB4F94">
        <w:trPr>
          <w:jc w:val="center"/>
        </w:trPr>
        <w:tc>
          <w:tcPr>
            <w:tcW w:w="1560" w:type="dxa"/>
          </w:tcPr>
          <w:p w14:paraId="77A2C86B"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1</w:t>
            </w:r>
          </w:p>
        </w:tc>
        <w:tc>
          <w:tcPr>
            <w:tcW w:w="1169" w:type="dxa"/>
          </w:tcPr>
          <w:p w14:paraId="3AEFB306"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2</w:t>
            </w:r>
          </w:p>
        </w:tc>
        <w:tc>
          <w:tcPr>
            <w:tcW w:w="1361" w:type="dxa"/>
          </w:tcPr>
          <w:p w14:paraId="18B3B44A"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3</w:t>
            </w:r>
          </w:p>
        </w:tc>
        <w:tc>
          <w:tcPr>
            <w:tcW w:w="1448" w:type="dxa"/>
          </w:tcPr>
          <w:p w14:paraId="41183CD2"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4</w:t>
            </w:r>
          </w:p>
        </w:tc>
        <w:tc>
          <w:tcPr>
            <w:tcW w:w="1317" w:type="dxa"/>
          </w:tcPr>
          <w:p w14:paraId="59E21822"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5</w:t>
            </w:r>
          </w:p>
        </w:tc>
        <w:tc>
          <w:tcPr>
            <w:tcW w:w="1169" w:type="dxa"/>
          </w:tcPr>
          <w:p w14:paraId="51C4B401"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6</w:t>
            </w:r>
          </w:p>
        </w:tc>
        <w:tc>
          <w:tcPr>
            <w:tcW w:w="1336" w:type="dxa"/>
          </w:tcPr>
          <w:p w14:paraId="023A7A89"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7</w:t>
            </w:r>
          </w:p>
        </w:tc>
      </w:tr>
    </w:tbl>
    <w:p w14:paraId="566AE11F" w14:textId="77777777" w:rsidR="00AB4F94" w:rsidRPr="002C775C" w:rsidRDefault="00AB4F94" w:rsidP="00AB4F94">
      <w:pPr>
        <w:pStyle w:val="Listenabsatz"/>
        <w:autoSpaceDE w:val="0"/>
        <w:autoSpaceDN w:val="0"/>
        <w:adjustRightInd w:val="0"/>
        <w:spacing w:after="0" w:line="240" w:lineRule="auto"/>
        <w:rPr>
          <w:rFonts w:ascii="Times New Roman" w:hAnsi="Times New Roman" w:cs="Times New Roman"/>
        </w:rPr>
      </w:pPr>
    </w:p>
    <w:p w14:paraId="5D4B440B"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Mr. Smith takes care of others' needs.</w:t>
      </w:r>
    </w:p>
    <w:p w14:paraId="2B7E3569"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 xml:space="preserve">Mr. Smith shows concern about others' </w:t>
      </w:r>
      <w:proofErr w:type="spellStart"/>
      <w:r w:rsidRPr="002C775C">
        <w:rPr>
          <w:rFonts w:ascii="Times New Roman" w:eastAsia="Times New Roman" w:hAnsi="Times New Roman" w:cs="Times New Roman"/>
          <w:lang w:val="en-GB" w:eastAsia="de-DE"/>
        </w:rPr>
        <w:t>well being</w:t>
      </w:r>
      <w:proofErr w:type="spellEnd"/>
      <w:r w:rsidRPr="002C775C">
        <w:rPr>
          <w:rFonts w:ascii="Times New Roman" w:eastAsia="Times New Roman" w:hAnsi="Times New Roman" w:cs="Times New Roman"/>
          <w:lang w:val="en-GB" w:eastAsia="de-DE"/>
        </w:rPr>
        <w:t>.</w:t>
      </w:r>
    </w:p>
    <w:p w14:paraId="23D3C7B3"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Mr. Smith takes responsibility for others' situation.</w:t>
      </w:r>
    </w:p>
    <w:p w14:paraId="0EA0ED9B"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Mr. Smith makes sure that everything goes well.</w:t>
      </w:r>
    </w:p>
    <w:p w14:paraId="4EC8030A" w14:textId="77777777"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p>
    <w:p w14:paraId="6A296528" w14:textId="6B579CC5"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Perceived Morality (</w:t>
      </w:r>
      <w:r w:rsidR="00EA58B7" w:rsidRPr="002C775C">
        <w:rPr>
          <w:rStyle w:val="IntensiveHervorhebung"/>
          <w:rFonts w:cs="Times New Roman"/>
          <w:sz w:val="22"/>
        </w:rPr>
        <w:t xml:space="preserve">Study </w:t>
      </w:r>
      <w:r w:rsidR="00F229E3" w:rsidRPr="002C775C">
        <w:rPr>
          <w:rStyle w:val="IntensiveHervorhebung"/>
          <w:rFonts w:cs="Times New Roman"/>
          <w:sz w:val="22"/>
        </w:rPr>
        <w:t>2</w:t>
      </w:r>
      <w:r w:rsidR="003262FD" w:rsidRPr="002C775C">
        <w:rPr>
          <w:rStyle w:val="IntensiveHervorhebung"/>
          <w:rFonts w:cs="Times New Roman"/>
          <w:sz w:val="22"/>
        </w:rPr>
        <w:t>-</w:t>
      </w:r>
      <w:r w:rsidR="00F229E3" w:rsidRPr="002C775C">
        <w:rPr>
          <w:rStyle w:val="IntensiveHervorhebung"/>
          <w:rFonts w:cs="Times New Roman"/>
          <w:sz w:val="22"/>
        </w:rPr>
        <w:t>3</w:t>
      </w:r>
      <w:r w:rsidRPr="002C775C">
        <w:rPr>
          <w:rStyle w:val="IntensiveHervorhebung"/>
          <w:rFonts w:cs="Times New Roman"/>
          <w:sz w:val="22"/>
        </w:rPr>
        <w:t>)</w:t>
      </w:r>
    </w:p>
    <w:p w14:paraId="511A9728" w14:textId="77777777" w:rsidR="00AB4F94" w:rsidRPr="002C775C" w:rsidRDefault="00AB4F94" w:rsidP="00AB4F94">
      <w:pPr>
        <w:spacing w:line="240" w:lineRule="auto"/>
        <w:contextualSpacing/>
        <w:rPr>
          <w:rFonts w:ascii="Times New Roman" w:hAnsi="Times New Roman" w:cs="Times New Roman"/>
          <w:i/>
          <w:iCs/>
          <w:color w:val="4472C4" w:themeColor="accent1"/>
        </w:rPr>
      </w:pPr>
      <w:r w:rsidRPr="002C775C">
        <w:rPr>
          <w:rFonts w:ascii="Times New Roman" w:hAnsi="Times New Roman" w:cs="Times New Roman"/>
        </w:rPr>
        <w:t>How would you describe Mr. Smith with regard to the following job-related characteristics?</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AB4F94" w:rsidRPr="002C775C" w14:paraId="19725BD8" w14:textId="77777777" w:rsidTr="00AB4F94">
        <w:trPr>
          <w:jc w:val="center"/>
        </w:trPr>
        <w:tc>
          <w:tcPr>
            <w:tcW w:w="1560" w:type="dxa"/>
          </w:tcPr>
          <w:p w14:paraId="0425BB64"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Not at all</w:t>
            </w:r>
          </w:p>
        </w:tc>
        <w:tc>
          <w:tcPr>
            <w:tcW w:w="1169" w:type="dxa"/>
          </w:tcPr>
          <w:p w14:paraId="3692A759" w14:textId="77777777" w:rsidR="00AB4F94" w:rsidRPr="002C775C" w:rsidRDefault="00AB4F94" w:rsidP="00AB4F94">
            <w:pPr>
              <w:pStyle w:val="Textkrper"/>
              <w:widowControl/>
              <w:tabs>
                <w:tab w:val="num" w:pos="0"/>
              </w:tabs>
              <w:contextualSpacing/>
              <w:jc w:val="center"/>
              <w:rPr>
                <w:sz w:val="22"/>
                <w:szCs w:val="22"/>
              </w:rPr>
            </w:pPr>
          </w:p>
        </w:tc>
        <w:tc>
          <w:tcPr>
            <w:tcW w:w="1361" w:type="dxa"/>
          </w:tcPr>
          <w:p w14:paraId="332AC7C4" w14:textId="77777777" w:rsidR="00AB4F94" w:rsidRPr="002C775C" w:rsidRDefault="00AB4F94" w:rsidP="00AB4F94">
            <w:pPr>
              <w:pStyle w:val="Textkrper"/>
              <w:widowControl/>
              <w:tabs>
                <w:tab w:val="num" w:pos="0"/>
              </w:tabs>
              <w:contextualSpacing/>
              <w:jc w:val="center"/>
              <w:rPr>
                <w:sz w:val="22"/>
                <w:szCs w:val="22"/>
              </w:rPr>
            </w:pPr>
          </w:p>
        </w:tc>
        <w:tc>
          <w:tcPr>
            <w:tcW w:w="1448" w:type="dxa"/>
          </w:tcPr>
          <w:p w14:paraId="0B3E7A28" w14:textId="77777777" w:rsidR="00AB4F94" w:rsidRPr="002C775C" w:rsidRDefault="00AB4F94" w:rsidP="00AB4F94">
            <w:pPr>
              <w:pStyle w:val="Textkrper"/>
              <w:widowControl/>
              <w:tabs>
                <w:tab w:val="num" w:pos="0"/>
              </w:tabs>
              <w:contextualSpacing/>
              <w:jc w:val="center"/>
              <w:rPr>
                <w:sz w:val="22"/>
                <w:szCs w:val="22"/>
              </w:rPr>
            </w:pPr>
          </w:p>
        </w:tc>
        <w:tc>
          <w:tcPr>
            <w:tcW w:w="1317" w:type="dxa"/>
          </w:tcPr>
          <w:p w14:paraId="76E0FCBC" w14:textId="77777777" w:rsidR="00AB4F94" w:rsidRPr="002C775C" w:rsidRDefault="00AB4F94" w:rsidP="00AB4F94">
            <w:pPr>
              <w:pStyle w:val="Textkrper"/>
              <w:widowControl/>
              <w:tabs>
                <w:tab w:val="num" w:pos="0"/>
              </w:tabs>
              <w:contextualSpacing/>
              <w:jc w:val="center"/>
              <w:rPr>
                <w:sz w:val="22"/>
                <w:szCs w:val="22"/>
              </w:rPr>
            </w:pPr>
          </w:p>
        </w:tc>
        <w:tc>
          <w:tcPr>
            <w:tcW w:w="1169" w:type="dxa"/>
          </w:tcPr>
          <w:p w14:paraId="304CBEF2" w14:textId="77777777" w:rsidR="00AB4F94" w:rsidRPr="002C775C" w:rsidRDefault="00AB4F94" w:rsidP="00AB4F94">
            <w:pPr>
              <w:pStyle w:val="Textkrper"/>
              <w:widowControl/>
              <w:tabs>
                <w:tab w:val="num" w:pos="0"/>
              </w:tabs>
              <w:contextualSpacing/>
              <w:jc w:val="center"/>
              <w:rPr>
                <w:sz w:val="22"/>
                <w:szCs w:val="22"/>
              </w:rPr>
            </w:pPr>
          </w:p>
        </w:tc>
        <w:tc>
          <w:tcPr>
            <w:tcW w:w="1336" w:type="dxa"/>
          </w:tcPr>
          <w:p w14:paraId="0B460D21" w14:textId="77777777" w:rsidR="00AB4F94" w:rsidRPr="002C775C" w:rsidRDefault="00AB4F94" w:rsidP="00AB4F94">
            <w:pPr>
              <w:pStyle w:val="Textkrper"/>
              <w:widowControl/>
              <w:tabs>
                <w:tab w:val="num" w:pos="0"/>
              </w:tabs>
              <w:contextualSpacing/>
              <w:jc w:val="center"/>
              <w:rPr>
                <w:sz w:val="22"/>
                <w:szCs w:val="22"/>
              </w:rPr>
            </w:pPr>
            <w:proofErr w:type="spellStart"/>
            <w:r w:rsidRPr="002C775C">
              <w:rPr>
                <w:sz w:val="22"/>
                <w:szCs w:val="22"/>
              </w:rPr>
              <w:t>extremly</w:t>
            </w:r>
            <w:proofErr w:type="spellEnd"/>
          </w:p>
        </w:tc>
      </w:tr>
      <w:tr w:rsidR="00AB4F94" w:rsidRPr="002C775C" w14:paraId="60FBE194" w14:textId="77777777" w:rsidTr="00AB4F94">
        <w:trPr>
          <w:jc w:val="center"/>
        </w:trPr>
        <w:tc>
          <w:tcPr>
            <w:tcW w:w="1560" w:type="dxa"/>
          </w:tcPr>
          <w:p w14:paraId="533A316E"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1</w:t>
            </w:r>
          </w:p>
        </w:tc>
        <w:tc>
          <w:tcPr>
            <w:tcW w:w="1169" w:type="dxa"/>
          </w:tcPr>
          <w:p w14:paraId="7A871922"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2</w:t>
            </w:r>
          </w:p>
        </w:tc>
        <w:tc>
          <w:tcPr>
            <w:tcW w:w="1361" w:type="dxa"/>
          </w:tcPr>
          <w:p w14:paraId="2BDC14D4"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3</w:t>
            </w:r>
          </w:p>
        </w:tc>
        <w:tc>
          <w:tcPr>
            <w:tcW w:w="1448" w:type="dxa"/>
          </w:tcPr>
          <w:p w14:paraId="3517DD03"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4</w:t>
            </w:r>
          </w:p>
        </w:tc>
        <w:tc>
          <w:tcPr>
            <w:tcW w:w="1317" w:type="dxa"/>
          </w:tcPr>
          <w:p w14:paraId="6F868751"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5</w:t>
            </w:r>
          </w:p>
        </w:tc>
        <w:tc>
          <w:tcPr>
            <w:tcW w:w="1169" w:type="dxa"/>
          </w:tcPr>
          <w:p w14:paraId="1702165B"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6</w:t>
            </w:r>
          </w:p>
        </w:tc>
        <w:tc>
          <w:tcPr>
            <w:tcW w:w="1336" w:type="dxa"/>
          </w:tcPr>
          <w:p w14:paraId="46205223" w14:textId="77777777" w:rsidR="00AB4F94" w:rsidRPr="002C775C" w:rsidRDefault="00AB4F94" w:rsidP="00AB4F94">
            <w:pPr>
              <w:pStyle w:val="Textkrper"/>
              <w:widowControl/>
              <w:tabs>
                <w:tab w:val="num" w:pos="0"/>
              </w:tabs>
              <w:contextualSpacing/>
              <w:jc w:val="center"/>
              <w:rPr>
                <w:sz w:val="22"/>
                <w:szCs w:val="22"/>
              </w:rPr>
            </w:pPr>
            <w:r w:rsidRPr="002C775C">
              <w:rPr>
                <w:sz w:val="22"/>
                <w:szCs w:val="22"/>
              </w:rPr>
              <w:t>7</w:t>
            </w:r>
          </w:p>
        </w:tc>
      </w:tr>
    </w:tbl>
    <w:p w14:paraId="3A09D4F1" w14:textId="77777777" w:rsidR="00AB4F94" w:rsidRPr="002C775C" w:rsidRDefault="00AB4F94" w:rsidP="00AB4F94">
      <w:pPr>
        <w:pStyle w:val="Listenabsatz"/>
        <w:autoSpaceDE w:val="0"/>
        <w:autoSpaceDN w:val="0"/>
        <w:adjustRightInd w:val="0"/>
        <w:spacing w:after="0" w:line="240" w:lineRule="auto"/>
        <w:rPr>
          <w:rFonts w:ascii="Times New Roman" w:hAnsi="Times New Roman" w:cs="Times New Roman"/>
        </w:rPr>
      </w:pPr>
    </w:p>
    <w:p w14:paraId="263AE3CA"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courageous</w:t>
      </w:r>
    </w:p>
    <w:p w14:paraId="3C4185BD"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fair</w:t>
      </w:r>
    </w:p>
    <w:p w14:paraId="38B476D5"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principled</w:t>
      </w:r>
    </w:p>
    <w:p w14:paraId="7E3F94AE"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responsible</w:t>
      </w:r>
    </w:p>
    <w:p w14:paraId="6837C61A"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just</w:t>
      </w:r>
    </w:p>
    <w:p w14:paraId="3EB7CD0E"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honest</w:t>
      </w:r>
    </w:p>
    <w:p w14:paraId="2C42645C" w14:textId="77777777"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trustworthy</w:t>
      </w:r>
    </w:p>
    <w:p w14:paraId="0A10E1D6" w14:textId="7F4A2F01" w:rsidR="00AB4F94" w:rsidRPr="002C775C" w:rsidRDefault="00AB4F94" w:rsidP="00AB4F94">
      <w:pPr>
        <w:pStyle w:val="Listenabsatz"/>
        <w:numPr>
          <w:ilvl w:val="0"/>
          <w:numId w:val="25"/>
        </w:numPr>
        <w:spacing w:after="0" w:line="240" w:lineRule="auto"/>
        <w:rPr>
          <w:rFonts w:ascii="Times New Roman" w:eastAsia="Times New Roman" w:hAnsi="Times New Roman" w:cs="Times New Roman"/>
          <w:lang w:val="en-GB" w:eastAsia="de-DE"/>
        </w:rPr>
      </w:pPr>
      <w:r w:rsidRPr="002C775C">
        <w:rPr>
          <w:rFonts w:ascii="Times New Roman" w:eastAsia="Times New Roman" w:hAnsi="Times New Roman" w:cs="Times New Roman"/>
          <w:lang w:val="en-GB" w:eastAsia="de-DE"/>
        </w:rPr>
        <w:t>loyal</w:t>
      </w:r>
    </w:p>
    <w:p w14:paraId="5BFA3418" w14:textId="42B96397" w:rsidR="00AB4F94" w:rsidRPr="002C775C" w:rsidRDefault="00AB4F94" w:rsidP="00AB4F94">
      <w:pPr>
        <w:spacing w:after="0" w:line="240" w:lineRule="auto"/>
        <w:rPr>
          <w:rFonts w:ascii="Times New Roman" w:eastAsia="Times New Roman" w:hAnsi="Times New Roman" w:cs="Times New Roman"/>
          <w:lang w:val="en-GB" w:eastAsia="de-DE"/>
        </w:rPr>
      </w:pPr>
    </w:p>
    <w:p w14:paraId="5D2E7883" w14:textId="77777777" w:rsidR="00AB4F94" w:rsidRDefault="00AB4F94" w:rsidP="00AB4F94">
      <w:pPr>
        <w:spacing w:after="0" w:line="240" w:lineRule="auto"/>
        <w:rPr>
          <w:rFonts w:ascii="Times New Roman" w:eastAsia="Times New Roman" w:hAnsi="Times New Roman" w:cs="Times New Roman"/>
          <w:sz w:val="24"/>
          <w:szCs w:val="24"/>
          <w:lang w:val="en-GB" w:eastAsia="de-DE"/>
        </w:rPr>
      </w:pPr>
    </w:p>
    <w:p w14:paraId="1D062339" w14:textId="358ECF74" w:rsidR="00AB4F94" w:rsidRPr="00AB4F94" w:rsidRDefault="00AB4F94" w:rsidP="00AB4F94">
      <w:pPr>
        <w:pStyle w:val="berschrift2"/>
        <w:contextualSpacing/>
        <w:rPr>
          <w:rFonts w:cs="Times New Roman"/>
          <w:sz w:val="32"/>
          <w:szCs w:val="32"/>
        </w:rPr>
      </w:pPr>
      <w:bookmarkStart w:id="24" w:name="_Toc176508128"/>
      <w:r w:rsidRPr="00AB4F94">
        <w:rPr>
          <w:rFonts w:cs="Times New Roman"/>
          <w:sz w:val="32"/>
          <w:szCs w:val="32"/>
        </w:rPr>
        <w:t>Supplementary Results</w:t>
      </w:r>
      <w:bookmarkEnd w:id="24"/>
    </w:p>
    <w:p w14:paraId="0F82055F" w14:textId="77777777" w:rsidR="00AB4F94" w:rsidRPr="00FF58F4" w:rsidRDefault="00AB4F94" w:rsidP="00AB4F94">
      <w:pPr>
        <w:spacing w:line="240" w:lineRule="auto"/>
        <w:contextualSpacing/>
        <w:rPr>
          <w:rFonts w:ascii="Times New Roman" w:hAnsi="Times New Roman" w:cs="Times New Roman"/>
          <w:sz w:val="24"/>
          <w:szCs w:val="24"/>
        </w:rPr>
      </w:pPr>
    </w:p>
    <w:p w14:paraId="0A14C1D1" w14:textId="77777777" w:rsidR="00AB4F94" w:rsidRPr="002C775C" w:rsidRDefault="00AB4F94" w:rsidP="00AB4F94">
      <w:pPr>
        <w:pStyle w:val="berschrift3"/>
        <w:spacing w:line="240" w:lineRule="auto"/>
        <w:contextualSpacing/>
        <w:rPr>
          <w:rFonts w:cs="Times New Roman"/>
          <w:sz w:val="22"/>
          <w:szCs w:val="22"/>
        </w:rPr>
      </w:pPr>
      <w:bookmarkStart w:id="25" w:name="_Toc176508129"/>
      <w:r w:rsidRPr="002C775C">
        <w:rPr>
          <w:rStyle w:val="IntensiveHervorhebung"/>
          <w:rFonts w:cs="Times New Roman"/>
          <w:i w:val="0"/>
          <w:iCs w:val="0"/>
          <w:color w:val="1F3763" w:themeColor="accent1" w:themeShade="7F"/>
          <w:sz w:val="22"/>
          <w:szCs w:val="22"/>
        </w:rPr>
        <w:lastRenderedPageBreak/>
        <w:t>Mediators Social Responsibility / Social Engagement / Morality</w:t>
      </w:r>
      <w:bookmarkEnd w:id="25"/>
    </w:p>
    <w:p w14:paraId="595C1A28" w14:textId="77777777" w:rsidR="00AB4F94" w:rsidRPr="002C775C" w:rsidRDefault="00AB4F94" w:rsidP="0002039B">
      <w:pPr>
        <w:spacing w:line="360" w:lineRule="auto"/>
        <w:ind w:firstLine="720"/>
        <w:jc w:val="both"/>
        <w:rPr>
          <w:rFonts w:ascii="Times New Roman" w:hAnsi="Times New Roman" w:cs="Times New Roman"/>
          <w:lang w:val="en-GB"/>
        </w:rPr>
      </w:pPr>
      <w:r w:rsidRPr="002C775C">
        <w:rPr>
          <w:rFonts w:ascii="Times New Roman" w:hAnsi="Times New Roman" w:cs="Times New Roman"/>
          <w:bCs/>
        </w:rPr>
        <w:br/>
        <w:t xml:space="preserve">In addition to the reported analyses, we tested for moderated mediation via social responsibility, social engagement, and morality </w:t>
      </w:r>
      <w:r w:rsidRPr="002C775C">
        <w:rPr>
          <w:rFonts w:ascii="Times New Roman" w:hAnsi="Times New Roman" w:cs="Times New Roman"/>
          <w:lang w:val="en-GB"/>
        </w:rPr>
        <w:t xml:space="preserve">(Hayes, 2017, Model 7). Benevolent intentions served as predictor, integrity as moderator, power granting as outcome, and (1) perceived social responsibility, (2) social engagement, and (3) morality as parallel mediators. The </w:t>
      </w:r>
      <w:r w:rsidRPr="002C775C">
        <w:rPr>
          <w:rFonts w:ascii="Times New Roman" w:hAnsi="Times New Roman" w:cs="Times New Roman"/>
          <w:i/>
          <w:iCs/>
          <w:lang w:val="en-GB"/>
        </w:rPr>
        <w:t xml:space="preserve">index of moderated mediation </w:t>
      </w:r>
      <w:r w:rsidRPr="002C775C">
        <w:rPr>
          <w:rFonts w:ascii="Times New Roman" w:hAnsi="Times New Roman" w:cs="Times New Roman"/>
          <w:lang w:val="en-GB"/>
        </w:rPr>
        <w:t>was significant for all three mediators, but strongest for</w:t>
      </w:r>
      <w:r w:rsidRPr="002C775C">
        <w:rPr>
          <w:rFonts w:ascii="Times New Roman" w:hAnsi="Times New Roman" w:cs="Times New Roman"/>
          <w:i/>
          <w:iCs/>
          <w:lang w:val="en-GB"/>
        </w:rPr>
        <w:t xml:space="preserve"> social responsibility </w:t>
      </w:r>
      <w:r w:rsidRPr="002C775C">
        <w:rPr>
          <w:rFonts w:ascii="Times New Roman" w:hAnsi="Times New Roman" w:cs="Times New Roman"/>
          <w:lang w:val="en-GB"/>
        </w:rPr>
        <w:t>(</w:t>
      </w:r>
      <w:r w:rsidRPr="002C775C">
        <w:rPr>
          <w:rFonts w:ascii="Times New Roman" w:hAnsi="Times New Roman" w:cs="Times New Roman"/>
          <w:i/>
          <w:iCs/>
          <w:lang w:val="en-GB"/>
        </w:rPr>
        <w:t xml:space="preserve">B </w:t>
      </w:r>
      <w:r w:rsidRPr="002C775C">
        <w:rPr>
          <w:rFonts w:ascii="Times New Roman" w:hAnsi="Times New Roman" w:cs="Times New Roman"/>
          <w:lang w:val="en-GB"/>
        </w:rPr>
        <w:t xml:space="preserve">= 0.77, </w:t>
      </w:r>
      <w:r w:rsidRPr="002C775C">
        <w:rPr>
          <w:rFonts w:ascii="Times New Roman" w:hAnsi="Times New Roman" w:cs="Times New Roman"/>
          <w:i/>
          <w:iCs/>
          <w:lang w:val="en-GB"/>
        </w:rPr>
        <w:t>SE</w:t>
      </w:r>
      <w:r w:rsidRPr="002C775C">
        <w:rPr>
          <w:rFonts w:ascii="Times New Roman" w:hAnsi="Times New Roman" w:cs="Times New Roman"/>
          <w:lang w:val="en-GB"/>
        </w:rPr>
        <w:t xml:space="preserve"> = .14, </w:t>
      </w:r>
      <w:r w:rsidRPr="002C775C">
        <w:rPr>
          <w:rFonts w:ascii="Times New Roman" w:hAnsi="Times New Roman" w:cs="Times New Roman"/>
          <w:i/>
          <w:iCs/>
          <w:lang w:val="en-GB"/>
        </w:rPr>
        <w:t>95% CI</w:t>
      </w:r>
      <w:r w:rsidRPr="002C775C">
        <w:rPr>
          <w:rFonts w:ascii="Times New Roman" w:hAnsi="Times New Roman" w:cs="Times New Roman"/>
          <w:lang w:val="en-GB"/>
        </w:rPr>
        <w:t xml:space="preserve"> = [0.521, 1.059]) as compared to social engagement (</w:t>
      </w:r>
      <w:r w:rsidRPr="002C775C">
        <w:rPr>
          <w:rFonts w:ascii="Times New Roman" w:hAnsi="Times New Roman" w:cs="Times New Roman"/>
          <w:i/>
          <w:iCs/>
          <w:lang w:val="en-GB"/>
        </w:rPr>
        <w:t xml:space="preserve">B </w:t>
      </w:r>
      <w:r w:rsidRPr="002C775C">
        <w:rPr>
          <w:rFonts w:ascii="Times New Roman" w:hAnsi="Times New Roman" w:cs="Times New Roman"/>
          <w:lang w:val="en-GB"/>
        </w:rPr>
        <w:t xml:space="preserve">= 0.15, </w:t>
      </w:r>
      <w:r w:rsidRPr="002C775C">
        <w:rPr>
          <w:rFonts w:ascii="Times New Roman" w:hAnsi="Times New Roman" w:cs="Times New Roman"/>
          <w:i/>
          <w:iCs/>
          <w:lang w:val="en-GB"/>
        </w:rPr>
        <w:t>SE</w:t>
      </w:r>
      <w:r w:rsidRPr="002C775C">
        <w:rPr>
          <w:rFonts w:ascii="Times New Roman" w:hAnsi="Times New Roman" w:cs="Times New Roman"/>
          <w:lang w:val="en-GB"/>
        </w:rPr>
        <w:t xml:space="preserve"> = .73, </w:t>
      </w:r>
      <w:r w:rsidRPr="002C775C">
        <w:rPr>
          <w:rFonts w:ascii="Times New Roman" w:hAnsi="Times New Roman" w:cs="Times New Roman"/>
          <w:i/>
          <w:iCs/>
          <w:lang w:val="en-GB"/>
        </w:rPr>
        <w:t>95% CI</w:t>
      </w:r>
      <w:r w:rsidRPr="002C775C">
        <w:rPr>
          <w:rFonts w:ascii="Times New Roman" w:hAnsi="Times New Roman" w:cs="Times New Roman"/>
          <w:lang w:val="en-GB"/>
        </w:rPr>
        <w:t xml:space="preserve"> = [0.027, 0.310]) and morality (</w:t>
      </w:r>
      <w:r w:rsidRPr="002C775C">
        <w:rPr>
          <w:rFonts w:ascii="Times New Roman" w:hAnsi="Times New Roman" w:cs="Times New Roman"/>
          <w:i/>
          <w:iCs/>
          <w:lang w:val="en-GB"/>
        </w:rPr>
        <w:t xml:space="preserve">B </w:t>
      </w:r>
      <w:r w:rsidRPr="002C775C">
        <w:rPr>
          <w:rFonts w:ascii="Times New Roman" w:hAnsi="Times New Roman" w:cs="Times New Roman"/>
          <w:lang w:val="en-GB"/>
        </w:rPr>
        <w:t xml:space="preserve">= 0.27, </w:t>
      </w:r>
      <w:r w:rsidRPr="002C775C">
        <w:rPr>
          <w:rFonts w:ascii="Times New Roman" w:hAnsi="Times New Roman" w:cs="Times New Roman"/>
          <w:i/>
          <w:iCs/>
          <w:lang w:val="en-GB"/>
        </w:rPr>
        <w:t>SE</w:t>
      </w:r>
      <w:r w:rsidRPr="002C775C">
        <w:rPr>
          <w:rFonts w:ascii="Times New Roman" w:hAnsi="Times New Roman" w:cs="Times New Roman"/>
          <w:lang w:val="en-GB"/>
        </w:rPr>
        <w:t xml:space="preserve"> = .09, </w:t>
      </w:r>
      <w:r w:rsidRPr="002C775C">
        <w:rPr>
          <w:rFonts w:ascii="Times New Roman" w:hAnsi="Times New Roman" w:cs="Times New Roman"/>
          <w:i/>
          <w:iCs/>
          <w:lang w:val="en-GB"/>
        </w:rPr>
        <w:t>95% CI</w:t>
      </w:r>
      <w:r w:rsidRPr="002C775C">
        <w:rPr>
          <w:rFonts w:ascii="Times New Roman" w:hAnsi="Times New Roman" w:cs="Times New Roman"/>
          <w:lang w:val="en-GB"/>
        </w:rPr>
        <w:t xml:space="preserve"> = [0.116, 0.452]).</w:t>
      </w:r>
    </w:p>
    <w:p w14:paraId="3D646951" w14:textId="77777777" w:rsidR="00AB4F94" w:rsidRPr="002C775C" w:rsidRDefault="00AB4F94" w:rsidP="00AB4F94">
      <w:pPr>
        <w:pStyle w:val="berschrift3"/>
        <w:spacing w:line="240" w:lineRule="auto"/>
        <w:contextualSpacing/>
        <w:rPr>
          <w:rStyle w:val="IntensiveHervorhebung"/>
          <w:i w:val="0"/>
          <w:iCs w:val="0"/>
          <w:color w:val="1F3763" w:themeColor="accent1" w:themeShade="7F"/>
          <w:sz w:val="22"/>
          <w:szCs w:val="22"/>
        </w:rPr>
      </w:pPr>
      <w:bookmarkStart w:id="26" w:name="_Toc176508130"/>
      <w:r w:rsidRPr="002C775C">
        <w:rPr>
          <w:rStyle w:val="IntensiveHervorhebung"/>
          <w:i w:val="0"/>
          <w:iCs w:val="0"/>
          <w:color w:val="1F3763" w:themeColor="accent1" w:themeShade="7F"/>
          <w:sz w:val="22"/>
          <w:szCs w:val="22"/>
        </w:rPr>
        <w:t>Effects on power perception</w:t>
      </w:r>
      <w:bookmarkEnd w:id="26"/>
    </w:p>
    <w:p w14:paraId="59FE66E7" w14:textId="49A071E1" w:rsidR="00AB4F94" w:rsidRPr="002C775C" w:rsidRDefault="00AB4F94" w:rsidP="0002039B">
      <w:pPr>
        <w:spacing w:line="360" w:lineRule="auto"/>
        <w:jc w:val="both"/>
        <w:rPr>
          <w:rFonts w:ascii="Times New Roman" w:hAnsi="Times New Roman" w:cs="Times New Roman"/>
          <w:color w:val="333333"/>
          <w:lang w:val="en-GB"/>
        </w:rPr>
      </w:pPr>
      <w:r w:rsidRPr="002C775C">
        <w:rPr>
          <w:rFonts w:ascii="Times New Roman" w:hAnsi="Times New Roman" w:cs="Times New Roman"/>
          <w:bCs/>
        </w:rPr>
        <w:br/>
        <w:t xml:space="preserve">Again, we also checked if benevolent intentions and/or integrity affected the perceived power of the target. Results showed main effects of benevolent intentions, </w:t>
      </w:r>
      <w:r w:rsidRPr="002C775C">
        <w:rPr>
          <w:rFonts w:ascii="Times New Roman" w:hAnsi="Times New Roman" w:cs="Times New Roman"/>
          <w:bCs/>
          <w:i/>
        </w:rPr>
        <w:t>F</w:t>
      </w:r>
      <w:r w:rsidRPr="002C775C">
        <w:rPr>
          <w:rFonts w:ascii="Times New Roman" w:hAnsi="Times New Roman" w:cs="Times New Roman"/>
          <w:bCs/>
        </w:rPr>
        <w:t xml:space="preserve">(1, 434) = 6.03, </w:t>
      </w:r>
      <w:r w:rsidRPr="002C775C">
        <w:rPr>
          <w:rFonts w:ascii="Times New Roman" w:hAnsi="Times New Roman" w:cs="Times New Roman"/>
          <w:bCs/>
          <w:i/>
        </w:rPr>
        <w:t>p</w:t>
      </w:r>
      <w:r w:rsidRPr="002C775C">
        <w:rPr>
          <w:rFonts w:ascii="Times New Roman" w:hAnsi="Times New Roman" w:cs="Times New Roman"/>
          <w:bCs/>
        </w:rPr>
        <w:t xml:space="preserve"> = .014, </w:t>
      </w:r>
      <w:r w:rsidRPr="002C775C">
        <w:rPr>
          <w:rFonts w:ascii="Times New Roman" w:hAnsi="Times New Roman" w:cs="Times New Roman"/>
        </w:rPr>
        <w:t>η</w:t>
      </w:r>
      <w:r w:rsidRPr="002C775C">
        <w:rPr>
          <w:rFonts w:ascii="Times New Roman" w:hAnsi="Times New Roman" w:cs="Times New Roman"/>
          <w:vertAlign w:val="subscript"/>
          <w:lang w:val="en-GB"/>
        </w:rPr>
        <w:t>p</w:t>
      </w:r>
      <w:r w:rsidRPr="002C775C">
        <w:rPr>
          <w:rFonts w:ascii="Times New Roman" w:hAnsi="Times New Roman" w:cs="Times New Roman"/>
          <w:lang w:val="en-GB"/>
        </w:rPr>
        <w:t>²</w:t>
      </w:r>
      <w:r w:rsidRPr="002C775C">
        <w:rPr>
          <w:rFonts w:ascii="Times New Roman" w:hAnsi="Times New Roman" w:cs="Times New Roman"/>
          <w:bCs/>
        </w:rPr>
        <w:t xml:space="preserve"> = .014</w:t>
      </w:r>
      <w:r w:rsidRPr="002C775C">
        <w:rPr>
          <w:rFonts w:ascii="Times New Roman" w:hAnsi="Times New Roman" w:cs="Times New Roman"/>
          <w:bCs/>
          <w:iCs/>
        </w:rPr>
        <w:t xml:space="preserve"> (</w:t>
      </w:r>
      <w:r w:rsidRPr="002C775C">
        <w:rPr>
          <w:rFonts w:ascii="Times New Roman" w:hAnsi="Times New Roman" w:cs="Times New Roman"/>
          <w:bCs/>
          <w:i/>
        </w:rPr>
        <w:t xml:space="preserve">M </w:t>
      </w:r>
      <w:r w:rsidRPr="002C775C">
        <w:rPr>
          <w:rFonts w:ascii="Times New Roman" w:hAnsi="Times New Roman" w:cs="Times New Roman"/>
          <w:bCs/>
          <w:iCs/>
          <w:vertAlign w:val="subscript"/>
        </w:rPr>
        <w:t>high-benevolence</w:t>
      </w:r>
      <w:r w:rsidRPr="002C775C">
        <w:rPr>
          <w:rFonts w:ascii="Times New Roman" w:hAnsi="Times New Roman" w:cs="Times New Roman"/>
          <w:bCs/>
          <w:i/>
        </w:rPr>
        <w:t xml:space="preserve"> </w:t>
      </w:r>
      <w:r w:rsidRPr="002C775C">
        <w:rPr>
          <w:rFonts w:ascii="Times New Roman" w:hAnsi="Times New Roman" w:cs="Times New Roman"/>
          <w:bCs/>
        </w:rPr>
        <w:t>= 4.05</w:t>
      </w:r>
      <w:r w:rsidRPr="002C775C">
        <w:rPr>
          <w:rFonts w:ascii="Times New Roman" w:hAnsi="Times New Roman" w:cs="Times New Roman"/>
          <w:bCs/>
          <w:i/>
        </w:rPr>
        <w:t>, SD</w:t>
      </w:r>
      <w:r w:rsidRPr="002C775C">
        <w:rPr>
          <w:rFonts w:ascii="Times New Roman" w:hAnsi="Times New Roman" w:cs="Times New Roman"/>
          <w:bCs/>
        </w:rPr>
        <w:t xml:space="preserve"> = 1.12; </w:t>
      </w:r>
      <w:r w:rsidRPr="002C775C">
        <w:rPr>
          <w:rFonts w:ascii="Times New Roman" w:hAnsi="Times New Roman" w:cs="Times New Roman"/>
          <w:bCs/>
          <w:i/>
          <w:iCs/>
        </w:rPr>
        <w:t>M</w:t>
      </w:r>
      <w:r w:rsidRPr="002C775C">
        <w:rPr>
          <w:rFonts w:ascii="Times New Roman" w:hAnsi="Times New Roman" w:cs="Times New Roman"/>
          <w:bCs/>
          <w:iCs/>
          <w:vertAlign w:val="subscript"/>
        </w:rPr>
        <w:t xml:space="preserve"> low-benevolence</w:t>
      </w:r>
      <w:r w:rsidRPr="002C775C">
        <w:rPr>
          <w:rFonts w:ascii="Times New Roman" w:hAnsi="Times New Roman" w:cs="Times New Roman"/>
          <w:bCs/>
        </w:rPr>
        <w:t xml:space="preserve"> = 3.86</w:t>
      </w:r>
      <w:r w:rsidRPr="002C775C">
        <w:rPr>
          <w:rFonts w:ascii="Times New Roman" w:hAnsi="Times New Roman" w:cs="Times New Roman"/>
          <w:bCs/>
          <w:i/>
        </w:rPr>
        <w:t>, SD</w:t>
      </w:r>
      <w:r w:rsidRPr="002C775C">
        <w:rPr>
          <w:rFonts w:ascii="Times New Roman" w:hAnsi="Times New Roman" w:cs="Times New Roman"/>
          <w:bCs/>
        </w:rPr>
        <w:t xml:space="preserve"> = 1.05) and integrity</w:t>
      </w:r>
      <w:r w:rsidRPr="002C775C">
        <w:rPr>
          <w:rFonts w:ascii="Times New Roman" w:hAnsi="Times New Roman" w:cs="Times New Roman"/>
          <w:bCs/>
          <w:i/>
        </w:rPr>
        <w:t>, F</w:t>
      </w:r>
      <w:r w:rsidRPr="002C775C">
        <w:rPr>
          <w:rFonts w:ascii="Times New Roman" w:hAnsi="Times New Roman" w:cs="Times New Roman"/>
          <w:bCs/>
        </w:rPr>
        <w:t xml:space="preserve">(1, 434) = 242.21, </w:t>
      </w:r>
      <w:r w:rsidRPr="002C775C">
        <w:rPr>
          <w:rFonts w:ascii="Times New Roman" w:hAnsi="Times New Roman" w:cs="Times New Roman"/>
          <w:bCs/>
          <w:i/>
        </w:rPr>
        <w:t>p</w:t>
      </w:r>
      <w:r w:rsidRPr="002C775C">
        <w:rPr>
          <w:rFonts w:ascii="Times New Roman" w:hAnsi="Times New Roman" w:cs="Times New Roman"/>
          <w:bCs/>
        </w:rPr>
        <w:t xml:space="preserve"> &lt;.001, </w:t>
      </w:r>
      <w:r w:rsidRPr="002C775C">
        <w:rPr>
          <w:rFonts w:ascii="Times New Roman" w:hAnsi="Times New Roman" w:cs="Times New Roman"/>
        </w:rPr>
        <w:t>η</w:t>
      </w:r>
      <w:r w:rsidRPr="002C775C">
        <w:rPr>
          <w:rFonts w:ascii="Times New Roman" w:hAnsi="Times New Roman" w:cs="Times New Roman"/>
          <w:vertAlign w:val="subscript"/>
          <w:lang w:val="en-GB"/>
        </w:rPr>
        <w:t>p</w:t>
      </w:r>
      <w:r w:rsidRPr="002C775C">
        <w:rPr>
          <w:rFonts w:ascii="Times New Roman" w:hAnsi="Times New Roman" w:cs="Times New Roman"/>
          <w:lang w:val="en-GB"/>
        </w:rPr>
        <w:t>²</w:t>
      </w:r>
      <w:r w:rsidRPr="002C775C">
        <w:rPr>
          <w:rFonts w:ascii="Times New Roman" w:hAnsi="Times New Roman" w:cs="Times New Roman"/>
          <w:bCs/>
        </w:rPr>
        <w:t xml:space="preserve"> = .358 (</w:t>
      </w:r>
      <w:r w:rsidRPr="002C775C">
        <w:rPr>
          <w:rFonts w:ascii="Times New Roman" w:hAnsi="Times New Roman" w:cs="Times New Roman"/>
          <w:bCs/>
          <w:i/>
        </w:rPr>
        <w:t>M</w:t>
      </w:r>
      <w:r w:rsidRPr="002C775C">
        <w:rPr>
          <w:rFonts w:ascii="Times New Roman" w:hAnsi="Times New Roman" w:cs="Times New Roman"/>
          <w:bCs/>
          <w:iCs/>
          <w:vertAlign w:val="subscript"/>
        </w:rPr>
        <w:t xml:space="preserve"> high-integrity</w:t>
      </w:r>
      <w:r w:rsidRPr="002C775C">
        <w:rPr>
          <w:rFonts w:ascii="Times New Roman" w:hAnsi="Times New Roman" w:cs="Times New Roman"/>
          <w:bCs/>
          <w:i/>
        </w:rPr>
        <w:t xml:space="preserve"> </w:t>
      </w:r>
      <w:r w:rsidRPr="002C775C">
        <w:rPr>
          <w:rFonts w:ascii="Times New Roman" w:hAnsi="Times New Roman" w:cs="Times New Roman"/>
          <w:bCs/>
        </w:rPr>
        <w:t>= 4.62</w:t>
      </w:r>
      <w:r w:rsidRPr="002C775C">
        <w:rPr>
          <w:rFonts w:ascii="Times New Roman" w:hAnsi="Times New Roman" w:cs="Times New Roman"/>
          <w:bCs/>
          <w:i/>
        </w:rPr>
        <w:t>, SD</w:t>
      </w:r>
      <w:r w:rsidRPr="002C775C">
        <w:rPr>
          <w:rFonts w:ascii="Times New Roman" w:hAnsi="Times New Roman" w:cs="Times New Roman"/>
          <w:bCs/>
        </w:rPr>
        <w:t xml:space="preserve"> = 0.92; </w:t>
      </w:r>
      <w:r w:rsidRPr="002C775C">
        <w:rPr>
          <w:rFonts w:ascii="Times New Roman" w:hAnsi="Times New Roman" w:cs="Times New Roman"/>
          <w:bCs/>
          <w:i/>
          <w:iCs/>
        </w:rPr>
        <w:t>M</w:t>
      </w:r>
      <w:r w:rsidRPr="002C775C">
        <w:rPr>
          <w:rFonts w:ascii="Times New Roman" w:hAnsi="Times New Roman" w:cs="Times New Roman"/>
          <w:bCs/>
          <w:iCs/>
          <w:vertAlign w:val="subscript"/>
        </w:rPr>
        <w:t xml:space="preserve"> low-integrity</w:t>
      </w:r>
      <w:r w:rsidRPr="002C775C">
        <w:rPr>
          <w:rFonts w:ascii="Times New Roman" w:hAnsi="Times New Roman" w:cs="Times New Roman"/>
          <w:bCs/>
        </w:rPr>
        <w:t xml:space="preserve"> = 3.31</w:t>
      </w:r>
      <w:r w:rsidRPr="002C775C">
        <w:rPr>
          <w:rFonts w:ascii="Times New Roman" w:hAnsi="Times New Roman" w:cs="Times New Roman"/>
          <w:bCs/>
          <w:i/>
        </w:rPr>
        <w:t>, SD</w:t>
      </w:r>
      <w:r w:rsidRPr="002C775C">
        <w:rPr>
          <w:rFonts w:ascii="Times New Roman" w:hAnsi="Times New Roman" w:cs="Times New Roman"/>
          <w:bCs/>
        </w:rPr>
        <w:t xml:space="preserve"> = 0.83). As before, there was no interaction between the two, </w:t>
      </w:r>
      <w:proofErr w:type="gramStart"/>
      <w:r w:rsidRPr="002C775C">
        <w:rPr>
          <w:rFonts w:ascii="Times New Roman" w:hAnsi="Times New Roman" w:cs="Times New Roman"/>
          <w:bCs/>
          <w:i/>
        </w:rPr>
        <w:t>F</w:t>
      </w:r>
      <w:r w:rsidRPr="002C775C">
        <w:rPr>
          <w:rFonts w:ascii="Times New Roman" w:hAnsi="Times New Roman" w:cs="Times New Roman"/>
          <w:bCs/>
        </w:rPr>
        <w:t>(</w:t>
      </w:r>
      <w:proofErr w:type="gramEnd"/>
      <w:r w:rsidRPr="002C775C">
        <w:rPr>
          <w:rFonts w:ascii="Times New Roman" w:hAnsi="Times New Roman" w:cs="Times New Roman"/>
          <w:bCs/>
        </w:rPr>
        <w:t xml:space="preserve">1, 434) = 0.02, </w:t>
      </w:r>
      <w:r w:rsidRPr="002C775C">
        <w:rPr>
          <w:rFonts w:ascii="Times New Roman" w:hAnsi="Times New Roman" w:cs="Times New Roman"/>
          <w:bCs/>
          <w:i/>
        </w:rPr>
        <w:t xml:space="preserve">p </w:t>
      </w:r>
      <w:r w:rsidRPr="002C775C">
        <w:rPr>
          <w:rFonts w:ascii="Times New Roman" w:hAnsi="Times New Roman" w:cs="Times New Roman"/>
          <w:bCs/>
        </w:rPr>
        <w:t>= .891</w:t>
      </w:r>
      <w:r w:rsidRPr="002C775C">
        <w:rPr>
          <w:rFonts w:ascii="Times New Roman" w:hAnsi="Times New Roman" w:cs="Times New Roman"/>
          <w:bCs/>
          <w:i/>
          <w:iCs/>
        </w:rPr>
        <w:t xml:space="preserve">, </w:t>
      </w:r>
      <w:r w:rsidRPr="002C775C">
        <w:rPr>
          <w:rFonts w:ascii="Times New Roman" w:hAnsi="Times New Roman" w:cs="Times New Roman"/>
          <w:iCs/>
        </w:rPr>
        <w:t>η</w:t>
      </w:r>
      <w:r w:rsidRPr="002C775C">
        <w:rPr>
          <w:rFonts w:ascii="Times New Roman" w:hAnsi="Times New Roman" w:cs="Times New Roman"/>
          <w:iCs/>
          <w:vertAlign w:val="subscript"/>
          <w:lang w:val="en-GB"/>
        </w:rPr>
        <w:t>p</w:t>
      </w:r>
      <w:r w:rsidRPr="002C775C">
        <w:rPr>
          <w:rFonts w:ascii="Times New Roman" w:hAnsi="Times New Roman" w:cs="Times New Roman"/>
          <w:iCs/>
          <w:lang w:val="en-GB"/>
        </w:rPr>
        <w:t>² &lt; .01. In line with the prior studies, this shows that our (interaction) results are not due to differences in power perception.</w:t>
      </w:r>
    </w:p>
    <w:p w14:paraId="5F3DF2C4" w14:textId="53BE103C" w:rsidR="00AB4F94" w:rsidRDefault="00AB4F94">
      <w:pPr>
        <w:rPr>
          <w:rFonts w:ascii="Times New Roman" w:eastAsiaTheme="majorEastAsia" w:hAnsi="Times New Roman" w:cs="Times New Roman"/>
          <w:b/>
          <w:color w:val="2F5496" w:themeColor="accent1" w:themeShade="BF"/>
          <w:sz w:val="24"/>
          <w:szCs w:val="24"/>
          <w:lang w:eastAsia="en-US"/>
        </w:rPr>
      </w:pPr>
    </w:p>
    <w:p w14:paraId="39FFCEEF" w14:textId="23AC202D" w:rsidR="00AB4F94" w:rsidRPr="00210A6B" w:rsidRDefault="00EA58B7" w:rsidP="00AB4F94">
      <w:pPr>
        <w:pStyle w:val="berschrift1"/>
        <w:spacing w:line="240" w:lineRule="auto"/>
        <w:contextualSpacing/>
        <w:jc w:val="center"/>
        <w:rPr>
          <w:rFonts w:cs="Times New Roman"/>
        </w:rPr>
      </w:pPr>
      <w:bookmarkStart w:id="27" w:name="_Toc176508131"/>
      <w:r>
        <w:rPr>
          <w:rFonts w:cs="Times New Roman"/>
        </w:rPr>
        <w:t xml:space="preserve">Study </w:t>
      </w:r>
      <w:r w:rsidR="00F229E3">
        <w:rPr>
          <w:rFonts w:cs="Times New Roman"/>
        </w:rPr>
        <w:t>3</w:t>
      </w:r>
      <w:bookmarkEnd w:id="27"/>
    </w:p>
    <w:p w14:paraId="4F02D059" w14:textId="77777777" w:rsidR="00AB4F94" w:rsidRDefault="00AB4F94" w:rsidP="006B1F41">
      <w:pPr>
        <w:pStyle w:val="berschrift2"/>
        <w:contextualSpacing/>
        <w:rPr>
          <w:rFonts w:cs="Times New Roman"/>
          <w:szCs w:val="24"/>
        </w:rPr>
      </w:pPr>
    </w:p>
    <w:p w14:paraId="67E95752" w14:textId="22965F18" w:rsidR="006B1F41" w:rsidRPr="00112D16" w:rsidRDefault="00AB4F94" w:rsidP="006B1F41">
      <w:pPr>
        <w:pStyle w:val="berschrift2"/>
        <w:contextualSpacing/>
        <w:rPr>
          <w:rFonts w:cs="Times New Roman"/>
          <w:sz w:val="32"/>
          <w:szCs w:val="32"/>
        </w:rPr>
      </w:pPr>
      <w:bookmarkStart w:id="28" w:name="_Toc176508132"/>
      <w:r w:rsidRPr="00112D16">
        <w:rPr>
          <w:rFonts w:cs="Times New Roman"/>
          <w:sz w:val="32"/>
          <w:szCs w:val="32"/>
        </w:rPr>
        <w:t>Stimuli</w:t>
      </w:r>
      <w:bookmarkEnd w:id="28"/>
    </w:p>
    <w:p w14:paraId="7DC7DBEC" w14:textId="77777777" w:rsidR="006B1F41" w:rsidRPr="00FF58F4" w:rsidRDefault="006B1F41" w:rsidP="006B1F41">
      <w:pPr>
        <w:autoSpaceDE w:val="0"/>
        <w:autoSpaceDN w:val="0"/>
        <w:adjustRightInd w:val="0"/>
        <w:spacing w:after="0" w:line="240" w:lineRule="auto"/>
        <w:contextualSpacing/>
        <w:rPr>
          <w:rFonts w:ascii="Times New Roman" w:hAnsi="Times New Roman" w:cs="Times New Roman"/>
          <w:sz w:val="24"/>
          <w:szCs w:val="24"/>
        </w:rPr>
      </w:pPr>
    </w:p>
    <w:p w14:paraId="774CE597" w14:textId="77777777" w:rsidR="006B1F41" w:rsidRPr="002C775C" w:rsidRDefault="006B1F41" w:rsidP="006B1F41">
      <w:pPr>
        <w:pStyle w:val="berschrift3"/>
        <w:spacing w:line="240" w:lineRule="auto"/>
        <w:contextualSpacing/>
        <w:rPr>
          <w:rFonts w:cs="Times New Roman"/>
          <w:sz w:val="22"/>
          <w:szCs w:val="22"/>
        </w:rPr>
      </w:pPr>
      <w:bookmarkStart w:id="29" w:name="_Toc176508133"/>
      <w:r w:rsidRPr="002C775C">
        <w:rPr>
          <w:rFonts w:cs="Times New Roman"/>
          <w:sz w:val="22"/>
          <w:szCs w:val="22"/>
        </w:rPr>
        <w:t>Instructions</w:t>
      </w:r>
      <w:bookmarkEnd w:id="29"/>
      <w:r w:rsidRPr="002C775C">
        <w:rPr>
          <w:rFonts w:cs="Times New Roman"/>
          <w:sz w:val="22"/>
          <w:szCs w:val="22"/>
        </w:rPr>
        <w:t xml:space="preserve"> </w:t>
      </w:r>
    </w:p>
    <w:p w14:paraId="5C10D19B" w14:textId="77777777" w:rsidR="006B1F41" w:rsidRPr="002C775C" w:rsidRDefault="006B1F41" w:rsidP="006B1F41">
      <w:pPr>
        <w:autoSpaceDE w:val="0"/>
        <w:autoSpaceDN w:val="0"/>
        <w:adjustRightInd w:val="0"/>
        <w:spacing w:after="0" w:line="240" w:lineRule="auto"/>
        <w:ind w:firstLine="720"/>
        <w:contextualSpacing/>
        <w:rPr>
          <w:rFonts w:ascii="Times New Roman" w:hAnsi="Times New Roman" w:cs="Times New Roman"/>
        </w:rPr>
      </w:pPr>
    </w:p>
    <w:p w14:paraId="1B7B1A03" w14:textId="04B68D90" w:rsidR="006B1F41" w:rsidRPr="002C775C" w:rsidRDefault="00F305B7" w:rsidP="00F305B7">
      <w:pPr>
        <w:autoSpaceDE w:val="0"/>
        <w:autoSpaceDN w:val="0"/>
        <w:adjustRightInd w:val="0"/>
        <w:spacing w:after="0" w:line="240" w:lineRule="auto"/>
        <w:jc w:val="both"/>
        <w:rPr>
          <w:rFonts w:ascii="Times New Roman" w:hAnsi="Times New Roman" w:cs="Times New Roman"/>
          <w:color w:val="333333"/>
          <w:lang w:val="en-GB"/>
        </w:rPr>
      </w:pPr>
      <w:r w:rsidRPr="002C775C">
        <w:rPr>
          <w:rFonts w:ascii="Times New Roman" w:hAnsi="Times New Roman" w:cs="Times New Roman"/>
          <w:color w:val="333333"/>
          <w:lang w:val="en-GB"/>
        </w:rPr>
        <w:t>In the following, a short text is presented to you. It describes a brief situation of Mr. Smith's everyday working life. Please read the text carefully. Try to imagine the situation as vividly as possible and answer some questions afterwards.</w:t>
      </w:r>
    </w:p>
    <w:p w14:paraId="6A616FA1" w14:textId="77777777" w:rsidR="00F305B7" w:rsidRPr="002C775C" w:rsidRDefault="00F305B7" w:rsidP="00F305B7">
      <w:pPr>
        <w:autoSpaceDE w:val="0"/>
        <w:autoSpaceDN w:val="0"/>
        <w:adjustRightInd w:val="0"/>
        <w:spacing w:after="0" w:line="240" w:lineRule="auto"/>
        <w:jc w:val="both"/>
        <w:rPr>
          <w:rFonts w:ascii="Times New Roman" w:hAnsi="Times New Roman" w:cs="Times New Roman"/>
        </w:rPr>
      </w:pPr>
    </w:p>
    <w:p w14:paraId="5CA196C4" w14:textId="34D3265C" w:rsidR="006B1F41" w:rsidRPr="002C775C" w:rsidRDefault="0002039B" w:rsidP="006B1F41">
      <w:pPr>
        <w:pStyle w:val="berschrift3"/>
        <w:spacing w:line="240" w:lineRule="auto"/>
        <w:contextualSpacing/>
        <w:rPr>
          <w:rFonts w:cs="Times New Roman"/>
          <w:sz w:val="22"/>
          <w:szCs w:val="22"/>
        </w:rPr>
      </w:pPr>
      <w:bookmarkStart w:id="30" w:name="_Toc176508134"/>
      <w:r w:rsidRPr="002C775C">
        <w:rPr>
          <w:rFonts w:cs="Times New Roman"/>
          <w:sz w:val="22"/>
          <w:szCs w:val="22"/>
        </w:rPr>
        <w:t>Manipulations</w:t>
      </w:r>
      <w:bookmarkEnd w:id="30"/>
    </w:p>
    <w:p w14:paraId="4BEC1707" w14:textId="77777777" w:rsidR="0002039B" w:rsidRPr="002C775C" w:rsidRDefault="0002039B" w:rsidP="0002039B">
      <w:pPr>
        <w:autoSpaceDE w:val="0"/>
        <w:autoSpaceDN w:val="0"/>
        <w:adjustRightInd w:val="0"/>
        <w:spacing w:after="0" w:line="240" w:lineRule="auto"/>
        <w:contextualSpacing/>
        <w:rPr>
          <w:rFonts w:ascii="Times New Roman" w:hAnsi="Times New Roman" w:cs="Times New Roman"/>
        </w:rPr>
      </w:pPr>
    </w:p>
    <w:p w14:paraId="3E21C774" w14:textId="6C852BBE" w:rsidR="006B1F41" w:rsidRPr="002C775C" w:rsidRDefault="0002039B" w:rsidP="0002039B">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For conditions:</w:t>
      </w:r>
    </w:p>
    <w:p w14:paraId="30ED7659" w14:textId="06273AB9" w:rsidR="006B1F41" w:rsidRPr="002C775C" w:rsidRDefault="008D11FB" w:rsidP="006B1F41">
      <w:pPr>
        <w:spacing w:line="240" w:lineRule="auto"/>
        <w:contextualSpacing/>
        <w:rPr>
          <w:rStyle w:val="IntensiveHervorhebung"/>
          <w:rFonts w:cs="Times New Roman"/>
          <w:sz w:val="22"/>
        </w:rPr>
      </w:pPr>
      <w:r w:rsidRPr="002C775C">
        <w:rPr>
          <w:rStyle w:val="IntensiveHervorhebung"/>
          <w:rFonts w:cs="Times New Roman"/>
          <w:sz w:val="22"/>
        </w:rPr>
        <w:t>benevolent intentions</w:t>
      </w:r>
      <w:r w:rsidR="006B1F41" w:rsidRPr="002C775C">
        <w:rPr>
          <w:rStyle w:val="IntensiveHervorhebung"/>
          <w:rFonts w:cs="Times New Roman"/>
          <w:sz w:val="22"/>
        </w:rPr>
        <w:t xml:space="preserve">: high; integrity: </w:t>
      </w:r>
      <w:r w:rsidR="00B34273" w:rsidRPr="002C775C">
        <w:rPr>
          <w:rStyle w:val="IntensiveHervorhebung"/>
          <w:rFonts w:cs="Times New Roman"/>
          <w:sz w:val="22"/>
        </w:rPr>
        <w:t>high</w:t>
      </w:r>
    </w:p>
    <w:p w14:paraId="097B9653" w14:textId="5C7AC860" w:rsidR="00B34273" w:rsidRPr="002C775C" w:rsidRDefault="00B34273" w:rsidP="00B34273">
      <w:pPr>
        <w:autoSpaceDE w:val="0"/>
        <w:autoSpaceDN w:val="0"/>
        <w:adjustRightInd w:val="0"/>
        <w:spacing w:after="0" w:line="240" w:lineRule="auto"/>
        <w:jc w:val="both"/>
        <w:rPr>
          <w:rFonts w:ascii="Times New Roman" w:hAnsi="Times New Roman" w:cs="Times New Roman"/>
          <w:color w:val="333333"/>
          <w:lang w:val="en-GB"/>
        </w:rPr>
      </w:pPr>
      <w:r w:rsidRPr="002C775C">
        <w:rPr>
          <w:rFonts w:ascii="Times New Roman" w:hAnsi="Times New Roman" w:cs="Times New Roman"/>
          <w:color w:val="333333"/>
          <w:lang w:val="en-GB"/>
        </w:rPr>
        <w:t>Mr. Smith is part of a project team. The team plans to participate in a conference and to present recent results of their work. For this purpose, the administration has booked them a simple hotel in some distance from the venue. During the conversation with a colleague, it becomes clear that</w:t>
      </w:r>
    </w:p>
    <w:p w14:paraId="42D6A38C" w14:textId="534B9E48" w:rsidR="00B34273" w:rsidRPr="002C775C" w:rsidRDefault="00B34273" w:rsidP="00B34273">
      <w:pPr>
        <w:autoSpaceDE w:val="0"/>
        <w:autoSpaceDN w:val="0"/>
        <w:adjustRightInd w:val="0"/>
        <w:spacing w:after="0" w:line="240" w:lineRule="auto"/>
        <w:jc w:val="both"/>
        <w:rPr>
          <w:rFonts w:ascii="Times New Roman" w:hAnsi="Times New Roman" w:cs="Times New Roman"/>
          <w:color w:val="333333"/>
          <w:lang w:val="en-GB"/>
        </w:rPr>
      </w:pPr>
      <w:r w:rsidRPr="002C775C">
        <w:rPr>
          <w:rFonts w:ascii="Times New Roman" w:hAnsi="Times New Roman" w:cs="Times New Roman"/>
          <w:color w:val="333333"/>
          <w:lang w:val="en-GB"/>
        </w:rPr>
        <w:t xml:space="preserve">usually much better accommodations are selected. Mr. Smith is very dissatisfied with the way his team is being treated in this case. It is important to him, that the whole team is given better accommodation. Upset after this conversation, Mr. Smith makes his way back to his office. Shortly thereafter, Mr. Smith happens </w:t>
      </w:r>
      <w:r w:rsidRPr="002C775C">
        <w:rPr>
          <w:rFonts w:ascii="Times New Roman" w:hAnsi="Times New Roman" w:cs="Times New Roman"/>
          <w:color w:val="333333"/>
          <w:lang w:val="en-GB"/>
        </w:rPr>
        <w:lastRenderedPageBreak/>
        <w:t>to see the responsible contact person of the administration standing in the corridor. Spontaneously, Mr. Smith approaches him directly and speaks to him. He uses this good opportunity to negotiate better accommodation for the whole team with the administrative employee.</w:t>
      </w:r>
    </w:p>
    <w:p w14:paraId="0B16F492" w14:textId="77777777" w:rsidR="00B34273" w:rsidRPr="002C775C" w:rsidRDefault="00B34273" w:rsidP="00B34273">
      <w:pPr>
        <w:spacing w:line="240" w:lineRule="auto"/>
        <w:contextualSpacing/>
        <w:rPr>
          <w:rFonts w:ascii="Times New Roman" w:hAnsi="Times New Roman" w:cs="Times New Roman"/>
          <w:b/>
          <w:bCs/>
          <w:color w:val="333333"/>
          <w:lang w:val="en-GB"/>
        </w:rPr>
      </w:pPr>
    </w:p>
    <w:p w14:paraId="59198477" w14:textId="0868DDAA" w:rsidR="006B1F41" w:rsidRPr="002C775C" w:rsidRDefault="008D11FB" w:rsidP="00B34273">
      <w:pPr>
        <w:spacing w:line="240" w:lineRule="auto"/>
        <w:contextualSpacing/>
        <w:rPr>
          <w:rStyle w:val="IntensiveHervorhebung"/>
          <w:rFonts w:cs="Times New Roman"/>
          <w:sz w:val="22"/>
        </w:rPr>
      </w:pPr>
      <w:r w:rsidRPr="002C775C">
        <w:rPr>
          <w:rStyle w:val="IntensiveHervorhebung"/>
          <w:rFonts w:cs="Times New Roman"/>
          <w:sz w:val="22"/>
        </w:rPr>
        <w:t>benevolent intentions</w:t>
      </w:r>
      <w:r w:rsidR="006B1F41" w:rsidRPr="002C775C">
        <w:rPr>
          <w:rStyle w:val="IntensiveHervorhebung"/>
          <w:rFonts w:cs="Times New Roman"/>
          <w:sz w:val="22"/>
        </w:rPr>
        <w:t>: low; integrity: high</w:t>
      </w:r>
    </w:p>
    <w:p w14:paraId="06E92969" w14:textId="55F8021E" w:rsidR="006B1F41" w:rsidRPr="002C775C" w:rsidRDefault="00B34273" w:rsidP="00B34273">
      <w:pPr>
        <w:autoSpaceDE w:val="0"/>
        <w:autoSpaceDN w:val="0"/>
        <w:adjustRightInd w:val="0"/>
        <w:spacing w:after="0" w:line="240" w:lineRule="auto"/>
        <w:jc w:val="both"/>
        <w:rPr>
          <w:rFonts w:ascii="Times New Roman" w:hAnsi="Times New Roman" w:cs="Times New Roman"/>
          <w:color w:val="333333"/>
          <w:lang w:val="en-GB"/>
        </w:rPr>
      </w:pPr>
      <w:r w:rsidRPr="002C775C">
        <w:rPr>
          <w:rFonts w:ascii="Times New Roman" w:hAnsi="Times New Roman" w:cs="Times New Roman"/>
          <w:color w:val="333333"/>
          <w:lang w:val="en-GB"/>
        </w:rPr>
        <w:t>Mr. Smith is part of a project team. The team plans to participate in a conference and to present recent results of their work. For this purpose, the administration has booked them a simple hotel in some distance from the venue. During the conversation with a colleague, it becomes clear that usually much better accommodations are selected. Mr. Smith is very dissatisfied with the way he is being treated in this case. It is important to him, that he himself is given better accommodation even at the expense of the team budget. Upset after this conversation, Mr. Smith makes his way back to his office. Shortly thereafter, Mr. Smith happens to see the responsible contact person of the administration standing in the corridor. Spontaneously, Mr. Smith approaches him directly and speaks to him. He uses this good opportunity to negotiate better accommodation for the whole team with the administrative employee.</w:t>
      </w:r>
    </w:p>
    <w:p w14:paraId="26761F54" w14:textId="0A548883" w:rsidR="00361375" w:rsidRDefault="00361375" w:rsidP="00B34273">
      <w:pPr>
        <w:autoSpaceDE w:val="0"/>
        <w:autoSpaceDN w:val="0"/>
        <w:adjustRightInd w:val="0"/>
        <w:spacing w:after="0" w:line="240" w:lineRule="auto"/>
        <w:jc w:val="both"/>
        <w:rPr>
          <w:rFonts w:ascii="Arial-BoldMT" w:hAnsi="Arial-BoldMT" w:cs="Arial-BoldMT"/>
          <w:color w:val="333333"/>
          <w:sz w:val="27"/>
          <w:szCs w:val="27"/>
          <w:lang w:val="en-GB"/>
        </w:rPr>
      </w:pPr>
    </w:p>
    <w:p w14:paraId="08411F46" w14:textId="77777777" w:rsidR="00AB4F94" w:rsidRPr="008D11FB" w:rsidRDefault="00AB4F94" w:rsidP="00AB4F94">
      <w:pPr>
        <w:pStyle w:val="berschrift2"/>
        <w:contextualSpacing/>
        <w:rPr>
          <w:rFonts w:cs="Times New Roman"/>
          <w:sz w:val="32"/>
          <w:szCs w:val="32"/>
        </w:rPr>
      </w:pPr>
      <w:bookmarkStart w:id="31" w:name="_Toc176508135"/>
      <w:r>
        <w:rPr>
          <w:rFonts w:cs="Times New Roman"/>
          <w:sz w:val="32"/>
          <w:szCs w:val="32"/>
        </w:rPr>
        <w:t>Measures and Instructions</w:t>
      </w:r>
      <w:bookmarkEnd w:id="31"/>
    </w:p>
    <w:p w14:paraId="455968E4" w14:textId="77777777" w:rsidR="00AB4F94" w:rsidRPr="002C775C" w:rsidRDefault="00AB4F94" w:rsidP="00AB4F94">
      <w:pPr>
        <w:spacing w:line="240" w:lineRule="auto"/>
        <w:contextualSpacing/>
        <w:rPr>
          <w:rFonts w:ascii="Times New Roman" w:hAnsi="Times New Roman" w:cs="Times New Roman"/>
        </w:rPr>
      </w:pPr>
    </w:p>
    <w:p w14:paraId="1219CFF8" w14:textId="77777777"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Power Perception:</w:t>
      </w:r>
    </w:p>
    <w:p w14:paraId="034C081B" w14:textId="7395FD6C" w:rsidR="00AB4F94" w:rsidRPr="002C775C" w:rsidRDefault="00AB4F94" w:rsidP="00AB4F94">
      <w:pPr>
        <w:spacing w:line="240" w:lineRule="auto"/>
        <w:contextualSpacing/>
        <w:rPr>
          <w:rFonts w:ascii="Times New Roman" w:hAnsi="Times New Roman" w:cs="Times New Roman"/>
        </w:rPr>
      </w:pPr>
      <w:r w:rsidRPr="002C775C">
        <w:rPr>
          <w:rFonts w:ascii="Times New Roman" w:hAnsi="Times New Roman" w:cs="Times New Roman"/>
        </w:rPr>
        <w:t xml:space="preserve">see </w:t>
      </w:r>
      <w:r w:rsidR="005742EE" w:rsidRPr="002C775C">
        <w:rPr>
          <w:rFonts w:ascii="Times New Roman" w:hAnsi="Times New Roman" w:cs="Times New Roman"/>
        </w:rPr>
        <w:t>Study 2</w:t>
      </w:r>
      <w:r w:rsidRPr="002C775C">
        <w:rPr>
          <w:rFonts w:ascii="Times New Roman" w:hAnsi="Times New Roman" w:cs="Times New Roman"/>
        </w:rPr>
        <w:t xml:space="preserve"> </w:t>
      </w:r>
    </w:p>
    <w:p w14:paraId="16DFB154" w14:textId="77777777"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p>
    <w:p w14:paraId="1EA29BDE" w14:textId="77777777"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 xml:space="preserve">Power Granting </w:t>
      </w:r>
    </w:p>
    <w:p w14:paraId="08301E98" w14:textId="77777777" w:rsidR="005742EE" w:rsidRPr="002C775C" w:rsidRDefault="005742EE" w:rsidP="005742EE">
      <w:pPr>
        <w:spacing w:line="240" w:lineRule="auto"/>
        <w:contextualSpacing/>
        <w:rPr>
          <w:rFonts w:ascii="Times New Roman" w:hAnsi="Times New Roman" w:cs="Times New Roman"/>
        </w:rPr>
      </w:pPr>
      <w:r w:rsidRPr="002C775C">
        <w:rPr>
          <w:rFonts w:ascii="Times New Roman" w:hAnsi="Times New Roman" w:cs="Times New Roman"/>
        </w:rPr>
        <w:t xml:space="preserve">see Study 2 </w:t>
      </w:r>
    </w:p>
    <w:p w14:paraId="0DCBFB7F" w14:textId="77777777"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p>
    <w:p w14:paraId="313F2D5E" w14:textId="72EA83C2"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 xml:space="preserve">Perceived Social Responsibility </w:t>
      </w:r>
    </w:p>
    <w:p w14:paraId="39126AF6" w14:textId="77777777" w:rsidR="005742EE" w:rsidRPr="002C775C" w:rsidRDefault="005742EE" w:rsidP="005742EE">
      <w:pPr>
        <w:spacing w:line="240" w:lineRule="auto"/>
        <w:contextualSpacing/>
        <w:rPr>
          <w:rFonts w:ascii="Times New Roman" w:hAnsi="Times New Roman" w:cs="Times New Roman"/>
        </w:rPr>
      </w:pPr>
      <w:r w:rsidRPr="002C775C">
        <w:rPr>
          <w:rFonts w:ascii="Times New Roman" w:hAnsi="Times New Roman" w:cs="Times New Roman"/>
        </w:rPr>
        <w:t xml:space="preserve">see Study 2 </w:t>
      </w:r>
    </w:p>
    <w:p w14:paraId="129A79CC" w14:textId="77777777" w:rsidR="00AB4F94" w:rsidRPr="002C775C" w:rsidRDefault="00AB4F94" w:rsidP="00AB4F94">
      <w:pPr>
        <w:autoSpaceDE w:val="0"/>
        <w:autoSpaceDN w:val="0"/>
        <w:adjustRightInd w:val="0"/>
        <w:spacing w:after="0" w:line="240" w:lineRule="auto"/>
        <w:contextualSpacing/>
        <w:rPr>
          <w:rStyle w:val="IntensiveHervorhebung"/>
          <w:rFonts w:cs="Times New Roman"/>
          <w:sz w:val="22"/>
        </w:rPr>
      </w:pPr>
    </w:p>
    <w:p w14:paraId="64EB2CA4" w14:textId="77777777" w:rsidR="005B0729" w:rsidRPr="002C775C" w:rsidRDefault="005B0729" w:rsidP="005B0729">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Perceived Morality (Study 2-3)</w:t>
      </w:r>
    </w:p>
    <w:p w14:paraId="3A3BBDAA" w14:textId="77777777" w:rsidR="005B0729" w:rsidRPr="002C775C" w:rsidRDefault="005B0729" w:rsidP="005B0729">
      <w:pPr>
        <w:spacing w:line="240" w:lineRule="auto"/>
        <w:contextualSpacing/>
        <w:rPr>
          <w:rFonts w:ascii="Times New Roman" w:hAnsi="Times New Roman" w:cs="Times New Roman"/>
        </w:rPr>
      </w:pPr>
      <w:r w:rsidRPr="002C775C">
        <w:rPr>
          <w:rFonts w:ascii="Times New Roman" w:hAnsi="Times New Roman" w:cs="Times New Roman"/>
        </w:rPr>
        <w:t xml:space="preserve">see Study 2 </w:t>
      </w:r>
    </w:p>
    <w:p w14:paraId="6C7F5C2D" w14:textId="38008A35" w:rsidR="00AB4F94" w:rsidRDefault="00AB4F94" w:rsidP="00AB4F94">
      <w:pPr>
        <w:autoSpaceDE w:val="0"/>
        <w:autoSpaceDN w:val="0"/>
        <w:adjustRightInd w:val="0"/>
        <w:spacing w:after="0" w:line="240" w:lineRule="auto"/>
        <w:jc w:val="both"/>
        <w:rPr>
          <w:rFonts w:ascii="Times New Roman" w:hAnsi="Times New Roman" w:cs="Times New Roman"/>
          <w:color w:val="333333"/>
          <w:sz w:val="24"/>
          <w:szCs w:val="24"/>
        </w:rPr>
      </w:pPr>
    </w:p>
    <w:p w14:paraId="07C2E288" w14:textId="7FF6707A" w:rsidR="00AB4F94" w:rsidRDefault="00AB4F94" w:rsidP="00AB4F94">
      <w:pPr>
        <w:autoSpaceDE w:val="0"/>
        <w:autoSpaceDN w:val="0"/>
        <w:adjustRightInd w:val="0"/>
        <w:spacing w:after="0" w:line="240" w:lineRule="auto"/>
        <w:jc w:val="both"/>
        <w:rPr>
          <w:rFonts w:ascii="Times New Roman" w:hAnsi="Times New Roman" w:cs="Times New Roman"/>
          <w:color w:val="333333"/>
          <w:sz w:val="24"/>
          <w:szCs w:val="24"/>
        </w:rPr>
      </w:pPr>
    </w:p>
    <w:p w14:paraId="1CF3E275" w14:textId="00DACA2A" w:rsidR="00AE167F" w:rsidRPr="00AB4F94" w:rsidRDefault="00AE167F" w:rsidP="00AE167F">
      <w:pPr>
        <w:pStyle w:val="berschrift2"/>
        <w:contextualSpacing/>
        <w:rPr>
          <w:rFonts w:cs="Times New Roman"/>
          <w:sz w:val="32"/>
          <w:szCs w:val="32"/>
        </w:rPr>
      </w:pPr>
      <w:bookmarkStart w:id="32" w:name="_Toc176508136"/>
      <w:r w:rsidRPr="00AB4F94">
        <w:rPr>
          <w:rFonts w:cs="Times New Roman"/>
          <w:sz w:val="32"/>
          <w:szCs w:val="32"/>
        </w:rPr>
        <w:t>Supplementary Results</w:t>
      </w:r>
      <w:bookmarkEnd w:id="32"/>
    </w:p>
    <w:p w14:paraId="5343577A" w14:textId="77777777" w:rsidR="00AE167F" w:rsidRPr="00E569E0" w:rsidRDefault="00AE167F" w:rsidP="00AE167F">
      <w:pPr>
        <w:spacing w:line="240" w:lineRule="auto"/>
        <w:contextualSpacing/>
        <w:rPr>
          <w:rFonts w:ascii="Times New Roman" w:hAnsi="Times New Roman" w:cs="Times New Roman"/>
          <w:sz w:val="24"/>
          <w:szCs w:val="24"/>
        </w:rPr>
      </w:pPr>
    </w:p>
    <w:p w14:paraId="61969C1B" w14:textId="266746C4" w:rsidR="00E569E0" w:rsidRPr="002C775C" w:rsidRDefault="00E569E0" w:rsidP="00E569E0">
      <w:pPr>
        <w:pStyle w:val="berschrift3"/>
        <w:spacing w:line="240" w:lineRule="auto"/>
        <w:contextualSpacing/>
        <w:rPr>
          <w:rStyle w:val="IntensiveHervorhebung"/>
          <w:rFonts w:cs="Times New Roman"/>
          <w:i w:val="0"/>
          <w:iCs w:val="0"/>
          <w:color w:val="1F3763" w:themeColor="accent1" w:themeShade="7F"/>
          <w:sz w:val="22"/>
          <w:szCs w:val="22"/>
        </w:rPr>
      </w:pPr>
      <w:bookmarkStart w:id="33" w:name="_Toc176508137"/>
      <w:r w:rsidRPr="002C775C">
        <w:rPr>
          <w:rStyle w:val="IntensiveHervorhebung"/>
          <w:rFonts w:cs="Times New Roman"/>
          <w:i w:val="0"/>
          <w:iCs w:val="0"/>
          <w:color w:val="1F3763" w:themeColor="accent1" w:themeShade="7F"/>
          <w:sz w:val="22"/>
          <w:szCs w:val="22"/>
        </w:rPr>
        <w:t>Mediators Social Responsibility / Morality</w:t>
      </w:r>
      <w:bookmarkEnd w:id="33"/>
    </w:p>
    <w:p w14:paraId="28068FB8" w14:textId="7C928DD2" w:rsidR="00E569E0" w:rsidRPr="002C775C" w:rsidRDefault="0011456F" w:rsidP="0002039B">
      <w:pPr>
        <w:spacing w:line="360" w:lineRule="auto"/>
        <w:jc w:val="both"/>
        <w:rPr>
          <w:rFonts w:ascii="Times New Roman" w:hAnsi="Times New Roman" w:cs="Times New Roman"/>
          <w:lang w:val="en-GB"/>
        </w:rPr>
      </w:pPr>
      <w:r w:rsidRPr="002C775C">
        <w:rPr>
          <w:rFonts w:ascii="Times New Roman" w:hAnsi="Times New Roman" w:cs="Times New Roman"/>
          <w:bCs/>
        </w:rPr>
        <w:br/>
      </w:r>
      <w:r w:rsidR="00BF0EE1" w:rsidRPr="002C775C">
        <w:rPr>
          <w:rFonts w:ascii="Times New Roman" w:hAnsi="Times New Roman" w:cs="Times New Roman"/>
          <w:bCs/>
        </w:rPr>
        <w:t>We again also</w:t>
      </w:r>
      <w:r w:rsidR="00E569E0" w:rsidRPr="002C775C">
        <w:rPr>
          <w:rFonts w:ascii="Times New Roman" w:hAnsi="Times New Roman" w:cs="Times New Roman"/>
          <w:bCs/>
        </w:rPr>
        <w:t xml:space="preserve"> tested for moderated mediation via social responsibility</w:t>
      </w:r>
      <w:r w:rsidR="00BF0EE1" w:rsidRPr="002C775C">
        <w:rPr>
          <w:rFonts w:ascii="Times New Roman" w:hAnsi="Times New Roman" w:cs="Times New Roman"/>
          <w:bCs/>
        </w:rPr>
        <w:t xml:space="preserve"> </w:t>
      </w:r>
      <w:r w:rsidR="00E569E0" w:rsidRPr="002C775C">
        <w:rPr>
          <w:rFonts w:ascii="Times New Roman" w:hAnsi="Times New Roman" w:cs="Times New Roman"/>
          <w:bCs/>
        </w:rPr>
        <w:t xml:space="preserve">and morality </w:t>
      </w:r>
      <w:r w:rsidR="00E569E0" w:rsidRPr="002C775C">
        <w:rPr>
          <w:rFonts w:ascii="Times New Roman" w:hAnsi="Times New Roman" w:cs="Times New Roman"/>
          <w:lang w:val="en-GB"/>
        </w:rPr>
        <w:t xml:space="preserve">(Hayes, 2017, Model 7). Benevolent intentions </w:t>
      </w:r>
      <w:r w:rsidR="00BF0EE1" w:rsidRPr="002C775C">
        <w:rPr>
          <w:rFonts w:ascii="Times New Roman" w:hAnsi="Times New Roman" w:cs="Times New Roman"/>
          <w:lang w:val="en-GB"/>
        </w:rPr>
        <w:t>were our</w:t>
      </w:r>
      <w:r w:rsidR="00E569E0" w:rsidRPr="002C775C">
        <w:rPr>
          <w:rFonts w:ascii="Times New Roman" w:hAnsi="Times New Roman" w:cs="Times New Roman"/>
          <w:lang w:val="en-GB"/>
        </w:rPr>
        <w:t xml:space="preserve"> predictor, integrity </w:t>
      </w:r>
      <w:r w:rsidR="00BF0EE1" w:rsidRPr="002C775C">
        <w:rPr>
          <w:rFonts w:ascii="Times New Roman" w:hAnsi="Times New Roman" w:cs="Times New Roman"/>
          <w:lang w:val="en-GB"/>
        </w:rPr>
        <w:t>the</w:t>
      </w:r>
      <w:r w:rsidR="00E569E0" w:rsidRPr="002C775C">
        <w:rPr>
          <w:rFonts w:ascii="Times New Roman" w:hAnsi="Times New Roman" w:cs="Times New Roman"/>
          <w:lang w:val="en-GB"/>
        </w:rPr>
        <w:t xml:space="preserve"> moderator, power </w:t>
      </w:r>
      <w:r w:rsidR="004B0B58" w:rsidRPr="002C775C">
        <w:rPr>
          <w:rFonts w:ascii="Times New Roman" w:hAnsi="Times New Roman" w:cs="Times New Roman"/>
          <w:lang w:val="en-GB"/>
        </w:rPr>
        <w:t>granting</w:t>
      </w:r>
      <w:r w:rsidR="00E569E0" w:rsidRPr="002C775C">
        <w:rPr>
          <w:rFonts w:ascii="Times New Roman" w:hAnsi="Times New Roman" w:cs="Times New Roman"/>
          <w:lang w:val="en-GB"/>
        </w:rPr>
        <w:t xml:space="preserve"> </w:t>
      </w:r>
      <w:r w:rsidR="00BF0EE1" w:rsidRPr="002C775C">
        <w:rPr>
          <w:rFonts w:ascii="Times New Roman" w:hAnsi="Times New Roman" w:cs="Times New Roman"/>
          <w:lang w:val="en-GB"/>
        </w:rPr>
        <w:t>the</w:t>
      </w:r>
      <w:r w:rsidR="00E569E0" w:rsidRPr="002C775C">
        <w:rPr>
          <w:rFonts w:ascii="Times New Roman" w:hAnsi="Times New Roman" w:cs="Times New Roman"/>
          <w:lang w:val="en-GB"/>
        </w:rPr>
        <w:t xml:space="preserve"> outcome, and (1) perceived social responsibility</w:t>
      </w:r>
      <w:r w:rsidR="00BF0EE1" w:rsidRPr="002C775C">
        <w:rPr>
          <w:rFonts w:ascii="Times New Roman" w:hAnsi="Times New Roman" w:cs="Times New Roman"/>
          <w:lang w:val="en-GB"/>
        </w:rPr>
        <w:t xml:space="preserve"> and</w:t>
      </w:r>
      <w:r w:rsidR="00E569E0" w:rsidRPr="002C775C">
        <w:rPr>
          <w:rFonts w:ascii="Times New Roman" w:hAnsi="Times New Roman" w:cs="Times New Roman"/>
          <w:lang w:val="en-GB"/>
        </w:rPr>
        <w:t xml:space="preserve"> (2) morality </w:t>
      </w:r>
      <w:r w:rsidR="00BF0EE1" w:rsidRPr="002C775C">
        <w:rPr>
          <w:rFonts w:ascii="Times New Roman" w:hAnsi="Times New Roman" w:cs="Times New Roman"/>
          <w:lang w:val="en-GB"/>
        </w:rPr>
        <w:t>the</w:t>
      </w:r>
      <w:r w:rsidR="00E569E0" w:rsidRPr="002C775C">
        <w:rPr>
          <w:rFonts w:ascii="Times New Roman" w:hAnsi="Times New Roman" w:cs="Times New Roman"/>
          <w:lang w:val="en-GB"/>
        </w:rPr>
        <w:t xml:space="preserve"> parallel mediators. The </w:t>
      </w:r>
      <w:r w:rsidR="00E569E0" w:rsidRPr="002C775C">
        <w:rPr>
          <w:rFonts w:ascii="Times New Roman" w:hAnsi="Times New Roman" w:cs="Times New Roman"/>
          <w:i/>
          <w:iCs/>
          <w:lang w:val="en-GB"/>
        </w:rPr>
        <w:t xml:space="preserve">index of moderated mediation </w:t>
      </w:r>
      <w:r w:rsidR="00E569E0" w:rsidRPr="002C775C">
        <w:rPr>
          <w:rFonts w:ascii="Times New Roman" w:hAnsi="Times New Roman" w:cs="Times New Roman"/>
          <w:lang w:val="en-GB"/>
        </w:rPr>
        <w:t xml:space="preserve">was significant for </w:t>
      </w:r>
      <w:r w:rsidR="00BF0EE1" w:rsidRPr="002C775C">
        <w:rPr>
          <w:rFonts w:ascii="Times New Roman" w:hAnsi="Times New Roman" w:cs="Times New Roman"/>
          <w:lang w:val="en-GB"/>
        </w:rPr>
        <w:t>both</w:t>
      </w:r>
      <w:r w:rsidR="00E569E0" w:rsidRPr="002C775C">
        <w:rPr>
          <w:rFonts w:ascii="Times New Roman" w:hAnsi="Times New Roman" w:cs="Times New Roman"/>
          <w:lang w:val="en-GB"/>
        </w:rPr>
        <w:t xml:space="preserve"> mediators, but strongest for</w:t>
      </w:r>
      <w:r w:rsidR="00E569E0" w:rsidRPr="002C775C">
        <w:rPr>
          <w:rFonts w:ascii="Times New Roman" w:hAnsi="Times New Roman" w:cs="Times New Roman"/>
          <w:i/>
          <w:iCs/>
          <w:lang w:val="en-GB"/>
        </w:rPr>
        <w:t xml:space="preserve"> social responsibility </w:t>
      </w:r>
      <w:r w:rsidR="00E569E0" w:rsidRPr="002C775C">
        <w:rPr>
          <w:rFonts w:ascii="Times New Roman" w:hAnsi="Times New Roman" w:cs="Times New Roman"/>
          <w:lang w:val="en-GB"/>
        </w:rPr>
        <w:t>(</w:t>
      </w:r>
      <w:r w:rsidR="00E569E0" w:rsidRPr="002C775C">
        <w:rPr>
          <w:rFonts w:ascii="Times New Roman" w:hAnsi="Times New Roman" w:cs="Times New Roman"/>
          <w:i/>
          <w:iCs/>
          <w:lang w:val="en-GB"/>
        </w:rPr>
        <w:t xml:space="preserve">B </w:t>
      </w:r>
      <w:r w:rsidR="00E569E0" w:rsidRPr="002C775C">
        <w:rPr>
          <w:rFonts w:ascii="Times New Roman" w:hAnsi="Times New Roman" w:cs="Times New Roman"/>
          <w:lang w:val="en-GB"/>
        </w:rPr>
        <w:t>= 0.</w:t>
      </w:r>
      <w:r w:rsidR="00BF0EE1" w:rsidRPr="002C775C">
        <w:rPr>
          <w:rFonts w:ascii="Times New Roman" w:hAnsi="Times New Roman" w:cs="Times New Roman"/>
          <w:lang w:val="en-GB"/>
        </w:rPr>
        <w:t>68</w:t>
      </w:r>
      <w:r w:rsidR="00E569E0" w:rsidRPr="002C775C">
        <w:rPr>
          <w:rFonts w:ascii="Times New Roman" w:hAnsi="Times New Roman" w:cs="Times New Roman"/>
          <w:lang w:val="en-GB"/>
        </w:rPr>
        <w:t xml:space="preserve">, </w:t>
      </w:r>
      <w:r w:rsidR="00E569E0" w:rsidRPr="002C775C">
        <w:rPr>
          <w:rFonts w:ascii="Times New Roman" w:hAnsi="Times New Roman" w:cs="Times New Roman"/>
          <w:i/>
          <w:iCs/>
          <w:lang w:val="en-GB"/>
        </w:rPr>
        <w:t>SE</w:t>
      </w:r>
      <w:r w:rsidR="00E569E0" w:rsidRPr="002C775C">
        <w:rPr>
          <w:rFonts w:ascii="Times New Roman" w:hAnsi="Times New Roman" w:cs="Times New Roman"/>
          <w:lang w:val="en-GB"/>
        </w:rPr>
        <w:t xml:space="preserve"> = .</w:t>
      </w:r>
      <w:r w:rsidR="00BF0EE1" w:rsidRPr="002C775C">
        <w:rPr>
          <w:rFonts w:ascii="Times New Roman" w:hAnsi="Times New Roman" w:cs="Times New Roman"/>
          <w:lang w:val="en-GB"/>
        </w:rPr>
        <w:t>23</w:t>
      </w:r>
      <w:r w:rsidR="00E569E0" w:rsidRPr="002C775C">
        <w:rPr>
          <w:rFonts w:ascii="Times New Roman" w:hAnsi="Times New Roman" w:cs="Times New Roman"/>
          <w:lang w:val="en-GB"/>
        </w:rPr>
        <w:t xml:space="preserve">, </w:t>
      </w:r>
      <w:r w:rsidR="00E569E0" w:rsidRPr="002C775C">
        <w:rPr>
          <w:rFonts w:ascii="Times New Roman" w:hAnsi="Times New Roman" w:cs="Times New Roman"/>
          <w:i/>
          <w:iCs/>
          <w:lang w:val="en-GB"/>
        </w:rPr>
        <w:t>95% CI</w:t>
      </w:r>
      <w:r w:rsidR="00E569E0" w:rsidRPr="002C775C">
        <w:rPr>
          <w:rFonts w:ascii="Times New Roman" w:hAnsi="Times New Roman" w:cs="Times New Roman"/>
          <w:lang w:val="en-GB"/>
        </w:rPr>
        <w:t xml:space="preserve"> = [0.</w:t>
      </w:r>
      <w:r w:rsidR="00BF0EE1" w:rsidRPr="002C775C">
        <w:rPr>
          <w:rFonts w:ascii="Times New Roman" w:hAnsi="Times New Roman" w:cs="Times New Roman"/>
          <w:lang w:val="en-GB"/>
        </w:rPr>
        <w:t>276</w:t>
      </w:r>
      <w:r w:rsidR="00E569E0" w:rsidRPr="002C775C">
        <w:rPr>
          <w:rFonts w:ascii="Times New Roman" w:hAnsi="Times New Roman" w:cs="Times New Roman"/>
          <w:lang w:val="en-GB"/>
        </w:rPr>
        <w:t>, 1.</w:t>
      </w:r>
      <w:r w:rsidR="00BF0EE1" w:rsidRPr="002C775C">
        <w:rPr>
          <w:rFonts w:ascii="Times New Roman" w:hAnsi="Times New Roman" w:cs="Times New Roman"/>
          <w:lang w:val="en-GB"/>
        </w:rPr>
        <w:t>169</w:t>
      </w:r>
      <w:r w:rsidR="00E569E0" w:rsidRPr="002C775C">
        <w:rPr>
          <w:rFonts w:ascii="Times New Roman" w:hAnsi="Times New Roman" w:cs="Times New Roman"/>
          <w:lang w:val="en-GB"/>
        </w:rPr>
        <w:t>]) as compared to morality (</w:t>
      </w:r>
      <w:r w:rsidR="00E569E0" w:rsidRPr="002C775C">
        <w:rPr>
          <w:rFonts w:ascii="Times New Roman" w:hAnsi="Times New Roman" w:cs="Times New Roman"/>
          <w:i/>
          <w:iCs/>
          <w:lang w:val="en-GB"/>
        </w:rPr>
        <w:t xml:space="preserve">B </w:t>
      </w:r>
      <w:r w:rsidR="00E569E0" w:rsidRPr="002C775C">
        <w:rPr>
          <w:rFonts w:ascii="Times New Roman" w:hAnsi="Times New Roman" w:cs="Times New Roman"/>
          <w:lang w:val="en-GB"/>
        </w:rPr>
        <w:t>= 0.</w:t>
      </w:r>
      <w:r w:rsidR="00BF0EE1" w:rsidRPr="002C775C">
        <w:rPr>
          <w:rFonts w:ascii="Times New Roman" w:hAnsi="Times New Roman" w:cs="Times New Roman"/>
          <w:lang w:val="en-GB"/>
        </w:rPr>
        <w:t>47</w:t>
      </w:r>
      <w:r w:rsidR="00E569E0" w:rsidRPr="002C775C">
        <w:rPr>
          <w:rFonts w:ascii="Times New Roman" w:hAnsi="Times New Roman" w:cs="Times New Roman"/>
          <w:lang w:val="en-GB"/>
        </w:rPr>
        <w:t xml:space="preserve">, </w:t>
      </w:r>
      <w:r w:rsidR="00E569E0" w:rsidRPr="002C775C">
        <w:rPr>
          <w:rFonts w:ascii="Times New Roman" w:hAnsi="Times New Roman" w:cs="Times New Roman"/>
          <w:i/>
          <w:iCs/>
          <w:lang w:val="en-GB"/>
        </w:rPr>
        <w:t>SE</w:t>
      </w:r>
      <w:r w:rsidR="00E569E0" w:rsidRPr="002C775C">
        <w:rPr>
          <w:rFonts w:ascii="Times New Roman" w:hAnsi="Times New Roman" w:cs="Times New Roman"/>
          <w:lang w:val="en-GB"/>
        </w:rPr>
        <w:t xml:space="preserve"> = .</w:t>
      </w:r>
      <w:r w:rsidR="00BF0EE1" w:rsidRPr="002C775C">
        <w:rPr>
          <w:rFonts w:ascii="Times New Roman" w:hAnsi="Times New Roman" w:cs="Times New Roman"/>
          <w:lang w:val="en-GB"/>
        </w:rPr>
        <w:t>18</w:t>
      </w:r>
      <w:r w:rsidR="00E569E0" w:rsidRPr="002C775C">
        <w:rPr>
          <w:rFonts w:ascii="Times New Roman" w:hAnsi="Times New Roman" w:cs="Times New Roman"/>
          <w:lang w:val="en-GB"/>
        </w:rPr>
        <w:t xml:space="preserve">, </w:t>
      </w:r>
      <w:r w:rsidR="00E569E0" w:rsidRPr="002C775C">
        <w:rPr>
          <w:rFonts w:ascii="Times New Roman" w:hAnsi="Times New Roman" w:cs="Times New Roman"/>
          <w:i/>
          <w:iCs/>
          <w:lang w:val="en-GB"/>
        </w:rPr>
        <w:t>95% CI</w:t>
      </w:r>
      <w:r w:rsidR="00E569E0" w:rsidRPr="002C775C">
        <w:rPr>
          <w:rFonts w:ascii="Times New Roman" w:hAnsi="Times New Roman" w:cs="Times New Roman"/>
          <w:lang w:val="en-GB"/>
        </w:rPr>
        <w:t xml:space="preserve"> = [0.</w:t>
      </w:r>
      <w:r w:rsidR="00BF0EE1" w:rsidRPr="002C775C">
        <w:rPr>
          <w:rFonts w:ascii="Times New Roman" w:hAnsi="Times New Roman" w:cs="Times New Roman"/>
          <w:lang w:val="en-GB"/>
        </w:rPr>
        <w:t>170</w:t>
      </w:r>
      <w:r w:rsidR="00E569E0" w:rsidRPr="002C775C">
        <w:rPr>
          <w:rFonts w:ascii="Times New Roman" w:hAnsi="Times New Roman" w:cs="Times New Roman"/>
          <w:lang w:val="en-GB"/>
        </w:rPr>
        <w:t>, 0.</w:t>
      </w:r>
      <w:r w:rsidR="00BF0EE1" w:rsidRPr="002C775C">
        <w:rPr>
          <w:rFonts w:ascii="Times New Roman" w:hAnsi="Times New Roman" w:cs="Times New Roman"/>
          <w:lang w:val="en-GB"/>
        </w:rPr>
        <w:t>863</w:t>
      </w:r>
      <w:r w:rsidR="00E569E0" w:rsidRPr="002C775C">
        <w:rPr>
          <w:rFonts w:ascii="Times New Roman" w:hAnsi="Times New Roman" w:cs="Times New Roman"/>
          <w:lang w:val="en-GB"/>
        </w:rPr>
        <w:t>]).</w:t>
      </w:r>
    </w:p>
    <w:p w14:paraId="43B0C241" w14:textId="77777777" w:rsidR="0044127D" w:rsidRPr="002C775C" w:rsidRDefault="0044127D" w:rsidP="0002039B">
      <w:pPr>
        <w:pStyle w:val="berschrift3"/>
        <w:spacing w:line="360" w:lineRule="auto"/>
        <w:contextualSpacing/>
        <w:rPr>
          <w:rStyle w:val="IntensiveHervorhebung"/>
          <w:i w:val="0"/>
          <w:iCs w:val="0"/>
          <w:color w:val="1F3763" w:themeColor="accent1" w:themeShade="7F"/>
          <w:sz w:val="22"/>
          <w:szCs w:val="22"/>
        </w:rPr>
      </w:pPr>
      <w:bookmarkStart w:id="34" w:name="_Toc176508138"/>
      <w:r w:rsidRPr="002C775C">
        <w:rPr>
          <w:rStyle w:val="IntensiveHervorhebung"/>
          <w:i w:val="0"/>
          <w:iCs w:val="0"/>
          <w:color w:val="1F3763" w:themeColor="accent1" w:themeShade="7F"/>
          <w:sz w:val="22"/>
          <w:szCs w:val="22"/>
        </w:rPr>
        <w:t>Effects on power perception</w:t>
      </w:r>
      <w:bookmarkEnd w:id="34"/>
    </w:p>
    <w:p w14:paraId="04301377" w14:textId="53F94F3B" w:rsidR="0044127D" w:rsidRPr="002C775C" w:rsidRDefault="0044127D" w:rsidP="0002039B">
      <w:pPr>
        <w:spacing w:line="360" w:lineRule="auto"/>
        <w:jc w:val="both"/>
        <w:rPr>
          <w:rFonts w:ascii="Times New Roman" w:hAnsi="Times New Roman" w:cs="Times New Roman"/>
          <w:lang w:val="en-GB"/>
        </w:rPr>
      </w:pPr>
      <w:r w:rsidRPr="002C775C">
        <w:rPr>
          <w:rFonts w:ascii="Times New Roman" w:hAnsi="Times New Roman" w:cs="Times New Roman"/>
          <w:bCs/>
        </w:rPr>
        <w:br/>
        <w:t xml:space="preserve">Again, we checked for effects on perceived power of Mr. Smith. There was neither a main effect of </w:t>
      </w:r>
      <w:r w:rsidRPr="002C775C">
        <w:rPr>
          <w:rFonts w:ascii="Times New Roman" w:hAnsi="Times New Roman" w:cs="Times New Roman"/>
          <w:bCs/>
        </w:rPr>
        <w:lastRenderedPageBreak/>
        <w:t xml:space="preserve">benevolent intentions, </w:t>
      </w:r>
      <w:r w:rsidRPr="002C775C">
        <w:rPr>
          <w:rFonts w:ascii="Times New Roman" w:hAnsi="Times New Roman" w:cs="Times New Roman"/>
          <w:bCs/>
          <w:i/>
        </w:rPr>
        <w:t>F</w:t>
      </w:r>
      <w:r w:rsidRPr="002C775C">
        <w:rPr>
          <w:rFonts w:ascii="Times New Roman" w:hAnsi="Times New Roman" w:cs="Times New Roman"/>
          <w:bCs/>
        </w:rPr>
        <w:t xml:space="preserve">&lt;1, nor of integrity, </w:t>
      </w:r>
      <w:proofErr w:type="gramStart"/>
      <w:r w:rsidRPr="002C775C">
        <w:rPr>
          <w:rFonts w:ascii="Times New Roman" w:hAnsi="Times New Roman" w:cs="Times New Roman"/>
          <w:bCs/>
          <w:i/>
        </w:rPr>
        <w:t>F</w:t>
      </w:r>
      <w:r w:rsidRPr="002C775C">
        <w:rPr>
          <w:rFonts w:ascii="Times New Roman" w:hAnsi="Times New Roman" w:cs="Times New Roman"/>
          <w:bCs/>
        </w:rPr>
        <w:t>(</w:t>
      </w:r>
      <w:proofErr w:type="gramEnd"/>
      <w:r w:rsidRPr="002C775C">
        <w:rPr>
          <w:rFonts w:ascii="Times New Roman" w:hAnsi="Times New Roman" w:cs="Times New Roman"/>
          <w:bCs/>
        </w:rPr>
        <w:t xml:space="preserve">1, 202) = 3.12, </w:t>
      </w:r>
      <w:r w:rsidRPr="002C775C">
        <w:rPr>
          <w:rFonts w:ascii="Times New Roman" w:hAnsi="Times New Roman" w:cs="Times New Roman"/>
          <w:bCs/>
          <w:i/>
        </w:rPr>
        <w:t xml:space="preserve">p </w:t>
      </w:r>
      <w:r w:rsidRPr="002C775C">
        <w:rPr>
          <w:rFonts w:ascii="Times New Roman" w:hAnsi="Times New Roman" w:cs="Times New Roman"/>
          <w:bCs/>
        </w:rPr>
        <w:t xml:space="preserve">= .079, </w:t>
      </w:r>
      <w:r w:rsidRPr="002C775C">
        <w:rPr>
          <w:rFonts w:ascii="Times New Roman" w:hAnsi="Times New Roman" w:cs="Times New Roman"/>
        </w:rPr>
        <w:t>η</w:t>
      </w:r>
      <w:r w:rsidRPr="002C775C">
        <w:rPr>
          <w:rFonts w:ascii="Times New Roman" w:hAnsi="Times New Roman" w:cs="Times New Roman"/>
          <w:vertAlign w:val="subscript"/>
          <w:lang w:val="en-GB"/>
        </w:rPr>
        <w:t>p</w:t>
      </w:r>
      <w:r w:rsidRPr="002C775C">
        <w:rPr>
          <w:rFonts w:ascii="Times New Roman" w:hAnsi="Times New Roman" w:cs="Times New Roman"/>
          <w:lang w:val="en-GB"/>
        </w:rPr>
        <w:t xml:space="preserve">² </w:t>
      </w:r>
      <w:r w:rsidRPr="002C775C">
        <w:rPr>
          <w:rFonts w:ascii="Times New Roman" w:hAnsi="Times New Roman" w:cs="Times New Roman"/>
          <w:bCs/>
        </w:rPr>
        <w:t>= .015</w:t>
      </w:r>
      <w:r w:rsidRPr="002C775C">
        <w:rPr>
          <w:rFonts w:ascii="Times New Roman" w:hAnsi="Times New Roman" w:cs="Times New Roman"/>
          <w:bCs/>
          <w:i/>
        </w:rPr>
        <w:t xml:space="preserve">. </w:t>
      </w:r>
      <w:r w:rsidRPr="002C775C">
        <w:rPr>
          <w:rFonts w:ascii="Times New Roman" w:hAnsi="Times New Roman" w:cs="Times New Roman"/>
          <w:bCs/>
          <w:iCs/>
        </w:rPr>
        <w:t>Unexpectedly, the interaction of both factors was significant</w:t>
      </w:r>
      <w:r w:rsidRPr="002C775C">
        <w:rPr>
          <w:rFonts w:ascii="Times New Roman" w:hAnsi="Times New Roman" w:cs="Times New Roman"/>
          <w:bCs/>
        </w:rPr>
        <w:t xml:space="preserve">, </w:t>
      </w:r>
      <w:proofErr w:type="gramStart"/>
      <w:r w:rsidRPr="002C775C">
        <w:rPr>
          <w:rFonts w:ascii="Times New Roman" w:hAnsi="Times New Roman" w:cs="Times New Roman"/>
          <w:bCs/>
          <w:i/>
        </w:rPr>
        <w:t>F</w:t>
      </w:r>
      <w:r w:rsidRPr="002C775C">
        <w:rPr>
          <w:rFonts w:ascii="Times New Roman" w:hAnsi="Times New Roman" w:cs="Times New Roman"/>
          <w:bCs/>
        </w:rPr>
        <w:t>(</w:t>
      </w:r>
      <w:proofErr w:type="gramEnd"/>
      <w:r w:rsidRPr="002C775C">
        <w:rPr>
          <w:rFonts w:ascii="Times New Roman" w:hAnsi="Times New Roman" w:cs="Times New Roman"/>
          <w:bCs/>
        </w:rPr>
        <w:t xml:space="preserve">1, 202) = 12.57, </w:t>
      </w:r>
      <w:r w:rsidRPr="002C775C">
        <w:rPr>
          <w:rFonts w:ascii="Times New Roman" w:hAnsi="Times New Roman" w:cs="Times New Roman"/>
          <w:bCs/>
          <w:i/>
        </w:rPr>
        <w:t xml:space="preserve">p </w:t>
      </w:r>
      <w:r w:rsidRPr="002C775C">
        <w:rPr>
          <w:rFonts w:ascii="Times New Roman" w:hAnsi="Times New Roman" w:cs="Times New Roman"/>
          <w:bCs/>
        </w:rPr>
        <w:t xml:space="preserve">&lt; .001, </w:t>
      </w:r>
      <w:r w:rsidRPr="002C775C">
        <w:rPr>
          <w:rFonts w:ascii="Times New Roman" w:hAnsi="Times New Roman" w:cs="Times New Roman"/>
        </w:rPr>
        <w:t>η</w:t>
      </w:r>
      <w:r w:rsidRPr="002C775C">
        <w:rPr>
          <w:rFonts w:ascii="Times New Roman" w:hAnsi="Times New Roman" w:cs="Times New Roman"/>
          <w:vertAlign w:val="subscript"/>
          <w:lang w:val="en-GB"/>
        </w:rPr>
        <w:t>p</w:t>
      </w:r>
      <w:r w:rsidRPr="002C775C">
        <w:rPr>
          <w:rFonts w:ascii="Times New Roman" w:hAnsi="Times New Roman" w:cs="Times New Roman"/>
          <w:lang w:val="en-GB"/>
        </w:rPr>
        <w:t>²</w:t>
      </w:r>
      <w:r w:rsidRPr="002C775C">
        <w:rPr>
          <w:rFonts w:ascii="Times New Roman" w:hAnsi="Times New Roman" w:cs="Times New Roman"/>
          <w:i/>
          <w:iCs/>
          <w:lang w:val="en-GB"/>
        </w:rPr>
        <w:t xml:space="preserve"> </w:t>
      </w:r>
      <w:r w:rsidRPr="002C775C">
        <w:rPr>
          <w:rFonts w:ascii="Times New Roman" w:hAnsi="Times New Roman" w:cs="Times New Roman"/>
          <w:bCs/>
        </w:rPr>
        <w:t>= .059</w:t>
      </w:r>
      <w:r w:rsidRPr="002C775C">
        <w:rPr>
          <w:rFonts w:ascii="Times New Roman" w:hAnsi="Times New Roman" w:cs="Times New Roman"/>
          <w:bCs/>
          <w:iCs/>
        </w:rPr>
        <w:t xml:space="preserve">. </w:t>
      </w:r>
      <w:r w:rsidRPr="002C775C">
        <w:rPr>
          <w:rFonts w:ascii="Times New Roman" w:hAnsi="Times New Roman" w:cs="Times New Roman"/>
          <w:bCs/>
        </w:rPr>
        <w:t xml:space="preserve">Participants perceived protagonists with high benevolent intentions as more powerful when their </w:t>
      </w:r>
      <w:proofErr w:type="spellStart"/>
      <w:r w:rsidRPr="002C775C">
        <w:rPr>
          <w:rFonts w:ascii="Times New Roman" w:hAnsi="Times New Roman" w:cs="Times New Roman"/>
          <w:bCs/>
        </w:rPr>
        <w:t>behaviour</w:t>
      </w:r>
      <w:proofErr w:type="spellEnd"/>
      <w:r w:rsidRPr="002C775C">
        <w:rPr>
          <w:rFonts w:ascii="Times New Roman" w:hAnsi="Times New Roman" w:cs="Times New Roman"/>
          <w:bCs/>
        </w:rPr>
        <w:t xml:space="preserve"> showed high (</w:t>
      </w:r>
      <w:r w:rsidRPr="002C775C">
        <w:rPr>
          <w:rFonts w:ascii="Times New Roman" w:hAnsi="Times New Roman" w:cs="Times New Roman"/>
          <w:bCs/>
          <w:i/>
        </w:rPr>
        <w:t>M</w:t>
      </w:r>
      <w:r w:rsidRPr="002C775C">
        <w:rPr>
          <w:rFonts w:ascii="Times New Roman" w:hAnsi="Times New Roman" w:cs="Times New Roman"/>
          <w:bCs/>
        </w:rPr>
        <w:t xml:space="preserve"> = 5.08</w:t>
      </w:r>
      <w:r w:rsidRPr="002C775C">
        <w:rPr>
          <w:rFonts w:ascii="Times New Roman" w:hAnsi="Times New Roman" w:cs="Times New Roman"/>
          <w:bCs/>
          <w:i/>
        </w:rPr>
        <w:t>, SD</w:t>
      </w:r>
      <w:r w:rsidRPr="002C775C">
        <w:rPr>
          <w:rFonts w:ascii="Times New Roman" w:hAnsi="Times New Roman" w:cs="Times New Roman"/>
          <w:bCs/>
        </w:rPr>
        <w:t xml:space="preserve"> = 0.66) compared to low integrity, (</w:t>
      </w:r>
      <w:r w:rsidRPr="002C775C">
        <w:rPr>
          <w:rFonts w:ascii="Times New Roman" w:hAnsi="Times New Roman" w:cs="Times New Roman"/>
          <w:bCs/>
          <w:i/>
        </w:rPr>
        <w:t>M</w:t>
      </w:r>
      <w:r w:rsidRPr="002C775C">
        <w:rPr>
          <w:rFonts w:ascii="Times New Roman" w:hAnsi="Times New Roman" w:cs="Times New Roman"/>
          <w:bCs/>
        </w:rPr>
        <w:t xml:space="preserve"> = 4.45, </w:t>
      </w:r>
      <w:r w:rsidRPr="002C775C">
        <w:rPr>
          <w:rFonts w:ascii="Times New Roman" w:hAnsi="Times New Roman" w:cs="Times New Roman"/>
          <w:bCs/>
          <w:i/>
        </w:rPr>
        <w:t>SD</w:t>
      </w:r>
      <w:r w:rsidRPr="002C775C">
        <w:rPr>
          <w:rFonts w:ascii="Times New Roman" w:hAnsi="Times New Roman" w:cs="Times New Roman"/>
          <w:bCs/>
        </w:rPr>
        <w:t xml:space="preserve"> = 0.88, </w:t>
      </w:r>
      <w:r w:rsidRPr="002C775C">
        <w:rPr>
          <w:rFonts w:ascii="Times New Roman" w:hAnsi="Times New Roman" w:cs="Times New Roman"/>
          <w:bCs/>
          <w:i/>
          <w:iCs/>
        </w:rPr>
        <w:t>p</w:t>
      </w:r>
      <w:r w:rsidRPr="002C775C">
        <w:rPr>
          <w:rFonts w:ascii="Times New Roman" w:hAnsi="Times New Roman" w:cs="Times New Roman"/>
          <w:bCs/>
        </w:rPr>
        <w:t xml:space="preserve"> &lt; .001). In contrast, when protagonists had low beneficial intentions, participants reported no differences in power perception between the high or low integrity conditions </w:t>
      </w:r>
      <w:r w:rsidRPr="002C775C">
        <w:rPr>
          <w:rFonts w:ascii="Times New Roman" w:hAnsi="Times New Roman" w:cs="Times New Roman"/>
          <w:lang w:val="en-GB"/>
        </w:rPr>
        <w:t>(</w:t>
      </w:r>
      <w:proofErr w:type="spellStart"/>
      <w:r w:rsidRPr="002C775C">
        <w:rPr>
          <w:rFonts w:ascii="Times New Roman" w:hAnsi="Times New Roman" w:cs="Times New Roman"/>
          <w:bCs/>
          <w:i/>
        </w:rPr>
        <w:t>M</w:t>
      </w:r>
      <w:r w:rsidRPr="002C775C">
        <w:rPr>
          <w:rFonts w:ascii="Times New Roman" w:hAnsi="Times New Roman" w:cs="Times New Roman"/>
          <w:bCs/>
          <w:iCs/>
          <w:vertAlign w:val="subscript"/>
        </w:rPr>
        <w:t>high</w:t>
      </w:r>
      <w:proofErr w:type="spellEnd"/>
      <w:r w:rsidRPr="002C775C">
        <w:rPr>
          <w:rFonts w:ascii="Times New Roman" w:hAnsi="Times New Roman" w:cs="Times New Roman"/>
          <w:bCs/>
          <w:iCs/>
          <w:vertAlign w:val="subscript"/>
        </w:rPr>
        <w:t>-integrity</w:t>
      </w:r>
      <w:r w:rsidRPr="002C775C">
        <w:rPr>
          <w:rFonts w:ascii="Times New Roman" w:hAnsi="Times New Roman" w:cs="Times New Roman"/>
          <w:bCs/>
        </w:rPr>
        <w:t xml:space="preserve"> = 4.61</w:t>
      </w:r>
      <w:r w:rsidRPr="002C775C">
        <w:rPr>
          <w:rFonts w:ascii="Times New Roman" w:hAnsi="Times New Roman" w:cs="Times New Roman"/>
          <w:bCs/>
          <w:i/>
        </w:rPr>
        <w:t>, SD</w:t>
      </w:r>
      <w:r w:rsidRPr="002C775C">
        <w:rPr>
          <w:rFonts w:ascii="Times New Roman" w:hAnsi="Times New Roman" w:cs="Times New Roman"/>
          <w:bCs/>
        </w:rPr>
        <w:t xml:space="preserve"> = 0.91; </w:t>
      </w:r>
      <w:proofErr w:type="spellStart"/>
      <w:r w:rsidRPr="002C775C">
        <w:rPr>
          <w:rFonts w:ascii="Times New Roman" w:hAnsi="Times New Roman" w:cs="Times New Roman"/>
          <w:bCs/>
          <w:i/>
        </w:rPr>
        <w:t>M</w:t>
      </w:r>
      <w:r w:rsidRPr="002C775C">
        <w:rPr>
          <w:rFonts w:ascii="Times New Roman" w:hAnsi="Times New Roman" w:cs="Times New Roman"/>
          <w:bCs/>
          <w:iCs/>
          <w:vertAlign w:val="subscript"/>
        </w:rPr>
        <w:t>low</w:t>
      </w:r>
      <w:proofErr w:type="spellEnd"/>
      <w:r w:rsidRPr="002C775C">
        <w:rPr>
          <w:rFonts w:ascii="Times New Roman" w:hAnsi="Times New Roman" w:cs="Times New Roman"/>
          <w:bCs/>
          <w:iCs/>
          <w:vertAlign w:val="subscript"/>
        </w:rPr>
        <w:t>-integrity</w:t>
      </w:r>
      <w:r w:rsidRPr="002C775C">
        <w:rPr>
          <w:rFonts w:ascii="Times New Roman" w:hAnsi="Times New Roman" w:cs="Times New Roman"/>
          <w:bCs/>
        </w:rPr>
        <w:t xml:space="preserve"> = 4.82</w:t>
      </w:r>
      <w:r w:rsidRPr="002C775C">
        <w:rPr>
          <w:rFonts w:ascii="Times New Roman" w:hAnsi="Times New Roman" w:cs="Times New Roman"/>
          <w:bCs/>
          <w:i/>
        </w:rPr>
        <w:t>, SD</w:t>
      </w:r>
      <w:r w:rsidRPr="002C775C">
        <w:rPr>
          <w:rFonts w:ascii="Times New Roman" w:hAnsi="Times New Roman" w:cs="Times New Roman"/>
          <w:bCs/>
        </w:rPr>
        <w:t xml:space="preserve"> = 0.93; </w:t>
      </w:r>
      <w:r w:rsidRPr="002C775C">
        <w:rPr>
          <w:rFonts w:ascii="Times New Roman" w:hAnsi="Times New Roman" w:cs="Times New Roman"/>
          <w:i/>
          <w:lang w:val="en-GB"/>
        </w:rPr>
        <w:t>p</w:t>
      </w:r>
      <w:r w:rsidRPr="002C775C">
        <w:rPr>
          <w:rFonts w:ascii="Times New Roman" w:hAnsi="Times New Roman" w:cs="Times New Roman"/>
          <w:lang w:val="en-GB"/>
        </w:rPr>
        <w:t xml:space="preserve"> = .22).</w:t>
      </w:r>
    </w:p>
    <w:p w14:paraId="3439E24B" w14:textId="45841EA3" w:rsidR="005C3AD0" w:rsidRPr="002C775C" w:rsidRDefault="0044127D" w:rsidP="00EA58B7">
      <w:pPr>
        <w:spacing w:line="360" w:lineRule="auto"/>
        <w:ind w:firstLine="708"/>
        <w:jc w:val="both"/>
        <w:rPr>
          <w:rFonts w:ascii="Times New Roman" w:hAnsi="Times New Roman" w:cs="Times New Roman"/>
          <w:lang w:val="en-GB"/>
        </w:rPr>
      </w:pPr>
      <w:r w:rsidRPr="002C775C">
        <w:rPr>
          <w:rFonts w:ascii="Times New Roman" w:hAnsi="Times New Roman" w:cs="Times New Roman"/>
          <w:lang w:val="en-GB"/>
        </w:rPr>
        <w:t xml:space="preserve">Following up on this, we performed an additional analysis. To investigate whether the effect on power </w:t>
      </w:r>
      <w:r w:rsidR="004B0B58" w:rsidRPr="002C775C">
        <w:rPr>
          <w:rFonts w:ascii="Times New Roman" w:hAnsi="Times New Roman" w:cs="Times New Roman"/>
          <w:lang w:val="en-GB"/>
        </w:rPr>
        <w:t>granting</w:t>
      </w:r>
      <w:r w:rsidRPr="002C775C">
        <w:rPr>
          <w:rFonts w:ascii="Times New Roman" w:hAnsi="Times New Roman" w:cs="Times New Roman"/>
          <w:lang w:val="en-GB"/>
        </w:rPr>
        <w:t xml:space="preserve"> can be explained by power perception, we conducted an analysis of covariance (ANCOVA). It tested the effect of the two factors benevolent intentions and integrity on power </w:t>
      </w:r>
      <w:r w:rsidR="004B0B58" w:rsidRPr="002C775C">
        <w:rPr>
          <w:rFonts w:ascii="Times New Roman" w:hAnsi="Times New Roman" w:cs="Times New Roman"/>
          <w:lang w:val="en-GB"/>
        </w:rPr>
        <w:t>granting</w:t>
      </w:r>
      <w:r w:rsidRPr="002C775C">
        <w:rPr>
          <w:rFonts w:ascii="Times New Roman" w:hAnsi="Times New Roman" w:cs="Times New Roman"/>
          <w:lang w:val="en-GB"/>
        </w:rPr>
        <w:t xml:space="preserve"> while controlling for power perception. Importantly, even when controlling for power perception, the interaction of both factors on power </w:t>
      </w:r>
      <w:r w:rsidR="004B0B58" w:rsidRPr="002C775C">
        <w:rPr>
          <w:rFonts w:ascii="Times New Roman" w:hAnsi="Times New Roman" w:cs="Times New Roman"/>
          <w:lang w:val="en-GB"/>
        </w:rPr>
        <w:t>granting</w:t>
      </w:r>
      <w:r w:rsidRPr="002C775C">
        <w:rPr>
          <w:rFonts w:ascii="Times New Roman" w:hAnsi="Times New Roman" w:cs="Times New Roman"/>
          <w:lang w:val="en-GB"/>
        </w:rPr>
        <w:t xml:space="preserve"> remained, </w:t>
      </w:r>
      <w:proofErr w:type="gramStart"/>
      <w:r w:rsidRPr="002C775C">
        <w:rPr>
          <w:rFonts w:ascii="Times New Roman" w:hAnsi="Times New Roman" w:cs="Times New Roman"/>
          <w:bCs/>
          <w:i/>
        </w:rPr>
        <w:t>F</w:t>
      </w:r>
      <w:r w:rsidRPr="002C775C">
        <w:rPr>
          <w:rFonts w:ascii="Times New Roman" w:hAnsi="Times New Roman" w:cs="Times New Roman"/>
          <w:bCs/>
        </w:rPr>
        <w:t>(</w:t>
      </w:r>
      <w:proofErr w:type="gramEnd"/>
      <w:r w:rsidRPr="002C775C">
        <w:rPr>
          <w:rFonts w:ascii="Times New Roman" w:hAnsi="Times New Roman" w:cs="Times New Roman"/>
          <w:bCs/>
        </w:rPr>
        <w:t xml:space="preserve">1, 202) = 5.87, </w:t>
      </w:r>
      <w:r w:rsidRPr="002C775C">
        <w:rPr>
          <w:rFonts w:ascii="Times New Roman" w:hAnsi="Times New Roman" w:cs="Times New Roman"/>
          <w:bCs/>
          <w:i/>
        </w:rPr>
        <w:t xml:space="preserve">p </w:t>
      </w:r>
      <w:r w:rsidRPr="002C775C">
        <w:rPr>
          <w:rFonts w:ascii="Times New Roman" w:hAnsi="Times New Roman" w:cs="Times New Roman"/>
          <w:bCs/>
        </w:rPr>
        <w:t xml:space="preserve">= .016, </w:t>
      </w:r>
      <w:r w:rsidRPr="002C775C">
        <w:rPr>
          <w:rFonts w:ascii="Times New Roman" w:hAnsi="Times New Roman" w:cs="Times New Roman"/>
        </w:rPr>
        <w:t>η</w:t>
      </w:r>
      <w:r w:rsidRPr="002C775C">
        <w:rPr>
          <w:rFonts w:ascii="Times New Roman" w:hAnsi="Times New Roman" w:cs="Times New Roman"/>
          <w:vertAlign w:val="subscript"/>
          <w:lang w:val="en-GB"/>
        </w:rPr>
        <w:t>p</w:t>
      </w:r>
      <w:r w:rsidRPr="002C775C">
        <w:rPr>
          <w:rFonts w:ascii="Times New Roman" w:hAnsi="Times New Roman" w:cs="Times New Roman"/>
          <w:lang w:val="en-GB"/>
        </w:rPr>
        <w:t>²</w:t>
      </w:r>
      <w:r w:rsidRPr="002C775C">
        <w:rPr>
          <w:rFonts w:ascii="Times New Roman" w:hAnsi="Times New Roman" w:cs="Times New Roman"/>
          <w:i/>
          <w:iCs/>
          <w:lang w:val="en-GB"/>
        </w:rPr>
        <w:t xml:space="preserve"> </w:t>
      </w:r>
      <w:r w:rsidRPr="002C775C">
        <w:rPr>
          <w:rFonts w:ascii="Times New Roman" w:hAnsi="Times New Roman" w:cs="Times New Roman"/>
          <w:bCs/>
        </w:rPr>
        <w:t>= .028</w:t>
      </w:r>
      <w:r w:rsidRPr="002C775C">
        <w:rPr>
          <w:rFonts w:ascii="Times New Roman" w:hAnsi="Times New Roman" w:cs="Times New Roman"/>
        </w:rPr>
        <w:t xml:space="preserve">. This suggests that </w:t>
      </w:r>
      <w:r w:rsidR="003D6F1A" w:rsidRPr="002C775C">
        <w:rPr>
          <w:rFonts w:ascii="Times New Roman" w:hAnsi="Times New Roman" w:cs="Times New Roman"/>
          <w:lang w:val="en-GB"/>
        </w:rPr>
        <w:t xml:space="preserve">power perception does not (fully) explain the effect on power </w:t>
      </w:r>
      <w:r w:rsidR="004B0B58" w:rsidRPr="002C775C">
        <w:rPr>
          <w:rFonts w:ascii="Times New Roman" w:hAnsi="Times New Roman" w:cs="Times New Roman"/>
          <w:lang w:val="en-GB"/>
        </w:rPr>
        <w:t>granting</w:t>
      </w:r>
      <w:r w:rsidR="003D6F1A" w:rsidRPr="002C775C">
        <w:rPr>
          <w:rFonts w:ascii="Times New Roman" w:hAnsi="Times New Roman" w:cs="Times New Roman"/>
          <w:lang w:val="en-GB"/>
        </w:rPr>
        <w:t xml:space="preserve">. Notwithstanding, </w:t>
      </w:r>
      <w:r w:rsidR="00EA58B7" w:rsidRPr="002C775C">
        <w:rPr>
          <w:rFonts w:ascii="Times New Roman" w:hAnsi="Times New Roman" w:cs="Times New Roman"/>
          <w:lang w:val="en-GB"/>
        </w:rPr>
        <w:t xml:space="preserve">Study </w:t>
      </w:r>
      <w:r w:rsidR="00812F0F" w:rsidRPr="002C775C">
        <w:rPr>
          <w:rFonts w:ascii="Times New Roman" w:hAnsi="Times New Roman" w:cs="Times New Roman"/>
          <w:lang w:val="en-GB"/>
        </w:rPr>
        <w:t>3</w:t>
      </w:r>
      <w:r w:rsidR="003D6F1A" w:rsidRPr="002C775C">
        <w:rPr>
          <w:rFonts w:ascii="Times New Roman" w:hAnsi="Times New Roman" w:cs="Times New Roman"/>
          <w:lang w:val="en-GB"/>
        </w:rPr>
        <w:t xml:space="preserve"> shows that even if the two concepts are distinguishable, they may go </w:t>
      </w:r>
      <w:r w:rsidR="003262FD" w:rsidRPr="002C775C">
        <w:rPr>
          <w:rFonts w:ascii="Times New Roman" w:hAnsi="Times New Roman" w:cs="Times New Roman"/>
          <w:lang w:val="en-GB"/>
        </w:rPr>
        <w:t>together</w:t>
      </w:r>
      <w:r w:rsidR="003D6F1A" w:rsidRPr="002C775C">
        <w:rPr>
          <w:rFonts w:ascii="Times New Roman" w:hAnsi="Times New Roman" w:cs="Times New Roman"/>
          <w:lang w:val="en-GB"/>
        </w:rPr>
        <w:t xml:space="preserve"> at least in some situations. Here, the initiative in line with declared benevolent intentions might have triggered power perception along with power </w:t>
      </w:r>
      <w:r w:rsidR="004B0B58" w:rsidRPr="002C775C">
        <w:rPr>
          <w:rFonts w:ascii="Times New Roman" w:hAnsi="Times New Roman" w:cs="Times New Roman"/>
          <w:lang w:val="en-GB"/>
        </w:rPr>
        <w:t>granting</w:t>
      </w:r>
      <w:r w:rsidR="003D6F1A" w:rsidRPr="002C775C">
        <w:rPr>
          <w:rFonts w:ascii="Times New Roman" w:hAnsi="Times New Roman" w:cs="Times New Roman"/>
          <w:lang w:val="en-GB"/>
        </w:rPr>
        <w:t xml:space="preserve">—the observation of a target who is seemingly capable to affect his own and others’ situation may suggest that he has a relatively high level of control (social power). Still, this was only the case in </w:t>
      </w:r>
      <w:r w:rsidR="00EA58B7" w:rsidRPr="002C775C">
        <w:rPr>
          <w:rFonts w:ascii="Times New Roman" w:hAnsi="Times New Roman" w:cs="Times New Roman"/>
          <w:lang w:val="en-GB"/>
        </w:rPr>
        <w:t xml:space="preserve">Study </w:t>
      </w:r>
      <w:r w:rsidR="00812F0F" w:rsidRPr="002C775C">
        <w:rPr>
          <w:rFonts w:ascii="Times New Roman" w:hAnsi="Times New Roman" w:cs="Times New Roman"/>
          <w:lang w:val="en-GB"/>
        </w:rPr>
        <w:t>3</w:t>
      </w:r>
      <w:r w:rsidR="003D6F1A" w:rsidRPr="002C775C">
        <w:rPr>
          <w:rFonts w:ascii="Times New Roman" w:hAnsi="Times New Roman" w:cs="Times New Roman"/>
          <w:lang w:val="en-GB"/>
        </w:rPr>
        <w:t xml:space="preserve">. </w:t>
      </w:r>
    </w:p>
    <w:p w14:paraId="02D6EED0" w14:textId="77777777" w:rsidR="00812F0F" w:rsidRDefault="00812F0F" w:rsidP="00EA58B7">
      <w:pPr>
        <w:spacing w:line="360" w:lineRule="auto"/>
        <w:ind w:firstLine="708"/>
        <w:jc w:val="both"/>
        <w:rPr>
          <w:rFonts w:ascii="Times New Roman" w:hAnsi="Times New Roman" w:cs="Times New Roman"/>
          <w:sz w:val="24"/>
          <w:szCs w:val="24"/>
          <w:lang w:val="en-GB"/>
        </w:rPr>
      </w:pPr>
    </w:p>
    <w:p w14:paraId="793A19E5" w14:textId="77777777" w:rsidR="00812F0F" w:rsidRPr="00210A6B" w:rsidRDefault="00812F0F" w:rsidP="00812F0F">
      <w:pPr>
        <w:pStyle w:val="berschrift1"/>
        <w:spacing w:line="240" w:lineRule="auto"/>
        <w:contextualSpacing/>
        <w:jc w:val="center"/>
        <w:rPr>
          <w:rFonts w:cs="Times New Roman"/>
        </w:rPr>
      </w:pPr>
      <w:bookmarkStart w:id="35" w:name="_Toc176508139"/>
      <w:r>
        <w:rPr>
          <w:rFonts w:cs="Times New Roman"/>
        </w:rPr>
        <w:t>Extra Study A1:</w:t>
      </w:r>
      <w:bookmarkEnd w:id="35"/>
    </w:p>
    <w:p w14:paraId="45006618" w14:textId="77777777" w:rsidR="00812F0F" w:rsidRPr="00F229E3" w:rsidRDefault="00812F0F" w:rsidP="00812F0F">
      <w:pPr>
        <w:pStyle w:val="berschrift1"/>
        <w:spacing w:line="240" w:lineRule="auto"/>
        <w:contextualSpacing/>
        <w:jc w:val="center"/>
        <w:rPr>
          <w:rFonts w:cs="Times New Roman"/>
        </w:rPr>
      </w:pPr>
      <w:bookmarkStart w:id="36" w:name="_Toc176508140"/>
      <w:r w:rsidRPr="00F229E3">
        <w:rPr>
          <w:rFonts w:cs="Times New Roman"/>
        </w:rPr>
        <w:t>Integrity as Following an Accepted Principle</w:t>
      </w:r>
      <w:bookmarkEnd w:id="36"/>
    </w:p>
    <w:p w14:paraId="3B5982F5" w14:textId="77777777" w:rsidR="00812F0F" w:rsidRDefault="00812F0F" w:rsidP="00812F0F">
      <w:pPr>
        <w:pStyle w:val="berschrift2"/>
        <w:contextualSpacing/>
        <w:rPr>
          <w:rFonts w:cs="Times New Roman"/>
          <w:sz w:val="32"/>
          <w:szCs w:val="32"/>
        </w:rPr>
      </w:pPr>
    </w:p>
    <w:p w14:paraId="7401BB7B" w14:textId="77777777" w:rsidR="00812F0F" w:rsidRDefault="00812F0F" w:rsidP="00812F0F">
      <w:pPr>
        <w:spacing w:line="360" w:lineRule="auto"/>
        <w:ind w:firstLine="708"/>
        <w:jc w:val="both"/>
        <w:rPr>
          <w:b/>
          <w:bCs/>
          <w:lang w:val="en-GB"/>
        </w:rPr>
      </w:pPr>
    </w:p>
    <w:p w14:paraId="01824CA8" w14:textId="77777777" w:rsidR="00812F0F" w:rsidRPr="00AB4F94" w:rsidRDefault="00812F0F" w:rsidP="00812F0F">
      <w:pPr>
        <w:pStyle w:val="berschrift2"/>
        <w:contextualSpacing/>
        <w:rPr>
          <w:rFonts w:cs="Times New Roman"/>
          <w:sz w:val="32"/>
          <w:szCs w:val="32"/>
        </w:rPr>
      </w:pPr>
      <w:bookmarkStart w:id="37" w:name="_Toc176508141"/>
      <w:r>
        <w:rPr>
          <w:rFonts w:cs="Times New Roman"/>
          <w:sz w:val="32"/>
          <w:szCs w:val="32"/>
        </w:rPr>
        <w:t>Description, Analyses, and Results</w:t>
      </w:r>
      <w:bookmarkEnd w:id="37"/>
    </w:p>
    <w:p w14:paraId="7EC37CF4" w14:textId="77777777" w:rsidR="00812F0F" w:rsidRDefault="00812F0F" w:rsidP="00812F0F">
      <w:pPr>
        <w:spacing w:line="360" w:lineRule="auto"/>
        <w:ind w:firstLine="708"/>
        <w:jc w:val="both"/>
        <w:rPr>
          <w:b/>
          <w:bCs/>
          <w:lang w:val="en-GB"/>
        </w:rPr>
      </w:pPr>
    </w:p>
    <w:p w14:paraId="2C9D9820" w14:textId="293182AF" w:rsidR="00812F0F" w:rsidRPr="00F229E3" w:rsidRDefault="00812F0F" w:rsidP="00812F0F">
      <w:pPr>
        <w:spacing w:line="360" w:lineRule="auto"/>
        <w:ind w:firstLine="708"/>
        <w:jc w:val="both"/>
        <w:rPr>
          <w:rFonts w:ascii="Times New Roman" w:hAnsi="Times New Roman" w:cs="Times New Roman"/>
        </w:rPr>
      </w:pPr>
      <w:r w:rsidRPr="00F229E3">
        <w:rPr>
          <w:rFonts w:ascii="Times New Roman" w:hAnsi="Times New Roman" w:cs="Times New Roman"/>
          <w:lang w:val="en-GB"/>
        </w:rPr>
        <w:t xml:space="preserve">We </w:t>
      </w:r>
      <w:r>
        <w:rPr>
          <w:rFonts w:ascii="Times New Roman" w:hAnsi="Times New Roman" w:cs="Times New Roman"/>
          <w:lang w:val="en-GB"/>
        </w:rPr>
        <w:t xml:space="preserve">here </w:t>
      </w:r>
      <w:r w:rsidRPr="00F229E3">
        <w:rPr>
          <w:rFonts w:ascii="Times New Roman" w:hAnsi="Times New Roman" w:cs="Times New Roman"/>
          <w:lang w:val="en-GB"/>
        </w:rPr>
        <w:t xml:space="preserve">manipulated benevolence and integrity in a concrete </w:t>
      </w:r>
      <w:r w:rsidR="00BD08BD">
        <w:rPr>
          <w:rFonts w:ascii="Times New Roman" w:hAnsi="Times New Roman" w:cs="Times New Roman"/>
          <w:lang w:val="en-GB"/>
        </w:rPr>
        <w:t>work scenario</w:t>
      </w:r>
      <w:r w:rsidRPr="00F229E3">
        <w:rPr>
          <w:rFonts w:ascii="Times New Roman" w:hAnsi="Times New Roman" w:cs="Times New Roman"/>
          <w:lang w:val="en-GB"/>
        </w:rPr>
        <w:t xml:space="preserve"> </w:t>
      </w:r>
      <w:r>
        <w:rPr>
          <w:rFonts w:ascii="Times New Roman" w:hAnsi="Times New Roman" w:cs="Times New Roman"/>
          <w:lang w:val="en-GB"/>
        </w:rPr>
        <w:t>(</w:t>
      </w:r>
      <w:proofErr w:type="gramStart"/>
      <w:r>
        <w:rPr>
          <w:rFonts w:ascii="Times New Roman" w:hAnsi="Times New Roman" w:cs="Times New Roman"/>
          <w:lang w:val="en-GB"/>
        </w:rPr>
        <w:t>similar to</w:t>
      </w:r>
      <w:proofErr w:type="gramEnd"/>
      <w:r>
        <w:rPr>
          <w:rFonts w:ascii="Times New Roman" w:hAnsi="Times New Roman" w:cs="Times New Roman"/>
          <w:lang w:val="en-GB"/>
        </w:rPr>
        <w:t xml:space="preserve"> the general design of Studies 2 and 3) </w:t>
      </w:r>
      <w:r w:rsidRPr="00F229E3">
        <w:rPr>
          <w:rFonts w:ascii="Times New Roman" w:hAnsi="Times New Roman" w:cs="Times New Roman"/>
          <w:lang w:val="en-GB"/>
        </w:rPr>
        <w:t>by means of a self-description of a specific target person. T</w:t>
      </w:r>
      <w:r w:rsidRPr="00F229E3">
        <w:rPr>
          <w:rFonts w:ascii="Times New Roman" w:hAnsi="Times New Roman" w:cs="Times New Roman"/>
          <w:iCs/>
          <w:lang w:val="en-GB"/>
        </w:rPr>
        <w:t>o manipulate high (vs. low) benevolence, the target person’s intentions were oriented towards advancing the team’s (vs. personal) interests.</w:t>
      </w:r>
      <w:r w:rsidRPr="00F229E3">
        <w:rPr>
          <w:rFonts w:ascii="Times New Roman" w:hAnsi="Times New Roman" w:cs="Times New Roman"/>
          <w:lang w:val="en-GB"/>
        </w:rPr>
        <w:t xml:space="preserve"> The (high vs. low) integrity manipulation</w:t>
      </w:r>
      <w:r>
        <w:rPr>
          <w:rFonts w:ascii="Times New Roman" w:hAnsi="Times New Roman" w:cs="Times New Roman"/>
          <w:lang w:val="en-GB"/>
        </w:rPr>
        <w:t>, however, here went beyond the conceptualization of integrity as intention-</w:t>
      </w:r>
      <w:proofErr w:type="spellStart"/>
      <w:r>
        <w:rPr>
          <w:rFonts w:ascii="Times New Roman" w:hAnsi="Times New Roman" w:cs="Times New Roman"/>
          <w:lang w:val="en-GB"/>
        </w:rPr>
        <w:t>behavior</w:t>
      </w:r>
      <w:proofErr w:type="spellEnd"/>
      <w:r>
        <w:rPr>
          <w:rFonts w:ascii="Times New Roman" w:hAnsi="Times New Roman" w:cs="Times New Roman"/>
          <w:lang w:val="en-GB"/>
        </w:rPr>
        <w:t xml:space="preserve"> congruency; rather, it</w:t>
      </w:r>
      <w:r w:rsidRPr="00F229E3">
        <w:rPr>
          <w:rFonts w:ascii="Times New Roman" w:hAnsi="Times New Roman" w:cs="Times New Roman"/>
          <w:lang w:val="en-GB"/>
        </w:rPr>
        <w:t xml:space="preserve"> varied the extent to which the target person did versus did not follow an </w:t>
      </w:r>
      <w:r w:rsidRPr="00F229E3">
        <w:rPr>
          <w:rFonts w:ascii="Times New Roman" w:hAnsi="Times New Roman" w:cs="Times New Roman"/>
          <w:i/>
          <w:iCs/>
          <w:lang w:val="en-GB"/>
        </w:rPr>
        <w:t>accepted principle</w:t>
      </w:r>
      <w:r w:rsidRPr="00F229E3">
        <w:rPr>
          <w:rFonts w:ascii="Times New Roman" w:hAnsi="Times New Roman" w:cs="Times New Roman"/>
          <w:lang w:val="en-GB"/>
        </w:rPr>
        <w:t xml:space="preserve">—here, the principle of </w:t>
      </w:r>
      <w:r w:rsidRPr="00F229E3">
        <w:rPr>
          <w:rFonts w:ascii="Times New Roman" w:hAnsi="Times New Roman" w:cs="Times New Roman"/>
          <w:i/>
          <w:iCs/>
          <w:lang w:val="en-GB"/>
        </w:rPr>
        <w:t>deliberation</w:t>
      </w:r>
      <w:r w:rsidRPr="00F229E3">
        <w:rPr>
          <w:rFonts w:ascii="Times New Roman" w:hAnsi="Times New Roman" w:cs="Times New Roman"/>
          <w:lang w:val="en-GB"/>
        </w:rPr>
        <w:t xml:space="preserve">. Deliberation in choosing means or making decisions (rather than acting on spontaneous impulses) reflects a principle relevant to integrity (Becker, 1998), based on the idea that deliberation helps people guide their </w:t>
      </w:r>
      <w:r w:rsidRPr="00F229E3">
        <w:rPr>
          <w:rFonts w:ascii="Times New Roman" w:hAnsi="Times New Roman" w:cs="Times New Roman"/>
          <w:lang w:val="en-GB"/>
        </w:rPr>
        <w:lastRenderedPageBreak/>
        <w:t xml:space="preserve">subsequent action. </w:t>
      </w:r>
      <w:r w:rsidRPr="00F229E3">
        <w:rPr>
          <w:rFonts w:ascii="Times New Roman" w:hAnsi="Times New Roman" w:cs="Times New Roman"/>
        </w:rPr>
        <w:t xml:space="preserve">A person’s deliberation can suggest to others that this target person is careful to prevent costly errors (Magee, 2009) and can be relied on to try to find best solutions (i.e., has integrity; </w:t>
      </w:r>
      <w:proofErr w:type="gramStart"/>
      <w:r w:rsidRPr="00F229E3">
        <w:rPr>
          <w:rFonts w:ascii="Times New Roman" w:hAnsi="Times New Roman" w:cs="Times New Roman"/>
        </w:rPr>
        <w:t>as long as</w:t>
      </w:r>
      <w:proofErr w:type="gramEnd"/>
      <w:r w:rsidRPr="00F229E3">
        <w:rPr>
          <w:rFonts w:ascii="Times New Roman" w:hAnsi="Times New Roman" w:cs="Times New Roman"/>
        </w:rPr>
        <w:t xml:space="preserve"> the situation does not require immediate action, such as in an emergency). </w:t>
      </w:r>
    </w:p>
    <w:p w14:paraId="34E1CFD4" w14:textId="77777777" w:rsidR="00812F0F" w:rsidRPr="00F229E3" w:rsidRDefault="00812F0F" w:rsidP="00812F0F">
      <w:pPr>
        <w:spacing w:line="360" w:lineRule="auto"/>
        <w:ind w:firstLine="708"/>
        <w:jc w:val="both"/>
        <w:rPr>
          <w:rFonts w:ascii="Times New Roman" w:hAnsi="Times New Roman" w:cs="Times New Roman"/>
          <w:lang w:val="en-GB"/>
        </w:rPr>
      </w:pPr>
      <w:r w:rsidRPr="00F229E3">
        <w:rPr>
          <w:rFonts w:ascii="Times New Roman" w:hAnsi="Times New Roman" w:cs="Times New Roman"/>
        </w:rPr>
        <w:t>Though one could also focus on</w:t>
      </w:r>
      <w:r w:rsidRPr="00F229E3">
        <w:rPr>
          <w:rFonts w:ascii="Times New Roman" w:hAnsi="Times New Roman" w:cs="Times New Roman"/>
          <w:lang w:val="en-GB"/>
        </w:rPr>
        <w:t xml:space="preserve"> other integrity-relevant principles (e.g., </w:t>
      </w:r>
      <w:r w:rsidRPr="00F229E3">
        <w:rPr>
          <w:rFonts w:ascii="Times New Roman" w:hAnsi="Times New Roman" w:cs="Times New Roman"/>
          <w:i/>
          <w:iCs/>
          <w:lang w:val="en-GB"/>
        </w:rPr>
        <w:t>being</w:t>
      </w:r>
      <w:r w:rsidRPr="00F229E3">
        <w:rPr>
          <w:rFonts w:ascii="Times New Roman" w:hAnsi="Times New Roman" w:cs="Times New Roman"/>
          <w:lang w:val="en-GB"/>
        </w:rPr>
        <w:t xml:space="preserve"> </w:t>
      </w:r>
      <w:r w:rsidRPr="00F229E3">
        <w:rPr>
          <w:rFonts w:ascii="Times New Roman" w:hAnsi="Times New Roman" w:cs="Times New Roman"/>
          <w:i/>
          <w:iCs/>
          <w:lang w:val="en-GB"/>
        </w:rPr>
        <w:t>fair</w:t>
      </w:r>
      <w:r w:rsidRPr="00F229E3">
        <w:rPr>
          <w:rFonts w:ascii="Times New Roman" w:hAnsi="Times New Roman" w:cs="Times New Roman"/>
          <w:lang w:val="en-GB"/>
        </w:rPr>
        <w:t xml:space="preserve"> to others), deliberation as the integrity-relevant principle provided the advantage of being clearly conceptually distinct from benevolence (i.e., </w:t>
      </w:r>
      <w:r w:rsidRPr="00F229E3">
        <w:rPr>
          <w:rFonts w:ascii="Times New Roman" w:hAnsi="Times New Roman" w:cs="Times New Roman"/>
          <w:i/>
          <w:iCs/>
          <w:lang w:val="en-GB"/>
        </w:rPr>
        <w:t>caring</w:t>
      </w:r>
      <w:r w:rsidRPr="00F229E3">
        <w:rPr>
          <w:rFonts w:ascii="Times New Roman" w:hAnsi="Times New Roman" w:cs="Times New Roman"/>
          <w:lang w:val="en-GB"/>
        </w:rPr>
        <w:t xml:space="preserve"> about others). Accordingly, the high (vs. low) integrity target person described him-/herself as being deliberative (vs. spontaneous) in following his/her goals</w:t>
      </w:r>
      <w:r w:rsidRPr="00F229E3">
        <w:rPr>
          <w:rFonts w:ascii="Times New Roman" w:hAnsi="Times New Roman" w:cs="Times New Roman"/>
          <w:iCs/>
          <w:lang w:val="en-GB"/>
        </w:rPr>
        <w:t xml:space="preserve">. </w:t>
      </w:r>
      <w:r w:rsidRPr="00F229E3">
        <w:rPr>
          <w:rStyle w:val="Funotenzeichen"/>
          <w:rFonts w:ascii="Times New Roman" w:hAnsi="Times New Roman" w:cs="Times New Roman"/>
          <w:iCs/>
          <w:lang w:val="en-GB"/>
        </w:rPr>
        <w:footnoteReference w:id="1"/>
      </w:r>
    </w:p>
    <w:p w14:paraId="55EEC770" w14:textId="77777777" w:rsidR="00812F0F" w:rsidRPr="00F229E3" w:rsidRDefault="00812F0F" w:rsidP="00812F0F">
      <w:pPr>
        <w:spacing w:line="360" w:lineRule="auto"/>
        <w:jc w:val="both"/>
        <w:rPr>
          <w:rFonts w:ascii="Times New Roman" w:hAnsi="Times New Roman" w:cs="Times New Roman"/>
          <w:b/>
          <w:bCs/>
          <w:lang w:val="en-GB"/>
        </w:rPr>
      </w:pPr>
      <w:r w:rsidRPr="00F229E3">
        <w:rPr>
          <w:rFonts w:ascii="Times New Roman" w:hAnsi="Times New Roman" w:cs="Times New Roman"/>
          <w:b/>
          <w:bCs/>
          <w:lang w:val="en-GB"/>
        </w:rPr>
        <w:t>Methods</w:t>
      </w:r>
    </w:p>
    <w:p w14:paraId="44660235" w14:textId="77777777" w:rsidR="00812F0F" w:rsidRPr="00F229E3" w:rsidRDefault="00812F0F" w:rsidP="00812F0F">
      <w:pPr>
        <w:spacing w:line="360" w:lineRule="auto"/>
        <w:rPr>
          <w:rFonts w:ascii="Times New Roman" w:hAnsi="Times New Roman" w:cs="Times New Roman"/>
          <w:i/>
          <w:iCs/>
          <w:lang w:val="en-GB"/>
        </w:rPr>
      </w:pPr>
      <w:r w:rsidRPr="00F229E3">
        <w:rPr>
          <w:rFonts w:ascii="Times New Roman" w:hAnsi="Times New Roman" w:cs="Times New Roman"/>
          <w:b/>
          <w:bCs/>
          <w:i/>
          <w:iCs/>
          <w:lang w:val="en-GB"/>
        </w:rPr>
        <w:t>Participants and Design</w:t>
      </w:r>
    </w:p>
    <w:p w14:paraId="186F8206" w14:textId="77777777" w:rsidR="00812F0F" w:rsidRPr="00F229E3" w:rsidRDefault="00812F0F" w:rsidP="00812F0F">
      <w:pPr>
        <w:spacing w:line="360" w:lineRule="auto"/>
        <w:ind w:firstLine="709"/>
        <w:rPr>
          <w:rFonts w:ascii="Times New Roman" w:hAnsi="Times New Roman" w:cs="Times New Roman"/>
        </w:rPr>
      </w:pPr>
      <w:r w:rsidRPr="00F229E3">
        <w:rPr>
          <w:rFonts w:ascii="Times New Roman" w:hAnsi="Times New Roman" w:cs="Times New Roman"/>
          <w:lang w:val="en-GB"/>
        </w:rPr>
        <w:t xml:space="preserve">Participants were recruited via Prolific in 2019, ideal sample size was computed via </w:t>
      </w:r>
      <w:r w:rsidRPr="00F229E3">
        <w:rPr>
          <w:rFonts w:ascii="Times New Roman" w:hAnsi="Times New Roman" w:cs="Times New Roman"/>
        </w:rPr>
        <w:t>G*power (</w:t>
      </w:r>
      <w:r w:rsidRPr="00F229E3">
        <w:rPr>
          <w:rFonts w:ascii="Times New Roman" w:hAnsi="Times New Roman" w:cs="Times New Roman"/>
          <w:lang w:val="en-GB"/>
        </w:rPr>
        <w:t xml:space="preserve">1-β = .80, α = .05), for an ANOVA with four between-conditions and a benevolence x integrity interaction, with an expected effect size </w:t>
      </w:r>
      <w:r w:rsidRPr="00F229E3">
        <w:rPr>
          <w:rFonts w:ascii="Times New Roman" w:hAnsi="Times New Roman" w:cs="Times New Roman"/>
          <w:i/>
          <w:iCs/>
          <w:lang w:val="en-GB"/>
        </w:rPr>
        <w:t>f</w:t>
      </w:r>
      <w:r w:rsidRPr="00F229E3">
        <w:rPr>
          <w:rFonts w:ascii="Times New Roman" w:hAnsi="Times New Roman" w:cs="Times New Roman"/>
          <w:lang w:val="en-GB"/>
        </w:rPr>
        <w:t xml:space="preserve"> = .15 (</w:t>
      </w:r>
      <w:r w:rsidRPr="00F229E3">
        <w:rPr>
          <w:rFonts w:ascii="Times New Roman" w:hAnsi="Times New Roman" w:cs="Times New Roman"/>
          <w:iCs/>
          <w:lang w:val="en-GB"/>
        </w:rPr>
        <w:t>η</w:t>
      </w:r>
      <w:r w:rsidRPr="00F229E3">
        <w:rPr>
          <w:rFonts w:ascii="Times New Roman" w:hAnsi="Times New Roman" w:cs="Times New Roman"/>
          <w:iCs/>
          <w:vertAlign w:val="subscript"/>
          <w:lang w:val="en-GB"/>
        </w:rPr>
        <w:t>p</w:t>
      </w:r>
      <w:r w:rsidRPr="00F229E3">
        <w:rPr>
          <w:rFonts w:ascii="Times New Roman" w:hAnsi="Times New Roman" w:cs="Times New Roman"/>
          <w:iCs/>
          <w:lang w:val="en-GB"/>
        </w:rPr>
        <w:t xml:space="preserve">² = .023) </w:t>
      </w:r>
      <w:r w:rsidRPr="00F229E3">
        <w:rPr>
          <w:rFonts w:ascii="Times New Roman" w:hAnsi="Times New Roman" w:cs="Times New Roman"/>
          <w:lang w:val="en-GB"/>
        </w:rPr>
        <w:t xml:space="preserve">as the smallest effect of interest to detect; this resulted in an ideal </w:t>
      </w:r>
      <w:r w:rsidRPr="00F229E3">
        <w:rPr>
          <w:rFonts w:ascii="Times New Roman" w:hAnsi="Times New Roman" w:cs="Times New Roman"/>
          <w:i/>
          <w:iCs/>
          <w:lang w:val="en-GB"/>
        </w:rPr>
        <w:t>N</w:t>
      </w:r>
      <w:r w:rsidRPr="00F229E3">
        <w:rPr>
          <w:rFonts w:ascii="Times New Roman" w:hAnsi="Times New Roman" w:cs="Times New Roman"/>
          <w:lang w:val="en-GB"/>
        </w:rPr>
        <w:t xml:space="preserve"> = 351. The final sample consisted of 350 participants (114 males, 235 females, 1 other; </w:t>
      </w:r>
      <m:oMath>
        <m:sSub>
          <m:sSubPr>
            <m:ctrlPr>
              <w:rPr>
                <w:rFonts w:ascii="Cambria Math" w:hAnsi="Cambria Math" w:cs="Times New Roman"/>
                <w:i/>
                <w:lang w:val="en-GB"/>
              </w:rPr>
            </m:ctrlPr>
          </m:sSubPr>
          <m:e>
            <m:r>
              <m:rPr>
                <m:nor/>
              </m:rPr>
              <w:rPr>
                <w:rFonts w:ascii="Times New Roman" w:hAnsi="Times New Roman" w:cs="Times New Roman"/>
                <w:i/>
                <w:lang w:val="en-GB"/>
              </w:rPr>
              <m:t>M</m:t>
            </m:r>
          </m:e>
          <m:sub>
            <m:r>
              <m:rPr>
                <m:nor/>
              </m:rPr>
              <w:rPr>
                <w:rFonts w:ascii="Times New Roman" w:hAnsi="Times New Roman" w:cs="Times New Roman"/>
                <w:i/>
                <w:lang w:val="en-GB"/>
              </w:rPr>
              <m:t>age</m:t>
            </m:r>
          </m:sub>
        </m:sSub>
      </m:oMath>
      <w:r w:rsidRPr="00F229E3">
        <w:rPr>
          <w:rFonts w:ascii="Times New Roman" w:hAnsi="Times New Roman" w:cs="Times New Roman"/>
          <w:i/>
          <w:lang w:val="en-GB"/>
        </w:rPr>
        <w:t>=</w:t>
      </w:r>
      <w:r w:rsidRPr="00F229E3">
        <w:rPr>
          <w:rFonts w:ascii="Times New Roman" w:hAnsi="Times New Roman" w:cs="Times New Roman"/>
          <w:lang w:val="en-GB"/>
        </w:rPr>
        <w:t xml:space="preserve"> 37.58 </w:t>
      </w:r>
      <m:oMath>
        <m:sSub>
          <m:sSubPr>
            <m:ctrlPr>
              <w:rPr>
                <w:rFonts w:ascii="Cambria Math" w:hAnsi="Cambria Math" w:cs="Times New Roman"/>
                <w:i/>
                <w:lang w:val="en-GB"/>
              </w:rPr>
            </m:ctrlPr>
          </m:sSubPr>
          <m:e>
            <m:r>
              <m:rPr>
                <m:nor/>
              </m:rPr>
              <w:rPr>
                <w:rFonts w:ascii="Times New Roman" w:hAnsi="Times New Roman" w:cs="Times New Roman"/>
                <w:i/>
                <w:lang w:val="en-GB"/>
              </w:rPr>
              <m:t>SD</m:t>
            </m:r>
          </m:e>
          <m:sub>
            <m:r>
              <m:rPr>
                <m:nor/>
              </m:rPr>
              <w:rPr>
                <w:rFonts w:ascii="Times New Roman" w:hAnsi="Times New Roman" w:cs="Times New Roman"/>
                <w:i/>
                <w:lang w:val="en-GB"/>
              </w:rPr>
              <m:t>age</m:t>
            </m:r>
          </m:sub>
        </m:sSub>
      </m:oMath>
      <w:r w:rsidRPr="00F229E3">
        <w:rPr>
          <w:rFonts w:ascii="Times New Roman" w:hAnsi="Times New Roman" w:cs="Times New Roman"/>
          <w:i/>
          <w:lang w:val="en-GB"/>
        </w:rPr>
        <w:t>=</w:t>
      </w:r>
      <w:r w:rsidRPr="00F229E3">
        <w:rPr>
          <w:rFonts w:ascii="Times New Roman" w:hAnsi="Times New Roman" w:cs="Times New Roman"/>
          <w:lang w:val="en-GB"/>
        </w:rPr>
        <w:t xml:space="preserve"> 12.37). We excluded two additional people due to incorrect answers on the attention check (see Study 1). The study implemented a 2 (benevolent intentions: low vs. high) x 2 (integrity: low vs. high) between-participants design with random assignment to conditions.</w:t>
      </w:r>
      <w:r w:rsidRPr="00F229E3">
        <w:rPr>
          <w:rFonts w:ascii="Times New Roman" w:hAnsi="Times New Roman" w:cs="Times New Roman"/>
        </w:rPr>
        <w:t xml:space="preserve"> With this sample size, the analysis had 80% power to detect an effect size of </w:t>
      </w:r>
      <w:r w:rsidRPr="00F229E3">
        <w:rPr>
          <w:rFonts w:ascii="Times New Roman" w:hAnsi="Times New Roman" w:cs="Times New Roman"/>
          <w:i/>
        </w:rPr>
        <w:t>f</w:t>
      </w:r>
      <w:r w:rsidRPr="00F229E3">
        <w:rPr>
          <w:rFonts w:ascii="Times New Roman" w:hAnsi="Times New Roman" w:cs="Times New Roman"/>
          <w:vertAlign w:val="superscript"/>
        </w:rPr>
        <w:t>2</w:t>
      </w:r>
      <w:r w:rsidRPr="00F229E3">
        <w:rPr>
          <w:rFonts w:ascii="Times New Roman" w:hAnsi="Times New Roman" w:cs="Times New Roman"/>
        </w:rPr>
        <w:t>=.023 (</w:t>
      </w:r>
      <w:r w:rsidRPr="00F229E3">
        <w:rPr>
          <w:rFonts w:ascii="Times New Roman" w:hAnsi="Times New Roman" w:cs="Times New Roman"/>
          <w:iCs/>
          <w:lang w:val="en-GB"/>
        </w:rPr>
        <w:t>η</w:t>
      </w:r>
      <w:r w:rsidRPr="00F229E3">
        <w:rPr>
          <w:rFonts w:ascii="Times New Roman" w:hAnsi="Times New Roman" w:cs="Times New Roman"/>
          <w:iCs/>
          <w:vertAlign w:val="subscript"/>
          <w:lang w:val="en-GB"/>
        </w:rPr>
        <w:t>p</w:t>
      </w:r>
      <w:r w:rsidRPr="00F229E3">
        <w:rPr>
          <w:rFonts w:ascii="Times New Roman" w:hAnsi="Times New Roman" w:cs="Times New Roman"/>
          <w:iCs/>
          <w:lang w:val="en-GB"/>
        </w:rPr>
        <w:t>² = .023)</w:t>
      </w:r>
      <w:r w:rsidRPr="00F229E3">
        <w:rPr>
          <w:rFonts w:ascii="Times New Roman" w:hAnsi="Times New Roman" w:cs="Times New Roman"/>
        </w:rPr>
        <w:t xml:space="preserve">. </w:t>
      </w:r>
    </w:p>
    <w:p w14:paraId="08DBE0B2" w14:textId="77777777" w:rsidR="00812F0F" w:rsidRPr="00F229E3" w:rsidRDefault="00812F0F" w:rsidP="00812F0F">
      <w:pPr>
        <w:spacing w:line="360" w:lineRule="auto"/>
        <w:jc w:val="both"/>
        <w:rPr>
          <w:rFonts w:ascii="Times New Roman" w:hAnsi="Times New Roman" w:cs="Times New Roman"/>
          <w:b/>
          <w:bCs/>
          <w:i/>
          <w:iCs/>
          <w:lang w:val="en-GB"/>
        </w:rPr>
      </w:pPr>
      <w:r w:rsidRPr="00F229E3">
        <w:rPr>
          <w:rFonts w:ascii="Times New Roman" w:hAnsi="Times New Roman" w:cs="Times New Roman"/>
          <w:b/>
          <w:bCs/>
          <w:i/>
          <w:iCs/>
          <w:lang w:val="en-GB"/>
        </w:rPr>
        <w:t>Procedure and Measures</w:t>
      </w:r>
    </w:p>
    <w:p w14:paraId="7647CF33" w14:textId="77777777" w:rsidR="00812F0F" w:rsidRPr="00F229E3" w:rsidRDefault="00812F0F" w:rsidP="00812F0F">
      <w:pPr>
        <w:spacing w:line="360" w:lineRule="auto"/>
        <w:ind w:firstLine="708"/>
        <w:jc w:val="both"/>
        <w:rPr>
          <w:rFonts w:ascii="Times New Roman" w:hAnsi="Times New Roman" w:cs="Times New Roman"/>
          <w:lang w:val="en-GB"/>
        </w:rPr>
      </w:pPr>
      <w:r w:rsidRPr="00F229E3">
        <w:rPr>
          <w:rFonts w:ascii="Times New Roman" w:hAnsi="Times New Roman" w:cs="Times New Roman"/>
          <w:lang w:val="en-GB"/>
        </w:rPr>
        <w:t>Participants completed a 5-min online survey on “Social impression formation” in return for 0.40</w:t>
      </w:r>
      <w:r w:rsidRPr="00F229E3">
        <w:rPr>
          <w:rFonts w:ascii="Times New Roman" w:hAnsi="Times New Roman" w:cs="Times New Roman"/>
        </w:rPr>
        <w:t>£ via Prolific</w:t>
      </w:r>
      <w:r w:rsidRPr="00F229E3">
        <w:rPr>
          <w:rFonts w:ascii="Times New Roman" w:hAnsi="Times New Roman" w:cs="Times New Roman"/>
          <w:lang w:val="en-GB"/>
        </w:rPr>
        <w:t xml:space="preserve">. They imagined being in a coffee shop and overhearing a target person nearby. This target described their general </w:t>
      </w:r>
      <w:proofErr w:type="spellStart"/>
      <w:r w:rsidRPr="00F229E3">
        <w:rPr>
          <w:rFonts w:ascii="Times New Roman" w:hAnsi="Times New Roman" w:cs="Times New Roman"/>
          <w:lang w:val="en-GB"/>
        </w:rPr>
        <w:t>behavior</w:t>
      </w:r>
      <w:proofErr w:type="spellEnd"/>
      <w:r w:rsidRPr="00F229E3">
        <w:rPr>
          <w:rFonts w:ascii="Times New Roman" w:hAnsi="Times New Roman" w:cs="Times New Roman"/>
          <w:lang w:val="en-GB"/>
        </w:rPr>
        <w:t xml:space="preserve"> when completing work. To manipulate high vs. low </w:t>
      </w:r>
      <w:r w:rsidRPr="00F229E3">
        <w:rPr>
          <w:rFonts w:ascii="Times New Roman" w:hAnsi="Times New Roman" w:cs="Times New Roman"/>
          <w:i/>
          <w:lang w:val="en-GB"/>
        </w:rPr>
        <w:t>benevolent intentions</w:t>
      </w:r>
      <w:r w:rsidRPr="00F229E3">
        <w:rPr>
          <w:rFonts w:ascii="Times New Roman" w:hAnsi="Times New Roman" w:cs="Times New Roman"/>
          <w:lang w:val="en-GB"/>
        </w:rPr>
        <w:t>, the target described him-/herself as other-</w:t>
      </w:r>
      <w:r w:rsidRPr="00F229E3">
        <w:rPr>
          <w:rFonts w:ascii="Times New Roman" w:hAnsi="Times New Roman" w:cs="Times New Roman"/>
          <w:iCs/>
          <w:lang w:val="en-GB"/>
        </w:rPr>
        <w:t>oriented</w:t>
      </w:r>
      <w:r w:rsidRPr="00F229E3">
        <w:rPr>
          <w:rFonts w:ascii="Times New Roman" w:hAnsi="Times New Roman" w:cs="Times New Roman"/>
          <w:i/>
          <w:lang w:val="en-GB"/>
        </w:rPr>
        <w:t xml:space="preserve"> </w:t>
      </w:r>
      <w:r w:rsidRPr="00F229E3">
        <w:rPr>
          <w:rFonts w:ascii="Times New Roman" w:hAnsi="Times New Roman" w:cs="Times New Roman"/>
          <w:lang w:val="en-GB"/>
        </w:rPr>
        <w:t>(e.g., “Whenever I solve a task, I strive to advance the team’s situation and outcomes.”) vs. self-oriented (e.g., “Whenever I solve a task, I strive to advance my personal situation</w:t>
      </w:r>
      <w:r w:rsidRPr="00F229E3">
        <w:rPr>
          <w:rFonts w:ascii="Times New Roman" w:hAnsi="Times New Roman" w:cs="Times New Roman"/>
          <w:b/>
          <w:bCs/>
          <w:lang w:val="en-GB"/>
        </w:rPr>
        <w:t xml:space="preserve"> </w:t>
      </w:r>
      <w:r w:rsidRPr="00F229E3">
        <w:rPr>
          <w:rFonts w:ascii="Times New Roman" w:hAnsi="Times New Roman" w:cs="Times New Roman"/>
          <w:lang w:val="en-GB"/>
        </w:rPr>
        <w:t xml:space="preserve">and outcomes.”). To manipulate </w:t>
      </w:r>
      <w:r w:rsidRPr="00F229E3">
        <w:rPr>
          <w:rFonts w:ascii="Times New Roman" w:hAnsi="Times New Roman" w:cs="Times New Roman"/>
          <w:i/>
          <w:lang w:val="en-GB"/>
        </w:rPr>
        <w:t xml:space="preserve">integrity, </w:t>
      </w:r>
      <w:r w:rsidRPr="00F229E3">
        <w:rPr>
          <w:rFonts w:ascii="Times New Roman" w:hAnsi="Times New Roman" w:cs="Times New Roman"/>
          <w:iCs/>
          <w:lang w:val="en-GB"/>
        </w:rPr>
        <w:t>the target said they did (not) follow the principle of deliberation.</w:t>
      </w:r>
      <w:r w:rsidRPr="00F229E3">
        <w:rPr>
          <w:rFonts w:ascii="Times New Roman" w:hAnsi="Times New Roman" w:cs="Times New Roman"/>
          <w:i/>
          <w:lang w:val="en-GB"/>
        </w:rPr>
        <w:t xml:space="preserve"> </w:t>
      </w:r>
      <w:r w:rsidRPr="00F229E3">
        <w:rPr>
          <w:rFonts w:ascii="Times New Roman" w:hAnsi="Times New Roman" w:cs="Times New Roman"/>
          <w:iCs/>
          <w:lang w:val="en-GB"/>
        </w:rPr>
        <w:t xml:space="preserve">The high-integrity target described him-/herself as showing deliberation, using thought-out means to follow goals </w:t>
      </w:r>
      <w:r w:rsidRPr="00F229E3">
        <w:rPr>
          <w:rFonts w:ascii="Times New Roman" w:hAnsi="Times New Roman" w:cs="Times New Roman"/>
          <w:lang w:val="en-GB"/>
        </w:rPr>
        <w:t xml:space="preserve">(e.g., ”I assess any major problem facing me, and I deliberate extensively </w:t>
      </w:r>
      <w:r w:rsidRPr="00F229E3">
        <w:rPr>
          <w:rFonts w:ascii="Times New Roman" w:hAnsi="Times New Roman" w:cs="Times New Roman"/>
          <w:lang w:val="en-GB"/>
        </w:rPr>
        <w:lastRenderedPageBreak/>
        <w:t xml:space="preserve">how to meet a goal.”); the low-integrity target applied less predictable, more spontaneous </w:t>
      </w:r>
      <w:proofErr w:type="spellStart"/>
      <w:r w:rsidRPr="00F229E3">
        <w:rPr>
          <w:rFonts w:ascii="Times New Roman" w:hAnsi="Times New Roman" w:cs="Times New Roman"/>
          <w:lang w:val="en-GB"/>
        </w:rPr>
        <w:t>behavioral</w:t>
      </w:r>
      <w:proofErr w:type="spellEnd"/>
      <w:r w:rsidRPr="00F229E3">
        <w:rPr>
          <w:rFonts w:ascii="Times New Roman" w:hAnsi="Times New Roman" w:cs="Times New Roman"/>
          <w:lang w:val="en-GB"/>
        </w:rPr>
        <w:t xml:space="preserve"> strategies (e.g., “I promptly attack any major problem facing me, and I act decisively to meet a goal”). </w:t>
      </w:r>
      <w:r w:rsidRPr="00F229E3">
        <w:rPr>
          <w:rStyle w:val="Funotenzeichen"/>
          <w:rFonts w:ascii="Times New Roman" w:hAnsi="Times New Roman" w:cs="Times New Roman"/>
          <w:lang w:val="en-GB"/>
        </w:rPr>
        <w:footnoteReference w:id="2"/>
      </w:r>
    </w:p>
    <w:p w14:paraId="3BE4BCC2" w14:textId="692C922D" w:rsidR="00812F0F" w:rsidRPr="000B323E" w:rsidRDefault="00812F0F" w:rsidP="00812F0F">
      <w:pPr>
        <w:spacing w:line="360" w:lineRule="auto"/>
        <w:ind w:firstLine="708"/>
        <w:jc w:val="both"/>
        <w:rPr>
          <w:rFonts w:ascii="Times New Roman" w:hAnsi="Times New Roman" w:cs="Times New Roman"/>
          <w:iCs/>
          <w:lang w:val="en-GB"/>
        </w:rPr>
      </w:pPr>
      <w:r w:rsidRPr="00F229E3">
        <w:rPr>
          <w:rFonts w:ascii="Times New Roman" w:hAnsi="Times New Roman" w:cs="Times New Roman"/>
          <w:lang w:val="en-GB"/>
        </w:rPr>
        <w:t xml:space="preserve">Afterwards, participants </w:t>
      </w:r>
      <w:r w:rsidRPr="000B323E">
        <w:rPr>
          <w:rFonts w:ascii="Times New Roman" w:hAnsi="Times New Roman" w:cs="Times New Roman"/>
          <w:lang w:val="en-GB"/>
        </w:rPr>
        <w:t>completed the same measures as in Study 2 on perceived power (α = .89) and power granting (α = .93</w:t>
      </w:r>
      <w:r w:rsidR="00BD08BD">
        <w:rPr>
          <w:rFonts w:ascii="Times New Roman" w:hAnsi="Times New Roman" w:cs="Times New Roman"/>
          <w:lang w:val="en-GB"/>
        </w:rPr>
        <w:t>; items collapsed into one overall mean score</w:t>
      </w:r>
      <w:r w:rsidRPr="000B323E">
        <w:rPr>
          <w:rFonts w:ascii="Times New Roman" w:hAnsi="Times New Roman" w:cs="Times New Roman"/>
          <w:lang w:val="en-GB"/>
        </w:rPr>
        <w:t>).</w:t>
      </w:r>
      <w:r>
        <w:rPr>
          <w:rFonts w:ascii="Times New Roman" w:hAnsi="Times New Roman" w:cs="Times New Roman"/>
          <w:iCs/>
          <w:lang w:val="en-GB"/>
        </w:rPr>
        <w:t xml:space="preserve"> </w:t>
      </w:r>
      <w:r w:rsidRPr="00F229E3">
        <w:rPr>
          <w:rFonts w:ascii="Times New Roman" w:hAnsi="Times New Roman" w:cs="Times New Roman"/>
          <w:lang w:val="en-GB"/>
        </w:rPr>
        <w:t xml:space="preserve">We also assessed the target’s perceived </w:t>
      </w:r>
      <w:r w:rsidRPr="00F229E3">
        <w:rPr>
          <w:rFonts w:ascii="Times New Roman" w:hAnsi="Times New Roman" w:cs="Times New Roman"/>
          <w:i/>
          <w:iCs/>
          <w:lang w:val="en-GB"/>
        </w:rPr>
        <w:t>social engagement</w:t>
      </w:r>
      <w:r w:rsidRPr="00F229E3">
        <w:rPr>
          <w:rFonts w:ascii="Times New Roman" w:hAnsi="Times New Roman" w:cs="Times New Roman"/>
          <w:lang w:val="en-GB"/>
        </w:rPr>
        <w:t xml:space="preserve"> (van </w:t>
      </w:r>
      <w:proofErr w:type="spellStart"/>
      <w:r w:rsidRPr="00F229E3">
        <w:rPr>
          <w:rFonts w:ascii="Times New Roman" w:hAnsi="Times New Roman" w:cs="Times New Roman"/>
          <w:lang w:val="en-GB"/>
        </w:rPr>
        <w:t>Kleef</w:t>
      </w:r>
      <w:proofErr w:type="spellEnd"/>
      <w:r w:rsidRPr="00F229E3">
        <w:rPr>
          <w:rFonts w:ascii="Times New Roman" w:hAnsi="Times New Roman" w:cs="Times New Roman"/>
          <w:lang w:val="en-GB"/>
        </w:rPr>
        <w:t xml:space="preserve"> et al., 2011). Participants then read a single question prompting them not to answer as attention check. As a comprehension (</w:t>
      </w:r>
      <w:r w:rsidRPr="00F229E3">
        <w:rPr>
          <w:rFonts w:ascii="Times New Roman" w:hAnsi="Times New Roman" w:cs="Times New Roman"/>
          <w:i/>
          <w:iCs/>
          <w:lang w:val="en-GB"/>
        </w:rPr>
        <w:t>perceived strategy</w:t>
      </w:r>
      <w:r w:rsidRPr="00F229E3">
        <w:rPr>
          <w:rFonts w:ascii="Times New Roman" w:hAnsi="Times New Roman" w:cs="Times New Roman"/>
          <w:lang w:val="en-GB"/>
        </w:rPr>
        <w:t xml:space="preserve">) check of the integrity manipulation, participants reported on one item each how deliberative vs. spontaneous they perceived the protagonist to be. </w:t>
      </w:r>
    </w:p>
    <w:p w14:paraId="512A213D" w14:textId="77777777" w:rsidR="00812F0F" w:rsidRPr="00F229E3" w:rsidRDefault="00812F0F" w:rsidP="00812F0F">
      <w:pPr>
        <w:spacing w:line="360" w:lineRule="auto"/>
        <w:jc w:val="both"/>
        <w:rPr>
          <w:rFonts w:ascii="Times New Roman" w:hAnsi="Times New Roman" w:cs="Times New Roman"/>
          <w:b/>
          <w:bCs/>
          <w:lang w:val="en-GB"/>
        </w:rPr>
      </w:pPr>
      <w:r w:rsidRPr="00F229E3">
        <w:rPr>
          <w:rFonts w:ascii="Times New Roman" w:hAnsi="Times New Roman" w:cs="Times New Roman"/>
          <w:b/>
          <w:bCs/>
          <w:lang w:val="en-GB"/>
        </w:rPr>
        <w:t>Results</w:t>
      </w:r>
    </w:p>
    <w:p w14:paraId="5849F4EE" w14:textId="77777777" w:rsidR="00812F0F" w:rsidRPr="00F229E3" w:rsidRDefault="00812F0F" w:rsidP="00812F0F">
      <w:pPr>
        <w:spacing w:line="360" w:lineRule="auto"/>
        <w:jc w:val="both"/>
        <w:rPr>
          <w:rFonts w:ascii="Times New Roman" w:hAnsi="Times New Roman" w:cs="Times New Roman"/>
          <w:i/>
          <w:lang w:val="en-GB"/>
        </w:rPr>
      </w:pPr>
      <w:r w:rsidRPr="00F229E3">
        <w:rPr>
          <w:rFonts w:ascii="Times New Roman" w:hAnsi="Times New Roman" w:cs="Times New Roman"/>
          <w:b/>
          <w:bCs/>
          <w:i/>
          <w:lang w:val="en-GB"/>
        </w:rPr>
        <w:t>Checks</w:t>
      </w:r>
    </w:p>
    <w:p w14:paraId="28462B26" w14:textId="77777777" w:rsidR="00812F0F" w:rsidRPr="00F229E3" w:rsidRDefault="00812F0F" w:rsidP="00812F0F">
      <w:pPr>
        <w:spacing w:line="360" w:lineRule="auto"/>
        <w:ind w:firstLine="708"/>
        <w:jc w:val="both"/>
        <w:rPr>
          <w:rFonts w:ascii="Times New Roman" w:hAnsi="Times New Roman" w:cs="Times New Roman"/>
          <w:lang w:val="en-GB"/>
        </w:rPr>
      </w:pPr>
      <w:r w:rsidRPr="00F229E3">
        <w:rPr>
          <w:rFonts w:ascii="Times New Roman" w:hAnsi="Times New Roman" w:cs="Times New Roman"/>
          <w:iCs/>
          <w:lang w:val="en-GB"/>
        </w:rPr>
        <w:t xml:space="preserve">A mixed ANOVA with the between-subjects factor integrity and the within-subject factor perceived strategy revealed a significant interaction; </w:t>
      </w:r>
      <w:proofErr w:type="gramStart"/>
      <w:r w:rsidRPr="00F229E3">
        <w:rPr>
          <w:rFonts w:ascii="Times New Roman" w:hAnsi="Times New Roman" w:cs="Times New Roman"/>
          <w:i/>
          <w:iCs/>
          <w:lang w:val="en-GB"/>
        </w:rPr>
        <w:t>F</w:t>
      </w:r>
      <w:r w:rsidRPr="00F229E3">
        <w:rPr>
          <w:rFonts w:ascii="Times New Roman" w:hAnsi="Times New Roman" w:cs="Times New Roman"/>
          <w:iCs/>
          <w:lang w:val="en-GB"/>
        </w:rPr>
        <w:t>(</w:t>
      </w:r>
      <w:proofErr w:type="gramEnd"/>
      <w:r w:rsidRPr="00F229E3">
        <w:rPr>
          <w:rFonts w:ascii="Times New Roman" w:hAnsi="Times New Roman" w:cs="Times New Roman"/>
          <w:iCs/>
          <w:lang w:val="en-GB"/>
        </w:rPr>
        <w:t xml:space="preserve">1, 348) = 77.91, </w:t>
      </w:r>
      <w:r w:rsidRPr="00F229E3">
        <w:rPr>
          <w:rFonts w:ascii="Times New Roman" w:hAnsi="Times New Roman" w:cs="Times New Roman"/>
          <w:i/>
          <w:lang w:val="en-GB"/>
        </w:rPr>
        <w:t>p</w:t>
      </w:r>
      <w:r w:rsidRPr="00F229E3">
        <w:rPr>
          <w:rFonts w:ascii="Times New Roman" w:hAnsi="Times New Roman" w:cs="Times New Roman"/>
          <w:iCs/>
          <w:lang w:val="en-GB"/>
        </w:rPr>
        <w:t xml:space="preserve"> &lt; .001, η</w:t>
      </w:r>
      <w:r w:rsidRPr="00F229E3">
        <w:rPr>
          <w:rFonts w:ascii="Times New Roman" w:hAnsi="Times New Roman" w:cs="Times New Roman"/>
          <w:iCs/>
          <w:vertAlign w:val="subscript"/>
          <w:lang w:val="en-GB"/>
        </w:rPr>
        <w:t>p</w:t>
      </w:r>
      <w:r w:rsidRPr="00F229E3">
        <w:rPr>
          <w:rFonts w:ascii="Times New Roman" w:hAnsi="Times New Roman" w:cs="Times New Roman"/>
          <w:iCs/>
          <w:lang w:val="en-GB"/>
        </w:rPr>
        <w:t xml:space="preserve">² = .183. As intended, participants in the </w:t>
      </w:r>
      <w:r w:rsidRPr="00F229E3">
        <w:rPr>
          <w:rFonts w:ascii="Times New Roman" w:hAnsi="Times New Roman" w:cs="Times New Roman"/>
          <w:i/>
          <w:lang w:val="en-GB"/>
        </w:rPr>
        <w:t>high-integrity</w:t>
      </w:r>
      <w:r w:rsidRPr="00F229E3">
        <w:rPr>
          <w:rFonts w:ascii="Times New Roman" w:hAnsi="Times New Roman" w:cs="Times New Roman"/>
          <w:iCs/>
          <w:lang w:val="en-GB"/>
        </w:rPr>
        <w:t xml:space="preserve"> condition perceived the target as more deliberative (</w:t>
      </w:r>
      <w:r w:rsidRPr="00F229E3">
        <w:rPr>
          <w:rFonts w:ascii="Times New Roman" w:hAnsi="Times New Roman" w:cs="Times New Roman"/>
          <w:i/>
          <w:iCs/>
          <w:lang w:val="en-GB"/>
        </w:rPr>
        <w:t>M</w:t>
      </w:r>
      <w:r w:rsidRPr="00F229E3">
        <w:rPr>
          <w:rFonts w:ascii="Times New Roman" w:hAnsi="Times New Roman" w:cs="Times New Roman"/>
          <w:iCs/>
          <w:lang w:val="en-GB"/>
        </w:rPr>
        <w:t xml:space="preserve"> = 6.10</w:t>
      </w:r>
      <w:r w:rsidRPr="00F229E3">
        <w:rPr>
          <w:rFonts w:ascii="Times New Roman" w:hAnsi="Times New Roman" w:cs="Times New Roman"/>
          <w:i/>
          <w:iCs/>
          <w:lang w:val="en-GB"/>
        </w:rPr>
        <w:t>, SD</w:t>
      </w:r>
      <w:r w:rsidRPr="00F229E3">
        <w:rPr>
          <w:rFonts w:ascii="Times New Roman" w:hAnsi="Times New Roman" w:cs="Times New Roman"/>
          <w:iCs/>
          <w:lang w:val="en-GB"/>
        </w:rPr>
        <w:t xml:space="preserve"> = 0.99) than spontaneous </w:t>
      </w:r>
      <w:r w:rsidRPr="00F229E3">
        <w:rPr>
          <w:rFonts w:ascii="Times New Roman" w:hAnsi="Times New Roman" w:cs="Times New Roman"/>
          <w:i/>
          <w:iCs/>
          <w:lang w:val="en-GB"/>
        </w:rPr>
        <w:t>(M</w:t>
      </w:r>
      <w:r w:rsidRPr="00F229E3">
        <w:rPr>
          <w:rFonts w:ascii="Times New Roman" w:hAnsi="Times New Roman" w:cs="Times New Roman"/>
          <w:iCs/>
          <w:lang w:val="en-GB"/>
        </w:rPr>
        <w:t xml:space="preserve"> = 5.33</w:t>
      </w:r>
      <w:r w:rsidRPr="00F229E3">
        <w:rPr>
          <w:rFonts w:ascii="Times New Roman" w:hAnsi="Times New Roman" w:cs="Times New Roman"/>
          <w:i/>
          <w:iCs/>
          <w:lang w:val="en-GB"/>
        </w:rPr>
        <w:t>, SD</w:t>
      </w:r>
      <w:r w:rsidRPr="00F229E3">
        <w:rPr>
          <w:rFonts w:ascii="Times New Roman" w:hAnsi="Times New Roman" w:cs="Times New Roman"/>
          <w:iCs/>
          <w:lang w:val="en-GB"/>
        </w:rPr>
        <w:t xml:space="preserve"> = 1.60, </w:t>
      </w:r>
      <w:r w:rsidRPr="00F229E3">
        <w:rPr>
          <w:rFonts w:ascii="Times New Roman" w:hAnsi="Times New Roman" w:cs="Times New Roman"/>
          <w:i/>
          <w:lang w:val="en-GB"/>
        </w:rPr>
        <w:t>p</w:t>
      </w:r>
      <w:r w:rsidRPr="00F229E3">
        <w:rPr>
          <w:rFonts w:ascii="Times New Roman" w:hAnsi="Times New Roman" w:cs="Times New Roman"/>
          <w:iCs/>
          <w:lang w:val="en-GB"/>
        </w:rPr>
        <w:t xml:space="preserve"> &lt; .001). The opposite was true in the </w:t>
      </w:r>
      <w:r w:rsidRPr="00F229E3">
        <w:rPr>
          <w:rFonts w:ascii="Times New Roman" w:hAnsi="Times New Roman" w:cs="Times New Roman"/>
          <w:i/>
          <w:lang w:val="en-GB"/>
        </w:rPr>
        <w:t>low-integrity</w:t>
      </w:r>
      <w:r w:rsidRPr="00F229E3">
        <w:rPr>
          <w:rFonts w:ascii="Times New Roman" w:hAnsi="Times New Roman" w:cs="Times New Roman"/>
          <w:iCs/>
          <w:lang w:val="en-GB"/>
        </w:rPr>
        <w:t xml:space="preserve"> condition; here, the target was perceived as more spontaneous </w:t>
      </w:r>
      <w:r w:rsidRPr="00F229E3">
        <w:rPr>
          <w:rFonts w:ascii="Times New Roman" w:hAnsi="Times New Roman" w:cs="Times New Roman"/>
          <w:i/>
          <w:iCs/>
          <w:lang w:val="en-GB"/>
        </w:rPr>
        <w:t>(</w:t>
      </w:r>
      <w:proofErr w:type="gramStart"/>
      <w:r w:rsidRPr="00F229E3">
        <w:rPr>
          <w:rFonts w:ascii="Times New Roman" w:hAnsi="Times New Roman" w:cs="Times New Roman"/>
          <w:i/>
          <w:iCs/>
          <w:lang w:val="en-GB"/>
        </w:rPr>
        <w:t xml:space="preserve">M </w:t>
      </w:r>
      <w:r w:rsidRPr="00F229E3">
        <w:rPr>
          <w:rFonts w:ascii="Times New Roman" w:hAnsi="Times New Roman" w:cs="Times New Roman"/>
          <w:iCs/>
          <w:lang w:val="en-GB"/>
        </w:rPr>
        <w:t xml:space="preserve"> =</w:t>
      </w:r>
      <w:proofErr w:type="gramEnd"/>
      <w:r w:rsidRPr="00F229E3">
        <w:rPr>
          <w:rFonts w:ascii="Times New Roman" w:hAnsi="Times New Roman" w:cs="Times New Roman"/>
          <w:iCs/>
          <w:lang w:val="en-GB"/>
        </w:rPr>
        <w:t xml:space="preserve"> 6.18</w:t>
      </w:r>
      <w:r w:rsidRPr="00F229E3">
        <w:rPr>
          <w:rFonts w:ascii="Times New Roman" w:hAnsi="Times New Roman" w:cs="Times New Roman"/>
          <w:i/>
          <w:iCs/>
          <w:lang w:val="en-GB"/>
        </w:rPr>
        <w:t>, SD</w:t>
      </w:r>
      <w:r w:rsidRPr="00F229E3">
        <w:rPr>
          <w:rFonts w:ascii="Times New Roman" w:hAnsi="Times New Roman" w:cs="Times New Roman"/>
          <w:iCs/>
          <w:lang w:val="en-GB"/>
        </w:rPr>
        <w:t xml:space="preserve"> = 1.01) than deliberative </w:t>
      </w:r>
      <w:r w:rsidRPr="00F229E3">
        <w:rPr>
          <w:rFonts w:ascii="Times New Roman" w:hAnsi="Times New Roman" w:cs="Times New Roman"/>
          <w:i/>
          <w:iCs/>
          <w:lang w:val="en-GB"/>
        </w:rPr>
        <w:t xml:space="preserve">(M </w:t>
      </w:r>
      <w:r w:rsidRPr="00F229E3">
        <w:rPr>
          <w:rFonts w:ascii="Times New Roman" w:hAnsi="Times New Roman" w:cs="Times New Roman"/>
          <w:iCs/>
          <w:lang w:val="en-GB"/>
        </w:rPr>
        <w:t xml:space="preserve"> = 5.50</w:t>
      </w:r>
      <w:r w:rsidRPr="00F229E3">
        <w:rPr>
          <w:rFonts w:ascii="Times New Roman" w:hAnsi="Times New Roman" w:cs="Times New Roman"/>
          <w:i/>
          <w:iCs/>
          <w:lang w:val="en-GB"/>
        </w:rPr>
        <w:t>, SD</w:t>
      </w:r>
      <w:r w:rsidRPr="00F229E3">
        <w:rPr>
          <w:rFonts w:ascii="Times New Roman" w:hAnsi="Times New Roman" w:cs="Times New Roman"/>
          <w:iCs/>
          <w:lang w:val="en-GB"/>
        </w:rPr>
        <w:t xml:space="preserve"> = 1.49, </w:t>
      </w:r>
      <w:r w:rsidRPr="00F229E3">
        <w:rPr>
          <w:rFonts w:ascii="Times New Roman" w:hAnsi="Times New Roman" w:cs="Times New Roman"/>
          <w:i/>
          <w:iCs/>
          <w:lang w:val="en-GB"/>
        </w:rPr>
        <w:t>p</w:t>
      </w:r>
      <w:r w:rsidRPr="00F229E3">
        <w:rPr>
          <w:rFonts w:ascii="Times New Roman" w:hAnsi="Times New Roman" w:cs="Times New Roman"/>
          <w:iCs/>
          <w:lang w:val="en-GB"/>
        </w:rPr>
        <w:t xml:space="preserve"> &lt; .001).</w:t>
      </w:r>
      <w:r w:rsidRPr="00F229E3">
        <w:rPr>
          <w:rFonts w:ascii="Times New Roman" w:hAnsi="Times New Roman" w:cs="Times New Roman"/>
          <w:lang w:val="en-GB"/>
        </w:rPr>
        <w:t xml:space="preserve"> </w:t>
      </w:r>
    </w:p>
    <w:p w14:paraId="26F21EBB" w14:textId="77777777" w:rsidR="00812F0F" w:rsidRPr="00F229E3" w:rsidRDefault="00812F0F" w:rsidP="00812F0F">
      <w:pPr>
        <w:spacing w:line="360" w:lineRule="auto"/>
        <w:ind w:firstLine="708"/>
        <w:jc w:val="both"/>
        <w:rPr>
          <w:rFonts w:ascii="Times New Roman" w:hAnsi="Times New Roman" w:cs="Times New Roman"/>
          <w:lang w:val="en-GB"/>
        </w:rPr>
      </w:pPr>
      <w:r w:rsidRPr="00F229E3">
        <w:rPr>
          <w:rFonts w:ascii="Times New Roman" w:hAnsi="Times New Roman" w:cs="Times New Roman"/>
          <w:noProof/>
        </w:rPr>
        <w:drawing>
          <wp:inline distT="0" distB="0" distL="0" distR="0" wp14:anchorId="7410A637" wp14:editId="3DC571F5">
            <wp:extent cx="2700669" cy="2385710"/>
            <wp:effectExtent l="0" t="0" r="4445" b="1905"/>
            <wp:docPr id="8" name="Grafik 8" descr="Ein Bild, das Text, Screenshot, Diagramm,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Screenshot, Diagramm, Rechteck enthält.&#10;&#10;Automatisch generierte Beschreibung"/>
                    <pic:cNvPicPr/>
                  </pic:nvPicPr>
                  <pic:blipFill>
                    <a:blip r:embed="rId19"/>
                    <a:stretch>
                      <a:fillRect/>
                    </a:stretch>
                  </pic:blipFill>
                  <pic:spPr>
                    <a:xfrm>
                      <a:off x="0" y="0"/>
                      <a:ext cx="2725283" cy="2407453"/>
                    </a:xfrm>
                    <a:prstGeom prst="rect">
                      <a:avLst/>
                    </a:prstGeom>
                  </pic:spPr>
                </pic:pic>
              </a:graphicData>
            </a:graphic>
          </wp:inline>
        </w:drawing>
      </w:r>
    </w:p>
    <w:p w14:paraId="3191C22D" w14:textId="77777777" w:rsidR="00812F0F" w:rsidRPr="00F229E3" w:rsidRDefault="00812F0F" w:rsidP="00812F0F">
      <w:pPr>
        <w:spacing w:line="360" w:lineRule="auto"/>
        <w:jc w:val="both"/>
        <w:rPr>
          <w:rFonts w:ascii="Times New Roman" w:hAnsi="Times New Roman" w:cs="Times New Roman"/>
          <w:lang w:val="en-GB"/>
        </w:rPr>
      </w:pPr>
      <w:r w:rsidRPr="00F229E3">
        <w:rPr>
          <w:rFonts w:ascii="Times New Roman" w:hAnsi="Times New Roman" w:cs="Times New Roman"/>
          <w:b/>
          <w:bCs/>
          <w:lang w:val="en-GB"/>
        </w:rPr>
        <w:lastRenderedPageBreak/>
        <w:t xml:space="preserve">Figure </w:t>
      </w:r>
      <w:r>
        <w:rPr>
          <w:rFonts w:ascii="Times New Roman" w:hAnsi="Times New Roman" w:cs="Times New Roman"/>
          <w:b/>
          <w:bCs/>
          <w:lang w:val="en-GB"/>
        </w:rPr>
        <w:t>A1.1</w:t>
      </w:r>
      <w:r w:rsidRPr="00F229E3">
        <w:rPr>
          <w:rFonts w:ascii="Times New Roman" w:hAnsi="Times New Roman" w:cs="Times New Roman"/>
          <w:b/>
          <w:bCs/>
          <w:lang w:val="en-GB"/>
        </w:rPr>
        <w:t xml:space="preserve">. </w:t>
      </w:r>
      <w:r w:rsidRPr="00F229E3">
        <w:rPr>
          <w:rFonts w:ascii="Times New Roman" w:hAnsi="Times New Roman" w:cs="Times New Roman"/>
          <w:bCs/>
          <w:lang w:val="en-GB"/>
        </w:rPr>
        <w:t xml:space="preserve">Mean power granting depending on the benevolent intention and integrity conditions. </w:t>
      </w:r>
      <w:r w:rsidRPr="00F229E3">
        <w:rPr>
          <w:rFonts w:ascii="Times New Roman" w:hAnsi="Times New Roman" w:cs="Times New Roman"/>
          <w:lang w:val="en-GB"/>
        </w:rPr>
        <w:t xml:space="preserve">Error bars correspond to +/- 1 </w:t>
      </w:r>
      <w:r w:rsidRPr="00F229E3">
        <w:rPr>
          <w:rFonts w:ascii="Times New Roman" w:hAnsi="Times New Roman" w:cs="Times New Roman"/>
          <w:i/>
          <w:iCs/>
          <w:lang w:val="en-GB"/>
        </w:rPr>
        <w:t>SE</w:t>
      </w:r>
      <w:r w:rsidRPr="00F229E3">
        <w:rPr>
          <w:rFonts w:ascii="Times New Roman" w:hAnsi="Times New Roman" w:cs="Times New Roman"/>
          <w:lang w:val="en-GB"/>
        </w:rPr>
        <w:t>.</w:t>
      </w:r>
    </w:p>
    <w:p w14:paraId="3FD314CF" w14:textId="77777777" w:rsidR="00812F0F" w:rsidRPr="00F229E3" w:rsidRDefault="00812F0F" w:rsidP="00812F0F">
      <w:pPr>
        <w:spacing w:line="360" w:lineRule="auto"/>
        <w:jc w:val="both"/>
        <w:rPr>
          <w:rFonts w:ascii="Times New Roman" w:hAnsi="Times New Roman" w:cs="Times New Roman"/>
          <w:i/>
          <w:iCs/>
          <w:lang w:val="en-GB"/>
        </w:rPr>
      </w:pPr>
      <w:r w:rsidRPr="00F229E3">
        <w:rPr>
          <w:rFonts w:ascii="Times New Roman" w:hAnsi="Times New Roman" w:cs="Times New Roman"/>
          <w:b/>
          <w:bCs/>
          <w:i/>
          <w:iCs/>
          <w:lang w:val="en-GB"/>
        </w:rPr>
        <w:t>Primary Analyses</w:t>
      </w:r>
    </w:p>
    <w:p w14:paraId="1FD22896" w14:textId="73D25F34" w:rsidR="00812F0F" w:rsidRPr="00F229E3" w:rsidRDefault="00812F0F" w:rsidP="00812F0F">
      <w:pPr>
        <w:spacing w:line="360" w:lineRule="auto"/>
        <w:jc w:val="both"/>
        <w:rPr>
          <w:rFonts w:ascii="Times New Roman" w:hAnsi="Times New Roman" w:cs="Times New Roman"/>
          <w:lang w:val="en-GB"/>
        </w:rPr>
      </w:pPr>
      <w:r w:rsidRPr="00F229E3">
        <w:rPr>
          <w:rFonts w:ascii="Times New Roman" w:hAnsi="Times New Roman" w:cs="Times New Roman"/>
          <w:lang w:val="en-GB"/>
        </w:rPr>
        <w:t xml:space="preserve">An ANOVA with two between-subject factors (benevolent intentions; integrity) and power granting as dependent variable </w:t>
      </w:r>
      <w:r w:rsidRPr="00F229E3">
        <w:rPr>
          <w:rFonts w:ascii="Times New Roman" w:hAnsi="Times New Roman" w:cs="Times New Roman"/>
          <w:iCs/>
          <w:lang w:val="en-GB"/>
        </w:rPr>
        <w:t xml:space="preserve">revealed a main effect of benevolent intentions, </w:t>
      </w:r>
      <w:proofErr w:type="gramStart"/>
      <w:r w:rsidRPr="00F229E3">
        <w:rPr>
          <w:rFonts w:ascii="Times New Roman" w:hAnsi="Times New Roman" w:cs="Times New Roman"/>
          <w:i/>
          <w:iCs/>
          <w:lang w:val="en-GB"/>
        </w:rPr>
        <w:t>F</w:t>
      </w:r>
      <w:r w:rsidRPr="00F229E3">
        <w:rPr>
          <w:rFonts w:ascii="Times New Roman" w:hAnsi="Times New Roman" w:cs="Times New Roman"/>
          <w:lang w:val="en-GB"/>
        </w:rPr>
        <w:t>(</w:t>
      </w:r>
      <w:proofErr w:type="gramEnd"/>
      <w:r w:rsidRPr="00F229E3">
        <w:rPr>
          <w:rFonts w:ascii="Times New Roman" w:hAnsi="Times New Roman" w:cs="Times New Roman"/>
          <w:lang w:val="en-GB"/>
        </w:rPr>
        <w:t xml:space="preserve">1, 346) = 102.61, </w:t>
      </w:r>
      <w:r w:rsidRPr="00F229E3">
        <w:rPr>
          <w:rFonts w:ascii="Times New Roman" w:hAnsi="Times New Roman" w:cs="Times New Roman"/>
          <w:i/>
          <w:iCs/>
          <w:lang w:val="en-GB"/>
        </w:rPr>
        <w:t xml:space="preserve">p </w:t>
      </w:r>
      <w:r w:rsidRPr="00F229E3">
        <w:rPr>
          <w:rFonts w:ascii="Times New Roman" w:hAnsi="Times New Roman" w:cs="Times New Roman"/>
          <w:lang w:val="en-GB"/>
        </w:rPr>
        <w:t xml:space="preserve">&lt; .001, </w:t>
      </w:r>
      <w:r w:rsidRPr="00F229E3">
        <w:rPr>
          <w:rFonts w:ascii="Times New Roman" w:hAnsi="Times New Roman" w:cs="Times New Roman"/>
          <w:iCs/>
        </w:rPr>
        <w:t>η</w:t>
      </w:r>
      <w:r w:rsidRPr="00F229E3">
        <w:rPr>
          <w:rFonts w:ascii="Times New Roman" w:hAnsi="Times New Roman" w:cs="Times New Roman"/>
          <w:iCs/>
          <w:vertAlign w:val="subscript"/>
          <w:lang w:val="en-GB"/>
        </w:rPr>
        <w:t>p</w:t>
      </w:r>
      <w:r w:rsidRPr="00F229E3">
        <w:rPr>
          <w:rFonts w:ascii="Times New Roman" w:hAnsi="Times New Roman" w:cs="Times New Roman"/>
          <w:lang w:val="en-GB"/>
        </w:rPr>
        <w:t>² = .229,</w:t>
      </w:r>
      <w:r w:rsidRPr="00F229E3">
        <w:rPr>
          <w:rFonts w:ascii="Times New Roman" w:hAnsi="Times New Roman" w:cs="Times New Roman"/>
          <w:i/>
          <w:lang w:val="en-GB"/>
        </w:rPr>
        <w:t xml:space="preserve"> </w:t>
      </w:r>
      <w:r w:rsidRPr="00F229E3">
        <w:rPr>
          <w:rFonts w:ascii="Times New Roman" w:hAnsi="Times New Roman" w:cs="Times New Roman"/>
          <w:iCs/>
          <w:lang w:val="en-GB"/>
        </w:rPr>
        <w:t>90%CI</w:t>
      </w:r>
      <w:r w:rsidRPr="00F229E3">
        <w:rPr>
          <w:rFonts w:ascii="Times New Roman" w:hAnsi="Times New Roman" w:cs="Times New Roman"/>
          <w:lang w:val="en-GB"/>
        </w:rPr>
        <w:t xml:space="preserve"> = [0.17, 0.29]. Participants reported a greater willingness to grant power to the target with high </w:t>
      </w:r>
      <w:r w:rsidRPr="00F229E3">
        <w:rPr>
          <w:rFonts w:ascii="Times New Roman" w:hAnsi="Times New Roman" w:cs="Times New Roman"/>
          <w:iCs/>
          <w:lang w:val="en-GB"/>
        </w:rPr>
        <w:t>(</w:t>
      </w:r>
      <w:r w:rsidRPr="00F229E3">
        <w:rPr>
          <w:rFonts w:ascii="Times New Roman" w:hAnsi="Times New Roman" w:cs="Times New Roman"/>
          <w:i/>
          <w:lang w:val="en-GB"/>
        </w:rPr>
        <w:t xml:space="preserve">M </w:t>
      </w:r>
      <w:r w:rsidRPr="00F229E3">
        <w:rPr>
          <w:rFonts w:ascii="Times New Roman" w:hAnsi="Times New Roman" w:cs="Times New Roman"/>
          <w:lang w:val="en-GB"/>
        </w:rPr>
        <w:t xml:space="preserve">= 4.70, </w:t>
      </w:r>
      <w:r w:rsidRPr="00F229E3">
        <w:rPr>
          <w:rFonts w:ascii="Times New Roman" w:hAnsi="Times New Roman" w:cs="Times New Roman"/>
          <w:i/>
          <w:iCs/>
          <w:lang w:val="en-GB"/>
        </w:rPr>
        <w:t xml:space="preserve">SD </w:t>
      </w:r>
      <w:r w:rsidRPr="00F229E3">
        <w:rPr>
          <w:rFonts w:ascii="Times New Roman" w:hAnsi="Times New Roman" w:cs="Times New Roman"/>
          <w:lang w:val="en-GB"/>
        </w:rPr>
        <w:t>= 1.48) compared to low benevolent intentions (</w:t>
      </w:r>
      <w:r w:rsidRPr="00F229E3">
        <w:rPr>
          <w:rFonts w:ascii="Times New Roman" w:hAnsi="Times New Roman" w:cs="Times New Roman"/>
          <w:i/>
          <w:iCs/>
          <w:lang w:val="en-GB"/>
        </w:rPr>
        <w:t xml:space="preserve">M </w:t>
      </w:r>
      <w:r w:rsidRPr="00F229E3">
        <w:rPr>
          <w:rFonts w:ascii="Times New Roman" w:hAnsi="Times New Roman" w:cs="Times New Roman"/>
          <w:lang w:val="en-GB"/>
        </w:rPr>
        <w:t xml:space="preserve">= 3.07, </w:t>
      </w:r>
      <w:r w:rsidRPr="00F229E3">
        <w:rPr>
          <w:rFonts w:ascii="Times New Roman" w:hAnsi="Times New Roman" w:cs="Times New Roman"/>
          <w:i/>
          <w:iCs/>
          <w:lang w:val="en-GB"/>
        </w:rPr>
        <w:t xml:space="preserve">SD </w:t>
      </w:r>
      <w:r w:rsidRPr="00F229E3">
        <w:rPr>
          <w:rFonts w:ascii="Times New Roman" w:hAnsi="Times New Roman" w:cs="Times New Roman"/>
          <w:lang w:val="en-GB"/>
        </w:rPr>
        <w:t xml:space="preserve">= 1.57, </w:t>
      </w:r>
      <w:r w:rsidRPr="00F229E3">
        <w:rPr>
          <w:rFonts w:ascii="Times New Roman" w:hAnsi="Times New Roman" w:cs="Times New Roman"/>
          <w:i/>
          <w:iCs/>
          <w:lang w:val="en-GB"/>
        </w:rPr>
        <w:t>p &lt; .</w:t>
      </w:r>
      <w:r w:rsidRPr="00F229E3">
        <w:rPr>
          <w:rFonts w:ascii="Times New Roman" w:hAnsi="Times New Roman" w:cs="Times New Roman"/>
          <w:lang w:val="en-GB"/>
        </w:rPr>
        <w:t xml:space="preserve">001). Importantly, this effect was qualified by the expected benevolent intentions x integrity interaction, </w:t>
      </w:r>
      <w:proofErr w:type="gramStart"/>
      <w:r w:rsidRPr="00F229E3">
        <w:rPr>
          <w:rFonts w:ascii="Times New Roman" w:hAnsi="Times New Roman" w:cs="Times New Roman"/>
          <w:i/>
          <w:iCs/>
          <w:lang w:val="en-GB"/>
        </w:rPr>
        <w:t>F</w:t>
      </w:r>
      <w:r w:rsidRPr="00F229E3">
        <w:rPr>
          <w:rFonts w:ascii="Times New Roman" w:hAnsi="Times New Roman" w:cs="Times New Roman"/>
          <w:lang w:val="en-GB"/>
        </w:rPr>
        <w:t>(</w:t>
      </w:r>
      <w:proofErr w:type="gramEnd"/>
      <w:r w:rsidRPr="00F229E3">
        <w:rPr>
          <w:rFonts w:ascii="Times New Roman" w:hAnsi="Times New Roman" w:cs="Times New Roman"/>
          <w:lang w:val="en-GB"/>
        </w:rPr>
        <w:t xml:space="preserve">1, 346) = 5.71, </w:t>
      </w:r>
      <w:r w:rsidRPr="00F229E3">
        <w:rPr>
          <w:rFonts w:ascii="Times New Roman" w:hAnsi="Times New Roman" w:cs="Times New Roman"/>
          <w:i/>
          <w:iCs/>
          <w:lang w:val="en-GB"/>
        </w:rPr>
        <w:t xml:space="preserve">p </w:t>
      </w:r>
      <w:r w:rsidRPr="00F229E3">
        <w:rPr>
          <w:rFonts w:ascii="Times New Roman" w:hAnsi="Times New Roman" w:cs="Times New Roman"/>
          <w:lang w:val="en-GB"/>
        </w:rPr>
        <w:t xml:space="preserve">= .017, </w:t>
      </w:r>
      <w:r w:rsidRPr="00F229E3">
        <w:rPr>
          <w:rFonts w:ascii="Times New Roman" w:hAnsi="Times New Roman" w:cs="Times New Roman"/>
        </w:rPr>
        <w:t>η</w:t>
      </w:r>
      <w:r w:rsidRPr="00F229E3">
        <w:rPr>
          <w:rFonts w:ascii="Times New Roman" w:hAnsi="Times New Roman" w:cs="Times New Roman"/>
          <w:vertAlign w:val="subscript"/>
          <w:lang w:val="en-GB"/>
        </w:rPr>
        <w:t>p</w:t>
      </w:r>
      <w:r w:rsidRPr="00F229E3">
        <w:rPr>
          <w:rFonts w:ascii="Times New Roman" w:hAnsi="Times New Roman" w:cs="Times New Roman"/>
          <w:lang w:val="en-GB"/>
        </w:rPr>
        <w:t xml:space="preserve">² = .016, </w:t>
      </w:r>
      <w:r w:rsidRPr="00F229E3">
        <w:rPr>
          <w:rFonts w:ascii="Times New Roman" w:hAnsi="Times New Roman" w:cs="Times New Roman"/>
          <w:i/>
          <w:lang w:val="en-GB"/>
        </w:rPr>
        <w:t>90%CI</w:t>
      </w:r>
      <w:r w:rsidRPr="00F229E3">
        <w:rPr>
          <w:rFonts w:ascii="Times New Roman" w:hAnsi="Times New Roman" w:cs="Times New Roman"/>
          <w:lang w:val="en-GB"/>
        </w:rPr>
        <w:t xml:space="preserve"> = [0.00, 0.04], see Figure 2. A target with </w:t>
      </w:r>
      <w:r w:rsidRPr="00F229E3">
        <w:rPr>
          <w:rFonts w:ascii="Times New Roman" w:hAnsi="Times New Roman" w:cs="Times New Roman"/>
          <w:i/>
          <w:iCs/>
          <w:lang w:val="en-GB"/>
        </w:rPr>
        <w:t>high</w:t>
      </w:r>
      <w:r w:rsidRPr="00F229E3">
        <w:rPr>
          <w:rFonts w:ascii="Times New Roman" w:hAnsi="Times New Roman" w:cs="Times New Roman"/>
          <w:lang w:val="en-GB"/>
        </w:rPr>
        <w:t xml:space="preserve"> benevolent intentions was granted more power when showing high integrity (</w:t>
      </w:r>
      <w:r w:rsidRPr="00F229E3">
        <w:rPr>
          <w:rFonts w:ascii="Times New Roman" w:hAnsi="Times New Roman" w:cs="Times New Roman"/>
          <w:i/>
          <w:iCs/>
          <w:lang w:val="en-GB"/>
        </w:rPr>
        <w:t xml:space="preserve">M </w:t>
      </w:r>
      <w:r w:rsidRPr="00F229E3">
        <w:rPr>
          <w:rFonts w:ascii="Times New Roman" w:hAnsi="Times New Roman" w:cs="Times New Roman"/>
          <w:lang w:val="en-GB"/>
        </w:rPr>
        <w:t xml:space="preserve">= 4.99, </w:t>
      </w:r>
      <w:r w:rsidRPr="00F229E3">
        <w:rPr>
          <w:rFonts w:ascii="Times New Roman" w:hAnsi="Times New Roman" w:cs="Times New Roman"/>
          <w:i/>
          <w:iCs/>
          <w:lang w:val="en-GB"/>
        </w:rPr>
        <w:t xml:space="preserve">SD </w:t>
      </w:r>
      <w:r w:rsidRPr="00F229E3">
        <w:rPr>
          <w:rFonts w:ascii="Times New Roman" w:hAnsi="Times New Roman" w:cs="Times New Roman"/>
          <w:lang w:val="en-GB"/>
        </w:rPr>
        <w:t>= 1.51) as compared to low integrity (</w:t>
      </w:r>
      <w:r w:rsidRPr="00F229E3">
        <w:rPr>
          <w:rFonts w:ascii="Times New Roman" w:hAnsi="Times New Roman" w:cs="Times New Roman"/>
          <w:i/>
          <w:iCs/>
          <w:lang w:val="en-GB"/>
        </w:rPr>
        <w:t xml:space="preserve">M </w:t>
      </w:r>
      <w:r w:rsidRPr="00F229E3">
        <w:rPr>
          <w:rFonts w:ascii="Times New Roman" w:hAnsi="Times New Roman" w:cs="Times New Roman"/>
          <w:lang w:val="en-GB"/>
        </w:rPr>
        <w:t xml:space="preserve">= 4.42, </w:t>
      </w:r>
      <w:r w:rsidRPr="00F229E3">
        <w:rPr>
          <w:rFonts w:ascii="Times New Roman" w:hAnsi="Times New Roman" w:cs="Times New Roman"/>
          <w:i/>
          <w:iCs/>
          <w:lang w:val="en-GB"/>
        </w:rPr>
        <w:t xml:space="preserve">SD </w:t>
      </w:r>
      <w:r w:rsidRPr="00F229E3">
        <w:rPr>
          <w:rFonts w:ascii="Times New Roman" w:hAnsi="Times New Roman" w:cs="Times New Roman"/>
          <w:lang w:val="en-GB"/>
        </w:rPr>
        <w:t xml:space="preserve">= 1.41), </w:t>
      </w:r>
      <w:r w:rsidRPr="00F229E3">
        <w:rPr>
          <w:rFonts w:ascii="Times New Roman" w:hAnsi="Times New Roman" w:cs="Times New Roman"/>
          <w:i/>
          <w:iCs/>
          <w:lang w:val="en-GB"/>
        </w:rPr>
        <w:t>p = .</w:t>
      </w:r>
      <w:r w:rsidRPr="00F229E3">
        <w:rPr>
          <w:rFonts w:ascii="Times New Roman" w:hAnsi="Times New Roman" w:cs="Times New Roman"/>
          <w:lang w:val="en-GB"/>
        </w:rPr>
        <w:t xml:space="preserve">013. Conversely, for a target with </w:t>
      </w:r>
      <w:r w:rsidRPr="00F229E3">
        <w:rPr>
          <w:rFonts w:ascii="Times New Roman" w:hAnsi="Times New Roman" w:cs="Times New Roman"/>
          <w:i/>
          <w:iCs/>
          <w:lang w:val="en-GB"/>
        </w:rPr>
        <w:t>low</w:t>
      </w:r>
      <w:r w:rsidRPr="00F229E3">
        <w:rPr>
          <w:rFonts w:ascii="Times New Roman" w:hAnsi="Times New Roman" w:cs="Times New Roman"/>
          <w:lang w:val="en-GB"/>
        </w:rPr>
        <w:t xml:space="preserve"> benevolent intentions, power granting did not relate to integrity (</w:t>
      </w:r>
      <w:proofErr w:type="spellStart"/>
      <w:r w:rsidRPr="00F229E3">
        <w:rPr>
          <w:rFonts w:ascii="Times New Roman" w:hAnsi="Times New Roman" w:cs="Times New Roman"/>
          <w:i/>
          <w:iCs/>
          <w:lang w:val="en-GB"/>
        </w:rPr>
        <w:t>M</w:t>
      </w:r>
      <w:r w:rsidRPr="00F229E3">
        <w:rPr>
          <w:rFonts w:ascii="Times New Roman" w:hAnsi="Times New Roman" w:cs="Times New Roman"/>
          <w:vertAlign w:val="subscript"/>
          <w:lang w:val="en-GB"/>
        </w:rPr>
        <w:t>high</w:t>
      </w:r>
      <w:proofErr w:type="spellEnd"/>
      <w:r w:rsidRPr="00F229E3">
        <w:rPr>
          <w:rFonts w:ascii="Times New Roman" w:hAnsi="Times New Roman" w:cs="Times New Roman"/>
          <w:vertAlign w:val="subscript"/>
          <w:lang w:val="en-GB"/>
        </w:rPr>
        <w:t xml:space="preserve">-integrity </w:t>
      </w:r>
      <w:r w:rsidRPr="00F229E3">
        <w:rPr>
          <w:rFonts w:ascii="Times New Roman" w:hAnsi="Times New Roman" w:cs="Times New Roman"/>
          <w:lang w:val="en-GB"/>
        </w:rPr>
        <w:t xml:space="preserve">= 2.96, </w:t>
      </w:r>
      <w:r w:rsidRPr="00F229E3">
        <w:rPr>
          <w:rFonts w:ascii="Times New Roman" w:hAnsi="Times New Roman" w:cs="Times New Roman"/>
          <w:i/>
          <w:iCs/>
          <w:lang w:val="en-GB"/>
        </w:rPr>
        <w:t>SD</w:t>
      </w:r>
      <w:r w:rsidRPr="00F229E3">
        <w:rPr>
          <w:rFonts w:ascii="Times New Roman" w:hAnsi="Times New Roman" w:cs="Times New Roman"/>
          <w:lang w:val="en-GB"/>
        </w:rPr>
        <w:t xml:space="preserve"> = 1.51; </w:t>
      </w:r>
      <w:proofErr w:type="spellStart"/>
      <w:r w:rsidRPr="00F229E3">
        <w:rPr>
          <w:rFonts w:ascii="Times New Roman" w:hAnsi="Times New Roman" w:cs="Times New Roman"/>
          <w:i/>
          <w:iCs/>
          <w:lang w:val="en-GB"/>
        </w:rPr>
        <w:t>M</w:t>
      </w:r>
      <w:r w:rsidRPr="00F229E3">
        <w:rPr>
          <w:rFonts w:ascii="Times New Roman" w:hAnsi="Times New Roman" w:cs="Times New Roman"/>
          <w:vertAlign w:val="subscript"/>
          <w:lang w:val="en-GB"/>
        </w:rPr>
        <w:t>low</w:t>
      </w:r>
      <w:proofErr w:type="spellEnd"/>
      <w:r w:rsidRPr="00F229E3">
        <w:rPr>
          <w:rFonts w:ascii="Times New Roman" w:hAnsi="Times New Roman" w:cs="Times New Roman"/>
          <w:vertAlign w:val="subscript"/>
          <w:lang w:val="en-GB"/>
        </w:rPr>
        <w:t xml:space="preserve">-integrity = </w:t>
      </w:r>
      <w:r w:rsidRPr="00F229E3">
        <w:rPr>
          <w:rFonts w:ascii="Times New Roman" w:hAnsi="Times New Roman" w:cs="Times New Roman"/>
          <w:lang w:val="en-GB"/>
        </w:rPr>
        <w:t xml:space="preserve">3.17, </w:t>
      </w:r>
      <w:r w:rsidRPr="00F229E3">
        <w:rPr>
          <w:rFonts w:ascii="Times New Roman" w:hAnsi="Times New Roman" w:cs="Times New Roman"/>
          <w:i/>
          <w:iCs/>
          <w:lang w:val="en-GB"/>
        </w:rPr>
        <w:t>SD</w:t>
      </w:r>
      <w:r w:rsidRPr="00F229E3">
        <w:rPr>
          <w:rFonts w:ascii="Times New Roman" w:hAnsi="Times New Roman" w:cs="Times New Roman"/>
          <w:lang w:val="en-GB"/>
        </w:rPr>
        <w:t xml:space="preserve"> = 1.61), </w:t>
      </w:r>
      <w:r w:rsidRPr="00F229E3">
        <w:rPr>
          <w:rFonts w:ascii="Times New Roman" w:hAnsi="Times New Roman" w:cs="Times New Roman"/>
          <w:i/>
          <w:lang w:val="en-GB"/>
        </w:rPr>
        <w:t>p</w:t>
      </w:r>
      <w:r w:rsidRPr="00F229E3">
        <w:rPr>
          <w:rFonts w:ascii="Times New Roman" w:hAnsi="Times New Roman" w:cs="Times New Roman"/>
          <w:lang w:val="en-GB"/>
        </w:rPr>
        <w:t xml:space="preserve"> = .372. No main effect of</w:t>
      </w:r>
      <w:r w:rsidRPr="00F229E3">
        <w:rPr>
          <w:rFonts w:ascii="Times New Roman" w:hAnsi="Times New Roman" w:cs="Times New Roman"/>
          <w:iCs/>
          <w:lang w:val="en-GB"/>
        </w:rPr>
        <w:t xml:space="preserve"> </w:t>
      </w:r>
      <w:r w:rsidRPr="00F229E3">
        <w:rPr>
          <w:rFonts w:ascii="Times New Roman" w:hAnsi="Times New Roman" w:cs="Times New Roman"/>
          <w:lang w:val="en-GB"/>
        </w:rPr>
        <w:t>integrity</w:t>
      </w:r>
      <w:r w:rsidRPr="00F229E3">
        <w:rPr>
          <w:rFonts w:ascii="Times New Roman" w:hAnsi="Times New Roman" w:cs="Times New Roman"/>
          <w:iCs/>
          <w:lang w:val="en-GB"/>
        </w:rPr>
        <w:t xml:space="preserve"> emerged,</w:t>
      </w:r>
      <w:r w:rsidRPr="00F229E3">
        <w:rPr>
          <w:rFonts w:ascii="Times New Roman" w:hAnsi="Times New Roman" w:cs="Times New Roman"/>
          <w:i/>
          <w:iCs/>
          <w:lang w:val="en-GB"/>
        </w:rPr>
        <w:t xml:space="preserve"> </w:t>
      </w:r>
      <w:proofErr w:type="gramStart"/>
      <w:r w:rsidRPr="00F229E3">
        <w:rPr>
          <w:rFonts w:ascii="Times New Roman" w:hAnsi="Times New Roman" w:cs="Times New Roman"/>
          <w:i/>
          <w:iCs/>
          <w:lang w:val="en-GB"/>
        </w:rPr>
        <w:t>F</w:t>
      </w:r>
      <w:r w:rsidRPr="00F229E3">
        <w:rPr>
          <w:rFonts w:ascii="Times New Roman" w:hAnsi="Times New Roman" w:cs="Times New Roman"/>
          <w:lang w:val="en-GB"/>
        </w:rPr>
        <w:t>(</w:t>
      </w:r>
      <w:proofErr w:type="gramEnd"/>
      <w:r w:rsidRPr="00F229E3">
        <w:rPr>
          <w:rFonts w:ascii="Times New Roman" w:hAnsi="Times New Roman" w:cs="Times New Roman"/>
          <w:lang w:val="en-GB"/>
        </w:rPr>
        <w:t xml:space="preserve">1, 346) = 1.24, </w:t>
      </w:r>
      <w:r w:rsidRPr="00F229E3">
        <w:rPr>
          <w:rFonts w:ascii="Times New Roman" w:hAnsi="Times New Roman" w:cs="Times New Roman"/>
          <w:i/>
          <w:iCs/>
          <w:lang w:val="en-GB"/>
        </w:rPr>
        <w:t xml:space="preserve">p </w:t>
      </w:r>
      <w:r w:rsidRPr="00F229E3">
        <w:rPr>
          <w:rFonts w:ascii="Times New Roman" w:hAnsi="Times New Roman" w:cs="Times New Roman"/>
          <w:lang w:val="en-GB"/>
        </w:rPr>
        <w:t xml:space="preserve">= .266, </w:t>
      </w:r>
      <w:r w:rsidRPr="00F229E3">
        <w:rPr>
          <w:rFonts w:ascii="Times New Roman" w:hAnsi="Times New Roman" w:cs="Times New Roman"/>
          <w:iCs/>
        </w:rPr>
        <w:t>η</w:t>
      </w:r>
      <w:r w:rsidRPr="00F229E3">
        <w:rPr>
          <w:rFonts w:ascii="Times New Roman" w:hAnsi="Times New Roman" w:cs="Times New Roman"/>
          <w:iCs/>
          <w:vertAlign w:val="subscript"/>
          <w:lang w:val="en-GB"/>
        </w:rPr>
        <w:t>p</w:t>
      </w:r>
      <w:r w:rsidRPr="00F229E3">
        <w:rPr>
          <w:rFonts w:ascii="Times New Roman" w:hAnsi="Times New Roman" w:cs="Times New Roman"/>
          <w:iCs/>
          <w:lang w:val="en-GB"/>
        </w:rPr>
        <w:t>²</w:t>
      </w:r>
      <w:r w:rsidRPr="00F229E3">
        <w:rPr>
          <w:rFonts w:ascii="Times New Roman" w:hAnsi="Times New Roman" w:cs="Times New Roman"/>
          <w:i/>
          <w:lang w:val="en-GB"/>
        </w:rPr>
        <w:t xml:space="preserve"> </w:t>
      </w:r>
      <w:r w:rsidRPr="00F229E3">
        <w:rPr>
          <w:rFonts w:ascii="Times New Roman" w:hAnsi="Times New Roman" w:cs="Times New Roman"/>
          <w:lang w:val="en-GB"/>
        </w:rPr>
        <w:t xml:space="preserve">= .004, </w:t>
      </w:r>
      <w:r w:rsidRPr="00F229E3">
        <w:rPr>
          <w:rFonts w:ascii="Times New Roman" w:hAnsi="Times New Roman" w:cs="Times New Roman"/>
          <w:i/>
          <w:lang w:val="en-GB"/>
        </w:rPr>
        <w:t>90%CI</w:t>
      </w:r>
      <w:r w:rsidRPr="00F229E3">
        <w:rPr>
          <w:rFonts w:ascii="Times New Roman" w:hAnsi="Times New Roman" w:cs="Times New Roman"/>
          <w:lang w:val="en-GB"/>
        </w:rPr>
        <w:t xml:space="preserve"> = [0.00, 0.02]</w:t>
      </w:r>
      <w:r w:rsidRPr="00F229E3">
        <w:rPr>
          <w:rFonts w:ascii="Times New Roman" w:hAnsi="Times New Roman" w:cs="Times New Roman"/>
          <w:iCs/>
          <w:lang w:val="en-GB"/>
        </w:rPr>
        <w:t xml:space="preserve">. </w:t>
      </w:r>
    </w:p>
    <w:p w14:paraId="5C6BBEBC" w14:textId="77777777" w:rsidR="00812F0F" w:rsidRPr="00F229E3" w:rsidRDefault="00812F0F" w:rsidP="00812F0F">
      <w:pPr>
        <w:spacing w:line="360" w:lineRule="auto"/>
        <w:jc w:val="both"/>
        <w:rPr>
          <w:rFonts w:ascii="Times New Roman" w:hAnsi="Times New Roman" w:cs="Times New Roman"/>
          <w:b/>
          <w:bCs/>
          <w:iCs/>
          <w:lang w:val="en-GB"/>
        </w:rPr>
      </w:pPr>
      <w:r w:rsidRPr="00F229E3">
        <w:rPr>
          <w:rFonts w:ascii="Times New Roman" w:hAnsi="Times New Roman" w:cs="Times New Roman"/>
          <w:b/>
          <w:bCs/>
          <w:iCs/>
          <w:lang w:val="en-GB"/>
        </w:rPr>
        <w:t xml:space="preserve">Discussion </w:t>
      </w:r>
    </w:p>
    <w:p w14:paraId="6DF4E9CC" w14:textId="2C34C2F9" w:rsidR="00812F0F" w:rsidRPr="00F229E3" w:rsidRDefault="00812F0F" w:rsidP="005B0729">
      <w:pPr>
        <w:spacing w:line="360" w:lineRule="auto"/>
        <w:ind w:firstLine="708"/>
        <w:jc w:val="both"/>
        <w:rPr>
          <w:rFonts w:ascii="Times New Roman" w:hAnsi="Times New Roman" w:cs="Times New Roman"/>
          <w:iCs/>
          <w:lang w:val="en-GB"/>
        </w:rPr>
      </w:pPr>
      <w:r w:rsidRPr="00F229E3">
        <w:rPr>
          <w:rFonts w:ascii="Times New Roman" w:hAnsi="Times New Roman" w:cs="Times New Roman"/>
          <w:iCs/>
          <w:lang w:val="en-GB"/>
        </w:rPr>
        <w:t xml:space="preserve">Study </w:t>
      </w:r>
      <w:r>
        <w:rPr>
          <w:rFonts w:ascii="Times New Roman" w:hAnsi="Times New Roman" w:cs="Times New Roman"/>
          <w:iCs/>
          <w:lang w:val="en-GB"/>
        </w:rPr>
        <w:t>A1</w:t>
      </w:r>
      <w:r w:rsidRPr="00F229E3">
        <w:rPr>
          <w:rFonts w:ascii="Times New Roman" w:hAnsi="Times New Roman" w:cs="Times New Roman"/>
          <w:iCs/>
          <w:lang w:val="en-GB"/>
        </w:rPr>
        <w:t xml:space="preserve"> yielded evidence in support of our prediction in a concrete work situation. As expected, observers seemed more willing to grant power to those who have (high) benevolent intentions and who deliberate about the best way to follow through with these intentions—likely promising a benefit for observers once this person is in power. On a cautionary note, the results suggest that Study </w:t>
      </w:r>
      <w:r>
        <w:rPr>
          <w:rFonts w:ascii="Times New Roman" w:hAnsi="Times New Roman" w:cs="Times New Roman"/>
          <w:iCs/>
          <w:lang w:val="en-GB"/>
        </w:rPr>
        <w:t>A1</w:t>
      </w:r>
      <w:r w:rsidRPr="00F229E3">
        <w:rPr>
          <w:rFonts w:ascii="Times New Roman" w:hAnsi="Times New Roman" w:cs="Times New Roman"/>
          <w:iCs/>
          <w:lang w:val="en-GB"/>
        </w:rPr>
        <w:t xml:space="preserve"> was </w:t>
      </w:r>
      <w:r w:rsidRPr="005B0729">
        <w:rPr>
          <w:rFonts w:ascii="Times New Roman" w:hAnsi="Times New Roman" w:cs="Times New Roman"/>
          <w:iCs/>
          <w:lang w:val="en-GB"/>
        </w:rPr>
        <w:t xml:space="preserve">underpowered, which we addressed in the </w:t>
      </w:r>
      <w:r w:rsidR="005B0729" w:rsidRPr="005B0729">
        <w:rPr>
          <w:rFonts w:ascii="Times New Roman" w:hAnsi="Times New Roman" w:cs="Times New Roman"/>
          <w:iCs/>
          <w:lang w:val="en-GB"/>
        </w:rPr>
        <w:t>other studies</w:t>
      </w:r>
      <w:r w:rsidRPr="005B0729">
        <w:rPr>
          <w:rFonts w:ascii="Times New Roman" w:hAnsi="Times New Roman" w:cs="Times New Roman"/>
          <w:iCs/>
          <w:lang w:val="en-GB"/>
        </w:rPr>
        <w:t xml:space="preserve">. We here followed the definition of integrity as adhering to and acting in line with principles that others find acceptable (Mayer et al., 1995) and that deliberation reflects such a principle (Becker, 1998); accordingly, we used this </w:t>
      </w:r>
      <w:proofErr w:type="spellStart"/>
      <w:r w:rsidRPr="005B0729">
        <w:rPr>
          <w:rFonts w:ascii="Times New Roman" w:hAnsi="Times New Roman" w:cs="Times New Roman"/>
          <w:iCs/>
          <w:lang w:val="en-GB"/>
        </w:rPr>
        <w:t>behavioral</w:t>
      </w:r>
      <w:proofErr w:type="spellEnd"/>
      <w:r w:rsidRPr="005B0729">
        <w:rPr>
          <w:rFonts w:ascii="Times New Roman" w:hAnsi="Times New Roman" w:cs="Times New Roman"/>
          <w:iCs/>
          <w:lang w:val="en-GB"/>
        </w:rPr>
        <w:t xml:space="preserve"> strategy as an effective, but subtle way to give observers an impression of a target’s integrity. Going beyond, instances of more </w:t>
      </w:r>
      <w:r w:rsidRPr="005B0729">
        <w:rPr>
          <w:rFonts w:ascii="Times New Roman" w:hAnsi="Times New Roman" w:cs="Times New Roman"/>
          <w:i/>
          <w:lang w:val="en-GB"/>
        </w:rPr>
        <w:t>observable</w:t>
      </w:r>
      <w:r w:rsidRPr="005B0729">
        <w:rPr>
          <w:rFonts w:ascii="Times New Roman" w:hAnsi="Times New Roman" w:cs="Times New Roman"/>
          <w:iCs/>
          <w:lang w:val="en-GB"/>
        </w:rPr>
        <w:t xml:space="preserve"> consistency between what one said one would do and what one actually does (i.e., “following </w:t>
      </w:r>
      <w:proofErr w:type="gramStart"/>
      <w:r w:rsidRPr="005B0729">
        <w:rPr>
          <w:rFonts w:ascii="Times New Roman" w:hAnsi="Times New Roman" w:cs="Times New Roman"/>
          <w:iCs/>
          <w:lang w:val="en-GB"/>
        </w:rPr>
        <w:t>through“</w:t>
      </w:r>
      <w:proofErr w:type="gramEnd"/>
      <w:r w:rsidRPr="005B0729">
        <w:rPr>
          <w:rFonts w:ascii="Times New Roman" w:hAnsi="Times New Roman" w:cs="Times New Roman"/>
          <w:iCs/>
          <w:lang w:val="en-GB"/>
        </w:rPr>
        <w:t xml:space="preserve">) should function to manipulate a target’s integrity, which we </w:t>
      </w:r>
      <w:r w:rsidR="005B0729" w:rsidRPr="005B0729">
        <w:rPr>
          <w:rFonts w:ascii="Times New Roman" w:hAnsi="Times New Roman" w:cs="Times New Roman"/>
          <w:iCs/>
          <w:lang w:val="en-GB"/>
        </w:rPr>
        <w:t>tested in the other studies in the paper</w:t>
      </w:r>
      <w:r w:rsidRPr="005B0729">
        <w:rPr>
          <w:rFonts w:ascii="Times New Roman" w:hAnsi="Times New Roman" w:cs="Times New Roman"/>
          <w:iCs/>
          <w:lang w:val="en-GB"/>
        </w:rPr>
        <w:t>.</w:t>
      </w:r>
      <w:r w:rsidRPr="00F229E3">
        <w:rPr>
          <w:rFonts w:ascii="Times New Roman" w:hAnsi="Times New Roman" w:cs="Times New Roman"/>
          <w:iCs/>
          <w:lang w:val="en-GB"/>
        </w:rPr>
        <w:t xml:space="preserve"> </w:t>
      </w:r>
    </w:p>
    <w:p w14:paraId="6CFD1469" w14:textId="77777777" w:rsidR="00812F0F" w:rsidRPr="005B0729" w:rsidRDefault="00812F0F" w:rsidP="00812F0F">
      <w:pPr>
        <w:pStyle w:val="berschrift2"/>
        <w:contextualSpacing/>
        <w:rPr>
          <w:rFonts w:cs="Times New Roman"/>
          <w:sz w:val="32"/>
          <w:szCs w:val="32"/>
          <w:lang w:val="en-GB"/>
        </w:rPr>
      </w:pPr>
    </w:p>
    <w:p w14:paraId="4404FF86" w14:textId="77777777" w:rsidR="00812F0F" w:rsidRPr="00AB4F94" w:rsidRDefault="00812F0F" w:rsidP="00812F0F">
      <w:pPr>
        <w:pStyle w:val="berschrift2"/>
        <w:contextualSpacing/>
        <w:rPr>
          <w:rFonts w:cs="Times New Roman"/>
          <w:sz w:val="32"/>
          <w:szCs w:val="32"/>
        </w:rPr>
      </w:pPr>
      <w:bookmarkStart w:id="38" w:name="_Toc176508142"/>
      <w:r w:rsidRPr="00AB4F94">
        <w:rPr>
          <w:rFonts w:cs="Times New Roman"/>
          <w:sz w:val="32"/>
          <w:szCs w:val="32"/>
        </w:rPr>
        <w:t>Stimuli</w:t>
      </w:r>
      <w:bookmarkEnd w:id="38"/>
      <w:r w:rsidRPr="00AB4F94">
        <w:rPr>
          <w:rFonts w:cs="Times New Roman"/>
          <w:sz w:val="32"/>
          <w:szCs w:val="32"/>
        </w:rPr>
        <w:t xml:space="preserve"> </w:t>
      </w:r>
    </w:p>
    <w:p w14:paraId="0ECB896E" w14:textId="77777777" w:rsidR="00812F0F" w:rsidRPr="00FF58F4" w:rsidRDefault="00812F0F" w:rsidP="00812F0F">
      <w:pPr>
        <w:autoSpaceDE w:val="0"/>
        <w:autoSpaceDN w:val="0"/>
        <w:adjustRightInd w:val="0"/>
        <w:spacing w:after="0" w:line="240" w:lineRule="auto"/>
        <w:contextualSpacing/>
        <w:rPr>
          <w:rFonts w:ascii="Times New Roman" w:hAnsi="Times New Roman" w:cs="Times New Roman"/>
          <w:sz w:val="24"/>
          <w:szCs w:val="24"/>
        </w:rPr>
      </w:pPr>
    </w:p>
    <w:p w14:paraId="3163FAF5" w14:textId="77777777" w:rsidR="00812F0F" w:rsidRPr="002C775C" w:rsidRDefault="00812F0F" w:rsidP="00812F0F">
      <w:pPr>
        <w:pStyle w:val="berschrift3"/>
        <w:spacing w:line="240" w:lineRule="auto"/>
        <w:contextualSpacing/>
        <w:rPr>
          <w:rFonts w:cs="Times New Roman"/>
          <w:sz w:val="22"/>
          <w:szCs w:val="22"/>
        </w:rPr>
      </w:pPr>
      <w:bookmarkStart w:id="39" w:name="_Toc176508143"/>
      <w:r w:rsidRPr="002C775C">
        <w:rPr>
          <w:rFonts w:cs="Times New Roman"/>
          <w:sz w:val="22"/>
          <w:szCs w:val="22"/>
        </w:rPr>
        <w:t>Instructions</w:t>
      </w:r>
      <w:bookmarkEnd w:id="39"/>
      <w:r w:rsidRPr="002C775C">
        <w:rPr>
          <w:rFonts w:cs="Times New Roman"/>
          <w:sz w:val="22"/>
          <w:szCs w:val="22"/>
        </w:rPr>
        <w:t xml:space="preserve"> </w:t>
      </w:r>
    </w:p>
    <w:p w14:paraId="639F531B" w14:textId="77777777" w:rsidR="00812F0F" w:rsidRPr="002C775C" w:rsidRDefault="00812F0F" w:rsidP="00812F0F">
      <w:pPr>
        <w:spacing w:line="240" w:lineRule="auto"/>
        <w:contextualSpacing/>
        <w:rPr>
          <w:rStyle w:val="IntensiveHervorhebung"/>
          <w:rFonts w:cs="Times New Roman"/>
          <w:sz w:val="22"/>
        </w:rPr>
      </w:pPr>
      <w:r w:rsidRPr="002C775C">
        <w:rPr>
          <w:rStyle w:val="IntensiveHervorhebung"/>
          <w:rFonts w:cs="Times New Roman"/>
          <w:sz w:val="22"/>
        </w:rPr>
        <w:t>Instruction</w:t>
      </w:r>
    </w:p>
    <w:p w14:paraId="7244254C"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lang w:val="en-GB"/>
        </w:rPr>
      </w:pPr>
      <w:r w:rsidRPr="002C775C">
        <w:rPr>
          <w:rFonts w:ascii="Times New Roman" w:hAnsi="Times New Roman" w:cs="Times New Roman"/>
          <w:lang w:val="en-GB"/>
        </w:rPr>
        <w:t>In the following, we are interested in people’s spontaneous perception of individuals</w:t>
      </w:r>
    </w:p>
    <w:p w14:paraId="3B57C36E"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lang w:eastAsia="en-US"/>
        </w:rPr>
      </w:pPr>
      <w:proofErr w:type="gramStart"/>
      <w:r w:rsidRPr="002C775C">
        <w:rPr>
          <w:rFonts w:ascii="Times New Roman" w:hAnsi="Times New Roman" w:cs="Times New Roman"/>
          <w:lang w:val="en-GB"/>
        </w:rPr>
        <w:lastRenderedPageBreak/>
        <w:t>with regard to</w:t>
      </w:r>
      <w:proofErr w:type="gramEnd"/>
      <w:r w:rsidRPr="002C775C">
        <w:rPr>
          <w:rFonts w:ascii="Times New Roman" w:hAnsi="Times New Roman" w:cs="Times New Roman"/>
          <w:lang w:val="en-GB"/>
        </w:rPr>
        <w:t xml:space="preserve"> job-related characteristics. Please read the following text carefully and imagine yourself being in the described situation as vividly as possible. Then answer spontaneously to some questions about how you perceive the person described in the following </w:t>
      </w:r>
      <w:proofErr w:type="gramStart"/>
      <w:r w:rsidRPr="002C775C">
        <w:rPr>
          <w:rFonts w:ascii="Times New Roman" w:hAnsi="Times New Roman" w:cs="Times New Roman"/>
          <w:lang w:val="en-GB"/>
        </w:rPr>
        <w:t>with regard to</w:t>
      </w:r>
      <w:proofErr w:type="gramEnd"/>
      <w:r w:rsidRPr="002C775C">
        <w:rPr>
          <w:rFonts w:ascii="Times New Roman" w:hAnsi="Times New Roman" w:cs="Times New Roman"/>
          <w:lang w:val="en-GB"/>
        </w:rPr>
        <w:t xml:space="preserve"> some job-specific characteristic</w:t>
      </w:r>
    </w:p>
    <w:p w14:paraId="30F11F50" w14:textId="77777777" w:rsidR="00812F0F" w:rsidRPr="002C775C" w:rsidRDefault="00812F0F" w:rsidP="00812F0F">
      <w:pPr>
        <w:autoSpaceDE w:val="0"/>
        <w:autoSpaceDN w:val="0"/>
        <w:adjustRightInd w:val="0"/>
        <w:spacing w:after="0" w:line="240" w:lineRule="auto"/>
        <w:contextualSpacing/>
        <w:jc w:val="both"/>
        <w:rPr>
          <w:rFonts w:ascii="Times New Roman" w:hAnsi="Times New Roman" w:cs="Times New Roman"/>
        </w:rPr>
      </w:pPr>
    </w:p>
    <w:p w14:paraId="2D4B1D6D" w14:textId="77777777" w:rsidR="00812F0F" w:rsidRPr="002C775C" w:rsidRDefault="00812F0F" w:rsidP="00812F0F">
      <w:pPr>
        <w:pStyle w:val="berschrift3"/>
        <w:spacing w:line="240" w:lineRule="auto"/>
        <w:contextualSpacing/>
        <w:rPr>
          <w:rFonts w:cs="Times New Roman"/>
          <w:sz w:val="22"/>
          <w:szCs w:val="22"/>
        </w:rPr>
      </w:pPr>
      <w:bookmarkStart w:id="40" w:name="_Toc176508144"/>
      <w:r w:rsidRPr="002C775C">
        <w:rPr>
          <w:rFonts w:cs="Times New Roman"/>
          <w:sz w:val="22"/>
          <w:szCs w:val="22"/>
        </w:rPr>
        <w:t>Manipulations</w:t>
      </w:r>
      <w:bookmarkEnd w:id="40"/>
    </w:p>
    <w:p w14:paraId="35B49E83" w14:textId="77777777" w:rsidR="00812F0F" w:rsidRPr="002C775C" w:rsidRDefault="00812F0F" w:rsidP="00812F0F">
      <w:pPr>
        <w:autoSpaceDE w:val="0"/>
        <w:autoSpaceDN w:val="0"/>
        <w:adjustRightInd w:val="0"/>
        <w:spacing w:after="0" w:line="240" w:lineRule="auto"/>
        <w:contextualSpacing/>
        <w:rPr>
          <w:rFonts w:ascii="Times New Roman" w:hAnsi="Times New Roman" w:cs="Times New Roman"/>
        </w:rPr>
      </w:pPr>
    </w:p>
    <w:p w14:paraId="6D31DF1B" w14:textId="77777777" w:rsidR="00812F0F" w:rsidRPr="002C775C" w:rsidRDefault="00812F0F" w:rsidP="00812F0F">
      <w:pPr>
        <w:autoSpaceDE w:val="0"/>
        <w:autoSpaceDN w:val="0"/>
        <w:adjustRightInd w:val="0"/>
        <w:spacing w:after="0" w:line="240" w:lineRule="auto"/>
        <w:contextualSpacing/>
        <w:rPr>
          <w:rFonts w:ascii="Times New Roman" w:hAnsi="Times New Roman" w:cs="Times New Roman"/>
        </w:rPr>
      </w:pPr>
      <w:r w:rsidRPr="002C775C">
        <w:rPr>
          <w:rFonts w:ascii="Times New Roman" w:hAnsi="Times New Roman" w:cs="Times New Roman"/>
        </w:rPr>
        <w:t>For conditions:</w:t>
      </w:r>
    </w:p>
    <w:p w14:paraId="2D48EEA5" w14:textId="77777777" w:rsidR="00812F0F" w:rsidRPr="002C775C" w:rsidRDefault="00812F0F" w:rsidP="00812F0F">
      <w:pPr>
        <w:spacing w:line="240" w:lineRule="auto"/>
        <w:contextualSpacing/>
        <w:rPr>
          <w:rStyle w:val="IntensiveHervorhebung"/>
          <w:rFonts w:cs="Times New Roman"/>
          <w:sz w:val="22"/>
        </w:rPr>
      </w:pPr>
      <w:r w:rsidRPr="002C775C">
        <w:rPr>
          <w:rStyle w:val="IntensiveHervorhebung"/>
          <w:rFonts w:cs="Times New Roman"/>
          <w:sz w:val="22"/>
        </w:rPr>
        <w:t>benevolent intentions: high; integrity: high</w:t>
      </w:r>
    </w:p>
    <w:p w14:paraId="61F7EFB4"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color w:val="000000"/>
          <w:lang w:val="en-GB"/>
        </w:rPr>
      </w:pPr>
      <w:r w:rsidRPr="002C775C">
        <w:rPr>
          <w:rFonts w:ascii="Times New Roman" w:hAnsi="Times New Roman" w:cs="Times New Roman"/>
          <w:color w:val="000000"/>
          <w:lang w:val="en-GB"/>
        </w:rPr>
        <w:t xml:space="preserve">You are sitting at a table in a coffee shop. Two persons are sitting at the table next to you. They seem to be engaged in a lively conversation about work. From time to time, some scraps of their conversation reach your ear. </w:t>
      </w:r>
    </w:p>
    <w:p w14:paraId="7FB3BC54"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color w:val="000000"/>
          <w:lang w:val="en-GB"/>
        </w:rPr>
      </w:pPr>
      <w:r w:rsidRPr="002C775C">
        <w:rPr>
          <w:rFonts w:ascii="Times New Roman" w:hAnsi="Times New Roman" w:cs="Times New Roman"/>
          <w:color w:val="000000"/>
          <w:lang w:val="en-GB"/>
        </w:rPr>
        <w:t xml:space="preserve">"How I usually approach my tasks on the job when working with others? Regardless of the specific task at hand, I deliberately contemplate a lot how to finalize and then implement my plans to improve my working environment and the processes I use." "When I work with others on a task, it is crucial for me to achieve the best outcome for the team. I am convinced that everyone is responsible for the success of the team. [...]" </w:t>
      </w:r>
    </w:p>
    <w:p w14:paraId="2D4CF0F5"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color w:val="000000"/>
          <w:lang w:val="en-GB"/>
        </w:rPr>
      </w:pPr>
      <w:r w:rsidRPr="002C775C">
        <w:rPr>
          <w:rFonts w:ascii="Times New Roman" w:hAnsi="Times New Roman" w:cs="Times New Roman"/>
          <w:color w:val="000000"/>
          <w:lang w:val="en-GB"/>
        </w:rPr>
        <w:t xml:space="preserve">After a few moments, the waitress arrives with your coffee. When she leaves your table, you again catch some phrases from the table next to you. It is the same person speaking. </w:t>
      </w:r>
    </w:p>
    <w:p w14:paraId="7BC4A604" w14:textId="77777777" w:rsidR="00812F0F" w:rsidRPr="002C775C" w:rsidRDefault="00812F0F" w:rsidP="00812F0F">
      <w:pPr>
        <w:spacing w:line="240" w:lineRule="auto"/>
        <w:contextualSpacing/>
        <w:jc w:val="both"/>
        <w:rPr>
          <w:rFonts w:ascii="Times New Roman" w:hAnsi="Times New Roman" w:cs="Times New Roman"/>
          <w:color w:val="000000"/>
          <w:lang w:val="en-GB"/>
        </w:rPr>
      </w:pPr>
      <w:r w:rsidRPr="002C775C">
        <w:rPr>
          <w:rFonts w:ascii="Times New Roman" w:hAnsi="Times New Roman" w:cs="Times New Roman"/>
          <w:color w:val="000000"/>
          <w:lang w:val="en-GB"/>
        </w:rPr>
        <w:t xml:space="preserve">“In every area of my job, I take a closer look at a plan I have made before acting upon it. To be successful on a task, I assess any major problem facing me, and I deliberate extensively how to meet a goal </w:t>
      </w:r>
      <w:proofErr w:type="gramStart"/>
      <w:r w:rsidRPr="002C775C">
        <w:rPr>
          <w:rFonts w:ascii="Times New Roman" w:hAnsi="Times New Roman" w:cs="Times New Roman"/>
          <w:color w:val="000000"/>
          <w:lang w:val="en-GB"/>
        </w:rPr>
        <w:t>“ "</w:t>
      </w:r>
      <w:proofErr w:type="gramEnd"/>
      <w:r w:rsidRPr="002C775C">
        <w:rPr>
          <w:rFonts w:ascii="Times New Roman" w:hAnsi="Times New Roman" w:cs="Times New Roman"/>
          <w:color w:val="000000"/>
          <w:lang w:val="en-GB"/>
        </w:rPr>
        <w:t>Whenever I solve a task, I strive to advance the team’s situation and outcomes. What I really focus on is what a situation will bring for the team. I usually act on behalf of the team’s goals. [...]"</w:t>
      </w:r>
    </w:p>
    <w:p w14:paraId="4221DE70" w14:textId="77777777" w:rsidR="00812F0F" w:rsidRPr="002C775C" w:rsidRDefault="00812F0F" w:rsidP="00812F0F">
      <w:pPr>
        <w:spacing w:line="240" w:lineRule="auto"/>
        <w:contextualSpacing/>
        <w:rPr>
          <w:rStyle w:val="IntensiveHervorhebung"/>
          <w:rFonts w:cs="Times New Roman"/>
          <w:sz w:val="22"/>
        </w:rPr>
      </w:pPr>
    </w:p>
    <w:p w14:paraId="285F599D" w14:textId="77777777" w:rsidR="00812F0F" w:rsidRPr="002C775C" w:rsidRDefault="00812F0F" w:rsidP="00812F0F">
      <w:pPr>
        <w:spacing w:line="240" w:lineRule="auto"/>
        <w:contextualSpacing/>
        <w:rPr>
          <w:rStyle w:val="IntensiveHervorhebung"/>
          <w:rFonts w:cs="Times New Roman"/>
          <w:sz w:val="22"/>
        </w:rPr>
      </w:pPr>
      <w:r w:rsidRPr="002C775C">
        <w:rPr>
          <w:rStyle w:val="IntensiveHervorhebung"/>
          <w:rFonts w:cs="Times New Roman"/>
          <w:sz w:val="22"/>
        </w:rPr>
        <w:t>benevolent intentions: low; integrity: low</w:t>
      </w:r>
    </w:p>
    <w:p w14:paraId="6CFD973A"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color w:val="000000"/>
          <w:lang w:val="en-GB"/>
        </w:rPr>
      </w:pPr>
      <w:r w:rsidRPr="002C775C">
        <w:rPr>
          <w:rFonts w:ascii="Times New Roman" w:hAnsi="Times New Roman" w:cs="Times New Roman"/>
          <w:color w:val="000000"/>
          <w:lang w:val="en-GB"/>
        </w:rPr>
        <w:t xml:space="preserve">You are sitting at a table in a coffee shop. Two persons are sitting at the table next to you. They seem to be engaged in a lively conversation about work. From time to time, some scraps of their conversation reach your ear. </w:t>
      </w:r>
    </w:p>
    <w:p w14:paraId="579F78F1"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color w:val="000000"/>
          <w:lang w:val="en-GB"/>
        </w:rPr>
      </w:pPr>
      <w:r w:rsidRPr="002C775C">
        <w:rPr>
          <w:rFonts w:ascii="Times New Roman" w:hAnsi="Times New Roman" w:cs="Times New Roman"/>
          <w:color w:val="000000"/>
          <w:lang w:val="en-GB"/>
        </w:rPr>
        <w:t xml:space="preserve">"How I usually approach my tasks on the job when working with others? Regardless of the specific task at hand, I seek to carry forward resolutely to finalize and then implement my plans to improve my working environment and the processes I use." "When I work with others on a task, it is crucial for me to achieve the best outcome for myself. I am convinced that everyone is responsible for his or her own success. […]” </w:t>
      </w:r>
    </w:p>
    <w:p w14:paraId="1BEF8C8C" w14:textId="77777777" w:rsidR="00812F0F" w:rsidRPr="002C775C" w:rsidRDefault="00812F0F" w:rsidP="00812F0F">
      <w:pPr>
        <w:autoSpaceDE w:val="0"/>
        <w:autoSpaceDN w:val="0"/>
        <w:adjustRightInd w:val="0"/>
        <w:spacing w:after="0" w:line="240" w:lineRule="auto"/>
        <w:jc w:val="both"/>
        <w:rPr>
          <w:rFonts w:ascii="Times New Roman" w:hAnsi="Times New Roman" w:cs="Times New Roman"/>
          <w:color w:val="000000"/>
          <w:lang w:val="en-GB"/>
        </w:rPr>
      </w:pPr>
      <w:r w:rsidRPr="002C775C">
        <w:rPr>
          <w:rFonts w:ascii="Times New Roman" w:hAnsi="Times New Roman" w:cs="Times New Roman"/>
          <w:color w:val="000000"/>
          <w:lang w:val="en-GB"/>
        </w:rPr>
        <w:t xml:space="preserve">After a few moments, the waitress arrives with your coffee. When she leaves your table, you again catch some phrases from the table next to you. It is the same person speaking. </w:t>
      </w:r>
    </w:p>
    <w:p w14:paraId="4FEF85EA" w14:textId="77777777" w:rsidR="00812F0F" w:rsidRPr="002C775C" w:rsidRDefault="00812F0F" w:rsidP="00812F0F">
      <w:pPr>
        <w:spacing w:line="240" w:lineRule="auto"/>
        <w:contextualSpacing/>
        <w:jc w:val="both"/>
        <w:rPr>
          <w:rFonts w:ascii="Times New Roman" w:hAnsi="Times New Roman" w:cs="Times New Roman"/>
          <w:color w:val="000000"/>
          <w:lang w:val="en-GB"/>
        </w:rPr>
      </w:pPr>
      <w:r w:rsidRPr="002C775C">
        <w:rPr>
          <w:rFonts w:ascii="Times New Roman" w:hAnsi="Times New Roman" w:cs="Times New Roman"/>
          <w:color w:val="000000"/>
          <w:lang w:val="en-GB"/>
        </w:rPr>
        <w:t>.”"In every area of my job, I push forward a plan I have made and act on it. To be successful on a task, I promptly attack any major problem facing me, and I act decisively to meet a goal." “Whenever I solve a task, I strive to advance my personal situation and outcomes. What I really focus on is what a situation will bring for me. I usually act on behalf of my personal goals. […]”</w:t>
      </w:r>
    </w:p>
    <w:p w14:paraId="32F13E8C" w14:textId="77777777" w:rsidR="00812F0F" w:rsidRPr="002C775C" w:rsidRDefault="00812F0F" w:rsidP="00812F0F">
      <w:pPr>
        <w:spacing w:line="240" w:lineRule="auto"/>
        <w:contextualSpacing/>
        <w:jc w:val="both"/>
        <w:rPr>
          <w:rStyle w:val="IntensiveHervorhebung"/>
          <w:rFonts w:cs="Times New Roman"/>
          <w:sz w:val="22"/>
        </w:rPr>
      </w:pPr>
    </w:p>
    <w:p w14:paraId="6BF940D9" w14:textId="77777777" w:rsidR="00812F0F" w:rsidRPr="002C775C" w:rsidRDefault="00812F0F" w:rsidP="00812F0F">
      <w:pPr>
        <w:pStyle w:val="berschrift3"/>
        <w:spacing w:line="240" w:lineRule="auto"/>
        <w:contextualSpacing/>
        <w:rPr>
          <w:rFonts w:cs="Times New Roman"/>
          <w:sz w:val="22"/>
          <w:szCs w:val="22"/>
        </w:rPr>
      </w:pPr>
      <w:bookmarkStart w:id="41" w:name="_Toc176508145"/>
      <w:r w:rsidRPr="002C775C">
        <w:rPr>
          <w:rFonts w:cs="Times New Roman"/>
          <w:sz w:val="22"/>
          <w:szCs w:val="22"/>
        </w:rPr>
        <w:t>Checks</w:t>
      </w:r>
      <w:bookmarkEnd w:id="41"/>
    </w:p>
    <w:p w14:paraId="5439A351" w14:textId="77777777" w:rsidR="00812F0F" w:rsidRPr="002C775C" w:rsidRDefault="00812F0F" w:rsidP="00812F0F">
      <w:pPr>
        <w:spacing w:line="240" w:lineRule="auto"/>
        <w:contextualSpacing/>
        <w:rPr>
          <w:rStyle w:val="IntensiveHervorhebung"/>
          <w:rFonts w:cs="Times New Roman"/>
          <w:sz w:val="22"/>
        </w:rPr>
      </w:pPr>
    </w:p>
    <w:p w14:paraId="423B3637" w14:textId="77777777" w:rsidR="00812F0F" w:rsidRPr="002C775C" w:rsidRDefault="00812F0F" w:rsidP="00812F0F">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 xml:space="preserve">Attention Check  </w:t>
      </w:r>
    </w:p>
    <w:p w14:paraId="749BA302" w14:textId="77777777" w:rsidR="00812F0F" w:rsidRPr="002C775C" w:rsidRDefault="00812F0F" w:rsidP="00812F0F">
      <w:pPr>
        <w:spacing w:line="240" w:lineRule="auto"/>
        <w:contextualSpacing/>
        <w:rPr>
          <w:rFonts w:ascii="Times New Roman" w:hAnsi="Times New Roman" w:cs="Times New Roman"/>
          <w:i/>
          <w:iCs/>
          <w:color w:val="4472C4" w:themeColor="accent1"/>
        </w:rPr>
      </w:pPr>
      <w:r w:rsidRPr="002C775C">
        <w:rPr>
          <w:rFonts w:ascii="Times New Roman" w:hAnsi="Times New Roman" w:cs="Times New Roman"/>
        </w:rPr>
        <w:t>With this question we want to make sure that participants read all the instructions carefully. Therefore, please do not answer this question?</w:t>
      </w:r>
    </w:p>
    <w:p w14:paraId="11C98B6D" w14:textId="77777777" w:rsidR="00812F0F" w:rsidRPr="002C775C" w:rsidRDefault="00812F0F" w:rsidP="00812F0F">
      <w:pPr>
        <w:pStyle w:val="Listenabsatz"/>
        <w:numPr>
          <w:ilvl w:val="0"/>
          <w:numId w:val="14"/>
        </w:numPr>
        <w:spacing w:line="240" w:lineRule="auto"/>
        <w:rPr>
          <w:rFonts w:ascii="Times New Roman" w:hAnsi="Times New Roman" w:cs="Times New Roman"/>
        </w:rPr>
      </w:pPr>
      <w:r w:rsidRPr="002C775C">
        <w:rPr>
          <w:rFonts w:ascii="Times New Roman" w:hAnsi="Times New Roman" w:cs="Times New Roman"/>
        </w:rPr>
        <w:t>Yes</w:t>
      </w:r>
    </w:p>
    <w:p w14:paraId="3B8A15AE" w14:textId="2259D85A" w:rsidR="00812F0F" w:rsidRPr="002C775C" w:rsidRDefault="00812F0F" w:rsidP="00812F0F">
      <w:pPr>
        <w:pStyle w:val="Listenabsatz"/>
        <w:numPr>
          <w:ilvl w:val="0"/>
          <w:numId w:val="14"/>
        </w:numPr>
        <w:spacing w:line="240" w:lineRule="auto"/>
        <w:rPr>
          <w:rFonts w:ascii="Times New Roman" w:hAnsi="Times New Roman" w:cs="Times New Roman"/>
        </w:rPr>
      </w:pPr>
      <w:r w:rsidRPr="002C775C">
        <w:rPr>
          <w:rFonts w:ascii="Times New Roman" w:hAnsi="Times New Roman" w:cs="Times New Roman"/>
        </w:rPr>
        <w:t>No</w:t>
      </w:r>
    </w:p>
    <w:p w14:paraId="4F5CC7C1" w14:textId="77777777" w:rsidR="005B0729" w:rsidRPr="002C775C" w:rsidRDefault="005B0729" w:rsidP="005B0729">
      <w:pPr>
        <w:pStyle w:val="Listenabsatz"/>
        <w:spacing w:line="240" w:lineRule="auto"/>
        <w:rPr>
          <w:rStyle w:val="IntensiveHervorhebung"/>
          <w:rFonts w:cs="Times New Roman"/>
          <w:i w:val="0"/>
          <w:iCs w:val="0"/>
          <w:color w:val="auto"/>
          <w:sz w:val="22"/>
        </w:rPr>
      </w:pPr>
    </w:p>
    <w:p w14:paraId="3B6E7D6B" w14:textId="77777777" w:rsidR="00812F0F" w:rsidRPr="002C775C" w:rsidRDefault="00812F0F" w:rsidP="00812F0F">
      <w:pPr>
        <w:rPr>
          <w:rStyle w:val="IntensiveHervorhebung"/>
          <w:rFonts w:cs="Times New Roman"/>
          <w:sz w:val="22"/>
        </w:rPr>
      </w:pPr>
      <w:r w:rsidRPr="002C775C">
        <w:rPr>
          <w:rStyle w:val="IntensiveHervorhebung"/>
          <w:rFonts w:cs="Times New Roman"/>
          <w:sz w:val="22"/>
        </w:rPr>
        <w:t xml:space="preserve">Manipulation check integrity – perceived </w:t>
      </w:r>
      <w:proofErr w:type="spellStart"/>
      <w:r w:rsidRPr="002C775C">
        <w:rPr>
          <w:rStyle w:val="IntensiveHervorhebung"/>
          <w:rFonts w:cs="Times New Roman"/>
          <w:sz w:val="22"/>
        </w:rPr>
        <w:t>behaviour</w:t>
      </w:r>
      <w:proofErr w:type="spellEnd"/>
      <w:r w:rsidRPr="002C775C">
        <w:rPr>
          <w:rStyle w:val="IntensiveHervorhebung"/>
          <w:rFonts w:cs="Times New Roman"/>
          <w:sz w:val="22"/>
        </w:rPr>
        <w:t xml:space="preserve"> dimension</w:t>
      </w:r>
    </w:p>
    <w:p w14:paraId="18CE371C" w14:textId="77777777" w:rsidR="00812F0F" w:rsidRPr="002C775C" w:rsidRDefault="00812F0F" w:rsidP="00812F0F">
      <w:pPr>
        <w:spacing w:line="240" w:lineRule="auto"/>
        <w:contextualSpacing/>
        <w:rPr>
          <w:rFonts w:ascii="Times New Roman" w:hAnsi="Times New Roman" w:cs="Times New Roman"/>
        </w:rPr>
      </w:pPr>
      <w:r w:rsidRPr="002C775C">
        <w:rPr>
          <w:rFonts w:ascii="Times New Roman" w:hAnsi="Times New Roman" w:cs="Times New Roman"/>
        </w:rPr>
        <w:lastRenderedPageBreak/>
        <w:t>Next, we are interested in your perception of the content of the short conversation. Please indicate to what extend the described person usually focuses on the following aspects while approaching a task on the job:</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69"/>
        <w:gridCol w:w="1361"/>
        <w:gridCol w:w="1448"/>
        <w:gridCol w:w="1317"/>
        <w:gridCol w:w="1169"/>
        <w:gridCol w:w="1336"/>
      </w:tblGrid>
      <w:tr w:rsidR="00812F0F" w:rsidRPr="002C775C" w14:paraId="4825177B" w14:textId="77777777" w:rsidTr="0075362E">
        <w:trPr>
          <w:jc w:val="center"/>
        </w:trPr>
        <w:tc>
          <w:tcPr>
            <w:tcW w:w="1560" w:type="dxa"/>
          </w:tcPr>
          <w:p w14:paraId="3A24DA5B" w14:textId="77777777" w:rsidR="00812F0F" w:rsidRPr="002C775C" w:rsidRDefault="00812F0F" w:rsidP="0075362E">
            <w:pPr>
              <w:pStyle w:val="Textkrper"/>
              <w:widowControl/>
              <w:tabs>
                <w:tab w:val="num" w:pos="0"/>
              </w:tabs>
              <w:contextualSpacing/>
              <w:jc w:val="center"/>
              <w:rPr>
                <w:sz w:val="22"/>
                <w:szCs w:val="22"/>
              </w:rPr>
            </w:pPr>
            <w:proofErr w:type="gramStart"/>
            <w:r w:rsidRPr="002C775C">
              <w:rPr>
                <w:sz w:val="22"/>
                <w:szCs w:val="22"/>
              </w:rPr>
              <w:t>definitely not</w:t>
            </w:r>
            <w:proofErr w:type="gramEnd"/>
          </w:p>
        </w:tc>
        <w:tc>
          <w:tcPr>
            <w:tcW w:w="1169" w:type="dxa"/>
          </w:tcPr>
          <w:p w14:paraId="32D99CD7" w14:textId="77777777" w:rsidR="00812F0F" w:rsidRPr="002C775C" w:rsidRDefault="00812F0F" w:rsidP="0075362E">
            <w:pPr>
              <w:pStyle w:val="Textkrper"/>
              <w:widowControl/>
              <w:tabs>
                <w:tab w:val="num" w:pos="0"/>
              </w:tabs>
              <w:contextualSpacing/>
              <w:jc w:val="center"/>
              <w:rPr>
                <w:sz w:val="22"/>
                <w:szCs w:val="22"/>
              </w:rPr>
            </w:pPr>
          </w:p>
        </w:tc>
        <w:tc>
          <w:tcPr>
            <w:tcW w:w="1361" w:type="dxa"/>
          </w:tcPr>
          <w:p w14:paraId="6162BE64" w14:textId="77777777" w:rsidR="00812F0F" w:rsidRPr="002C775C" w:rsidRDefault="00812F0F" w:rsidP="0075362E">
            <w:pPr>
              <w:pStyle w:val="Textkrper"/>
              <w:widowControl/>
              <w:tabs>
                <w:tab w:val="num" w:pos="0"/>
              </w:tabs>
              <w:contextualSpacing/>
              <w:jc w:val="center"/>
              <w:rPr>
                <w:sz w:val="22"/>
                <w:szCs w:val="22"/>
              </w:rPr>
            </w:pPr>
          </w:p>
        </w:tc>
        <w:tc>
          <w:tcPr>
            <w:tcW w:w="1448" w:type="dxa"/>
          </w:tcPr>
          <w:p w14:paraId="242EFDD0" w14:textId="77777777" w:rsidR="00812F0F" w:rsidRPr="002C775C" w:rsidRDefault="00812F0F" w:rsidP="0075362E">
            <w:pPr>
              <w:pStyle w:val="Textkrper"/>
              <w:widowControl/>
              <w:tabs>
                <w:tab w:val="num" w:pos="0"/>
              </w:tabs>
              <w:contextualSpacing/>
              <w:jc w:val="center"/>
              <w:rPr>
                <w:sz w:val="22"/>
                <w:szCs w:val="22"/>
              </w:rPr>
            </w:pPr>
          </w:p>
        </w:tc>
        <w:tc>
          <w:tcPr>
            <w:tcW w:w="1317" w:type="dxa"/>
          </w:tcPr>
          <w:p w14:paraId="39CBD53A" w14:textId="77777777" w:rsidR="00812F0F" w:rsidRPr="002C775C" w:rsidRDefault="00812F0F" w:rsidP="0075362E">
            <w:pPr>
              <w:pStyle w:val="Textkrper"/>
              <w:widowControl/>
              <w:tabs>
                <w:tab w:val="num" w:pos="0"/>
              </w:tabs>
              <w:contextualSpacing/>
              <w:jc w:val="center"/>
              <w:rPr>
                <w:sz w:val="22"/>
                <w:szCs w:val="22"/>
              </w:rPr>
            </w:pPr>
          </w:p>
        </w:tc>
        <w:tc>
          <w:tcPr>
            <w:tcW w:w="1169" w:type="dxa"/>
          </w:tcPr>
          <w:p w14:paraId="5BBFE28B" w14:textId="77777777" w:rsidR="00812F0F" w:rsidRPr="002C775C" w:rsidRDefault="00812F0F" w:rsidP="0075362E">
            <w:pPr>
              <w:pStyle w:val="Textkrper"/>
              <w:widowControl/>
              <w:tabs>
                <w:tab w:val="num" w:pos="0"/>
              </w:tabs>
              <w:contextualSpacing/>
              <w:jc w:val="center"/>
              <w:rPr>
                <w:sz w:val="22"/>
                <w:szCs w:val="22"/>
              </w:rPr>
            </w:pPr>
          </w:p>
        </w:tc>
        <w:tc>
          <w:tcPr>
            <w:tcW w:w="1336" w:type="dxa"/>
          </w:tcPr>
          <w:p w14:paraId="6B62CB7B"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definitely</w:t>
            </w:r>
          </w:p>
        </w:tc>
      </w:tr>
      <w:tr w:rsidR="00812F0F" w:rsidRPr="002C775C" w14:paraId="288EC2A3" w14:textId="77777777" w:rsidTr="0075362E">
        <w:trPr>
          <w:jc w:val="center"/>
        </w:trPr>
        <w:tc>
          <w:tcPr>
            <w:tcW w:w="1560" w:type="dxa"/>
          </w:tcPr>
          <w:p w14:paraId="5202B5CE"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1</w:t>
            </w:r>
          </w:p>
        </w:tc>
        <w:tc>
          <w:tcPr>
            <w:tcW w:w="1169" w:type="dxa"/>
          </w:tcPr>
          <w:p w14:paraId="4D057DCC"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2</w:t>
            </w:r>
          </w:p>
        </w:tc>
        <w:tc>
          <w:tcPr>
            <w:tcW w:w="1361" w:type="dxa"/>
          </w:tcPr>
          <w:p w14:paraId="66B7CC68"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3</w:t>
            </w:r>
          </w:p>
        </w:tc>
        <w:tc>
          <w:tcPr>
            <w:tcW w:w="1448" w:type="dxa"/>
          </w:tcPr>
          <w:p w14:paraId="34298EB2"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4</w:t>
            </w:r>
          </w:p>
        </w:tc>
        <w:tc>
          <w:tcPr>
            <w:tcW w:w="1317" w:type="dxa"/>
          </w:tcPr>
          <w:p w14:paraId="3953FF22"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5</w:t>
            </w:r>
          </w:p>
        </w:tc>
        <w:tc>
          <w:tcPr>
            <w:tcW w:w="1169" w:type="dxa"/>
          </w:tcPr>
          <w:p w14:paraId="666F853B"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6</w:t>
            </w:r>
          </w:p>
        </w:tc>
        <w:tc>
          <w:tcPr>
            <w:tcW w:w="1336" w:type="dxa"/>
          </w:tcPr>
          <w:p w14:paraId="5F570604" w14:textId="77777777" w:rsidR="00812F0F" w:rsidRPr="002C775C" w:rsidRDefault="00812F0F" w:rsidP="0075362E">
            <w:pPr>
              <w:pStyle w:val="Textkrper"/>
              <w:widowControl/>
              <w:tabs>
                <w:tab w:val="num" w:pos="0"/>
              </w:tabs>
              <w:contextualSpacing/>
              <w:jc w:val="center"/>
              <w:rPr>
                <w:sz w:val="22"/>
                <w:szCs w:val="22"/>
              </w:rPr>
            </w:pPr>
            <w:r w:rsidRPr="002C775C">
              <w:rPr>
                <w:sz w:val="22"/>
                <w:szCs w:val="22"/>
              </w:rPr>
              <w:t>7</w:t>
            </w:r>
          </w:p>
        </w:tc>
      </w:tr>
    </w:tbl>
    <w:p w14:paraId="07CDB25F" w14:textId="77777777" w:rsidR="00812F0F" w:rsidRPr="002C775C" w:rsidRDefault="00812F0F" w:rsidP="00812F0F">
      <w:pPr>
        <w:pStyle w:val="Listenabsatz"/>
        <w:numPr>
          <w:ilvl w:val="0"/>
          <w:numId w:val="14"/>
        </w:numPr>
        <w:spacing w:line="240" w:lineRule="auto"/>
        <w:rPr>
          <w:rFonts w:ascii="Times New Roman" w:hAnsi="Times New Roman" w:cs="Times New Roman"/>
        </w:rPr>
      </w:pPr>
      <w:r w:rsidRPr="002C775C">
        <w:rPr>
          <w:rFonts w:ascii="Times New Roman" w:hAnsi="Times New Roman" w:cs="Times New Roman"/>
        </w:rPr>
        <w:t>This person usually focuses on moving forward with his/her plan to be successful on the task.</w:t>
      </w:r>
    </w:p>
    <w:p w14:paraId="7940A11A" w14:textId="77777777" w:rsidR="00812F0F" w:rsidRPr="002C775C" w:rsidRDefault="00812F0F" w:rsidP="00812F0F">
      <w:pPr>
        <w:pStyle w:val="Listenabsatz"/>
        <w:numPr>
          <w:ilvl w:val="0"/>
          <w:numId w:val="14"/>
        </w:numPr>
        <w:spacing w:line="240" w:lineRule="auto"/>
        <w:rPr>
          <w:rFonts w:ascii="Times New Roman" w:hAnsi="Times New Roman" w:cs="Times New Roman"/>
        </w:rPr>
      </w:pPr>
      <w:r w:rsidRPr="002C775C">
        <w:rPr>
          <w:rFonts w:ascii="Times New Roman" w:hAnsi="Times New Roman" w:cs="Times New Roman"/>
        </w:rPr>
        <w:t>This person usually focuses on his/her plan to be successful on the task.</w:t>
      </w:r>
    </w:p>
    <w:p w14:paraId="3F71644C" w14:textId="77777777" w:rsidR="00812F0F" w:rsidRDefault="00812F0F" w:rsidP="00812F0F">
      <w:pPr>
        <w:spacing w:line="240" w:lineRule="auto"/>
        <w:rPr>
          <w:rFonts w:ascii="Times New Roman" w:hAnsi="Times New Roman" w:cs="Times New Roman"/>
          <w:sz w:val="24"/>
          <w:szCs w:val="24"/>
        </w:rPr>
      </w:pPr>
    </w:p>
    <w:p w14:paraId="7C218934" w14:textId="77777777" w:rsidR="00812F0F" w:rsidRPr="008D11FB" w:rsidRDefault="00812F0F" w:rsidP="00812F0F">
      <w:pPr>
        <w:pStyle w:val="berschrift2"/>
        <w:contextualSpacing/>
        <w:rPr>
          <w:rFonts w:cs="Times New Roman"/>
          <w:sz w:val="32"/>
          <w:szCs w:val="32"/>
        </w:rPr>
      </w:pPr>
      <w:bookmarkStart w:id="42" w:name="_Toc176508146"/>
      <w:r>
        <w:rPr>
          <w:rFonts w:cs="Times New Roman"/>
          <w:sz w:val="32"/>
          <w:szCs w:val="32"/>
        </w:rPr>
        <w:t>Measures and Instructions</w:t>
      </w:r>
      <w:bookmarkEnd w:id="42"/>
    </w:p>
    <w:p w14:paraId="2D9988AD" w14:textId="77777777" w:rsidR="00812F0F" w:rsidRPr="00FF58F4" w:rsidRDefault="00812F0F" w:rsidP="00812F0F">
      <w:pPr>
        <w:autoSpaceDE w:val="0"/>
        <w:autoSpaceDN w:val="0"/>
        <w:adjustRightInd w:val="0"/>
        <w:spacing w:after="0" w:line="240" w:lineRule="auto"/>
        <w:contextualSpacing/>
        <w:rPr>
          <w:rFonts w:ascii="Times New Roman" w:hAnsi="Times New Roman" w:cs="Times New Roman"/>
          <w:sz w:val="24"/>
          <w:szCs w:val="24"/>
        </w:rPr>
      </w:pPr>
    </w:p>
    <w:p w14:paraId="627950C2" w14:textId="658F7C5E" w:rsidR="00812F0F" w:rsidRPr="002C775C" w:rsidRDefault="00812F0F" w:rsidP="00812F0F">
      <w:pPr>
        <w:spacing w:line="240" w:lineRule="auto"/>
        <w:contextualSpacing/>
        <w:rPr>
          <w:rFonts w:ascii="Times New Roman" w:hAnsi="Times New Roman" w:cs="Times New Roman"/>
          <w:i/>
          <w:iCs/>
        </w:rPr>
      </w:pPr>
      <w:r w:rsidRPr="002C775C">
        <w:rPr>
          <w:rFonts w:ascii="Times New Roman" w:hAnsi="Times New Roman" w:cs="Times New Roman"/>
          <w:i/>
          <w:iCs/>
        </w:rPr>
        <w:t xml:space="preserve">The instructions and measures were identical (with very few specific exceptions in terms of wording) </w:t>
      </w:r>
      <w:r w:rsidR="005B0729" w:rsidRPr="002C775C">
        <w:rPr>
          <w:rFonts w:ascii="Times New Roman" w:hAnsi="Times New Roman" w:cs="Times New Roman"/>
          <w:i/>
          <w:iCs/>
        </w:rPr>
        <w:t>to Studies 2 and 3</w:t>
      </w:r>
      <w:r w:rsidRPr="002C775C">
        <w:rPr>
          <w:rFonts w:ascii="Times New Roman" w:hAnsi="Times New Roman" w:cs="Times New Roman"/>
          <w:i/>
          <w:iCs/>
        </w:rPr>
        <w:t xml:space="preserve">. Study </w:t>
      </w:r>
      <w:r w:rsidR="005B0729" w:rsidRPr="002C775C">
        <w:rPr>
          <w:rFonts w:ascii="Times New Roman" w:hAnsi="Times New Roman" w:cs="Times New Roman"/>
          <w:i/>
          <w:iCs/>
        </w:rPr>
        <w:t>A1</w:t>
      </w:r>
      <w:r w:rsidRPr="002C775C">
        <w:rPr>
          <w:rFonts w:ascii="Times New Roman" w:hAnsi="Times New Roman" w:cs="Times New Roman"/>
          <w:i/>
          <w:iCs/>
        </w:rPr>
        <w:t xml:space="preserve"> referred to </w:t>
      </w:r>
      <w:r w:rsidR="005B0729" w:rsidRPr="002C775C">
        <w:rPr>
          <w:rFonts w:ascii="Times New Roman" w:hAnsi="Times New Roman" w:cs="Times New Roman"/>
          <w:i/>
          <w:iCs/>
        </w:rPr>
        <w:t>the</w:t>
      </w:r>
      <w:r w:rsidRPr="002C775C">
        <w:rPr>
          <w:rFonts w:ascii="Times New Roman" w:hAnsi="Times New Roman" w:cs="Times New Roman"/>
          <w:i/>
          <w:iCs/>
        </w:rPr>
        <w:t xml:space="preserve"> described target person (‘this person’; anonymous)</w:t>
      </w:r>
      <w:r w:rsidR="005B0729" w:rsidRPr="002C775C">
        <w:rPr>
          <w:rFonts w:ascii="Times New Roman" w:hAnsi="Times New Roman" w:cs="Times New Roman"/>
          <w:i/>
          <w:iCs/>
        </w:rPr>
        <w:t xml:space="preserve">; </w:t>
      </w:r>
      <w:r w:rsidRPr="002C775C">
        <w:rPr>
          <w:rFonts w:ascii="Times New Roman" w:hAnsi="Times New Roman" w:cs="Times New Roman"/>
          <w:i/>
          <w:iCs/>
        </w:rPr>
        <w:t xml:space="preserve">Studies </w:t>
      </w:r>
      <w:r w:rsidR="005B0729" w:rsidRPr="002C775C">
        <w:rPr>
          <w:rFonts w:ascii="Times New Roman" w:hAnsi="Times New Roman" w:cs="Times New Roman"/>
          <w:i/>
          <w:iCs/>
        </w:rPr>
        <w:t>2</w:t>
      </w:r>
      <w:r w:rsidRPr="002C775C">
        <w:rPr>
          <w:rFonts w:ascii="Times New Roman" w:hAnsi="Times New Roman" w:cs="Times New Roman"/>
          <w:i/>
          <w:iCs/>
        </w:rPr>
        <w:t xml:space="preserve"> and </w:t>
      </w:r>
      <w:r w:rsidR="005B0729" w:rsidRPr="002C775C">
        <w:rPr>
          <w:rFonts w:ascii="Times New Roman" w:hAnsi="Times New Roman" w:cs="Times New Roman"/>
          <w:i/>
          <w:iCs/>
        </w:rPr>
        <w:t>3</w:t>
      </w:r>
      <w:r w:rsidRPr="002C775C">
        <w:rPr>
          <w:rFonts w:ascii="Times New Roman" w:hAnsi="Times New Roman" w:cs="Times New Roman"/>
          <w:i/>
          <w:iCs/>
        </w:rPr>
        <w:t xml:space="preserve"> referred to the target Mr. Smith. </w:t>
      </w:r>
    </w:p>
    <w:p w14:paraId="631C1B7C" w14:textId="77777777" w:rsidR="00812F0F" w:rsidRPr="002C775C" w:rsidRDefault="00812F0F" w:rsidP="00812F0F">
      <w:pPr>
        <w:spacing w:line="240" w:lineRule="auto"/>
        <w:contextualSpacing/>
        <w:rPr>
          <w:rFonts w:ascii="Times New Roman" w:hAnsi="Times New Roman" w:cs="Times New Roman"/>
        </w:rPr>
      </w:pPr>
    </w:p>
    <w:p w14:paraId="48574B4C" w14:textId="0F778CAC" w:rsidR="00812F0F" w:rsidRPr="002C775C" w:rsidRDefault="00812F0F" w:rsidP="00812F0F">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 xml:space="preserve">Power Perception </w:t>
      </w:r>
      <w:r w:rsidR="005B0729" w:rsidRPr="002C775C">
        <w:rPr>
          <w:rStyle w:val="IntensiveHervorhebung"/>
          <w:rFonts w:cs="Times New Roman"/>
          <w:sz w:val="22"/>
        </w:rPr>
        <w:t>(Studies A1,2,3)</w:t>
      </w:r>
    </w:p>
    <w:p w14:paraId="65E16831" w14:textId="3CF3307E" w:rsidR="00812F0F" w:rsidRPr="002C775C" w:rsidRDefault="005B0729" w:rsidP="005B0729">
      <w:pPr>
        <w:autoSpaceDE w:val="0"/>
        <w:autoSpaceDN w:val="0"/>
        <w:adjustRightInd w:val="0"/>
        <w:spacing w:after="0" w:line="240" w:lineRule="auto"/>
        <w:rPr>
          <w:rFonts w:ascii="Times New Roman" w:hAnsi="Times New Roman" w:cs="Times New Roman"/>
          <w:i/>
          <w:iCs/>
        </w:rPr>
      </w:pPr>
      <w:r w:rsidRPr="002C775C">
        <w:rPr>
          <w:rFonts w:ascii="Times New Roman" w:hAnsi="Times New Roman" w:cs="Times New Roman"/>
          <w:i/>
          <w:iCs/>
        </w:rPr>
        <w:t>See Studies 2 and 3 (replacing “</w:t>
      </w:r>
      <w:proofErr w:type="spellStart"/>
      <w:r w:rsidRPr="002C775C">
        <w:rPr>
          <w:rFonts w:ascii="Times New Roman" w:hAnsi="Times New Roman" w:cs="Times New Roman"/>
          <w:i/>
          <w:iCs/>
        </w:rPr>
        <w:t>Mr</w:t>
      </w:r>
      <w:proofErr w:type="spellEnd"/>
      <w:r w:rsidRPr="002C775C">
        <w:rPr>
          <w:rFonts w:ascii="Times New Roman" w:hAnsi="Times New Roman" w:cs="Times New Roman"/>
          <w:i/>
          <w:iCs/>
        </w:rPr>
        <w:t xml:space="preserve"> Smith” in the items with “this person”</w:t>
      </w:r>
    </w:p>
    <w:p w14:paraId="136705DB" w14:textId="77777777" w:rsidR="00812F0F" w:rsidRPr="002C775C" w:rsidRDefault="00812F0F" w:rsidP="00812F0F">
      <w:pPr>
        <w:autoSpaceDE w:val="0"/>
        <w:autoSpaceDN w:val="0"/>
        <w:adjustRightInd w:val="0"/>
        <w:spacing w:after="0" w:line="240" w:lineRule="auto"/>
        <w:contextualSpacing/>
        <w:rPr>
          <w:rStyle w:val="IntensiveHervorhebung"/>
          <w:rFonts w:cs="Times New Roman"/>
          <w:sz w:val="22"/>
        </w:rPr>
      </w:pPr>
    </w:p>
    <w:p w14:paraId="7258652B" w14:textId="33EC2723" w:rsidR="00812F0F" w:rsidRPr="002C775C" w:rsidRDefault="00812F0F" w:rsidP="00812F0F">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Power Granting (</w:t>
      </w:r>
      <w:r w:rsidR="00096A8A" w:rsidRPr="002C775C">
        <w:rPr>
          <w:rStyle w:val="IntensiveHervorhebung"/>
          <w:rFonts w:cs="Times New Roman"/>
          <w:sz w:val="22"/>
        </w:rPr>
        <w:t>Studies A1,2,3</w:t>
      </w:r>
      <w:r w:rsidRPr="002C775C">
        <w:rPr>
          <w:rStyle w:val="IntensiveHervorhebung"/>
          <w:rFonts w:cs="Times New Roman"/>
          <w:sz w:val="22"/>
        </w:rPr>
        <w:t>)</w:t>
      </w:r>
    </w:p>
    <w:p w14:paraId="7EBFE2F0" w14:textId="77777777" w:rsidR="005B0729" w:rsidRPr="002C775C" w:rsidRDefault="005B0729" w:rsidP="005B0729">
      <w:pPr>
        <w:autoSpaceDE w:val="0"/>
        <w:autoSpaceDN w:val="0"/>
        <w:adjustRightInd w:val="0"/>
        <w:spacing w:after="0" w:line="240" w:lineRule="auto"/>
        <w:rPr>
          <w:rFonts w:ascii="Times New Roman" w:hAnsi="Times New Roman" w:cs="Times New Roman"/>
          <w:i/>
          <w:iCs/>
        </w:rPr>
      </w:pPr>
      <w:r w:rsidRPr="002C775C">
        <w:rPr>
          <w:rFonts w:ascii="Times New Roman" w:hAnsi="Times New Roman" w:cs="Times New Roman"/>
          <w:i/>
          <w:iCs/>
        </w:rPr>
        <w:t>See Studies 2 and 3 (replacing “</w:t>
      </w:r>
      <w:proofErr w:type="spellStart"/>
      <w:r w:rsidRPr="002C775C">
        <w:rPr>
          <w:rFonts w:ascii="Times New Roman" w:hAnsi="Times New Roman" w:cs="Times New Roman"/>
          <w:i/>
          <w:iCs/>
        </w:rPr>
        <w:t>Mr</w:t>
      </w:r>
      <w:proofErr w:type="spellEnd"/>
      <w:r w:rsidRPr="002C775C">
        <w:rPr>
          <w:rFonts w:ascii="Times New Roman" w:hAnsi="Times New Roman" w:cs="Times New Roman"/>
          <w:i/>
          <w:iCs/>
        </w:rPr>
        <w:t xml:space="preserve"> Smith” in the items with “this person”</w:t>
      </w:r>
    </w:p>
    <w:p w14:paraId="1EBDF680" w14:textId="77777777" w:rsidR="00812F0F" w:rsidRPr="002C775C" w:rsidRDefault="00812F0F" w:rsidP="00812F0F">
      <w:pPr>
        <w:autoSpaceDE w:val="0"/>
        <w:autoSpaceDN w:val="0"/>
        <w:adjustRightInd w:val="0"/>
        <w:spacing w:after="0" w:line="240" w:lineRule="auto"/>
        <w:contextualSpacing/>
        <w:rPr>
          <w:rStyle w:val="IntensiveHervorhebung"/>
          <w:rFonts w:cs="Times New Roman"/>
          <w:sz w:val="22"/>
        </w:rPr>
      </w:pPr>
    </w:p>
    <w:p w14:paraId="78A63D46" w14:textId="401D3B59" w:rsidR="00812F0F" w:rsidRPr="002C775C" w:rsidRDefault="00812F0F" w:rsidP="00812F0F">
      <w:pPr>
        <w:autoSpaceDE w:val="0"/>
        <w:autoSpaceDN w:val="0"/>
        <w:adjustRightInd w:val="0"/>
        <w:spacing w:after="0" w:line="240" w:lineRule="auto"/>
        <w:contextualSpacing/>
        <w:rPr>
          <w:rStyle w:val="IntensiveHervorhebung"/>
          <w:rFonts w:cs="Times New Roman"/>
          <w:sz w:val="22"/>
        </w:rPr>
      </w:pPr>
      <w:r w:rsidRPr="002C775C">
        <w:rPr>
          <w:rStyle w:val="IntensiveHervorhebung"/>
          <w:rFonts w:cs="Times New Roman"/>
          <w:sz w:val="22"/>
        </w:rPr>
        <w:t>Perceived Social Engagement (</w:t>
      </w:r>
      <w:r w:rsidR="00096A8A" w:rsidRPr="002C775C">
        <w:rPr>
          <w:rStyle w:val="IntensiveHervorhebung"/>
          <w:rFonts w:cs="Times New Roman"/>
          <w:sz w:val="22"/>
        </w:rPr>
        <w:t>Studies A1,2</w:t>
      </w:r>
      <w:r w:rsidRPr="002C775C">
        <w:rPr>
          <w:rStyle w:val="IntensiveHervorhebung"/>
          <w:rFonts w:cs="Times New Roman"/>
          <w:sz w:val="22"/>
        </w:rPr>
        <w:t>)</w:t>
      </w:r>
    </w:p>
    <w:p w14:paraId="2272027B" w14:textId="3D7A0AE9" w:rsidR="005B0729" w:rsidRPr="002C775C" w:rsidRDefault="005B0729" w:rsidP="005B0729">
      <w:pPr>
        <w:autoSpaceDE w:val="0"/>
        <w:autoSpaceDN w:val="0"/>
        <w:adjustRightInd w:val="0"/>
        <w:spacing w:after="0" w:line="240" w:lineRule="auto"/>
        <w:rPr>
          <w:rFonts w:ascii="Times New Roman" w:hAnsi="Times New Roman" w:cs="Times New Roman"/>
          <w:i/>
          <w:iCs/>
        </w:rPr>
      </w:pPr>
      <w:r w:rsidRPr="002C775C">
        <w:rPr>
          <w:rFonts w:ascii="Times New Roman" w:hAnsi="Times New Roman" w:cs="Times New Roman"/>
          <w:i/>
          <w:iCs/>
        </w:rPr>
        <w:t>See Study 2 (replacing “</w:t>
      </w:r>
      <w:proofErr w:type="spellStart"/>
      <w:r w:rsidRPr="002C775C">
        <w:rPr>
          <w:rFonts w:ascii="Times New Roman" w:hAnsi="Times New Roman" w:cs="Times New Roman"/>
          <w:i/>
          <w:iCs/>
        </w:rPr>
        <w:t>Mr</w:t>
      </w:r>
      <w:proofErr w:type="spellEnd"/>
      <w:r w:rsidRPr="002C775C">
        <w:rPr>
          <w:rFonts w:ascii="Times New Roman" w:hAnsi="Times New Roman" w:cs="Times New Roman"/>
          <w:i/>
          <w:iCs/>
        </w:rPr>
        <w:t xml:space="preserve"> Smith” in the items with “this person”</w:t>
      </w:r>
    </w:p>
    <w:p w14:paraId="752DCDB9" w14:textId="77777777" w:rsidR="00812F0F" w:rsidRPr="002C775C" w:rsidRDefault="00812F0F" w:rsidP="00EA58B7">
      <w:pPr>
        <w:spacing w:line="360" w:lineRule="auto"/>
        <w:ind w:firstLine="708"/>
        <w:jc w:val="both"/>
        <w:rPr>
          <w:rFonts w:ascii="Times New Roman" w:hAnsi="Times New Roman" w:cs="Times New Roman"/>
        </w:rPr>
      </w:pPr>
    </w:p>
    <w:p w14:paraId="35D08BF6" w14:textId="77777777" w:rsidR="005C3AD0" w:rsidRPr="002C775C" w:rsidRDefault="005C3AD0" w:rsidP="00FF58F4">
      <w:pPr>
        <w:spacing w:line="240" w:lineRule="auto"/>
        <w:contextualSpacing/>
        <w:rPr>
          <w:rFonts w:ascii="Times New Roman" w:hAnsi="Times New Roman" w:cs="Times New Roman"/>
          <w:lang w:val="en-GB"/>
        </w:rPr>
        <w:sectPr w:rsidR="005C3AD0" w:rsidRPr="002C775C" w:rsidSect="0027604F">
          <w:pgSz w:w="12240" w:h="15840" w:code="1"/>
          <w:pgMar w:top="1440" w:right="1440" w:bottom="1440" w:left="1440" w:header="720" w:footer="720" w:gutter="0"/>
          <w:cols w:space="720"/>
          <w:titlePg/>
          <w:docGrid w:linePitch="360"/>
        </w:sectPr>
      </w:pPr>
    </w:p>
    <w:p w14:paraId="4CA730E4" w14:textId="343BDA7A" w:rsidR="00312787" w:rsidRPr="00112D16" w:rsidRDefault="00112D16" w:rsidP="00112D16">
      <w:pPr>
        <w:pStyle w:val="berschrift1"/>
        <w:spacing w:line="240" w:lineRule="auto"/>
        <w:contextualSpacing/>
        <w:jc w:val="center"/>
        <w:rPr>
          <w:rFonts w:cs="Times New Roman"/>
        </w:rPr>
      </w:pPr>
      <w:bookmarkStart w:id="43" w:name="_Toc176508147"/>
      <w:r w:rsidRPr="00112D16">
        <w:rPr>
          <w:rFonts w:cs="Times New Roman"/>
        </w:rPr>
        <w:lastRenderedPageBreak/>
        <w:t xml:space="preserve">Correlations Studies </w:t>
      </w:r>
      <w:r w:rsidR="00812F0F">
        <w:rPr>
          <w:rFonts w:cs="Times New Roman"/>
        </w:rPr>
        <w:t>A1, 2, and 3</w:t>
      </w:r>
      <w:bookmarkEnd w:id="43"/>
    </w:p>
    <w:p w14:paraId="450B6648" w14:textId="77777777" w:rsidR="00312787" w:rsidRPr="00312787" w:rsidRDefault="00312787" w:rsidP="00312787">
      <w:pPr>
        <w:spacing w:line="240" w:lineRule="auto"/>
        <w:contextualSpacing/>
        <w:rPr>
          <w:rFonts w:ascii="Times New Roman" w:hAnsi="Times New Roman" w:cs="Times New Roman"/>
          <w:sz w:val="24"/>
          <w:szCs w:val="24"/>
          <w:lang w:val="en-GB"/>
        </w:rPr>
      </w:pPr>
    </w:p>
    <w:p w14:paraId="773D76E4" w14:textId="77777777" w:rsidR="00B83AB2" w:rsidRPr="00FF58F4" w:rsidRDefault="00B83AB2" w:rsidP="00B83AB2">
      <w:pPr>
        <w:spacing w:line="240" w:lineRule="auto"/>
        <w:contextualSpacing/>
        <w:rPr>
          <w:rStyle w:val="IntensiveHervorhebung"/>
          <w:rFonts w:cs="Times New Roman"/>
          <w:szCs w:val="24"/>
        </w:rPr>
      </w:pPr>
    </w:p>
    <w:p w14:paraId="0C06F4CE" w14:textId="04AB73CE" w:rsidR="00B83AB2" w:rsidRPr="00FF58F4" w:rsidRDefault="00B83AB2" w:rsidP="00B83AB2">
      <w:pPr>
        <w:spacing w:line="240" w:lineRule="auto"/>
        <w:contextualSpacing/>
        <w:rPr>
          <w:rStyle w:val="IntensiveHervorhebung"/>
          <w:rFonts w:cs="Times New Roman"/>
          <w:szCs w:val="24"/>
        </w:rPr>
      </w:pPr>
      <w:r w:rsidRPr="00FF58F4">
        <w:rPr>
          <w:rStyle w:val="IntensiveHervorhebung"/>
          <w:rFonts w:cs="Times New Roman"/>
          <w:szCs w:val="24"/>
        </w:rPr>
        <w:t>Table S9: Intercorrelations among dependent</w:t>
      </w:r>
      <w:r>
        <w:rPr>
          <w:rStyle w:val="IntensiveHervorhebung"/>
          <w:rFonts w:cs="Times New Roman"/>
          <w:szCs w:val="24"/>
        </w:rPr>
        <w:t xml:space="preserve"> and exploratory</w:t>
      </w:r>
      <w:r w:rsidRPr="00FF58F4">
        <w:rPr>
          <w:rStyle w:val="IntensiveHervorhebung"/>
          <w:rFonts w:cs="Times New Roman"/>
          <w:szCs w:val="24"/>
        </w:rPr>
        <w:t xml:space="preserve"> variables.</w:t>
      </w:r>
    </w:p>
    <w:p w14:paraId="01EA2C93" w14:textId="77777777" w:rsidR="00B83AB2" w:rsidRPr="00FF58F4" w:rsidRDefault="00B83AB2" w:rsidP="00B83AB2">
      <w:pPr>
        <w:spacing w:line="240" w:lineRule="auto"/>
        <w:contextualSpacing/>
        <w:rPr>
          <w:rFonts w:ascii="Times New Roman" w:hAnsi="Times New Roman" w:cs="Times New Roman"/>
          <w:sz w:val="24"/>
          <w:szCs w:val="24"/>
        </w:rPr>
      </w:pPr>
    </w:p>
    <w:tbl>
      <w:tblPr>
        <w:tblW w:w="10109" w:type="dxa"/>
        <w:tblInd w:w="-142" w:type="dxa"/>
        <w:tblCellMar>
          <w:left w:w="70" w:type="dxa"/>
          <w:right w:w="70" w:type="dxa"/>
        </w:tblCellMar>
        <w:tblLook w:val="04A0" w:firstRow="1" w:lastRow="0" w:firstColumn="1" w:lastColumn="0" w:noHBand="0" w:noVBand="1"/>
      </w:tblPr>
      <w:tblGrid>
        <w:gridCol w:w="2459"/>
        <w:gridCol w:w="850"/>
        <w:gridCol w:w="850"/>
        <w:gridCol w:w="95"/>
        <w:gridCol w:w="755"/>
        <w:gridCol w:w="850"/>
        <w:gridCol w:w="850"/>
        <w:gridCol w:w="850"/>
        <w:gridCol w:w="850"/>
        <w:gridCol w:w="850"/>
        <w:gridCol w:w="850"/>
      </w:tblGrid>
      <w:tr w:rsidR="0044127D" w:rsidRPr="00B83AB2" w14:paraId="135DF03B" w14:textId="77777777" w:rsidTr="0044127D">
        <w:trPr>
          <w:trHeight w:val="315"/>
        </w:trPr>
        <w:tc>
          <w:tcPr>
            <w:tcW w:w="2459" w:type="dxa"/>
            <w:tcBorders>
              <w:top w:val="single" w:sz="4" w:space="0" w:color="auto"/>
              <w:left w:val="nil"/>
              <w:bottom w:val="nil"/>
              <w:right w:val="nil"/>
            </w:tcBorders>
            <w:shd w:val="clear" w:color="auto" w:fill="auto"/>
            <w:noWrap/>
            <w:hideMark/>
          </w:tcPr>
          <w:p w14:paraId="0FBCBD8D"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en-GB" w:eastAsia="de-DE"/>
              </w:rPr>
            </w:pPr>
            <w:r w:rsidRPr="00B83AB2">
              <w:rPr>
                <w:rFonts w:ascii="Times New Roman" w:eastAsia="Times New Roman" w:hAnsi="Times New Roman" w:cs="Times New Roman"/>
                <w:color w:val="000000"/>
                <w:sz w:val="24"/>
                <w:szCs w:val="24"/>
                <w:lang w:val="en-GB" w:eastAsia="de-DE"/>
              </w:rPr>
              <w:t> </w:t>
            </w:r>
          </w:p>
        </w:tc>
        <w:tc>
          <w:tcPr>
            <w:tcW w:w="1795" w:type="dxa"/>
            <w:gridSpan w:val="3"/>
            <w:tcBorders>
              <w:top w:val="single" w:sz="4" w:space="0" w:color="auto"/>
              <w:left w:val="nil"/>
              <w:bottom w:val="nil"/>
              <w:right w:val="nil"/>
            </w:tcBorders>
            <w:shd w:val="clear" w:color="auto" w:fill="auto"/>
            <w:noWrap/>
            <w:hideMark/>
          </w:tcPr>
          <w:p w14:paraId="315E27CF" w14:textId="26A8C2F8"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Study</w:t>
            </w:r>
            <w:r w:rsidR="003262FD">
              <w:rPr>
                <w:rFonts w:ascii="Times New Roman" w:eastAsia="Times New Roman" w:hAnsi="Times New Roman" w:cs="Times New Roman"/>
                <w:color w:val="000000"/>
                <w:sz w:val="24"/>
                <w:szCs w:val="24"/>
                <w:lang w:val="de-DE" w:eastAsia="de-DE"/>
              </w:rPr>
              <w:t xml:space="preserve"> </w:t>
            </w:r>
            <w:r w:rsidR="00812F0F">
              <w:rPr>
                <w:rFonts w:ascii="Times New Roman" w:eastAsia="Times New Roman" w:hAnsi="Times New Roman" w:cs="Times New Roman"/>
                <w:color w:val="000000"/>
                <w:sz w:val="24"/>
                <w:szCs w:val="24"/>
                <w:lang w:val="de-DE" w:eastAsia="de-DE"/>
              </w:rPr>
              <w:t>A1</w:t>
            </w:r>
          </w:p>
        </w:tc>
        <w:tc>
          <w:tcPr>
            <w:tcW w:w="3305" w:type="dxa"/>
            <w:gridSpan w:val="4"/>
            <w:tcBorders>
              <w:top w:val="single" w:sz="4" w:space="0" w:color="auto"/>
              <w:left w:val="nil"/>
              <w:bottom w:val="nil"/>
              <w:right w:val="nil"/>
            </w:tcBorders>
            <w:shd w:val="clear" w:color="auto" w:fill="auto"/>
            <w:noWrap/>
            <w:hideMark/>
          </w:tcPr>
          <w:p w14:paraId="0429F058" w14:textId="144F3C20" w:rsidR="0044127D" w:rsidRPr="00B83AB2" w:rsidRDefault="00EA58B7" w:rsidP="00813178">
            <w:pPr>
              <w:spacing w:after="0" w:line="240" w:lineRule="auto"/>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color w:val="000000"/>
                <w:sz w:val="24"/>
                <w:szCs w:val="24"/>
                <w:lang w:val="de-DE" w:eastAsia="de-DE"/>
              </w:rPr>
              <w:t xml:space="preserve">Study </w:t>
            </w:r>
            <w:r w:rsidR="00812F0F">
              <w:rPr>
                <w:rFonts w:ascii="Times New Roman" w:eastAsia="Times New Roman" w:hAnsi="Times New Roman" w:cs="Times New Roman"/>
                <w:color w:val="000000"/>
                <w:sz w:val="24"/>
                <w:szCs w:val="24"/>
                <w:lang w:val="de-DE" w:eastAsia="de-DE"/>
              </w:rPr>
              <w:t>2</w:t>
            </w:r>
          </w:p>
        </w:tc>
        <w:tc>
          <w:tcPr>
            <w:tcW w:w="2550" w:type="dxa"/>
            <w:gridSpan w:val="3"/>
            <w:tcBorders>
              <w:top w:val="single" w:sz="4" w:space="0" w:color="auto"/>
              <w:left w:val="nil"/>
              <w:bottom w:val="nil"/>
              <w:right w:val="nil"/>
            </w:tcBorders>
            <w:shd w:val="clear" w:color="auto" w:fill="auto"/>
            <w:noWrap/>
            <w:hideMark/>
          </w:tcPr>
          <w:p w14:paraId="57F5FFAA" w14:textId="40F59D07" w:rsidR="0044127D" w:rsidRPr="00B83AB2" w:rsidRDefault="00EA58B7" w:rsidP="00813178">
            <w:pPr>
              <w:spacing w:after="0" w:line="240" w:lineRule="auto"/>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color w:val="000000"/>
                <w:sz w:val="24"/>
                <w:szCs w:val="24"/>
                <w:lang w:val="de-DE" w:eastAsia="de-DE"/>
              </w:rPr>
              <w:t xml:space="preserve">Study </w:t>
            </w:r>
            <w:r w:rsidR="00812F0F">
              <w:rPr>
                <w:rFonts w:ascii="Times New Roman" w:eastAsia="Times New Roman" w:hAnsi="Times New Roman" w:cs="Times New Roman"/>
                <w:color w:val="000000"/>
                <w:sz w:val="24"/>
                <w:szCs w:val="24"/>
                <w:lang w:val="de-DE" w:eastAsia="de-DE"/>
              </w:rPr>
              <w:t>3</w:t>
            </w:r>
          </w:p>
        </w:tc>
      </w:tr>
      <w:tr w:rsidR="0044127D" w:rsidRPr="00B83AB2" w14:paraId="13835B7F" w14:textId="77777777" w:rsidTr="0044127D">
        <w:trPr>
          <w:trHeight w:val="283"/>
        </w:trPr>
        <w:tc>
          <w:tcPr>
            <w:tcW w:w="2459" w:type="dxa"/>
            <w:tcBorders>
              <w:top w:val="nil"/>
              <w:left w:val="nil"/>
              <w:bottom w:val="single" w:sz="4" w:space="0" w:color="auto"/>
              <w:right w:val="nil"/>
            </w:tcBorders>
            <w:shd w:val="clear" w:color="auto" w:fill="auto"/>
            <w:noWrap/>
            <w:hideMark/>
          </w:tcPr>
          <w:p w14:paraId="15D5C840"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Variable</w:t>
            </w:r>
          </w:p>
        </w:tc>
        <w:tc>
          <w:tcPr>
            <w:tcW w:w="850" w:type="dxa"/>
            <w:tcBorders>
              <w:top w:val="nil"/>
              <w:left w:val="nil"/>
              <w:bottom w:val="single" w:sz="4" w:space="0" w:color="auto"/>
              <w:right w:val="nil"/>
            </w:tcBorders>
            <w:shd w:val="clear" w:color="auto" w:fill="auto"/>
            <w:noWrap/>
            <w:hideMark/>
          </w:tcPr>
          <w:p w14:paraId="027AAE3F"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1</w:t>
            </w:r>
          </w:p>
        </w:tc>
        <w:tc>
          <w:tcPr>
            <w:tcW w:w="850" w:type="dxa"/>
            <w:tcBorders>
              <w:top w:val="nil"/>
              <w:left w:val="nil"/>
              <w:bottom w:val="single" w:sz="4" w:space="0" w:color="auto"/>
              <w:right w:val="nil"/>
            </w:tcBorders>
            <w:shd w:val="clear" w:color="auto" w:fill="auto"/>
            <w:noWrap/>
            <w:hideMark/>
          </w:tcPr>
          <w:p w14:paraId="377B65C1"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2</w:t>
            </w:r>
          </w:p>
        </w:tc>
        <w:tc>
          <w:tcPr>
            <w:tcW w:w="850" w:type="dxa"/>
            <w:gridSpan w:val="2"/>
            <w:tcBorders>
              <w:top w:val="nil"/>
              <w:left w:val="nil"/>
              <w:bottom w:val="single" w:sz="4" w:space="0" w:color="auto"/>
              <w:right w:val="nil"/>
            </w:tcBorders>
            <w:shd w:val="clear" w:color="auto" w:fill="auto"/>
            <w:hideMark/>
          </w:tcPr>
          <w:p w14:paraId="13FB5FCE"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1</w:t>
            </w:r>
          </w:p>
        </w:tc>
        <w:tc>
          <w:tcPr>
            <w:tcW w:w="850" w:type="dxa"/>
            <w:tcBorders>
              <w:top w:val="nil"/>
              <w:left w:val="nil"/>
              <w:bottom w:val="single" w:sz="4" w:space="0" w:color="auto"/>
              <w:right w:val="nil"/>
            </w:tcBorders>
            <w:shd w:val="clear" w:color="auto" w:fill="auto"/>
            <w:noWrap/>
            <w:hideMark/>
          </w:tcPr>
          <w:p w14:paraId="2D971F47"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2</w:t>
            </w:r>
          </w:p>
        </w:tc>
        <w:tc>
          <w:tcPr>
            <w:tcW w:w="850" w:type="dxa"/>
            <w:tcBorders>
              <w:top w:val="nil"/>
              <w:left w:val="nil"/>
              <w:bottom w:val="single" w:sz="4" w:space="0" w:color="auto"/>
              <w:right w:val="nil"/>
            </w:tcBorders>
            <w:shd w:val="clear" w:color="auto" w:fill="auto"/>
            <w:noWrap/>
            <w:hideMark/>
          </w:tcPr>
          <w:p w14:paraId="1997BE89"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3</w:t>
            </w:r>
          </w:p>
        </w:tc>
        <w:tc>
          <w:tcPr>
            <w:tcW w:w="850" w:type="dxa"/>
            <w:tcBorders>
              <w:top w:val="nil"/>
              <w:left w:val="nil"/>
              <w:bottom w:val="single" w:sz="4" w:space="0" w:color="auto"/>
              <w:right w:val="nil"/>
            </w:tcBorders>
            <w:shd w:val="clear" w:color="auto" w:fill="auto"/>
            <w:noWrap/>
            <w:hideMark/>
          </w:tcPr>
          <w:p w14:paraId="6D755C24"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4</w:t>
            </w:r>
          </w:p>
        </w:tc>
        <w:tc>
          <w:tcPr>
            <w:tcW w:w="850" w:type="dxa"/>
            <w:tcBorders>
              <w:top w:val="nil"/>
              <w:left w:val="nil"/>
              <w:bottom w:val="single" w:sz="4" w:space="0" w:color="auto"/>
              <w:right w:val="nil"/>
            </w:tcBorders>
            <w:shd w:val="clear" w:color="auto" w:fill="auto"/>
            <w:noWrap/>
            <w:hideMark/>
          </w:tcPr>
          <w:p w14:paraId="4A5CD121"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1</w:t>
            </w:r>
          </w:p>
        </w:tc>
        <w:tc>
          <w:tcPr>
            <w:tcW w:w="850" w:type="dxa"/>
            <w:tcBorders>
              <w:top w:val="nil"/>
              <w:left w:val="nil"/>
              <w:bottom w:val="single" w:sz="4" w:space="0" w:color="auto"/>
              <w:right w:val="nil"/>
            </w:tcBorders>
            <w:shd w:val="clear" w:color="auto" w:fill="auto"/>
            <w:noWrap/>
            <w:hideMark/>
          </w:tcPr>
          <w:p w14:paraId="65CFC929"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2</w:t>
            </w:r>
          </w:p>
        </w:tc>
        <w:tc>
          <w:tcPr>
            <w:tcW w:w="850" w:type="dxa"/>
            <w:tcBorders>
              <w:top w:val="nil"/>
              <w:left w:val="nil"/>
              <w:bottom w:val="single" w:sz="4" w:space="0" w:color="auto"/>
              <w:right w:val="nil"/>
            </w:tcBorders>
            <w:shd w:val="clear" w:color="auto" w:fill="auto"/>
            <w:noWrap/>
            <w:hideMark/>
          </w:tcPr>
          <w:p w14:paraId="6F65127E"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4</w:t>
            </w:r>
          </w:p>
        </w:tc>
      </w:tr>
      <w:tr w:rsidR="0044127D" w:rsidRPr="00B83AB2" w14:paraId="47D05DD6" w14:textId="77777777" w:rsidTr="0044127D">
        <w:trPr>
          <w:trHeight w:val="283"/>
        </w:trPr>
        <w:tc>
          <w:tcPr>
            <w:tcW w:w="2459" w:type="dxa"/>
            <w:tcBorders>
              <w:top w:val="nil"/>
              <w:left w:val="nil"/>
              <w:bottom w:val="nil"/>
              <w:right w:val="nil"/>
            </w:tcBorders>
            <w:shd w:val="clear" w:color="auto" w:fill="auto"/>
            <w:noWrap/>
            <w:hideMark/>
          </w:tcPr>
          <w:p w14:paraId="3159C405" w14:textId="3A4D9FCC"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 xml:space="preserve">1. Power </w:t>
            </w:r>
            <w:r w:rsidR="004B0B58">
              <w:rPr>
                <w:rFonts w:ascii="Times New Roman" w:eastAsia="Times New Roman" w:hAnsi="Times New Roman" w:cs="Times New Roman"/>
                <w:color w:val="000000"/>
                <w:sz w:val="24"/>
                <w:szCs w:val="24"/>
                <w:lang w:eastAsia="de-DE"/>
              </w:rPr>
              <w:t>Granting</w:t>
            </w:r>
          </w:p>
        </w:tc>
        <w:tc>
          <w:tcPr>
            <w:tcW w:w="850" w:type="dxa"/>
            <w:tcBorders>
              <w:top w:val="nil"/>
              <w:left w:val="nil"/>
              <w:bottom w:val="nil"/>
              <w:right w:val="nil"/>
            </w:tcBorders>
            <w:shd w:val="clear" w:color="auto" w:fill="auto"/>
            <w:noWrap/>
            <w:hideMark/>
          </w:tcPr>
          <w:p w14:paraId="2C6446D3"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1DFDDB68"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gridSpan w:val="2"/>
            <w:tcBorders>
              <w:top w:val="nil"/>
              <w:left w:val="nil"/>
              <w:bottom w:val="nil"/>
              <w:right w:val="nil"/>
            </w:tcBorders>
            <w:shd w:val="clear" w:color="auto" w:fill="auto"/>
            <w:noWrap/>
            <w:hideMark/>
          </w:tcPr>
          <w:p w14:paraId="2ED6D496"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02A653FD"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p>
        </w:tc>
        <w:tc>
          <w:tcPr>
            <w:tcW w:w="850" w:type="dxa"/>
            <w:tcBorders>
              <w:top w:val="nil"/>
              <w:left w:val="nil"/>
              <w:bottom w:val="nil"/>
              <w:right w:val="nil"/>
            </w:tcBorders>
            <w:shd w:val="clear" w:color="auto" w:fill="auto"/>
            <w:noWrap/>
            <w:hideMark/>
          </w:tcPr>
          <w:p w14:paraId="41F0CE0D" w14:textId="77777777" w:rsidR="0044127D" w:rsidRPr="00B83AB2" w:rsidRDefault="0044127D" w:rsidP="00813178">
            <w:pPr>
              <w:spacing w:after="0" w:line="240" w:lineRule="auto"/>
              <w:rPr>
                <w:rFonts w:ascii="Times New Roman" w:eastAsia="Times New Roman" w:hAnsi="Times New Roman" w:cs="Times New Roman"/>
                <w:sz w:val="20"/>
                <w:szCs w:val="20"/>
                <w:lang w:val="de-DE" w:eastAsia="de-DE"/>
              </w:rPr>
            </w:pPr>
          </w:p>
        </w:tc>
        <w:tc>
          <w:tcPr>
            <w:tcW w:w="850" w:type="dxa"/>
            <w:tcBorders>
              <w:top w:val="nil"/>
              <w:left w:val="nil"/>
              <w:bottom w:val="nil"/>
              <w:right w:val="nil"/>
            </w:tcBorders>
            <w:shd w:val="clear" w:color="auto" w:fill="auto"/>
            <w:noWrap/>
            <w:hideMark/>
          </w:tcPr>
          <w:p w14:paraId="4E1DAAF5" w14:textId="77777777" w:rsidR="0044127D" w:rsidRPr="00B83AB2" w:rsidRDefault="0044127D" w:rsidP="00813178">
            <w:pPr>
              <w:spacing w:after="0" w:line="240" w:lineRule="auto"/>
              <w:rPr>
                <w:rFonts w:ascii="Times New Roman" w:eastAsia="Times New Roman" w:hAnsi="Times New Roman" w:cs="Times New Roman"/>
                <w:sz w:val="20"/>
                <w:szCs w:val="20"/>
                <w:lang w:val="de-DE" w:eastAsia="de-DE"/>
              </w:rPr>
            </w:pPr>
          </w:p>
        </w:tc>
        <w:tc>
          <w:tcPr>
            <w:tcW w:w="850" w:type="dxa"/>
            <w:tcBorders>
              <w:top w:val="nil"/>
              <w:left w:val="nil"/>
              <w:bottom w:val="nil"/>
              <w:right w:val="nil"/>
            </w:tcBorders>
            <w:shd w:val="clear" w:color="auto" w:fill="auto"/>
            <w:noWrap/>
            <w:hideMark/>
          </w:tcPr>
          <w:p w14:paraId="63344880"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67CE4BFC"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7045FB8E"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r>
      <w:tr w:rsidR="0044127D" w:rsidRPr="00B83AB2" w14:paraId="47FF1FDF" w14:textId="77777777" w:rsidTr="0044127D">
        <w:trPr>
          <w:trHeight w:val="283"/>
        </w:trPr>
        <w:tc>
          <w:tcPr>
            <w:tcW w:w="2459" w:type="dxa"/>
            <w:tcBorders>
              <w:top w:val="nil"/>
              <w:left w:val="nil"/>
              <w:bottom w:val="nil"/>
              <w:right w:val="nil"/>
            </w:tcBorders>
            <w:shd w:val="clear" w:color="auto" w:fill="auto"/>
            <w:noWrap/>
            <w:hideMark/>
          </w:tcPr>
          <w:p w14:paraId="1FACC046"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2. Power Perception</w:t>
            </w:r>
          </w:p>
        </w:tc>
        <w:tc>
          <w:tcPr>
            <w:tcW w:w="850" w:type="dxa"/>
            <w:tcBorders>
              <w:top w:val="nil"/>
              <w:left w:val="nil"/>
              <w:bottom w:val="nil"/>
              <w:right w:val="nil"/>
            </w:tcBorders>
            <w:shd w:val="clear" w:color="auto" w:fill="auto"/>
            <w:noWrap/>
            <w:hideMark/>
          </w:tcPr>
          <w:p w14:paraId="36F10A25"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.44</w:t>
            </w:r>
          </w:p>
        </w:tc>
        <w:tc>
          <w:tcPr>
            <w:tcW w:w="850" w:type="dxa"/>
            <w:tcBorders>
              <w:top w:val="nil"/>
              <w:left w:val="nil"/>
              <w:bottom w:val="nil"/>
              <w:right w:val="nil"/>
            </w:tcBorders>
            <w:shd w:val="clear" w:color="auto" w:fill="auto"/>
            <w:noWrap/>
            <w:hideMark/>
          </w:tcPr>
          <w:p w14:paraId="581EECE8"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gridSpan w:val="2"/>
            <w:tcBorders>
              <w:top w:val="nil"/>
              <w:left w:val="nil"/>
              <w:bottom w:val="nil"/>
              <w:right w:val="nil"/>
            </w:tcBorders>
            <w:shd w:val="clear" w:color="auto" w:fill="auto"/>
            <w:noWrap/>
            <w:hideMark/>
          </w:tcPr>
          <w:p w14:paraId="3573545A"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.62</w:t>
            </w:r>
          </w:p>
        </w:tc>
        <w:tc>
          <w:tcPr>
            <w:tcW w:w="850" w:type="dxa"/>
            <w:tcBorders>
              <w:top w:val="nil"/>
              <w:left w:val="nil"/>
              <w:bottom w:val="nil"/>
              <w:right w:val="nil"/>
            </w:tcBorders>
            <w:shd w:val="clear" w:color="auto" w:fill="auto"/>
            <w:noWrap/>
            <w:hideMark/>
          </w:tcPr>
          <w:p w14:paraId="2477D2E5"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23E258A2"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p>
        </w:tc>
        <w:tc>
          <w:tcPr>
            <w:tcW w:w="850" w:type="dxa"/>
            <w:tcBorders>
              <w:top w:val="nil"/>
              <w:left w:val="nil"/>
              <w:bottom w:val="nil"/>
              <w:right w:val="nil"/>
            </w:tcBorders>
            <w:shd w:val="clear" w:color="auto" w:fill="auto"/>
            <w:noWrap/>
            <w:hideMark/>
          </w:tcPr>
          <w:p w14:paraId="3D6F1698" w14:textId="77777777" w:rsidR="0044127D" w:rsidRPr="00B83AB2" w:rsidRDefault="0044127D" w:rsidP="00813178">
            <w:pPr>
              <w:spacing w:after="0" w:line="240" w:lineRule="auto"/>
              <w:rPr>
                <w:rFonts w:ascii="Times New Roman" w:eastAsia="Times New Roman" w:hAnsi="Times New Roman" w:cs="Times New Roman"/>
                <w:sz w:val="20"/>
                <w:szCs w:val="20"/>
                <w:lang w:val="de-DE" w:eastAsia="de-DE"/>
              </w:rPr>
            </w:pPr>
          </w:p>
        </w:tc>
        <w:tc>
          <w:tcPr>
            <w:tcW w:w="850" w:type="dxa"/>
            <w:tcBorders>
              <w:top w:val="nil"/>
              <w:left w:val="nil"/>
              <w:bottom w:val="nil"/>
              <w:right w:val="nil"/>
            </w:tcBorders>
            <w:shd w:val="clear" w:color="auto" w:fill="auto"/>
            <w:noWrap/>
            <w:hideMark/>
          </w:tcPr>
          <w:p w14:paraId="69C29397"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.33</w:t>
            </w:r>
          </w:p>
        </w:tc>
        <w:tc>
          <w:tcPr>
            <w:tcW w:w="850" w:type="dxa"/>
            <w:tcBorders>
              <w:top w:val="nil"/>
              <w:left w:val="nil"/>
              <w:bottom w:val="nil"/>
              <w:right w:val="nil"/>
            </w:tcBorders>
            <w:shd w:val="clear" w:color="auto" w:fill="auto"/>
            <w:noWrap/>
            <w:hideMark/>
          </w:tcPr>
          <w:p w14:paraId="68A507E8"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1E2D3962"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r>
      <w:tr w:rsidR="0044127D" w:rsidRPr="00B83AB2" w14:paraId="0C1214C8" w14:textId="77777777" w:rsidTr="0044127D">
        <w:trPr>
          <w:trHeight w:val="283"/>
        </w:trPr>
        <w:tc>
          <w:tcPr>
            <w:tcW w:w="2459" w:type="dxa"/>
            <w:tcBorders>
              <w:top w:val="nil"/>
              <w:left w:val="nil"/>
              <w:bottom w:val="nil"/>
              <w:right w:val="nil"/>
            </w:tcBorders>
            <w:shd w:val="clear" w:color="auto" w:fill="auto"/>
            <w:noWrap/>
            <w:hideMark/>
          </w:tcPr>
          <w:p w14:paraId="21767B7D"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3. Social Engagement</w:t>
            </w:r>
          </w:p>
        </w:tc>
        <w:tc>
          <w:tcPr>
            <w:tcW w:w="850" w:type="dxa"/>
            <w:tcBorders>
              <w:top w:val="nil"/>
              <w:left w:val="nil"/>
              <w:bottom w:val="nil"/>
              <w:right w:val="nil"/>
            </w:tcBorders>
            <w:shd w:val="clear" w:color="auto" w:fill="auto"/>
            <w:noWrap/>
            <w:hideMark/>
          </w:tcPr>
          <w:p w14:paraId="281E8167"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.78</w:t>
            </w:r>
          </w:p>
        </w:tc>
        <w:tc>
          <w:tcPr>
            <w:tcW w:w="850" w:type="dxa"/>
            <w:tcBorders>
              <w:top w:val="nil"/>
              <w:left w:val="nil"/>
              <w:bottom w:val="nil"/>
              <w:right w:val="nil"/>
            </w:tcBorders>
            <w:shd w:val="clear" w:color="auto" w:fill="auto"/>
            <w:noWrap/>
            <w:hideMark/>
          </w:tcPr>
          <w:p w14:paraId="35571DCB"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.22</w:t>
            </w:r>
          </w:p>
        </w:tc>
        <w:tc>
          <w:tcPr>
            <w:tcW w:w="850" w:type="dxa"/>
            <w:gridSpan w:val="2"/>
            <w:tcBorders>
              <w:top w:val="nil"/>
              <w:left w:val="nil"/>
              <w:bottom w:val="nil"/>
              <w:right w:val="nil"/>
            </w:tcBorders>
            <w:shd w:val="clear" w:color="auto" w:fill="auto"/>
            <w:noWrap/>
            <w:hideMark/>
          </w:tcPr>
          <w:p w14:paraId="6A1EB243"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.75</w:t>
            </w:r>
          </w:p>
        </w:tc>
        <w:tc>
          <w:tcPr>
            <w:tcW w:w="850" w:type="dxa"/>
            <w:tcBorders>
              <w:top w:val="nil"/>
              <w:left w:val="nil"/>
              <w:bottom w:val="nil"/>
              <w:right w:val="nil"/>
            </w:tcBorders>
            <w:shd w:val="clear" w:color="auto" w:fill="auto"/>
            <w:noWrap/>
            <w:hideMark/>
          </w:tcPr>
          <w:p w14:paraId="36A9930D"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.41</w:t>
            </w:r>
          </w:p>
        </w:tc>
        <w:tc>
          <w:tcPr>
            <w:tcW w:w="850" w:type="dxa"/>
            <w:tcBorders>
              <w:top w:val="nil"/>
              <w:left w:val="nil"/>
              <w:bottom w:val="nil"/>
              <w:right w:val="nil"/>
            </w:tcBorders>
            <w:shd w:val="clear" w:color="auto" w:fill="auto"/>
            <w:noWrap/>
            <w:hideMark/>
          </w:tcPr>
          <w:p w14:paraId="227B23FB"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692007E2"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p>
        </w:tc>
        <w:tc>
          <w:tcPr>
            <w:tcW w:w="850" w:type="dxa"/>
            <w:tcBorders>
              <w:top w:val="nil"/>
              <w:left w:val="nil"/>
              <w:bottom w:val="nil"/>
              <w:right w:val="nil"/>
            </w:tcBorders>
            <w:shd w:val="clear" w:color="auto" w:fill="auto"/>
            <w:noWrap/>
            <w:hideMark/>
          </w:tcPr>
          <w:p w14:paraId="0CDB4FAF"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548C933C"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2FF95A83"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r>
      <w:tr w:rsidR="0044127D" w:rsidRPr="00B83AB2" w14:paraId="05DF0146" w14:textId="77777777" w:rsidTr="0044127D">
        <w:trPr>
          <w:trHeight w:val="283"/>
        </w:trPr>
        <w:tc>
          <w:tcPr>
            <w:tcW w:w="2459" w:type="dxa"/>
            <w:tcBorders>
              <w:top w:val="nil"/>
              <w:left w:val="nil"/>
              <w:bottom w:val="nil"/>
              <w:right w:val="nil"/>
            </w:tcBorders>
            <w:shd w:val="clear" w:color="auto" w:fill="auto"/>
            <w:noWrap/>
            <w:hideMark/>
          </w:tcPr>
          <w:p w14:paraId="2CB3F12F"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4. Social Responsibility</w:t>
            </w:r>
          </w:p>
        </w:tc>
        <w:tc>
          <w:tcPr>
            <w:tcW w:w="850" w:type="dxa"/>
            <w:tcBorders>
              <w:top w:val="nil"/>
              <w:left w:val="nil"/>
              <w:bottom w:val="nil"/>
              <w:right w:val="nil"/>
            </w:tcBorders>
            <w:shd w:val="clear" w:color="auto" w:fill="auto"/>
            <w:noWrap/>
            <w:hideMark/>
          </w:tcPr>
          <w:p w14:paraId="7B7DDF1A"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26E4CFA0"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gridSpan w:val="2"/>
            <w:tcBorders>
              <w:top w:val="nil"/>
              <w:left w:val="nil"/>
              <w:bottom w:val="nil"/>
              <w:right w:val="nil"/>
            </w:tcBorders>
            <w:shd w:val="clear" w:color="auto" w:fill="auto"/>
            <w:noWrap/>
            <w:hideMark/>
          </w:tcPr>
          <w:p w14:paraId="32FDE53F"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.79</w:t>
            </w:r>
          </w:p>
        </w:tc>
        <w:tc>
          <w:tcPr>
            <w:tcW w:w="850" w:type="dxa"/>
            <w:tcBorders>
              <w:top w:val="nil"/>
              <w:left w:val="nil"/>
              <w:bottom w:val="nil"/>
              <w:right w:val="nil"/>
            </w:tcBorders>
            <w:shd w:val="clear" w:color="auto" w:fill="auto"/>
            <w:noWrap/>
            <w:hideMark/>
          </w:tcPr>
          <w:p w14:paraId="51507D99"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.44</w:t>
            </w:r>
          </w:p>
        </w:tc>
        <w:tc>
          <w:tcPr>
            <w:tcW w:w="850" w:type="dxa"/>
            <w:tcBorders>
              <w:top w:val="nil"/>
              <w:left w:val="nil"/>
              <w:bottom w:val="nil"/>
              <w:right w:val="nil"/>
            </w:tcBorders>
            <w:shd w:val="clear" w:color="auto" w:fill="auto"/>
            <w:noWrap/>
            <w:hideMark/>
          </w:tcPr>
          <w:p w14:paraId="17EF3D03"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.88</w:t>
            </w:r>
          </w:p>
        </w:tc>
        <w:tc>
          <w:tcPr>
            <w:tcW w:w="850" w:type="dxa"/>
            <w:tcBorders>
              <w:top w:val="nil"/>
              <w:left w:val="nil"/>
              <w:bottom w:val="nil"/>
              <w:right w:val="nil"/>
            </w:tcBorders>
            <w:shd w:val="clear" w:color="auto" w:fill="auto"/>
            <w:noWrap/>
            <w:hideMark/>
          </w:tcPr>
          <w:p w14:paraId="50045B2E"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nil"/>
              <w:right w:val="nil"/>
            </w:tcBorders>
            <w:shd w:val="clear" w:color="auto" w:fill="auto"/>
            <w:noWrap/>
            <w:hideMark/>
          </w:tcPr>
          <w:p w14:paraId="522ACB4D"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.71</w:t>
            </w:r>
          </w:p>
        </w:tc>
        <w:tc>
          <w:tcPr>
            <w:tcW w:w="850" w:type="dxa"/>
            <w:tcBorders>
              <w:top w:val="nil"/>
              <w:left w:val="nil"/>
              <w:bottom w:val="nil"/>
              <w:right w:val="nil"/>
            </w:tcBorders>
            <w:shd w:val="clear" w:color="auto" w:fill="auto"/>
            <w:noWrap/>
            <w:hideMark/>
          </w:tcPr>
          <w:p w14:paraId="4EC62FC6"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.24</w:t>
            </w:r>
          </w:p>
        </w:tc>
        <w:tc>
          <w:tcPr>
            <w:tcW w:w="850" w:type="dxa"/>
            <w:tcBorders>
              <w:top w:val="nil"/>
              <w:left w:val="nil"/>
              <w:bottom w:val="nil"/>
              <w:right w:val="nil"/>
            </w:tcBorders>
            <w:shd w:val="clear" w:color="auto" w:fill="auto"/>
            <w:noWrap/>
            <w:hideMark/>
          </w:tcPr>
          <w:p w14:paraId="2423A0DD"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r>
      <w:tr w:rsidR="0044127D" w:rsidRPr="00B83AB2" w14:paraId="2DA9D7BD" w14:textId="77777777" w:rsidTr="0044127D">
        <w:trPr>
          <w:trHeight w:val="283"/>
        </w:trPr>
        <w:tc>
          <w:tcPr>
            <w:tcW w:w="2459" w:type="dxa"/>
            <w:tcBorders>
              <w:top w:val="nil"/>
              <w:left w:val="nil"/>
              <w:bottom w:val="single" w:sz="4" w:space="0" w:color="auto"/>
              <w:right w:val="nil"/>
            </w:tcBorders>
            <w:shd w:val="clear" w:color="auto" w:fill="auto"/>
            <w:noWrap/>
            <w:hideMark/>
          </w:tcPr>
          <w:p w14:paraId="57409CBD"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 xml:space="preserve">5. Morality </w:t>
            </w:r>
          </w:p>
        </w:tc>
        <w:tc>
          <w:tcPr>
            <w:tcW w:w="850" w:type="dxa"/>
            <w:tcBorders>
              <w:top w:val="nil"/>
              <w:left w:val="nil"/>
              <w:bottom w:val="single" w:sz="4" w:space="0" w:color="auto"/>
              <w:right w:val="nil"/>
            </w:tcBorders>
            <w:shd w:val="clear" w:color="auto" w:fill="auto"/>
            <w:noWrap/>
            <w:hideMark/>
          </w:tcPr>
          <w:p w14:paraId="5C8B4947"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w:t>
            </w:r>
          </w:p>
        </w:tc>
        <w:tc>
          <w:tcPr>
            <w:tcW w:w="850" w:type="dxa"/>
            <w:tcBorders>
              <w:top w:val="nil"/>
              <w:left w:val="nil"/>
              <w:bottom w:val="single" w:sz="4" w:space="0" w:color="auto"/>
              <w:right w:val="nil"/>
            </w:tcBorders>
            <w:shd w:val="clear" w:color="auto" w:fill="auto"/>
            <w:noWrap/>
            <w:hideMark/>
          </w:tcPr>
          <w:p w14:paraId="6687142A"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eastAsia="de-DE"/>
              </w:rPr>
              <w:t>-</w:t>
            </w:r>
          </w:p>
        </w:tc>
        <w:tc>
          <w:tcPr>
            <w:tcW w:w="850" w:type="dxa"/>
            <w:gridSpan w:val="2"/>
            <w:tcBorders>
              <w:top w:val="nil"/>
              <w:left w:val="nil"/>
              <w:bottom w:val="single" w:sz="4" w:space="0" w:color="auto"/>
              <w:right w:val="nil"/>
            </w:tcBorders>
            <w:shd w:val="clear" w:color="auto" w:fill="auto"/>
            <w:noWrap/>
            <w:hideMark/>
          </w:tcPr>
          <w:p w14:paraId="671D7442"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.78</w:t>
            </w:r>
          </w:p>
        </w:tc>
        <w:tc>
          <w:tcPr>
            <w:tcW w:w="850" w:type="dxa"/>
            <w:tcBorders>
              <w:top w:val="nil"/>
              <w:left w:val="nil"/>
              <w:bottom w:val="single" w:sz="4" w:space="0" w:color="auto"/>
              <w:right w:val="nil"/>
            </w:tcBorders>
            <w:shd w:val="clear" w:color="auto" w:fill="auto"/>
            <w:noWrap/>
            <w:hideMark/>
          </w:tcPr>
          <w:p w14:paraId="7002027B"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.50</w:t>
            </w:r>
          </w:p>
        </w:tc>
        <w:tc>
          <w:tcPr>
            <w:tcW w:w="850" w:type="dxa"/>
            <w:tcBorders>
              <w:top w:val="nil"/>
              <w:left w:val="nil"/>
              <w:bottom w:val="single" w:sz="4" w:space="0" w:color="auto"/>
              <w:right w:val="nil"/>
            </w:tcBorders>
            <w:shd w:val="clear" w:color="auto" w:fill="auto"/>
            <w:noWrap/>
            <w:hideMark/>
          </w:tcPr>
          <w:p w14:paraId="18262837"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.86</w:t>
            </w:r>
          </w:p>
        </w:tc>
        <w:tc>
          <w:tcPr>
            <w:tcW w:w="850" w:type="dxa"/>
            <w:tcBorders>
              <w:top w:val="nil"/>
              <w:left w:val="nil"/>
              <w:bottom w:val="single" w:sz="4" w:space="0" w:color="auto"/>
              <w:right w:val="nil"/>
            </w:tcBorders>
            <w:shd w:val="clear" w:color="auto" w:fill="auto"/>
            <w:noWrap/>
            <w:hideMark/>
          </w:tcPr>
          <w:p w14:paraId="0AE17F74"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.84</w:t>
            </w:r>
          </w:p>
        </w:tc>
        <w:tc>
          <w:tcPr>
            <w:tcW w:w="850" w:type="dxa"/>
            <w:tcBorders>
              <w:top w:val="nil"/>
              <w:left w:val="nil"/>
              <w:bottom w:val="single" w:sz="4" w:space="0" w:color="auto"/>
              <w:right w:val="nil"/>
            </w:tcBorders>
            <w:shd w:val="clear" w:color="auto" w:fill="auto"/>
            <w:noWrap/>
            <w:hideMark/>
          </w:tcPr>
          <w:p w14:paraId="07E344D5"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.70</w:t>
            </w:r>
          </w:p>
        </w:tc>
        <w:tc>
          <w:tcPr>
            <w:tcW w:w="850" w:type="dxa"/>
            <w:tcBorders>
              <w:top w:val="nil"/>
              <w:left w:val="nil"/>
              <w:bottom w:val="single" w:sz="4" w:space="0" w:color="auto"/>
              <w:right w:val="nil"/>
            </w:tcBorders>
            <w:shd w:val="clear" w:color="auto" w:fill="auto"/>
            <w:noWrap/>
            <w:hideMark/>
          </w:tcPr>
          <w:p w14:paraId="34D461FE"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.27</w:t>
            </w:r>
          </w:p>
        </w:tc>
        <w:tc>
          <w:tcPr>
            <w:tcW w:w="850" w:type="dxa"/>
            <w:tcBorders>
              <w:top w:val="nil"/>
              <w:left w:val="nil"/>
              <w:bottom w:val="single" w:sz="4" w:space="0" w:color="auto"/>
              <w:right w:val="nil"/>
            </w:tcBorders>
            <w:shd w:val="clear" w:color="auto" w:fill="auto"/>
            <w:noWrap/>
            <w:hideMark/>
          </w:tcPr>
          <w:p w14:paraId="52C0131B" w14:textId="77777777" w:rsidR="0044127D" w:rsidRPr="00B83AB2" w:rsidRDefault="0044127D" w:rsidP="00813178">
            <w:pPr>
              <w:spacing w:after="0" w:line="240" w:lineRule="auto"/>
              <w:rPr>
                <w:rFonts w:ascii="Times New Roman" w:eastAsia="Times New Roman" w:hAnsi="Times New Roman" w:cs="Times New Roman"/>
                <w:color w:val="000000"/>
                <w:sz w:val="24"/>
                <w:szCs w:val="24"/>
                <w:lang w:val="de-DE" w:eastAsia="de-DE"/>
              </w:rPr>
            </w:pPr>
            <w:r w:rsidRPr="00B83AB2">
              <w:rPr>
                <w:rFonts w:ascii="Times New Roman" w:eastAsia="Times New Roman" w:hAnsi="Times New Roman" w:cs="Times New Roman"/>
                <w:color w:val="000000"/>
                <w:sz w:val="24"/>
                <w:szCs w:val="24"/>
                <w:lang w:val="de-DE" w:eastAsia="de-DE"/>
              </w:rPr>
              <w:t>.84</w:t>
            </w:r>
          </w:p>
        </w:tc>
      </w:tr>
    </w:tbl>
    <w:p w14:paraId="3CC52CF1" w14:textId="1D6CA56A" w:rsidR="00FC3B54" w:rsidRDefault="00FC3B54" w:rsidP="00FF58F4">
      <w:pPr>
        <w:spacing w:line="240" w:lineRule="auto"/>
        <w:contextualSpacing/>
        <w:rPr>
          <w:rFonts w:ascii="Times New Roman" w:hAnsi="Times New Roman" w:cs="Times New Roman"/>
          <w:sz w:val="24"/>
          <w:szCs w:val="24"/>
        </w:rPr>
      </w:pPr>
    </w:p>
    <w:p w14:paraId="6C1295E4" w14:textId="0E3365D3" w:rsidR="0011456F" w:rsidRDefault="0011456F">
      <w:pPr>
        <w:rPr>
          <w:rFonts w:ascii="Times New Roman" w:hAnsi="Times New Roman" w:cs="Times New Roman"/>
          <w:sz w:val="24"/>
          <w:szCs w:val="24"/>
        </w:rPr>
      </w:pPr>
      <w:r>
        <w:rPr>
          <w:rFonts w:ascii="Times New Roman" w:hAnsi="Times New Roman" w:cs="Times New Roman"/>
          <w:sz w:val="24"/>
          <w:szCs w:val="24"/>
        </w:rPr>
        <w:br w:type="page"/>
      </w:r>
    </w:p>
    <w:p w14:paraId="64D61170" w14:textId="77777777" w:rsidR="00FC3B54" w:rsidRDefault="00FC3B54">
      <w:pPr>
        <w:rPr>
          <w:rFonts w:ascii="Times New Roman" w:hAnsi="Times New Roman" w:cs="Times New Roman"/>
          <w:sz w:val="24"/>
          <w:szCs w:val="24"/>
        </w:rPr>
      </w:pPr>
    </w:p>
    <w:p w14:paraId="2CDDB83B" w14:textId="15F7E462" w:rsidR="007E478E" w:rsidRPr="00112D16" w:rsidRDefault="00112D16" w:rsidP="00112D16">
      <w:pPr>
        <w:pStyle w:val="berschrift1"/>
        <w:spacing w:line="240" w:lineRule="auto"/>
        <w:contextualSpacing/>
        <w:jc w:val="center"/>
        <w:rPr>
          <w:rFonts w:cs="Times New Roman"/>
        </w:rPr>
      </w:pPr>
      <w:bookmarkStart w:id="44" w:name="_Toc176508148"/>
      <w:r w:rsidRPr="00112D16">
        <w:rPr>
          <w:rFonts w:cs="Times New Roman"/>
        </w:rPr>
        <w:t xml:space="preserve">Overview on </w:t>
      </w:r>
      <w:r w:rsidR="00A510F0" w:rsidRPr="00112D16">
        <w:rPr>
          <w:rFonts w:cs="Times New Roman"/>
        </w:rPr>
        <w:t xml:space="preserve">Results on Power </w:t>
      </w:r>
      <w:r w:rsidR="004B0B58" w:rsidRPr="00112D16">
        <w:rPr>
          <w:rFonts w:cs="Times New Roman"/>
        </w:rPr>
        <w:t>Granting</w:t>
      </w:r>
      <w:bookmarkEnd w:id="44"/>
      <w:r w:rsidR="00A510F0" w:rsidRPr="00112D16">
        <w:rPr>
          <w:rFonts w:cs="Times New Roman"/>
        </w:rPr>
        <w:t xml:space="preserve"> </w:t>
      </w:r>
    </w:p>
    <w:tbl>
      <w:tblPr>
        <w:tblW w:w="13528" w:type="dxa"/>
        <w:jc w:val="center"/>
        <w:tblLayout w:type="fixed"/>
        <w:tblCellMar>
          <w:left w:w="70" w:type="dxa"/>
          <w:right w:w="70" w:type="dxa"/>
        </w:tblCellMar>
        <w:tblLook w:val="04A0" w:firstRow="1" w:lastRow="0" w:firstColumn="1" w:lastColumn="0" w:noHBand="0" w:noVBand="1"/>
      </w:tblPr>
      <w:tblGrid>
        <w:gridCol w:w="1195"/>
        <w:gridCol w:w="219"/>
        <w:gridCol w:w="962"/>
        <w:gridCol w:w="887"/>
        <w:gridCol w:w="759"/>
        <w:gridCol w:w="1311"/>
        <w:gridCol w:w="160"/>
        <w:gridCol w:w="974"/>
        <w:gridCol w:w="887"/>
        <w:gridCol w:w="631"/>
        <w:gridCol w:w="1310"/>
        <w:gridCol w:w="102"/>
        <w:gridCol w:w="77"/>
        <w:gridCol w:w="951"/>
        <w:gridCol w:w="886"/>
        <w:gridCol w:w="894"/>
        <w:gridCol w:w="1323"/>
      </w:tblGrid>
      <w:tr w:rsidR="005C3AD0" w:rsidRPr="00C20308" w14:paraId="10D86E2F" w14:textId="77777777" w:rsidTr="005364F7">
        <w:trPr>
          <w:trHeight w:val="918"/>
          <w:jc w:val="center"/>
        </w:trPr>
        <w:tc>
          <w:tcPr>
            <w:tcW w:w="12209" w:type="dxa"/>
            <w:gridSpan w:val="16"/>
            <w:tcBorders>
              <w:top w:val="nil"/>
              <w:left w:val="nil"/>
              <w:bottom w:val="single" w:sz="4" w:space="0" w:color="auto"/>
              <w:right w:val="nil"/>
            </w:tcBorders>
            <w:shd w:val="clear" w:color="auto" w:fill="auto"/>
            <w:hideMark/>
          </w:tcPr>
          <w:p w14:paraId="192E13F9" w14:textId="77777777" w:rsidR="00C20308" w:rsidRPr="00C20308" w:rsidRDefault="00C20308" w:rsidP="00C20308">
            <w:pPr>
              <w:spacing w:line="240" w:lineRule="auto"/>
              <w:contextualSpacing/>
              <w:rPr>
                <w:rStyle w:val="IntensiveHervorhebung"/>
              </w:rPr>
            </w:pPr>
          </w:p>
          <w:p w14:paraId="3A0364F8" w14:textId="3D8C7A12" w:rsidR="005C3AD0" w:rsidRPr="00C20308" w:rsidRDefault="005C3AD0" w:rsidP="00C20308">
            <w:pPr>
              <w:spacing w:line="240" w:lineRule="auto"/>
              <w:contextualSpacing/>
              <w:rPr>
                <w:rStyle w:val="IntensiveHervorhebung"/>
              </w:rPr>
            </w:pPr>
            <w:r w:rsidRPr="00C20308">
              <w:rPr>
                <w:rStyle w:val="IntensiveHervorhebung"/>
              </w:rPr>
              <w:t>Tab</w:t>
            </w:r>
            <w:r w:rsidR="00C20308">
              <w:rPr>
                <w:rStyle w:val="IntensiveHervorhebung"/>
              </w:rPr>
              <w:t>l</w:t>
            </w:r>
            <w:r w:rsidRPr="00C20308">
              <w:rPr>
                <w:rStyle w:val="IntensiveHervorhebung"/>
              </w:rPr>
              <w:t xml:space="preserve">e </w:t>
            </w:r>
            <w:r w:rsidR="00C20308">
              <w:rPr>
                <w:rStyle w:val="IntensiveHervorhebung"/>
              </w:rPr>
              <w:t>S10</w:t>
            </w:r>
            <w:r w:rsidRPr="00C20308">
              <w:rPr>
                <w:rStyle w:val="IntensiveHervorhebung"/>
              </w:rPr>
              <w:t xml:space="preserve"> </w:t>
            </w:r>
            <w:r w:rsidRPr="00C20308">
              <w:rPr>
                <w:rStyle w:val="IntensiveHervorhebung"/>
              </w:rPr>
              <w:br/>
              <w:t>Results of the hypothes</w:t>
            </w:r>
            <w:r w:rsidR="00491324">
              <w:rPr>
                <w:rStyle w:val="IntensiveHervorhebung"/>
              </w:rPr>
              <w:t>e</w:t>
            </w:r>
            <w:r w:rsidRPr="00C20308">
              <w:rPr>
                <w:rStyle w:val="IntensiveHervorhebung"/>
              </w:rPr>
              <w:t>s</w:t>
            </w:r>
            <w:r w:rsidR="00C20308" w:rsidRPr="00C20308">
              <w:rPr>
                <w:rStyle w:val="IntensiveHervorhebung"/>
              </w:rPr>
              <w:t xml:space="preserve"> </w:t>
            </w:r>
            <w:r w:rsidR="00491324">
              <w:rPr>
                <w:rStyle w:val="IntensiveHervorhebung"/>
              </w:rPr>
              <w:t>tests</w:t>
            </w:r>
            <w:r w:rsidRPr="00C20308">
              <w:rPr>
                <w:rStyle w:val="IntensiveHervorhebung"/>
              </w:rPr>
              <w:t xml:space="preserve"> </w:t>
            </w:r>
            <w:r w:rsidR="00EA58B7">
              <w:rPr>
                <w:rStyle w:val="IntensiveHervorhebung"/>
              </w:rPr>
              <w:t>Stud</w:t>
            </w:r>
            <w:r w:rsidR="005B0729">
              <w:rPr>
                <w:rStyle w:val="IntensiveHervorhebung"/>
              </w:rPr>
              <w:t>ies</w:t>
            </w:r>
            <w:r w:rsidR="00EA58B7">
              <w:rPr>
                <w:rStyle w:val="IntensiveHervorhebung"/>
              </w:rPr>
              <w:t xml:space="preserve"> </w:t>
            </w:r>
            <w:r w:rsidR="00812F0F">
              <w:rPr>
                <w:rStyle w:val="IntensiveHervorhebung"/>
              </w:rPr>
              <w:t>A1, 2, and 3</w:t>
            </w:r>
            <w:r w:rsidRPr="00C20308">
              <w:rPr>
                <w:rStyle w:val="IntensiveHervorhebung"/>
              </w:rPr>
              <w:t xml:space="preserve">. </w:t>
            </w:r>
            <w:r w:rsidR="00491324">
              <w:rPr>
                <w:rStyle w:val="IntensiveHervorhebung"/>
              </w:rPr>
              <w:t>ANOVAs</w:t>
            </w:r>
            <w:r w:rsidRPr="00C20308">
              <w:rPr>
                <w:rStyle w:val="IntensiveHervorhebung"/>
              </w:rPr>
              <w:t xml:space="preserve"> with the two factors intentions</w:t>
            </w:r>
            <w:r w:rsidR="00491324">
              <w:rPr>
                <w:rStyle w:val="IntensiveHervorhebung"/>
              </w:rPr>
              <w:t>,</w:t>
            </w:r>
            <w:r w:rsidRPr="00C20308">
              <w:rPr>
                <w:rStyle w:val="IntensiveHervorhebung"/>
              </w:rPr>
              <w:t xml:space="preserve"> </w:t>
            </w:r>
            <w:r w:rsidR="00491324">
              <w:rPr>
                <w:rStyle w:val="IntensiveHervorhebung"/>
              </w:rPr>
              <w:t>integrity,</w:t>
            </w:r>
            <w:r w:rsidRPr="00C20308">
              <w:rPr>
                <w:rStyle w:val="IntensiveHervorhebung"/>
              </w:rPr>
              <w:t xml:space="preserve"> and their interaction on power </w:t>
            </w:r>
            <w:r w:rsidR="004B0B58">
              <w:rPr>
                <w:rStyle w:val="IntensiveHervorhebung"/>
              </w:rPr>
              <w:t>granting</w:t>
            </w:r>
          </w:p>
        </w:tc>
        <w:tc>
          <w:tcPr>
            <w:tcW w:w="1319" w:type="dxa"/>
            <w:tcBorders>
              <w:top w:val="nil"/>
              <w:left w:val="nil"/>
              <w:bottom w:val="nil"/>
              <w:right w:val="nil"/>
            </w:tcBorders>
            <w:shd w:val="clear" w:color="auto" w:fill="auto"/>
            <w:noWrap/>
            <w:hideMark/>
          </w:tcPr>
          <w:p w14:paraId="2F454E45" w14:textId="77777777" w:rsidR="005C3AD0" w:rsidRPr="00C20308" w:rsidRDefault="005C3AD0" w:rsidP="00C20308">
            <w:pPr>
              <w:spacing w:line="240" w:lineRule="auto"/>
              <w:contextualSpacing/>
              <w:rPr>
                <w:rStyle w:val="IntensiveHervorhebung"/>
              </w:rPr>
            </w:pPr>
          </w:p>
        </w:tc>
      </w:tr>
      <w:tr w:rsidR="005C3AD0" w:rsidRPr="005C3AD0" w14:paraId="050C2A7D" w14:textId="77777777" w:rsidTr="005364F7">
        <w:trPr>
          <w:trHeight w:val="311"/>
          <w:jc w:val="center"/>
        </w:trPr>
        <w:tc>
          <w:tcPr>
            <w:tcW w:w="1196" w:type="dxa"/>
            <w:tcBorders>
              <w:top w:val="nil"/>
              <w:left w:val="nil"/>
              <w:bottom w:val="nil"/>
              <w:right w:val="nil"/>
            </w:tcBorders>
            <w:shd w:val="clear" w:color="auto" w:fill="auto"/>
            <w:hideMark/>
          </w:tcPr>
          <w:p w14:paraId="5A07AEA1" w14:textId="77777777" w:rsidR="005C3AD0" w:rsidRPr="005C3AD0" w:rsidRDefault="005C3AD0" w:rsidP="005C3AD0">
            <w:pPr>
              <w:spacing w:after="0" w:line="240" w:lineRule="auto"/>
              <w:rPr>
                <w:rFonts w:ascii="Times New Roman" w:eastAsia="Times New Roman" w:hAnsi="Times New Roman" w:cs="Times New Roman"/>
                <w:sz w:val="20"/>
                <w:szCs w:val="20"/>
                <w:lang w:val="en-GB" w:eastAsia="de-DE"/>
              </w:rPr>
            </w:pPr>
          </w:p>
        </w:tc>
        <w:tc>
          <w:tcPr>
            <w:tcW w:w="219" w:type="dxa"/>
            <w:tcBorders>
              <w:top w:val="nil"/>
              <w:left w:val="nil"/>
              <w:bottom w:val="nil"/>
              <w:right w:val="nil"/>
            </w:tcBorders>
            <w:shd w:val="clear" w:color="auto" w:fill="auto"/>
            <w:hideMark/>
          </w:tcPr>
          <w:p w14:paraId="73C3411C"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en-GB" w:eastAsia="de-DE"/>
              </w:rPr>
            </w:pPr>
            <w:r w:rsidRPr="005C3AD0">
              <w:rPr>
                <w:rFonts w:ascii="Times New Roman" w:eastAsia="Times New Roman" w:hAnsi="Times New Roman" w:cs="Times New Roman"/>
                <w:color w:val="000000"/>
                <w:sz w:val="24"/>
                <w:szCs w:val="24"/>
                <w:lang w:val="en-GB" w:eastAsia="de-DE"/>
              </w:rPr>
              <w:t> </w:t>
            </w:r>
          </w:p>
        </w:tc>
        <w:tc>
          <w:tcPr>
            <w:tcW w:w="12112" w:type="dxa"/>
            <w:gridSpan w:val="15"/>
            <w:tcBorders>
              <w:top w:val="single" w:sz="4" w:space="0" w:color="auto"/>
              <w:left w:val="nil"/>
              <w:bottom w:val="nil"/>
              <w:right w:val="nil"/>
            </w:tcBorders>
            <w:shd w:val="clear" w:color="auto" w:fill="auto"/>
            <w:noWrap/>
            <w:hideMark/>
          </w:tcPr>
          <w:p w14:paraId="24A5BB38" w14:textId="5A50439A" w:rsidR="005C3AD0" w:rsidRPr="005C3AD0" w:rsidRDefault="005C3AD0" w:rsidP="005C3AD0">
            <w:pPr>
              <w:spacing w:after="0" w:line="240" w:lineRule="auto"/>
              <w:jc w:val="center"/>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 xml:space="preserve">Power </w:t>
            </w:r>
            <w:proofErr w:type="spellStart"/>
            <w:r w:rsidR="004B0B58">
              <w:rPr>
                <w:rFonts w:ascii="Times New Roman" w:eastAsia="Times New Roman" w:hAnsi="Times New Roman" w:cs="Times New Roman"/>
                <w:color w:val="000000"/>
                <w:sz w:val="24"/>
                <w:szCs w:val="24"/>
                <w:lang w:val="de-DE" w:eastAsia="de-DE"/>
              </w:rPr>
              <w:t>Granting</w:t>
            </w:r>
            <w:proofErr w:type="spellEnd"/>
          </w:p>
        </w:tc>
      </w:tr>
      <w:tr w:rsidR="005C3AD0" w:rsidRPr="005C3AD0" w14:paraId="1967D8FE" w14:textId="77777777" w:rsidTr="005364F7">
        <w:trPr>
          <w:trHeight w:val="311"/>
          <w:jc w:val="center"/>
        </w:trPr>
        <w:tc>
          <w:tcPr>
            <w:tcW w:w="1196" w:type="dxa"/>
            <w:tcBorders>
              <w:top w:val="nil"/>
              <w:left w:val="nil"/>
              <w:bottom w:val="nil"/>
              <w:right w:val="nil"/>
            </w:tcBorders>
            <w:shd w:val="clear" w:color="auto" w:fill="auto"/>
            <w:hideMark/>
          </w:tcPr>
          <w:p w14:paraId="3EC6BA67" w14:textId="77777777" w:rsidR="005C3AD0" w:rsidRPr="005C3AD0" w:rsidRDefault="005C3AD0" w:rsidP="005C3AD0">
            <w:pPr>
              <w:spacing w:after="0" w:line="240" w:lineRule="auto"/>
              <w:jc w:val="center"/>
              <w:rPr>
                <w:rFonts w:ascii="Times New Roman" w:eastAsia="Times New Roman" w:hAnsi="Times New Roman" w:cs="Times New Roman"/>
                <w:color w:val="000000"/>
                <w:sz w:val="24"/>
                <w:szCs w:val="24"/>
                <w:lang w:val="de-DE" w:eastAsia="de-DE"/>
              </w:rPr>
            </w:pPr>
          </w:p>
        </w:tc>
        <w:tc>
          <w:tcPr>
            <w:tcW w:w="219" w:type="dxa"/>
            <w:tcBorders>
              <w:top w:val="nil"/>
              <w:left w:val="nil"/>
              <w:bottom w:val="nil"/>
              <w:right w:val="nil"/>
            </w:tcBorders>
            <w:shd w:val="clear" w:color="auto" w:fill="auto"/>
            <w:hideMark/>
          </w:tcPr>
          <w:p w14:paraId="68E9D5B6"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63" w:type="dxa"/>
            <w:tcBorders>
              <w:top w:val="nil"/>
              <w:left w:val="nil"/>
              <w:bottom w:val="nil"/>
              <w:right w:val="nil"/>
            </w:tcBorders>
            <w:shd w:val="clear" w:color="auto" w:fill="auto"/>
            <w:noWrap/>
            <w:hideMark/>
          </w:tcPr>
          <w:p w14:paraId="6DB88E37"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5C34D1C9"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759" w:type="dxa"/>
            <w:tcBorders>
              <w:top w:val="nil"/>
              <w:left w:val="nil"/>
              <w:bottom w:val="nil"/>
              <w:right w:val="nil"/>
            </w:tcBorders>
            <w:shd w:val="clear" w:color="auto" w:fill="auto"/>
            <w:noWrap/>
            <w:hideMark/>
          </w:tcPr>
          <w:p w14:paraId="7160E4F5"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1" w:type="dxa"/>
            <w:tcBorders>
              <w:top w:val="nil"/>
              <w:left w:val="nil"/>
              <w:bottom w:val="nil"/>
              <w:right w:val="nil"/>
            </w:tcBorders>
            <w:shd w:val="clear" w:color="auto" w:fill="auto"/>
            <w:noWrap/>
            <w:hideMark/>
          </w:tcPr>
          <w:p w14:paraId="2D3C7C26"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58" w:type="dxa"/>
            <w:tcBorders>
              <w:top w:val="nil"/>
              <w:left w:val="nil"/>
              <w:bottom w:val="nil"/>
              <w:right w:val="nil"/>
            </w:tcBorders>
            <w:shd w:val="clear" w:color="auto" w:fill="auto"/>
            <w:noWrap/>
            <w:hideMark/>
          </w:tcPr>
          <w:p w14:paraId="04737C1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75" w:type="dxa"/>
            <w:tcBorders>
              <w:top w:val="nil"/>
              <w:left w:val="nil"/>
              <w:bottom w:val="nil"/>
              <w:right w:val="nil"/>
            </w:tcBorders>
            <w:shd w:val="clear" w:color="auto" w:fill="auto"/>
            <w:noWrap/>
            <w:hideMark/>
          </w:tcPr>
          <w:p w14:paraId="5D6B9634"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036E36AA"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631" w:type="dxa"/>
            <w:tcBorders>
              <w:top w:val="nil"/>
              <w:left w:val="nil"/>
              <w:bottom w:val="nil"/>
              <w:right w:val="nil"/>
            </w:tcBorders>
            <w:shd w:val="clear" w:color="auto" w:fill="auto"/>
            <w:noWrap/>
            <w:hideMark/>
          </w:tcPr>
          <w:p w14:paraId="3633CF35"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0" w:type="dxa"/>
            <w:tcBorders>
              <w:top w:val="nil"/>
              <w:left w:val="nil"/>
              <w:bottom w:val="nil"/>
              <w:right w:val="nil"/>
            </w:tcBorders>
            <w:shd w:val="clear" w:color="auto" w:fill="auto"/>
            <w:noWrap/>
            <w:hideMark/>
          </w:tcPr>
          <w:p w14:paraId="7CA0E79C"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79" w:type="dxa"/>
            <w:gridSpan w:val="2"/>
            <w:tcBorders>
              <w:top w:val="nil"/>
              <w:left w:val="nil"/>
              <w:bottom w:val="nil"/>
              <w:right w:val="nil"/>
            </w:tcBorders>
            <w:shd w:val="clear" w:color="auto" w:fill="auto"/>
            <w:noWrap/>
            <w:hideMark/>
          </w:tcPr>
          <w:p w14:paraId="43E25730"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52" w:type="dxa"/>
            <w:tcBorders>
              <w:top w:val="nil"/>
              <w:left w:val="nil"/>
              <w:bottom w:val="nil"/>
              <w:right w:val="nil"/>
            </w:tcBorders>
            <w:shd w:val="clear" w:color="auto" w:fill="auto"/>
            <w:noWrap/>
            <w:hideMark/>
          </w:tcPr>
          <w:p w14:paraId="5D37AEA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3C34B4F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4D0FD960"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24" w:type="dxa"/>
            <w:tcBorders>
              <w:top w:val="nil"/>
              <w:left w:val="nil"/>
              <w:bottom w:val="nil"/>
              <w:right w:val="nil"/>
            </w:tcBorders>
            <w:shd w:val="clear" w:color="auto" w:fill="auto"/>
            <w:noWrap/>
            <w:hideMark/>
          </w:tcPr>
          <w:p w14:paraId="741309B2"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r>
      <w:tr w:rsidR="00FE0DE5" w:rsidRPr="005C3AD0" w14:paraId="4740D916" w14:textId="77777777" w:rsidTr="005364F7">
        <w:trPr>
          <w:trHeight w:val="473"/>
          <w:jc w:val="center"/>
        </w:trPr>
        <w:tc>
          <w:tcPr>
            <w:tcW w:w="1196" w:type="dxa"/>
            <w:tcBorders>
              <w:top w:val="nil"/>
              <w:left w:val="nil"/>
              <w:bottom w:val="single" w:sz="4" w:space="0" w:color="auto"/>
              <w:right w:val="nil"/>
            </w:tcBorders>
            <w:shd w:val="clear" w:color="auto" w:fill="auto"/>
            <w:hideMark/>
          </w:tcPr>
          <w:p w14:paraId="3FFC4E55"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 </w:t>
            </w:r>
          </w:p>
        </w:tc>
        <w:tc>
          <w:tcPr>
            <w:tcW w:w="219" w:type="dxa"/>
            <w:tcBorders>
              <w:top w:val="nil"/>
              <w:left w:val="nil"/>
              <w:bottom w:val="nil"/>
              <w:right w:val="nil"/>
            </w:tcBorders>
            <w:shd w:val="clear" w:color="auto" w:fill="auto"/>
            <w:hideMark/>
          </w:tcPr>
          <w:p w14:paraId="4D55E659"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3921" w:type="dxa"/>
            <w:gridSpan w:val="4"/>
            <w:tcBorders>
              <w:top w:val="nil"/>
              <w:left w:val="nil"/>
              <w:bottom w:val="single" w:sz="4" w:space="0" w:color="auto"/>
              <w:right w:val="nil"/>
            </w:tcBorders>
            <w:shd w:val="clear" w:color="auto" w:fill="auto"/>
            <w:noWrap/>
            <w:hideMark/>
          </w:tcPr>
          <w:p w14:paraId="7372CB81" w14:textId="6F4E4A82" w:rsidR="005C3AD0" w:rsidRPr="005C3AD0" w:rsidRDefault="00EA58B7" w:rsidP="005C3AD0">
            <w:pPr>
              <w:spacing w:after="0" w:line="240" w:lineRule="auto"/>
              <w:jc w:val="center"/>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color w:val="000000"/>
                <w:sz w:val="24"/>
                <w:szCs w:val="24"/>
                <w:lang w:val="de-DE" w:eastAsia="de-DE"/>
              </w:rPr>
              <w:t xml:space="preserve">Study </w:t>
            </w:r>
            <w:r w:rsidR="00812F0F">
              <w:rPr>
                <w:rFonts w:ascii="Times New Roman" w:eastAsia="Times New Roman" w:hAnsi="Times New Roman" w:cs="Times New Roman"/>
                <w:color w:val="000000"/>
                <w:sz w:val="24"/>
                <w:szCs w:val="24"/>
                <w:lang w:val="de-DE" w:eastAsia="de-DE"/>
              </w:rPr>
              <w:t>A1</w:t>
            </w:r>
          </w:p>
        </w:tc>
        <w:tc>
          <w:tcPr>
            <w:tcW w:w="158" w:type="dxa"/>
            <w:tcBorders>
              <w:top w:val="nil"/>
              <w:left w:val="nil"/>
              <w:bottom w:val="nil"/>
              <w:right w:val="nil"/>
            </w:tcBorders>
            <w:shd w:val="clear" w:color="auto" w:fill="auto"/>
            <w:noWrap/>
            <w:hideMark/>
          </w:tcPr>
          <w:p w14:paraId="15F618A4" w14:textId="77777777" w:rsidR="005C3AD0" w:rsidRPr="005C3AD0" w:rsidRDefault="005C3AD0" w:rsidP="005C3AD0">
            <w:pPr>
              <w:spacing w:after="0" w:line="240" w:lineRule="auto"/>
              <w:jc w:val="center"/>
              <w:rPr>
                <w:rFonts w:ascii="Times New Roman" w:eastAsia="Times New Roman" w:hAnsi="Times New Roman" w:cs="Times New Roman"/>
                <w:color w:val="000000"/>
                <w:sz w:val="24"/>
                <w:szCs w:val="24"/>
                <w:lang w:val="de-DE" w:eastAsia="de-DE"/>
              </w:rPr>
            </w:pPr>
          </w:p>
        </w:tc>
        <w:tc>
          <w:tcPr>
            <w:tcW w:w="3804" w:type="dxa"/>
            <w:gridSpan w:val="4"/>
            <w:tcBorders>
              <w:top w:val="nil"/>
              <w:left w:val="nil"/>
              <w:bottom w:val="single" w:sz="4" w:space="0" w:color="auto"/>
              <w:right w:val="nil"/>
            </w:tcBorders>
            <w:shd w:val="clear" w:color="auto" w:fill="auto"/>
            <w:noWrap/>
            <w:hideMark/>
          </w:tcPr>
          <w:p w14:paraId="1D1BF9F6" w14:textId="6C110991" w:rsidR="005C3AD0" w:rsidRPr="005C3AD0" w:rsidRDefault="00EA58B7" w:rsidP="005C3AD0">
            <w:pPr>
              <w:spacing w:after="0" w:line="240" w:lineRule="auto"/>
              <w:jc w:val="center"/>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color w:val="000000"/>
                <w:sz w:val="24"/>
                <w:szCs w:val="24"/>
                <w:lang w:val="de-DE" w:eastAsia="de-DE"/>
              </w:rPr>
              <w:t xml:space="preserve">Study </w:t>
            </w:r>
            <w:r w:rsidR="00812F0F">
              <w:rPr>
                <w:rFonts w:ascii="Times New Roman" w:eastAsia="Times New Roman" w:hAnsi="Times New Roman" w:cs="Times New Roman"/>
                <w:color w:val="000000"/>
                <w:sz w:val="24"/>
                <w:szCs w:val="24"/>
                <w:lang w:val="de-DE" w:eastAsia="de-DE"/>
              </w:rPr>
              <w:t>2</w:t>
            </w:r>
          </w:p>
        </w:tc>
        <w:tc>
          <w:tcPr>
            <w:tcW w:w="179" w:type="dxa"/>
            <w:gridSpan w:val="2"/>
            <w:tcBorders>
              <w:top w:val="nil"/>
              <w:left w:val="nil"/>
              <w:bottom w:val="nil"/>
              <w:right w:val="nil"/>
            </w:tcBorders>
            <w:shd w:val="clear" w:color="auto" w:fill="auto"/>
            <w:noWrap/>
            <w:hideMark/>
          </w:tcPr>
          <w:p w14:paraId="5551168D" w14:textId="77777777" w:rsidR="005C3AD0" w:rsidRPr="005C3AD0" w:rsidRDefault="005C3AD0" w:rsidP="005C3AD0">
            <w:pPr>
              <w:spacing w:after="0" w:line="240" w:lineRule="auto"/>
              <w:jc w:val="center"/>
              <w:rPr>
                <w:rFonts w:ascii="Times New Roman" w:eastAsia="Times New Roman" w:hAnsi="Times New Roman" w:cs="Times New Roman"/>
                <w:color w:val="000000"/>
                <w:sz w:val="24"/>
                <w:szCs w:val="24"/>
                <w:lang w:val="de-DE" w:eastAsia="de-DE"/>
              </w:rPr>
            </w:pPr>
          </w:p>
        </w:tc>
        <w:tc>
          <w:tcPr>
            <w:tcW w:w="4049" w:type="dxa"/>
            <w:gridSpan w:val="4"/>
            <w:tcBorders>
              <w:top w:val="nil"/>
              <w:left w:val="nil"/>
              <w:bottom w:val="single" w:sz="4" w:space="0" w:color="auto"/>
              <w:right w:val="nil"/>
            </w:tcBorders>
            <w:shd w:val="clear" w:color="auto" w:fill="auto"/>
            <w:noWrap/>
            <w:hideMark/>
          </w:tcPr>
          <w:p w14:paraId="22DB044E" w14:textId="3F4290F5" w:rsidR="005C3AD0" w:rsidRPr="005C3AD0" w:rsidRDefault="00EA58B7" w:rsidP="005C3AD0">
            <w:pPr>
              <w:spacing w:after="0" w:line="240" w:lineRule="auto"/>
              <w:jc w:val="center"/>
              <w:rPr>
                <w:rFonts w:ascii="Times New Roman" w:eastAsia="Times New Roman" w:hAnsi="Times New Roman" w:cs="Times New Roman"/>
                <w:color w:val="000000"/>
                <w:sz w:val="24"/>
                <w:szCs w:val="24"/>
                <w:lang w:val="de-DE" w:eastAsia="de-DE"/>
              </w:rPr>
            </w:pPr>
            <w:r>
              <w:rPr>
                <w:rFonts w:ascii="Times New Roman" w:eastAsia="Times New Roman" w:hAnsi="Times New Roman" w:cs="Times New Roman"/>
                <w:color w:val="000000"/>
                <w:sz w:val="24"/>
                <w:szCs w:val="24"/>
                <w:lang w:val="de-DE" w:eastAsia="de-DE"/>
              </w:rPr>
              <w:t xml:space="preserve">Study </w:t>
            </w:r>
            <w:r w:rsidR="00812F0F">
              <w:rPr>
                <w:rFonts w:ascii="Times New Roman" w:eastAsia="Times New Roman" w:hAnsi="Times New Roman" w:cs="Times New Roman"/>
                <w:color w:val="000000"/>
                <w:sz w:val="24"/>
                <w:szCs w:val="24"/>
                <w:lang w:val="de-DE" w:eastAsia="de-DE"/>
              </w:rPr>
              <w:t>3</w:t>
            </w:r>
          </w:p>
        </w:tc>
      </w:tr>
      <w:tr w:rsidR="005C3AD0" w:rsidRPr="005C3AD0" w14:paraId="7B26A4C6" w14:textId="77777777" w:rsidTr="005364F7">
        <w:trPr>
          <w:trHeight w:val="443"/>
          <w:jc w:val="center"/>
        </w:trPr>
        <w:tc>
          <w:tcPr>
            <w:tcW w:w="1196" w:type="dxa"/>
            <w:tcBorders>
              <w:top w:val="nil"/>
              <w:left w:val="nil"/>
              <w:bottom w:val="single" w:sz="4" w:space="0" w:color="auto"/>
              <w:right w:val="nil"/>
            </w:tcBorders>
            <w:shd w:val="clear" w:color="auto" w:fill="auto"/>
            <w:hideMark/>
          </w:tcPr>
          <w:p w14:paraId="1DD4F60A"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Variable</w:t>
            </w:r>
          </w:p>
        </w:tc>
        <w:tc>
          <w:tcPr>
            <w:tcW w:w="219" w:type="dxa"/>
            <w:tcBorders>
              <w:top w:val="nil"/>
              <w:left w:val="nil"/>
              <w:bottom w:val="single" w:sz="4" w:space="0" w:color="auto"/>
              <w:right w:val="nil"/>
            </w:tcBorders>
            <w:shd w:val="clear" w:color="auto" w:fill="auto"/>
            <w:hideMark/>
          </w:tcPr>
          <w:p w14:paraId="0DEF9755"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 </w:t>
            </w:r>
          </w:p>
        </w:tc>
        <w:tc>
          <w:tcPr>
            <w:tcW w:w="963" w:type="dxa"/>
            <w:tcBorders>
              <w:top w:val="nil"/>
              <w:left w:val="nil"/>
              <w:bottom w:val="single" w:sz="4" w:space="0" w:color="auto"/>
              <w:right w:val="nil"/>
            </w:tcBorders>
            <w:shd w:val="clear" w:color="auto" w:fill="auto"/>
            <w:noWrap/>
            <w:hideMark/>
          </w:tcPr>
          <w:p w14:paraId="3B8D461C" w14:textId="77777777" w:rsidR="005C3AD0" w:rsidRPr="005C3AD0" w:rsidRDefault="005C3AD0" w:rsidP="005C3AD0">
            <w:pPr>
              <w:spacing w:after="0" w:line="240" w:lineRule="auto"/>
              <w:rPr>
                <w:rFonts w:ascii="Times New Roman" w:eastAsia="Times New Roman" w:hAnsi="Times New Roman" w:cs="Times New Roman"/>
                <w:i/>
                <w:iCs/>
                <w:color w:val="000000"/>
                <w:sz w:val="24"/>
                <w:szCs w:val="24"/>
                <w:lang w:val="de-DE" w:eastAsia="de-DE"/>
              </w:rPr>
            </w:pPr>
            <w:r w:rsidRPr="005C3AD0">
              <w:rPr>
                <w:rFonts w:ascii="Times New Roman" w:eastAsia="Times New Roman" w:hAnsi="Times New Roman" w:cs="Times New Roman"/>
                <w:i/>
                <w:iCs/>
                <w:color w:val="000000"/>
                <w:sz w:val="24"/>
                <w:szCs w:val="24"/>
                <w:lang w:val="de-DE" w:eastAsia="de-DE"/>
              </w:rPr>
              <w:t>F</w:t>
            </w:r>
          </w:p>
        </w:tc>
        <w:tc>
          <w:tcPr>
            <w:tcW w:w="887" w:type="dxa"/>
            <w:tcBorders>
              <w:top w:val="nil"/>
              <w:left w:val="nil"/>
              <w:bottom w:val="single" w:sz="4" w:space="0" w:color="auto"/>
              <w:right w:val="nil"/>
            </w:tcBorders>
            <w:shd w:val="clear" w:color="auto" w:fill="auto"/>
            <w:noWrap/>
            <w:hideMark/>
          </w:tcPr>
          <w:p w14:paraId="35C77CC9" w14:textId="77777777" w:rsidR="005C3AD0" w:rsidRPr="005C3AD0" w:rsidRDefault="005C3AD0" w:rsidP="005C3AD0">
            <w:pPr>
              <w:spacing w:after="0" w:line="240" w:lineRule="auto"/>
              <w:rPr>
                <w:rFonts w:ascii="Times New Roman" w:eastAsia="Times New Roman" w:hAnsi="Times New Roman" w:cs="Times New Roman"/>
                <w:i/>
                <w:iCs/>
                <w:color w:val="000000"/>
                <w:sz w:val="24"/>
                <w:szCs w:val="24"/>
                <w:lang w:val="de-DE" w:eastAsia="de-DE"/>
              </w:rPr>
            </w:pPr>
            <w:r w:rsidRPr="005C3AD0">
              <w:rPr>
                <w:rFonts w:ascii="Times New Roman" w:eastAsia="Times New Roman" w:hAnsi="Times New Roman" w:cs="Times New Roman"/>
                <w:i/>
                <w:iCs/>
                <w:color w:val="000000"/>
                <w:sz w:val="24"/>
                <w:szCs w:val="24"/>
                <w:lang w:val="de-DE" w:eastAsia="de-DE"/>
              </w:rPr>
              <w:t>p</w:t>
            </w:r>
          </w:p>
        </w:tc>
        <w:tc>
          <w:tcPr>
            <w:tcW w:w="759" w:type="dxa"/>
            <w:tcBorders>
              <w:top w:val="nil"/>
              <w:left w:val="nil"/>
              <w:bottom w:val="single" w:sz="4" w:space="0" w:color="auto"/>
              <w:right w:val="nil"/>
            </w:tcBorders>
            <w:shd w:val="clear" w:color="auto" w:fill="auto"/>
            <w:noWrap/>
            <w:hideMark/>
          </w:tcPr>
          <w:p w14:paraId="410AF1FA" w14:textId="45DD837C" w:rsidR="005C3AD0" w:rsidRPr="005C3AD0" w:rsidRDefault="0044127D"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η</w:t>
            </w:r>
            <w:r w:rsidRPr="008874EE">
              <w:rPr>
                <w:rFonts w:ascii="Times New Roman" w:eastAsia="Times New Roman" w:hAnsi="Times New Roman" w:cs="Times New Roman"/>
                <w:color w:val="000000"/>
                <w:sz w:val="24"/>
                <w:szCs w:val="24"/>
                <w:vertAlign w:val="subscript"/>
                <w:lang w:val="en-GB" w:eastAsia="de-DE"/>
              </w:rPr>
              <w:t>p</w:t>
            </w:r>
            <w:r w:rsidRPr="005C3AD0">
              <w:rPr>
                <w:rFonts w:ascii="Times New Roman" w:eastAsia="Times New Roman" w:hAnsi="Times New Roman" w:cs="Times New Roman"/>
                <w:color w:val="000000"/>
                <w:sz w:val="24"/>
                <w:szCs w:val="24"/>
                <w:lang w:val="en-GB" w:eastAsia="de-DE"/>
              </w:rPr>
              <w:t>²</w:t>
            </w:r>
            <w:r w:rsidR="005C3AD0" w:rsidRPr="005C3AD0">
              <w:rPr>
                <w:rFonts w:ascii="Times New Roman" w:eastAsia="Times New Roman" w:hAnsi="Times New Roman" w:cs="Times New Roman"/>
                <w:color w:val="000000"/>
                <w:sz w:val="24"/>
                <w:szCs w:val="24"/>
                <w:lang w:val="de-DE" w:eastAsia="de-DE"/>
              </w:rPr>
              <w:t xml:space="preserve"> </w:t>
            </w:r>
          </w:p>
        </w:tc>
        <w:tc>
          <w:tcPr>
            <w:tcW w:w="1311" w:type="dxa"/>
            <w:tcBorders>
              <w:top w:val="nil"/>
              <w:left w:val="nil"/>
              <w:bottom w:val="single" w:sz="4" w:space="0" w:color="auto"/>
              <w:right w:val="nil"/>
            </w:tcBorders>
            <w:shd w:val="clear" w:color="auto" w:fill="auto"/>
            <w:noWrap/>
            <w:hideMark/>
          </w:tcPr>
          <w:p w14:paraId="5BF1DE2F"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90%CI</w:t>
            </w:r>
          </w:p>
        </w:tc>
        <w:tc>
          <w:tcPr>
            <w:tcW w:w="158" w:type="dxa"/>
            <w:tcBorders>
              <w:top w:val="nil"/>
              <w:left w:val="nil"/>
              <w:bottom w:val="single" w:sz="4" w:space="0" w:color="auto"/>
              <w:right w:val="nil"/>
            </w:tcBorders>
            <w:shd w:val="clear" w:color="auto" w:fill="auto"/>
            <w:noWrap/>
            <w:hideMark/>
          </w:tcPr>
          <w:p w14:paraId="68E58D29"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 </w:t>
            </w:r>
          </w:p>
        </w:tc>
        <w:tc>
          <w:tcPr>
            <w:tcW w:w="975" w:type="dxa"/>
            <w:tcBorders>
              <w:top w:val="nil"/>
              <w:left w:val="nil"/>
              <w:bottom w:val="single" w:sz="4" w:space="0" w:color="auto"/>
              <w:right w:val="nil"/>
            </w:tcBorders>
            <w:shd w:val="clear" w:color="auto" w:fill="auto"/>
            <w:noWrap/>
            <w:hideMark/>
          </w:tcPr>
          <w:p w14:paraId="496540CD" w14:textId="77777777" w:rsidR="005C3AD0" w:rsidRPr="005C3AD0" w:rsidRDefault="005C3AD0" w:rsidP="005C3AD0">
            <w:pPr>
              <w:spacing w:after="0" w:line="240" w:lineRule="auto"/>
              <w:rPr>
                <w:rFonts w:ascii="Times New Roman" w:eastAsia="Times New Roman" w:hAnsi="Times New Roman" w:cs="Times New Roman"/>
                <w:i/>
                <w:iCs/>
                <w:color w:val="000000"/>
                <w:sz w:val="24"/>
                <w:szCs w:val="24"/>
                <w:lang w:val="de-DE" w:eastAsia="de-DE"/>
              </w:rPr>
            </w:pPr>
            <w:r w:rsidRPr="005C3AD0">
              <w:rPr>
                <w:rFonts w:ascii="Times New Roman" w:eastAsia="Times New Roman" w:hAnsi="Times New Roman" w:cs="Times New Roman"/>
                <w:i/>
                <w:iCs/>
                <w:color w:val="000000"/>
                <w:sz w:val="24"/>
                <w:szCs w:val="24"/>
                <w:lang w:val="de-DE" w:eastAsia="de-DE"/>
              </w:rPr>
              <w:t>F</w:t>
            </w:r>
          </w:p>
        </w:tc>
        <w:tc>
          <w:tcPr>
            <w:tcW w:w="887" w:type="dxa"/>
            <w:tcBorders>
              <w:top w:val="nil"/>
              <w:left w:val="nil"/>
              <w:bottom w:val="single" w:sz="4" w:space="0" w:color="auto"/>
              <w:right w:val="nil"/>
            </w:tcBorders>
            <w:shd w:val="clear" w:color="auto" w:fill="auto"/>
            <w:noWrap/>
            <w:hideMark/>
          </w:tcPr>
          <w:p w14:paraId="4C73C952" w14:textId="77777777" w:rsidR="005C3AD0" w:rsidRPr="005C3AD0" w:rsidRDefault="005C3AD0" w:rsidP="005C3AD0">
            <w:pPr>
              <w:spacing w:after="0" w:line="240" w:lineRule="auto"/>
              <w:rPr>
                <w:rFonts w:ascii="Times New Roman" w:eastAsia="Times New Roman" w:hAnsi="Times New Roman" w:cs="Times New Roman"/>
                <w:i/>
                <w:iCs/>
                <w:color w:val="000000"/>
                <w:sz w:val="24"/>
                <w:szCs w:val="24"/>
                <w:lang w:val="de-DE" w:eastAsia="de-DE"/>
              </w:rPr>
            </w:pPr>
            <w:r w:rsidRPr="005C3AD0">
              <w:rPr>
                <w:rFonts w:ascii="Times New Roman" w:eastAsia="Times New Roman" w:hAnsi="Times New Roman" w:cs="Times New Roman"/>
                <w:i/>
                <w:iCs/>
                <w:color w:val="000000"/>
                <w:sz w:val="24"/>
                <w:szCs w:val="24"/>
                <w:lang w:val="de-DE" w:eastAsia="de-DE"/>
              </w:rPr>
              <w:t>p</w:t>
            </w:r>
          </w:p>
        </w:tc>
        <w:tc>
          <w:tcPr>
            <w:tcW w:w="631" w:type="dxa"/>
            <w:tcBorders>
              <w:top w:val="nil"/>
              <w:left w:val="nil"/>
              <w:bottom w:val="single" w:sz="4" w:space="0" w:color="auto"/>
              <w:right w:val="nil"/>
            </w:tcBorders>
            <w:shd w:val="clear" w:color="auto" w:fill="auto"/>
            <w:noWrap/>
            <w:hideMark/>
          </w:tcPr>
          <w:p w14:paraId="10FF2842" w14:textId="428ABBE3" w:rsidR="005C3AD0" w:rsidRPr="005C3AD0" w:rsidRDefault="0044127D"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η</w:t>
            </w:r>
            <w:r w:rsidRPr="008874EE">
              <w:rPr>
                <w:rFonts w:ascii="Times New Roman" w:eastAsia="Times New Roman" w:hAnsi="Times New Roman" w:cs="Times New Roman"/>
                <w:color w:val="000000"/>
                <w:sz w:val="24"/>
                <w:szCs w:val="24"/>
                <w:vertAlign w:val="subscript"/>
                <w:lang w:val="en-GB" w:eastAsia="de-DE"/>
              </w:rPr>
              <w:t>p</w:t>
            </w:r>
            <w:r w:rsidRPr="005C3AD0">
              <w:rPr>
                <w:rFonts w:ascii="Times New Roman" w:eastAsia="Times New Roman" w:hAnsi="Times New Roman" w:cs="Times New Roman"/>
                <w:color w:val="000000"/>
                <w:sz w:val="24"/>
                <w:szCs w:val="24"/>
                <w:lang w:val="en-GB" w:eastAsia="de-DE"/>
              </w:rPr>
              <w:t>²</w:t>
            </w:r>
            <w:r w:rsidR="005C3AD0" w:rsidRPr="005C3AD0">
              <w:rPr>
                <w:rFonts w:ascii="Times New Roman" w:eastAsia="Times New Roman" w:hAnsi="Times New Roman" w:cs="Times New Roman"/>
                <w:color w:val="000000"/>
                <w:sz w:val="24"/>
                <w:szCs w:val="24"/>
                <w:lang w:val="de-DE" w:eastAsia="de-DE"/>
              </w:rPr>
              <w:t xml:space="preserve"> </w:t>
            </w:r>
          </w:p>
        </w:tc>
        <w:tc>
          <w:tcPr>
            <w:tcW w:w="1310" w:type="dxa"/>
            <w:tcBorders>
              <w:top w:val="nil"/>
              <w:left w:val="nil"/>
              <w:bottom w:val="single" w:sz="4" w:space="0" w:color="auto"/>
              <w:right w:val="nil"/>
            </w:tcBorders>
            <w:shd w:val="clear" w:color="auto" w:fill="auto"/>
            <w:noWrap/>
            <w:hideMark/>
          </w:tcPr>
          <w:p w14:paraId="27B81ACF"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90%CI</w:t>
            </w:r>
          </w:p>
        </w:tc>
        <w:tc>
          <w:tcPr>
            <w:tcW w:w="179" w:type="dxa"/>
            <w:gridSpan w:val="2"/>
            <w:tcBorders>
              <w:top w:val="nil"/>
              <w:left w:val="nil"/>
              <w:bottom w:val="single" w:sz="4" w:space="0" w:color="auto"/>
              <w:right w:val="nil"/>
            </w:tcBorders>
            <w:shd w:val="clear" w:color="auto" w:fill="auto"/>
            <w:noWrap/>
            <w:hideMark/>
          </w:tcPr>
          <w:p w14:paraId="5CE93ED4"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 </w:t>
            </w:r>
          </w:p>
        </w:tc>
        <w:tc>
          <w:tcPr>
            <w:tcW w:w="952" w:type="dxa"/>
            <w:tcBorders>
              <w:top w:val="nil"/>
              <w:left w:val="nil"/>
              <w:bottom w:val="single" w:sz="4" w:space="0" w:color="auto"/>
              <w:right w:val="nil"/>
            </w:tcBorders>
            <w:shd w:val="clear" w:color="auto" w:fill="auto"/>
            <w:noWrap/>
            <w:hideMark/>
          </w:tcPr>
          <w:p w14:paraId="7B1C3DBA" w14:textId="77777777" w:rsidR="005C3AD0" w:rsidRPr="005C3AD0" w:rsidRDefault="005C3AD0" w:rsidP="005C3AD0">
            <w:pPr>
              <w:spacing w:after="0" w:line="240" w:lineRule="auto"/>
              <w:rPr>
                <w:rFonts w:ascii="Times New Roman" w:eastAsia="Times New Roman" w:hAnsi="Times New Roman" w:cs="Times New Roman"/>
                <w:i/>
                <w:iCs/>
                <w:color w:val="000000"/>
                <w:sz w:val="24"/>
                <w:szCs w:val="24"/>
                <w:lang w:val="de-DE" w:eastAsia="de-DE"/>
              </w:rPr>
            </w:pPr>
            <w:r w:rsidRPr="005C3AD0">
              <w:rPr>
                <w:rFonts w:ascii="Times New Roman" w:eastAsia="Times New Roman" w:hAnsi="Times New Roman" w:cs="Times New Roman"/>
                <w:i/>
                <w:iCs/>
                <w:color w:val="000000"/>
                <w:sz w:val="24"/>
                <w:szCs w:val="24"/>
                <w:lang w:val="de-DE" w:eastAsia="de-DE"/>
              </w:rPr>
              <w:t>F</w:t>
            </w:r>
          </w:p>
        </w:tc>
        <w:tc>
          <w:tcPr>
            <w:tcW w:w="886" w:type="dxa"/>
            <w:tcBorders>
              <w:top w:val="nil"/>
              <w:left w:val="nil"/>
              <w:bottom w:val="single" w:sz="4" w:space="0" w:color="auto"/>
              <w:right w:val="nil"/>
            </w:tcBorders>
            <w:shd w:val="clear" w:color="auto" w:fill="auto"/>
            <w:noWrap/>
            <w:hideMark/>
          </w:tcPr>
          <w:p w14:paraId="05790C4C" w14:textId="77777777" w:rsidR="005C3AD0" w:rsidRPr="005C3AD0" w:rsidRDefault="005C3AD0" w:rsidP="005C3AD0">
            <w:pPr>
              <w:spacing w:after="0" w:line="240" w:lineRule="auto"/>
              <w:rPr>
                <w:rFonts w:ascii="Times New Roman" w:eastAsia="Times New Roman" w:hAnsi="Times New Roman" w:cs="Times New Roman"/>
                <w:i/>
                <w:iCs/>
                <w:color w:val="000000"/>
                <w:sz w:val="24"/>
                <w:szCs w:val="24"/>
                <w:lang w:val="de-DE" w:eastAsia="de-DE"/>
              </w:rPr>
            </w:pPr>
            <w:r w:rsidRPr="005C3AD0">
              <w:rPr>
                <w:rFonts w:ascii="Times New Roman" w:eastAsia="Times New Roman" w:hAnsi="Times New Roman" w:cs="Times New Roman"/>
                <w:i/>
                <w:iCs/>
                <w:color w:val="000000"/>
                <w:sz w:val="24"/>
                <w:szCs w:val="24"/>
                <w:lang w:val="de-DE" w:eastAsia="de-DE"/>
              </w:rPr>
              <w:t>p</w:t>
            </w:r>
          </w:p>
        </w:tc>
        <w:tc>
          <w:tcPr>
            <w:tcW w:w="886" w:type="dxa"/>
            <w:tcBorders>
              <w:top w:val="nil"/>
              <w:left w:val="nil"/>
              <w:bottom w:val="single" w:sz="4" w:space="0" w:color="auto"/>
              <w:right w:val="nil"/>
            </w:tcBorders>
            <w:shd w:val="clear" w:color="auto" w:fill="auto"/>
            <w:noWrap/>
            <w:hideMark/>
          </w:tcPr>
          <w:p w14:paraId="0FD97FAD" w14:textId="1E00F2AD" w:rsidR="005C3AD0" w:rsidRPr="005C3AD0" w:rsidRDefault="0044127D"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η</w:t>
            </w:r>
            <w:r w:rsidRPr="008874EE">
              <w:rPr>
                <w:rFonts w:ascii="Times New Roman" w:eastAsia="Times New Roman" w:hAnsi="Times New Roman" w:cs="Times New Roman"/>
                <w:color w:val="000000"/>
                <w:sz w:val="24"/>
                <w:szCs w:val="24"/>
                <w:vertAlign w:val="subscript"/>
                <w:lang w:val="en-GB" w:eastAsia="de-DE"/>
              </w:rPr>
              <w:t>p</w:t>
            </w:r>
            <w:r w:rsidRPr="005C3AD0">
              <w:rPr>
                <w:rFonts w:ascii="Times New Roman" w:eastAsia="Times New Roman" w:hAnsi="Times New Roman" w:cs="Times New Roman"/>
                <w:color w:val="000000"/>
                <w:sz w:val="24"/>
                <w:szCs w:val="24"/>
                <w:lang w:val="en-GB" w:eastAsia="de-DE"/>
              </w:rPr>
              <w:t>²</w:t>
            </w:r>
          </w:p>
        </w:tc>
        <w:tc>
          <w:tcPr>
            <w:tcW w:w="1324" w:type="dxa"/>
            <w:tcBorders>
              <w:top w:val="nil"/>
              <w:left w:val="nil"/>
              <w:bottom w:val="single" w:sz="4" w:space="0" w:color="auto"/>
              <w:right w:val="nil"/>
            </w:tcBorders>
            <w:shd w:val="clear" w:color="auto" w:fill="auto"/>
            <w:noWrap/>
            <w:hideMark/>
          </w:tcPr>
          <w:p w14:paraId="2603CEF0"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90%CI</w:t>
            </w:r>
          </w:p>
        </w:tc>
      </w:tr>
      <w:tr w:rsidR="005C3AD0" w:rsidRPr="005C3AD0" w14:paraId="5643DD47" w14:textId="77777777" w:rsidTr="005364F7">
        <w:trPr>
          <w:trHeight w:val="311"/>
          <w:jc w:val="center"/>
        </w:trPr>
        <w:tc>
          <w:tcPr>
            <w:tcW w:w="1196" w:type="dxa"/>
            <w:tcBorders>
              <w:top w:val="nil"/>
              <w:left w:val="nil"/>
              <w:bottom w:val="nil"/>
              <w:right w:val="nil"/>
            </w:tcBorders>
            <w:shd w:val="clear" w:color="auto" w:fill="auto"/>
            <w:hideMark/>
          </w:tcPr>
          <w:p w14:paraId="148C4D19"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roofErr w:type="spellStart"/>
            <w:r w:rsidRPr="005C3AD0">
              <w:rPr>
                <w:rFonts w:ascii="Times New Roman" w:eastAsia="Times New Roman" w:hAnsi="Times New Roman" w:cs="Times New Roman"/>
                <w:color w:val="000000"/>
                <w:sz w:val="24"/>
                <w:szCs w:val="24"/>
                <w:lang w:val="de-DE" w:eastAsia="de-DE"/>
              </w:rPr>
              <w:t>constant</w:t>
            </w:r>
            <w:proofErr w:type="spellEnd"/>
          </w:p>
        </w:tc>
        <w:tc>
          <w:tcPr>
            <w:tcW w:w="219" w:type="dxa"/>
            <w:tcBorders>
              <w:top w:val="nil"/>
              <w:left w:val="nil"/>
              <w:bottom w:val="nil"/>
              <w:right w:val="nil"/>
            </w:tcBorders>
            <w:shd w:val="clear" w:color="auto" w:fill="auto"/>
            <w:hideMark/>
          </w:tcPr>
          <w:p w14:paraId="657673A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963" w:type="dxa"/>
            <w:tcBorders>
              <w:top w:val="nil"/>
              <w:left w:val="nil"/>
              <w:bottom w:val="nil"/>
              <w:right w:val="nil"/>
            </w:tcBorders>
            <w:shd w:val="clear" w:color="auto" w:fill="auto"/>
            <w:noWrap/>
            <w:hideMark/>
          </w:tcPr>
          <w:p w14:paraId="0C3F90A8"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2310.45</w:t>
            </w:r>
          </w:p>
        </w:tc>
        <w:tc>
          <w:tcPr>
            <w:tcW w:w="887" w:type="dxa"/>
            <w:tcBorders>
              <w:top w:val="nil"/>
              <w:left w:val="nil"/>
              <w:bottom w:val="nil"/>
              <w:right w:val="nil"/>
            </w:tcBorders>
            <w:shd w:val="clear" w:color="auto" w:fill="auto"/>
            <w:noWrap/>
            <w:hideMark/>
          </w:tcPr>
          <w:p w14:paraId="7D9D3F57"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759" w:type="dxa"/>
            <w:tcBorders>
              <w:top w:val="nil"/>
              <w:left w:val="nil"/>
              <w:bottom w:val="nil"/>
              <w:right w:val="nil"/>
            </w:tcBorders>
            <w:shd w:val="clear" w:color="auto" w:fill="auto"/>
            <w:noWrap/>
            <w:hideMark/>
          </w:tcPr>
          <w:p w14:paraId="1493E34B"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.87</w:t>
            </w:r>
          </w:p>
        </w:tc>
        <w:tc>
          <w:tcPr>
            <w:tcW w:w="1311" w:type="dxa"/>
            <w:tcBorders>
              <w:top w:val="nil"/>
              <w:left w:val="nil"/>
              <w:bottom w:val="nil"/>
              <w:right w:val="nil"/>
            </w:tcBorders>
            <w:shd w:val="clear" w:color="auto" w:fill="auto"/>
            <w:noWrap/>
            <w:vAlign w:val="bottom"/>
            <w:hideMark/>
          </w:tcPr>
          <w:p w14:paraId="0883834D"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158" w:type="dxa"/>
            <w:tcBorders>
              <w:top w:val="nil"/>
              <w:left w:val="nil"/>
              <w:bottom w:val="nil"/>
              <w:right w:val="nil"/>
            </w:tcBorders>
            <w:shd w:val="clear" w:color="auto" w:fill="auto"/>
            <w:noWrap/>
            <w:hideMark/>
          </w:tcPr>
          <w:p w14:paraId="3850C64A"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75" w:type="dxa"/>
            <w:tcBorders>
              <w:top w:val="nil"/>
              <w:left w:val="nil"/>
              <w:bottom w:val="nil"/>
              <w:right w:val="nil"/>
            </w:tcBorders>
            <w:shd w:val="clear" w:color="auto" w:fill="auto"/>
            <w:noWrap/>
            <w:hideMark/>
          </w:tcPr>
          <w:p w14:paraId="0DD3C9E5"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2883.00</w:t>
            </w:r>
          </w:p>
        </w:tc>
        <w:tc>
          <w:tcPr>
            <w:tcW w:w="887" w:type="dxa"/>
            <w:tcBorders>
              <w:top w:val="nil"/>
              <w:left w:val="nil"/>
              <w:bottom w:val="nil"/>
              <w:right w:val="nil"/>
            </w:tcBorders>
            <w:shd w:val="clear" w:color="auto" w:fill="auto"/>
            <w:noWrap/>
            <w:hideMark/>
          </w:tcPr>
          <w:p w14:paraId="10F514D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631" w:type="dxa"/>
            <w:tcBorders>
              <w:top w:val="nil"/>
              <w:left w:val="nil"/>
              <w:bottom w:val="nil"/>
              <w:right w:val="nil"/>
            </w:tcBorders>
            <w:shd w:val="clear" w:color="auto" w:fill="auto"/>
            <w:noWrap/>
            <w:hideMark/>
          </w:tcPr>
          <w:p w14:paraId="252D038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.87</w:t>
            </w:r>
          </w:p>
        </w:tc>
        <w:tc>
          <w:tcPr>
            <w:tcW w:w="1310" w:type="dxa"/>
            <w:tcBorders>
              <w:top w:val="nil"/>
              <w:left w:val="nil"/>
              <w:bottom w:val="nil"/>
              <w:right w:val="nil"/>
            </w:tcBorders>
            <w:shd w:val="clear" w:color="auto" w:fill="auto"/>
            <w:noWrap/>
            <w:hideMark/>
          </w:tcPr>
          <w:p w14:paraId="4AED04D8"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179" w:type="dxa"/>
            <w:gridSpan w:val="2"/>
            <w:tcBorders>
              <w:top w:val="nil"/>
              <w:left w:val="nil"/>
              <w:bottom w:val="nil"/>
              <w:right w:val="nil"/>
            </w:tcBorders>
            <w:shd w:val="clear" w:color="auto" w:fill="auto"/>
            <w:noWrap/>
            <w:hideMark/>
          </w:tcPr>
          <w:p w14:paraId="01DFB228"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52" w:type="dxa"/>
            <w:tcBorders>
              <w:top w:val="nil"/>
              <w:left w:val="nil"/>
              <w:bottom w:val="nil"/>
              <w:right w:val="nil"/>
            </w:tcBorders>
            <w:shd w:val="clear" w:color="auto" w:fill="auto"/>
            <w:noWrap/>
            <w:hideMark/>
          </w:tcPr>
          <w:p w14:paraId="7DC25A48"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2096.40</w:t>
            </w:r>
          </w:p>
        </w:tc>
        <w:tc>
          <w:tcPr>
            <w:tcW w:w="886" w:type="dxa"/>
            <w:tcBorders>
              <w:top w:val="nil"/>
              <w:left w:val="nil"/>
              <w:bottom w:val="nil"/>
              <w:right w:val="nil"/>
            </w:tcBorders>
            <w:shd w:val="clear" w:color="auto" w:fill="auto"/>
            <w:noWrap/>
            <w:hideMark/>
          </w:tcPr>
          <w:p w14:paraId="240E6D61"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886" w:type="dxa"/>
            <w:tcBorders>
              <w:top w:val="nil"/>
              <w:left w:val="nil"/>
              <w:bottom w:val="nil"/>
              <w:right w:val="nil"/>
            </w:tcBorders>
            <w:shd w:val="clear" w:color="auto" w:fill="auto"/>
            <w:noWrap/>
            <w:hideMark/>
          </w:tcPr>
          <w:p w14:paraId="5886D7F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.91</w:t>
            </w:r>
          </w:p>
        </w:tc>
        <w:tc>
          <w:tcPr>
            <w:tcW w:w="1324" w:type="dxa"/>
            <w:tcBorders>
              <w:top w:val="nil"/>
              <w:left w:val="nil"/>
              <w:bottom w:val="nil"/>
              <w:right w:val="nil"/>
            </w:tcBorders>
            <w:shd w:val="clear" w:color="auto" w:fill="auto"/>
            <w:noWrap/>
            <w:hideMark/>
          </w:tcPr>
          <w:p w14:paraId="4817DB4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r>
      <w:tr w:rsidR="005C3AD0" w:rsidRPr="005C3AD0" w14:paraId="31F77BBB" w14:textId="77777777" w:rsidTr="005364F7">
        <w:trPr>
          <w:trHeight w:val="311"/>
          <w:jc w:val="center"/>
        </w:trPr>
        <w:tc>
          <w:tcPr>
            <w:tcW w:w="1196" w:type="dxa"/>
            <w:tcBorders>
              <w:top w:val="nil"/>
              <w:left w:val="nil"/>
              <w:bottom w:val="nil"/>
              <w:right w:val="nil"/>
            </w:tcBorders>
            <w:shd w:val="clear" w:color="auto" w:fill="auto"/>
            <w:hideMark/>
          </w:tcPr>
          <w:p w14:paraId="048CC64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219" w:type="dxa"/>
            <w:tcBorders>
              <w:top w:val="nil"/>
              <w:left w:val="nil"/>
              <w:bottom w:val="nil"/>
              <w:right w:val="nil"/>
            </w:tcBorders>
            <w:shd w:val="clear" w:color="auto" w:fill="auto"/>
            <w:hideMark/>
          </w:tcPr>
          <w:p w14:paraId="279EA72C"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63" w:type="dxa"/>
            <w:tcBorders>
              <w:top w:val="nil"/>
              <w:left w:val="nil"/>
              <w:bottom w:val="nil"/>
              <w:right w:val="nil"/>
            </w:tcBorders>
            <w:shd w:val="clear" w:color="auto" w:fill="auto"/>
            <w:noWrap/>
            <w:hideMark/>
          </w:tcPr>
          <w:p w14:paraId="0C800A9F"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27241BC1"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759" w:type="dxa"/>
            <w:tcBorders>
              <w:top w:val="nil"/>
              <w:left w:val="nil"/>
              <w:bottom w:val="nil"/>
              <w:right w:val="nil"/>
            </w:tcBorders>
            <w:shd w:val="clear" w:color="auto" w:fill="auto"/>
            <w:noWrap/>
            <w:hideMark/>
          </w:tcPr>
          <w:p w14:paraId="2F49721D"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1" w:type="dxa"/>
            <w:tcBorders>
              <w:top w:val="nil"/>
              <w:left w:val="nil"/>
              <w:bottom w:val="nil"/>
              <w:right w:val="nil"/>
            </w:tcBorders>
            <w:shd w:val="clear" w:color="auto" w:fill="auto"/>
            <w:noWrap/>
            <w:hideMark/>
          </w:tcPr>
          <w:p w14:paraId="2FAB827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58" w:type="dxa"/>
            <w:tcBorders>
              <w:top w:val="nil"/>
              <w:left w:val="nil"/>
              <w:bottom w:val="nil"/>
              <w:right w:val="nil"/>
            </w:tcBorders>
            <w:shd w:val="clear" w:color="auto" w:fill="auto"/>
            <w:noWrap/>
            <w:hideMark/>
          </w:tcPr>
          <w:p w14:paraId="61B84D4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75" w:type="dxa"/>
            <w:tcBorders>
              <w:top w:val="nil"/>
              <w:left w:val="nil"/>
              <w:bottom w:val="nil"/>
              <w:right w:val="nil"/>
            </w:tcBorders>
            <w:shd w:val="clear" w:color="auto" w:fill="auto"/>
            <w:noWrap/>
            <w:hideMark/>
          </w:tcPr>
          <w:p w14:paraId="767A1614"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44ADE351"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631" w:type="dxa"/>
            <w:tcBorders>
              <w:top w:val="nil"/>
              <w:left w:val="nil"/>
              <w:bottom w:val="nil"/>
              <w:right w:val="nil"/>
            </w:tcBorders>
            <w:shd w:val="clear" w:color="auto" w:fill="auto"/>
            <w:noWrap/>
            <w:hideMark/>
          </w:tcPr>
          <w:p w14:paraId="5DF6838C"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0" w:type="dxa"/>
            <w:tcBorders>
              <w:top w:val="nil"/>
              <w:left w:val="nil"/>
              <w:bottom w:val="nil"/>
              <w:right w:val="nil"/>
            </w:tcBorders>
            <w:shd w:val="clear" w:color="auto" w:fill="auto"/>
            <w:noWrap/>
            <w:hideMark/>
          </w:tcPr>
          <w:p w14:paraId="55218BFE"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79" w:type="dxa"/>
            <w:gridSpan w:val="2"/>
            <w:tcBorders>
              <w:top w:val="nil"/>
              <w:left w:val="nil"/>
              <w:bottom w:val="nil"/>
              <w:right w:val="nil"/>
            </w:tcBorders>
            <w:shd w:val="clear" w:color="auto" w:fill="auto"/>
            <w:noWrap/>
            <w:hideMark/>
          </w:tcPr>
          <w:p w14:paraId="03046BF7"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52" w:type="dxa"/>
            <w:tcBorders>
              <w:top w:val="nil"/>
              <w:left w:val="nil"/>
              <w:bottom w:val="nil"/>
              <w:right w:val="nil"/>
            </w:tcBorders>
            <w:shd w:val="clear" w:color="auto" w:fill="auto"/>
            <w:noWrap/>
            <w:hideMark/>
          </w:tcPr>
          <w:p w14:paraId="5BAE8A4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51FC357D"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539CEFE0"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24" w:type="dxa"/>
            <w:tcBorders>
              <w:top w:val="nil"/>
              <w:left w:val="nil"/>
              <w:bottom w:val="nil"/>
              <w:right w:val="nil"/>
            </w:tcBorders>
            <w:shd w:val="clear" w:color="auto" w:fill="auto"/>
            <w:noWrap/>
            <w:hideMark/>
          </w:tcPr>
          <w:p w14:paraId="46AB3AB1"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r>
      <w:tr w:rsidR="005C3AD0" w:rsidRPr="005C3AD0" w14:paraId="185B217C" w14:textId="77777777" w:rsidTr="005364F7">
        <w:trPr>
          <w:trHeight w:val="311"/>
          <w:jc w:val="center"/>
        </w:trPr>
        <w:tc>
          <w:tcPr>
            <w:tcW w:w="1196" w:type="dxa"/>
            <w:tcBorders>
              <w:top w:val="nil"/>
              <w:left w:val="nil"/>
              <w:bottom w:val="nil"/>
              <w:right w:val="nil"/>
            </w:tcBorders>
            <w:shd w:val="clear" w:color="auto" w:fill="auto"/>
            <w:hideMark/>
          </w:tcPr>
          <w:p w14:paraId="7E529031" w14:textId="175A5A3B"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roofErr w:type="spellStart"/>
            <w:r w:rsidRPr="005C3AD0">
              <w:rPr>
                <w:rFonts w:ascii="Times New Roman" w:eastAsia="Times New Roman" w:hAnsi="Times New Roman" w:cs="Times New Roman"/>
                <w:color w:val="000000"/>
                <w:sz w:val="24"/>
                <w:szCs w:val="24"/>
                <w:lang w:val="de-DE" w:eastAsia="de-DE"/>
              </w:rPr>
              <w:t>benevolen</w:t>
            </w:r>
            <w:r w:rsidR="00491324">
              <w:rPr>
                <w:rFonts w:ascii="Times New Roman" w:eastAsia="Times New Roman" w:hAnsi="Times New Roman" w:cs="Times New Roman"/>
                <w:color w:val="000000"/>
                <w:sz w:val="24"/>
                <w:szCs w:val="24"/>
                <w:lang w:val="de-DE" w:eastAsia="de-DE"/>
              </w:rPr>
              <w:t>t</w:t>
            </w:r>
            <w:proofErr w:type="spellEnd"/>
            <w:r w:rsidRPr="005C3AD0">
              <w:rPr>
                <w:rFonts w:ascii="Times New Roman" w:eastAsia="Times New Roman" w:hAnsi="Times New Roman" w:cs="Times New Roman"/>
                <w:color w:val="000000"/>
                <w:sz w:val="24"/>
                <w:szCs w:val="24"/>
                <w:lang w:val="de-DE" w:eastAsia="de-DE"/>
              </w:rPr>
              <w:t xml:space="preserve"> </w:t>
            </w:r>
            <w:proofErr w:type="spellStart"/>
            <w:r w:rsidRPr="005C3AD0">
              <w:rPr>
                <w:rFonts w:ascii="Times New Roman" w:eastAsia="Times New Roman" w:hAnsi="Times New Roman" w:cs="Times New Roman"/>
                <w:color w:val="000000"/>
                <w:sz w:val="24"/>
                <w:szCs w:val="24"/>
                <w:lang w:val="de-DE" w:eastAsia="de-DE"/>
              </w:rPr>
              <w:t>intention</w:t>
            </w:r>
            <w:r w:rsidR="00491324">
              <w:rPr>
                <w:rFonts w:ascii="Times New Roman" w:eastAsia="Times New Roman" w:hAnsi="Times New Roman" w:cs="Times New Roman"/>
                <w:color w:val="000000"/>
                <w:sz w:val="24"/>
                <w:szCs w:val="24"/>
                <w:lang w:val="de-DE" w:eastAsia="de-DE"/>
              </w:rPr>
              <w:t>s</w:t>
            </w:r>
            <w:proofErr w:type="spellEnd"/>
          </w:p>
        </w:tc>
        <w:tc>
          <w:tcPr>
            <w:tcW w:w="219" w:type="dxa"/>
            <w:tcBorders>
              <w:top w:val="nil"/>
              <w:left w:val="nil"/>
              <w:bottom w:val="nil"/>
              <w:right w:val="nil"/>
            </w:tcBorders>
            <w:shd w:val="clear" w:color="auto" w:fill="auto"/>
            <w:hideMark/>
          </w:tcPr>
          <w:p w14:paraId="4072B125"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963" w:type="dxa"/>
            <w:tcBorders>
              <w:top w:val="nil"/>
              <w:left w:val="nil"/>
              <w:bottom w:val="nil"/>
              <w:right w:val="nil"/>
            </w:tcBorders>
            <w:shd w:val="clear" w:color="auto" w:fill="auto"/>
            <w:noWrap/>
            <w:hideMark/>
          </w:tcPr>
          <w:p w14:paraId="0B02B05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102.61</w:t>
            </w:r>
          </w:p>
        </w:tc>
        <w:tc>
          <w:tcPr>
            <w:tcW w:w="887" w:type="dxa"/>
            <w:tcBorders>
              <w:top w:val="nil"/>
              <w:left w:val="nil"/>
              <w:bottom w:val="nil"/>
              <w:right w:val="nil"/>
            </w:tcBorders>
            <w:shd w:val="clear" w:color="auto" w:fill="auto"/>
            <w:noWrap/>
            <w:hideMark/>
          </w:tcPr>
          <w:p w14:paraId="01338932"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759" w:type="dxa"/>
            <w:tcBorders>
              <w:top w:val="nil"/>
              <w:left w:val="nil"/>
              <w:bottom w:val="nil"/>
              <w:right w:val="nil"/>
            </w:tcBorders>
            <w:shd w:val="clear" w:color="auto" w:fill="auto"/>
            <w:noWrap/>
            <w:hideMark/>
          </w:tcPr>
          <w:p w14:paraId="3122EE40"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.23</w:t>
            </w:r>
          </w:p>
        </w:tc>
        <w:tc>
          <w:tcPr>
            <w:tcW w:w="1469" w:type="dxa"/>
            <w:gridSpan w:val="2"/>
            <w:tcBorders>
              <w:top w:val="nil"/>
              <w:left w:val="nil"/>
              <w:bottom w:val="nil"/>
              <w:right w:val="nil"/>
            </w:tcBorders>
            <w:shd w:val="clear" w:color="auto" w:fill="auto"/>
            <w:noWrap/>
            <w:hideMark/>
          </w:tcPr>
          <w:p w14:paraId="241AD1BD"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[0.17, 0.29]</w:t>
            </w:r>
          </w:p>
        </w:tc>
        <w:tc>
          <w:tcPr>
            <w:tcW w:w="975" w:type="dxa"/>
            <w:tcBorders>
              <w:top w:val="nil"/>
              <w:left w:val="nil"/>
              <w:bottom w:val="nil"/>
              <w:right w:val="nil"/>
            </w:tcBorders>
            <w:shd w:val="clear" w:color="auto" w:fill="auto"/>
            <w:noWrap/>
            <w:hideMark/>
          </w:tcPr>
          <w:p w14:paraId="33ECFF63"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98.29</w:t>
            </w:r>
          </w:p>
        </w:tc>
        <w:tc>
          <w:tcPr>
            <w:tcW w:w="887" w:type="dxa"/>
            <w:tcBorders>
              <w:top w:val="nil"/>
              <w:left w:val="nil"/>
              <w:bottom w:val="nil"/>
              <w:right w:val="nil"/>
            </w:tcBorders>
            <w:shd w:val="clear" w:color="auto" w:fill="auto"/>
            <w:noWrap/>
            <w:hideMark/>
          </w:tcPr>
          <w:p w14:paraId="260E523E"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631" w:type="dxa"/>
            <w:tcBorders>
              <w:top w:val="nil"/>
              <w:left w:val="nil"/>
              <w:bottom w:val="nil"/>
              <w:right w:val="nil"/>
            </w:tcBorders>
            <w:shd w:val="clear" w:color="auto" w:fill="auto"/>
            <w:noWrap/>
            <w:hideMark/>
          </w:tcPr>
          <w:p w14:paraId="0E75EB7B"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.19</w:t>
            </w:r>
          </w:p>
        </w:tc>
        <w:tc>
          <w:tcPr>
            <w:tcW w:w="1413" w:type="dxa"/>
            <w:gridSpan w:val="2"/>
            <w:tcBorders>
              <w:top w:val="nil"/>
              <w:left w:val="nil"/>
              <w:bottom w:val="nil"/>
              <w:right w:val="nil"/>
            </w:tcBorders>
            <w:shd w:val="clear" w:color="auto" w:fill="auto"/>
            <w:noWrap/>
            <w:hideMark/>
          </w:tcPr>
          <w:p w14:paraId="5CD78C6F"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[0.13, 0.24]</w:t>
            </w:r>
          </w:p>
        </w:tc>
        <w:tc>
          <w:tcPr>
            <w:tcW w:w="1027" w:type="dxa"/>
            <w:gridSpan w:val="2"/>
            <w:tcBorders>
              <w:top w:val="nil"/>
              <w:left w:val="nil"/>
              <w:bottom w:val="nil"/>
              <w:right w:val="nil"/>
            </w:tcBorders>
            <w:shd w:val="clear" w:color="auto" w:fill="auto"/>
            <w:noWrap/>
            <w:hideMark/>
          </w:tcPr>
          <w:p w14:paraId="5433701A"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31.08</w:t>
            </w:r>
          </w:p>
        </w:tc>
        <w:tc>
          <w:tcPr>
            <w:tcW w:w="886" w:type="dxa"/>
            <w:tcBorders>
              <w:top w:val="nil"/>
              <w:left w:val="nil"/>
              <w:bottom w:val="nil"/>
              <w:right w:val="nil"/>
            </w:tcBorders>
            <w:shd w:val="clear" w:color="auto" w:fill="auto"/>
            <w:noWrap/>
            <w:hideMark/>
          </w:tcPr>
          <w:p w14:paraId="54607BA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886" w:type="dxa"/>
            <w:tcBorders>
              <w:top w:val="nil"/>
              <w:left w:val="nil"/>
              <w:bottom w:val="nil"/>
              <w:right w:val="nil"/>
            </w:tcBorders>
            <w:shd w:val="clear" w:color="auto" w:fill="auto"/>
            <w:noWrap/>
            <w:hideMark/>
          </w:tcPr>
          <w:p w14:paraId="14745FDB"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.13</w:t>
            </w:r>
          </w:p>
        </w:tc>
        <w:tc>
          <w:tcPr>
            <w:tcW w:w="1324" w:type="dxa"/>
            <w:tcBorders>
              <w:top w:val="nil"/>
              <w:left w:val="nil"/>
              <w:bottom w:val="nil"/>
              <w:right w:val="nil"/>
            </w:tcBorders>
            <w:shd w:val="clear" w:color="auto" w:fill="auto"/>
            <w:noWrap/>
            <w:hideMark/>
          </w:tcPr>
          <w:p w14:paraId="4F8E1226"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[0.07, 0.21]</w:t>
            </w:r>
          </w:p>
        </w:tc>
      </w:tr>
      <w:tr w:rsidR="005C3AD0" w:rsidRPr="005C3AD0" w14:paraId="6F1A206D" w14:textId="77777777" w:rsidTr="005364F7">
        <w:trPr>
          <w:trHeight w:val="311"/>
          <w:jc w:val="center"/>
        </w:trPr>
        <w:tc>
          <w:tcPr>
            <w:tcW w:w="1196" w:type="dxa"/>
            <w:tcBorders>
              <w:top w:val="nil"/>
              <w:left w:val="nil"/>
              <w:bottom w:val="nil"/>
              <w:right w:val="nil"/>
            </w:tcBorders>
            <w:shd w:val="clear" w:color="auto" w:fill="auto"/>
            <w:hideMark/>
          </w:tcPr>
          <w:p w14:paraId="7B20582D"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219" w:type="dxa"/>
            <w:tcBorders>
              <w:top w:val="nil"/>
              <w:left w:val="nil"/>
              <w:bottom w:val="nil"/>
              <w:right w:val="nil"/>
            </w:tcBorders>
            <w:shd w:val="clear" w:color="auto" w:fill="auto"/>
            <w:hideMark/>
          </w:tcPr>
          <w:p w14:paraId="22E3B727"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63" w:type="dxa"/>
            <w:tcBorders>
              <w:top w:val="nil"/>
              <w:left w:val="nil"/>
              <w:bottom w:val="nil"/>
              <w:right w:val="nil"/>
            </w:tcBorders>
            <w:shd w:val="clear" w:color="auto" w:fill="auto"/>
            <w:noWrap/>
            <w:hideMark/>
          </w:tcPr>
          <w:p w14:paraId="14F60FF0"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3ECE2994"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759" w:type="dxa"/>
            <w:tcBorders>
              <w:top w:val="nil"/>
              <w:left w:val="nil"/>
              <w:bottom w:val="nil"/>
              <w:right w:val="nil"/>
            </w:tcBorders>
            <w:shd w:val="clear" w:color="auto" w:fill="auto"/>
            <w:noWrap/>
            <w:hideMark/>
          </w:tcPr>
          <w:p w14:paraId="061DDFDF"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1" w:type="dxa"/>
            <w:tcBorders>
              <w:top w:val="nil"/>
              <w:left w:val="nil"/>
              <w:bottom w:val="nil"/>
              <w:right w:val="nil"/>
            </w:tcBorders>
            <w:shd w:val="clear" w:color="auto" w:fill="auto"/>
            <w:noWrap/>
            <w:hideMark/>
          </w:tcPr>
          <w:p w14:paraId="43221DF7"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58" w:type="dxa"/>
            <w:tcBorders>
              <w:top w:val="nil"/>
              <w:left w:val="nil"/>
              <w:bottom w:val="nil"/>
              <w:right w:val="nil"/>
            </w:tcBorders>
            <w:shd w:val="clear" w:color="auto" w:fill="auto"/>
            <w:noWrap/>
            <w:hideMark/>
          </w:tcPr>
          <w:p w14:paraId="0EE4702A"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75" w:type="dxa"/>
            <w:tcBorders>
              <w:top w:val="nil"/>
              <w:left w:val="nil"/>
              <w:bottom w:val="nil"/>
              <w:right w:val="nil"/>
            </w:tcBorders>
            <w:shd w:val="clear" w:color="auto" w:fill="auto"/>
            <w:noWrap/>
            <w:hideMark/>
          </w:tcPr>
          <w:p w14:paraId="6CAFB028"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2B05D18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631" w:type="dxa"/>
            <w:tcBorders>
              <w:top w:val="nil"/>
              <w:left w:val="nil"/>
              <w:bottom w:val="nil"/>
              <w:right w:val="nil"/>
            </w:tcBorders>
            <w:shd w:val="clear" w:color="auto" w:fill="auto"/>
            <w:noWrap/>
            <w:hideMark/>
          </w:tcPr>
          <w:p w14:paraId="1943667C"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0" w:type="dxa"/>
            <w:tcBorders>
              <w:top w:val="nil"/>
              <w:left w:val="nil"/>
              <w:bottom w:val="nil"/>
              <w:right w:val="nil"/>
            </w:tcBorders>
            <w:shd w:val="clear" w:color="auto" w:fill="auto"/>
            <w:noWrap/>
            <w:hideMark/>
          </w:tcPr>
          <w:p w14:paraId="49BF58FF"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79" w:type="dxa"/>
            <w:gridSpan w:val="2"/>
            <w:tcBorders>
              <w:top w:val="nil"/>
              <w:left w:val="nil"/>
              <w:bottom w:val="nil"/>
              <w:right w:val="nil"/>
            </w:tcBorders>
            <w:shd w:val="clear" w:color="auto" w:fill="auto"/>
            <w:noWrap/>
            <w:hideMark/>
          </w:tcPr>
          <w:p w14:paraId="4CC60015"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52" w:type="dxa"/>
            <w:tcBorders>
              <w:top w:val="nil"/>
              <w:left w:val="nil"/>
              <w:bottom w:val="nil"/>
              <w:right w:val="nil"/>
            </w:tcBorders>
            <w:shd w:val="clear" w:color="auto" w:fill="auto"/>
            <w:noWrap/>
            <w:hideMark/>
          </w:tcPr>
          <w:p w14:paraId="62FE107A"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47CAF2E9"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4FD59F46"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24" w:type="dxa"/>
            <w:tcBorders>
              <w:top w:val="nil"/>
              <w:left w:val="nil"/>
              <w:bottom w:val="nil"/>
              <w:right w:val="nil"/>
            </w:tcBorders>
            <w:shd w:val="clear" w:color="auto" w:fill="auto"/>
            <w:noWrap/>
            <w:hideMark/>
          </w:tcPr>
          <w:p w14:paraId="514C16F9"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r>
      <w:tr w:rsidR="005C3AD0" w:rsidRPr="005C3AD0" w14:paraId="526F36E9" w14:textId="77777777" w:rsidTr="005364F7">
        <w:trPr>
          <w:trHeight w:val="311"/>
          <w:jc w:val="center"/>
        </w:trPr>
        <w:tc>
          <w:tcPr>
            <w:tcW w:w="1196" w:type="dxa"/>
            <w:tcBorders>
              <w:top w:val="nil"/>
              <w:left w:val="nil"/>
              <w:bottom w:val="nil"/>
              <w:right w:val="nil"/>
            </w:tcBorders>
            <w:shd w:val="clear" w:color="auto" w:fill="auto"/>
            <w:hideMark/>
          </w:tcPr>
          <w:p w14:paraId="585AEADC"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roofErr w:type="spellStart"/>
            <w:r w:rsidRPr="005C3AD0">
              <w:rPr>
                <w:rFonts w:ascii="Times New Roman" w:eastAsia="Times New Roman" w:hAnsi="Times New Roman" w:cs="Times New Roman"/>
                <w:color w:val="000000"/>
                <w:sz w:val="24"/>
                <w:szCs w:val="24"/>
                <w:lang w:val="de-DE" w:eastAsia="de-DE"/>
              </w:rPr>
              <w:t>integrity</w:t>
            </w:r>
            <w:proofErr w:type="spellEnd"/>
          </w:p>
        </w:tc>
        <w:tc>
          <w:tcPr>
            <w:tcW w:w="219" w:type="dxa"/>
            <w:tcBorders>
              <w:top w:val="nil"/>
              <w:left w:val="nil"/>
              <w:bottom w:val="nil"/>
              <w:right w:val="nil"/>
            </w:tcBorders>
            <w:shd w:val="clear" w:color="auto" w:fill="auto"/>
            <w:hideMark/>
          </w:tcPr>
          <w:p w14:paraId="32F0DE1A"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963" w:type="dxa"/>
            <w:tcBorders>
              <w:top w:val="nil"/>
              <w:left w:val="nil"/>
              <w:bottom w:val="nil"/>
              <w:right w:val="nil"/>
            </w:tcBorders>
            <w:shd w:val="clear" w:color="auto" w:fill="auto"/>
            <w:noWrap/>
            <w:hideMark/>
          </w:tcPr>
          <w:p w14:paraId="5D855FAA"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1.24</w:t>
            </w:r>
          </w:p>
        </w:tc>
        <w:tc>
          <w:tcPr>
            <w:tcW w:w="887" w:type="dxa"/>
            <w:tcBorders>
              <w:top w:val="nil"/>
              <w:left w:val="nil"/>
              <w:bottom w:val="nil"/>
              <w:right w:val="nil"/>
            </w:tcBorders>
            <w:shd w:val="clear" w:color="auto" w:fill="auto"/>
            <w:noWrap/>
            <w:hideMark/>
          </w:tcPr>
          <w:p w14:paraId="60B3DCE4"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.266</w:t>
            </w:r>
          </w:p>
        </w:tc>
        <w:tc>
          <w:tcPr>
            <w:tcW w:w="759" w:type="dxa"/>
            <w:tcBorders>
              <w:top w:val="nil"/>
              <w:left w:val="nil"/>
              <w:bottom w:val="nil"/>
              <w:right w:val="nil"/>
            </w:tcBorders>
            <w:shd w:val="clear" w:color="auto" w:fill="auto"/>
            <w:noWrap/>
            <w:hideMark/>
          </w:tcPr>
          <w:p w14:paraId="6F2DF263"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&lt;.01</w:t>
            </w:r>
          </w:p>
        </w:tc>
        <w:tc>
          <w:tcPr>
            <w:tcW w:w="1469" w:type="dxa"/>
            <w:gridSpan w:val="2"/>
            <w:tcBorders>
              <w:top w:val="nil"/>
              <w:left w:val="nil"/>
              <w:bottom w:val="nil"/>
              <w:right w:val="nil"/>
            </w:tcBorders>
            <w:shd w:val="clear" w:color="auto" w:fill="auto"/>
            <w:noWrap/>
            <w:hideMark/>
          </w:tcPr>
          <w:p w14:paraId="50B8BED1"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[0.00, 0.02]</w:t>
            </w:r>
          </w:p>
        </w:tc>
        <w:tc>
          <w:tcPr>
            <w:tcW w:w="975" w:type="dxa"/>
            <w:tcBorders>
              <w:top w:val="nil"/>
              <w:left w:val="nil"/>
              <w:bottom w:val="nil"/>
              <w:right w:val="nil"/>
            </w:tcBorders>
            <w:shd w:val="clear" w:color="auto" w:fill="auto"/>
            <w:noWrap/>
            <w:hideMark/>
          </w:tcPr>
          <w:p w14:paraId="5A7D45B2"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181.87</w:t>
            </w:r>
          </w:p>
        </w:tc>
        <w:tc>
          <w:tcPr>
            <w:tcW w:w="887" w:type="dxa"/>
            <w:tcBorders>
              <w:top w:val="nil"/>
              <w:left w:val="nil"/>
              <w:bottom w:val="nil"/>
              <w:right w:val="nil"/>
            </w:tcBorders>
            <w:shd w:val="clear" w:color="auto" w:fill="auto"/>
            <w:noWrap/>
            <w:hideMark/>
          </w:tcPr>
          <w:p w14:paraId="12E79B7A"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631" w:type="dxa"/>
            <w:tcBorders>
              <w:top w:val="nil"/>
              <w:left w:val="nil"/>
              <w:bottom w:val="nil"/>
              <w:right w:val="nil"/>
            </w:tcBorders>
            <w:shd w:val="clear" w:color="auto" w:fill="auto"/>
            <w:noWrap/>
            <w:hideMark/>
          </w:tcPr>
          <w:p w14:paraId="5A445AAE"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.30</w:t>
            </w:r>
          </w:p>
        </w:tc>
        <w:tc>
          <w:tcPr>
            <w:tcW w:w="1413" w:type="dxa"/>
            <w:gridSpan w:val="2"/>
            <w:tcBorders>
              <w:top w:val="nil"/>
              <w:left w:val="nil"/>
              <w:bottom w:val="nil"/>
              <w:right w:val="nil"/>
            </w:tcBorders>
            <w:shd w:val="clear" w:color="auto" w:fill="auto"/>
            <w:noWrap/>
            <w:hideMark/>
          </w:tcPr>
          <w:p w14:paraId="0B57AA5E"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[0.24, 0.35]</w:t>
            </w:r>
          </w:p>
        </w:tc>
        <w:tc>
          <w:tcPr>
            <w:tcW w:w="1027" w:type="dxa"/>
            <w:gridSpan w:val="2"/>
            <w:tcBorders>
              <w:top w:val="nil"/>
              <w:left w:val="nil"/>
              <w:bottom w:val="nil"/>
              <w:right w:val="nil"/>
            </w:tcBorders>
            <w:shd w:val="clear" w:color="auto" w:fill="auto"/>
            <w:noWrap/>
            <w:hideMark/>
          </w:tcPr>
          <w:p w14:paraId="3D2F93DE"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0.13</w:t>
            </w:r>
          </w:p>
        </w:tc>
        <w:tc>
          <w:tcPr>
            <w:tcW w:w="886" w:type="dxa"/>
            <w:tcBorders>
              <w:top w:val="nil"/>
              <w:left w:val="nil"/>
              <w:bottom w:val="nil"/>
              <w:right w:val="nil"/>
            </w:tcBorders>
            <w:shd w:val="clear" w:color="auto" w:fill="auto"/>
            <w:noWrap/>
            <w:hideMark/>
          </w:tcPr>
          <w:p w14:paraId="65487C92"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0.724</w:t>
            </w:r>
          </w:p>
        </w:tc>
        <w:tc>
          <w:tcPr>
            <w:tcW w:w="886" w:type="dxa"/>
            <w:tcBorders>
              <w:top w:val="nil"/>
              <w:left w:val="nil"/>
              <w:bottom w:val="nil"/>
              <w:right w:val="nil"/>
            </w:tcBorders>
            <w:shd w:val="clear" w:color="auto" w:fill="auto"/>
            <w:noWrap/>
            <w:hideMark/>
          </w:tcPr>
          <w:p w14:paraId="28DFCD79"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.01</w:t>
            </w:r>
          </w:p>
        </w:tc>
        <w:tc>
          <w:tcPr>
            <w:tcW w:w="1324" w:type="dxa"/>
            <w:tcBorders>
              <w:top w:val="nil"/>
              <w:left w:val="nil"/>
              <w:bottom w:val="nil"/>
              <w:right w:val="nil"/>
            </w:tcBorders>
            <w:shd w:val="clear" w:color="auto" w:fill="auto"/>
            <w:noWrap/>
            <w:hideMark/>
          </w:tcPr>
          <w:p w14:paraId="2CDA6C08"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[0.00, 0.01]</w:t>
            </w:r>
          </w:p>
        </w:tc>
      </w:tr>
      <w:tr w:rsidR="005C3AD0" w:rsidRPr="005C3AD0" w14:paraId="00380865" w14:textId="77777777" w:rsidTr="005364F7">
        <w:trPr>
          <w:trHeight w:val="311"/>
          <w:jc w:val="center"/>
        </w:trPr>
        <w:tc>
          <w:tcPr>
            <w:tcW w:w="1196" w:type="dxa"/>
            <w:tcBorders>
              <w:top w:val="nil"/>
              <w:left w:val="nil"/>
              <w:bottom w:val="nil"/>
              <w:right w:val="nil"/>
            </w:tcBorders>
            <w:shd w:val="clear" w:color="auto" w:fill="auto"/>
            <w:hideMark/>
          </w:tcPr>
          <w:p w14:paraId="0F9A77D7"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219" w:type="dxa"/>
            <w:tcBorders>
              <w:top w:val="nil"/>
              <w:left w:val="nil"/>
              <w:bottom w:val="nil"/>
              <w:right w:val="nil"/>
            </w:tcBorders>
            <w:shd w:val="clear" w:color="auto" w:fill="auto"/>
            <w:hideMark/>
          </w:tcPr>
          <w:p w14:paraId="33F43BDD"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63" w:type="dxa"/>
            <w:tcBorders>
              <w:top w:val="nil"/>
              <w:left w:val="nil"/>
              <w:bottom w:val="nil"/>
              <w:right w:val="nil"/>
            </w:tcBorders>
            <w:shd w:val="clear" w:color="auto" w:fill="auto"/>
            <w:noWrap/>
            <w:hideMark/>
          </w:tcPr>
          <w:p w14:paraId="3BA94F1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694B51CF"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759" w:type="dxa"/>
            <w:tcBorders>
              <w:top w:val="nil"/>
              <w:left w:val="nil"/>
              <w:bottom w:val="nil"/>
              <w:right w:val="nil"/>
            </w:tcBorders>
            <w:shd w:val="clear" w:color="auto" w:fill="auto"/>
            <w:noWrap/>
            <w:hideMark/>
          </w:tcPr>
          <w:p w14:paraId="098E5E19"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1" w:type="dxa"/>
            <w:tcBorders>
              <w:top w:val="nil"/>
              <w:left w:val="nil"/>
              <w:bottom w:val="nil"/>
              <w:right w:val="nil"/>
            </w:tcBorders>
            <w:shd w:val="clear" w:color="auto" w:fill="auto"/>
            <w:noWrap/>
            <w:hideMark/>
          </w:tcPr>
          <w:p w14:paraId="35BCAE2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58" w:type="dxa"/>
            <w:tcBorders>
              <w:top w:val="nil"/>
              <w:left w:val="nil"/>
              <w:bottom w:val="nil"/>
              <w:right w:val="nil"/>
            </w:tcBorders>
            <w:shd w:val="clear" w:color="auto" w:fill="auto"/>
            <w:noWrap/>
            <w:hideMark/>
          </w:tcPr>
          <w:p w14:paraId="22715261"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75" w:type="dxa"/>
            <w:tcBorders>
              <w:top w:val="nil"/>
              <w:left w:val="nil"/>
              <w:bottom w:val="nil"/>
              <w:right w:val="nil"/>
            </w:tcBorders>
            <w:shd w:val="clear" w:color="auto" w:fill="auto"/>
            <w:noWrap/>
            <w:hideMark/>
          </w:tcPr>
          <w:p w14:paraId="707208A9"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61C328CA"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631" w:type="dxa"/>
            <w:tcBorders>
              <w:top w:val="nil"/>
              <w:left w:val="nil"/>
              <w:bottom w:val="nil"/>
              <w:right w:val="nil"/>
            </w:tcBorders>
            <w:shd w:val="clear" w:color="auto" w:fill="auto"/>
            <w:noWrap/>
            <w:hideMark/>
          </w:tcPr>
          <w:p w14:paraId="1700AEB8"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0" w:type="dxa"/>
            <w:tcBorders>
              <w:top w:val="nil"/>
              <w:left w:val="nil"/>
              <w:bottom w:val="nil"/>
              <w:right w:val="nil"/>
            </w:tcBorders>
            <w:shd w:val="clear" w:color="auto" w:fill="auto"/>
            <w:noWrap/>
            <w:hideMark/>
          </w:tcPr>
          <w:p w14:paraId="103B7A7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79" w:type="dxa"/>
            <w:gridSpan w:val="2"/>
            <w:tcBorders>
              <w:top w:val="nil"/>
              <w:left w:val="nil"/>
              <w:bottom w:val="nil"/>
              <w:right w:val="nil"/>
            </w:tcBorders>
            <w:shd w:val="clear" w:color="auto" w:fill="auto"/>
            <w:noWrap/>
            <w:hideMark/>
          </w:tcPr>
          <w:p w14:paraId="54D54AB1"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52" w:type="dxa"/>
            <w:tcBorders>
              <w:top w:val="nil"/>
              <w:left w:val="nil"/>
              <w:bottom w:val="nil"/>
              <w:right w:val="nil"/>
            </w:tcBorders>
            <w:shd w:val="clear" w:color="auto" w:fill="auto"/>
            <w:noWrap/>
            <w:hideMark/>
          </w:tcPr>
          <w:p w14:paraId="159F5BFE"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1D98E423"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0D74C36C"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24" w:type="dxa"/>
            <w:tcBorders>
              <w:top w:val="nil"/>
              <w:left w:val="nil"/>
              <w:bottom w:val="nil"/>
              <w:right w:val="nil"/>
            </w:tcBorders>
            <w:shd w:val="clear" w:color="auto" w:fill="auto"/>
            <w:noWrap/>
            <w:hideMark/>
          </w:tcPr>
          <w:p w14:paraId="5379BC42"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r>
      <w:tr w:rsidR="005C3AD0" w:rsidRPr="005C3AD0" w14:paraId="5E552414" w14:textId="77777777" w:rsidTr="005364F7">
        <w:trPr>
          <w:trHeight w:val="622"/>
          <w:jc w:val="center"/>
        </w:trPr>
        <w:tc>
          <w:tcPr>
            <w:tcW w:w="1196" w:type="dxa"/>
            <w:tcBorders>
              <w:top w:val="nil"/>
              <w:left w:val="nil"/>
              <w:bottom w:val="single" w:sz="4" w:space="0" w:color="auto"/>
              <w:right w:val="nil"/>
            </w:tcBorders>
            <w:shd w:val="clear" w:color="auto" w:fill="auto"/>
            <w:hideMark/>
          </w:tcPr>
          <w:p w14:paraId="00A6CB0F" w14:textId="77677A55"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roofErr w:type="spellStart"/>
            <w:r w:rsidRPr="005C3AD0">
              <w:rPr>
                <w:rFonts w:ascii="Times New Roman" w:eastAsia="Times New Roman" w:hAnsi="Times New Roman" w:cs="Times New Roman"/>
                <w:color w:val="000000"/>
                <w:sz w:val="24"/>
                <w:szCs w:val="24"/>
                <w:lang w:val="de-DE" w:eastAsia="de-DE"/>
              </w:rPr>
              <w:t>benevolen</w:t>
            </w:r>
            <w:r w:rsidR="0044127D">
              <w:rPr>
                <w:rFonts w:ascii="Times New Roman" w:eastAsia="Times New Roman" w:hAnsi="Times New Roman" w:cs="Times New Roman"/>
                <w:color w:val="000000"/>
                <w:sz w:val="24"/>
                <w:szCs w:val="24"/>
                <w:lang w:val="de-DE" w:eastAsia="de-DE"/>
              </w:rPr>
              <w:t>t</w:t>
            </w:r>
            <w:proofErr w:type="spellEnd"/>
            <w:r w:rsidRPr="005C3AD0">
              <w:rPr>
                <w:rFonts w:ascii="Times New Roman" w:eastAsia="Times New Roman" w:hAnsi="Times New Roman" w:cs="Times New Roman"/>
                <w:color w:val="000000"/>
                <w:sz w:val="24"/>
                <w:szCs w:val="24"/>
                <w:lang w:val="de-DE" w:eastAsia="de-DE"/>
              </w:rPr>
              <w:t xml:space="preserve"> </w:t>
            </w:r>
            <w:proofErr w:type="spellStart"/>
            <w:r w:rsidRPr="005C3AD0">
              <w:rPr>
                <w:rFonts w:ascii="Times New Roman" w:eastAsia="Times New Roman" w:hAnsi="Times New Roman" w:cs="Times New Roman"/>
                <w:color w:val="000000"/>
                <w:sz w:val="24"/>
                <w:szCs w:val="24"/>
                <w:lang w:val="de-DE" w:eastAsia="de-DE"/>
              </w:rPr>
              <w:t>intention</w:t>
            </w:r>
            <w:r w:rsidR="0044127D">
              <w:rPr>
                <w:rFonts w:ascii="Times New Roman" w:eastAsia="Times New Roman" w:hAnsi="Times New Roman" w:cs="Times New Roman"/>
                <w:color w:val="000000"/>
                <w:sz w:val="24"/>
                <w:szCs w:val="24"/>
                <w:lang w:val="de-DE" w:eastAsia="de-DE"/>
              </w:rPr>
              <w:t>s</w:t>
            </w:r>
            <w:proofErr w:type="spellEnd"/>
            <w:r w:rsidRPr="005C3AD0">
              <w:rPr>
                <w:rFonts w:ascii="Times New Roman" w:eastAsia="Times New Roman" w:hAnsi="Times New Roman" w:cs="Times New Roman"/>
                <w:color w:val="000000"/>
                <w:sz w:val="24"/>
                <w:szCs w:val="24"/>
                <w:lang w:val="de-DE" w:eastAsia="de-DE"/>
              </w:rPr>
              <w:br/>
              <w:t xml:space="preserve"> x </w:t>
            </w:r>
            <w:proofErr w:type="spellStart"/>
            <w:r w:rsidRPr="005C3AD0">
              <w:rPr>
                <w:rFonts w:ascii="Times New Roman" w:eastAsia="Times New Roman" w:hAnsi="Times New Roman" w:cs="Times New Roman"/>
                <w:color w:val="000000"/>
                <w:sz w:val="24"/>
                <w:szCs w:val="24"/>
                <w:lang w:val="de-DE" w:eastAsia="de-DE"/>
              </w:rPr>
              <w:t>integrity</w:t>
            </w:r>
            <w:proofErr w:type="spellEnd"/>
          </w:p>
        </w:tc>
        <w:tc>
          <w:tcPr>
            <w:tcW w:w="219" w:type="dxa"/>
            <w:tcBorders>
              <w:top w:val="nil"/>
              <w:left w:val="nil"/>
              <w:bottom w:val="single" w:sz="4" w:space="0" w:color="auto"/>
              <w:right w:val="nil"/>
            </w:tcBorders>
            <w:shd w:val="clear" w:color="auto" w:fill="auto"/>
            <w:hideMark/>
          </w:tcPr>
          <w:p w14:paraId="19C8B30E"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 </w:t>
            </w:r>
          </w:p>
        </w:tc>
        <w:tc>
          <w:tcPr>
            <w:tcW w:w="963" w:type="dxa"/>
            <w:tcBorders>
              <w:top w:val="nil"/>
              <w:left w:val="nil"/>
              <w:bottom w:val="single" w:sz="4" w:space="0" w:color="auto"/>
              <w:right w:val="nil"/>
            </w:tcBorders>
            <w:shd w:val="clear" w:color="auto" w:fill="auto"/>
            <w:noWrap/>
            <w:hideMark/>
          </w:tcPr>
          <w:p w14:paraId="4389CF34"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5.71</w:t>
            </w:r>
          </w:p>
        </w:tc>
        <w:tc>
          <w:tcPr>
            <w:tcW w:w="887" w:type="dxa"/>
            <w:tcBorders>
              <w:top w:val="nil"/>
              <w:left w:val="nil"/>
              <w:bottom w:val="single" w:sz="4" w:space="0" w:color="auto"/>
              <w:right w:val="nil"/>
            </w:tcBorders>
            <w:shd w:val="clear" w:color="auto" w:fill="auto"/>
            <w:noWrap/>
            <w:hideMark/>
          </w:tcPr>
          <w:p w14:paraId="18DED602"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.017</w:t>
            </w:r>
          </w:p>
        </w:tc>
        <w:tc>
          <w:tcPr>
            <w:tcW w:w="759" w:type="dxa"/>
            <w:tcBorders>
              <w:top w:val="nil"/>
              <w:left w:val="nil"/>
              <w:bottom w:val="single" w:sz="4" w:space="0" w:color="auto"/>
              <w:right w:val="nil"/>
            </w:tcBorders>
            <w:shd w:val="clear" w:color="auto" w:fill="auto"/>
            <w:noWrap/>
            <w:hideMark/>
          </w:tcPr>
          <w:p w14:paraId="37C4D595"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.02</w:t>
            </w:r>
          </w:p>
        </w:tc>
        <w:tc>
          <w:tcPr>
            <w:tcW w:w="1469" w:type="dxa"/>
            <w:gridSpan w:val="2"/>
            <w:tcBorders>
              <w:top w:val="nil"/>
              <w:left w:val="nil"/>
              <w:bottom w:val="single" w:sz="4" w:space="0" w:color="auto"/>
              <w:right w:val="nil"/>
            </w:tcBorders>
            <w:shd w:val="clear" w:color="auto" w:fill="auto"/>
            <w:noWrap/>
            <w:hideMark/>
          </w:tcPr>
          <w:p w14:paraId="15427A37"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[0.00, 0.04]</w:t>
            </w:r>
          </w:p>
        </w:tc>
        <w:tc>
          <w:tcPr>
            <w:tcW w:w="975" w:type="dxa"/>
            <w:tcBorders>
              <w:top w:val="nil"/>
              <w:left w:val="nil"/>
              <w:bottom w:val="single" w:sz="4" w:space="0" w:color="auto"/>
              <w:right w:val="nil"/>
            </w:tcBorders>
            <w:shd w:val="clear" w:color="auto" w:fill="auto"/>
            <w:noWrap/>
            <w:hideMark/>
          </w:tcPr>
          <w:p w14:paraId="32575597"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46.49</w:t>
            </w:r>
          </w:p>
        </w:tc>
        <w:tc>
          <w:tcPr>
            <w:tcW w:w="887" w:type="dxa"/>
            <w:tcBorders>
              <w:top w:val="nil"/>
              <w:left w:val="nil"/>
              <w:bottom w:val="single" w:sz="4" w:space="0" w:color="auto"/>
              <w:right w:val="nil"/>
            </w:tcBorders>
            <w:shd w:val="clear" w:color="auto" w:fill="auto"/>
            <w:noWrap/>
            <w:hideMark/>
          </w:tcPr>
          <w:p w14:paraId="5B7B51E1"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&lt; .001</w:t>
            </w:r>
          </w:p>
        </w:tc>
        <w:tc>
          <w:tcPr>
            <w:tcW w:w="631" w:type="dxa"/>
            <w:tcBorders>
              <w:top w:val="nil"/>
              <w:left w:val="nil"/>
              <w:bottom w:val="single" w:sz="4" w:space="0" w:color="auto"/>
              <w:right w:val="nil"/>
            </w:tcBorders>
            <w:shd w:val="clear" w:color="auto" w:fill="auto"/>
            <w:noWrap/>
            <w:hideMark/>
          </w:tcPr>
          <w:p w14:paraId="2500FE48"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.10</w:t>
            </w:r>
          </w:p>
        </w:tc>
        <w:tc>
          <w:tcPr>
            <w:tcW w:w="1413" w:type="dxa"/>
            <w:gridSpan w:val="2"/>
            <w:tcBorders>
              <w:top w:val="nil"/>
              <w:left w:val="nil"/>
              <w:bottom w:val="single" w:sz="4" w:space="0" w:color="auto"/>
              <w:right w:val="nil"/>
            </w:tcBorders>
            <w:shd w:val="clear" w:color="auto" w:fill="auto"/>
            <w:noWrap/>
            <w:hideMark/>
          </w:tcPr>
          <w:p w14:paraId="3227C5F5"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[0.06, 0.14]</w:t>
            </w:r>
          </w:p>
        </w:tc>
        <w:tc>
          <w:tcPr>
            <w:tcW w:w="1027" w:type="dxa"/>
            <w:gridSpan w:val="2"/>
            <w:tcBorders>
              <w:top w:val="nil"/>
              <w:left w:val="nil"/>
              <w:bottom w:val="single" w:sz="4" w:space="0" w:color="auto"/>
              <w:right w:val="nil"/>
            </w:tcBorders>
            <w:shd w:val="clear" w:color="auto" w:fill="auto"/>
            <w:noWrap/>
            <w:hideMark/>
          </w:tcPr>
          <w:p w14:paraId="3AE20B84"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12.09</w:t>
            </w:r>
          </w:p>
        </w:tc>
        <w:tc>
          <w:tcPr>
            <w:tcW w:w="886" w:type="dxa"/>
            <w:tcBorders>
              <w:top w:val="nil"/>
              <w:left w:val="nil"/>
              <w:bottom w:val="single" w:sz="4" w:space="0" w:color="auto"/>
              <w:right w:val="nil"/>
            </w:tcBorders>
            <w:shd w:val="clear" w:color="auto" w:fill="auto"/>
            <w:noWrap/>
            <w:hideMark/>
          </w:tcPr>
          <w:p w14:paraId="0CE093AF"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0.001</w:t>
            </w:r>
          </w:p>
        </w:tc>
        <w:tc>
          <w:tcPr>
            <w:tcW w:w="886" w:type="dxa"/>
            <w:tcBorders>
              <w:top w:val="nil"/>
              <w:left w:val="nil"/>
              <w:bottom w:val="single" w:sz="4" w:space="0" w:color="auto"/>
              <w:right w:val="nil"/>
            </w:tcBorders>
            <w:shd w:val="clear" w:color="auto" w:fill="auto"/>
            <w:noWrap/>
            <w:hideMark/>
          </w:tcPr>
          <w:p w14:paraId="1E8E540D"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.07</w:t>
            </w:r>
          </w:p>
        </w:tc>
        <w:tc>
          <w:tcPr>
            <w:tcW w:w="1324" w:type="dxa"/>
            <w:tcBorders>
              <w:top w:val="nil"/>
              <w:left w:val="nil"/>
              <w:bottom w:val="single" w:sz="4" w:space="0" w:color="auto"/>
              <w:right w:val="nil"/>
            </w:tcBorders>
            <w:shd w:val="clear" w:color="auto" w:fill="auto"/>
            <w:noWrap/>
            <w:hideMark/>
          </w:tcPr>
          <w:p w14:paraId="553B4865"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r w:rsidRPr="005C3AD0">
              <w:rPr>
                <w:rFonts w:ascii="Times New Roman" w:eastAsia="Times New Roman" w:hAnsi="Times New Roman" w:cs="Times New Roman"/>
                <w:color w:val="000000"/>
                <w:sz w:val="24"/>
                <w:szCs w:val="24"/>
                <w:lang w:val="de-DE" w:eastAsia="de-DE"/>
              </w:rPr>
              <w:t>[0.02, 0.11]</w:t>
            </w:r>
          </w:p>
        </w:tc>
      </w:tr>
      <w:tr w:rsidR="005C3AD0" w:rsidRPr="005C3AD0" w14:paraId="0B9F80F6" w14:textId="77777777" w:rsidTr="005364F7">
        <w:trPr>
          <w:trHeight w:val="311"/>
          <w:jc w:val="center"/>
        </w:trPr>
        <w:tc>
          <w:tcPr>
            <w:tcW w:w="1196" w:type="dxa"/>
            <w:tcBorders>
              <w:top w:val="nil"/>
              <w:left w:val="nil"/>
              <w:bottom w:val="nil"/>
              <w:right w:val="nil"/>
            </w:tcBorders>
            <w:shd w:val="clear" w:color="auto" w:fill="auto"/>
            <w:hideMark/>
          </w:tcPr>
          <w:p w14:paraId="035607DC" w14:textId="77777777" w:rsidR="005C3AD0" w:rsidRPr="005C3AD0" w:rsidRDefault="005C3AD0" w:rsidP="005C3AD0">
            <w:pPr>
              <w:spacing w:after="0" w:line="240" w:lineRule="auto"/>
              <w:rPr>
                <w:rFonts w:ascii="Times New Roman" w:eastAsia="Times New Roman" w:hAnsi="Times New Roman" w:cs="Times New Roman"/>
                <w:color w:val="000000"/>
                <w:sz w:val="24"/>
                <w:szCs w:val="24"/>
                <w:lang w:val="de-DE" w:eastAsia="de-DE"/>
              </w:rPr>
            </w:pPr>
          </w:p>
        </w:tc>
        <w:tc>
          <w:tcPr>
            <w:tcW w:w="219" w:type="dxa"/>
            <w:tcBorders>
              <w:top w:val="nil"/>
              <w:left w:val="nil"/>
              <w:bottom w:val="nil"/>
              <w:right w:val="nil"/>
            </w:tcBorders>
            <w:shd w:val="clear" w:color="auto" w:fill="auto"/>
            <w:hideMark/>
          </w:tcPr>
          <w:p w14:paraId="16782850"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63" w:type="dxa"/>
            <w:tcBorders>
              <w:top w:val="nil"/>
              <w:left w:val="nil"/>
              <w:bottom w:val="nil"/>
              <w:right w:val="nil"/>
            </w:tcBorders>
            <w:shd w:val="clear" w:color="auto" w:fill="auto"/>
            <w:noWrap/>
            <w:hideMark/>
          </w:tcPr>
          <w:p w14:paraId="1AAF510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52C4CD84"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759" w:type="dxa"/>
            <w:tcBorders>
              <w:top w:val="nil"/>
              <w:left w:val="nil"/>
              <w:bottom w:val="nil"/>
              <w:right w:val="nil"/>
            </w:tcBorders>
            <w:shd w:val="clear" w:color="auto" w:fill="auto"/>
            <w:noWrap/>
            <w:hideMark/>
          </w:tcPr>
          <w:p w14:paraId="630D1578"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1" w:type="dxa"/>
            <w:tcBorders>
              <w:top w:val="nil"/>
              <w:left w:val="nil"/>
              <w:bottom w:val="nil"/>
              <w:right w:val="nil"/>
            </w:tcBorders>
            <w:shd w:val="clear" w:color="auto" w:fill="auto"/>
            <w:noWrap/>
            <w:hideMark/>
          </w:tcPr>
          <w:p w14:paraId="07FD989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58" w:type="dxa"/>
            <w:tcBorders>
              <w:top w:val="nil"/>
              <w:left w:val="nil"/>
              <w:bottom w:val="nil"/>
              <w:right w:val="nil"/>
            </w:tcBorders>
            <w:shd w:val="clear" w:color="auto" w:fill="auto"/>
            <w:noWrap/>
            <w:hideMark/>
          </w:tcPr>
          <w:p w14:paraId="26D41706"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75" w:type="dxa"/>
            <w:tcBorders>
              <w:top w:val="nil"/>
              <w:left w:val="nil"/>
              <w:bottom w:val="nil"/>
              <w:right w:val="nil"/>
            </w:tcBorders>
            <w:shd w:val="clear" w:color="auto" w:fill="auto"/>
            <w:noWrap/>
            <w:hideMark/>
          </w:tcPr>
          <w:p w14:paraId="31841B2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7" w:type="dxa"/>
            <w:tcBorders>
              <w:top w:val="nil"/>
              <w:left w:val="nil"/>
              <w:bottom w:val="nil"/>
              <w:right w:val="nil"/>
            </w:tcBorders>
            <w:shd w:val="clear" w:color="auto" w:fill="auto"/>
            <w:noWrap/>
            <w:hideMark/>
          </w:tcPr>
          <w:p w14:paraId="3413203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631" w:type="dxa"/>
            <w:tcBorders>
              <w:top w:val="nil"/>
              <w:left w:val="nil"/>
              <w:bottom w:val="nil"/>
              <w:right w:val="nil"/>
            </w:tcBorders>
            <w:shd w:val="clear" w:color="auto" w:fill="auto"/>
            <w:noWrap/>
            <w:hideMark/>
          </w:tcPr>
          <w:p w14:paraId="5CC84894"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10" w:type="dxa"/>
            <w:tcBorders>
              <w:top w:val="nil"/>
              <w:left w:val="nil"/>
              <w:bottom w:val="nil"/>
              <w:right w:val="nil"/>
            </w:tcBorders>
            <w:shd w:val="clear" w:color="auto" w:fill="auto"/>
            <w:noWrap/>
            <w:hideMark/>
          </w:tcPr>
          <w:p w14:paraId="0A954B1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79" w:type="dxa"/>
            <w:gridSpan w:val="2"/>
            <w:tcBorders>
              <w:top w:val="nil"/>
              <w:left w:val="nil"/>
              <w:bottom w:val="nil"/>
              <w:right w:val="nil"/>
            </w:tcBorders>
            <w:shd w:val="clear" w:color="auto" w:fill="auto"/>
            <w:noWrap/>
            <w:hideMark/>
          </w:tcPr>
          <w:p w14:paraId="1C6F0F85"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952" w:type="dxa"/>
            <w:tcBorders>
              <w:top w:val="nil"/>
              <w:left w:val="nil"/>
              <w:bottom w:val="nil"/>
              <w:right w:val="nil"/>
            </w:tcBorders>
            <w:shd w:val="clear" w:color="auto" w:fill="auto"/>
            <w:noWrap/>
            <w:hideMark/>
          </w:tcPr>
          <w:p w14:paraId="6BB32A72"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53703C0B"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886" w:type="dxa"/>
            <w:tcBorders>
              <w:top w:val="nil"/>
              <w:left w:val="nil"/>
              <w:bottom w:val="nil"/>
              <w:right w:val="nil"/>
            </w:tcBorders>
            <w:shd w:val="clear" w:color="auto" w:fill="auto"/>
            <w:noWrap/>
            <w:hideMark/>
          </w:tcPr>
          <w:p w14:paraId="13BC49BD"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c>
          <w:tcPr>
            <w:tcW w:w="1324" w:type="dxa"/>
            <w:tcBorders>
              <w:top w:val="nil"/>
              <w:left w:val="nil"/>
              <w:bottom w:val="nil"/>
              <w:right w:val="nil"/>
            </w:tcBorders>
            <w:shd w:val="clear" w:color="auto" w:fill="auto"/>
            <w:noWrap/>
            <w:hideMark/>
          </w:tcPr>
          <w:p w14:paraId="3965A609" w14:textId="77777777" w:rsidR="005C3AD0" w:rsidRPr="005C3AD0" w:rsidRDefault="005C3AD0" w:rsidP="005C3AD0">
            <w:pPr>
              <w:spacing w:after="0" w:line="240" w:lineRule="auto"/>
              <w:rPr>
                <w:rFonts w:ascii="Times New Roman" w:eastAsia="Times New Roman" w:hAnsi="Times New Roman" w:cs="Times New Roman"/>
                <w:sz w:val="20"/>
                <w:szCs w:val="20"/>
                <w:lang w:val="de-DE" w:eastAsia="de-DE"/>
              </w:rPr>
            </w:pPr>
          </w:p>
        </w:tc>
      </w:tr>
      <w:tr w:rsidR="005C3AD0" w:rsidRPr="005C3AD0" w14:paraId="3BB9C414" w14:textId="77777777" w:rsidTr="005364F7">
        <w:trPr>
          <w:trHeight w:val="710"/>
          <w:jc w:val="center"/>
        </w:trPr>
        <w:tc>
          <w:tcPr>
            <w:tcW w:w="13528" w:type="dxa"/>
            <w:gridSpan w:val="17"/>
            <w:tcBorders>
              <w:top w:val="nil"/>
              <w:left w:val="nil"/>
              <w:bottom w:val="nil"/>
              <w:right w:val="nil"/>
            </w:tcBorders>
            <w:shd w:val="clear" w:color="auto" w:fill="auto"/>
            <w:hideMark/>
          </w:tcPr>
          <w:p w14:paraId="3152DEED" w14:textId="47AC58EC" w:rsidR="008874EE" w:rsidRPr="005C3AD0" w:rsidRDefault="005C3AD0" w:rsidP="008874EE">
            <w:pPr>
              <w:spacing w:line="240" w:lineRule="auto"/>
              <w:contextualSpacing/>
              <w:rPr>
                <w:rStyle w:val="IntensiveHervorhebung"/>
                <w:rFonts w:cs="Times New Roman"/>
                <w:szCs w:val="24"/>
                <w:lang w:val="en-GB"/>
              </w:rPr>
            </w:pPr>
            <w:r w:rsidRPr="008874EE">
              <w:rPr>
                <w:rFonts w:ascii="Times New Roman" w:eastAsia="Times New Roman" w:hAnsi="Times New Roman" w:cs="Times New Roman"/>
                <w:i/>
                <w:iCs/>
                <w:color w:val="000000"/>
                <w:sz w:val="24"/>
                <w:szCs w:val="24"/>
                <w:lang w:val="en-GB" w:eastAsia="de-DE"/>
              </w:rPr>
              <w:t>Note</w:t>
            </w:r>
            <w:r w:rsidR="008874EE" w:rsidRPr="008874EE">
              <w:rPr>
                <w:rFonts w:ascii="Times New Roman" w:eastAsia="Times New Roman" w:hAnsi="Times New Roman" w:cs="Times New Roman"/>
                <w:i/>
                <w:iCs/>
                <w:color w:val="000000"/>
                <w:sz w:val="24"/>
                <w:szCs w:val="24"/>
                <w:lang w:val="en-GB" w:eastAsia="de-DE"/>
              </w:rPr>
              <w:t>s</w:t>
            </w:r>
            <w:r w:rsidRPr="005C3AD0">
              <w:rPr>
                <w:rFonts w:ascii="Times New Roman" w:eastAsia="Times New Roman" w:hAnsi="Times New Roman" w:cs="Times New Roman"/>
                <w:color w:val="000000"/>
                <w:sz w:val="24"/>
                <w:szCs w:val="24"/>
                <w:lang w:val="en-GB" w:eastAsia="de-DE"/>
              </w:rPr>
              <w:t>. Sample size differs between Studies</w:t>
            </w:r>
          </w:p>
          <w:p w14:paraId="455044EE" w14:textId="03D0CA1B" w:rsidR="005C3AD0" w:rsidRDefault="005C3AD0" w:rsidP="008874EE">
            <w:pPr>
              <w:spacing w:line="240" w:lineRule="auto"/>
              <w:contextualSpacing/>
              <w:rPr>
                <w:rFonts w:ascii="Times New Roman" w:eastAsia="Times New Roman" w:hAnsi="Times New Roman" w:cs="Times New Roman"/>
                <w:color w:val="000000"/>
                <w:sz w:val="24"/>
                <w:szCs w:val="24"/>
                <w:lang w:val="en-GB" w:eastAsia="de-DE"/>
              </w:rPr>
            </w:pPr>
            <w:r w:rsidRPr="00491324">
              <w:rPr>
                <w:rFonts w:ascii="Times New Roman" w:eastAsia="Times New Roman" w:hAnsi="Times New Roman" w:cs="Times New Roman"/>
                <w:i/>
                <w:iCs/>
                <w:color w:val="000000"/>
                <w:sz w:val="24"/>
                <w:szCs w:val="24"/>
                <w:lang w:val="en-GB" w:eastAsia="de-DE"/>
              </w:rPr>
              <w:t>F</w:t>
            </w:r>
            <w:r w:rsidRPr="005C3AD0">
              <w:rPr>
                <w:rFonts w:ascii="Times New Roman" w:eastAsia="Times New Roman" w:hAnsi="Times New Roman" w:cs="Times New Roman"/>
                <w:color w:val="000000"/>
                <w:sz w:val="24"/>
                <w:szCs w:val="24"/>
                <w:lang w:val="en-GB" w:eastAsia="de-DE"/>
              </w:rPr>
              <w:t xml:space="preserve"> = </w:t>
            </w:r>
            <w:r w:rsidRPr="00491324">
              <w:rPr>
                <w:rFonts w:ascii="Times New Roman" w:eastAsia="Times New Roman" w:hAnsi="Times New Roman" w:cs="Times New Roman"/>
                <w:i/>
                <w:iCs/>
                <w:color w:val="000000"/>
                <w:sz w:val="24"/>
                <w:szCs w:val="24"/>
                <w:lang w:val="en-GB" w:eastAsia="de-DE"/>
              </w:rPr>
              <w:t>F</w:t>
            </w:r>
            <w:r w:rsidRPr="005C3AD0">
              <w:rPr>
                <w:rFonts w:ascii="Times New Roman" w:eastAsia="Times New Roman" w:hAnsi="Times New Roman" w:cs="Times New Roman"/>
                <w:color w:val="000000"/>
                <w:sz w:val="24"/>
                <w:szCs w:val="24"/>
                <w:lang w:val="en-GB" w:eastAsia="de-DE"/>
              </w:rPr>
              <w:t xml:space="preserve">-Value with </w:t>
            </w:r>
            <w:r w:rsidR="00EA58B7">
              <w:rPr>
                <w:rFonts w:ascii="Times New Roman" w:eastAsia="Times New Roman" w:hAnsi="Times New Roman" w:cs="Times New Roman"/>
                <w:color w:val="000000"/>
                <w:sz w:val="24"/>
                <w:szCs w:val="24"/>
                <w:lang w:val="en-GB" w:eastAsia="de-DE"/>
              </w:rPr>
              <w:t xml:space="preserve">Study </w:t>
            </w:r>
            <w:r w:rsidR="00812F0F">
              <w:rPr>
                <w:rFonts w:ascii="Times New Roman" w:eastAsia="Times New Roman" w:hAnsi="Times New Roman" w:cs="Times New Roman"/>
                <w:color w:val="000000"/>
                <w:sz w:val="24"/>
                <w:szCs w:val="24"/>
                <w:lang w:val="en-GB" w:eastAsia="de-DE"/>
              </w:rPr>
              <w:t>A1</w:t>
            </w:r>
            <w:r w:rsidR="00491324">
              <w:rPr>
                <w:rFonts w:ascii="Times New Roman" w:eastAsia="Times New Roman" w:hAnsi="Times New Roman" w:cs="Times New Roman"/>
                <w:color w:val="000000"/>
                <w:sz w:val="24"/>
                <w:szCs w:val="24"/>
                <w:lang w:val="en-GB" w:eastAsia="de-DE"/>
              </w:rPr>
              <w:t xml:space="preserve"> </w:t>
            </w:r>
            <w:proofErr w:type="spellStart"/>
            <w:r w:rsidRPr="005C3AD0">
              <w:rPr>
                <w:rFonts w:ascii="Times New Roman" w:eastAsia="Times New Roman" w:hAnsi="Times New Roman" w:cs="Times New Roman"/>
                <w:color w:val="000000"/>
                <w:sz w:val="24"/>
                <w:szCs w:val="24"/>
                <w:lang w:val="en-GB" w:eastAsia="de-DE"/>
              </w:rPr>
              <w:t>df</w:t>
            </w:r>
            <w:proofErr w:type="spellEnd"/>
            <w:r w:rsidRPr="005C3AD0">
              <w:rPr>
                <w:rFonts w:ascii="Times New Roman" w:eastAsia="Times New Roman" w:hAnsi="Times New Roman" w:cs="Times New Roman"/>
                <w:color w:val="000000"/>
                <w:sz w:val="24"/>
                <w:szCs w:val="24"/>
                <w:lang w:val="en-GB" w:eastAsia="de-DE"/>
              </w:rPr>
              <w:t xml:space="preserve"> (1,</w:t>
            </w:r>
            <w:r w:rsidR="00FE0DE5">
              <w:rPr>
                <w:rFonts w:ascii="Times New Roman" w:eastAsia="Times New Roman" w:hAnsi="Times New Roman" w:cs="Times New Roman"/>
                <w:color w:val="000000"/>
                <w:sz w:val="24"/>
                <w:szCs w:val="24"/>
                <w:lang w:val="en-GB" w:eastAsia="de-DE"/>
              </w:rPr>
              <w:t xml:space="preserve"> </w:t>
            </w:r>
            <w:r w:rsidRPr="005C3AD0">
              <w:rPr>
                <w:rFonts w:ascii="Times New Roman" w:eastAsia="Times New Roman" w:hAnsi="Times New Roman" w:cs="Times New Roman"/>
                <w:color w:val="000000"/>
                <w:sz w:val="24"/>
                <w:szCs w:val="24"/>
                <w:lang w:val="en-GB" w:eastAsia="de-DE"/>
              </w:rPr>
              <w:t>346)</w:t>
            </w:r>
            <w:r w:rsidR="00491324">
              <w:rPr>
                <w:rFonts w:ascii="Times New Roman" w:eastAsia="Times New Roman" w:hAnsi="Times New Roman" w:cs="Times New Roman"/>
                <w:color w:val="000000"/>
                <w:sz w:val="24"/>
                <w:szCs w:val="24"/>
                <w:lang w:val="en-GB" w:eastAsia="de-DE"/>
              </w:rPr>
              <w:t>,</w:t>
            </w:r>
            <w:r w:rsidRPr="005C3AD0">
              <w:rPr>
                <w:rFonts w:ascii="Times New Roman" w:eastAsia="Times New Roman" w:hAnsi="Times New Roman" w:cs="Times New Roman"/>
                <w:color w:val="000000"/>
                <w:sz w:val="24"/>
                <w:szCs w:val="24"/>
                <w:lang w:val="en-GB" w:eastAsia="de-DE"/>
              </w:rPr>
              <w:t xml:space="preserve"> </w:t>
            </w:r>
            <w:r w:rsidR="00EA58B7">
              <w:rPr>
                <w:rFonts w:ascii="Times New Roman" w:eastAsia="Times New Roman" w:hAnsi="Times New Roman" w:cs="Times New Roman"/>
                <w:color w:val="000000"/>
                <w:sz w:val="24"/>
                <w:szCs w:val="24"/>
                <w:lang w:val="en-GB" w:eastAsia="de-DE"/>
              </w:rPr>
              <w:t xml:space="preserve">Study </w:t>
            </w:r>
            <w:r w:rsidR="00812F0F">
              <w:rPr>
                <w:rFonts w:ascii="Times New Roman" w:eastAsia="Times New Roman" w:hAnsi="Times New Roman" w:cs="Times New Roman"/>
                <w:color w:val="000000"/>
                <w:sz w:val="24"/>
                <w:szCs w:val="24"/>
                <w:lang w:val="en-GB" w:eastAsia="de-DE"/>
              </w:rPr>
              <w:t>2</w:t>
            </w:r>
            <w:r w:rsidR="00491324">
              <w:rPr>
                <w:rFonts w:ascii="Times New Roman" w:eastAsia="Times New Roman" w:hAnsi="Times New Roman" w:cs="Times New Roman"/>
                <w:color w:val="000000"/>
                <w:sz w:val="24"/>
                <w:szCs w:val="24"/>
                <w:lang w:val="en-GB" w:eastAsia="de-DE"/>
              </w:rPr>
              <w:t xml:space="preserve"> </w:t>
            </w:r>
            <w:proofErr w:type="spellStart"/>
            <w:proofErr w:type="gramStart"/>
            <w:r w:rsidRPr="005C3AD0">
              <w:rPr>
                <w:rFonts w:ascii="Times New Roman" w:eastAsia="Times New Roman" w:hAnsi="Times New Roman" w:cs="Times New Roman"/>
                <w:color w:val="000000"/>
                <w:sz w:val="24"/>
                <w:szCs w:val="24"/>
                <w:lang w:val="en-GB" w:eastAsia="de-DE"/>
              </w:rPr>
              <w:t>df</w:t>
            </w:r>
            <w:proofErr w:type="spellEnd"/>
            <w:r w:rsidRPr="005C3AD0">
              <w:rPr>
                <w:rFonts w:ascii="Times New Roman" w:eastAsia="Times New Roman" w:hAnsi="Times New Roman" w:cs="Times New Roman"/>
                <w:color w:val="000000"/>
                <w:sz w:val="24"/>
                <w:szCs w:val="24"/>
                <w:lang w:val="en-GB" w:eastAsia="de-DE"/>
              </w:rPr>
              <w:t>(</w:t>
            </w:r>
            <w:proofErr w:type="gramEnd"/>
            <w:r w:rsidRPr="005C3AD0">
              <w:rPr>
                <w:rFonts w:ascii="Times New Roman" w:eastAsia="Times New Roman" w:hAnsi="Times New Roman" w:cs="Times New Roman"/>
                <w:color w:val="000000"/>
                <w:sz w:val="24"/>
                <w:szCs w:val="24"/>
                <w:lang w:val="en-GB" w:eastAsia="de-DE"/>
              </w:rPr>
              <w:t>1,</w:t>
            </w:r>
            <w:r w:rsidR="00FE0DE5">
              <w:rPr>
                <w:rFonts w:ascii="Times New Roman" w:eastAsia="Times New Roman" w:hAnsi="Times New Roman" w:cs="Times New Roman"/>
                <w:color w:val="000000"/>
                <w:sz w:val="24"/>
                <w:szCs w:val="24"/>
                <w:lang w:val="en-GB" w:eastAsia="de-DE"/>
              </w:rPr>
              <w:t xml:space="preserve"> </w:t>
            </w:r>
            <w:r w:rsidRPr="005C3AD0">
              <w:rPr>
                <w:rFonts w:ascii="Times New Roman" w:eastAsia="Times New Roman" w:hAnsi="Times New Roman" w:cs="Times New Roman"/>
                <w:color w:val="000000"/>
                <w:sz w:val="24"/>
                <w:szCs w:val="24"/>
                <w:lang w:val="en-GB" w:eastAsia="de-DE"/>
              </w:rPr>
              <w:t>434),</w:t>
            </w:r>
            <w:r w:rsidR="00491324">
              <w:rPr>
                <w:rFonts w:ascii="Times New Roman" w:eastAsia="Times New Roman" w:hAnsi="Times New Roman" w:cs="Times New Roman"/>
                <w:color w:val="000000"/>
                <w:sz w:val="24"/>
                <w:szCs w:val="24"/>
                <w:lang w:val="en-GB" w:eastAsia="de-DE"/>
              </w:rPr>
              <w:t xml:space="preserve"> </w:t>
            </w:r>
            <w:r w:rsidR="00EA58B7">
              <w:rPr>
                <w:rFonts w:ascii="Times New Roman" w:eastAsia="Times New Roman" w:hAnsi="Times New Roman" w:cs="Times New Roman"/>
                <w:color w:val="000000"/>
                <w:sz w:val="24"/>
                <w:szCs w:val="24"/>
                <w:lang w:val="en-GB" w:eastAsia="de-DE"/>
              </w:rPr>
              <w:t xml:space="preserve">Study </w:t>
            </w:r>
            <w:r w:rsidR="00812F0F">
              <w:rPr>
                <w:rFonts w:ascii="Times New Roman" w:eastAsia="Times New Roman" w:hAnsi="Times New Roman" w:cs="Times New Roman"/>
                <w:color w:val="000000"/>
                <w:sz w:val="24"/>
                <w:szCs w:val="24"/>
                <w:lang w:val="en-GB" w:eastAsia="de-DE"/>
              </w:rPr>
              <w:t>3</w:t>
            </w:r>
            <w:r w:rsidR="00491324">
              <w:rPr>
                <w:rFonts w:ascii="Times New Roman" w:eastAsia="Times New Roman" w:hAnsi="Times New Roman" w:cs="Times New Roman"/>
                <w:color w:val="000000"/>
                <w:sz w:val="24"/>
                <w:szCs w:val="24"/>
                <w:lang w:val="en-GB" w:eastAsia="de-DE"/>
              </w:rPr>
              <w:t xml:space="preserve"> </w:t>
            </w:r>
            <w:proofErr w:type="spellStart"/>
            <w:r w:rsidRPr="005C3AD0">
              <w:rPr>
                <w:rFonts w:ascii="Times New Roman" w:eastAsia="Times New Roman" w:hAnsi="Times New Roman" w:cs="Times New Roman"/>
                <w:color w:val="000000"/>
                <w:sz w:val="24"/>
                <w:szCs w:val="24"/>
                <w:lang w:val="en-GB" w:eastAsia="de-DE"/>
              </w:rPr>
              <w:t>df</w:t>
            </w:r>
            <w:proofErr w:type="spellEnd"/>
            <w:r w:rsidRPr="005C3AD0">
              <w:rPr>
                <w:rFonts w:ascii="Times New Roman" w:eastAsia="Times New Roman" w:hAnsi="Times New Roman" w:cs="Times New Roman"/>
                <w:color w:val="000000"/>
                <w:sz w:val="24"/>
                <w:szCs w:val="24"/>
                <w:lang w:val="en-GB" w:eastAsia="de-DE"/>
              </w:rPr>
              <w:t>(1,</w:t>
            </w:r>
            <w:r w:rsidR="00FE0DE5">
              <w:rPr>
                <w:rFonts w:ascii="Times New Roman" w:eastAsia="Times New Roman" w:hAnsi="Times New Roman" w:cs="Times New Roman"/>
                <w:color w:val="000000"/>
                <w:sz w:val="24"/>
                <w:szCs w:val="24"/>
                <w:lang w:val="en-GB" w:eastAsia="de-DE"/>
              </w:rPr>
              <w:t xml:space="preserve"> </w:t>
            </w:r>
            <w:r w:rsidRPr="005C3AD0">
              <w:rPr>
                <w:rFonts w:ascii="Times New Roman" w:eastAsia="Times New Roman" w:hAnsi="Times New Roman" w:cs="Times New Roman"/>
                <w:color w:val="000000"/>
                <w:sz w:val="24"/>
                <w:szCs w:val="24"/>
                <w:lang w:val="en-GB" w:eastAsia="de-DE"/>
              </w:rPr>
              <w:t xml:space="preserve">202); </w:t>
            </w:r>
            <w:r w:rsidR="008874EE" w:rsidRPr="005C3AD0">
              <w:rPr>
                <w:rFonts w:ascii="Times New Roman" w:eastAsia="Times New Roman" w:hAnsi="Times New Roman" w:cs="Times New Roman"/>
                <w:color w:val="000000"/>
                <w:sz w:val="24"/>
                <w:szCs w:val="24"/>
                <w:lang w:val="de-DE" w:eastAsia="de-DE"/>
              </w:rPr>
              <w:t>η</w:t>
            </w:r>
            <w:r w:rsidR="008874EE" w:rsidRPr="008874EE">
              <w:rPr>
                <w:rFonts w:ascii="Times New Roman" w:eastAsia="Times New Roman" w:hAnsi="Times New Roman" w:cs="Times New Roman"/>
                <w:color w:val="000000"/>
                <w:sz w:val="24"/>
                <w:szCs w:val="24"/>
                <w:vertAlign w:val="subscript"/>
                <w:lang w:val="en-GB" w:eastAsia="de-DE"/>
              </w:rPr>
              <w:t>p</w:t>
            </w:r>
            <w:r w:rsidR="008874EE" w:rsidRPr="005C3AD0">
              <w:rPr>
                <w:rFonts w:ascii="Times New Roman" w:eastAsia="Times New Roman" w:hAnsi="Times New Roman" w:cs="Times New Roman"/>
                <w:color w:val="000000"/>
                <w:sz w:val="24"/>
                <w:szCs w:val="24"/>
                <w:lang w:val="en-GB" w:eastAsia="de-DE"/>
              </w:rPr>
              <w:t>²</w:t>
            </w:r>
            <w:r w:rsidR="008874EE">
              <w:rPr>
                <w:rFonts w:ascii="Times New Roman" w:eastAsia="Times New Roman" w:hAnsi="Times New Roman" w:cs="Times New Roman"/>
                <w:color w:val="000000"/>
                <w:sz w:val="24"/>
                <w:szCs w:val="24"/>
                <w:lang w:val="en-GB" w:eastAsia="de-DE"/>
              </w:rPr>
              <w:t xml:space="preserve"> </w:t>
            </w:r>
            <w:r w:rsidRPr="005C3AD0">
              <w:rPr>
                <w:rFonts w:ascii="Times New Roman" w:eastAsia="Times New Roman" w:hAnsi="Times New Roman" w:cs="Times New Roman"/>
                <w:color w:val="000000"/>
                <w:sz w:val="24"/>
                <w:szCs w:val="24"/>
                <w:lang w:val="en-GB" w:eastAsia="de-DE"/>
              </w:rPr>
              <w:t>= Partial</w:t>
            </w:r>
            <w:r w:rsidR="00491324">
              <w:rPr>
                <w:rFonts w:ascii="Times New Roman" w:eastAsia="Times New Roman" w:hAnsi="Times New Roman" w:cs="Times New Roman"/>
                <w:color w:val="000000"/>
                <w:sz w:val="24"/>
                <w:szCs w:val="24"/>
                <w:lang w:val="en-GB" w:eastAsia="de-DE"/>
              </w:rPr>
              <w:t xml:space="preserve"> </w:t>
            </w:r>
            <w:r w:rsidRPr="005C3AD0">
              <w:rPr>
                <w:rFonts w:ascii="Times New Roman" w:eastAsia="Times New Roman" w:hAnsi="Times New Roman" w:cs="Times New Roman"/>
                <w:color w:val="000000"/>
                <w:sz w:val="24"/>
                <w:szCs w:val="24"/>
                <w:lang w:val="en-GB" w:eastAsia="de-DE"/>
              </w:rPr>
              <w:t xml:space="preserve">Eta-Square; 90%CI = 90% - Confidence interval </w:t>
            </w:r>
          </w:p>
          <w:p w14:paraId="0123211B" w14:textId="44211C87" w:rsidR="0044127D" w:rsidRPr="008874EE" w:rsidRDefault="0044127D" w:rsidP="008874EE">
            <w:pPr>
              <w:spacing w:line="240" w:lineRule="auto"/>
              <w:contextualSpacing/>
              <w:rPr>
                <w:rFonts w:ascii="Times New Roman" w:hAnsi="Times New Roman" w:cs="Times New Roman"/>
                <w:i/>
                <w:iCs/>
                <w:color w:val="4472C4" w:themeColor="accent1"/>
                <w:sz w:val="24"/>
                <w:szCs w:val="24"/>
              </w:rPr>
            </w:pPr>
          </w:p>
        </w:tc>
      </w:tr>
    </w:tbl>
    <w:p w14:paraId="5081A058" w14:textId="77777777" w:rsidR="0044127D" w:rsidRDefault="0044127D" w:rsidP="008874EE">
      <w:pPr>
        <w:spacing w:line="240" w:lineRule="auto"/>
        <w:contextualSpacing/>
        <w:rPr>
          <w:rStyle w:val="IntensiveHervorhebung"/>
          <w:rFonts w:cs="Times New Roman"/>
          <w:szCs w:val="24"/>
        </w:rPr>
        <w:sectPr w:rsidR="0044127D" w:rsidSect="0027604F">
          <w:headerReference w:type="first" r:id="rId20"/>
          <w:pgSz w:w="15840" w:h="12240" w:orient="landscape" w:code="1"/>
          <w:pgMar w:top="1440" w:right="1440" w:bottom="1440" w:left="1440" w:header="720" w:footer="720" w:gutter="0"/>
          <w:pgNumType w:start="12"/>
          <w:cols w:space="720"/>
          <w:titlePg/>
          <w:docGrid w:linePitch="360"/>
        </w:sectPr>
      </w:pPr>
    </w:p>
    <w:p w14:paraId="59E26F18" w14:textId="02C9C469" w:rsidR="00F229E3" w:rsidRPr="005B0729" w:rsidRDefault="00F229E3" w:rsidP="005B0729">
      <w:pPr>
        <w:pStyle w:val="berschrift1"/>
        <w:spacing w:line="240" w:lineRule="auto"/>
        <w:contextualSpacing/>
        <w:rPr>
          <w:rFonts w:cs="Times New Roman"/>
          <w:i/>
          <w:iCs/>
          <w:sz w:val="24"/>
          <w:szCs w:val="24"/>
        </w:rPr>
      </w:pPr>
    </w:p>
    <w:p w14:paraId="45A60493" w14:textId="488887DF" w:rsidR="0044127D" w:rsidRPr="00112D16" w:rsidRDefault="0044127D" w:rsidP="005B0729">
      <w:pPr>
        <w:pStyle w:val="berschrift1"/>
        <w:spacing w:line="240" w:lineRule="auto"/>
        <w:contextualSpacing/>
        <w:jc w:val="center"/>
        <w:rPr>
          <w:rFonts w:cs="Times New Roman"/>
        </w:rPr>
      </w:pPr>
      <w:bookmarkStart w:id="45" w:name="_Toc176508149"/>
      <w:r w:rsidRPr="00112D16">
        <w:rPr>
          <w:rFonts w:cs="Times New Roman"/>
        </w:rPr>
        <w:t>Extra Study</w:t>
      </w:r>
      <w:r w:rsidR="00F229E3">
        <w:rPr>
          <w:rFonts w:cs="Times New Roman"/>
        </w:rPr>
        <w:t xml:space="preserve"> A2</w:t>
      </w:r>
      <w:r w:rsidRPr="00112D16">
        <w:rPr>
          <w:rFonts w:cs="Times New Roman"/>
        </w:rPr>
        <w:t xml:space="preserve">: </w:t>
      </w:r>
      <w:r w:rsidRPr="00112D16">
        <w:rPr>
          <w:rFonts w:cs="Times New Roman"/>
        </w:rPr>
        <w:br/>
        <w:t>Testing the role of benevolence and action orientation</w:t>
      </w:r>
      <w:bookmarkEnd w:id="45"/>
    </w:p>
    <w:p w14:paraId="207F3F45" w14:textId="636FEFE5" w:rsidR="0044127D" w:rsidRPr="002C775C" w:rsidRDefault="0044127D" w:rsidP="0002039B">
      <w:pPr>
        <w:spacing w:line="360" w:lineRule="auto"/>
        <w:ind w:firstLine="708"/>
        <w:jc w:val="both"/>
        <w:rPr>
          <w:rFonts w:ascii="Times New Roman" w:hAnsi="Times New Roman" w:cs="Times New Roman"/>
          <w:lang w:val="en-GB"/>
        </w:rPr>
      </w:pPr>
      <w:r>
        <w:rPr>
          <w:rFonts w:ascii="Times New Roman" w:hAnsi="Times New Roman" w:cs="Times New Roman"/>
          <w:sz w:val="24"/>
          <w:szCs w:val="24"/>
          <w:lang w:val="en-GB"/>
        </w:rPr>
        <w:br/>
      </w:r>
      <w:r w:rsidRPr="002C775C">
        <w:rPr>
          <w:rFonts w:ascii="Times New Roman" w:hAnsi="Times New Roman" w:cs="Times New Roman"/>
          <w:lang w:val="en-GB"/>
        </w:rPr>
        <w:t xml:space="preserve">This extra </w:t>
      </w:r>
      <w:r w:rsidR="00F229E3" w:rsidRPr="002C775C">
        <w:rPr>
          <w:rFonts w:ascii="Times New Roman" w:hAnsi="Times New Roman" w:cs="Times New Roman"/>
          <w:lang w:val="en-GB"/>
        </w:rPr>
        <w:t>Study A2</w:t>
      </w:r>
      <w:r w:rsidRPr="002C775C">
        <w:rPr>
          <w:rFonts w:ascii="Times New Roman" w:hAnsi="Times New Roman" w:cs="Times New Roman"/>
          <w:lang w:val="en-GB"/>
        </w:rPr>
        <w:t xml:space="preserve"> (the first study we conducted on power </w:t>
      </w:r>
      <w:r w:rsidR="004B0B58" w:rsidRPr="002C775C">
        <w:rPr>
          <w:rFonts w:ascii="Times New Roman" w:hAnsi="Times New Roman" w:cs="Times New Roman"/>
          <w:lang w:val="en-GB"/>
        </w:rPr>
        <w:t>granting</w:t>
      </w:r>
      <w:r w:rsidR="00CE35A5" w:rsidRPr="002C775C">
        <w:rPr>
          <w:rFonts w:ascii="Times New Roman" w:hAnsi="Times New Roman" w:cs="Times New Roman"/>
          <w:lang w:val="en-GB"/>
        </w:rPr>
        <w:t>; 2018</w:t>
      </w:r>
      <w:r w:rsidRPr="002C775C">
        <w:rPr>
          <w:rFonts w:ascii="Times New Roman" w:hAnsi="Times New Roman" w:cs="Times New Roman"/>
          <w:lang w:val="en-GB"/>
        </w:rPr>
        <w:t xml:space="preserve">) tested the relevance of benevolent intentions paired with action orientation for the willingness to </w:t>
      </w:r>
      <w:r w:rsidR="004B0B58" w:rsidRPr="002C775C">
        <w:rPr>
          <w:rFonts w:ascii="Times New Roman" w:hAnsi="Times New Roman" w:cs="Times New Roman"/>
          <w:lang w:val="en-GB"/>
        </w:rPr>
        <w:t>grant</w:t>
      </w:r>
      <w:r w:rsidRPr="002C775C">
        <w:rPr>
          <w:rFonts w:ascii="Times New Roman" w:hAnsi="Times New Roman" w:cs="Times New Roman"/>
          <w:lang w:val="en-GB"/>
        </w:rPr>
        <w:t xml:space="preserve"> power to a target. Note that integrity was not the focus of the present study and was identical across conditions. </w:t>
      </w:r>
      <w:r w:rsidR="005B0729" w:rsidRPr="002C775C">
        <w:rPr>
          <w:rFonts w:ascii="Times New Roman" w:hAnsi="Times New Roman" w:cs="Times New Roman"/>
          <w:lang w:val="en-GB"/>
        </w:rPr>
        <w:t>We report this extra study here for the interested reader and for the sake of transparency.</w:t>
      </w:r>
    </w:p>
    <w:p w14:paraId="4CAAF7BB" w14:textId="77777777" w:rsidR="0044127D" w:rsidRPr="002C775C" w:rsidRDefault="0044127D" w:rsidP="0002039B">
      <w:pPr>
        <w:spacing w:line="360" w:lineRule="auto"/>
        <w:jc w:val="both"/>
        <w:rPr>
          <w:rFonts w:ascii="Times New Roman" w:hAnsi="Times New Roman" w:cs="Times New Roman"/>
          <w:b/>
          <w:bCs/>
          <w:lang w:val="en-GB"/>
        </w:rPr>
      </w:pPr>
      <w:r w:rsidRPr="002C775C">
        <w:rPr>
          <w:rFonts w:ascii="Times New Roman" w:hAnsi="Times New Roman" w:cs="Times New Roman"/>
          <w:b/>
          <w:bCs/>
          <w:lang w:val="en-GB"/>
        </w:rPr>
        <w:t>Method</w:t>
      </w:r>
    </w:p>
    <w:p w14:paraId="4085EF24" w14:textId="09206FE8" w:rsidR="0044127D" w:rsidRPr="002C775C" w:rsidRDefault="0044127D" w:rsidP="0002039B">
      <w:pPr>
        <w:spacing w:line="360" w:lineRule="auto"/>
        <w:ind w:firstLine="708"/>
        <w:jc w:val="both"/>
        <w:rPr>
          <w:rFonts w:ascii="Times New Roman" w:hAnsi="Times New Roman" w:cs="Times New Roman"/>
          <w:lang w:val="en-GB"/>
        </w:rPr>
      </w:pPr>
      <w:r w:rsidRPr="002C775C">
        <w:rPr>
          <w:rFonts w:ascii="Times New Roman" w:hAnsi="Times New Roman" w:cs="Times New Roman"/>
          <w:b/>
          <w:bCs/>
          <w:lang w:val="en-GB"/>
        </w:rPr>
        <w:t>Participants and Design</w:t>
      </w:r>
      <w:r w:rsidRPr="002C775C">
        <w:rPr>
          <w:rFonts w:ascii="Times New Roman" w:hAnsi="Times New Roman" w:cs="Times New Roman"/>
          <w:b/>
          <w:bCs/>
          <w:i/>
          <w:iCs/>
          <w:lang w:val="en-GB"/>
        </w:rPr>
        <w:t xml:space="preserve">. </w:t>
      </w:r>
      <w:r w:rsidRPr="002C775C">
        <w:rPr>
          <w:rFonts w:ascii="Times New Roman" w:hAnsi="Times New Roman" w:cs="Times New Roman"/>
          <w:lang w:val="en-GB"/>
        </w:rPr>
        <w:t xml:space="preserve">We computed the ideal sample size prior to data collection using </w:t>
      </w:r>
      <w:r w:rsidRPr="002C775C">
        <w:rPr>
          <w:rFonts w:ascii="Times New Roman" w:eastAsia="Times New Roman" w:hAnsi="Times New Roman" w:cs="Times New Roman"/>
          <w:lang w:eastAsia="de-DE"/>
        </w:rPr>
        <w:t>G*power (</w:t>
      </w:r>
      <w:proofErr w:type="spellStart"/>
      <w:r w:rsidRPr="002C775C">
        <w:rPr>
          <w:rFonts w:ascii="Times New Roman" w:eastAsia="Times New Roman" w:hAnsi="Times New Roman" w:cs="Times New Roman"/>
          <w:lang w:eastAsia="de-DE"/>
        </w:rPr>
        <w:t>Erdfelder</w:t>
      </w:r>
      <w:proofErr w:type="spellEnd"/>
      <w:r w:rsidRPr="002C775C">
        <w:rPr>
          <w:rFonts w:ascii="Times New Roman" w:eastAsia="Times New Roman" w:hAnsi="Times New Roman" w:cs="Times New Roman"/>
          <w:lang w:eastAsia="de-DE"/>
        </w:rPr>
        <w:t xml:space="preserve"> et al., 2009; (1-β) = .80, α = .05, </w:t>
      </w:r>
      <w:r w:rsidRPr="002C775C">
        <w:rPr>
          <w:rFonts w:ascii="Times New Roman" w:eastAsia="Times New Roman" w:hAnsi="Times New Roman" w:cs="Times New Roman"/>
          <w:i/>
          <w:iCs/>
          <w:lang w:eastAsia="de-DE"/>
        </w:rPr>
        <w:t>f</w:t>
      </w:r>
      <w:r w:rsidRPr="002C775C">
        <w:rPr>
          <w:rFonts w:ascii="Times New Roman" w:eastAsia="Times New Roman" w:hAnsi="Times New Roman" w:cs="Times New Roman"/>
          <w:lang w:eastAsia="de-DE"/>
        </w:rPr>
        <w:t xml:space="preserve"> = .15</w:t>
      </w:r>
      <w:r w:rsidR="00DE02C1" w:rsidRPr="002C775C">
        <w:rPr>
          <w:rFonts w:ascii="Times New Roman" w:eastAsia="Times New Roman" w:hAnsi="Times New Roman" w:cs="Times New Roman"/>
          <w:lang w:eastAsia="de-DE"/>
        </w:rPr>
        <w:t xml:space="preserve"> as the smallest effect to detect of interest) for an experiment with six between-conditions and for a benevolence x action orientation interaction</w:t>
      </w:r>
      <w:r w:rsidRPr="002C775C">
        <w:rPr>
          <w:rFonts w:ascii="Times New Roman" w:eastAsia="Times New Roman" w:hAnsi="Times New Roman" w:cs="Times New Roman"/>
          <w:lang w:eastAsia="de-DE"/>
        </w:rPr>
        <w:t xml:space="preserve">; ideal </w:t>
      </w:r>
      <w:r w:rsidRPr="002C775C">
        <w:rPr>
          <w:rFonts w:ascii="Times New Roman" w:eastAsia="Times New Roman" w:hAnsi="Times New Roman" w:cs="Times New Roman"/>
          <w:i/>
          <w:iCs/>
          <w:lang w:eastAsia="de-DE"/>
        </w:rPr>
        <w:t>N</w:t>
      </w:r>
      <w:r w:rsidRPr="002C775C">
        <w:rPr>
          <w:rFonts w:ascii="Times New Roman" w:eastAsia="Times New Roman" w:hAnsi="Times New Roman" w:cs="Times New Roman"/>
          <w:lang w:eastAsia="de-DE"/>
        </w:rPr>
        <w:t xml:space="preserve"> = 400). </w:t>
      </w:r>
      <w:r w:rsidRPr="002C775C">
        <w:rPr>
          <w:rFonts w:ascii="Times New Roman" w:hAnsi="Times New Roman" w:cs="Times New Roman"/>
          <w:lang w:val="en-GB"/>
        </w:rPr>
        <w:t xml:space="preserve">Three hundred-eighty-nine German-speaking undergraduate students (257 males, 121 females, 2 </w:t>
      </w:r>
      <w:proofErr w:type="gramStart"/>
      <w:r w:rsidRPr="002C775C">
        <w:rPr>
          <w:rFonts w:ascii="Times New Roman" w:hAnsi="Times New Roman" w:cs="Times New Roman"/>
          <w:lang w:val="en-GB"/>
        </w:rPr>
        <w:t>other</w:t>
      </w:r>
      <w:proofErr w:type="gramEnd"/>
      <w:r w:rsidRPr="002C775C">
        <w:rPr>
          <w:rFonts w:ascii="Times New Roman" w:hAnsi="Times New Roman" w:cs="Times New Roman"/>
          <w:lang w:val="en-GB"/>
        </w:rPr>
        <w:t xml:space="preserve">; 11 people who did not specify, </w:t>
      </w:r>
      <m:oMath>
        <m:sSub>
          <m:sSubPr>
            <m:ctrlPr>
              <w:rPr>
                <w:rFonts w:ascii="Cambria Math" w:hAnsi="Cambria Math" w:cs="Times New Roman"/>
                <w:i/>
                <w:lang w:val="en-GB"/>
              </w:rPr>
            </m:ctrlPr>
          </m:sSubPr>
          <m:e>
            <m:r>
              <m:rPr>
                <m:nor/>
              </m:rPr>
              <w:rPr>
                <w:rFonts w:ascii="Times New Roman" w:hAnsi="Times New Roman" w:cs="Times New Roman"/>
                <w:i/>
                <w:lang w:val="en-GB"/>
              </w:rPr>
              <m:t>M</m:t>
            </m:r>
          </m:e>
          <m:sub>
            <m:r>
              <m:rPr>
                <m:nor/>
              </m:rPr>
              <w:rPr>
                <w:rFonts w:ascii="Times New Roman" w:hAnsi="Times New Roman" w:cs="Times New Roman"/>
                <w:i/>
                <w:lang w:val="en-GB"/>
              </w:rPr>
              <m:t>age</m:t>
            </m:r>
          </m:sub>
        </m:sSub>
      </m:oMath>
      <w:r w:rsidRPr="002C775C">
        <w:rPr>
          <w:rFonts w:ascii="Times New Roman" w:hAnsi="Times New Roman" w:cs="Times New Roman"/>
          <w:i/>
          <w:lang w:val="en-GB"/>
        </w:rPr>
        <w:t>=</w:t>
      </w:r>
      <w:r w:rsidRPr="002C775C">
        <w:rPr>
          <w:rFonts w:ascii="Times New Roman" w:hAnsi="Times New Roman" w:cs="Times New Roman"/>
          <w:lang w:val="en-GB"/>
        </w:rPr>
        <w:t xml:space="preserve"> 22.80, </w:t>
      </w:r>
      <m:oMath>
        <m:sSub>
          <m:sSubPr>
            <m:ctrlPr>
              <w:rPr>
                <w:rFonts w:ascii="Cambria Math" w:hAnsi="Cambria Math" w:cs="Times New Roman"/>
                <w:i/>
                <w:lang w:val="en-GB"/>
              </w:rPr>
            </m:ctrlPr>
          </m:sSubPr>
          <m:e>
            <m:r>
              <m:rPr>
                <m:nor/>
              </m:rPr>
              <w:rPr>
                <w:rFonts w:ascii="Times New Roman" w:hAnsi="Times New Roman" w:cs="Times New Roman"/>
                <w:i/>
                <w:iCs/>
                <w:lang w:val="en-GB"/>
              </w:rPr>
              <m:t>SD</m:t>
            </m:r>
          </m:e>
          <m:sub>
            <m:r>
              <m:rPr>
                <m:nor/>
              </m:rPr>
              <w:rPr>
                <w:rFonts w:ascii="Times New Roman" w:hAnsi="Times New Roman" w:cs="Times New Roman"/>
                <w:i/>
                <w:iCs/>
                <w:lang w:val="en-GB"/>
              </w:rPr>
              <m:t>age</m:t>
            </m:r>
          </m:sub>
        </m:sSub>
      </m:oMath>
      <w:r w:rsidRPr="002C775C">
        <w:rPr>
          <w:rFonts w:ascii="Times New Roman" w:hAnsi="Times New Roman" w:cs="Times New Roman"/>
          <w:lang w:val="en-GB"/>
        </w:rPr>
        <w:t xml:space="preserve"> = 3.54) participated.</w:t>
      </w:r>
      <w:r w:rsidRPr="002C775C">
        <w:rPr>
          <w:rFonts w:ascii="Times New Roman" w:hAnsi="Times New Roman" w:cs="Times New Roman"/>
        </w:rPr>
        <w:t xml:space="preserve"> </w:t>
      </w:r>
      <w:r w:rsidRPr="002C775C">
        <w:rPr>
          <w:rFonts w:ascii="Times New Roman" w:hAnsi="Times New Roman" w:cs="Times New Roman"/>
          <w:lang w:val="en-GB"/>
        </w:rPr>
        <w:t xml:space="preserve">Participants could win one out of ten vouchers of an online store of each 10 € in return. The study comprised a 3 (benevolent intentions: low vs. neutral vs. high) x 2 (action orientation: low vs. high) between-participants design with random assignment to condition. </w:t>
      </w:r>
      <w:r w:rsidRPr="002C775C">
        <w:rPr>
          <w:rFonts w:ascii="Times New Roman" w:hAnsi="Times New Roman" w:cs="Times New Roman"/>
        </w:rPr>
        <w:t>Ten more participants retracted their data and were deleted prior to any analysis. As preregistered, w</w:t>
      </w:r>
      <w:r w:rsidRPr="002C775C">
        <w:rPr>
          <w:rFonts w:ascii="Times New Roman" w:hAnsi="Times New Roman" w:cs="Times New Roman"/>
          <w:lang w:val="en-GB"/>
        </w:rPr>
        <w:t xml:space="preserve">e excluded 49 additional people due to an incorrect answer on an attention check. Moreover, though not preregistered, we excluded one participant who selected maximum options only (only ticking extreme scale points); this exclusion did not change the main results. </w:t>
      </w:r>
    </w:p>
    <w:p w14:paraId="01C5945E" w14:textId="4CAC3A57" w:rsidR="0044127D" w:rsidRPr="002C775C" w:rsidRDefault="0044127D" w:rsidP="0002039B">
      <w:pPr>
        <w:spacing w:line="360" w:lineRule="auto"/>
        <w:ind w:firstLine="708"/>
        <w:jc w:val="both"/>
        <w:rPr>
          <w:rFonts w:ascii="Times New Roman" w:hAnsi="Times New Roman" w:cs="Times New Roman"/>
          <w:lang w:val="en-GB"/>
        </w:rPr>
      </w:pPr>
      <w:r w:rsidRPr="002C775C">
        <w:rPr>
          <w:rFonts w:ascii="Times New Roman" w:hAnsi="Times New Roman" w:cs="Times New Roman"/>
          <w:b/>
          <w:bCs/>
          <w:lang w:val="en-GB"/>
        </w:rPr>
        <w:t>Procedure and Measures.</w:t>
      </w:r>
      <w:r w:rsidRPr="002C775C">
        <w:rPr>
          <w:rFonts w:ascii="Times New Roman" w:hAnsi="Times New Roman" w:cs="Times New Roman"/>
          <w:lang w:val="en-GB"/>
        </w:rPr>
        <w:t xml:space="preserve"> Participants were invited via a university-wide mailing list to complete a 10-minute online study</w:t>
      </w:r>
      <w:r w:rsidRPr="002C775C">
        <w:rPr>
          <w:rFonts w:ascii="Times New Roman" w:hAnsi="Times New Roman" w:cs="Times New Roman"/>
        </w:rPr>
        <w:t xml:space="preserve"> </w:t>
      </w:r>
      <w:r w:rsidRPr="002C775C">
        <w:rPr>
          <w:rFonts w:ascii="Times New Roman" w:hAnsi="Times New Roman" w:cs="Times New Roman"/>
          <w:lang w:val="en-GB"/>
        </w:rPr>
        <w:t>on “Social impression formation”. They read a description of a work situation. The protagonist (Mr. Smith</w:t>
      </w:r>
      <w:r w:rsidRPr="002C775C">
        <w:rPr>
          <w:rStyle w:val="Funotenzeichen"/>
          <w:rFonts w:ascii="Times New Roman" w:hAnsi="Times New Roman" w:cs="Times New Roman"/>
          <w:lang w:val="en-GB"/>
        </w:rPr>
        <w:footnoteReference w:id="3"/>
      </w:r>
      <w:r w:rsidRPr="002C775C">
        <w:rPr>
          <w:rFonts w:ascii="Times New Roman" w:hAnsi="Times New Roman" w:cs="Times New Roman"/>
          <w:lang w:val="en-GB"/>
        </w:rPr>
        <w:t xml:space="preserve">) and his team planned to attend a conference. The administration had booked an unsatisfactory accommodation for them. Mr. Smith happened to meet the responsible person and started to negotiate a better accommodation. To manipulate </w:t>
      </w:r>
      <w:r w:rsidRPr="002C775C">
        <w:rPr>
          <w:rFonts w:ascii="Times New Roman" w:hAnsi="Times New Roman" w:cs="Times New Roman"/>
          <w:i/>
          <w:lang w:val="en-GB"/>
        </w:rPr>
        <w:t>benevolent</w:t>
      </w:r>
      <w:r w:rsidRPr="002C775C">
        <w:rPr>
          <w:rFonts w:ascii="Times New Roman" w:hAnsi="Times New Roman" w:cs="Times New Roman"/>
          <w:lang w:val="en-GB"/>
        </w:rPr>
        <w:t xml:space="preserve"> </w:t>
      </w:r>
      <w:r w:rsidRPr="002C775C">
        <w:rPr>
          <w:rFonts w:ascii="Times New Roman" w:hAnsi="Times New Roman" w:cs="Times New Roman"/>
          <w:i/>
          <w:iCs/>
          <w:lang w:val="en-GB"/>
        </w:rPr>
        <w:t>intentions</w:t>
      </w:r>
      <w:r w:rsidRPr="002C775C">
        <w:rPr>
          <w:rFonts w:ascii="Times New Roman" w:hAnsi="Times New Roman" w:cs="Times New Roman"/>
          <w:lang w:val="en-GB"/>
        </w:rPr>
        <w:t>, Mr. Smith</w:t>
      </w:r>
      <w:r w:rsidRPr="002C775C" w:rsidDel="008B1B3D">
        <w:rPr>
          <w:rFonts w:ascii="Times New Roman" w:hAnsi="Times New Roman" w:cs="Times New Roman"/>
          <w:lang w:val="en-GB"/>
        </w:rPr>
        <w:t xml:space="preserve"> </w:t>
      </w:r>
      <w:r w:rsidRPr="002C775C">
        <w:rPr>
          <w:rFonts w:ascii="Times New Roman" w:hAnsi="Times New Roman" w:cs="Times New Roman"/>
          <w:lang w:val="en-GB"/>
        </w:rPr>
        <w:t>either selfishly tried to achieve a better accommodation for himself at the team’s cost (</w:t>
      </w:r>
      <w:r w:rsidRPr="002C775C">
        <w:rPr>
          <w:rFonts w:ascii="Times New Roman" w:hAnsi="Times New Roman" w:cs="Times New Roman"/>
          <w:i/>
          <w:iCs/>
          <w:lang w:val="en-GB"/>
        </w:rPr>
        <w:t>low</w:t>
      </w:r>
      <w:r w:rsidRPr="002C775C">
        <w:rPr>
          <w:rFonts w:ascii="Times New Roman" w:hAnsi="Times New Roman" w:cs="Times New Roman"/>
          <w:lang w:val="en-GB"/>
        </w:rPr>
        <w:t xml:space="preserve"> </w:t>
      </w:r>
      <w:r w:rsidRPr="002C775C">
        <w:rPr>
          <w:rFonts w:ascii="Times New Roman" w:hAnsi="Times New Roman" w:cs="Times New Roman"/>
          <w:iCs/>
          <w:lang w:val="en-GB"/>
        </w:rPr>
        <w:t>benevolent intention</w:t>
      </w:r>
      <w:r w:rsidRPr="002C775C">
        <w:rPr>
          <w:rFonts w:ascii="Times New Roman" w:hAnsi="Times New Roman" w:cs="Times New Roman"/>
          <w:lang w:val="en-GB"/>
        </w:rPr>
        <w:t xml:space="preserve">) or he </w:t>
      </w:r>
      <w:proofErr w:type="spellStart"/>
      <w:r w:rsidRPr="002C775C">
        <w:rPr>
          <w:rFonts w:ascii="Times New Roman" w:hAnsi="Times New Roman" w:cs="Times New Roman"/>
          <w:lang w:val="en-GB"/>
        </w:rPr>
        <w:t>prosocially</w:t>
      </w:r>
      <w:proofErr w:type="spellEnd"/>
      <w:r w:rsidRPr="002C775C">
        <w:rPr>
          <w:rFonts w:ascii="Times New Roman" w:hAnsi="Times New Roman" w:cs="Times New Roman"/>
          <w:lang w:val="en-GB"/>
        </w:rPr>
        <w:t xml:space="preserve"> tried to achieve this better outcome for the whole team (</w:t>
      </w:r>
      <w:r w:rsidRPr="002C775C">
        <w:rPr>
          <w:rFonts w:ascii="Times New Roman" w:hAnsi="Times New Roman" w:cs="Times New Roman"/>
          <w:i/>
          <w:iCs/>
          <w:lang w:val="en-GB"/>
        </w:rPr>
        <w:t>high</w:t>
      </w:r>
      <w:r w:rsidRPr="002C775C">
        <w:rPr>
          <w:rFonts w:ascii="Times New Roman" w:hAnsi="Times New Roman" w:cs="Times New Roman"/>
          <w:lang w:val="en-GB"/>
        </w:rPr>
        <w:t xml:space="preserve"> </w:t>
      </w:r>
      <w:r w:rsidRPr="002C775C">
        <w:rPr>
          <w:rFonts w:ascii="Times New Roman" w:hAnsi="Times New Roman" w:cs="Times New Roman"/>
          <w:iCs/>
          <w:lang w:val="en-GB"/>
        </w:rPr>
        <w:t>benevolent intention).</w:t>
      </w:r>
      <w:r w:rsidRPr="002C775C">
        <w:rPr>
          <w:rFonts w:ascii="Times New Roman" w:hAnsi="Times New Roman" w:cs="Times New Roman"/>
          <w:lang w:val="en-GB"/>
        </w:rPr>
        <w:t xml:space="preserve"> In the </w:t>
      </w:r>
      <w:r w:rsidRPr="002C775C">
        <w:rPr>
          <w:rFonts w:ascii="Times New Roman" w:hAnsi="Times New Roman" w:cs="Times New Roman"/>
          <w:i/>
          <w:lang w:val="en-GB"/>
        </w:rPr>
        <w:t xml:space="preserve">neutral </w:t>
      </w:r>
      <w:r w:rsidRPr="002C775C">
        <w:rPr>
          <w:rFonts w:ascii="Times New Roman" w:hAnsi="Times New Roman" w:cs="Times New Roman"/>
          <w:iCs/>
          <w:lang w:val="en-GB"/>
        </w:rPr>
        <w:t>benevolent intention condition (control), he</w:t>
      </w:r>
      <w:r w:rsidRPr="002C775C">
        <w:rPr>
          <w:rFonts w:ascii="Times New Roman" w:hAnsi="Times New Roman" w:cs="Times New Roman"/>
          <w:lang w:val="en-GB"/>
        </w:rPr>
        <w:t xml:space="preserve"> travelled alone, and no team was mentioned (i.e. his intentions were inconsequential for others). To manipulate </w:t>
      </w:r>
      <w:r w:rsidRPr="002C775C">
        <w:rPr>
          <w:rFonts w:ascii="Times New Roman" w:hAnsi="Times New Roman" w:cs="Times New Roman"/>
          <w:i/>
          <w:lang w:val="en-GB"/>
        </w:rPr>
        <w:t xml:space="preserve">action orientation, </w:t>
      </w:r>
      <w:r w:rsidRPr="002C775C">
        <w:rPr>
          <w:rFonts w:ascii="Times New Roman" w:hAnsi="Times New Roman" w:cs="Times New Roman"/>
          <w:lang w:val="en-GB"/>
        </w:rPr>
        <w:t xml:space="preserve">the protagonist either actively initiated this negotiation (“Spontaneously, Mr. Smith takes the initiative [...]; without hesitating, he opens the negotiations [..]”; </w:t>
      </w:r>
      <w:r w:rsidRPr="002C775C">
        <w:rPr>
          <w:rFonts w:ascii="Times New Roman" w:hAnsi="Times New Roman" w:cs="Times New Roman"/>
          <w:i/>
          <w:iCs/>
          <w:lang w:val="en-GB"/>
        </w:rPr>
        <w:t xml:space="preserve">high </w:t>
      </w:r>
      <w:r w:rsidRPr="002C775C">
        <w:rPr>
          <w:rFonts w:ascii="Times New Roman" w:hAnsi="Times New Roman" w:cs="Times New Roman"/>
          <w:lang w:val="en-GB"/>
        </w:rPr>
        <w:t xml:space="preserve">action orientation) or only participated in the negotiation once the other person had initiated it (“Spontaneously, the administrative employee takes </w:t>
      </w:r>
      <w:r w:rsidRPr="002C775C">
        <w:rPr>
          <w:rFonts w:ascii="Times New Roman" w:hAnsi="Times New Roman" w:cs="Times New Roman"/>
          <w:lang w:val="en-GB"/>
        </w:rPr>
        <w:lastRenderedPageBreak/>
        <w:t xml:space="preserve">the initiative [...]; without hesitating, the administrative employee opens the negotiations […]”; </w:t>
      </w:r>
      <w:r w:rsidRPr="002C775C">
        <w:rPr>
          <w:rFonts w:ascii="Times New Roman" w:hAnsi="Times New Roman" w:cs="Times New Roman"/>
          <w:i/>
          <w:lang w:val="en-GB"/>
        </w:rPr>
        <w:t xml:space="preserve">low </w:t>
      </w:r>
      <w:r w:rsidRPr="002C775C">
        <w:rPr>
          <w:rFonts w:ascii="Times New Roman" w:hAnsi="Times New Roman" w:cs="Times New Roman"/>
          <w:iCs/>
          <w:lang w:val="en-GB"/>
        </w:rPr>
        <w:t>action orientation</w:t>
      </w:r>
      <w:r w:rsidRPr="002C775C">
        <w:rPr>
          <w:rFonts w:ascii="Times New Roman" w:hAnsi="Times New Roman" w:cs="Times New Roman"/>
          <w:lang w:val="en-GB"/>
        </w:rPr>
        <w:t>).</w:t>
      </w:r>
    </w:p>
    <w:p w14:paraId="19C51FB4" w14:textId="6A25CBA6" w:rsidR="0044127D" w:rsidRPr="002C775C" w:rsidRDefault="0044127D" w:rsidP="0002039B">
      <w:pPr>
        <w:spacing w:line="360" w:lineRule="auto"/>
        <w:ind w:firstLine="708"/>
        <w:jc w:val="both"/>
        <w:rPr>
          <w:rFonts w:ascii="Times New Roman" w:hAnsi="Times New Roman" w:cs="Times New Roman"/>
          <w:b/>
          <w:bCs/>
          <w:lang w:val="en-GB"/>
        </w:rPr>
      </w:pPr>
      <w:r w:rsidRPr="002C775C">
        <w:rPr>
          <w:rFonts w:ascii="Times New Roman" w:hAnsi="Times New Roman" w:cs="Times New Roman"/>
          <w:lang w:val="en-GB"/>
        </w:rPr>
        <w:t xml:space="preserve">Afterwards, participants indicated their impression of the protagonist: </w:t>
      </w:r>
      <w:r w:rsidRPr="002C775C">
        <w:rPr>
          <w:rFonts w:ascii="Times New Roman" w:hAnsi="Times New Roman" w:cs="Times New Roman"/>
          <w:i/>
          <w:iCs/>
          <w:lang w:val="en-GB"/>
        </w:rPr>
        <w:t>perceived power</w:t>
      </w:r>
      <w:r w:rsidRPr="002C775C">
        <w:rPr>
          <w:rFonts w:ascii="Times New Roman" w:hAnsi="Times New Roman" w:cs="Times New Roman"/>
          <w:lang w:val="en-GB"/>
        </w:rPr>
        <w:t xml:space="preserve"> as a control variable (</w:t>
      </w:r>
      <w:r w:rsidRPr="002C775C">
        <w:rPr>
          <w:rFonts w:ascii="Times New Roman" w:hAnsi="Times New Roman" w:cs="Times New Roman"/>
        </w:rPr>
        <w:t>α</w:t>
      </w:r>
      <w:r w:rsidRPr="002C775C">
        <w:rPr>
          <w:rFonts w:ascii="Times New Roman" w:hAnsi="Times New Roman" w:cs="Times New Roman"/>
          <w:lang w:val="en-GB"/>
        </w:rPr>
        <w:t xml:space="preserve"> = .83); willingness to </w:t>
      </w:r>
      <w:r w:rsidR="004B0B58" w:rsidRPr="002C775C">
        <w:rPr>
          <w:rFonts w:ascii="Times New Roman" w:hAnsi="Times New Roman" w:cs="Times New Roman"/>
          <w:i/>
          <w:iCs/>
          <w:lang w:val="en-GB"/>
        </w:rPr>
        <w:t>grant</w:t>
      </w:r>
      <w:r w:rsidRPr="002C775C">
        <w:rPr>
          <w:rFonts w:ascii="Times New Roman" w:hAnsi="Times New Roman" w:cs="Times New Roman"/>
          <w:i/>
          <w:iCs/>
          <w:lang w:val="en-GB"/>
        </w:rPr>
        <w:t xml:space="preserve"> power</w:t>
      </w:r>
      <w:r w:rsidRPr="002C775C">
        <w:rPr>
          <w:rFonts w:ascii="Times New Roman" w:hAnsi="Times New Roman" w:cs="Times New Roman"/>
          <w:lang w:val="en-GB"/>
        </w:rPr>
        <w:t xml:space="preserve"> to the protagonist (</w:t>
      </w:r>
      <w:r w:rsidRPr="002C775C">
        <w:rPr>
          <w:rFonts w:ascii="Times New Roman" w:hAnsi="Times New Roman" w:cs="Times New Roman"/>
        </w:rPr>
        <w:t>α</w:t>
      </w:r>
      <w:r w:rsidRPr="002C775C">
        <w:rPr>
          <w:rFonts w:ascii="Times New Roman" w:hAnsi="Times New Roman" w:cs="Times New Roman"/>
          <w:lang w:val="en-GB"/>
        </w:rPr>
        <w:t xml:space="preserve"> = .89); the protagonist’s social engagement (</w:t>
      </w:r>
      <w:r w:rsidRPr="002C775C">
        <w:rPr>
          <w:rFonts w:ascii="Times New Roman" w:hAnsi="Times New Roman" w:cs="Times New Roman"/>
        </w:rPr>
        <w:t>α</w:t>
      </w:r>
      <w:r w:rsidRPr="002C775C">
        <w:rPr>
          <w:rFonts w:ascii="Times New Roman" w:hAnsi="Times New Roman" w:cs="Times New Roman"/>
          <w:lang w:val="en-GB"/>
        </w:rPr>
        <w:t xml:space="preserve"> = .86; “assertive” excluded due to negative intercorrelations with the other items here). As </w:t>
      </w:r>
      <w:r w:rsidRPr="002C775C">
        <w:rPr>
          <w:rFonts w:ascii="Times New Roman" w:hAnsi="Times New Roman" w:cs="Times New Roman"/>
          <w:i/>
          <w:iCs/>
          <w:lang w:val="en-GB"/>
        </w:rPr>
        <w:t>attention check</w:t>
      </w:r>
      <w:r w:rsidRPr="002C775C">
        <w:rPr>
          <w:rFonts w:ascii="Times New Roman" w:hAnsi="Times New Roman" w:cs="Times New Roman"/>
          <w:lang w:val="en-GB"/>
        </w:rPr>
        <w:t xml:space="preserve">, participants were asked to recall the protagonist’s behaviour and intention on one dichotomous item, respectively (“What was particularly important to Mr. Smith during the negotiation?” and “Who opened the negotiation?”). As a </w:t>
      </w:r>
      <w:r w:rsidRPr="002C775C">
        <w:rPr>
          <w:rFonts w:ascii="Times New Roman" w:hAnsi="Times New Roman" w:cs="Times New Roman"/>
          <w:i/>
          <w:iCs/>
          <w:lang w:val="en-GB"/>
        </w:rPr>
        <w:t>check of action orientation</w:t>
      </w:r>
      <w:r w:rsidRPr="002C775C">
        <w:rPr>
          <w:rFonts w:ascii="Times New Roman" w:hAnsi="Times New Roman" w:cs="Times New Roman"/>
          <w:lang w:val="en-GB"/>
        </w:rPr>
        <w:t>, we assessed how active participants perceived Mr. Smith to be during the negotiation (from 0 – “passive” to 100 – “active”). Finally, demographic data was collected, participants were thanked and debriefed.</w:t>
      </w:r>
    </w:p>
    <w:p w14:paraId="3A5DED3F" w14:textId="77777777" w:rsidR="0044127D" w:rsidRPr="002C775C" w:rsidRDefault="0044127D" w:rsidP="0002039B">
      <w:pPr>
        <w:spacing w:line="360" w:lineRule="auto"/>
        <w:jc w:val="both"/>
        <w:rPr>
          <w:rFonts w:ascii="Times New Roman" w:hAnsi="Times New Roman" w:cs="Times New Roman"/>
          <w:b/>
          <w:bCs/>
          <w:lang w:val="en-GB"/>
        </w:rPr>
      </w:pPr>
      <w:r w:rsidRPr="002C775C">
        <w:rPr>
          <w:rFonts w:ascii="Times New Roman" w:hAnsi="Times New Roman" w:cs="Times New Roman"/>
          <w:b/>
          <w:bCs/>
          <w:lang w:val="en-GB"/>
        </w:rPr>
        <w:t xml:space="preserve">Results </w:t>
      </w:r>
    </w:p>
    <w:p w14:paraId="40634DD9" w14:textId="3ED9821D" w:rsidR="0044127D" w:rsidRPr="002C775C" w:rsidRDefault="0044127D" w:rsidP="0002039B">
      <w:pPr>
        <w:spacing w:line="360" w:lineRule="auto"/>
        <w:ind w:firstLine="708"/>
        <w:jc w:val="both"/>
        <w:rPr>
          <w:rFonts w:ascii="Times New Roman" w:hAnsi="Times New Roman" w:cs="Times New Roman"/>
          <w:lang w:val="en-GB"/>
        </w:rPr>
      </w:pPr>
      <w:r w:rsidRPr="002C775C">
        <w:rPr>
          <w:rFonts w:ascii="Times New Roman" w:hAnsi="Times New Roman" w:cs="Times New Roman"/>
          <w:b/>
          <w:bCs/>
          <w:lang w:val="en-GB"/>
        </w:rPr>
        <w:t xml:space="preserve">Checks. </w:t>
      </w:r>
      <w:r w:rsidRPr="002C775C">
        <w:rPr>
          <w:rFonts w:ascii="Times New Roman" w:hAnsi="Times New Roman" w:cs="Times New Roman"/>
          <w:lang w:val="en-GB"/>
        </w:rPr>
        <w:t xml:space="preserve">Participants perceived Mr. Smith to be as less active in the low-action </w:t>
      </w:r>
      <w:r w:rsidRPr="002C775C">
        <w:rPr>
          <w:rFonts w:ascii="Times New Roman" w:hAnsi="Times New Roman" w:cs="Times New Roman"/>
          <w:i/>
          <w:iCs/>
          <w:lang w:val="en-GB"/>
        </w:rPr>
        <w:t>(</w:t>
      </w:r>
      <w:r w:rsidRPr="002C775C">
        <w:rPr>
          <w:rFonts w:ascii="Times New Roman" w:hAnsi="Times New Roman" w:cs="Times New Roman"/>
          <w:i/>
          <w:lang w:val="en-GB"/>
        </w:rPr>
        <w:t>M =</w:t>
      </w:r>
      <w:r w:rsidRPr="002C775C">
        <w:rPr>
          <w:rFonts w:ascii="Times New Roman" w:hAnsi="Times New Roman" w:cs="Times New Roman"/>
          <w:lang w:val="en-GB"/>
        </w:rPr>
        <w:t>38.</w:t>
      </w:r>
      <w:proofErr w:type="gramStart"/>
      <w:r w:rsidRPr="002C775C">
        <w:rPr>
          <w:rFonts w:ascii="Times New Roman" w:hAnsi="Times New Roman" w:cs="Times New Roman"/>
          <w:lang w:val="en-GB"/>
        </w:rPr>
        <w:t>27</w:t>
      </w:r>
      <w:r w:rsidRPr="002C775C">
        <w:rPr>
          <w:rFonts w:ascii="Times New Roman" w:hAnsi="Times New Roman" w:cs="Times New Roman"/>
          <w:i/>
          <w:lang w:val="en-GB"/>
        </w:rPr>
        <w:t>,SD</w:t>
      </w:r>
      <w:proofErr w:type="gramEnd"/>
      <w:r w:rsidRPr="002C775C">
        <w:rPr>
          <w:rFonts w:ascii="Times New Roman" w:hAnsi="Times New Roman" w:cs="Times New Roman"/>
          <w:i/>
          <w:lang w:val="en-GB"/>
        </w:rPr>
        <w:t xml:space="preserve"> = </w:t>
      </w:r>
      <w:r w:rsidRPr="002C775C">
        <w:rPr>
          <w:rFonts w:ascii="Times New Roman" w:hAnsi="Times New Roman" w:cs="Times New Roman"/>
          <w:lang w:val="en-GB"/>
        </w:rPr>
        <w:t>22.64) than in the high-action orientation condition (</w:t>
      </w:r>
      <w:r w:rsidRPr="002C775C">
        <w:rPr>
          <w:rFonts w:ascii="Times New Roman" w:hAnsi="Times New Roman" w:cs="Times New Roman"/>
          <w:i/>
          <w:lang w:val="en-GB"/>
        </w:rPr>
        <w:t>M</w:t>
      </w:r>
      <w:r w:rsidRPr="002C775C">
        <w:rPr>
          <w:rFonts w:ascii="Times New Roman" w:hAnsi="Times New Roman" w:cs="Times New Roman"/>
          <w:lang w:val="en-GB"/>
        </w:rPr>
        <w:t xml:space="preserve"> = 89.61, </w:t>
      </w:r>
      <w:r w:rsidRPr="002C775C">
        <w:rPr>
          <w:rFonts w:ascii="Cambria Math" w:hAnsi="Cambria Math" w:cs="Cambria Math"/>
          <w:lang w:val="en-GB"/>
        </w:rPr>
        <w:t>𝑆𝐷</w:t>
      </w:r>
      <w:r w:rsidRPr="002C775C">
        <w:rPr>
          <w:rFonts w:ascii="Times New Roman" w:hAnsi="Times New Roman" w:cs="Times New Roman"/>
          <w:lang w:val="en-GB"/>
        </w:rPr>
        <w:t xml:space="preserve"> = 12.49), </w:t>
      </w:r>
      <w:r w:rsidRPr="002C775C">
        <w:rPr>
          <w:rFonts w:ascii="Times New Roman" w:hAnsi="Times New Roman" w:cs="Times New Roman"/>
          <w:i/>
          <w:lang w:val="en-GB"/>
        </w:rPr>
        <w:t>F</w:t>
      </w:r>
      <w:r w:rsidRPr="002C775C">
        <w:rPr>
          <w:rFonts w:ascii="Times New Roman" w:hAnsi="Times New Roman" w:cs="Times New Roman"/>
          <w:lang w:val="en-GB"/>
        </w:rPr>
        <w:t xml:space="preserve">(1, 383) = 800.15, </w:t>
      </w:r>
      <w:r w:rsidRPr="002C775C">
        <w:rPr>
          <w:rFonts w:ascii="Times New Roman" w:hAnsi="Times New Roman" w:cs="Times New Roman"/>
          <w:i/>
          <w:lang w:val="en-GB"/>
        </w:rPr>
        <w:t>p</w:t>
      </w:r>
      <w:r w:rsidRPr="002C775C">
        <w:rPr>
          <w:rFonts w:ascii="Times New Roman" w:hAnsi="Times New Roman" w:cs="Times New Roman"/>
          <w:lang w:val="en-GB"/>
        </w:rPr>
        <w:t xml:space="preserve"> &lt; .001, </w:t>
      </w:r>
      <w:r w:rsidRPr="002C775C">
        <w:rPr>
          <w:rFonts w:ascii="Times New Roman" w:hAnsi="Times New Roman" w:cs="Times New Roman"/>
          <w:iCs/>
          <w:lang w:val="en-GB"/>
        </w:rPr>
        <w:t>η</w:t>
      </w:r>
      <w:r w:rsidRPr="002C775C">
        <w:rPr>
          <w:rFonts w:ascii="Times New Roman" w:hAnsi="Times New Roman" w:cs="Times New Roman"/>
          <w:iCs/>
          <w:vertAlign w:val="subscript"/>
          <w:lang w:val="en-GB"/>
        </w:rPr>
        <w:t>p</w:t>
      </w:r>
      <w:r w:rsidRPr="002C775C">
        <w:rPr>
          <w:rFonts w:ascii="Times New Roman" w:hAnsi="Times New Roman" w:cs="Times New Roman"/>
          <w:iCs/>
          <w:lang w:val="en-GB"/>
        </w:rPr>
        <w:t>²</w:t>
      </w:r>
      <w:r w:rsidRPr="002C775C">
        <w:rPr>
          <w:rFonts w:ascii="Times New Roman" w:hAnsi="Times New Roman" w:cs="Times New Roman"/>
          <w:lang w:val="en-GB"/>
        </w:rPr>
        <w:t xml:space="preserve"> = .676. The main effect of benevolent intentions on the action check was marginal, </w:t>
      </w:r>
      <w:proofErr w:type="gramStart"/>
      <w:r w:rsidRPr="002C775C">
        <w:rPr>
          <w:rFonts w:ascii="Times New Roman" w:hAnsi="Times New Roman" w:cs="Times New Roman"/>
          <w:i/>
          <w:lang w:val="en-GB"/>
        </w:rPr>
        <w:t>F</w:t>
      </w:r>
      <w:r w:rsidRPr="002C775C">
        <w:rPr>
          <w:rFonts w:ascii="Times New Roman" w:hAnsi="Times New Roman" w:cs="Times New Roman"/>
          <w:lang w:val="en-GB"/>
        </w:rPr>
        <w:t>(</w:t>
      </w:r>
      <w:proofErr w:type="gramEnd"/>
      <w:r w:rsidRPr="002C775C">
        <w:rPr>
          <w:rFonts w:ascii="Times New Roman" w:hAnsi="Times New Roman" w:cs="Times New Roman"/>
          <w:lang w:val="en-GB"/>
        </w:rPr>
        <w:t xml:space="preserve">2, 383) = 2.88, </w:t>
      </w:r>
      <w:r w:rsidRPr="002C775C">
        <w:rPr>
          <w:rFonts w:ascii="Times New Roman" w:hAnsi="Times New Roman" w:cs="Times New Roman"/>
          <w:i/>
          <w:lang w:val="en-GB"/>
        </w:rPr>
        <w:t>p</w:t>
      </w:r>
      <w:r w:rsidRPr="002C775C">
        <w:rPr>
          <w:rFonts w:ascii="Times New Roman" w:hAnsi="Times New Roman" w:cs="Times New Roman"/>
          <w:lang w:val="en-GB"/>
        </w:rPr>
        <w:t xml:space="preserve"> = .058, </w:t>
      </w:r>
      <w:r w:rsidRPr="002C775C">
        <w:rPr>
          <w:rFonts w:ascii="Times New Roman" w:hAnsi="Times New Roman" w:cs="Times New Roman"/>
          <w:iCs/>
          <w:lang w:val="en-GB"/>
        </w:rPr>
        <w:t>η</w:t>
      </w:r>
      <w:r w:rsidRPr="002C775C">
        <w:rPr>
          <w:rFonts w:ascii="Times New Roman" w:hAnsi="Times New Roman" w:cs="Times New Roman"/>
          <w:iCs/>
          <w:vertAlign w:val="subscript"/>
          <w:lang w:val="en-GB"/>
        </w:rPr>
        <w:t>p</w:t>
      </w:r>
      <w:r w:rsidRPr="002C775C">
        <w:rPr>
          <w:rFonts w:ascii="Times New Roman" w:hAnsi="Times New Roman" w:cs="Times New Roman"/>
          <w:iCs/>
          <w:lang w:val="en-GB"/>
        </w:rPr>
        <w:t>²</w:t>
      </w:r>
      <w:r w:rsidRPr="002C775C">
        <w:rPr>
          <w:rFonts w:ascii="Times New Roman" w:hAnsi="Times New Roman" w:cs="Times New Roman"/>
          <w:lang w:val="en-GB"/>
        </w:rPr>
        <w:t xml:space="preserve"> = .015 (neutral intentions: </w:t>
      </w:r>
      <w:r w:rsidRPr="002C775C">
        <w:rPr>
          <w:rFonts w:ascii="Times New Roman" w:hAnsi="Times New Roman" w:cs="Times New Roman"/>
          <w:i/>
          <w:lang w:val="en-GB"/>
        </w:rPr>
        <w:t>M</w:t>
      </w:r>
      <w:r w:rsidRPr="002C775C">
        <w:rPr>
          <w:rFonts w:ascii="Times New Roman" w:hAnsi="Times New Roman" w:cs="Times New Roman"/>
          <w:lang w:val="en-GB"/>
        </w:rPr>
        <w:t xml:space="preserve"> = 61.39, </w:t>
      </w:r>
      <w:r w:rsidRPr="002C775C">
        <w:rPr>
          <w:rFonts w:ascii="Cambria Math" w:hAnsi="Cambria Math" w:cs="Cambria Math"/>
          <w:lang w:val="en-GB"/>
        </w:rPr>
        <w:t>𝑆𝐷</w:t>
      </w:r>
      <w:r w:rsidRPr="002C775C">
        <w:rPr>
          <w:rFonts w:ascii="Times New Roman" w:hAnsi="Times New Roman" w:cs="Times New Roman"/>
          <w:lang w:val="en-GB"/>
        </w:rPr>
        <w:t xml:space="preserve"> = 33.22; low benevolent intentions: </w:t>
      </w:r>
      <w:r w:rsidRPr="002C775C">
        <w:rPr>
          <w:rFonts w:ascii="Times New Roman" w:hAnsi="Times New Roman" w:cs="Times New Roman"/>
          <w:i/>
          <w:lang w:val="en-GB"/>
        </w:rPr>
        <w:t>M</w:t>
      </w:r>
      <w:r w:rsidRPr="002C775C">
        <w:rPr>
          <w:rFonts w:ascii="Times New Roman" w:hAnsi="Times New Roman" w:cs="Times New Roman"/>
          <w:lang w:val="en-GB"/>
        </w:rPr>
        <w:t xml:space="preserve"> = 69.11, </w:t>
      </w:r>
      <w:r w:rsidRPr="002C775C">
        <w:rPr>
          <w:rFonts w:ascii="Cambria Math" w:hAnsi="Cambria Math" w:cs="Cambria Math"/>
          <w:lang w:val="en-GB"/>
        </w:rPr>
        <w:t>𝑆𝐷</w:t>
      </w:r>
      <w:r w:rsidRPr="002C775C">
        <w:rPr>
          <w:rFonts w:ascii="Times New Roman" w:hAnsi="Times New Roman" w:cs="Times New Roman"/>
          <w:lang w:val="en-GB"/>
        </w:rPr>
        <w:t xml:space="preserve"> = 31.93; high benevolent intentions: </w:t>
      </w:r>
      <w:r w:rsidRPr="002C775C">
        <w:rPr>
          <w:rFonts w:ascii="Times New Roman" w:hAnsi="Times New Roman" w:cs="Times New Roman"/>
          <w:i/>
          <w:lang w:val="en-GB"/>
        </w:rPr>
        <w:t>M</w:t>
      </w:r>
      <w:r w:rsidRPr="002C775C">
        <w:rPr>
          <w:rFonts w:ascii="Times New Roman" w:hAnsi="Times New Roman" w:cs="Times New Roman"/>
          <w:lang w:val="en-GB"/>
        </w:rPr>
        <w:t xml:space="preserve"> = 67.61, </w:t>
      </w:r>
      <w:r w:rsidRPr="002C775C">
        <w:rPr>
          <w:rFonts w:ascii="Cambria Math" w:hAnsi="Cambria Math" w:cs="Cambria Math"/>
          <w:lang w:val="en-GB"/>
        </w:rPr>
        <w:t>𝑆𝐷</w:t>
      </w:r>
      <w:r w:rsidRPr="002C775C">
        <w:rPr>
          <w:rFonts w:ascii="Times New Roman" w:hAnsi="Times New Roman" w:cs="Times New Roman"/>
          <w:lang w:val="en-GB"/>
        </w:rPr>
        <w:t xml:space="preserve"> = 28.48). Importantly, there was no benevolent intention x action orientation interaction on the action check, </w:t>
      </w:r>
      <w:proofErr w:type="gramStart"/>
      <w:r w:rsidRPr="002C775C">
        <w:rPr>
          <w:rFonts w:ascii="Times New Roman" w:hAnsi="Times New Roman" w:cs="Times New Roman"/>
          <w:i/>
          <w:lang w:val="en-GB"/>
        </w:rPr>
        <w:t>F</w:t>
      </w:r>
      <w:r w:rsidRPr="002C775C">
        <w:rPr>
          <w:rFonts w:ascii="Times New Roman" w:hAnsi="Times New Roman" w:cs="Times New Roman"/>
          <w:lang w:val="en-GB"/>
        </w:rPr>
        <w:t>(</w:t>
      </w:r>
      <w:proofErr w:type="gramEnd"/>
      <w:r w:rsidRPr="002C775C">
        <w:rPr>
          <w:rFonts w:ascii="Times New Roman" w:hAnsi="Times New Roman" w:cs="Times New Roman"/>
          <w:lang w:val="en-GB"/>
        </w:rPr>
        <w:t xml:space="preserve">2, 383) = 2.52, </w:t>
      </w:r>
      <w:r w:rsidRPr="002C775C">
        <w:rPr>
          <w:rFonts w:ascii="Times New Roman" w:hAnsi="Times New Roman" w:cs="Times New Roman"/>
          <w:i/>
          <w:lang w:val="en-GB"/>
        </w:rPr>
        <w:t>p</w:t>
      </w:r>
      <w:r w:rsidRPr="002C775C">
        <w:rPr>
          <w:rFonts w:ascii="Times New Roman" w:hAnsi="Times New Roman" w:cs="Times New Roman"/>
          <w:lang w:val="en-GB"/>
        </w:rPr>
        <w:t xml:space="preserve"> = .081, </w:t>
      </w:r>
      <w:r w:rsidRPr="002C775C">
        <w:rPr>
          <w:rFonts w:ascii="Times New Roman" w:hAnsi="Times New Roman" w:cs="Times New Roman"/>
          <w:iCs/>
          <w:lang w:val="en-GB"/>
        </w:rPr>
        <w:t>η</w:t>
      </w:r>
      <w:r w:rsidRPr="002C775C">
        <w:rPr>
          <w:rFonts w:ascii="Times New Roman" w:hAnsi="Times New Roman" w:cs="Times New Roman"/>
          <w:iCs/>
          <w:vertAlign w:val="subscript"/>
          <w:lang w:val="en-GB"/>
        </w:rPr>
        <w:t>p</w:t>
      </w:r>
      <w:r w:rsidRPr="002C775C">
        <w:rPr>
          <w:rFonts w:ascii="Times New Roman" w:hAnsi="Times New Roman" w:cs="Times New Roman"/>
          <w:iCs/>
          <w:lang w:val="en-GB"/>
        </w:rPr>
        <w:t>²</w:t>
      </w:r>
      <w:r w:rsidRPr="002C775C">
        <w:rPr>
          <w:rFonts w:ascii="Times New Roman" w:hAnsi="Times New Roman" w:cs="Times New Roman"/>
          <w:lang w:val="en-GB"/>
        </w:rPr>
        <w:t xml:space="preserve"> = .013. Thus, we consider this manipulation successful. </w:t>
      </w:r>
    </w:p>
    <w:p w14:paraId="3CAE4E01" w14:textId="4E857C7E" w:rsidR="0044127D" w:rsidRPr="002C775C" w:rsidRDefault="0044127D" w:rsidP="0002039B">
      <w:pPr>
        <w:spacing w:line="360" w:lineRule="auto"/>
        <w:ind w:firstLine="708"/>
        <w:jc w:val="both"/>
        <w:rPr>
          <w:rFonts w:ascii="Times New Roman" w:hAnsi="Times New Roman" w:cs="Times New Roman"/>
          <w:lang w:val="en-GB"/>
        </w:rPr>
      </w:pPr>
      <w:r w:rsidRPr="002C775C">
        <w:rPr>
          <w:rFonts w:ascii="Times New Roman" w:hAnsi="Times New Roman" w:cs="Times New Roman"/>
          <w:b/>
          <w:bCs/>
          <w:lang w:val="en-GB"/>
        </w:rPr>
        <w:t xml:space="preserve">Exploring effects of benevolence x action on power </w:t>
      </w:r>
      <w:r w:rsidR="004B0B58" w:rsidRPr="002C775C">
        <w:rPr>
          <w:rFonts w:ascii="Times New Roman" w:hAnsi="Times New Roman" w:cs="Times New Roman"/>
          <w:b/>
          <w:bCs/>
          <w:lang w:val="en-GB"/>
        </w:rPr>
        <w:t>granting</w:t>
      </w:r>
      <w:r w:rsidRPr="002C775C">
        <w:rPr>
          <w:rFonts w:ascii="Times New Roman" w:hAnsi="Times New Roman" w:cs="Times New Roman"/>
          <w:b/>
          <w:bCs/>
          <w:lang w:val="en-GB"/>
        </w:rPr>
        <w:t>.</w:t>
      </w:r>
      <w:r w:rsidRPr="002C775C">
        <w:rPr>
          <w:rFonts w:ascii="Times New Roman" w:hAnsi="Times New Roman" w:cs="Times New Roman"/>
          <w:lang w:val="en-GB"/>
        </w:rPr>
        <w:t xml:space="preserve"> We conducted an analysis of variance (ANOVA) with two between-subject factors (benevolent intentions; action orientation) and power </w:t>
      </w:r>
      <w:r w:rsidR="004B0B58" w:rsidRPr="002C775C">
        <w:rPr>
          <w:rFonts w:ascii="Times New Roman" w:hAnsi="Times New Roman" w:cs="Times New Roman"/>
          <w:lang w:val="en-GB"/>
        </w:rPr>
        <w:t>granting</w:t>
      </w:r>
      <w:r w:rsidRPr="002C775C">
        <w:rPr>
          <w:rFonts w:ascii="Times New Roman" w:hAnsi="Times New Roman" w:cs="Times New Roman"/>
          <w:lang w:val="en-GB"/>
        </w:rPr>
        <w:t xml:space="preserve"> as dependent variable. This served to test if high (vs. low or neutral) benevolent intentions promote power </w:t>
      </w:r>
      <w:r w:rsidR="004B0B58" w:rsidRPr="002C775C">
        <w:rPr>
          <w:rFonts w:ascii="Times New Roman" w:hAnsi="Times New Roman" w:cs="Times New Roman"/>
          <w:lang w:val="en-GB"/>
        </w:rPr>
        <w:t>granting</w:t>
      </w:r>
      <w:r w:rsidRPr="002C775C">
        <w:rPr>
          <w:rFonts w:ascii="Times New Roman" w:hAnsi="Times New Roman" w:cs="Times New Roman"/>
          <w:lang w:val="en-GB"/>
        </w:rPr>
        <w:t xml:space="preserve">—but here especially so when a target person exhibits high (vs. low) action orientation. </w:t>
      </w:r>
    </w:p>
    <w:p w14:paraId="7205CF7A" w14:textId="12D26632" w:rsidR="003103C6" w:rsidRPr="002C775C" w:rsidRDefault="003103C6" w:rsidP="0002039B">
      <w:pPr>
        <w:spacing w:line="360" w:lineRule="auto"/>
        <w:ind w:firstLine="708"/>
        <w:jc w:val="both"/>
        <w:rPr>
          <w:rFonts w:ascii="Times New Roman" w:hAnsi="Times New Roman" w:cs="Times New Roman"/>
          <w:lang w:val="en-GB"/>
        </w:rPr>
      </w:pPr>
    </w:p>
    <w:p w14:paraId="53C0CAEC" w14:textId="2CAAA6CB" w:rsidR="005364F7" w:rsidRPr="002C775C" w:rsidRDefault="003103C6" w:rsidP="0002039B">
      <w:pPr>
        <w:spacing w:line="360" w:lineRule="auto"/>
        <w:rPr>
          <w:rStyle w:val="IntensiveHervorhebung"/>
          <w:rFonts w:cs="Times New Roman"/>
          <w:sz w:val="22"/>
        </w:rPr>
      </w:pPr>
      <w:r w:rsidRPr="002C775C">
        <w:rPr>
          <w:rFonts w:ascii="Times New Roman" w:hAnsi="Times New Roman" w:cs="Times New Roman"/>
          <w:noProof/>
          <w:lang w:val="en-GB"/>
        </w:rPr>
        <w:lastRenderedPageBreak/>
        <w:drawing>
          <wp:inline distT="0" distB="0" distL="0" distR="0" wp14:anchorId="4A76A249" wp14:editId="443CB7C4">
            <wp:extent cx="3353015" cy="31496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59032" cy="3155252"/>
                    </a:xfrm>
                    <a:prstGeom prst="rect">
                      <a:avLst/>
                    </a:prstGeom>
                  </pic:spPr>
                </pic:pic>
              </a:graphicData>
            </a:graphic>
          </wp:inline>
        </w:drawing>
      </w:r>
      <w:r w:rsidR="0044127D" w:rsidRPr="002C775C">
        <w:rPr>
          <w:rStyle w:val="IntensiveHervorhebung"/>
          <w:rFonts w:cs="Times New Roman"/>
          <w:sz w:val="22"/>
        </w:rPr>
        <w:t xml:space="preserve"> </w:t>
      </w:r>
    </w:p>
    <w:p w14:paraId="654A0306" w14:textId="59D4DCFD" w:rsidR="0044127D" w:rsidRPr="002C775C" w:rsidRDefault="005B0729" w:rsidP="005B0729">
      <w:pPr>
        <w:spacing w:line="360" w:lineRule="auto"/>
        <w:rPr>
          <w:rFonts w:ascii="Times New Roman" w:hAnsi="Times New Roman" w:cs="Times New Roman"/>
          <w:lang w:val="en-GB"/>
        </w:rPr>
      </w:pPr>
      <w:r w:rsidRPr="002C775C">
        <w:rPr>
          <w:rStyle w:val="IntensiveHervorhebung"/>
          <w:rFonts w:cs="Times New Roman"/>
          <w:sz w:val="22"/>
        </w:rPr>
        <w:t>Figure S1.</w:t>
      </w:r>
      <w:r w:rsidRPr="002C775C">
        <w:rPr>
          <w:rFonts w:ascii="Times New Roman" w:hAnsi="Times New Roman" w:cs="Times New Roman"/>
          <w:lang w:val="en-GB"/>
        </w:rPr>
        <w:t xml:space="preserve"> </w:t>
      </w:r>
      <w:r w:rsidR="0044127D" w:rsidRPr="002C775C">
        <w:rPr>
          <w:rFonts w:ascii="Times New Roman" w:hAnsi="Times New Roman" w:cs="Times New Roman"/>
          <w:lang w:val="en-GB"/>
        </w:rPr>
        <w:t xml:space="preserve">Mean power </w:t>
      </w:r>
      <w:r w:rsidR="004B0B58" w:rsidRPr="002C775C">
        <w:rPr>
          <w:rFonts w:ascii="Times New Roman" w:hAnsi="Times New Roman" w:cs="Times New Roman"/>
          <w:lang w:val="en-GB"/>
        </w:rPr>
        <w:t>granting</w:t>
      </w:r>
      <w:r w:rsidR="0044127D" w:rsidRPr="002C775C">
        <w:rPr>
          <w:rFonts w:ascii="Times New Roman" w:hAnsi="Times New Roman" w:cs="Times New Roman"/>
          <w:lang w:val="en-GB"/>
        </w:rPr>
        <w:t xml:space="preserve"> depending on benevolent intentions and action orientation conditions. High values indicate higher willingness to </w:t>
      </w:r>
      <w:r w:rsidR="004B0B58" w:rsidRPr="002C775C">
        <w:rPr>
          <w:rFonts w:ascii="Times New Roman" w:hAnsi="Times New Roman" w:cs="Times New Roman"/>
          <w:lang w:val="en-GB"/>
        </w:rPr>
        <w:t>grant</w:t>
      </w:r>
      <w:r w:rsidR="0044127D" w:rsidRPr="002C775C">
        <w:rPr>
          <w:rFonts w:ascii="Times New Roman" w:hAnsi="Times New Roman" w:cs="Times New Roman"/>
          <w:lang w:val="en-GB"/>
        </w:rPr>
        <w:t xml:space="preserve"> power. Error bars correspond to +/- 1SE.</w:t>
      </w:r>
    </w:p>
    <w:p w14:paraId="64638F84" w14:textId="79A52375" w:rsidR="0044127D" w:rsidRPr="002C775C" w:rsidRDefault="005364F7" w:rsidP="0002039B">
      <w:pPr>
        <w:spacing w:line="360" w:lineRule="auto"/>
        <w:ind w:firstLine="708"/>
        <w:jc w:val="both"/>
        <w:rPr>
          <w:rFonts w:ascii="Times New Roman" w:hAnsi="Times New Roman" w:cs="Times New Roman"/>
          <w:lang w:val="en-GB"/>
        </w:rPr>
      </w:pPr>
      <w:r w:rsidRPr="002C775C">
        <w:rPr>
          <w:rFonts w:ascii="Times New Roman" w:hAnsi="Times New Roman" w:cs="Times New Roman"/>
          <w:lang w:val="en-GB"/>
        </w:rPr>
        <w:br/>
      </w:r>
      <w:r w:rsidR="0044127D" w:rsidRPr="002C775C">
        <w:rPr>
          <w:rFonts w:ascii="Times New Roman" w:hAnsi="Times New Roman" w:cs="Times New Roman"/>
          <w:lang w:val="en-GB"/>
        </w:rPr>
        <w:t xml:space="preserve">Results revealed a main effect of benevolent intentions, </w:t>
      </w:r>
      <w:proofErr w:type="gramStart"/>
      <w:r w:rsidR="0044127D" w:rsidRPr="002C775C">
        <w:rPr>
          <w:rFonts w:ascii="Times New Roman" w:hAnsi="Times New Roman" w:cs="Times New Roman"/>
          <w:i/>
          <w:lang w:val="en-GB"/>
        </w:rPr>
        <w:t>F</w:t>
      </w:r>
      <w:r w:rsidR="0044127D" w:rsidRPr="002C775C">
        <w:rPr>
          <w:rFonts w:ascii="Times New Roman" w:hAnsi="Times New Roman" w:cs="Times New Roman"/>
          <w:lang w:val="en-GB"/>
        </w:rPr>
        <w:t>(</w:t>
      </w:r>
      <w:proofErr w:type="gramEnd"/>
      <w:r w:rsidR="0044127D" w:rsidRPr="002C775C">
        <w:rPr>
          <w:rFonts w:ascii="Times New Roman" w:hAnsi="Times New Roman" w:cs="Times New Roman"/>
          <w:lang w:val="en-GB"/>
        </w:rPr>
        <w:t xml:space="preserve">2, 383) = 73.80, </w:t>
      </w:r>
      <w:r w:rsidR="0044127D" w:rsidRPr="002C775C">
        <w:rPr>
          <w:rFonts w:ascii="Times New Roman" w:hAnsi="Times New Roman" w:cs="Times New Roman"/>
          <w:i/>
          <w:lang w:val="en-GB"/>
        </w:rPr>
        <w:t>p</w:t>
      </w:r>
      <w:r w:rsidR="0044127D" w:rsidRPr="002C775C">
        <w:rPr>
          <w:rFonts w:ascii="Times New Roman" w:hAnsi="Times New Roman" w:cs="Times New Roman"/>
          <w:lang w:val="en-GB"/>
        </w:rPr>
        <w:t xml:space="preserve"> &lt; .001, </w:t>
      </w:r>
      <w:r w:rsidR="0044127D" w:rsidRPr="002C775C">
        <w:rPr>
          <w:rFonts w:ascii="Times New Roman" w:hAnsi="Times New Roman" w:cs="Times New Roman"/>
          <w:iCs/>
          <w:lang w:val="en-GB"/>
        </w:rPr>
        <w:t>η</w:t>
      </w:r>
      <w:r w:rsidR="0044127D" w:rsidRPr="002C775C">
        <w:rPr>
          <w:rFonts w:ascii="Times New Roman" w:hAnsi="Times New Roman" w:cs="Times New Roman"/>
          <w:iCs/>
          <w:vertAlign w:val="subscript"/>
          <w:lang w:val="en-GB"/>
        </w:rPr>
        <w:t>p</w:t>
      </w:r>
      <w:r w:rsidR="0044127D" w:rsidRPr="002C775C">
        <w:rPr>
          <w:rFonts w:ascii="Times New Roman" w:hAnsi="Times New Roman" w:cs="Times New Roman"/>
          <w:iCs/>
          <w:lang w:val="en-GB"/>
        </w:rPr>
        <w:t>²</w:t>
      </w:r>
      <w:r w:rsidR="0044127D" w:rsidRPr="002C775C">
        <w:rPr>
          <w:rFonts w:ascii="Times New Roman" w:hAnsi="Times New Roman" w:cs="Times New Roman"/>
          <w:lang w:val="en-GB"/>
        </w:rPr>
        <w:t xml:space="preserve"> = .278, </w:t>
      </w:r>
      <w:r w:rsidR="0044127D" w:rsidRPr="002C775C">
        <w:rPr>
          <w:rFonts w:ascii="Times New Roman" w:hAnsi="Times New Roman" w:cs="Times New Roman"/>
          <w:i/>
          <w:lang w:val="en-GB"/>
        </w:rPr>
        <w:t>90%CI</w:t>
      </w:r>
      <w:r w:rsidR="0044127D" w:rsidRPr="002C775C">
        <w:rPr>
          <w:rFonts w:ascii="Times New Roman" w:hAnsi="Times New Roman" w:cs="Times New Roman"/>
          <w:lang w:val="en-GB"/>
        </w:rPr>
        <w:t xml:space="preserve"> = [0.01, 0.08], but no interaction with action orientation </w:t>
      </w:r>
      <w:r w:rsidR="0044127D" w:rsidRPr="002C775C">
        <w:rPr>
          <w:rFonts w:ascii="Times New Roman" w:hAnsi="Times New Roman" w:cs="Times New Roman"/>
          <w:i/>
          <w:lang w:val="en-GB"/>
        </w:rPr>
        <w:t>F</w:t>
      </w:r>
      <w:r w:rsidR="0044127D" w:rsidRPr="002C775C">
        <w:rPr>
          <w:rFonts w:ascii="Times New Roman" w:hAnsi="Times New Roman" w:cs="Times New Roman"/>
          <w:lang w:val="en-GB"/>
        </w:rPr>
        <w:t xml:space="preserve">(2, 383) = 0.36, </w:t>
      </w:r>
      <w:r w:rsidR="0044127D" w:rsidRPr="002C775C">
        <w:rPr>
          <w:rFonts w:ascii="Times New Roman" w:hAnsi="Times New Roman" w:cs="Times New Roman"/>
          <w:i/>
          <w:lang w:val="en-GB"/>
        </w:rPr>
        <w:t>p</w:t>
      </w:r>
      <w:r w:rsidR="0044127D" w:rsidRPr="002C775C">
        <w:rPr>
          <w:rFonts w:ascii="Times New Roman" w:hAnsi="Times New Roman" w:cs="Times New Roman"/>
          <w:lang w:val="en-GB"/>
        </w:rPr>
        <w:t xml:space="preserve"> = .698, </w:t>
      </w:r>
      <w:r w:rsidR="0044127D" w:rsidRPr="002C775C">
        <w:rPr>
          <w:rFonts w:ascii="Times New Roman" w:hAnsi="Times New Roman" w:cs="Times New Roman"/>
          <w:iCs/>
          <w:lang w:val="en-GB"/>
        </w:rPr>
        <w:t>η</w:t>
      </w:r>
      <w:r w:rsidR="0044127D" w:rsidRPr="002C775C">
        <w:rPr>
          <w:rFonts w:ascii="Times New Roman" w:hAnsi="Times New Roman" w:cs="Times New Roman"/>
          <w:iCs/>
          <w:vertAlign w:val="subscript"/>
          <w:lang w:val="en-GB"/>
        </w:rPr>
        <w:t>p</w:t>
      </w:r>
      <w:r w:rsidR="0044127D" w:rsidRPr="002C775C">
        <w:rPr>
          <w:rFonts w:ascii="Times New Roman" w:hAnsi="Times New Roman" w:cs="Times New Roman"/>
          <w:iCs/>
          <w:lang w:val="en-GB"/>
        </w:rPr>
        <w:t>²</w:t>
      </w:r>
      <w:r w:rsidR="0044127D" w:rsidRPr="002C775C">
        <w:rPr>
          <w:rFonts w:ascii="Times New Roman" w:hAnsi="Times New Roman" w:cs="Times New Roman"/>
          <w:lang w:val="en-GB"/>
        </w:rPr>
        <w:t xml:space="preserve"> =.002, </w:t>
      </w:r>
      <w:r w:rsidR="0044127D" w:rsidRPr="002C775C">
        <w:rPr>
          <w:rFonts w:ascii="Times New Roman" w:hAnsi="Times New Roman" w:cs="Times New Roman"/>
          <w:i/>
          <w:lang w:val="en-GB"/>
        </w:rPr>
        <w:t>90%CI</w:t>
      </w:r>
      <w:r w:rsidR="0044127D" w:rsidRPr="002C775C">
        <w:rPr>
          <w:rFonts w:ascii="Times New Roman" w:hAnsi="Times New Roman" w:cs="Times New Roman"/>
          <w:lang w:val="en-GB"/>
        </w:rPr>
        <w:t xml:space="preserve"> = [0.00, 0.02]. Participants were more willing to </w:t>
      </w:r>
      <w:r w:rsidR="004B0B58" w:rsidRPr="002C775C">
        <w:rPr>
          <w:rFonts w:ascii="Times New Roman" w:hAnsi="Times New Roman" w:cs="Times New Roman"/>
          <w:lang w:val="en-GB"/>
        </w:rPr>
        <w:t>grant</w:t>
      </w:r>
      <w:r w:rsidR="0044127D" w:rsidRPr="002C775C">
        <w:rPr>
          <w:rFonts w:ascii="Times New Roman" w:hAnsi="Times New Roman" w:cs="Times New Roman"/>
          <w:lang w:val="en-GB"/>
        </w:rPr>
        <w:t xml:space="preserve"> power to the protagonist with high benevolent intentions (</w:t>
      </w:r>
      <w:r w:rsidR="0044127D" w:rsidRPr="002C775C">
        <w:rPr>
          <w:rFonts w:ascii="Times New Roman" w:hAnsi="Times New Roman" w:cs="Times New Roman"/>
          <w:i/>
          <w:lang w:val="en-GB"/>
        </w:rPr>
        <w:t>M</w:t>
      </w:r>
      <w:r w:rsidR="0044127D" w:rsidRPr="002C775C">
        <w:rPr>
          <w:rFonts w:ascii="Times New Roman" w:hAnsi="Times New Roman" w:cs="Times New Roman"/>
          <w:lang w:val="en-GB"/>
        </w:rPr>
        <w:t>= 4.57</w:t>
      </w:r>
      <w:r w:rsidR="0044127D" w:rsidRPr="002C775C">
        <w:rPr>
          <w:rFonts w:ascii="Times New Roman" w:hAnsi="Times New Roman" w:cs="Times New Roman"/>
          <w:i/>
          <w:lang w:val="en-GB"/>
        </w:rPr>
        <w:t>, SD</w:t>
      </w:r>
      <w:r w:rsidR="0044127D" w:rsidRPr="002C775C">
        <w:rPr>
          <w:rFonts w:ascii="Times New Roman" w:hAnsi="Times New Roman" w:cs="Times New Roman"/>
          <w:lang w:val="en-GB"/>
        </w:rPr>
        <w:t xml:space="preserve"> = 1.22, </w:t>
      </w:r>
      <w:r w:rsidR="0044127D" w:rsidRPr="002C775C">
        <w:rPr>
          <w:rFonts w:ascii="Times New Roman" w:hAnsi="Times New Roman" w:cs="Times New Roman"/>
          <w:i/>
          <w:lang w:val="en-GB"/>
        </w:rPr>
        <w:t>p</w:t>
      </w:r>
      <w:r w:rsidR="0044127D" w:rsidRPr="002C775C">
        <w:rPr>
          <w:rFonts w:ascii="Times New Roman" w:hAnsi="Times New Roman" w:cs="Times New Roman"/>
          <w:lang w:val="en-GB"/>
        </w:rPr>
        <w:t xml:space="preserve"> &lt; .001) and less willing to do so to the protagonist with low benevolent intentions (</w:t>
      </w:r>
      <w:r w:rsidR="0044127D" w:rsidRPr="002C775C">
        <w:rPr>
          <w:rFonts w:ascii="Times New Roman" w:hAnsi="Times New Roman" w:cs="Times New Roman"/>
          <w:i/>
          <w:lang w:val="en-GB"/>
        </w:rPr>
        <w:t xml:space="preserve">M </w:t>
      </w:r>
      <w:r w:rsidR="0044127D" w:rsidRPr="002C775C">
        <w:rPr>
          <w:rFonts w:ascii="Times New Roman" w:hAnsi="Times New Roman" w:cs="Times New Roman"/>
          <w:lang w:val="en-GB"/>
        </w:rPr>
        <w:t xml:space="preserve">= 2.71, </w:t>
      </w:r>
      <w:r w:rsidR="0044127D" w:rsidRPr="002C775C">
        <w:rPr>
          <w:rFonts w:ascii="Times New Roman" w:hAnsi="Times New Roman" w:cs="Times New Roman"/>
          <w:i/>
          <w:lang w:val="en-GB"/>
        </w:rPr>
        <w:t>SD</w:t>
      </w:r>
      <w:r w:rsidR="0044127D" w:rsidRPr="002C775C">
        <w:rPr>
          <w:rFonts w:ascii="Times New Roman" w:hAnsi="Times New Roman" w:cs="Times New Roman"/>
          <w:lang w:val="en-GB"/>
        </w:rPr>
        <w:t xml:space="preserve"> = 1.29, </w:t>
      </w:r>
      <w:r w:rsidR="0044127D" w:rsidRPr="002C775C">
        <w:rPr>
          <w:rFonts w:ascii="Times New Roman" w:hAnsi="Times New Roman" w:cs="Times New Roman"/>
          <w:i/>
          <w:lang w:val="en-GB"/>
        </w:rPr>
        <w:t>p</w:t>
      </w:r>
      <w:r w:rsidR="0044127D" w:rsidRPr="002C775C">
        <w:rPr>
          <w:rFonts w:ascii="Times New Roman" w:hAnsi="Times New Roman" w:cs="Times New Roman"/>
          <w:lang w:val="en-GB"/>
        </w:rPr>
        <w:t xml:space="preserve"> &lt; .001), than to the protagonist in the control condition (</w:t>
      </w:r>
      <w:r w:rsidR="0044127D" w:rsidRPr="002C775C">
        <w:rPr>
          <w:rFonts w:ascii="Times New Roman" w:hAnsi="Times New Roman" w:cs="Times New Roman"/>
          <w:i/>
          <w:lang w:val="en-GB"/>
        </w:rPr>
        <w:t xml:space="preserve">M </w:t>
      </w:r>
      <w:r w:rsidR="0044127D" w:rsidRPr="002C775C">
        <w:rPr>
          <w:rFonts w:ascii="Times New Roman" w:hAnsi="Times New Roman" w:cs="Times New Roman"/>
          <w:lang w:val="en-GB"/>
        </w:rPr>
        <w:t xml:space="preserve">= 3.41, </w:t>
      </w:r>
      <w:r w:rsidR="0044127D" w:rsidRPr="002C775C">
        <w:rPr>
          <w:rFonts w:ascii="Times New Roman" w:hAnsi="Times New Roman" w:cs="Times New Roman"/>
          <w:i/>
          <w:lang w:val="en-GB"/>
        </w:rPr>
        <w:t>SD</w:t>
      </w:r>
      <w:r w:rsidR="0044127D" w:rsidRPr="002C775C">
        <w:rPr>
          <w:rFonts w:ascii="Times New Roman" w:hAnsi="Times New Roman" w:cs="Times New Roman"/>
          <w:lang w:val="en-GB"/>
        </w:rPr>
        <w:t xml:space="preserve"> = 1.21, see Figure 1). No main effect of action orientation emerged, </w:t>
      </w:r>
      <w:proofErr w:type="gramStart"/>
      <w:r w:rsidR="0044127D" w:rsidRPr="002C775C">
        <w:rPr>
          <w:rFonts w:ascii="Times New Roman" w:hAnsi="Times New Roman" w:cs="Times New Roman"/>
          <w:i/>
          <w:lang w:val="en-GB"/>
        </w:rPr>
        <w:t>F</w:t>
      </w:r>
      <w:r w:rsidR="0044127D" w:rsidRPr="002C775C">
        <w:rPr>
          <w:rFonts w:ascii="Times New Roman" w:hAnsi="Times New Roman" w:cs="Times New Roman"/>
          <w:lang w:val="en-GB"/>
        </w:rPr>
        <w:t>(</w:t>
      </w:r>
      <w:proofErr w:type="gramEnd"/>
      <w:r w:rsidR="0044127D" w:rsidRPr="002C775C">
        <w:rPr>
          <w:rFonts w:ascii="Times New Roman" w:hAnsi="Times New Roman" w:cs="Times New Roman"/>
          <w:lang w:val="en-GB"/>
        </w:rPr>
        <w:t xml:space="preserve">1, 383) = 0.15, </w:t>
      </w:r>
      <w:r w:rsidR="0044127D" w:rsidRPr="002C775C">
        <w:rPr>
          <w:rFonts w:ascii="Times New Roman" w:hAnsi="Times New Roman" w:cs="Times New Roman"/>
          <w:i/>
          <w:lang w:val="en-GB"/>
        </w:rPr>
        <w:t>p</w:t>
      </w:r>
      <w:r w:rsidR="0044127D" w:rsidRPr="002C775C">
        <w:rPr>
          <w:rFonts w:ascii="Times New Roman" w:hAnsi="Times New Roman" w:cs="Times New Roman"/>
          <w:lang w:val="en-GB"/>
        </w:rPr>
        <w:t xml:space="preserve"> = .697, </w:t>
      </w:r>
      <w:r w:rsidR="0044127D" w:rsidRPr="002C775C">
        <w:rPr>
          <w:rFonts w:ascii="Times New Roman" w:hAnsi="Times New Roman" w:cs="Times New Roman"/>
          <w:iCs/>
          <w:lang w:val="en-GB"/>
        </w:rPr>
        <w:t>η</w:t>
      </w:r>
      <w:r w:rsidR="0044127D" w:rsidRPr="002C775C">
        <w:rPr>
          <w:rFonts w:ascii="Times New Roman" w:hAnsi="Times New Roman" w:cs="Times New Roman"/>
          <w:iCs/>
          <w:vertAlign w:val="subscript"/>
          <w:lang w:val="en-GB"/>
        </w:rPr>
        <w:t>p</w:t>
      </w:r>
      <w:r w:rsidR="0044127D" w:rsidRPr="002C775C">
        <w:rPr>
          <w:rFonts w:ascii="Times New Roman" w:hAnsi="Times New Roman" w:cs="Times New Roman"/>
          <w:iCs/>
          <w:lang w:val="en-GB"/>
        </w:rPr>
        <w:t xml:space="preserve">² </w:t>
      </w:r>
      <w:r w:rsidR="0044127D" w:rsidRPr="002C775C">
        <w:rPr>
          <w:rFonts w:ascii="Times New Roman" w:hAnsi="Times New Roman" w:cs="Times New Roman"/>
          <w:lang w:val="en-GB"/>
        </w:rPr>
        <w:t xml:space="preserve"> &lt; .01, </w:t>
      </w:r>
      <w:r w:rsidR="0044127D" w:rsidRPr="002C775C">
        <w:rPr>
          <w:rFonts w:ascii="Times New Roman" w:hAnsi="Times New Roman" w:cs="Times New Roman"/>
          <w:i/>
          <w:lang w:val="en-GB"/>
        </w:rPr>
        <w:t>90%CI</w:t>
      </w:r>
      <w:r w:rsidR="0044127D" w:rsidRPr="002C775C">
        <w:rPr>
          <w:rFonts w:ascii="Times New Roman" w:hAnsi="Times New Roman" w:cs="Times New Roman"/>
          <w:lang w:val="en-GB"/>
        </w:rPr>
        <w:t xml:space="preserve"> = [0 .00, 0.01]. </w:t>
      </w:r>
    </w:p>
    <w:p w14:paraId="04063D24" w14:textId="77777777" w:rsidR="008032C0" w:rsidRPr="002C775C" w:rsidRDefault="0044127D" w:rsidP="0002039B">
      <w:pPr>
        <w:spacing w:line="360" w:lineRule="auto"/>
        <w:ind w:firstLine="708"/>
        <w:jc w:val="both"/>
        <w:rPr>
          <w:rFonts w:ascii="Times New Roman" w:hAnsi="Times New Roman" w:cs="Times New Roman"/>
          <w:lang w:val="en-GB"/>
        </w:rPr>
      </w:pPr>
      <w:r w:rsidRPr="002C775C">
        <w:rPr>
          <w:rFonts w:ascii="Times New Roman" w:hAnsi="Times New Roman" w:cs="Times New Roman"/>
          <w:b/>
          <w:bCs/>
          <w:lang w:val="en-GB"/>
        </w:rPr>
        <w:t>Additional Analyses</w:t>
      </w:r>
      <w:r w:rsidRPr="002C775C">
        <w:rPr>
          <w:rFonts w:ascii="Times New Roman" w:hAnsi="Times New Roman" w:cs="Times New Roman"/>
          <w:lang w:val="en-GB"/>
        </w:rPr>
        <w:t xml:space="preserve"> </w:t>
      </w:r>
      <w:r w:rsidRPr="002C775C">
        <w:rPr>
          <w:rFonts w:ascii="Times New Roman" w:hAnsi="Times New Roman" w:cs="Times New Roman"/>
          <w:b/>
          <w:bCs/>
          <w:lang w:val="en-GB"/>
        </w:rPr>
        <w:t>for perceived power</w:t>
      </w:r>
      <w:r w:rsidRPr="002C775C">
        <w:rPr>
          <w:rFonts w:ascii="Times New Roman" w:hAnsi="Times New Roman" w:cs="Times New Roman"/>
          <w:lang w:val="en-GB"/>
        </w:rPr>
        <w:t xml:space="preserve">. We also tested whether our factors alter the level of the protagonist’s perceived power. There was a main effect of benevolent intentions, </w:t>
      </w:r>
      <w:proofErr w:type="gramStart"/>
      <w:r w:rsidRPr="002C775C">
        <w:rPr>
          <w:rFonts w:ascii="Times New Roman" w:hAnsi="Times New Roman" w:cs="Times New Roman"/>
          <w:i/>
          <w:iCs/>
          <w:lang w:val="en-GB"/>
        </w:rPr>
        <w:t>F(</w:t>
      </w:r>
      <w:proofErr w:type="gramEnd"/>
      <w:r w:rsidRPr="002C775C">
        <w:rPr>
          <w:rFonts w:ascii="Times New Roman" w:hAnsi="Times New Roman" w:cs="Times New Roman"/>
          <w:lang w:val="en-GB"/>
        </w:rPr>
        <w:t xml:space="preserve">2, 383) = 8.40, </w:t>
      </w:r>
      <w:r w:rsidRPr="002C775C">
        <w:rPr>
          <w:rFonts w:ascii="Times New Roman" w:hAnsi="Times New Roman" w:cs="Times New Roman"/>
          <w:i/>
          <w:iCs/>
          <w:lang w:val="en-GB"/>
        </w:rPr>
        <w:t xml:space="preserve">p </w:t>
      </w:r>
      <w:r w:rsidRPr="002C775C">
        <w:rPr>
          <w:rFonts w:ascii="Times New Roman" w:hAnsi="Times New Roman" w:cs="Times New Roman"/>
          <w:lang w:val="en-GB"/>
        </w:rPr>
        <w:t xml:space="preserve">&lt;.001, </w:t>
      </w:r>
      <w:r w:rsidRPr="002C775C">
        <w:rPr>
          <w:rFonts w:ascii="Times New Roman" w:hAnsi="Times New Roman" w:cs="Times New Roman"/>
        </w:rPr>
        <w:t>η</w:t>
      </w:r>
      <w:r w:rsidRPr="002C775C">
        <w:rPr>
          <w:rFonts w:ascii="Times New Roman" w:hAnsi="Times New Roman" w:cs="Times New Roman"/>
          <w:vertAlign w:val="subscript"/>
          <w:lang w:val="en-GB"/>
        </w:rPr>
        <w:t>p</w:t>
      </w:r>
      <w:r w:rsidRPr="002C775C">
        <w:rPr>
          <w:rFonts w:ascii="Times New Roman" w:hAnsi="Times New Roman" w:cs="Times New Roman"/>
          <w:lang w:val="en-GB"/>
        </w:rPr>
        <w:t xml:space="preserve">² = .042, but neither an effect of action orientation, </w:t>
      </w:r>
      <w:r w:rsidRPr="002C775C">
        <w:rPr>
          <w:rFonts w:ascii="Times New Roman" w:hAnsi="Times New Roman" w:cs="Times New Roman"/>
          <w:i/>
          <w:iCs/>
          <w:lang w:val="en-GB"/>
        </w:rPr>
        <w:t>F(</w:t>
      </w:r>
      <w:r w:rsidRPr="002C775C">
        <w:rPr>
          <w:rFonts w:ascii="Times New Roman" w:hAnsi="Times New Roman" w:cs="Times New Roman"/>
          <w:lang w:val="en-GB"/>
        </w:rPr>
        <w:t xml:space="preserve">1, 383) = 0.30, </w:t>
      </w:r>
      <w:r w:rsidRPr="002C775C">
        <w:rPr>
          <w:rFonts w:ascii="Times New Roman" w:hAnsi="Times New Roman" w:cs="Times New Roman"/>
          <w:i/>
          <w:iCs/>
          <w:lang w:val="en-GB"/>
        </w:rPr>
        <w:t xml:space="preserve">p </w:t>
      </w:r>
      <w:r w:rsidRPr="002C775C">
        <w:rPr>
          <w:rFonts w:ascii="Times New Roman" w:hAnsi="Times New Roman" w:cs="Times New Roman"/>
          <w:lang w:val="en-GB"/>
        </w:rPr>
        <w:t xml:space="preserve">= .585, </w:t>
      </w:r>
      <w:r w:rsidRPr="002C775C">
        <w:rPr>
          <w:rFonts w:ascii="Times New Roman" w:hAnsi="Times New Roman" w:cs="Times New Roman"/>
          <w:i/>
          <w:iCs/>
        </w:rPr>
        <w:t>η</w:t>
      </w:r>
      <w:r w:rsidRPr="002C775C">
        <w:rPr>
          <w:rFonts w:ascii="Times New Roman" w:hAnsi="Times New Roman" w:cs="Times New Roman"/>
          <w:i/>
          <w:iCs/>
          <w:vertAlign w:val="subscript"/>
          <w:lang w:val="en-GB"/>
        </w:rPr>
        <w:t>p</w:t>
      </w:r>
      <w:r w:rsidRPr="002C775C">
        <w:rPr>
          <w:rFonts w:ascii="Times New Roman" w:hAnsi="Times New Roman" w:cs="Times New Roman"/>
          <w:lang w:val="en-GB"/>
        </w:rPr>
        <w:t xml:space="preserve">² = .001, nor an interaction, </w:t>
      </w:r>
      <w:r w:rsidRPr="002C775C">
        <w:rPr>
          <w:rFonts w:ascii="Times New Roman" w:hAnsi="Times New Roman" w:cs="Times New Roman"/>
          <w:i/>
          <w:iCs/>
          <w:lang w:val="en-GB"/>
        </w:rPr>
        <w:t>F</w:t>
      </w:r>
      <w:r w:rsidRPr="002C775C">
        <w:rPr>
          <w:rFonts w:ascii="Times New Roman" w:hAnsi="Times New Roman" w:cs="Times New Roman"/>
          <w:lang w:val="en-GB"/>
        </w:rPr>
        <w:t xml:space="preserve">(2, 383) = .95, </w:t>
      </w:r>
      <w:r w:rsidRPr="002C775C">
        <w:rPr>
          <w:rFonts w:ascii="Times New Roman" w:hAnsi="Times New Roman" w:cs="Times New Roman"/>
          <w:i/>
          <w:iCs/>
          <w:lang w:val="en-GB"/>
        </w:rPr>
        <w:t xml:space="preserve">p </w:t>
      </w:r>
      <w:r w:rsidRPr="002C775C">
        <w:rPr>
          <w:rFonts w:ascii="Times New Roman" w:hAnsi="Times New Roman" w:cs="Times New Roman"/>
          <w:lang w:val="en-GB"/>
        </w:rPr>
        <w:t xml:space="preserve">= .387, </w:t>
      </w:r>
      <w:r w:rsidRPr="002C775C">
        <w:rPr>
          <w:rFonts w:ascii="Times New Roman" w:hAnsi="Times New Roman" w:cs="Times New Roman"/>
        </w:rPr>
        <w:t>η</w:t>
      </w:r>
      <w:r w:rsidRPr="002C775C">
        <w:rPr>
          <w:rFonts w:ascii="Times New Roman" w:hAnsi="Times New Roman" w:cs="Times New Roman"/>
          <w:vertAlign w:val="subscript"/>
          <w:lang w:val="en-GB"/>
        </w:rPr>
        <w:t>p</w:t>
      </w:r>
      <w:r w:rsidRPr="002C775C">
        <w:rPr>
          <w:rFonts w:ascii="Times New Roman" w:hAnsi="Times New Roman" w:cs="Times New Roman"/>
          <w:lang w:val="en-GB"/>
        </w:rPr>
        <w:t>² = .005. Accordingly, participants perceived the protagonist as having greater power in the low (</w:t>
      </w:r>
      <w:r w:rsidRPr="002C775C">
        <w:rPr>
          <w:rFonts w:ascii="Times New Roman" w:hAnsi="Times New Roman" w:cs="Times New Roman"/>
          <w:i/>
          <w:iCs/>
          <w:lang w:val="en-GB"/>
        </w:rPr>
        <w:t xml:space="preserve">M </w:t>
      </w:r>
      <w:r w:rsidRPr="002C775C">
        <w:rPr>
          <w:rFonts w:ascii="Times New Roman" w:hAnsi="Times New Roman" w:cs="Times New Roman"/>
          <w:lang w:val="en-GB"/>
        </w:rPr>
        <w:t xml:space="preserve">= 4.39, </w:t>
      </w:r>
      <w:r w:rsidRPr="002C775C">
        <w:rPr>
          <w:rFonts w:ascii="Times New Roman" w:hAnsi="Times New Roman" w:cs="Times New Roman"/>
          <w:i/>
          <w:iCs/>
          <w:lang w:val="en-GB"/>
        </w:rPr>
        <w:t xml:space="preserve">SD </w:t>
      </w:r>
      <w:r w:rsidRPr="002C775C">
        <w:rPr>
          <w:rFonts w:ascii="Times New Roman" w:hAnsi="Times New Roman" w:cs="Times New Roman"/>
          <w:lang w:val="en-GB"/>
        </w:rPr>
        <w:t xml:space="preserve">= 0.96, </w:t>
      </w:r>
      <w:r w:rsidRPr="002C775C">
        <w:rPr>
          <w:rFonts w:ascii="Times New Roman" w:hAnsi="Times New Roman" w:cs="Times New Roman"/>
          <w:i/>
          <w:iCs/>
          <w:lang w:val="en-GB"/>
        </w:rPr>
        <w:t xml:space="preserve">p </w:t>
      </w:r>
      <w:r w:rsidRPr="002C775C">
        <w:rPr>
          <w:rFonts w:ascii="Times New Roman" w:hAnsi="Times New Roman" w:cs="Times New Roman"/>
          <w:lang w:val="en-GB"/>
        </w:rPr>
        <w:t>= .013) or high (</w:t>
      </w:r>
      <w:r w:rsidRPr="002C775C">
        <w:rPr>
          <w:rFonts w:ascii="Times New Roman" w:hAnsi="Times New Roman" w:cs="Times New Roman"/>
          <w:i/>
          <w:iCs/>
          <w:lang w:val="en-GB"/>
        </w:rPr>
        <w:t xml:space="preserve">M </w:t>
      </w:r>
      <w:r w:rsidRPr="002C775C">
        <w:rPr>
          <w:rFonts w:ascii="Times New Roman" w:hAnsi="Times New Roman" w:cs="Times New Roman"/>
          <w:lang w:val="en-GB"/>
        </w:rPr>
        <w:t xml:space="preserve">= 4.56, </w:t>
      </w:r>
      <w:r w:rsidRPr="002C775C">
        <w:rPr>
          <w:rFonts w:ascii="Times New Roman" w:hAnsi="Times New Roman" w:cs="Times New Roman"/>
          <w:i/>
          <w:iCs/>
          <w:lang w:val="en-GB"/>
        </w:rPr>
        <w:t xml:space="preserve">SD </w:t>
      </w:r>
      <w:r w:rsidRPr="002C775C">
        <w:rPr>
          <w:rFonts w:ascii="Times New Roman" w:hAnsi="Times New Roman" w:cs="Times New Roman"/>
          <w:lang w:val="en-GB"/>
        </w:rPr>
        <w:t xml:space="preserve">= 0.90, </w:t>
      </w:r>
      <w:r w:rsidRPr="002C775C">
        <w:rPr>
          <w:rFonts w:ascii="Times New Roman" w:hAnsi="Times New Roman" w:cs="Times New Roman"/>
          <w:i/>
          <w:iCs/>
          <w:lang w:val="en-GB"/>
        </w:rPr>
        <w:t>p</w:t>
      </w:r>
      <w:r w:rsidRPr="002C775C">
        <w:rPr>
          <w:rFonts w:ascii="Times New Roman" w:hAnsi="Times New Roman" w:cs="Times New Roman"/>
          <w:lang w:val="en-GB"/>
        </w:rPr>
        <w:t xml:space="preserve"> &lt; .001) benevolent intentions conditions than in the control condition (</w:t>
      </w:r>
      <w:r w:rsidRPr="002C775C">
        <w:rPr>
          <w:rFonts w:ascii="Cambria Math" w:hAnsi="Cambria Math" w:cs="Cambria Math"/>
        </w:rPr>
        <w:t>𝑀</w:t>
      </w:r>
      <w:r w:rsidRPr="002C775C">
        <w:rPr>
          <w:rFonts w:ascii="Times New Roman" w:hAnsi="Times New Roman" w:cs="Times New Roman"/>
          <w:lang w:val="en-GB"/>
        </w:rPr>
        <w:t xml:space="preserve"> = 4.09, </w:t>
      </w:r>
      <w:r w:rsidRPr="002C775C">
        <w:rPr>
          <w:rFonts w:ascii="Times New Roman" w:hAnsi="Times New Roman" w:cs="Times New Roman"/>
          <w:i/>
          <w:iCs/>
          <w:lang w:val="en-GB"/>
        </w:rPr>
        <w:t xml:space="preserve">SD </w:t>
      </w:r>
      <w:r w:rsidRPr="002C775C">
        <w:rPr>
          <w:rFonts w:ascii="Times New Roman" w:hAnsi="Times New Roman" w:cs="Times New Roman"/>
          <w:lang w:val="en-GB"/>
        </w:rPr>
        <w:t>= 1.01); the first two conditions did not differ (</w:t>
      </w:r>
      <w:r w:rsidRPr="002C775C">
        <w:rPr>
          <w:rFonts w:ascii="Times New Roman" w:hAnsi="Times New Roman" w:cs="Times New Roman"/>
          <w:i/>
          <w:lang w:val="en-GB"/>
        </w:rPr>
        <w:t>p</w:t>
      </w:r>
      <w:r w:rsidRPr="002C775C">
        <w:rPr>
          <w:rFonts w:ascii="Times New Roman" w:hAnsi="Times New Roman" w:cs="Times New Roman"/>
          <w:lang w:val="en-GB"/>
        </w:rPr>
        <w:t xml:space="preserve"> = .218)</w:t>
      </w:r>
    </w:p>
    <w:p w14:paraId="01A64949" w14:textId="7CDF7212" w:rsidR="0044127D" w:rsidRPr="002C775C" w:rsidRDefault="0044127D" w:rsidP="004B5509">
      <w:pPr>
        <w:spacing w:line="360" w:lineRule="auto"/>
        <w:ind w:firstLine="708"/>
        <w:jc w:val="both"/>
        <w:rPr>
          <w:rFonts w:ascii="Times New Roman" w:hAnsi="Times New Roman" w:cs="Times New Roman"/>
          <w:lang w:val="en-GB"/>
        </w:rPr>
      </w:pPr>
      <w:r w:rsidRPr="002C775C">
        <w:rPr>
          <w:rFonts w:ascii="Times New Roman" w:hAnsi="Times New Roman" w:cs="Times New Roman"/>
          <w:b/>
          <w:bCs/>
          <w:iCs/>
          <w:lang w:val="en-GB"/>
        </w:rPr>
        <w:t>Additional analyses for social engagement</w:t>
      </w:r>
      <w:r w:rsidRPr="002C775C">
        <w:rPr>
          <w:rFonts w:ascii="Times New Roman" w:hAnsi="Times New Roman" w:cs="Times New Roman"/>
          <w:iCs/>
          <w:lang w:val="en-GB"/>
        </w:rPr>
        <w:t xml:space="preserve">. In addition to the presented additional analyses, we examined a potential mediation of intentions on power </w:t>
      </w:r>
      <w:r w:rsidR="004B0B58" w:rsidRPr="002C775C">
        <w:rPr>
          <w:rFonts w:ascii="Times New Roman" w:hAnsi="Times New Roman" w:cs="Times New Roman"/>
          <w:iCs/>
          <w:lang w:val="en-GB"/>
        </w:rPr>
        <w:t>granting</w:t>
      </w:r>
      <w:r w:rsidRPr="002C775C">
        <w:rPr>
          <w:rFonts w:ascii="Times New Roman" w:hAnsi="Times New Roman" w:cs="Times New Roman"/>
          <w:iCs/>
          <w:lang w:val="en-GB"/>
        </w:rPr>
        <w:t xml:space="preserve">, which revealed that (high) benevolent intentions led to a higher perception of social engagement, which in turn predicted more </w:t>
      </w:r>
      <w:r w:rsidRPr="002C775C">
        <w:rPr>
          <w:rFonts w:ascii="Times New Roman" w:hAnsi="Times New Roman" w:cs="Times New Roman"/>
          <w:iCs/>
          <w:lang w:val="en-GB"/>
        </w:rPr>
        <w:lastRenderedPageBreak/>
        <w:t xml:space="preserve">power </w:t>
      </w:r>
      <w:r w:rsidR="004B0B58" w:rsidRPr="002C775C">
        <w:rPr>
          <w:rFonts w:ascii="Times New Roman" w:hAnsi="Times New Roman" w:cs="Times New Roman"/>
          <w:iCs/>
          <w:lang w:val="en-GB"/>
        </w:rPr>
        <w:t>granting</w:t>
      </w:r>
      <w:r w:rsidRPr="002C775C">
        <w:rPr>
          <w:rFonts w:ascii="Times New Roman" w:hAnsi="Times New Roman" w:cs="Times New Roman"/>
          <w:iCs/>
          <w:lang w:val="en-GB"/>
        </w:rPr>
        <w:t xml:space="preserve">, </w:t>
      </w:r>
      <w:r w:rsidRPr="002C775C">
        <w:rPr>
          <w:rFonts w:ascii="Times New Roman" w:hAnsi="Times New Roman" w:cs="Times New Roman"/>
          <w:i/>
          <w:lang w:val="en-GB"/>
        </w:rPr>
        <w:t>b</w:t>
      </w:r>
      <w:r w:rsidRPr="002C775C">
        <w:rPr>
          <w:rFonts w:ascii="Times New Roman" w:hAnsi="Times New Roman" w:cs="Times New Roman"/>
          <w:lang w:val="en-GB"/>
        </w:rPr>
        <w:t xml:space="preserve"> = 1.98, </w:t>
      </w:r>
      <w:r w:rsidRPr="002C775C">
        <w:rPr>
          <w:rFonts w:ascii="Times New Roman" w:hAnsi="Times New Roman" w:cs="Times New Roman"/>
          <w:i/>
          <w:lang w:val="en-GB"/>
        </w:rPr>
        <w:t>SE</w:t>
      </w:r>
      <w:r w:rsidRPr="002C775C">
        <w:rPr>
          <w:rFonts w:ascii="Times New Roman" w:hAnsi="Times New Roman" w:cs="Times New Roman"/>
          <w:lang w:val="en-GB"/>
        </w:rPr>
        <w:t xml:space="preserve"> = 0.21, </w:t>
      </w:r>
      <w:r w:rsidRPr="002C775C">
        <w:rPr>
          <w:rFonts w:ascii="Times New Roman" w:hAnsi="Times New Roman" w:cs="Times New Roman"/>
          <w:i/>
          <w:lang w:val="en-GB"/>
        </w:rPr>
        <w:t>95% CI</w:t>
      </w:r>
      <w:r w:rsidRPr="002C775C">
        <w:rPr>
          <w:rFonts w:ascii="Times New Roman" w:hAnsi="Times New Roman" w:cs="Times New Roman"/>
          <w:lang w:val="en-GB"/>
        </w:rPr>
        <w:t xml:space="preserve"> = [1.58, 2.40]. The direct effect was different from 0 (</w:t>
      </w:r>
      <w:r w:rsidRPr="002C775C">
        <w:rPr>
          <w:rFonts w:ascii="Times New Roman" w:hAnsi="Times New Roman" w:cs="Times New Roman"/>
          <w:i/>
          <w:lang w:val="en-GB"/>
        </w:rPr>
        <w:t>b</w:t>
      </w:r>
      <w:r w:rsidRPr="002C775C">
        <w:rPr>
          <w:rFonts w:ascii="Times New Roman" w:hAnsi="Times New Roman" w:cs="Times New Roman"/>
          <w:lang w:val="en-GB"/>
        </w:rPr>
        <w:t xml:space="preserve"> = 0.97, </w:t>
      </w:r>
      <w:r w:rsidRPr="002C775C">
        <w:rPr>
          <w:rFonts w:ascii="Times New Roman" w:hAnsi="Times New Roman" w:cs="Times New Roman"/>
          <w:i/>
          <w:lang w:val="en-GB"/>
        </w:rPr>
        <w:t>SE</w:t>
      </w:r>
      <w:r w:rsidRPr="002C775C">
        <w:rPr>
          <w:rFonts w:ascii="Times New Roman" w:hAnsi="Times New Roman" w:cs="Times New Roman"/>
          <w:lang w:val="en-GB"/>
        </w:rPr>
        <w:t xml:space="preserve"> = 0.26, </w:t>
      </w:r>
      <w:r w:rsidRPr="002C775C">
        <w:rPr>
          <w:rFonts w:ascii="Times New Roman" w:hAnsi="Times New Roman" w:cs="Times New Roman"/>
          <w:i/>
          <w:lang w:val="en-GB"/>
        </w:rPr>
        <w:t>95% CI</w:t>
      </w:r>
      <w:r w:rsidRPr="002C775C">
        <w:rPr>
          <w:rFonts w:ascii="Times New Roman" w:hAnsi="Times New Roman" w:cs="Times New Roman"/>
          <w:lang w:val="en-GB"/>
        </w:rPr>
        <w:t xml:space="preserve"> = [0.45, 1.49]).</w:t>
      </w:r>
    </w:p>
    <w:p w14:paraId="635634AF" w14:textId="79394706" w:rsidR="0044127D" w:rsidRPr="002C775C" w:rsidRDefault="003103C6" w:rsidP="0002039B">
      <w:pPr>
        <w:spacing w:line="360" w:lineRule="auto"/>
        <w:rPr>
          <w:rStyle w:val="IntensiveHervorhebung"/>
          <w:rFonts w:cs="Times New Roman"/>
          <w:sz w:val="22"/>
        </w:rPr>
      </w:pPr>
      <w:r w:rsidRPr="002C775C">
        <w:rPr>
          <w:rFonts w:ascii="Times New Roman" w:hAnsi="Times New Roman" w:cs="Times New Roman"/>
          <w:b/>
          <w:bCs/>
          <w:iCs/>
          <w:noProof/>
          <w:lang w:val="en-GB"/>
        </w:rPr>
        <w:drawing>
          <wp:inline distT="0" distB="0" distL="0" distR="0" wp14:anchorId="569E22DA" wp14:editId="5BB0117E">
            <wp:extent cx="5756910" cy="14611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6910" cy="1461135"/>
                    </a:xfrm>
                    <a:prstGeom prst="rect">
                      <a:avLst/>
                    </a:prstGeom>
                  </pic:spPr>
                </pic:pic>
              </a:graphicData>
            </a:graphic>
          </wp:inline>
        </w:drawing>
      </w:r>
    </w:p>
    <w:p w14:paraId="7D2FFC22" w14:textId="2566B8A7" w:rsidR="0044127D" w:rsidRPr="002C775C" w:rsidRDefault="005B0729" w:rsidP="0002039B">
      <w:pPr>
        <w:spacing w:line="240" w:lineRule="auto"/>
        <w:contextualSpacing/>
        <w:rPr>
          <w:rFonts w:ascii="Times New Roman" w:hAnsi="Times New Roman" w:cs="Times New Roman"/>
        </w:rPr>
      </w:pPr>
      <w:r w:rsidRPr="002C775C">
        <w:rPr>
          <w:rStyle w:val="IntensiveHervorhebung"/>
          <w:rFonts w:cs="Times New Roman"/>
          <w:sz w:val="22"/>
        </w:rPr>
        <w:t>Figure S2.</w:t>
      </w:r>
      <w:r w:rsidRPr="002C775C">
        <w:rPr>
          <w:rFonts w:ascii="Times New Roman" w:hAnsi="Times New Roman" w:cs="Times New Roman"/>
          <w:b/>
          <w:bCs/>
          <w:iCs/>
          <w:lang w:val="en-GB"/>
        </w:rPr>
        <w:t xml:space="preserve"> </w:t>
      </w:r>
      <w:r w:rsidR="0044127D" w:rsidRPr="002C775C">
        <w:rPr>
          <w:rFonts w:ascii="Times New Roman" w:hAnsi="Times New Roman" w:cs="Times New Roman"/>
          <w:iCs/>
        </w:rPr>
        <w:t xml:space="preserve">Mediation model of the indirect effect of benevolence intention on power </w:t>
      </w:r>
      <w:r w:rsidR="004B0B58" w:rsidRPr="002C775C">
        <w:rPr>
          <w:rFonts w:ascii="Times New Roman" w:hAnsi="Times New Roman" w:cs="Times New Roman"/>
          <w:iCs/>
        </w:rPr>
        <w:t>granting</w:t>
      </w:r>
      <w:r w:rsidR="0044127D" w:rsidRPr="002C775C">
        <w:rPr>
          <w:rFonts w:ascii="Times New Roman" w:hAnsi="Times New Roman" w:cs="Times New Roman"/>
          <w:iCs/>
        </w:rPr>
        <w:t xml:space="preserve"> through perceived social engagement. </w:t>
      </w:r>
      <w:r w:rsidR="0044127D" w:rsidRPr="002C775C">
        <w:rPr>
          <w:rFonts w:ascii="Times New Roman" w:hAnsi="Times New Roman" w:cs="Times New Roman"/>
        </w:rPr>
        <w:t>95% confidence intervals are obtained from 5000 bootstrap resamples</w:t>
      </w:r>
    </w:p>
    <w:p w14:paraId="34E8927F" w14:textId="77777777" w:rsidR="0044127D" w:rsidRPr="002C775C" w:rsidRDefault="0044127D" w:rsidP="0002039B">
      <w:pPr>
        <w:spacing w:line="360" w:lineRule="auto"/>
        <w:contextualSpacing/>
        <w:rPr>
          <w:rFonts w:ascii="Times New Roman" w:hAnsi="Times New Roman" w:cs="Times New Roman"/>
        </w:rPr>
      </w:pPr>
    </w:p>
    <w:p w14:paraId="5E65A91B" w14:textId="5CB48BB3" w:rsidR="0044127D" w:rsidRPr="002C775C" w:rsidRDefault="0044127D" w:rsidP="0002039B">
      <w:pPr>
        <w:spacing w:line="360" w:lineRule="auto"/>
        <w:jc w:val="both"/>
        <w:rPr>
          <w:rFonts w:ascii="Times New Roman" w:hAnsi="Times New Roman" w:cs="Times New Roman"/>
          <w:b/>
          <w:bCs/>
          <w:lang w:val="en-GB"/>
        </w:rPr>
      </w:pPr>
      <w:r w:rsidRPr="002C775C">
        <w:rPr>
          <w:rFonts w:ascii="Times New Roman" w:hAnsi="Times New Roman" w:cs="Times New Roman"/>
          <w:b/>
          <w:bCs/>
          <w:lang w:val="en-GB"/>
        </w:rPr>
        <w:t>Discussion</w:t>
      </w:r>
    </w:p>
    <w:p w14:paraId="34481AB4" w14:textId="57B34BA8" w:rsidR="0044127D" w:rsidRPr="002C775C" w:rsidRDefault="0044127D" w:rsidP="0002039B">
      <w:pPr>
        <w:spacing w:line="360" w:lineRule="auto"/>
        <w:ind w:firstLine="708"/>
        <w:jc w:val="both"/>
        <w:rPr>
          <w:rFonts w:ascii="Times New Roman" w:hAnsi="Times New Roman" w:cs="Times New Roman"/>
          <w:lang w:val="en-GB"/>
        </w:rPr>
      </w:pPr>
      <w:r w:rsidRPr="002C775C">
        <w:rPr>
          <w:rFonts w:ascii="Times New Roman" w:hAnsi="Times New Roman" w:cs="Times New Roman"/>
          <w:lang w:val="en-GB"/>
        </w:rPr>
        <w:t xml:space="preserve">This extra study showed that observers do take information about a person’s benevolent intentions into account when deciding whether to </w:t>
      </w:r>
      <w:r w:rsidR="004B0B58" w:rsidRPr="002C775C">
        <w:rPr>
          <w:rFonts w:ascii="Times New Roman" w:hAnsi="Times New Roman" w:cs="Times New Roman"/>
          <w:lang w:val="en-GB"/>
        </w:rPr>
        <w:t>grant</w:t>
      </w:r>
      <w:r w:rsidRPr="002C775C">
        <w:rPr>
          <w:rFonts w:ascii="Times New Roman" w:hAnsi="Times New Roman" w:cs="Times New Roman"/>
          <w:lang w:val="en-GB"/>
        </w:rPr>
        <w:t xml:space="preserve"> this person power. But this effect was not qualified by the target’s action orientation (here, showing initiative in a negotiation). </w:t>
      </w:r>
      <w:r w:rsidR="00DE02C1" w:rsidRPr="002C775C">
        <w:rPr>
          <w:rFonts w:ascii="Times New Roman" w:hAnsi="Times New Roman" w:cs="Times New Roman"/>
          <w:lang w:val="en-GB"/>
        </w:rPr>
        <w:t>Of note, this result needs to be considered indeterminate, as we only applied NHST analyses. Carefully interpreted, t</w:t>
      </w:r>
      <w:r w:rsidRPr="002C775C">
        <w:rPr>
          <w:rFonts w:ascii="Times New Roman" w:hAnsi="Times New Roman" w:cs="Times New Roman"/>
          <w:lang w:val="en-GB"/>
        </w:rPr>
        <w:t xml:space="preserve">his suggests that information’s about a target’s benevolent intentions </w:t>
      </w:r>
      <w:r w:rsidR="00DE02C1" w:rsidRPr="002C775C">
        <w:rPr>
          <w:rFonts w:ascii="Times New Roman" w:hAnsi="Times New Roman" w:cs="Times New Roman"/>
          <w:lang w:val="en-GB"/>
        </w:rPr>
        <w:t xml:space="preserve">may be </w:t>
      </w:r>
      <w:r w:rsidRPr="002C775C">
        <w:rPr>
          <w:rFonts w:ascii="Times New Roman" w:hAnsi="Times New Roman" w:cs="Times New Roman"/>
          <w:lang w:val="en-GB"/>
        </w:rPr>
        <w:t xml:space="preserve">crucial when evaluating </w:t>
      </w:r>
      <w:proofErr w:type="gramStart"/>
      <w:r w:rsidRPr="002C775C">
        <w:rPr>
          <w:rFonts w:ascii="Times New Roman" w:hAnsi="Times New Roman" w:cs="Times New Roman"/>
          <w:lang w:val="en-GB"/>
        </w:rPr>
        <w:t>whether or not</w:t>
      </w:r>
      <w:proofErr w:type="gramEnd"/>
      <w:r w:rsidRPr="002C775C">
        <w:rPr>
          <w:rFonts w:ascii="Times New Roman" w:hAnsi="Times New Roman" w:cs="Times New Roman"/>
          <w:lang w:val="en-GB"/>
        </w:rPr>
        <w:t xml:space="preserve"> to </w:t>
      </w:r>
      <w:r w:rsidR="004B0B58" w:rsidRPr="002C775C">
        <w:rPr>
          <w:rFonts w:ascii="Times New Roman" w:hAnsi="Times New Roman" w:cs="Times New Roman"/>
          <w:lang w:val="en-GB"/>
        </w:rPr>
        <w:t>grant</w:t>
      </w:r>
      <w:r w:rsidRPr="002C775C">
        <w:rPr>
          <w:rFonts w:ascii="Times New Roman" w:hAnsi="Times New Roman" w:cs="Times New Roman"/>
          <w:lang w:val="en-GB"/>
        </w:rPr>
        <w:t xml:space="preserve"> power to him/her, whereas information about the target’s action orientation seems less important. Further analyses revealed a main effect of benevolent intentions also on power perception; this effect, however, was driven by the neutral intentions condition. Accordingly, power perception cannot explain the pattern on power </w:t>
      </w:r>
      <w:r w:rsidR="004B0B58" w:rsidRPr="002C775C">
        <w:rPr>
          <w:rFonts w:ascii="Times New Roman" w:hAnsi="Times New Roman" w:cs="Times New Roman"/>
          <w:lang w:val="en-GB"/>
        </w:rPr>
        <w:t>granting</w:t>
      </w:r>
      <w:r w:rsidRPr="002C775C">
        <w:rPr>
          <w:rFonts w:ascii="Times New Roman" w:hAnsi="Times New Roman" w:cs="Times New Roman"/>
          <w:lang w:val="en-GB"/>
        </w:rPr>
        <w:t xml:space="preserve"> that we found. </w:t>
      </w:r>
    </w:p>
    <w:p w14:paraId="4D35350B" w14:textId="77777777" w:rsidR="0044127D" w:rsidRPr="002C775C" w:rsidRDefault="0044127D" w:rsidP="0002039B">
      <w:pPr>
        <w:spacing w:line="360" w:lineRule="auto"/>
        <w:ind w:firstLine="708"/>
        <w:jc w:val="both"/>
        <w:rPr>
          <w:rFonts w:ascii="Times New Roman" w:hAnsi="Times New Roman" w:cs="Times New Roman"/>
          <w:lang w:val="en-GB"/>
        </w:rPr>
      </w:pPr>
    </w:p>
    <w:p w14:paraId="0D40D60B" w14:textId="77777777" w:rsidR="0044127D" w:rsidRDefault="0044127D" w:rsidP="0002039B">
      <w:pPr>
        <w:spacing w:line="360" w:lineRule="auto"/>
        <w:ind w:firstLine="708"/>
        <w:jc w:val="both"/>
        <w:rPr>
          <w:rFonts w:ascii="Times New Roman" w:hAnsi="Times New Roman" w:cs="Times New Roman"/>
          <w:sz w:val="24"/>
          <w:szCs w:val="24"/>
          <w:lang w:val="en-GB"/>
        </w:rPr>
      </w:pPr>
    </w:p>
    <w:p w14:paraId="2B821A97" w14:textId="77777777" w:rsidR="0044127D" w:rsidRPr="00BC25E1" w:rsidRDefault="0044127D" w:rsidP="0002039B">
      <w:pPr>
        <w:spacing w:line="360" w:lineRule="auto"/>
        <w:rPr>
          <w:lang w:val="en-GB"/>
        </w:rPr>
      </w:pPr>
    </w:p>
    <w:p w14:paraId="34B78127" w14:textId="7EE273CE" w:rsidR="0044127D" w:rsidRPr="008874EE" w:rsidRDefault="0044127D" w:rsidP="0002039B">
      <w:pPr>
        <w:spacing w:line="360" w:lineRule="auto"/>
        <w:contextualSpacing/>
        <w:rPr>
          <w:rStyle w:val="IntensiveHervorhebung"/>
          <w:rFonts w:cs="Times New Roman"/>
          <w:szCs w:val="24"/>
        </w:rPr>
      </w:pPr>
    </w:p>
    <w:sectPr w:rsidR="0044127D" w:rsidRPr="008874EE" w:rsidSect="0027604F">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037B3" w14:textId="77777777" w:rsidR="00B82BF2" w:rsidRDefault="00B82BF2" w:rsidP="00E7190E">
      <w:pPr>
        <w:spacing w:after="0" w:line="240" w:lineRule="auto"/>
      </w:pPr>
      <w:r>
        <w:separator/>
      </w:r>
    </w:p>
  </w:endnote>
  <w:endnote w:type="continuationSeparator" w:id="0">
    <w:p w14:paraId="230C1CA6" w14:textId="77777777" w:rsidR="00B82BF2" w:rsidRDefault="00B82BF2" w:rsidP="00E7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292BE" w14:textId="77777777" w:rsidR="00B82BF2" w:rsidRDefault="00B82BF2" w:rsidP="00E7190E">
      <w:pPr>
        <w:spacing w:after="0" w:line="240" w:lineRule="auto"/>
      </w:pPr>
      <w:r>
        <w:separator/>
      </w:r>
    </w:p>
  </w:footnote>
  <w:footnote w:type="continuationSeparator" w:id="0">
    <w:p w14:paraId="220CA156" w14:textId="77777777" w:rsidR="00B82BF2" w:rsidRDefault="00B82BF2" w:rsidP="00E7190E">
      <w:pPr>
        <w:spacing w:after="0" w:line="240" w:lineRule="auto"/>
      </w:pPr>
      <w:r>
        <w:continuationSeparator/>
      </w:r>
    </w:p>
  </w:footnote>
  <w:footnote w:id="1">
    <w:p w14:paraId="5AB1A615" w14:textId="77777777" w:rsidR="00812F0F" w:rsidRPr="00F229E3" w:rsidRDefault="00812F0F" w:rsidP="00812F0F">
      <w:pPr>
        <w:autoSpaceDE w:val="0"/>
        <w:autoSpaceDN w:val="0"/>
        <w:adjustRightInd w:val="0"/>
        <w:jc w:val="both"/>
        <w:rPr>
          <w:rFonts w:ascii="Times New Roman" w:hAnsi="Times New Roman" w:cs="Times New Roman"/>
          <w:sz w:val="20"/>
          <w:szCs w:val="20"/>
        </w:rPr>
      </w:pPr>
      <w:r w:rsidRPr="00F229E3">
        <w:rPr>
          <w:rStyle w:val="Funotenzeichen"/>
          <w:rFonts w:ascii="Times New Roman" w:hAnsi="Times New Roman" w:cs="Times New Roman"/>
          <w:sz w:val="20"/>
          <w:szCs w:val="20"/>
        </w:rPr>
        <w:footnoteRef/>
      </w:r>
      <w:r w:rsidRPr="00F229E3">
        <w:rPr>
          <w:rFonts w:ascii="Times New Roman" w:hAnsi="Times New Roman" w:cs="Times New Roman"/>
          <w:sz w:val="20"/>
          <w:szCs w:val="20"/>
        </w:rPr>
        <w:t xml:space="preserve"> Please note that </w:t>
      </w:r>
      <w:r w:rsidRPr="00F229E3">
        <w:rPr>
          <w:rFonts w:ascii="Times New Roman" w:hAnsi="Times New Roman" w:cs="Times New Roman"/>
          <w:sz w:val="20"/>
          <w:szCs w:val="20"/>
          <w:lang w:val="en-GB"/>
        </w:rPr>
        <w:t xml:space="preserve">Study </w:t>
      </w:r>
      <w:r>
        <w:rPr>
          <w:rFonts w:ascii="Times New Roman" w:hAnsi="Times New Roman" w:cs="Times New Roman"/>
          <w:sz w:val="20"/>
          <w:szCs w:val="20"/>
          <w:lang w:val="en-GB"/>
        </w:rPr>
        <w:t>A1</w:t>
      </w:r>
      <w:r w:rsidRPr="00F229E3">
        <w:rPr>
          <w:rFonts w:ascii="Times New Roman" w:hAnsi="Times New Roman" w:cs="Times New Roman"/>
          <w:sz w:val="20"/>
          <w:szCs w:val="20"/>
          <w:lang w:val="en-GB"/>
        </w:rPr>
        <w:t xml:space="preserve"> was originally conducted with a different intention; accordingly, results here can be understood as exploratory. Studies </w:t>
      </w:r>
      <w:r>
        <w:rPr>
          <w:rFonts w:ascii="Times New Roman" w:hAnsi="Times New Roman" w:cs="Times New Roman"/>
          <w:sz w:val="20"/>
          <w:szCs w:val="20"/>
          <w:lang w:val="en-GB"/>
        </w:rPr>
        <w:t>2</w:t>
      </w:r>
      <w:r w:rsidRPr="00F229E3">
        <w:rPr>
          <w:rFonts w:ascii="Times New Roman" w:hAnsi="Times New Roman" w:cs="Times New Roman"/>
          <w:sz w:val="20"/>
          <w:szCs w:val="20"/>
          <w:lang w:val="en-GB"/>
        </w:rPr>
        <w:t xml:space="preserve"> and </w:t>
      </w:r>
      <w:r>
        <w:rPr>
          <w:rFonts w:ascii="Times New Roman" w:hAnsi="Times New Roman" w:cs="Times New Roman"/>
          <w:sz w:val="20"/>
          <w:szCs w:val="20"/>
          <w:lang w:val="en-GB"/>
        </w:rPr>
        <w:t>3</w:t>
      </w:r>
      <w:r w:rsidRPr="00F229E3">
        <w:rPr>
          <w:rFonts w:ascii="Times New Roman" w:hAnsi="Times New Roman" w:cs="Times New Roman"/>
          <w:sz w:val="20"/>
          <w:szCs w:val="20"/>
          <w:lang w:val="en-GB"/>
        </w:rPr>
        <w:t xml:space="preserve"> then preregistered the hypothesis (H1) as presented here as a confirmatory test.</w:t>
      </w:r>
    </w:p>
  </w:footnote>
  <w:footnote w:id="2">
    <w:p w14:paraId="6C3D6AEA" w14:textId="77777777" w:rsidR="00812F0F" w:rsidRPr="00D66222" w:rsidRDefault="00812F0F" w:rsidP="00812F0F">
      <w:pPr>
        <w:pStyle w:val="Funotentext"/>
        <w:rPr>
          <w:rFonts w:ascii="Times New Roman" w:hAnsi="Times New Roman" w:cs="Times New Roman"/>
        </w:rPr>
      </w:pPr>
      <w:r w:rsidRPr="0084135E">
        <w:rPr>
          <w:rStyle w:val="Funotenzeichen"/>
        </w:rPr>
        <w:footnoteRef/>
      </w:r>
      <w:r w:rsidRPr="0084135E">
        <w:t xml:space="preserve"> </w:t>
      </w:r>
      <w:r w:rsidRPr="0084135E">
        <w:rPr>
          <w:rFonts w:ascii="Times New Roman" w:hAnsi="Times New Roman" w:cs="Times New Roman"/>
        </w:rPr>
        <w:t xml:space="preserve">Note that the high- (vs- low-) integrity condition here also reflects a strategy implying low (vs. high) action. This relation between integrity and action was reversed in Study </w:t>
      </w:r>
      <w:r>
        <w:rPr>
          <w:rFonts w:ascii="Times New Roman" w:hAnsi="Times New Roman" w:cs="Times New Roman"/>
        </w:rPr>
        <w:t>3</w:t>
      </w:r>
      <w:r w:rsidRPr="0084135E">
        <w:rPr>
          <w:rFonts w:ascii="Times New Roman" w:hAnsi="Times New Roman" w:cs="Times New Roman"/>
        </w:rPr>
        <w:t xml:space="preserve"> and omitted in Study </w:t>
      </w:r>
      <w:r>
        <w:rPr>
          <w:rFonts w:ascii="Times New Roman" w:hAnsi="Times New Roman" w:cs="Times New Roman"/>
        </w:rPr>
        <w:t>4</w:t>
      </w:r>
      <w:r w:rsidRPr="0084135E">
        <w:rPr>
          <w:rFonts w:ascii="Times New Roman" w:hAnsi="Times New Roman" w:cs="Times New Roman"/>
        </w:rPr>
        <w:t xml:space="preserve"> to rule-out any potential confounds. </w:t>
      </w:r>
      <w:r>
        <w:rPr>
          <w:rFonts w:ascii="Times New Roman" w:hAnsi="Times New Roman" w:cs="Times New Roman"/>
        </w:rPr>
        <w:t>H</w:t>
      </w:r>
      <w:r w:rsidRPr="0084135E">
        <w:rPr>
          <w:rFonts w:ascii="Times New Roman" w:hAnsi="Times New Roman" w:cs="Times New Roman"/>
        </w:rPr>
        <w:t xml:space="preserve">igh </w:t>
      </w:r>
      <w:r>
        <w:rPr>
          <w:rFonts w:ascii="Times New Roman" w:hAnsi="Times New Roman" w:cs="Times New Roman"/>
        </w:rPr>
        <w:t xml:space="preserve">(vs. low) </w:t>
      </w:r>
      <w:r w:rsidRPr="0084135E">
        <w:rPr>
          <w:rFonts w:ascii="Times New Roman" w:hAnsi="Times New Roman" w:cs="Times New Roman"/>
        </w:rPr>
        <w:t xml:space="preserve">integrity here </w:t>
      </w:r>
      <w:r>
        <w:rPr>
          <w:rFonts w:ascii="Times New Roman" w:hAnsi="Times New Roman" w:cs="Times New Roman"/>
        </w:rPr>
        <w:t>reflects</w:t>
      </w:r>
      <w:r w:rsidRPr="0084135E">
        <w:rPr>
          <w:rFonts w:ascii="Times New Roman" w:hAnsi="Times New Roman" w:cs="Times New Roman"/>
        </w:rPr>
        <w:t xml:space="preserve"> deliberative (</w:t>
      </w:r>
      <w:r>
        <w:rPr>
          <w:rFonts w:ascii="Times New Roman" w:hAnsi="Times New Roman" w:cs="Times New Roman"/>
        </w:rPr>
        <w:t>vs.</w:t>
      </w:r>
      <w:r w:rsidRPr="0084135E">
        <w:rPr>
          <w:rFonts w:ascii="Times New Roman" w:hAnsi="Times New Roman" w:cs="Times New Roman"/>
        </w:rPr>
        <w:t xml:space="preserve"> spontaneous) strategies </w:t>
      </w:r>
      <w:r>
        <w:rPr>
          <w:rFonts w:ascii="Times New Roman" w:hAnsi="Times New Roman" w:cs="Times New Roman"/>
        </w:rPr>
        <w:t>to</w:t>
      </w:r>
      <w:r w:rsidRPr="0084135E">
        <w:rPr>
          <w:rFonts w:ascii="Times New Roman" w:hAnsi="Times New Roman" w:cs="Times New Roman"/>
        </w:rPr>
        <w:t xml:space="preserve"> vary the extent to which the target can be expected to think about how to best follow his/her intentions (versus spontaneously going for the (or any) next possible chance to act)</w:t>
      </w:r>
      <w:r>
        <w:rPr>
          <w:rFonts w:ascii="Times New Roman" w:hAnsi="Times New Roman" w:cs="Times New Roman"/>
        </w:rPr>
        <w:t xml:space="preserve"> and, thus, to follow the integrity-relevant principle of deliberation (Becker, 1998)</w:t>
      </w:r>
      <w:r w:rsidRPr="0084135E">
        <w:rPr>
          <w:rFonts w:ascii="Times New Roman" w:hAnsi="Times New Roman" w:cs="Times New Roman"/>
        </w:rPr>
        <w:t>.</w:t>
      </w:r>
    </w:p>
  </w:footnote>
  <w:footnote w:id="3">
    <w:p w14:paraId="62A23A26" w14:textId="77777777" w:rsidR="00AB4F94" w:rsidRPr="00DC421D" w:rsidRDefault="00AB4F94" w:rsidP="0044127D">
      <w:pPr>
        <w:pStyle w:val="Funotentext"/>
        <w:rPr>
          <w:rFonts w:ascii="Times New Roman" w:hAnsi="Times New Roman" w:cs="Times New Roman"/>
        </w:rPr>
      </w:pPr>
      <w:r w:rsidRPr="00452C14">
        <w:rPr>
          <w:rStyle w:val="Funotenzeichen"/>
          <w:rFonts w:ascii="Times New Roman" w:hAnsi="Times New Roman" w:cs="Times New Roman"/>
        </w:rPr>
        <w:footnoteRef/>
      </w:r>
      <w:r w:rsidRPr="00DC421D">
        <w:rPr>
          <w:rFonts w:ascii="Times New Roman" w:hAnsi="Times New Roman" w:cs="Times New Roman"/>
        </w:rPr>
        <w:t xml:space="preserve"> Name changed to English for</w:t>
      </w:r>
      <w:r w:rsidRPr="00452C14">
        <w:rPr>
          <w:rFonts w:ascii="Times New Roman" w:hAnsi="Times New Roman" w:cs="Times New Roman"/>
        </w:rPr>
        <w:t xml:space="preserve"> </w:t>
      </w:r>
      <w:r w:rsidRPr="00DC421D">
        <w:rPr>
          <w:rFonts w:ascii="Times New Roman" w:hAnsi="Times New Roman" w:cs="Times New Roman"/>
        </w:rPr>
        <w:t>the sake of read</w:t>
      </w:r>
      <w:r w:rsidRPr="00452C14">
        <w:rPr>
          <w:rFonts w:ascii="Times New Roman" w:hAnsi="Times New Roman" w:cs="Times New Roman"/>
        </w:rPr>
        <w:t>ability and anonymity for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20290840"/>
      <w:docPartObj>
        <w:docPartGallery w:val="Page Numbers (Top of Page)"/>
        <w:docPartUnique/>
      </w:docPartObj>
    </w:sdtPr>
    <w:sdtEndPr>
      <w:rPr>
        <w:noProof/>
      </w:rPr>
    </w:sdtEndPr>
    <w:sdtContent>
      <w:p w14:paraId="51BAF5CF" w14:textId="49868D93" w:rsidR="00AB4F94" w:rsidRDefault="00AB4F94" w:rsidP="00E7190E">
        <w:pPr>
          <w:pStyle w:val="Kopfzeil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2039B">
          <w:rPr>
            <w:rFonts w:ascii="Times New Roman" w:hAnsi="Times New Roman" w:cs="Times New Roman"/>
            <w:sz w:val="24"/>
            <w:szCs w:val="24"/>
          </w:rPr>
          <w:tab/>
        </w:r>
        <w:r w:rsidR="0002039B">
          <w:rPr>
            <w:rFonts w:ascii="Times New Roman" w:hAnsi="Times New Roman" w:cs="Times New Roman"/>
            <w:sz w:val="24"/>
            <w:szCs w:val="24"/>
          </w:rPr>
          <w:tab/>
        </w:r>
        <w:r w:rsidRPr="00457E4F">
          <w:rPr>
            <w:rFonts w:ascii="Times New Roman" w:hAnsi="Times New Roman" w:cs="Times New Roman"/>
            <w:sz w:val="24"/>
            <w:szCs w:val="24"/>
          </w:rPr>
          <w:fldChar w:fldCharType="begin"/>
        </w:r>
        <w:r w:rsidRPr="004B5509">
          <w:rPr>
            <w:rFonts w:ascii="Times New Roman" w:hAnsi="Times New Roman" w:cs="Times New Roman"/>
            <w:sz w:val="24"/>
            <w:szCs w:val="24"/>
          </w:rPr>
          <w:instrText xml:space="preserve"> PAGE   \* MERGEFORMAT </w:instrText>
        </w:r>
        <w:r w:rsidRPr="00457E4F">
          <w:rPr>
            <w:rFonts w:ascii="Times New Roman" w:hAnsi="Times New Roman" w:cs="Times New Roman"/>
            <w:sz w:val="24"/>
            <w:szCs w:val="24"/>
          </w:rPr>
          <w:fldChar w:fldCharType="separate"/>
        </w:r>
        <w:r>
          <w:rPr>
            <w:rFonts w:ascii="Times New Roman" w:hAnsi="Times New Roman" w:cs="Times New Roman"/>
            <w:noProof/>
            <w:sz w:val="24"/>
            <w:szCs w:val="24"/>
          </w:rPr>
          <w:t>37</w:t>
        </w:r>
        <w:r w:rsidRPr="00457E4F">
          <w:rPr>
            <w:rFonts w:ascii="Times New Roman" w:hAnsi="Times New Roman" w:cs="Times New Roman"/>
            <w:noProof/>
            <w:sz w:val="24"/>
            <w:szCs w:val="24"/>
          </w:rPr>
          <w:fldChar w:fldCharType="end"/>
        </w:r>
      </w:p>
    </w:sdtContent>
  </w:sdt>
  <w:p w14:paraId="33D1BB4D" w14:textId="7E670766" w:rsidR="00AB4F94" w:rsidRDefault="00AB4F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E991" w14:textId="2D9AEE9B" w:rsidR="0002039B" w:rsidRPr="004B5509" w:rsidRDefault="0002039B" w:rsidP="004B5509">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B108" w14:textId="69D932B5" w:rsidR="0002039B" w:rsidRDefault="0002039B" w:rsidP="0002039B">
    <w:pPr>
      <w:pStyle w:val="Kopfzeile"/>
      <w:framePr w:wrap="none" w:vAnchor="text" w:hAnchor="page" w:x="14294" w:y="1"/>
    </w:pPr>
    <w:r>
      <w:rPr>
        <w:rStyle w:val="Seitenzahl"/>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10D7435A"/>
    <w:multiLevelType w:val="hybridMultilevel"/>
    <w:tmpl w:val="3B6C13F6"/>
    <w:lvl w:ilvl="0" w:tplc="A02AE7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97501"/>
    <w:multiLevelType w:val="hybridMultilevel"/>
    <w:tmpl w:val="D776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91BC9"/>
    <w:multiLevelType w:val="hybridMultilevel"/>
    <w:tmpl w:val="77F2E012"/>
    <w:lvl w:ilvl="0" w:tplc="60784D64">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8018DC"/>
    <w:multiLevelType w:val="hybridMultilevel"/>
    <w:tmpl w:val="A94E7EAE"/>
    <w:lvl w:ilvl="0" w:tplc="A0EAB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05883"/>
    <w:multiLevelType w:val="hybridMultilevel"/>
    <w:tmpl w:val="C0E46DBC"/>
    <w:lvl w:ilvl="0" w:tplc="2FCE7876">
      <w:start w:val="24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6A4487"/>
    <w:multiLevelType w:val="hybridMultilevel"/>
    <w:tmpl w:val="CE8430C4"/>
    <w:lvl w:ilvl="0" w:tplc="12B286E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4CE5"/>
    <w:multiLevelType w:val="hybridMultilevel"/>
    <w:tmpl w:val="3586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A503C"/>
    <w:multiLevelType w:val="hybridMultilevel"/>
    <w:tmpl w:val="B098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E6179"/>
    <w:multiLevelType w:val="hybridMultilevel"/>
    <w:tmpl w:val="36D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61EF6"/>
    <w:multiLevelType w:val="hybridMultilevel"/>
    <w:tmpl w:val="1B4E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A030F"/>
    <w:multiLevelType w:val="hybridMultilevel"/>
    <w:tmpl w:val="1066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F0805"/>
    <w:multiLevelType w:val="hybridMultilevel"/>
    <w:tmpl w:val="989870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B4D8A"/>
    <w:multiLevelType w:val="hybridMultilevel"/>
    <w:tmpl w:val="DA32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83AA0"/>
    <w:multiLevelType w:val="hybridMultilevel"/>
    <w:tmpl w:val="BD5A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62722"/>
    <w:multiLevelType w:val="hybridMultilevel"/>
    <w:tmpl w:val="E456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93068C"/>
    <w:multiLevelType w:val="hybridMultilevel"/>
    <w:tmpl w:val="AFE45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A01EDA"/>
    <w:multiLevelType w:val="hybridMultilevel"/>
    <w:tmpl w:val="8B967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6E11A1"/>
    <w:multiLevelType w:val="hybridMultilevel"/>
    <w:tmpl w:val="21B2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A281A"/>
    <w:multiLevelType w:val="hybridMultilevel"/>
    <w:tmpl w:val="7510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E6919"/>
    <w:multiLevelType w:val="hybridMultilevel"/>
    <w:tmpl w:val="845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B0429"/>
    <w:multiLevelType w:val="hybridMultilevel"/>
    <w:tmpl w:val="9C96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A6523"/>
    <w:multiLevelType w:val="hybridMultilevel"/>
    <w:tmpl w:val="8CF664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20321"/>
    <w:multiLevelType w:val="hybridMultilevel"/>
    <w:tmpl w:val="6F76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B025B"/>
    <w:multiLevelType w:val="hybridMultilevel"/>
    <w:tmpl w:val="16D42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AD650B"/>
    <w:multiLevelType w:val="hybridMultilevel"/>
    <w:tmpl w:val="20B2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654425">
    <w:abstractNumId w:val="7"/>
  </w:num>
  <w:num w:numId="2" w16cid:durableId="68576340">
    <w:abstractNumId w:val="26"/>
  </w:num>
  <w:num w:numId="3" w16cid:durableId="1668054429">
    <w:abstractNumId w:val="21"/>
  </w:num>
  <w:num w:numId="4" w16cid:durableId="631520426">
    <w:abstractNumId w:val="6"/>
  </w:num>
  <w:num w:numId="5" w16cid:durableId="967855366">
    <w:abstractNumId w:val="10"/>
  </w:num>
  <w:num w:numId="6" w16cid:durableId="1575120685">
    <w:abstractNumId w:val="11"/>
  </w:num>
  <w:num w:numId="7" w16cid:durableId="621034313">
    <w:abstractNumId w:val="22"/>
  </w:num>
  <w:num w:numId="8" w16cid:durableId="2010016453">
    <w:abstractNumId w:val="9"/>
  </w:num>
  <w:num w:numId="9" w16cid:durableId="1878421103">
    <w:abstractNumId w:val="20"/>
  </w:num>
  <w:num w:numId="10" w16cid:durableId="788401412">
    <w:abstractNumId w:val="1"/>
  </w:num>
  <w:num w:numId="11" w16cid:durableId="1530295248">
    <w:abstractNumId w:val="24"/>
  </w:num>
  <w:num w:numId="12" w16cid:durableId="1312754024">
    <w:abstractNumId w:val="4"/>
  </w:num>
  <w:num w:numId="13" w16cid:durableId="1519734753">
    <w:abstractNumId w:val="2"/>
  </w:num>
  <w:num w:numId="14" w16cid:durableId="101922074">
    <w:abstractNumId w:val="13"/>
  </w:num>
  <w:num w:numId="15" w16cid:durableId="327947262">
    <w:abstractNumId w:val="15"/>
  </w:num>
  <w:num w:numId="16" w16cid:durableId="1396122579">
    <w:abstractNumId w:val="19"/>
  </w:num>
  <w:num w:numId="17" w16cid:durableId="1640568989">
    <w:abstractNumId w:val="18"/>
  </w:num>
  <w:num w:numId="18" w16cid:durableId="839544243">
    <w:abstractNumId w:val="23"/>
  </w:num>
  <w:num w:numId="19" w16cid:durableId="408116866">
    <w:abstractNumId w:val="12"/>
  </w:num>
  <w:num w:numId="20" w16cid:durableId="584536719">
    <w:abstractNumId w:val="16"/>
  </w:num>
  <w:num w:numId="21" w16cid:durableId="2110395077">
    <w:abstractNumId w:val="0"/>
  </w:num>
  <w:num w:numId="22" w16cid:durableId="1500388305">
    <w:abstractNumId w:val="14"/>
  </w:num>
  <w:num w:numId="23" w16cid:durableId="114760518">
    <w:abstractNumId w:val="8"/>
  </w:num>
  <w:num w:numId="24" w16cid:durableId="756681776">
    <w:abstractNumId w:val="17"/>
  </w:num>
  <w:num w:numId="25" w16cid:durableId="1329484213">
    <w:abstractNumId w:val="25"/>
  </w:num>
  <w:num w:numId="26" w16cid:durableId="1727486078">
    <w:abstractNumId w:val="3"/>
  </w:num>
  <w:num w:numId="27" w16cid:durableId="1774550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2"/>
    <w:rsid w:val="000001CF"/>
    <w:rsid w:val="00000C65"/>
    <w:rsid w:val="00000FFB"/>
    <w:rsid w:val="00002A40"/>
    <w:rsid w:val="00003C1C"/>
    <w:rsid w:val="000054C4"/>
    <w:rsid w:val="000059BF"/>
    <w:rsid w:val="0000624C"/>
    <w:rsid w:val="000119D8"/>
    <w:rsid w:val="00011F61"/>
    <w:rsid w:val="000124AC"/>
    <w:rsid w:val="00014089"/>
    <w:rsid w:val="000157D1"/>
    <w:rsid w:val="0001611B"/>
    <w:rsid w:val="00016177"/>
    <w:rsid w:val="00016E93"/>
    <w:rsid w:val="0002039B"/>
    <w:rsid w:val="00020EC5"/>
    <w:rsid w:val="00021015"/>
    <w:rsid w:val="00022D79"/>
    <w:rsid w:val="00026038"/>
    <w:rsid w:val="00027462"/>
    <w:rsid w:val="000276E9"/>
    <w:rsid w:val="0002783A"/>
    <w:rsid w:val="000310EA"/>
    <w:rsid w:val="00032FB9"/>
    <w:rsid w:val="00033209"/>
    <w:rsid w:val="00034177"/>
    <w:rsid w:val="00035601"/>
    <w:rsid w:val="00037031"/>
    <w:rsid w:val="00037476"/>
    <w:rsid w:val="00040579"/>
    <w:rsid w:val="00045763"/>
    <w:rsid w:val="00045BA8"/>
    <w:rsid w:val="000466D1"/>
    <w:rsid w:val="00046C88"/>
    <w:rsid w:val="00047F02"/>
    <w:rsid w:val="000500C9"/>
    <w:rsid w:val="0005119E"/>
    <w:rsid w:val="00052679"/>
    <w:rsid w:val="00053835"/>
    <w:rsid w:val="00053ECD"/>
    <w:rsid w:val="00054286"/>
    <w:rsid w:val="0005458D"/>
    <w:rsid w:val="000555F3"/>
    <w:rsid w:val="000562B4"/>
    <w:rsid w:val="00057442"/>
    <w:rsid w:val="00057A3B"/>
    <w:rsid w:val="000604AD"/>
    <w:rsid w:val="00060D87"/>
    <w:rsid w:val="000613C3"/>
    <w:rsid w:val="00063405"/>
    <w:rsid w:val="0006386F"/>
    <w:rsid w:val="00064B49"/>
    <w:rsid w:val="00064C2C"/>
    <w:rsid w:val="00064DCE"/>
    <w:rsid w:val="00065410"/>
    <w:rsid w:val="00067280"/>
    <w:rsid w:val="00067B76"/>
    <w:rsid w:val="00070BA5"/>
    <w:rsid w:val="0007105D"/>
    <w:rsid w:val="00071652"/>
    <w:rsid w:val="000719AC"/>
    <w:rsid w:val="00073525"/>
    <w:rsid w:val="0007374B"/>
    <w:rsid w:val="0007563B"/>
    <w:rsid w:val="000811F9"/>
    <w:rsid w:val="0008137F"/>
    <w:rsid w:val="000824F3"/>
    <w:rsid w:val="00082FB7"/>
    <w:rsid w:val="000841AB"/>
    <w:rsid w:val="000841B4"/>
    <w:rsid w:val="000848D8"/>
    <w:rsid w:val="00084B20"/>
    <w:rsid w:val="000852B3"/>
    <w:rsid w:val="00087B3F"/>
    <w:rsid w:val="000916E8"/>
    <w:rsid w:val="00091A41"/>
    <w:rsid w:val="00092B74"/>
    <w:rsid w:val="0009578D"/>
    <w:rsid w:val="00096A8A"/>
    <w:rsid w:val="00096E55"/>
    <w:rsid w:val="0009766E"/>
    <w:rsid w:val="00097D77"/>
    <w:rsid w:val="000A1394"/>
    <w:rsid w:val="000A514E"/>
    <w:rsid w:val="000A529D"/>
    <w:rsid w:val="000A635F"/>
    <w:rsid w:val="000A7B79"/>
    <w:rsid w:val="000B0DE7"/>
    <w:rsid w:val="000B1F76"/>
    <w:rsid w:val="000B209C"/>
    <w:rsid w:val="000B2396"/>
    <w:rsid w:val="000B323E"/>
    <w:rsid w:val="000B519A"/>
    <w:rsid w:val="000B5FC5"/>
    <w:rsid w:val="000B6D25"/>
    <w:rsid w:val="000B749F"/>
    <w:rsid w:val="000B7CB3"/>
    <w:rsid w:val="000C05C3"/>
    <w:rsid w:val="000C3615"/>
    <w:rsid w:val="000C3CD5"/>
    <w:rsid w:val="000C3E77"/>
    <w:rsid w:val="000C3F71"/>
    <w:rsid w:val="000C4913"/>
    <w:rsid w:val="000C4CE2"/>
    <w:rsid w:val="000C4EE3"/>
    <w:rsid w:val="000C5568"/>
    <w:rsid w:val="000C5A94"/>
    <w:rsid w:val="000C5F51"/>
    <w:rsid w:val="000C64F4"/>
    <w:rsid w:val="000C6D6E"/>
    <w:rsid w:val="000C7050"/>
    <w:rsid w:val="000C75A6"/>
    <w:rsid w:val="000C7927"/>
    <w:rsid w:val="000C7F09"/>
    <w:rsid w:val="000D1382"/>
    <w:rsid w:val="000D2003"/>
    <w:rsid w:val="000D33C8"/>
    <w:rsid w:val="000D3766"/>
    <w:rsid w:val="000D6577"/>
    <w:rsid w:val="000D74A1"/>
    <w:rsid w:val="000E0AD1"/>
    <w:rsid w:val="000E0DFA"/>
    <w:rsid w:val="000E289D"/>
    <w:rsid w:val="000E4285"/>
    <w:rsid w:val="000E4EEA"/>
    <w:rsid w:val="000E6B02"/>
    <w:rsid w:val="000F01BC"/>
    <w:rsid w:val="000F0323"/>
    <w:rsid w:val="000F0443"/>
    <w:rsid w:val="000F0691"/>
    <w:rsid w:val="000F1CE3"/>
    <w:rsid w:val="000F210A"/>
    <w:rsid w:val="000F29BB"/>
    <w:rsid w:val="000F2C22"/>
    <w:rsid w:val="000F3464"/>
    <w:rsid w:val="000F4F6D"/>
    <w:rsid w:val="000F598E"/>
    <w:rsid w:val="000F6B8C"/>
    <w:rsid w:val="000F7659"/>
    <w:rsid w:val="000F7741"/>
    <w:rsid w:val="0010044E"/>
    <w:rsid w:val="001005DC"/>
    <w:rsid w:val="00102A44"/>
    <w:rsid w:val="0010367D"/>
    <w:rsid w:val="0010408F"/>
    <w:rsid w:val="00104CFB"/>
    <w:rsid w:val="00106804"/>
    <w:rsid w:val="00110D85"/>
    <w:rsid w:val="00110DB2"/>
    <w:rsid w:val="00111321"/>
    <w:rsid w:val="00111CD6"/>
    <w:rsid w:val="00111F98"/>
    <w:rsid w:val="00112D16"/>
    <w:rsid w:val="0011455A"/>
    <w:rsid w:val="0011456F"/>
    <w:rsid w:val="00114FDD"/>
    <w:rsid w:val="0011557F"/>
    <w:rsid w:val="00116402"/>
    <w:rsid w:val="00123E25"/>
    <w:rsid w:val="0012566E"/>
    <w:rsid w:val="001262DE"/>
    <w:rsid w:val="00131F16"/>
    <w:rsid w:val="001334FA"/>
    <w:rsid w:val="00133B28"/>
    <w:rsid w:val="00133BCF"/>
    <w:rsid w:val="001346B6"/>
    <w:rsid w:val="001347DA"/>
    <w:rsid w:val="00135040"/>
    <w:rsid w:val="00135D61"/>
    <w:rsid w:val="00136990"/>
    <w:rsid w:val="00136B7D"/>
    <w:rsid w:val="00141646"/>
    <w:rsid w:val="001433FD"/>
    <w:rsid w:val="00143F2E"/>
    <w:rsid w:val="001445BE"/>
    <w:rsid w:val="00145263"/>
    <w:rsid w:val="00145920"/>
    <w:rsid w:val="00147627"/>
    <w:rsid w:val="00147D38"/>
    <w:rsid w:val="00147FFB"/>
    <w:rsid w:val="001502C9"/>
    <w:rsid w:val="00150414"/>
    <w:rsid w:val="00151A90"/>
    <w:rsid w:val="00153A25"/>
    <w:rsid w:val="00155532"/>
    <w:rsid w:val="00155F82"/>
    <w:rsid w:val="0015711A"/>
    <w:rsid w:val="00160BBD"/>
    <w:rsid w:val="00161186"/>
    <w:rsid w:val="0016191E"/>
    <w:rsid w:val="00164EF0"/>
    <w:rsid w:val="00165447"/>
    <w:rsid w:val="00172981"/>
    <w:rsid w:val="00173D86"/>
    <w:rsid w:val="00173F60"/>
    <w:rsid w:val="00175537"/>
    <w:rsid w:val="001755E2"/>
    <w:rsid w:val="00175F06"/>
    <w:rsid w:val="00176369"/>
    <w:rsid w:val="00176EE1"/>
    <w:rsid w:val="00177EBA"/>
    <w:rsid w:val="001800FA"/>
    <w:rsid w:val="00180CF8"/>
    <w:rsid w:val="00182BFA"/>
    <w:rsid w:val="001843ED"/>
    <w:rsid w:val="001858D8"/>
    <w:rsid w:val="00186B48"/>
    <w:rsid w:val="001907D5"/>
    <w:rsid w:val="0019091F"/>
    <w:rsid w:val="001929E3"/>
    <w:rsid w:val="00194677"/>
    <w:rsid w:val="00195838"/>
    <w:rsid w:val="00196610"/>
    <w:rsid w:val="001A03A1"/>
    <w:rsid w:val="001A1982"/>
    <w:rsid w:val="001A2E81"/>
    <w:rsid w:val="001A32F6"/>
    <w:rsid w:val="001A3718"/>
    <w:rsid w:val="001A4181"/>
    <w:rsid w:val="001A4FE4"/>
    <w:rsid w:val="001A5BB4"/>
    <w:rsid w:val="001A749B"/>
    <w:rsid w:val="001A7E49"/>
    <w:rsid w:val="001B0C4C"/>
    <w:rsid w:val="001B132F"/>
    <w:rsid w:val="001B1ECE"/>
    <w:rsid w:val="001B4555"/>
    <w:rsid w:val="001B6F48"/>
    <w:rsid w:val="001B733E"/>
    <w:rsid w:val="001B7E02"/>
    <w:rsid w:val="001C0CF8"/>
    <w:rsid w:val="001C1008"/>
    <w:rsid w:val="001C2A90"/>
    <w:rsid w:val="001C446E"/>
    <w:rsid w:val="001C506E"/>
    <w:rsid w:val="001C5D3F"/>
    <w:rsid w:val="001C643F"/>
    <w:rsid w:val="001C68B4"/>
    <w:rsid w:val="001C7902"/>
    <w:rsid w:val="001D027D"/>
    <w:rsid w:val="001D0D89"/>
    <w:rsid w:val="001D0DB7"/>
    <w:rsid w:val="001D13E5"/>
    <w:rsid w:val="001D1577"/>
    <w:rsid w:val="001D2002"/>
    <w:rsid w:val="001D29B1"/>
    <w:rsid w:val="001D33CA"/>
    <w:rsid w:val="001D5B5D"/>
    <w:rsid w:val="001D64F3"/>
    <w:rsid w:val="001D6BC2"/>
    <w:rsid w:val="001D790F"/>
    <w:rsid w:val="001E0F98"/>
    <w:rsid w:val="001E222C"/>
    <w:rsid w:val="001E27F2"/>
    <w:rsid w:val="001E3499"/>
    <w:rsid w:val="001E34D7"/>
    <w:rsid w:val="001E4819"/>
    <w:rsid w:val="001E54A7"/>
    <w:rsid w:val="001E67F7"/>
    <w:rsid w:val="001E6A3F"/>
    <w:rsid w:val="001E6FFE"/>
    <w:rsid w:val="001F022D"/>
    <w:rsid w:val="001F0348"/>
    <w:rsid w:val="001F043F"/>
    <w:rsid w:val="001F0B46"/>
    <w:rsid w:val="001F130F"/>
    <w:rsid w:val="001F40FC"/>
    <w:rsid w:val="001F42B4"/>
    <w:rsid w:val="001F49C6"/>
    <w:rsid w:val="001F7352"/>
    <w:rsid w:val="001F7AED"/>
    <w:rsid w:val="002012AF"/>
    <w:rsid w:val="00202762"/>
    <w:rsid w:val="00202F00"/>
    <w:rsid w:val="00203374"/>
    <w:rsid w:val="00203629"/>
    <w:rsid w:val="00205447"/>
    <w:rsid w:val="00205500"/>
    <w:rsid w:val="00206227"/>
    <w:rsid w:val="00210973"/>
    <w:rsid w:val="00210A6B"/>
    <w:rsid w:val="00210DB0"/>
    <w:rsid w:val="002111B6"/>
    <w:rsid w:val="002119A7"/>
    <w:rsid w:val="002120A9"/>
    <w:rsid w:val="002130A4"/>
    <w:rsid w:val="002145AC"/>
    <w:rsid w:val="0021497C"/>
    <w:rsid w:val="00214A10"/>
    <w:rsid w:val="00217363"/>
    <w:rsid w:val="00217C8A"/>
    <w:rsid w:val="00220BC7"/>
    <w:rsid w:val="00222889"/>
    <w:rsid w:val="00222C58"/>
    <w:rsid w:val="0022526B"/>
    <w:rsid w:val="002262BD"/>
    <w:rsid w:val="00226940"/>
    <w:rsid w:val="0022756A"/>
    <w:rsid w:val="00227E1A"/>
    <w:rsid w:val="002343C0"/>
    <w:rsid w:val="0023539A"/>
    <w:rsid w:val="00235C2F"/>
    <w:rsid w:val="00235D72"/>
    <w:rsid w:val="00237822"/>
    <w:rsid w:val="00240F1F"/>
    <w:rsid w:val="0024151F"/>
    <w:rsid w:val="002419B0"/>
    <w:rsid w:val="002420A3"/>
    <w:rsid w:val="002420C7"/>
    <w:rsid w:val="002422F0"/>
    <w:rsid w:val="00242B5D"/>
    <w:rsid w:val="00245C19"/>
    <w:rsid w:val="00247633"/>
    <w:rsid w:val="002515E7"/>
    <w:rsid w:val="00251C85"/>
    <w:rsid w:val="0025373B"/>
    <w:rsid w:val="00254595"/>
    <w:rsid w:val="0025544C"/>
    <w:rsid w:val="00255E19"/>
    <w:rsid w:val="002568A3"/>
    <w:rsid w:val="00257B14"/>
    <w:rsid w:val="0026182F"/>
    <w:rsid w:val="00263091"/>
    <w:rsid w:val="00267D03"/>
    <w:rsid w:val="0027079C"/>
    <w:rsid w:val="00272158"/>
    <w:rsid w:val="00272AA8"/>
    <w:rsid w:val="00273584"/>
    <w:rsid w:val="0027604F"/>
    <w:rsid w:val="0027683D"/>
    <w:rsid w:val="00280767"/>
    <w:rsid w:val="00281871"/>
    <w:rsid w:val="00281CB5"/>
    <w:rsid w:val="0028217D"/>
    <w:rsid w:val="002830AC"/>
    <w:rsid w:val="00283822"/>
    <w:rsid w:val="00291502"/>
    <w:rsid w:val="0029218B"/>
    <w:rsid w:val="002927AE"/>
    <w:rsid w:val="002970AF"/>
    <w:rsid w:val="002A07A1"/>
    <w:rsid w:val="002A0E0E"/>
    <w:rsid w:val="002A1199"/>
    <w:rsid w:val="002A1D1B"/>
    <w:rsid w:val="002A280C"/>
    <w:rsid w:val="002A2CEA"/>
    <w:rsid w:val="002A3320"/>
    <w:rsid w:val="002A3E79"/>
    <w:rsid w:val="002A44CE"/>
    <w:rsid w:val="002A4830"/>
    <w:rsid w:val="002A521D"/>
    <w:rsid w:val="002A6E56"/>
    <w:rsid w:val="002B0E90"/>
    <w:rsid w:val="002B20E6"/>
    <w:rsid w:val="002B2CB6"/>
    <w:rsid w:val="002B2D8D"/>
    <w:rsid w:val="002B2E8E"/>
    <w:rsid w:val="002B541E"/>
    <w:rsid w:val="002B5BAA"/>
    <w:rsid w:val="002B5E79"/>
    <w:rsid w:val="002B60E1"/>
    <w:rsid w:val="002B75C5"/>
    <w:rsid w:val="002B7BCE"/>
    <w:rsid w:val="002B7F5E"/>
    <w:rsid w:val="002C12D3"/>
    <w:rsid w:val="002C15F8"/>
    <w:rsid w:val="002C2871"/>
    <w:rsid w:val="002C2D76"/>
    <w:rsid w:val="002C37B1"/>
    <w:rsid w:val="002C3962"/>
    <w:rsid w:val="002C4117"/>
    <w:rsid w:val="002C41D8"/>
    <w:rsid w:val="002C4C46"/>
    <w:rsid w:val="002C6C74"/>
    <w:rsid w:val="002C73AE"/>
    <w:rsid w:val="002C74B1"/>
    <w:rsid w:val="002C762F"/>
    <w:rsid w:val="002C775C"/>
    <w:rsid w:val="002D006C"/>
    <w:rsid w:val="002D0523"/>
    <w:rsid w:val="002D132C"/>
    <w:rsid w:val="002D1F87"/>
    <w:rsid w:val="002D423B"/>
    <w:rsid w:val="002D547C"/>
    <w:rsid w:val="002D5D82"/>
    <w:rsid w:val="002D6CD7"/>
    <w:rsid w:val="002D6FE8"/>
    <w:rsid w:val="002E0400"/>
    <w:rsid w:val="002E15D6"/>
    <w:rsid w:val="002E1AE0"/>
    <w:rsid w:val="002E1E37"/>
    <w:rsid w:val="002E2AC9"/>
    <w:rsid w:val="002E3C71"/>
    <w:rsid w:val="002E3C7B"/>
    <w:rsid w:val="002E3EFD"/>
    <w:rsid w:val="002E5FA0"/>
    <w:rsid w:val="002E6D67"/>
    <w:rsid w:val="002E6F73"/>
    <w:rsid w:val="002F1307"/>
    <w:rsid w:val="002F14DA"/>
    <w:rsid w:val="002F3335"/>
    <w:rsid w:val="002F4054"/>
    <w:rsid w:val="002F4E61"/>
    <w:rsid w:val="002F665C"/>
    <w:rsid w:val="002F6C39"/>
    <w:rsid w:val="002F6E35"/>
    <w:rsid w:val="002F6EA2"/>
    <w:rsid w:val="002F7785"/>
    <w:rsid w:val="00300292"/>
    <w:rsid w:val="00300959"/>
    <w:rsid w:val="003023D2"/>
    <w:rsid w:val="003029DB"/>
    <w:rsid w:val="00302B12"/>
    <w:rsid w:val="0030301A"/>
    <w:rsid w:val="0030371B"/>
    <w:rsid w:val="00303AF1"/>
    <w:rsid w:val="003103C6"/>
    <w:rsid w:val="0031052C"/>
    <w:rsid w:val="00311CAF"/>
    <w:rsid w:val="003122FE"/>
    <w:rsid w:val="00312787"/>
    <w:rsid w:val="00312DE8"/>
    <w:rsid w:val="00313EC5"/>
    <w:rsid w:val="0031450A"/>
    <w:rsid w:val="003158EF"/>
    <w:rsid w:val="00315A2B"/>
    <w:rsid w:val="003161DE"/>
    <w:rsid w:val="0031768A"/>
    <w:rsid w:val="00317898"/>
    <w:rsid w:val="00320151"/>
    <w:rsid w:val="00323387"/>
    <w:rsid w:val="00324503"/>
    <w:rsid w:val="003245F7"/>
    <w:rsid w:val="003262FD"/>
    <w:rsid w:val="0032658E"/>
    <w:rsid w:val="00330391"/>
    <w:rsid w:val="00331655"/>
    <w:rsid w:val="003354BF"/>
    <w:rsid w:val="00335CC6"/>
    <w:rsid w:val="003369FA"/>
    <w:rsid w:val="00336B84"/>
    <w:rsid w:val="003379B6"/>
    <w:rsid w:val="00337A8A"/>
    <w:rsid w:val="003419C7"/>
    <w:rsid w:val="003427BE"/>
    <w:rsid w:val="00344EA7"/>
    <w:rsid w:val="00346030"/>
    <w:rsid w:val="003467C5"/>
    <w:rsid w:val="00347521"/>
    <w:rsid w:val="00347995"/>
    <w:rsid w:val="00350F13"/>
    <w:rsid w:val="00351FD1"/>
    <w:rsid w:val="0035294B"/>
    <w:rsid w:val="00352EC7"/>
    <w:rsid w:val="003533E8"/>
    <w:rsid w:val="0035453E"/>
    <w:rsid w:val="00355AE8"/>
    <w:rsid w:val="00356A04"/>
    <w:rsid w:val="0035788C"/>
    <w:rsid w:val="00357FA9"/>
    <w:rsid w:val="00360019"/>
    <w:rsid w:val="00361375"/>
    <w:rsid w:val="003633A4"/>
    <w:rsid w:val="00363834"/>
    <w:rsid w:val="00365CDB"/>
    <w:rsid w:val="003667F4"/>
    <w:rsid w:val="00366E14"/>
    <w:rsid w:val="00367F4A"/>
    <w:rsid w:val="003701E6"/>
    <w:rsid w:val="003718A3"/>
    <w:rsid w:val="00372552"/>
    <w:rsid w:val="00372BC9"/>
    <w:rsid w:val="003733AE"/>
    <w:rsid w:val="00374323"/>
    <w:rsid w:val="00375081"/>
    <w:rsid w:val="003751C5"/>
    <w:rsid w:val="00375AF6"/>
    <w:rsid w:val="00375DE2"/>
    <w:rsid w:val="00376A1B"/>
    <w:rsid w:val="00377342"/>
    <w:rsid w:val="00377D05"/>
    <w:rsid w:val="0038004D"/>
    <w:rsid w:val="00380783"/>
    <w:rsid w:val="00380E57"/>
    <w:rsid w:val="003827D6"/>
    <w:rsid w:val="00382D4E"/>
    <w:rsid w:val="00384033"/>
    <w:rsid w:val="00384764"/>
    <w:rsid w:val="00387D26"/>
    <w:rsid w:val="0039099D"/>
    <w:rsid w:val="00390C70"/>
    <w:rsid w:val="0039660D"/>
    <w:rsid w:val="003966D0"/>
    <w:rsid w:val="00396BC9"/>
    <w:rsid w:val="003A03ED"/>
    <w:rsid w:val="003A0975"/>
    <w:rsid w:val="003A35F3"/>
    <w:rsid w:val="003A54B4"/>
    <w:rsid w:val="003A5F24"/>
    <w:rsid w:val="003A7D8F"/>
    <w:rsid w:val="003B0FF8"/>
    <w:rsid w:val="003B1CAB"/>
    <w:rsid w:val="003B2642"/>
    <w:rsid w:val="003B4BFA"/>
    <w:rsid w:val="003B7E32"/>
    <w:rsid w:val="003B7FA2"/>
    <w:rsid w:val="003C0D33"/>
    <w:rsid w:val="003C1025"/>
    <w:rsid w:val="003C26BF"/>
    <w:rsid w:val="003C26DD"/>
    <w:rsid w:val="003C2D0A"/>
    <w:rsid w:val="003C32B7"/>
    <w:rsid w:val="003C557A"/>
    <w:rsid w:val="003C5FA1"/>
    <w:rsid w:val="003C60D7"/>
    <w:rsid w:val="003C7932"/>
    <w:rsid w:val="003D03AF"/>
    <w:rsid w:val="003D1044"/>
    <w:rsid w:val="003D1DC1"/>
    <w:rsid w:val="003D3B84"/>
    <w:rsid w:val="003D3C7C"/>
    <w:rsid w:val="003D4194"/>
    <w:rsid w:val="003D4983"/>
    <w:rsid w:val="003D5412"/>
    <w:rsid w:val="003D552F"/>
    <w:rsid w:val="003D6F1A"/>
    <w:rsid w:val="003D7185"/>
    <w:rsid w:val="003D7AA6"/>
    <w:rsid w:val="003E0B91"/>
    <w:rsid w:val="003E3241"/>
    <w:rsid w:val="003E32DB"/>
    <w:rsid w:val="003E389A"/>
    <w:rsid w:val="003E70E7"/>
    <w:rsid w:val="003F1CE2"/>
    <w:rsid w:val="003F30A5"/>
    <w:rsid w:val="003F34B8"/>
    <w:rsid w:val="003F3831"/>
    <w:rsid w:val="003F3B53"/>
    <w:rsid w:val="003F3BB0"/>
    <w:rsid w:val="003F3D6A"/>
    <w:rsid w:val="003F41DD"/>
    <w:rsid w:val="003F4FD2"/>
    <w:rsid w:val="003F5D5A"/>
    <w:rsid w:val="003F63E3"/>
    <w:rsid w:val="003F6429"/>
    <w:rsid w:val="003F6AB6"/>
    <w:rsid w:val="003F73B8"/>
    <w:rsid w:val="003F7501"/>
    <w:rsid w:val="00401A44"/>
    <w:rsid w:val="00401D56"/>
    <w:rsid w:val="0040356A"/>
    <w:rsid w:val="00403ACB"/>
    <w:rsid w:val="00405CA0"/>
    <w:rsid w:val="004060F0"/>
    <w:rsid w:val="00406286"/>
    <w:rsid w:val="00406619"/>
    <w:rsid w:val="004074E7"/>
    <w:rsid w:val="00407DDB"/>
    <w:rsid w:val="00410251"/>
    <w:rsid w:val="00410A9C"/>
    <w:rsid w:val="00410ABF"/>
    <w:rsid w:val="004110DB"/>
    <w:rsid w:val="00411614"/>
    <w:rsid w:val="0041333D"/>
    <w:rsid w:val="00414AF2"/>
    <w:rsid w:val="00414CE6"/>
    <w:rsid w:val="0041507E"/>
    <w:rsid w:val="00415373"/>
    <w:rsid w:val="004153AC"/>
    <w:rsid w:val="00415B5A"/>
    <w:rsid w:val="00415B8A"/>
    <w:rsid w:val="00415E17"/>
    <w:rsid w:val="00416620"/>
    <w:rsid w:val="00416CD7"/>
    <w:rsid w:val="004177AE"/>
    <w:rsid w:val="00420B94"/>
    <w:rsid w:val="00420E6D"/>
    <w:rsid w:val="004227E3"/>
    <w:rsid w:val="004230F9"/>
    <w:rsid w:val="004231EA"/>
    <w:rsid w:val="004236F3"/>
    <w:rsid w:val="004243FD"/>
    <w:rsid w:val="0042523A"/>
    <w:rsid w:val="00426EF6"/>
    <w:rsid w:val="00426F45"/>
    <w:rsid w:val="0043139D"/>
    <w:rsid w:val="00432BE4"/>
    <w:rsid w:val="0043346F"/>
    <w:rsid w:val="004341A6"/>
    <w:rsid w:val="00434FAE"/>
    <w:rsid w:val="00435055"/>
    <w:rsid w:val="004355B7"/>
    <w:rsid w:val="004404F7"/>
    <w:rsid w:val="00440AF1"/>
    <w:rsid w:val="00440BB2"/>
    <w:rsid w:val="00441018"/>
    <w:rsid w:val="0044127D"/>
    <w:rsid w:val="00443EDA"/>
    <w:rsid w:val="00445C87"/>
    <w:rsid w:val="00451A1D"/>
    <w:rsid w:val="00454E93"/>
    <w:rsid w:val="004560F0"/>
    <w:rsid w:val="00457CA5"/>
    <w:rsid w:val="00460858"/>
    <w:rsid w:val="00461683"/>
    <w:rsid w:val="004617B6"/>
    <w:rsid w:val="00461AFF"/>
    <w:rsid w:val="00473972"/>
    <w:rsid w:val="00473A02"/>
    <w:rsid w:val="0048131B"/>
    <w:rsid w:val="00481D5E"/>
    <w:rsid w:val="00481E9B"/>
    <w:rsid w:val="004824B5"/>
    <w:rsid w:val="0048365A"/>
    <w:rsid w:val="004840FC"/>
    <w:rsid w:val="004841B8"/>
    <w:rsid w:val="004849EC"/>
    <w:rsid w:val="00484AA1"/>
    <w:rsid w:val="004879CA"/>
    <w:rsid w:val="00487B1E"/>
    <w:rsid w:val="004909F7"/>
    <w:rsid w:val="00491324"/>
    <w:rsid w:val="00491C69"/>
    <w:rsid w:val="004921EB"/>
    <w:rsid w:val="004925B5"/>
    <w:rsid w:val="004962DC"/>
    <w:rsid w:val="00496509"/>
    <w:rsid w:val="004A0164"/>
    <w:rsid w:val="004A0B05"/>
    <w:rsid w:val="004A0CC9"/>
    <w:rsid w:val="004A1650"/>
    <w:rsid w:val="004A1665"/>
    <w:rsid w:val="004A324A"/>
    <w:rsid w:val="004A3C2B"/>
    <w:rsid w:val="004A3DDB"/>
    <w:rsid w:val="004A47E2"/>
    <w:rsid w:val="004A4B69"/>
    <w:rsid w:val="004A54D6"/>
    <w:rsid w:val="004A692F"/>
    <w:rsid w:val="004A7C75"/>
    <w:rsid w:val="004B0B58"/>
    <w:rsid w:val="004B2EAD"/>
    <w:rsid w:val="004B3091"/>
    <w:rsid w:val="004B3178"/>
    <w:rsid w:val="004B5509"/>
    <w:rsid w:val="004B5A92"/>
    <w:rsid w:val="004B6ADD"/>
    <w:rsid w:val="004C0222"/>
    <w:rsid w:val="004C0A51"/>
    <w:rsid w:val="004C186B"/>
    <w:rsid w:val="004C3C62"/>
    <w:rsid w:val="004C3CD6"/>
    <w:rsid w:val="004C42A3"/>
    <w:rsid w:val="004C45CD"/>
    <w:rsid w:val="004C4747"/>
    <w:rsid w:val="004C51D0"/>
    <w:rsid w:val="004D0C1B"/>
    <w:rsid w:val="004D0CFF"/>
    <w:rsid w:val="004D10AE"/>
    <w:rsid w:val="004D1333"/>
    <w:rsid w:val="004D1EB5"/>
    <w:rsid w:val="004D28EA"/>
    <w:rsid w:val="004D3488"/>
    <w:rsid w:val="004D50D0"/>
    <w:rsid w:val="004E0BB8"/>
    <w:rsid w:val="004E2406"/>
    <w:rsid w:val="004E312E"/>
    <w:rsid w:val="004E3328"/>
    <w:rsid w:val="004E4F21"/>
    <w:rsid w:val="004E5CE6"/>
    <w:rsid w:val="004E6615"/>
    <w:rsid w:val="004E711D"/>
    <w:rsid w:val="004E793B"/>
    <w:rsid w:val="004F1659"/>
    <w:rsid w:val="004F1DC4"/>
    <w:rsid w:val="004F42A6"/>
    <w:rsid w:val="004F4743"/>
    <w:rsid w:val="005002B5"/>
    <w:rsid w:val="005003F3"/>
    <w:rsid w:val="00501C4F"/>
    <w:rsid w:val="00502C6D"/>
    <w:rsid w:val="00502E29"/>
    <w:rsid w:val="005043C0"/>
    <w:rsid w:val="00504C66"/>
    <w:rsid w:val="00504FF3"/>
    <w:rsid w:val="00506C63"/>
    <w:rsid w:val="00506D94"/>
    <w:rsid w:val="005070FF"/>
    <w:rsid w:val="00510157"/>
    <w:rsid w:val="0051105B"/>
    <w:rsid w:val="00512993"/>
    <w:rsid w:val="005135AA"/>
    <w:rsid w:val="00513EDB"/>
    <w:rsid w:val="005144EC"/>
    <w:rsid w:val="005145E0"/>
    <w:rsid w:val="00514782"/>
    <w:rsid w:val="0051576A"/>
    <w:rsid w:val="00515FA2"/>
    <w:rsid w:val="0051630A"/>
    <w:rsid w:val="005163F8"/>
    <w:rsid w:val="00517AD0"/>
    <w:rsid w:val="00520B57"/>
    <w:rsid w:val="00522B62"/>
    <w:rsid w:val="005238CA"/>
    <w:rsid w:val="005240F6"/>
    <w:rsid w:val="00526EEE"/>
    <w:rsid w:val="00527ED6"/>
    <w:rsid w:val="00530E30"/>
    <w:rsid w:val="00531335"/>
    <w:rsid w:val="005315A5"/>
    <w:rsid w:val="00531828"/>
    <w:rsid w:val="00531889"/>
    <w:rsid w:val="00533F4A"/>
    <w:rsid w:val="00534625"/>
    <w:rsid w:val="00534C0B"/>
    <w:rsid w:val="005364F7"/>
    <w:rsid w:val="005367E4"/>
    <w:rsid w:val="0053762D"/>
    <w:rsid w:val="00540863"/>
    <w:rsid w:val="00542580"/>
    <w:rsid w:val="00542CA5"/>
    <w:rsid w:val="00543850"/>
    <w:rsid w:val="0054576E"/>
    <w:rsid w:val="00546029"/>
    <w:rsid w:val="00546231"/>
    <w:rsid w:val="00550971"/>
    <w:rsid w:val="00551075"/>
    <w:rsid w:val="00551505"/>
    <w:rsid w:val="00551712"/>
    <w:rsid w:val="00552AE6"/>
    <w:rsid w:val="00553743"/>
    <w:rsid w:val="00553AC4"/>
    <w:rsid w:val="0055461F"/>
    <w:rsid w:val="00554E49"/>
    <w:rsid w:val="00556A2F"/>
    <w:rsid w:val="00557BF9"/>
    <w:rsid w:val="00557E4B"/>
    <w:rsid w:val="0056009C"/>
    <w:rsid w:val="00560A10"/>
    <w:rsid w:val="005612E5"/>
    <w:rsid w:val="00563C7B"/>
    <w:rsid w:val="00564936"/>
    <w:rsid w:val="00564B78"/>
    <w:rsid w:val="00565411"/>
    <w:rsid w:val="00565DFB"/>
    <w:rsid w:val="0056607F"/>
    <w:rsid w:val="00567DE8"/>
    <w:rsid w:val="00567E68"/>
    <w:rsid w:val="00571127"/>
    <w:rsid w:val="00572C69"/>
    <w:rsid w:val="00573287"/>
    <w:rsid w:val="00574057"/>
    <w:rsid w:val="005742EE"/>
    <w:rsid w:val="00574D0F"/>
    <w:rsid w:val="0057533F"/>
    <w:rsid w:val="00577B5A"/>
    <w:rsid w:val="0058030F"/>
    <w:rsid w:val="00581978"/>
    <w:rsid w:val="00581A6B"/>
    <w:rsid w:val="00581AB6"/>
    <w:rsid w:val="0058257E"/>
    <w:rsid w:val="00582E8F"/>
    <w:rsid w:val="00582F39"/>
    <w:rsid w:val="00585CAB"/>
    <w:rsid w:val="005874B4"/>
    <w:rsid w:val="00590F15"/>
    <w:rsid w:val="00592DF7"/>
    <w:rsid w:val="0059397E"/>
    <w:rsid w:val="00594A59"/>
    <w:rsid w:val="005955A1"/>
    <w:rsid w:val="00595733"/>
    <w:rsid w:val="00596000"/>
    <w:rsid w:val="0059679E"/>
    <w:rsid w:val="00596C5A"/>
    <w:rsid w:val="00597D75"/>
    <w:rsid w:val="005A0E37"/>
    <w:rsid w:val="005A153D"/>
    <w:rsid w:val="005A162D"/>
    <w:rsid w:val="005A2061"/>
    <w:rsid w:val="005A3C03"/>
    <w:rsid w:val="005A4D62"/>
    <w:rsid w:val="005A66C0"/>
    <w:rsid w:val="005A76AC"/>
    <w:rsid w:val="005A7EDB"/>
    <w:rsid w:val="005B0729"/>
    <w:rsid w:val="005B1F26"/>
    <w:rsid w:val="005B29F7"/>
    <w:rsid w:val="005B45E0"/>
    <w:rsid w:val="005B473E"/>
    <w:rsid w:val="005B571D"/>
    <w:rsid w:val="005B6507"/>
    <w:rsid w:val="005C0F6D"/>
    <w:rsid w:val="005C31B7"/>
    <w:rsid w:val="005C3AD0"/>
    <w:rsid w:val="005C5AF9"/>
    <w:rsid w:val="005C5DF0"/>
    <w:rsid w:val="005D002F"/>
    <w:rsid w:val="005D323F"/>
    <w:rsid w:val="005D4CFA"/>
    <w:rsid w:val="005D4F3A"/>
    <w:rsid w:val="005D5700"/>
    <w:rsid w:val="005D6437"/>
    <w:rsid w:val="005D6AB2"/>
    <w:rsid w:val="005E00E8"/>
    <w:rsid w:val="005E075C"/>
    <w:rsid w:val="005E12B2"/>
    <w:rsid w:val="005E1582"/>
    <w:rsid w:val="005E233D"/>
    <w:rsid w:val="005E297A"/>
    <w:rsid w:val="005E2A35"/>
    <w:rsid w:val="005E74B8"/>
    <w:rsid w:val="005F0643"/>
    <w:rsid w:val="005F2731"/>
    <w:rsid w:val="005F2979"/>
    <w:rsid w:val="005F2DEC"/>
    <w:rsid w:val="005F3E4D"/>
    <w:rsid w:val="005F5380"/>
    <w:rsid w:val="005F5849"/>
    <w:rsid w:val="005F600D"/>
    <w:rsid w:val="005F63D9"/>
    <w:rsid w:val="005F65EF"/>
    <w:rsid w:val="005F6B07"/>
    <w:rsid w:val="006022AF"/>
    <w:rsid w:val="0060265B"/>
    <w:rsid w:val="00604A1B"/>
    <w:rsid w:val="00604B28"/>
    <w:rsid w:val="0060578B"/>
    <w:rsid w:val="00605B89"/>
    <w:rsid w:val="00605C90"/>
    <w:rsid w:val="00606D78"/>
    <w:rsid w:val="006072EB"/>
    <w:rsid w:val="006074FD"/>
    <w:rsid w:val="00607653"/>
    <w:rsid w:val="00607754"/>
    <w:rsid w:val="006103B5"/>
    <w:rsid w:val="00610A70"/>
    <w:rsid w:val="00610AAE"/>
    <w:rsid w:val="00611BE3"/>
    <w:rsid w:val="00614096"/>
    <w:rsid w:val="006162F7"/>
    <w:rsid w:val="006201E4"/>
    <w:rsid w:val="006209DA"/>
    <w:rsid w:val="00620FAA"/>
    <w:rsid w:val="0062112C"/>
    <w:rsid w:val="0062171B"/>
    <w:rsid w:val="00623DA3"/>
    <w:rsid w:val="0062641C"/>
    <w:rsid w:val="00627041"/>
    <w:rsid w:val="0063018F"/>
    <w:rsid w:val="00630E67"/>
    <w:rsid w:val="0063120A"/>
    <w:rsid w:val="00631361"/>
    <w:rsid w:val="00631871"/>
    <w:rsid w:val="00631A05"/>
    <w:rsid w:val="00631AB2"/>
    <w:rsid w:val="00634FAB"/>
    <w:rsid w:val="006356C7"/>
    <w:rsid w:val="0063619A"/>
    <w:rsid w:val="006365E5"/>
    <w:rsid w:val="006367FF"/>
    <w:rsid w:val="0063700E"/>
    <w:rsid w:val="00640031"/>
    <w:rsid w:val="00640740"/>
    <w:rsid w:val="0064262E"/>
    <w:rsid w:val="00642A34"/>
    <w:rsid w:val="00642E13"/>
    <w:rsid w:val="00642EEB"/>
    <w:rsid w:val="006433DD"/>
    <w:rsid w:val="00643D51"/>
    <w:rsid w:val="00645BD9"/>
    <w:rsid w:val="0064704F"/>
    <w:rsid w:val="00651D77"/>
    <w:rsid w:val="0065232E"/>
    <w:rsid w:val="00653AD4"/>
    <w:rsid w:val="006563A4"/>
    <w:rsid w:val="006569EB"/>
    <w:rsid w:val="0065780D"/>
    <w:rsid w:val="006615F3"/>
    <w:rsid w:val="00663084"/>
    <w:rsid w:val="006631C4"/>
    <w:rsid w:val="006635D9"/>
    <w:rsid w:val="00663A3E"/>
    <w:rsid w:val="00666D86"/>
    <w:rsid w:val="00667ED5"/>
    <w:rsid w:val="00670984"/>
    <w:rsid w:val="00670F44"/>
    <w:rsid w:val="0067130A"/>
    <w:rsid w:val="00671524"/>
    <w:rsid w:val="006716AC"/>
    <w:rsid w:val="00672353"/>
    <w:rsid w:val="0067312A"/>
    <w:rsid w:val="006733EC"/>
    <w:rsid w:val="006741B1"/>
    <w:rsid w:val="0067492A"/>
    <w:rsid w:val="00675AC6"/>
    <w:rsid w:val="0067613E"/>
    <w:rsid w:val="006767A0"/>
    <w:rsid w:val="00680E25"/>
    <w:rsid w:val="006812A3"/>
    <w:rsid w:val="006812AC"/>
    <w:rsid w:val="00681CD5"/>
    <w:rsid w:val="006822DE"/>
    <w:rsid w:val="006825B0"/>
    <w:rsid w:val="00684693"/>
    <w:rsid w:val="00685AE4"/>
    <w:rsid w:val="00690B43"/>
    <w:rsid w:val="00691D5E"/>
    <w:rsid w:val="00692E6C"/>
    <w:rsid w:val="00696AA7"/>
    <w:rsid w:val="00697732"/>
    <w:rsid w:val="006A090D"/>
    <w:rsid w:val="006A0ACE"/>
    <w:rsid w:val="006A1FAF"/>
    <w:rsid w:val="006A3E42"/>
    <w:rsid w:val="006A4E0F"/>
    <w:rsid w:val="006A52C3"/>
    <w:rsid w:val="006A6B01"/>
    <w:rsid w:val="006A73EB"/>
    <w:rsid w:val="006A7CD6"/>
    <w:rsid w:val="006B0277"/>
    <w:rsid w:val="006B1F41"/>
    <w:rsid w:val="006B3E50"/>
    <w:rsid w:val="006B5674"/>
    <w:rsid w:val="006B6354"/>
    <w:rsid w:val="006B6B01"/>
    <w:rsid w:val="006C0134"/>
    <w:rsid w:val="006C0E74"/>
    <w:rsid w:val="006C1BE8"/>
    <w:rsid w:val="006C2224"/>
    <w:rsid w:val="006C42B4"/>
    <w:rsid w:val="006C42B5"/>
    <w:rsid w:val="006C5294"/>
    <w:rsid w:val="006C6D56"/>
    <w:rsid w:val="006C768F"/>
    <w:rsid w:val="006C7F02"/>
    <w:rsid w:val="006D2031"/>
    <w:rsid w:val="006D3542"/>
    <w:rsid w:val="006D3F6B"/>
    <w:rsid w:val="006D5B88"/>
    <w:rsid w:val="006D66DB"/>
    <w:rsid w:val="006D6B39"/>
    <w:rsid w:val="006D6B68"/>
    <w:rsid w:val="006E1F47"/>
    <w:rsid w:val="006E2387"/>
    <w:rsid w:val="006E275B"/>
    <w:rsid w:val="006E2D30"/>
    <w:rsid w:val="006E2ED3"/>
    <w:rsid w:val="006E5001"/>
    <w:rsid w:val="006E6515"/>
    <w:rsid w:val="006E6701"/>
    <w:rsid w:val="006E762C"/>
    <w:rsid w:val="006F1556"/>
    <w:rsid w:val="006F17AD"/>
    <w:rsid w:val="006F2EF0"/>
    <w:rsid w:val="006F388D"/>
    <w:rsid w:val="006F5057"/>
    <w:rsid w:val="006F617B"/>
    <w:rsid w:val="006F6806"/>
    <w:rsid w:val="006F7A9D"/>
    <w:rsid w:val="007035CD"/>
    <w:rsid w:val="00704A33"/>
    <w:rsid w:val="00705CF0"/>
    <w:rsid w:val="007060D3"/>
    <w:rsid w:val="00710773"/>
    <w:rsid w:val="00711CEE"/>
    <w:rsid w:val="00712429"/>
    <w:rsid w:val="007135DC"/>
    <w:rsid w:val="00714230"/>
    <w:rsid w:val="00715003"/>
    <w:rsid w:val="00715A8E"/>
    <w:rsid w:val="00715F6B"/>
    <w:rsid w:val="0072004F"/>
    <w:rsid w:val="0072127A"/>
    <w:rsid w:val="00722397"/>
    <w:rsid w:val="00722DDD"/>
    <w:rsid w:val="00722FA0"/>
    <w:rsid w:val="007232B6"/>
    <w:rsid w:val="00723C96"/>
    <w:rsid w:val="00723EF0"/>
    <w:rsid w:val="00724D53"/>
    <w:rsid w:val="00725A79"/>
    <w:rsid w:val="00726C3D"/>
    <w:rsid w:val="0072752F"/>
    <w:rsid w:val="00730E58"/>
    <w:rsid w:val="0073144A"/>
    <w:rsid w:val="00731A54"/>
    <w:rsid w:val="00733412"/>
    <w:rsid w:val="00733F8F"/>
    <w:rsid w:val="007367BD"/>
    <w:rsid w:val="0073692B"/>
    <w:rsid w:val="00740225"/>
    <w:rsid w:val="00741284"/>
    <w:rsid w:val="0074208E"/>
    <w:rsid w:val="0074222D"/>
    <w:rsid w:val="00742613"/>
    <w:rsid w:val="00743C18"/>
    <w:rsid w:val="00745A60"/>
    <w:rsid w:val="0074698F"/>
    <w:rsid w:val="00746DDB"/>
    <w:rsid w:val="00751B9A"/>
    <w:rsid w:val="00751C69"/>
    <w:rsid w:val="00752194"/>
    <w:rsid w:val="007522AA"/>
    <w:rsid w:val="007533CD"/>
    <w:rsid w:val="00754BC8"/>
    <w:rsid w:val="0075527C"/>
    <w:rsid w:val="00755D68"/>
    <w:rsid w:val="00761E45"/>
    <w:rsid w:val="00762559"/>
    <w:rsid w:val="00763F64"/>
    <w:rsid w:val="00766D05"/>
    <w:rsid w:val="007676B9"/>
    <w:rsid w:val="007717F7"/>
    <w:rsid w:val="007719C4"/>
    <w:rsid w:val="00771B06"/>
    <w:rsid w:val="0077276E"/>
    <w:rsid w:val="0077368D"/>
    <w:rsid w:val="007754FE"/>
    <w:rsid w:val="00775E8C"/>
    <w:rsid w:val="0078074B"/>
    <w:rsid w:val="00782433"/>
    <w:rsid w:val="00784B74"/>
    <w:rsid w:val="00785A81"/>
    <w:rsid w:val="00785FE0"/>
    <w:rsid w:val="00786027"/>
    <w:rsid w:val="00787F50"/>
    <w:rsid w:val="007924D2"/>
    <w:rsid w:val="0079262E"/>
    <w:rsid w:val="00794651"/>
    <w:rsid w:val="0079642F"/>
    <w:rsid w:val="00797A9C"/>
    <w:rsid w:val="007A03C0"/>
    <w:rsid w:val="007A1E9A"/>
    <w:rsid w:val="007A1FC1"/>
    <w:rsid w:val="007A3355"/>
    <w:rsid w:val="007A33E6"/>
    <w:rsid w:val="007A38E3"/>
    <w:rsid w:val="007A3B38"/>
    <w:rsid w:val="007A52D0"/>
    <w:rsid w:val="007A6F02"/>
    <w:rsid w:val="007A7238"/>
    <w:rsid w:val="007B1661"/>
    <w:rsid w:val="007B29CF"/>
    <w:rsid w:val="007B2B4F"/>
    <w:rsid w:val="007B307D"/>
    <w:rsid w:val="007C15E4"/>
    <w:rsid w:val="007C3A87"/>
    <w:rsid w:val="007C502E"/>
    <w:rsid w:val="007C56AC"/>
    <w:rsid w:val="007D1E63"/>
    <w:rsid w:val="007D278F"/>
    <w:rsid w:val="007D31D9"/>
    <w:rsid w:val="007D3359"/>
    <w:rsid w:val="007D3567"/>
    <w:rsid w:val="007D3BEE"/>
    <w:rsid w:val="007D43B7"/>
    <w:rsid w:val="007D4C12"/>
    <w:rsid w:val="007D4C82"/>
    <w:rsid w:val="007D5FC3"/>
    <w:rsid w:val="007D604B"/>
    <w:rsid w:val="007D65C2"/>
    <w:rsid w:val="007D670F"/>
    <w:rsid w:val="007D7EC5"/>
    <w:rsid w:val="007E16FA"/>
    <w:rsid w:val="007E25D4"/>
    <w:rsid w:val="007E478E"/>
    <w:rsid w:val="007F0CD6"/>
    <w:rsid w:val="007F2208"/>
    <w:rsid w:val="007F263C"/>
    <w:rsid w:val="007F2A9A"/>
    <w:rsid w:val="007F3D5E"/>
    <w:rsid w:val="007F45F1"/>
    <w:rsid w:val="007F4760"/>
    <w:rsid w:val="007F52D9"/>
    <w:rsid w:val="007F7F58"/>
    <w:rsid w:val="008001A0"/>
    <w:rsid w:val="00800D73"/>
    <w:rsid w:val="00801835"/>
    <w:rsid w:val="00802221"/>
    <w:rsid w:val="008032C0"/>
    <w:rsid w:val="00804354"/>
    <w:rsid w:val="00804771"/>
    <w:rsid w:val="00805961"/>
    <w:rsid w:val="0080642E"/>
    <w:rsid w:val="00807700"/>
    <w:rsid w:val="0081016B"/>
    <w:rsid w:val="0081216E"/>
    <w:rsid w:val="00812F0F"/>
    <w:rsid w:val="00813178"/>
    <w:rsid w:val="00815AFF"/>
    <w:rsid w:val="00815F2C"/>
    <w:rsid w:val="008160EC"/>
    <w:rsid w:val="00816D70"/>
    <w:rsid w:val="008178FD"/>
    <w:rsid w:val="00817C27"/>
    <w:rsid w:val="008221F7"/>
    <w:rsid w:val="008227E4"/>
    <w:rsid w:val="00822B53"/>
    <w:rsid w:val="0082334A"/>
    <w:rsid w:val="008235C8"/>
    <w:rsid w:val="00823C9A"/>
    <w:rsid w:val="00823DAA"/>
    <w:rsid w:val="0082475A"/>
    <w:rsid w:val="00824F66"/>
    <w:rsid w:val="008311FC"/>
    <w:rsid w:val="0083153F"/>
    <w:rsid w:val="00831CA1"/>
    <w:rsid w:val="008325F9"/>
    <w:rsid w:val="0083323D"/>
    <w:rsid w:val="00834961"/>
    <w:rsid w:val="008353A9"/>
    <w:rsid w:val="00835EF3"/>
    <w:rsid w:val="0083655D"/>
    <w:rsid w:val="00836A5D"/>
    <w:rsid w:val="00836E27"/>
    <w:rsid w:val="00837B30"/>
    <w:rsid w:val="00837D66"/>
    <w:rsid w:val="00837DB4"/>
    <w:rsid w:val="00840C67"/>
    <w:rsid w:val="00840E28"/>
    <w:rsid w:val="008424B3"/>
    <w:rsid w:val="00843967"/>
    <w:rsid w:val="00845FBF"/>
    <w:rsid w:val="0085194B"/>
    <w:rsid w:val="00852737"/>
    <w:rsid w:val="00852F03"/>
    <w:rsid w:val="00852F41"/>
    <w:rsid w:val="00853933"/>
    <w:rsid w:val="00856A6D"/>
    <w:rsid w:val="00856D58"/>
    <w:rsid w:val="00861BF3"/>
    <w:rsid w:val="008630F3"/>
    <w:rsid w:val="008634CA"/>
    <w:rsid w:val="00863DD0"/>
    <w:rsid w:val="00864F8D"/>
    <w:rsid w:val="00865451"/>
    <w:rsid w:val="0086551B"/>
    <w:rsid w:val="00865D3A"/>
    <w:rsid w:val="00865EF4"/>
    <w:rsid w:val="0086706E"/>
    <w:rsid w:val="008675CB"/>
    <w:rsid w:val="008677D6"/>
    <w:rsid w:val="008702D8"/>
    <w:rsid w:val="00871445"/>
    <w:rsid w:val="00871BFB"/>
    <w:rsid w:val="00871F3D"/>
    <w:rsid w:val="0087217B"/>
    <w:rsid w:val="00873B86"/>
    <w:rsid w:val="00873ED1"/>
    <w:rsid w:val="00874AE0"/>
    <w:rsid w:val="00875541"/>
    <w:rsid w:val="008758C4"/>
    <w:rsid w:val="00875A14"/>
    <w:rsid w:val="00875B39"/>
    <w:rsid w:val="008769E0"/>
    <w:rsid w:val="00877CD8"/>
    <w:rsid w:val="00880E7B"/>
    <w:rsid w:val="00881858"/>
    <w:rsid w:val="00882B60"/>
    <w:rsid w:val="00884452"/>
    <w:rsid w:val="008856C7"/>
    <w:rsid w:val="008874EE"/>
    <w:rsid w:val="00887978"/>
    <w:rsid w:val="008906B9"/>
    <w:rsid w:val="00894AD4"/>
    <w:rsid w:val="00894C2F"/>
    <w:rsid w:val="008955C1"/>
    <w:rsid w:val="008962E0"/>
    <w:rsid w:val="00896EF3"/>
    <w:rsid w:val="008974CE"/>
    <w:rsid w:val="00897DBB"/>
    <w:rsid w:val="008A1A90"/>
    <w:rsid w:val="008A40AD"/>
    <w:rsid w:val="008A45B2"/>
    <w:rsid w:val="008A4709"/>
    <w:rsid w:val="008A4970"/>
    <w:rsid w:val="008A4C74"/>
    <w:rsid w:val="008A74D5"/>
    <w:rsid w:val="008A7903"/>
    <w:rsid w:val="008B016B"/>
    <w:rsid w:val="008B044E"/>
    <w:rsid w:val="008B0BCB"/>
    <w:rsid w:val="008B13EA"/>
    <w:rsid w:val="008B1541"/>
    <w:rsid w:val="008B1642"/>
    <w:rsid w:val="008B16CA"/>
    <w:rsid w:val="008B43FC"/>
    <w:rsid w:val="008B5150"/>
    <w:rsid w:val="008C0785"/>
    <w:rsid w:val="008C0C73"/>
    <w:rsid w:val="008C13BD"/>
    <w:rsid w:val="008C2ED1"/>
    <w:rsid w:val="008C341F"/>
    <w:rsid w:val="008C3596"/>
    <w:rsid w:val="008C3670"/>
    <w:rsid w:val="008C43B2"/>
    <w:rsid w:val="008C43E8"/>
    <w:rsid w:val="008C4786"/>
    <w:rsid w:val="008C4AB5"/>
    <w:rsid w:val="008C593A"/>
    <w:rsid w:val="008C626B"/>
    <w:rsid w:val="008D0A08"/>
    <w:rsid w:val="008D11FB"/>
    <w:rsid w:val="008D173D"/>
    <w:rsid w:val="008D2790"/>
    <w:rsid w:val="008D2B2D"/>
    <w:rsid w:val="008D67BD"/>
    <w:rsid w:val="008D68A7"/>
    <w:rsid w:val="008D73F4"/>
    <w:rsid w:val="008D7707"/>
    <w:rsid w:val="008E246C"/>
    <w:rsid w:val="008E2B47"/>
    <w:rsid w:val="008E424F"/>
    <w:rsid w:val="008E5A45"/>
    <w:rsid w:val="008E7FE0"/>
    <w:rsid w:val="008F20EF"/>
    <w:rsid w:val="008F27A0"/>
    <w:rsid w:val="008F283D"/>
    <w:rsid w:val="008F2DA3"/>
    <w:rsid w:val="008F3089"/>
    <w:rsid w:val="008F49E2"/>
    <w:rsid w:val="008F5769"/>
    <w:rsid w:val="008F6866"/>
    <w:rsid w:val="00900FAE"/>
    <w:rsid w:val="009012F6"/>
    <w:rsid w:val="0090225C"/>
    <w:rsid w:val="00902E1F"/>
    <w:rsid w:val="00902E3F"/>
    <w:rsid w:val="009039E4"/>
    <w:rsid w:val="00906316"/>
    <w:rsid w:val="00907A59"/>
    <w:rsid w:val="00907D37"/>
    <w:rsid w:val="009100A1"/>
    <w:rsid w:val="009103BB"/>
    <w:rsid w:val="009107A4"/>
    <w:rsid w:val="00910B6C"/>
    <w:rsid w:val="00912EE0"/>
    <w:rsid w:val="00914F1E"/>
    <w:rsid w:val="009159C6"/>
    <w:rsid w:val="00917237"/>
    <w:rsid w:val="00917FDA"/>
    <w:rsid w:val="0092089B"/>
    <w:rsid w:val="00920C89"/>
    <w:rsid w:val="00920FA4"/>
    <w:rsid w:val="009222D0"/>
    <w:rsid w:val="009225FD"/>
    <w:rsid w:val="009226AB"/>
    <w:rsid w:val="00922864"/>
    <w:rsid w:val="00922C64"/>
    <w:rsid w:val="00923D06"/>
    <w:rsid w:val="0092469E"/>
    <w:rsid w:val="009246D9"/>
    <w:rsid w:val="00924F53"/>
    <w:rsid w:val="0092581A"/>
    <w:rsid w:val="009260E7"/>
    <w:rsid w:val="009264E9"/>
    <w:rsid w:val="0092745F"/>
    <w:rsid w:val="00930BF2"/>
    <w:rsid w:val="0093217B"/>
    <w:rsid w:val="009348B5"/>
    <w:rsid w:val="00934FA3"/>
    <w:rsid w:val="00935180"/>
    <w:rsid w:val="00936F14"/>
    <w:rsid w:val="00937DE6"/>
    <w:rsid w:val="00940107"/>
    <w:rsid w:val="009444F9"/>
    <w:rsid w:val="00944660"/>
    <w:rsid w:val="00945E6A"/>
    <w:rsid w:val="00946B2B"/>
    <w:rsid w:val="00947E22"/>
    <w:rsid w:val="00947E7C"/>
    <w:rsid w:val="00950BE5"/>
    <w:rsid w:val="00950F29"/>
    <w:rsid w:val="00952E1A"/>
    <w:rsid w:val="009543CC"/>
    <w:rsid w:val="00954DAB"/>
    <w:rsid w:val="00961855"/>
    <w:rsid w:val="00961CFD"/>
    <w:rsid w:val="009633B0"/>
    <w:rsid w:val="00964876"/>
    <w:rsid w:val="00964CAC"/>
    <w:rsid w:val="00965D65"/>
    <w:rsid w:val="00966375"/>
    <w:rsid w:val="00966609"/>
    <w:rsid w:val="009677DA"/>
    <w:rsid w:val="00975998"/>
    <w:rsid w:val="00976130"/>
    <w:rsid w:val="00977DCD"/>
    <w:rsid w:val="009806B3"/>
    <w:rsid w:val="00980826"/>
    <w:rsid w:val="0098121C"/>
    <w:rsid w:val="009815CD"/>
    <w:rsid w:val="00982071"/>
    <w:rsid w:val="009827BB"/>
    <w:rsid w:val="009839AC"/>
    <w:rsid w:val="009857FC"/>
    <w:rsid w:val="00990261"/>
    <w:rsid w:val="009918B7"/>
    <w:rsid w:val="009941D7"/>
    <w:rsid w:val="009943EA"/>
    <w:rsid w:val="00996ECD"/>
    <w:rsid w:val="0099736F"/>
    <w:rsid w:val="00997514"/>
    <w:rsid w:val="00997687"/>
    <w:rsid w:val="009A02AE"/>
    <w:rsid w:val="009A12E4"/>
    <w:rsid w:val="009A2367"/>
    <w:rsid w:val="009A3DED"/>
    <w:rsid w:val="009A498A"/>
    <w:rsid w:val="009A76F1"/>
    <w:rsid w:val="009A786D"/>
    <w:rsid w:val="009A79EF"/>
    <w:rsid w:val="009B03A1"/>
    <w:rsid w:val="009B18F2"/>
    <w:rsid w:val="009B1956"/>
    <w:rsid w:val="009B2CBF"/>
    <w:rsid w:val="009B4724"/>
    <w:rsid w:val="009B4DF7"/>
    <w:rsid w:val="009B5098"/>
    <w:rsid w:val="009B57FD"/>
    <w:rsid w:val="009B61C2"/>
    <w:rsid w:val="009B714D"/>
    <w:rsid w:val="009C0C5C"/>
    <w:rsid w:val="009C11A4"/>
    <w:rsid w:val="009C20FD"/>
    <w:rsid w:val="009C255F"/>
    <w:rsid w:val="009C30B5"/>
    <w:rsid w:val="009C40D1"/>
    <w:rsid w:val="009C6921"/>
    <w:rsid w:val="009C74C8"/>
    <w:rsid w:val="009D0559"/>
    <w:rsid w:val="009D2644"/>
    <w:rsid w:val="009D44A1"/>
    <w:rsid w:val="009D59CE"/>
    <w:rsid w:val="009D6C40"/>
    <w:rsid w:val="009E02AA"/>
    <w:rsid w:val="009E1B81"/>
    <w:rsid w:val="009E54A7"/>
    <w:rsid w:val="009E5F20"/>
    <w:rsid w:val="009E5FA2"/>
    <w:rsid w:val="009E6059"/>
    <w:rsid w:val="009E6245"/>
    <w:rsid w:val="009F0192"/>
    <w:rsid w:val="009F1CDD"/>
    <w:rsid w:val="009F234E"/>
    <w:rsid w:val="009F2D2F"/>
    <w:rsid w:val="009F351B"/>
    <w:rsid w:val="009F3746"/>
    <w:rsid w:val="009F3A57"/>
    <w:rsid w:val="009F3F39"/>
    <w:rsid w:val="009F4275"/>
    <w:rsid w:val="009F4779"/>
    <w:rsid w:val="009F5C33"/>
    <w:rsid w:val="009F743C"/>
    <w:rsid w:val="00A0152B"/>
    <w:rsid w:val="00A01810"/>
    <w:rsid w:val="00A01DC9"/>
    <w:rsid w:val="00A0371F"/>
    <w:rsid w:val="00A04F3E"/>
    <w:rsid w:val="00A058E4"/>
    <w:rsid w:val="00A0773A"/>
    <w:rsid w:val="00A111BB"/>
    <w:rsid w:val="00A117C4"/>
    <w:rsid w:val="00A11BFE"/>
    <w:rsid w:val="00A1460E"/>
    <w:rsid w:val="00A16684"/>
    <w:rsid w:val="00A17EC3"/>
    <w:rsid w:val="00A210EB"/>
    <w:rsid w:val="00A2136E"/>
    <w:rsid w:val="00A21CE7"/>
    <w:rsid w:val="00A24D43"/>
    <w:rsid w:val="00A24DA8"/>
    <w:rsid w:val="00A25F54"/>
    <w:rsid w:val="00A26C94"/>
    <w:rsid w:val="00A271F2"/>
    <w:rsid w:val="00A27327"/>
    <w:rsid w:val="00A30726"/>
    <w:rsid w:val="00A31C4B"/>
    <w:rsid w:val="00A3224A"/>
    <w:rsid w:val="00A32AB1"/>
    <w:rsid w:val="00A32C07"/>
    <w:rsid w:val="00A33054"/>
    <w:rsid w:val="00A34CFC"/>
    <w:rsid w:val="00A34D03"/>
    <w:rsid w:val="00A35875"/>
    <w:rsid w:val="00A36BDC"/>
    <w:rsid w:val="00A374ED"/>
    <w:rsid w:val="00A37CB4"/>
    <w:rsid w:val="00A4057C"/>
    <w:rsid w:val="00A40AD5"/>
    <w:rsid w:val="00A430E2"/>
    <w:rsid w:val="00A44835"/>
    <w:rsid w:val="00A46670"/>
    <w:rsid w:val="00A510F0"/>
    <w:rsid w:val="00A515D0"/>
    <w:rsid w:val="00A51D4B"/>
    <w:rsid w:val="00A56B49"/>
    <w:rsid w:val="00A6195F"/>
    <w:rsid w:val="00A622C5"/>
    <w:rsid w:val="00A64D20"/>
    <w:rsid w:val="00A64EED"/>
    <w:rsid w:val="00A6553A"/>
    <w:rsid w:val="00A6591D"/>
    <w:rsid w:val="00A66E3E"/>
    <w:rsid w:val="00A671C5"/>
    <w:rsid w:val="00A67688"/>
    <w:rsid w:val="00A67F57"/>
    <w:rsid w:val="00A7040F"/>
    <w:rsid w:val="00A70ADF"/>
    <w:rsid w:val="00A719EE"/>
    <w:rsid w:val="00A734DC"/>
    <w:rsid w:val="00A739BD"/>
    <w:rsid w:val="00A759B2"/>
    <w:rsid w:val="00A75CF9"/>
    <w:rsid w:val="00A768A5"/>
    <w:rsid w:val="00A769B4"/>
    <w:rsid w:val="00A76AC3"/>
    <w:rsid w:val="00A76C6E"/>
    <w:rsid w:val="00A77E11"/>
    <w:rsid w:val="00A801C0"/>
    <w:rsid w:val="00A80275"/>
    <w:rsid w:val="00A80692"/>
    <w:rsid w:val="00A818BD"/>
    <w:rsid w:val="00A81FE5"/>
    <w:rsid w:val="00A8444A"/>
    <w:rsid w:val="00A845EF"/>
    <w:rsid w:val="00A85B3E"/>
    <w:rsid w:val="00A87888"/>
    <w:rsid w:val="00A900BD"/>
    <w:rsid w:val="00A911E6"/>
    <w:rsid w:val="00A920CB"/>
    <w:rsid w:val="00A9311A"/>
    <w:rsid w:val="00A93DB5"/>
    <w:rsid w:val="00A95D0F"/>
    <w:rsid w:val="00AA0B14"/>
    <w:rsid w:val="00AA0C3F"/>
    <w:rsid w:val="00AA1180"/>
    <w:rsid w:val="00AA1220"/>
    <w:rsid w:val="00AA1405"/>
    <w:rsid w:val="00AA2107"/>
    <w:rsid w:val="00AA337D"/>
    <w:rsid w:val="00AA33D0"/>
    <w:rsid w:val="00AA36E3"/>
    <w:rsid w:val="00AA3E6B"/>
    <w:rsid w:val="00AA405C"/>
    <w:rsid w:val="00AA4BE5"/>
    <w:rsid w:val="00AA500F"/>
    <w:rsid w:val="00AA596F"/>
    <w:rsid w:val="00AA5BA6"/>
    <w:rsid w:val="00AB2A50"/>
    <w:rsid w:val="00AB3B8E"/>
    <w:rsid w:val="00AB4F94"/>
    <w:rsid w:val="00AB52B9"/>
    <w:rsid w:val="00AB5E54"/>
    <w:rsid w:val="00AC17E1"/>
    <w:rsid w:val="00AC2711"/>
    <w:rsid w:val="00AC327C"/>
    <w:rsid w:val="00AC3F3C"/>
    <w:rsid w:val="00AC411F"/>
    <w:rsid w:val="00AC46AC"/>
    <w:rsid w:val="00AC493B"/>
    <w:rsid w:val="00AC627E"/>
    <w:rsid w:val="00AC66FB"/>
    <w:rsid w:val="00AC7642"/>
    <w:rsid w:val="00AC7692"/>
    <w:rsid w:val="00AD028D"/>
    <w:rsid w:val="00AD0C7D"/>
    <w:rsid w:val="00AD0FA7"/>
    <w:rsid w:val="00AD148D"/>
    <w:rsid w:val="00AD14D7"/>
    <w:rsid w:val="00AD32D0"/>
    <w:rsid w:val="00AD36BC"/>
    <w:rsid w:val="00AD3B0F"/>
    <w:rsid w:val="00AD4196"/>
    <w:rsid w:val="00AD4AD8"/>
    <w:rsid w:val="00AD5184"/>
    <w:rsid w:val="00AD644D"/>
    <w:rsid w:val="00AD7C7D"/>
    <w:rsid w:val="00AE167F"/>
    <w:rsid w:val="00AE359E"/>
    <w:rsid w:val="00AE4FE5"/>
    <w:rsid w:val="00AE5304"/>
    <w:rsid w:val="00AE5D80"/>
    <w:rsid w:val="00AE6739"/>
    <w:rsid w:val="00AE7A78"/>
    <w:rsid w:val="00AF0923"/>
    <w:rsid w:val="00AF20A0"/>
    <w:rsid w:val="00AF233A"/>
    <w:rsid w:val="00AF4D9F"/>
    <w:rsid w:val="00AF5547"/>
    <w:rsid w:val="00AF665D"/>
    <w:rsid w:val="00AF7BCF"/>
    <w:rsid w:val="00B01F2A"/>
    <w:rsid w:val="00B071F1"/>
    <w:rsid w:val="00B10F10"/>
    <w:rsid w:val="00B1289B"/>
    <w:rsid w:val="00B12B0F"/>
    <w:rsid w:val="00B12F02"/>
    <w:rsid w:val="00B14866"/>
    <w:rsid w:val="00B15091"/>
    <w:rsid w:val="00B15201"/>
    <w:rsid w:val="00B155A5"/>
    <w:rsid w:val="00B15B88"/>
    <w:rsid w:val="00B16EDF"/>
    <w:rsid w:val="00B17D7A"/>
    <w:rsid w:val="00B17E50"/>
    <w:rsid w:val="00B17EF7"/>
    <w:rsid w:val="00B22CEA"/>
    <w:rsid w:val="00B22E5F"/>
    <w:rsid w:val="00B23585"/>
    <w:rsid w:val="00B235FE"/>
    <w:rsid w:val="00B24F5D"/>
    <w:rsid w:val="00B2560C"/>
    <w:rsid w:val="00B25DA1"/>
    <w:rsid w:val="00B26F1C"/>
    <w:rsid w:val="00B2798F"/>
    <w:rsid w:val="00B311DD"/>
    <w:rsid w:val="00B31A50"/>
    <w:rsid w:val="00B33B9C"/>
    <w:rsid w:val="00B33C3F"/>
    <w:rsid w:val="00B34273"/>
    <w:rsid w:val="00B35395"/>
    <w:rsid w:val="00B367CC"/>
    <w:rsid w:val="00B36A93"/>
    <w:rsid w:val="00B36D10"/>
    <w:rsid w:val="00B37C12"/>
    <w:rsid w:val="00B4037B"/>
    <w:rsid w:val="00B41C3C"/>
    <w:rsid w:val="00B41CA4"/>
    <w:rsid w:val="00B42803"/>
    <w:rsid w:val="00B42F0D"/>
    <w:rsid w:val="00B437EF"/>
    <w:rsid w:val="00B45A1B"/>
    <w:rsid w:val="00B50325"/>
    <w:rsid w:val="00B530C2"/>
    <w:rsid w:val="00B5383A"/>
    <w:rsid w:val="00B53DF5"/>
    <w:rsid w:val="00B569E4"/>
    <w:rsid w:val="00B572A2"/>
    <w:rsid w:val="00B61DBE"/>
    <w:rsid w:val="00B620D1"/>
    <w:rsid w:val="00B64B85"/>
    <w:rsid w:val="00B64E11"/>
    <w:rsid w:val="00B656A8"/>
    <w:rsid w:val="00B6595E"/>
    <w:rsid w:val="00B65CA8"/>
    <w:rsid w:val="00B6620B"/>
    <w:rsid w:val="00B66500"/>
    <w:rsid w:val="00B71478"/>
    <w:rsid w:val="00B74100"/>
    <w:rsid w:val="00B74205"/>
    <w:rsid w:val="00B75ADD"/>
    <w:rsid w:val="00B762CC"/>
    <w:rsid w:val="00B76D75"/>
    <w:rsid w:val="00B8072C"/>
    <w:rsid w:val="00B80D74"/>
    <w:rsid w:val="00B82BF2"/>
    <w:rsid w:val="00B83AB2"/>
    <w:rsid w:val="00B841A9"/>
    <w:rsid w:val="00B84476"/>
    <w:rsid w:val="00B8530B"/>
    <w:rsid w:val="00B8648B"/>
    <w:rsid w:val="00B9008F"/>
    <w:rsid w:val="00B905F6"/>
    <w:rsid w:val="00B909C4"/>
    <w:rsid w:val="00B90BAA"/>
    <w:rsid w:val="00B91D11"/>
    <w:rsid w:val="00B91E5B"/>
    <w:rsid w:val="00B95BDE"/>
    <w:rsid w:val="00B96B6D"/>
    <w:rsid w:val="00BA05A5"/>
    <w:rsid w:val="00BA0E18"/>
    <w:rsid w:val="00BA1BAF"/>
    <w:rsid w:val="00BA27F1"/>
    <w:rsid w:val="00BA36BE"/>
    <w:rsid w:val="00BA57DD"/>
    <w:rsid w:val="00BA6690"/>
    <w:rsid w:val="00BA6991"/>
    <w:rsid w:val="00BA6CDF"/>
    <w:rsid w:val="00BB038D"/>
    <w:rsid w:val="00BB0659"/>
    <w:rsid w:val="00BB0B20"/>
    <w:rsid w:val="00BB25A0"/>
    <w:rsid w:val="00BB2ACF"/>
    <w:rsid w:val="00BB59E0"/>
    <w:rsid w:val="00BB698F"/>
    <w:rsid w:val="00BB7B45"/>
    <w:rsid w:val="00BC0415"/>
    <w:rsid w:val="00BC1250"/>
    <w:rsid w:val="00BC15A0"/>
    <w:rsid w:val="00BC30F4"/>
    <w:rsid w:val="00BC783F"/>
    <w:rsid w:val="00BC7E25"/>
    <w:rsid w:val="00BD08BD"/>
    <w:rsid w:val="00BD0989"/>
    <w:rsid w:val="00BD15F1"/>
    <w:rsid w:val="00BD27DE"/>
    <w:rsid w:val="00BD28CC"/>
    <w:rsid w:val="00BD2E7B"/>
    <w:rsid w:val="00BE044C"/>
    <w:rsid w:val="00BE09B2"/>
    <w:rsid w:val="00BE0B27"/>
    <w:rsid w:val="00BE0D57"/>
    <w:rsid w:val="00BE1024"/>
    <w:rsid w:val="00BE1419"/>
    <w:rsid w:val="00BE53B4"/>
    <w:rsid w:val="00BE6911"/>
    <w:rsid w:val="00BE7382"/>
    <w:rsid w:val="00BF0703"/>
    <w:rsid w:val="00BF0C30"/>
    <w:rsid w:val="00BF0EE1"/>
    <w:rsid w:val="00BF1AB1"/>
    <w:rsid w:val="00BF1F87"/>
    <w:rsid w:val="00BF2287"/>
    <w:rsid w:val="00BF3105"/>
    <w:rsid w:val="00BF412B"/>
    <w:rsid w:val="00BF76CD"/>
    <w:rsid w:val="00C01F8A"/>
    <w:rsid w:val="00C02F2F"/>
    <w:rsid w:val="00C04CB4"/>
    <w:rsid w:val="00C05CAF"/>
    <w:rsid w:val="00C06DBC"/>
    <w:rsid w:val="00C07DF4"/>
    <w:rsid w:val="00C10652"/>
    <w:rsid w:val="00C1148D"/>
    <w:rsid w:val="00C11A05"/>
    <w:rsid w:val="00C11C07"/>
    <w:rsid w:val="00C12329"/>
    <w:rsid w:val="00C12343"/>
    <w:rsid w:val="00C12A7B"/>
    <w:rsid w:val="00C134A6"/>
    <w:rsid w:val="00C135A8"/>
    <w:rsid w:val="00C13A0E"/>
    <w:rsid w:val="00C13A0F"/>
    <w:rsid w:val="00C13E42"/>
    <w:rsid w:val="00C147B7"/>
    <w:rsid w:val="00C14FB0"/>
    <w:rsid w:val="00C176E4"/>
    <w:rsid w:val="00C20179"/>
    <w:rsid w:val="00C20308"/>
    <w:rsid w:val="00C228E2"/>
    <w:rsid w:val="00C22FA9"/>
    <w:rsid w:val="00C236E7"/>
    <w:rsid w:val="00C23942"/>
    <w:rsid w:val="00C239CE"/>
    <w:rsid w:val="00C25F0E"/>
    <w:rsid w:val="00C2766B"/>
    <w:rsid w:val="00C30CEE"/>
    <w:rsid w:val="00C32879"/>
    <w:rsid w:val="00C33BA9"/>
    <w:rsid w:val="00C345F8"/>
    <w:rsid w:val="00C3472D"/>
    <w:rsid w:val="00C34C1C"/>
    <w:rsid w:val="00C34CF6"/>
    <w:rsid w:val="00C405F7"/>
    <w:rsid w:val="00C4061C"/>
    <w:rsid w:val="00C41871"/>
    <w:rsid w:val="00C42130"/>
    <w:rsid w:val="00C42FEE"/>
    <w:rsid w:val="00C47951"/>
    <w:rsid w:val="00C50DF5"/>
    <w:rsid w:val="00C5127A"/>
    <w:rsid w:val="00C53673"/>
    <w:rsid w:val="00C546A4"/>
    <w:rsid w:val="00C555EA"/>
    <w:rsid w:val="00C56124"/>
    <w:rsid w:val="00C57026"/>
    <w:rsid w:val="00C5746D"/>
    <w:rsid w:val="00C6174B"/>
    <w:rsid w:val="00C6215D"/>
    <w:rsid w:val="00C62FB1"/>
    <w:rsid w:val="00C63116"/>
    <w:rsid w:val="00C64838"/>
    <w:rsid w:val="00C66BFC"/>
    <w:rsid w:val="00C7008D"/>
    <w:rsid w:val="00C71EF5"/>
    <w:rsid w:val="00C7225D"/>
    <w:rsid w:val="00C72783"/>
    <w:rsid w:val="00C73172"/>
    <w:rsid w:val="00C73CFE"/>
    <w:rsid w:val="00C7546F"/>
    <w:rsid w:val="00C80C2B"/>
    <w:rsid w:val="00C82361"/>
    <w:rsid w:val="00C82CA8"/>
    <w:rsid w:val="00C82E8E"/>
    <w:rsid w:val="00C8618F"/>
    <w:rsid w:val="00C865C9"/>
    <w:rsid w:val="00C86EB3"/>
    <w:rsid w:val="00C900D7"/>
    <w:rsid w:val="00C90751"/>
    <w:rsid w:val="00C91AA8"/>
    <w:rsid w:val="00C91B08"/>
    <w:rsid w:val="00C933A6"/>
    <w:rsid w:val="00C937B2"/>
    <w:rsid w:val="00C953E4"/>
    <w:rsid w:val="00C957A4"/>
    <w:rsid w:val="00C975C3"/>
    <w:rsid w:val="00CA05D2"/>
    <w:rsid w:val="00CA05FD"/>
    <w:rsid w:val="00CA13D3"/>
    <w:rsid w:val="00CA16BC"/>
    <w:rsid w:val="00CA20A4"/>
    <w:rsid w:val="00CA23FB"/>
    <w:rsid w:val="00CA26AD"/>
    <w:rsid w:val="00CA2A59"/>
    <w:rsid w:val="00CA48AC"/>
    <w:rsid w:val="00CA4BBA"/>
    <w:rsid w:val="00CA556A"/>
    <w:rsid w:val="00CA5B52"/>
    <w:rsid w:val="00CA5C2E"/>
    <w:rsid w:val="00CB041A"/>
    <w:rsid w:val="00CB0BDC"/>
    <w:rsid w:val="00CB2269"/>
    <w:rsid w:val="00CB3086"/>
    <w:rsid w:val="00CB50E7"/>
    <w:rsid w:val="00CB73E4"/>
    <w:rsid w:val="00CC136B"/>
    <w:rsid w:val="00CC1B8A"/>
    <w:rsid w:val="00CC2426"/>
    <w:rsid w:val="00CC377A"/>
    <w:rsid w:val="00CC41A6"/>
    <w:rsid w:val="00CC490E"/>
    <w:rsid w:val="00CC597F"/>
    <w:rsid w:val="00CC5D0D"/>
    <w:rsid w:val="00CC6605"/>
    <w:rsid w:val="00CD052F"/>
    <w:rsid w:val="00CD06CF"/>
    <w:rsid w:val="00CD1082"/>
    <w:rsid w:val="00CD195B"/>
    <w:rsid w:val="00CD1E51"/>
    <w:rsid w:val="00CD2804"/>
    <w:rsid w:val="00CD2C7C"/>
    <w:rsid w:val="00CD32AB"/>
    <w:rsid w:val="00CD4252"/>
    <w:rsid w:val="00CE0908"/>
    <w:rsid w:val="00CE1D55"/>
    <w:rsid w:val="00CE1E78"/>
    <w:rsid w:val="00CE2139"/>
    <w:rsid w:val="00CE2CB2"/>
    <w:rsid w:val="00CE35A5"/>
    <w:rsid w:val="00CE389D"/>
    <w:rsid w:val="00CE3AB5"/>
    <w:rsid w:val="00CE57AD"/>
    <w:rsid w:val="00CE6D63"/>
    <w:rsid w:val="00CF05A4"/>
    <w:rsid w:val="00CF0E57"/>
    <w:rsid w:val="00CF1EFB"/>
    <w:rsid w:val="00CF1FAF"/>
    <w:rsid w:val="00CF6EF7"/>
    <w:rsid w:val="00CF7894"/>
    <w:rsid w:val="00D01653"/>
    <w:rsid w:val="00D044D9"/>
    <w:rsid w:val="00D04759"/>
    <w:rsid w:val="00D07291"/>
    <w:rsid w:val="00D1206B"/>
    <w:rsid w:val="00D13B62"/>
    <w:rsid w:val="00D13C15"/>
    <w:rsid w:val="00D147E7"/>
    <w:rsid w:val="00D14DAC"/>
    <w:rsid w:val="00D152C7"/>
    <w:rsid w:val="00D15B1D"/>
    <w:rsid w:val="00D16F2E"/>
    <w:rsid w:val="00D173F3"/>
    <w:rsid w:val="00D21509"/>
    <w:rsid w:val="00D22CE0"/>
    <w:rsid w:val="00D244FF"/>
    <w:rsid w:val="00D24EF5"/>
    <w:rsid w:val="00D26599"/>
    <w:rsid w:val="00D26A03"/>
    <w:rsid w:val="00D27D97"/>
    <w:rsid w:val="00D3207D"/>
    <w:rsid w:val="00D321C8"/>
    <w:rsid w:val="00D33B43"/>
    <w:rsid w:val="00D34A92"/>
    <w:rsid w:val="00D35195"/>
    <w:rsid w:val="00D3646C"/>
    <w:rsid w:val="00D36CF1"/>
    <w:rsid w:val="00D36ED5"/>
    <w:rsid w:val="00D40071"/>
    <w:rsid w:val="00D40597"/>
    <w:rsid w:val="00D40C97"/>
    <w:rsid w:val="00D41E46"/>
    <w:rsid w:val="00D45660"/>
    <w:rsid w:val="00D45A8D"/>
    <w:rsid w:val="00D46D20"/>
    <w:rsid w:val="00D475B2"/>
    <w:rsid w:val="00D500D3"/>
    <w:rsid w:val="00D519F0"/>
    <w:rsid w:val="00D53523"/>
    <w:rsid w:val="00D53554"/>
    <w:rsid w:val="00D563F5"/>
    <w:rsid w:val="00D61C1C"/>
    <w:rsid w:val="00D61C7D"/>
    <w:rsid w:val="00D61EEA"/>
    <w:rsid w:val="00D62FDB"/>
    <w:rsid w:val="00D667DB"/>
    <w:rsid w:val="00D67636"/>
    <w:rsid w:val="00D7012A"/>
    <w:rsid w:val="00D73E1E"/>
    <w:rsid w:val="00D740C9"/>
    <w:rsid w:val="00D7485F"/>
    <w:rsid w:val="00D74C54"/>
    <w:rsid w:val="00D75830"/>
    <w:rsid w:val="00D76C09"/>
    <w:rsid w:val="00D76E98"/>
    <w:rsid w:val="00D816D0"/>
    <w:rsid w:val="00D81749"/>
    <w:rsid w:val="00D83AEA"/>
    <w:rsid w:val="00D85C90"/>
    <w:rsid w:val="00D865E4"/>
    <w:rsid w:val="00D865FD"/>
    <w:rsid w:val="00D9017E"/>
    <w:rsid w:val="00D91BF6"/>
    <w:rsid w:val="00D93068"/>
    <w:rsid w:val="00D94170"/>
    <w:rsid w:val="00D95D0F"/>
    <w:rsid w:val="00D96012"/>
    <w:rsid w:val="00D97B30"/>
    <w:rsid w:val="00DA0147"/>
    <w:rsid w:val="00DA10A8"/>
    <w:rsid w:val="00DA190E"/>
    <w:rsid w:val="00DA2195"/>
    <w:rsid w:val="00DA2701"/>
    <w:rsid w:val="00DA2C5D"/>
    <w:rsid w:val="00DA76CC"/>
    <w:rsid w:val="00DB6492"/>
    <w:rsid w:val="00DB6A79"/>
    <w:rsid w:val="00DB7FA3"/>
    <w:rsid w:val="00DC3215"/>
    <w:rsid w:val="00DC3F9C"/>
    <w:rsid w:val="00DC4537"/>
    <w:rsid w:val="00DC77B0"/>
    <w:rsid w:val="00DC7E3E"/>
    <w:rsid w:val="00DC7ECF"/>
    <w:rsid w:val="00DD0DDD"/>
    <w:rsid w:val="00DD0DE8"/>
    <w:rsid w:val="00DD22D2"/>
    <w:rsid w:val="00DD39AF"/>
    <w:rsid w:val="00DD40DD"/>
    <w:rsid w:val="00DD5760"/>
    <w:rsid w:val="00DD6727"/>
    <w:rsid w:val="00DE02C1"/>
    <w:rsid w:val="00DE035B"/>
    <w:rsid w:val="00DE0542"/>
    <w:rsid w:val="00DE162E"/>
    <w:rsid w:val="00DE2736"/>
    <w:rsid w:val="00DE29C8"/>
    <w:rsid w:val="00DE2E63"/>
    <w:rsid w:val="00DE50F1"/>
    <w:rsid w:val="00DE520A"/>
    <w:rsid w:val="00DE5507"/>
    <w:rsid w:val="00DE7D12"/>
    <w:rsid w:val="00DF06B4"/>
    <w:rsid w:val="00DF19C3"/>
    <w:rsid w:val="00DF2A81"/>
    <w:rsid w:val="00DF4B7A"/>
    <w:rsid w:val="00E01789"/>
    <w:rsid w:val="00E02CA4"/>
    <w:rsid w:val="00E02D36"/>
    <w:rsid w:val="00E04B5B"/>
    <w:rsid w:val="00E04D52"/>
    <w:rsid w:val="00E10FFE"/>
    <w:rsid w:val="00E110AD"/>
    <w:rsid w:val="00E154C4"/>
    <w:rsid w:val="00E1624C"/>
    <w:rsid w:val="00E16447"/>
    <w:rsid w:val="00E204EA"/>
    <w:rsid w:val="00E23147"/>
    <w:rsid w:val="00E240AF"/>
    <w:rsid w:val="00E2494D"/>
    <w:rsid w:val="00E24AA3"/>
    <w:rsid w:val="00E303F0"/>
    <w:rsid w:val="00E30D81"/>
    <w:rsid w:val="00E31E5F"/>
    <w:rsid w:val="00E3232D"/>
    <w:rsid w:val="00E32C89"/>
    <w:rsid w:val="00E3462D"/>
    <w:rsid w:val="00E35034"/>
    <w:rsid w:val="00E37E8D"/>
    <w:rsid w:val="00E43434"/>
    <w:rsid w:val="00E44C0F"/>
    <w:rsid w:val="00E46727"/>
    <w:rsid w:val="00E46EF6"/>
    <w:rsid w:val="00E5071A"/>
    <w:rsid w:val="00E53709"/>
    <w:rsid w:val="00E54BDD"/>
    <w:rsid w:val="00E54C52"/>
    <w:rsid w:val="00E56992"/>
    <w:rsid w:val="00E569E0"/>
    <w:rsid w:val="00E604E2"/>
    <w:rsid w:val="00E61011"/>
    <w:rsid w:val="00E6129B"/>
    <w:rsid w:val="00E61CAD"/>
    <w:rsid w:val="00E62D63"/>
    <w:rsid w:val="00E63651"/>
    <w:rsid w:val="00E646FD"/>
    <w:rsid w:val="00E67809"/>
    <w:rsid w:val="00E709A3"/>
    <w:rsid w:val="00E7190E"/>
    <w:rsid w:val="00E71A9F"/>
    <w:rsid w:val="00E71AE9"/>
    <w:rsid w:val="00E71DD8"/>
    <w:rsid w:val="00E8137D"/>
    <w:rsid w:val="00E81A48"/>
    <w:rsid w:val="00E81DDA"/>
    <w:rsid w:val="00E82F2E"/>
    <w:rsid w:val="00E840F5"/>
    <w:rsid w:val="00E8652A"/>
    <w:rsid w:val="00E87543"/>
    <w:rsid w:val="00E910F1"/>
    <w:rsid w:val="00E91E67"/>
    <w:rsid w:val="00E92D62"/>
    <w:rsid w:val="00E93996"/>
    <w:rsid w:val="00E94046"/>
    <w:rsid w:val="00E94275"/>
    <w:rsid w:val="00E94651"/>
    <w:rsid w:val="00E95156"/>
    <w:rsid w:val="00E95C6E"/>
    <w:rsid w:val="00E96E29"/>
    <w:rsid w:val="00EA0913"/>
    <w:rsid w:val="00EA0959"/>
    <w:rsid w:val="00EA1A9C"/>
    <w:rsid w:val="00EA340D"/>
    <w:rsid w:val="00EA4767"/>
    <w:rsid w:val="00EA50F8"/>
    <w:rsid w:val="00EA58B7"/>
    <w:rsid w:val="00EA60D5"/>
    <w:rsid w:val="00EA79CE"/>
    <w:rsid w:val="00EB24BA"/>
    <w:rsid w:val="00EB3699"/>
    <w:rsid w:val="00EB3C91"/>
    <w:rsid w:val="00EB3F88"/>
    <w:rsid w:val="00EB667C"/>
    <w:rsid w:val="00EB6AF5"/>
    <w:rsid w:val="00EB7557"/>
    <w:rsid w:val="00EC0EDE"/>
    <w:rsid w:val="00EC0F0C"/>
    <w:rsid w:val="00EC17F8"/>
    <w:rsid w:val="00EC2C8C"/>
    <w:rsid w:val="00EC342D"/>
    <w:rsid w:val="00EC5E13"/>
    <w:rsid w:val="00ED0D41"/>
    <w:rsid w:val="00ED0D8C"/>
    <w:rsid w:val="00ED17C4"/>
    <w:rsid w:val="00ED1EA6"/>
    <w:rsid w:val="00ED1F23"/>
    <w:rsid w:val="00ED2426"/>
    <w:rsid w:val="00ED3B96"/>
    <w:rsid w:val="00ED4B23"/>
    <w:rsid w:val="00ED4F09"/>
    <w:rsid w:val="00ED58A3"/>
    <w:rsid w:val="00ED61B6"/>
    <w:rsid w:val="00ED682C"/>
    <w:rsid w:val="00EE0220"/>
    <w:rsid w:val="00EE04C7"/>
    <w:rsid w:val="00EE2934"/>
    <w:rsid w:val="00EE35B5"/>
    <w:rsid w:val="00EE3DA1"/>
    <w:rsid w:val="00EE47C9"/>
    <w:rsid w:val="00EE537B"/>
    <w:rsid w:val="00EE5B83"/>
    <w:rsid w:val="00EE6C07"/>
    <w:rsid w:val="00EE7EDB"/>
    <w:rsid w:val="00EF1384"/>
    <w:rsid w:val="00EF13F2"/>
    <w:rsid w:val="00EF19C9"/>
    <w:rsid w:val="00EF1EEF"/>
    <w:rsid w:val="00EF209C"/>
    <w:rsid w:val="00EF2E84"/>
    <w:rsid w:val="00EF4A5D"/>
    <w:rsid w:val="00EF61D9"/>
    <w:rsid w:val="00F00323"/>
    <w:rsid w:val="00F0048F"/>
    <w:rsid w:val="00F00B4D"/>
    <w:rsid w:val="00F01B1F"/>
    <w:rsid w:val="00F02C09"/>
    <w:rsid w:val="00F03293"/>
    <w:rsid w:val="00F0338C"/>
    <w:rsid w:val="00F04A2B"/>
    <w:rsid w:val="00F06E95"/>
    <w:rsid w:val="00F11457"/>
    <w:rsid w:val="00F119C0"/>
    <w:rsid w:val="00F14181"/>
    <w:rsid w:val="00F14AC8"/>
    <w:rsid w:val="00F15E72"/>
    <w:rsid w:val="00F15FDA"/>
    <w:rsid w:val="00F161B2"/>
    <w:rsid w:val="00F1638B"/>
    <w:rsid w:val="00F17E1E"/>
    <w:rsid w:val="00F17FA5"/>
    <w:rsid w:val="00F229E3"/>
    <w:rsid w:val="00F23994"/>
    <w:rsid w:val="00F23A5F"/>
    <w:rsid w:val="00F2519D"/>
    <w:rsid w:val="00F25C69"/>
    <w:rsid w:val="00F25ECE"/>
    <w:rsid w:val="00F27AC7"/>
    <w:rsid w:val="00F305B7"/>
    <w:rsid w:val="00F3203E"/>
    <w:rsid w:val="00F32262"/>
    <w:rsid w:val="00F32573"/>
    <w:rsid w:val="00F3445E"/>
    <w:rsid w:val="00F35BEB"/>
    <w:rsid w:val="00F35F01"/>
    <w:rsid w:val="00F40030"/>
    <w:rsid w:val="00F40EC0"/>
    <w:rsid w:val="00F433E1"/>
    <w:rsid w:val="00F43D37"/>
    <w:rsid w:val="00F444EC"/>
    <w:rsid w:val="00F449D5"/>
    <w:rsid w:val="00F44A41"/>
    <w:rsid w:val="00F4586D"/>
    <w:rsid w:val="00F46185"/>
    <w:rsid w:val="00F50A81"/>
    <w:rsid w:val="00F51E14"/>
    <w:rsid w:val="00F52665"/>
    <w:rsid w:val="00F527CC"/>
    <w:rsid w:val="00F52973"/>
    <w:rsid w:val="00F53684"/>
    <w:rsid w:val="00F53B11"/>
    <w:rsid w:val="00F56214"/>
    <w:rsid w:val="00F615F0"/>
    <w:rsid w:val="00F61B39"/>
    <w:rsid w:val="00F6336F"/>
    <w:rsid w:val="00F640B5"/>
    <w:rsid w:val="00F66C9C"/>
    <w:rsid w:val="00F678B7"/>
    <w:rsid w:val="00F67BE5"/>
    <w:rsid w:val="00F67E66"/>
    <w:rsid w:val="00F706CF"/>
    <w:rsid w:val="00F70751"/>
    <w:rsid w:val="00F71238"/>
    <w:rsid w:val="00F7138D"/>
    <w:rsid w:val="00F7250B"/>
    <w:rsid w:val="00F728A0"/>
    <w:rsid w:val="00F740C5"/>
    <w:rsid w:val="00F74291"/>
    <w:rsid w:val="00F74623"/>
    <w:rsid w:val="00F75BD8"/>
    <w:rsid w:val="00F76439"/>
    <w:rsid w:val="00F76E11"/>
    <w:rsid w:val="00F77161"/>
    <w:rsid w:val="00F817E8"/>
    <w:rsid w:val="00F82877"/>
    <w:rsid w:val="00F83AD5"/>
    <w:rsid w:val="00F85B31"/>
    <w:rsid w:val="00F900AB"/>
    <w:rsid w:val="00F910B7"/>
    <w:rsid w:val="00F9167D"/>
    <w:rsid w:val="00F916DF"/>
    <w:rsid w:val="00F923AE"/>
    <w:rsid w:val="00F95094"/>
    <w:rsid w:val="00F95EE1"/>
    <w:rsid w:val="00FA0060"/>
    <w:rsid w:val="00FA1C73"/>
    <w:rsid w:val="00FA1D7F"/>
    <w:rsid w:val="00FA2BC4"/>
    <w:rsid w:val="00FA2BE8"/>
    <w:rsid w:val="00FA38AE"/>
    <w:rsid w:val="00FA40ED"/>
    <w:rsid w:val="00FB156C"/>
    <w:rsid w:val="00FB1B19"/>
    <w:rsid w:val="00FB1EC0"/>
    <w:rsid w:val="00FB29D0"/>
    <w:rsid w:val="00FB2DFB"/>
    <w:rsid w:val="00FB521A"/>
    <w:rsid w:val="00FB61F9"/>
    <w:rsid w:val="00FB6E37"/>
    <w:rsid w:val="00FC0F22"/>
    <w:rsid w:val="00FC2022"/>
    <w:rsid w:val="00FC23A2"/>
    <w:rsid w:val="00FC2940"/>
    <w:rsid w:val="00FC2F03"/>
    <w:rsid w:val="00FC3980"/>
    <w:rsid w:val="00FC3AFF"/>
    <w:rsid w:val="00FC3B54"/>
    <w:rsid w:val="00FC4600"/>
    <w:rsid w:val="00FC476C"/>
    <w:rsid w:val="00FC47EA"/>
    <w:rsid w:val="00FC58FC"/>
    <w:rsid w:val="00FC6ADE"/>
    <w:rsid w:val="00FC791E"/>
    <w:rsid w:val="00FD05E2"/>
    <w:rsid w:val="00FD2311"/>
    <w:rsid w:val="00FD24C6"/>
    <w:rsid w:val="00FD2EB4"/>
    <w:rsid w:val="00FD3C83"/>
    <w:rsid w:val="00FD421B"/>
    <w:rsid w:val="00FD61B4"/>
    <w:rsid w:val="00FD6AFC"/>
    <w:rsid w:val="00FD6EC2"/>
    <w:rsid w:val="00FE0BE2"/>
    <w:rsid w:val="00FE0DE5"/>
    <w:rsid w:val="00FE4A78"/>
    <w:rsid w:val="00FE50C3"/>
    <w:rsid w:val="00FE6703"/>
    <w:rsid w:val="00FE67D6"/>
    <w:rsid w:val="00FF056A"/>
    <w:rsid w:val="00FF0EF4"/>
    <w:rsid w:val="00FF17AA"/>
    <w:rsid w:val="00FF58F4"/>
    <w:rsid w:val="00FF7332"/>
    <w:rsid w:val="00FF7E9A"/>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8A72"/>
  <w15:docId w15:val="{49AB905D-D638-46CB-81C8-09C1953A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5410"/>
    <w:pPr>
      <w:keepNext/>
      <w:keepLines/>
      <w:spacing w:before="240" w:after="0"/>
      <w:outlineLvl w:val="0"/>
    </w:pPr>
    <w:rPr>
      <w:rFonts w:ascii="Times New Roman" w:eastAsiaTheme="majorEastAsia" w:hAnsi="Times New Roman" w:cstheme="majorBidi"/>
      <w:b/>
      <w:caps/>
      <w:color w:val="2F5496" w:themeColor="accent1" w:themeShade="BF"/>
      <w:sz w:val="32"/>
      <w:szCs w:val="32"/>
    </w:rPr>
  </w:style>
  <w:style w:type="paragraph" w:styleId="berschrift2">
    <w:name w:val="heading 2"/>
    <w:basedOn w:val="Standard"/>
    <w:next w:val="Standard"/>
    <w:link w:val="berschrift2Zchn"/>
    <w:unhideWhenUsed/>
    <w:qFormat/>
    <w:rsid w:val="00D81749"/>
    <w:pPr>
      <w:keepNext/>
      <w:keepLines/>
      <w:pBdr>
        <w:bottom w:val="single" w:sz="4" w:space="1" w:color="0070C0"/>
      </w:pBdr>
      <w:spacing w:before="40" w:after="0" w:line="240" w:lineRule="auto"/>
      <w:outlineLvl w:val="1"/>
    </w:pPr>
    <w:rPr>
      <w:rFonts w:ascii="Times New Roman" w:eastAsiaTheme="majorEastAsia" w:hAnsi="Times New Roman" w:cstheme="majorBidi"/>
      <w:b/>
      <w:color w:val="2F5496" w:themeColor="accent1" w:themeShade="BF"/>
      <w:sz w:val="24"/>
      <w:szCs w:val="26"/>
      <w:lang w:eastAsia="en-US"/>
    </w:rPr>
  </w:style>
  <w:style w:type="paragraph" w:styleId="berschrift3">
    <w:name w:val="heading 3"/>
    <w:basedOn w:val="Standard"/>
    <w:next w:val="Standard"/>
    <w:link w:val="berschrift3Zchn"/>
    <w:uiPriority w:val="9"/>
    <w:unhideWhenUsed/>
    <w:qFormat/>
    <w:rsid w:val="00202762"/>
    <w:pPr>
      <w:keepNext/>
      <w:keepLines/>
      <w:pBdr>
        <w:top w:val="single" w:sz="4" w:space="1" w:color="0070C0"/>
        <w:bottom w:val="single" w:sz="4" w:space="1" w:color="0070C0"/>
      </w:pBdr>
      <w:spacing w:before="40" w:after="0"/>
      <w:outlineLvl w:val="2"/>
    </w:pPr>
    <w:rPr>
      <w:rFonts w:ascii="Times New Roman" w:eastAsiaTheme="majorEastAsia" w:hAnsi="Times New Roman"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D676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unhideWhenUsed/>
    <w:rsid w:val="001A1982"/>
    <w:rPr>
      <w:sz w:val="16"/>
      <w:szCs w:val="16"/>
    </w:rPr>
  </w:style>
  <w:style w:type="paragraph" w:styleId="Kommentartext">
    <w:name w:val="annotation text"/>
    <w:basedOn w:val="Standard"/>
    <w:link w:val="KommentartextZchn"/>
    <w:uiPriority w:val="99"/>
    <w:unhideWhenUsed/>
    <w:rsid w:val="001A1982"/>
    <w:pPr>
      <w:spacing w:after="200" w:line="240" w:lineRule="auto"/>
    </w:pPr>
    <w:rPr>
      <w:sz w:val="20"/>
      <w:szCs w:val="20"/>
    </w:rPr>
  </w:style>
  <w:style w:type="character" w:customStyle="1" w:styleId="KommentartextZchn">
    <w:name w:val="Kommentartext Zchn"/>
    <w:basedOn w:val="Absatz-Standardschriftart"/>
    <w:link w:val="Kommentartext"/>
    <w:uiPriority w:val="99"/>
    <w:rsid w:val="001A1982"/>
    <w:rPr>
      <w:sz w:val="20"/>
      <w:szCs w:val="20"/>
    </w:rPr>
  </w:style>
  <w:style w:type="paragraph" w:styleId="Sprechblasentext">
    <w:name w:val="Balloon Text"/>
    <w:basedOn w:val="Standard"/>
    <w:link w:val="SprechblasentextZchn"/>
    <w:uiPriority w:val="99"/>
    <w:semiHidden/>
    <w:unhideWhenUsed/>
    <w:rsid w:val="001A1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1982"/>
    <w:rPr>
      <w:rFonts w:ascii="Segoe UI" w:hAnsi="Segoe UI" w:cs="Segoe UI"/>
      <w:sz w:val="18"/>
      <w:szCs w:val="18"/>
    </w:rPr>
  </w:style>
  <w:style w:type="paragraph" w:styleId="Kopfzeile">
    <w:name w:val="header"/>
    <w:basedOn w:val="Standard"/>
    <w:link w:val="KopfzeileZchn"/>
    <w:uiPriority w:val="99"/>
    <w:unhideWhenUsed/>
    <w:rsid w:val="00E7190E"/>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7190E"/>
  </w:style>
  <w:style w:type="paragraph" w:styleId="Fuzeile">
    <w:name w:val="footer"/>
    <w:basedOn w:val="Standard"/>
    <w:link w:val="FuzeileZchn"/>
    <w:uiPriority w:val="99"/>
    <w:unhideWhenUsed/>
    <w:rsid w:val="00E7190E"/>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7190E"/>
  </w:style>
  <w:style w:type="character" w:customStyle="1" w:styleId="berschrift1Zchn">
    <w:name w:val="Überschrift 1 Zchn"/>
    <w:basedOn w:val="Absatz-Standardschriftart"/>
    <w:link w:val="berschrift1"/>
    <w:uiPriority w:val="9"/>
    <w:rsid w:val="00065410"/>
    <w:rPr>
      <w:rFonts w:ascii="Times New Roman" w:eastAsiaTheme="majorEastAsia" w:hAnsi="Times New Roman" w:cstheme="majorBidi"/>
      <w:b/>
      <w:caps/>
      <w:color w:val="2F5496" w:themeColor="accent1" w:themeShade="BF"/>
      <w:sz w:val="32"/>
      <w:szCs w:val="32"/>
    </w:rPr>
  </w:style>
  <w:style w:type="paragraph" w:styleId="Inhaltsverzeichnisberschrift">
    <w:name w:val="TOC Heading"/>
    <w:basedOn w:val="berschrift1"/>
    <w:next w:val="Standard"/>
    <w:uiPriority w:val="39"/>
    <w:unhideWhenUsed/>
    <w:qFormat/>
    <w:rsid w:val="00E7190E"/>
    <w:pPr>
      <w:outlineLvl w:val="9"/>
    </w:pPr>
    <w:rPr>
      <w:lang w:eastAsia="en-US"/>
    </w:rPr>
  </w:style>
  <w:style w:type="paragraph" w:styleId="IntensivesZitat">
    <w:name w:val="Intense Quote"/>
    <w:basedOn w:val="Standard"/>
    <w:next w:val="Standard"/>
    <w:link w:val="IntensivesZitatZchn"/>
    <w:uiPriority w:val="30"/>
    <w:qFormat/>
    <w:rsid w:val="00BB0659"/>
    <w:pPr>
      <w:pBdr>
        <w:top w:val="single" w:sz="4" w:space="10" w:color="4472C4" w:themeColor="accent1"/>
        <w:bottom w:val="single" w:sz="4" w:space="10" w:color="4472C4" w:themeColor="accent1"/>
      </w:pBdr>
      <w:spacing w:before="360" w:after="360"/>
      <w:jc w:val="center"/>
    </w:pPr>
    <w:rPr>
      <w:rFonts w:ascii="Times New Roman" w:hAnsi="Times New Roman"/>
      <w:i/>
      <w:iCs/>
      <w:color w:val="4472C4" w:themeColor="accent1"/>
      <w:sz w:val="36"/>
    </w:rPr>
  </w:style>
  <w:style w:type="character" w:customStyle="1" w:styleId="IntensivesZitatZchn">
    <w:name w:val="Intensives Zitat Zchn"/>
    <w:basedOn w:val="Absatz-Standardschriftart"/>
    <w:link w:val="IntensivesZitat"/>
    <w:uiPriority w:val="30"/>
    <w:rsid w:val="00BB0659"/>
    <w:rPr>
      <w:rFonts w:ascii="Times New Roman" w:hAnsi="Times New Roman"/>
      <w:i/>
      <w:iCs/>
      <w:color w:val="4472C4" w:themeColor="accent1"/>
      <w:sz w:val="36"/>
    </w:rPr>
  </w:style>
  <w:style w:type="character" w:styleId="IntensiveHervorhebung">
    <w:name w:val="Intense Emphasis"/>
    <w:basedOn w:val="Absatz-Standardschriftart"/>
    <w:uiPriority w:val="21"/>
    <w:qFormat/>
    <w:rsid w:val="00961CFD"/>
    <w:rPr>
      <w:rFonts w:ascii="Times New Roman" w:hAnsi="Times New Roman"/>
      <w:i/>
      <w:iCs/>
      <w:color w:val="4472C4" w:themeColor="accent1"/>
      <w:sz w:val="24"/>
    </w:rPr>
  </w:style>
  <w:style w:type="character" w:styleId="Hervorhebung">
    <w:name w:val="Emphasis"/>
    <w:basedOn w:val="Absatz-Standardschriftart"/>
    <w:uiPriority w:val="20"/>
    <w:qFormat/>
    <w:rsid w:val="00BB0659"/>
    <w:rPr>
      <w:i/>
      <w:iCs/>
    </w:rPr>
  </w:style>
  <w:style w:type="paragraph" w:styleId="Listenabsatz">
    <w:name w:val="List Paragraph"/>
    <w:basedOn w:val="Standard"/>
    <w:uiPriority w:val="99"/>
    <w:qFormat/>
    <w:rsid w:val="00BB0659"/>
    <w:pPr>
      <w:ind w:left="720"/>
      <w:contextualSpacing/>
    </w:pPr>
  </w:style>
  <w:style w:type="character" w:styleId="IntensiverVerweis">
    <w:name w:val="Intense Reference"/>
    <w:basedOn w:val="Absatz-Standardschriftart"/>
    <w:uiPriority w:val="32"/>
    <w:qFormat/>
    <w:rsid w:val="00BB0659"/>
    <w:rPr>
      <w:b/>
      <w:bCs/>
      <w:smallCaps/>
      <w:color w:val="4472C4" w:themeColor="accent1"/>
      <w:spacing w:val="5"/>
    </w:rPr>
  </w:style>
  <w:style w:type="character" w:styleId="SchwacherVerweis">
    <w:name w:val="Subtle Reference"/>
    <w:basedOn w:val="Absatz-Standardschriftart"/>
    <w:uiPriority w:val="31"/>
    <w:qFormat/>
    <w:rsid w:val="00BB0659"/>
    <w:rPr>
      <w:smallCaps/>
      <w:color w:val="5A5A5A" w:themeColor="text1" w:themeTint="A5"/>
    </w:rPr>
  </w:style>
  <w:style w:type="paragraph" w:styleId="Zitat">
    <w:name w:val="Quote"/>
    <w:basedOn w:val="Standard"/>
    <w:next w:val="Standard"/>
    <w:link w:val="ZitatZchn"/>
    <w:uiPriority w:val="29"/>
    <w:qFormat/>
    <w:rsid w:val="00BB0659"/>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B0659"/>
    <w:rPr>
      <w:i/>
      <w:iCs/>
      <w:color w:val="404040" w:themeColor="text1" w:themeTint="BF"/>
    </w:rPr>
  </w:style>
  <w:style w:type="character" w:styleId="Fett">
    <w:name w:val="Strong"/>
    <w:basedOn w:val="Absatz-Standardschriftart"/>
    <w:uiPriority w:val="22"/>
    <w:qFormat/>
    <w:rsid w:val="00BB0659"/>
    <w:rPr>
      <w:b/>
      <w:bCs/>
    </w:rPr>
  </w:style>
  <w:style w:type="character" w:styleId="SchwacheHervorhebung">
    <w:name w:val="Subtle Emphasis"/>
    <w:basedOn w:val="Absatz-Standardschriftart"/>
    <w:uiPriority w:val="19"/>
    <w:qFormat/>
    <w:rsid w:val="00BB0659"/>
    <w:rPr>
      <w:i/>
      <w:iCs/>
      <w:color w:val="404040" w:themeColor="text1" w:themeTint="BF"/>
    </w:rPr>
  </w:style>
  <w:style w:type="paragraph" w:styleId="Verzeichnis1">
    <w:name w:val="toc 1"/>
    <w:basedOn w:val="Standard"/>
    <w:next w:val="Standard"/>
    <w:autoRedefine/>
    <w:uiPriority w:val="39"/>
    <w:unhideWhenUsed/>
    <w:rsid w:val="001D5B5D"/>
    <w:pPr>
      <w:tabs>
        <w:tab w:val="right" w:leader="dot" w:pos="9350"/>
      </w:tabs>
      <w:spacing w:after="100" w:line="240" w:lineRule="auto"/>
    </w:pPr>
    <w:rPr>
      <w:rFonts w:ascii="Times New Roman" w:hAnsi="Times New Roman"/>
      <w:b/>
      <w:sz w:val="24"/>
      <w:szCs w:val="24"/>
      <w:lang w:eastAsia="en-US"/>
    </w:rPr>
  </w:style>
  <w:style w:type="paragraph" w:styleId="Verzeichnis2">
    <w:name w:val="toc 2"/>
    <w:basedOn w:val="Standard"/>
    <w:next w:val="Standard"/>
    <w:autoRedefine/>
    <w:uiPriority w:val="39"/>
    <w:unhideWhenUsed/>
    <w:rsid w:val="001D5B5D"/>
    <w:pPr>
      <w:spacing w:after="100" w:line="240" w:lineRule="auto"/>
      <w:ind w:left="720"/>
    </w:pPr>
    <w:rPr>
      <w:rFonts w:ascii="Times New Roman" w:hAnsi="Times New Roman"/>
      <w:b/>
      <w:sz w:val="24"/>
      <w:szCs w:val="24"/>
      <w:lang w:eastAsia="en-US"/>
    </w:rPr>
  </w:style>
  <w:style w:type="character" w:styleId="Hyperlink">
    <w:name w:val="Hyperlink"/>
    <w:basedOn w:val="Absatz-Standardschriftart"/>
    <w:uiPriority w:val="99"/>
    <w:unhideWhenUsed/>
    <w:rsid w:val="00A64D20"/>
    <w:rPr>
      <w:color w:val="0563C1" w:themeColor="hyperlink"/>
      <w:u w:val="single"/>
    </w:rPr>
  </w:style>
  <w:style w:type="character" w:customStyle="1" w:styleId="berschrift2Zchn">
    <w:name w:val="Überschrift 2 Zchn"/>
    <w:basedOn w:val="Absatz-Standardschriftart"/>
    <w:link w:val="berschrift2"/>
    <w:rsid w:val="00D81749"/>
    <w:rPr>
      <w:rFonts w:ascii="Times New Roman" w:eastAsiaTheme="majorEastAsia" w:hAnsi="Times New Roman" w:cstheme="majorBidi"/>
      <w:b/>
      <w:color w:val="2F5496" w:themeColor="accent1" w:themeShade="BF"/>
      <w:sz w:val="24"/>
      <w:szCs w:val="26"/>
      <w:lang w:eastAsia="en-US"/>
    </w:rPr>
  </w:style>
  <w:style w:type="character" w:customStyle="1" w:styleId="berschrift3Zchn">
    <w:name w:val="Überschrift 3 Zchn"/>
    <w:basedOn w:val="Absatz-Standardschriftart"/>
    <w:link w:val="berschrift3"/>
    <w:uiPriority w:val="9"/>
    <w:rsid w:val="00202762"/>
    <w:rPr>
      <w:rFonts w:ascii="Times New Roman" w:eastAsiaTheme="majorEastAsia" w:hAnsi="Times New Roman" w:cstheme="majorBidi"/>
      <w:color w:val="1F3763" w:themeColor="accent1" w:themeShade="7F"/>
      <w:sz w:val="24"/>
      <w:szCs w:val="24"/>
    </w:rPr>
  </w:style>
  <w:style w:type="paragraph" w:styleId="Verzeichnis3">
    <w:name w:val="toc 3"/>
    <w:basedOn w:val="Standard"/>
    <w:next w:val="Standard"/>
    <w:autoRedefine/>
    <w:uiPriority w:val="39"/>
    <w:unhideWhenUsed/>
    <w:rsid w:val="00A622C5"/>
    <w:pPr>
      <w:tabs>
        <w:tab w:val="decimal" w:pos="1440"/>
        <w:tab w:val="right" w:leader="dot" w:pos="9350"/>
      </w:tabs>
      <w:spacing w:after="100"/>
      <w:ind w:left="1440"/>
    </w:pPr>
    <w:rPr>
      <w:rFonts w:ascii="Times New Roman" w:hAnsi="Times New Roman"/>
      <w:sz w:val="24"/>
    </w:rPr>
  </w:style>
  <w:style w:type="character" w:customStyle="1" w:styleId="berschrift4Zchn">
    <w:name w:val="Überschrift 4 Zchn"/>
    <w:basedOn w:val="Absatz-Standardschriftart"/>
    <w:link w:val="berschrift4"/>
    <w:uiPriority w:val="9"/>
    <w:rsid w:val="00D67636"/>
    <w:rPr>
      <w:rFonts w:asciiTheme="majorHAnsi" w:eastAsiaTheme="majorEastAsia" w:hAnsiTheme="majorHAnsi" w:cstheme="majorBidi"/>
      <w:i/>
      <w:iCs/>
      <w:color w:val="2F5496" w:themeColor="accent1" w:themeShade="BF"/>
    </w:rPr>
  </w:style>
  <w:style w:type="paragraph" w:styleId="Verzeichnis4">
    <w:name w:val="toc 4"/>
    <w:basedOn w:val="Standard"/>
    <w:next w:val="Standard"/>
    <w:autoRedefine/>
    <w:uiPriority w:val="39"/>
    <w:unhideWhenUsed/>
    <w:rsid w:val="009A79EF"/>
    <w:pPr>
      <w:spacing w:after="100"/>
      <w:ind w:left="2160"/>
    </w:pPr>
    <w:rPr>
      <w:rFonts w:ascii="Times New Roman" w:hAnsi="Times New Roman"/>
      <w:sz w:val="24"/>
    </w:rPr>
  </w:style>
  <w:style w:type="table" w:styleId="Tabellenraster">
    <w:name w:val="Table Grid"/>
    <w:basedOn w:val="NormaleTabelle"/>
    <w:uiPriority w:val="39"/>
    <w:rsid w:val="009A79E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9A79EF"/>
    <w:pPr>
      <w:widowControl w:val="0"/>
      <w:tabs>
        <w:tab w:val="left" w:pos="540"/>
      </w:tabs>
      <w:autoSpaceDE w:val="0"/>
      <w:autoSpaceDN w:val="0"/>
      <w:adjustRightInd w:val="0"/>
      <w:spacing w:after="0" w:line="240" w:lineRule="auto"/>
    </w:pPr>
    <w:rPr>
      <w:rFonts w:ascii="Times New Roman" w:eastAsia="Calibri" w:hAnsi="Times New Roman" w:cs="Times New Roman"/>
      <w:sz w:val="20"/>
      <w:szCs w:val="20"/>
      <w:lang w:eastAsia="en-US"/>
    </w:rPr>
  </w:style>
  <w:style w:type="character" w:customStyle="1" w:styleId="TextkrperZchn">
    <w:name w:val="Textkörper Zchn"/>
    <w:basedOn w:val="Absatz-Standardschriftart"/>
    <w:link w:val="Textkrper"/>
    <w:rsid w:val="009A79EF"/>
    <w:rPr>
      <w:rFonts w:ascii="Times New Roman" w:eastAsia="Calibri" w:hAnsi="Times New Roman" w:cs="Times New Roman"/>
      <w:sz w:val="20"/>
      <w:szCs w:val="20"/>
      <w:lang w:eastAsia="en-US"/>
    </w:rPr>
  </w:style>
  <w:style w:type="paragraph" w:styleId="Kommentarthema">
    <w:name w:val="annotation subject"/>
    <w:basedOn w:val="Kommentartext"/>
    <w:next w:val="Kommentartext"/>
    <w:link w:val="KommentarthemaZchn"/>
    <w:uiPriority w:val="99"/>
    <w:semiHidden/>
    <w:unhideWhenUsed/>
    <w:rsid w:val="00060D87"/>
    <w:pPr>
      <w:spacing w:after="160"/>
    </w:pPr>
    <w:rPr>
      <w:b/>
      <w:bCs/>
    </w:rPr>
  </w:style>
  <w:style w:type="character" w:customStyle="1" w:styleId="KommentarthemaZchn">
    <w:name w:val="Kommentarthema Zchn"/>
    <w:basedOn w:val="KommentartextZchn"/>
    <w:link w:val="Kommentarthema"/>
    <w:uiPriority w:val="99"/>
    <w:semiHidden/>
    <w:rsid w:val="00060D87"/>
    <w:rPr>
      <w:b/>
      <w:bCs/>
      <w:sz w:val="20"/>
      <w:szCs w:val="20"/>
    </w:rPr>
  </w:style>
  <w:style w:type="paragraph" w:styleId="Untertitel">
    <w:name w:val="Subtitle"/>
    <w:basedOn w:val="Standard"/>
    <w:next w:val="Standard"/>
    <w:link w:val="UntertitelZchn"/>
    <w:uiPriority w:val="11"/>
    <w:qFormat/>
    <w:rsid w:val="00961CFD"/>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961CFD"/>
    <w:rPr>
      <w:color w:val="5A5A5A" w:themeColor="text1" w:themeTint="A5"/>
      <w:spacing w:val="15"/>
    </w:rPr>
  </w:style>
  <w:style w:type="character" w:styleId="Platzhaltertext">
    <w:name w:val="Placeholder Text"/>
    <w:basedOn w:val="Absatz-Standardschriftart"/>
    <w:uiPriority w:val="99"/>
    <w:semiHidden/>
    <w:rsid w:val="0026182F"/>
    <w:rPr>
      <w:color w:val="808080"/>
    </w:rPr>
  </w:style>
  <w:style w:type="paragraph" w:styleId="Funotentext">
    <w:name w:val="footnote text"/>
    <w:basedOn w:val="Standard"/>
    <w:link w:val="FunotentextZchn"/>
    <w:uiPriority w:val="99"/>
    <w:semiHidden/>
    <w:unhideWhenUsed/>
    <w:rsid w:val="0026182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6182F"/>
    <w:rPr>
      <w:sz w:val="20"/>
      <w:szCs w:val="20"/>
    </w:rPr>
  </w:style>
  <w:style w:type="character" w:styleId="Funotenzeichen">
    <w:name w:val="footnote reference"/>
    <w:basedOn w:val="Absatz-Standardschriftart"/>
    <w:uiPriority w:val="99"/>
    <w:semiHidden/>
    <w:unhideWhenUsed/>
    <w:rsid w:val="0026182F"/>
    <w:rPr>
      <w:vertAlign w:val="superscript"/>
    </w:rPr>
  </w:style>
  <w:style w:type="paragraph" w:styleId="Verzeichnis5">
    <w:name w:val="toc 5"/>
    <w:basedOn w:val="Standard"/>
    <w:next w:val="Standard"/>
    <w:autoRedefine/>
    <w:uiPriority w:val="39"/>
    <w:unhideWhenUsed/>
    <w:rsid w:val="00BA6991"/>
    <w:pPr>
      <w:spacing w:after="100"/>
      <w:ind w:left="880"/>
    </w:pPr>
  </w:style>
  <w:style w:type="paragraph" w:styleId="Verzeichnis6">
    <w:name w:val="toc 6"/>
    <w:basedOn w:val="Standard"/>
    <w:next w:val="Standard"/>
    <w:autoRedefine/>
    <w:uiPriority w:val="39"/>
    <w:unhideWhenUsed/>
    <w:rsid w:val="00BA6991"/>
    <w:pPr>
      <w:spacing w:after="100"/>
      <w:ind w:left="1100"/>
    </w:pPr>
  </w:style>
  <w:style w:type="paragraph" w:styleId="Verzeichnis7">
    <w:name w:val="toc 7"/>
    <w:basedOn w:val="Standard"/>
    <w:next w:val="Standard"/>
    <w:autoRedefine/>
    <w:uiPriority w:val="39"/>
    <w:unhideWhenUsed/>
    <w:rsid w:val="00BA6991"/>
    <w:pPr>
      <w:spacing w:after="100"/>
      <w:ind w:left="1320"/>
    </w:pPr>
  </w:style>
  <w:style w:type="paragraph" w:styleId="Verzeichnis8">
    <w:name w:val="toc 8"/>
    <w:basedOn w:val="Standard"/>
    <w:next w:val="Standard"/>
    <w:autoRedefine/>
    <w:uiPriority w:val="39"/>
    <w:unhideWhenUsed/>
    <w:rsid w:val="00BA6991"/>
    <w:pPr>
      <w:spacing w:after="100"/>
      <w:ind w:left="1540"/>
    </w:pPr>
  </w:style>
  <w:style w:type="paragraph" w:styleId="Verzeichnis9">
    <w:name w:val="toc 9"/>
    <w:basedOn w:val="Standard"/>
    <w:next w:val="Standard"/>
    <w:autoRedefine/>
    <w:uiPriority w:val="39"/>
    <w:unhideWhenUsed/>
    <w:rsid w:val="00BA6991"/>
    <w:pPr>
      <w:spacing w:after="100"/>
      <w:ind w:left="1760"/>
    </w:pPr>
  </w:style>
  <w:style w:type="character" w:customStyle="1" w:styleId="UnresolvedMention1">
    <w:name w:val="Unresolved Mention1"/>
    <w:basedOn w:val="Absatz-Standardschriftart"/>
    <w:uiPriority w:val="99"/>
    <w:semiHidden/>
    <w:unhideWhenUsed/>
    <w:rsid w:val="00BA6991"/>
    <w:rPr>
      <w:color w:val="605E5C"/>
      <w:shd w:val="clear" w:color="auto" w:fill="E1DFDD"/>
    </w:rPr>
  </w:style>
  <w:style w:type="numbering" w:customStyle="1" w:styleId="Singlepunch">
    <w:name w:val="Single punch"/>
    <w:rsid w:val="006C42B4"/>
    <w:pPr>
      <w:numPr>
        <w:numId w:val="20"/>
      </w:numPr>
    </w:pPr>
  </w:style>
  <w:style w:type="paragraph" w:styleId="Literaturverzeichnis">
    <w:name w:val="Bibliography"/>
    <w:basedOn w:val="Standard"/>
    <w:next w:val="Standard"/>
    <w:uiPriority w:val="37"/>
    <w:unhideWhenUsed/>
    <w:rsid w:val="00A622C5"/>
    <w:pPr>
      <w:spacing w:after="0" w:line="480" w:lineRule="auto"/>
      <w:ind w:left="720" w:hanging="720"/>
    </w:pPr>
  </w:style>
  <w:style w:type="paragraph" w:styleId="NurText">
    <w:name w:val="Plain Text"/>
    <w:basedOn w:val="Standard"/>
    <w:link w:val="NurTextZchn"/>
    <w:uiPriority w:val="99"/>
    <w:unhideWhenUsed/>
    <w:rsid w:val="004E5CE6"/>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E5CE6"/>
    <w:rPr>
      <w:rFonts w:ascii="Calibri" w:hAnsi="Calibri"/>
      <w:szCs w:val="21"/>
    </w:rPr>
  </w:style>
  <w:style w:type="character" w:customStyle="1" w:styleId="UnresolvedMention2">
    <w:name w:val="Unresolved Mention2"/>
    <w:basedOn w:val="Absatz-Standardschriftart"/>
    <w:uiPriority w:val="99"/>
    <w:semiHidden/>
    <w:unhideWhenUsed/>
    <w:rsid w:val="00A34CFC"/>
    <w:rPr>
      <w:color w:val="605E5C"/>
      <w:shd w:val="clear" w:color="auto" w:fill="E1DFDD"/>
    </w:rPr>
  </w:style>
  <w:style w:type="character" w:customStyle="1" w:styleId="UnresolvedMention3">
    <w:name w:val="Unresolved Mention3"/>
    <w:basedOn w:val="Absatz-Standardschriftart"/>
    <w:uiPriority w:val="99"/>
    <w:semiHidden/>
    <w:unhideWhenUsed/>
    <w:rsid w:val="00323387"/>
    <w:rPr>
      <w:color w:val="605E5C"/>
      <w:shd w:val="clear" w:color="auto" w:fill="E1DFDD"/>
    </w:rPr>
  </w:style>
  <w:style w:type="paragraph" w:customStyle="1" w:styleId="Default">
    <w:name w:val="Default"/>
    <w:rsid w:val="00A51D4B"/>
    <w:pPr>
      <w:autoSpaceDE w:val="0"/>
      <w:autoSpaceDN w:val="0"/>
      <w:adjustRightInd w:val="0"/>
      <w:spacing w:after="0" w:line="240" w:lineRule="auto"/>
    </w:pPr>
    <w:rPr>
      <w:rFonts w:ascii="Times New Roman" w:hAnsi="Times New Roman" w:cs="Times New Roman"/>
      <w:color w:val="000000"/>
      <w:sz w:val="24"/>
      <w:szCs w:val="24"/>
      <w:lang w:val="de-DE"/>
    </w:rPr>
  </w:style>
  <w:style w:type="paragraph" w:styleId="StandardWeb">
    <w:name w:val="Normal (Web)"/>
    <w:basedOn w:val="Standard"/>
    <w:uiPriority w:val="99"/>
    <w:semiHidden/>
    <w:unhideWhenUsed/>
    <w:rsid w:val="00AC411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8D11FB"/>
  </w:style>
  <w:style w:type="character" w:customStyle="1" w:styleId="eop">
    <w:name w:val="eop"/>
    <w:basedOn w:val="Absatz-Standardschriftart"/>
    <w:rsid w:val="008D11FB"/>
  </w:style>
  <w:style w:type="character" w:styleId="Seitenzahl">
    <w:name w:val="page number"/>
    <w:basedOn w:val="Absatz-Standardschriftart"/>
    <w:uiPriority w:val="99"/>
    <w:semiHidden/>
    <w:unhideWhenUsed/>
    <w:rsid w:val="0002039B"/>
  </w:style>
  <w:style w:type="character" w:styleId="BesuchterLink">
    <w:name w:val="FollowedHyperlink"/>
    <w:basedOn w:val="Absatz-Standardschriftart"/>
    <w:uiPriority w:val="99"/>
    <w:semiHidden/>
    <w:unhideWhenUsed/>
    <w:rsid w:val="00C73CFE"/>
    <w:rPr>
      <w:color w:val="954F72" w:themeColor="followedHyperlink"/>
      <w:u w:val="single"/>
    </w:rPr>
  </w:style>
  <w:style w:type="character" w:styleId="NichtaufgelsteErwhnung">
    <w:name w:val="Unresolved Mention"/>
    <w:basedOn w:val="Absatz-Standardschriftart"/>
    <w:uiPriority w:val="99"/>
    <w:semiHidden/>
    <w:unhideWhenUsed/>
    <w:rsid w:val="00692E6C"/>
    <w:rPr>
      <w:color w:val="605E5C"/>
      <w:shd w:val="clear" w:color="auto" w:fill="E1DFDD"/>
    </w:rPr>
  </w:style>
  <w:style w:type="paragraph" w:styleId="berarbeitung">
    <w:name w:val="Revision"/>
    <w:hidden/>
    <w:uiPriority w:val="99"/>
    <w:semiHidden/>
    <w:rsid w:val="00DE0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436676">
      <w:bodyDiv w:val="1"/>
      <w:marLeft w:val="0"/>
      <w:marRight w:val="0"/>
      <w:marTop w:val="0"/>
      <w:marBottom w:val="0"/>
      <w:divBdr>
        <w:top w:val="none" w:sz="0" w:space="0" w:color="auto"/>
        <w:left w:val="none" w:sz="0" w:space="0" w:color="auto"/>
        <w:bottom w:val="none" w:sz="0" w:space="0" w:color="auto"/>
        <w:right w:val="none" w:sz="0" w:space="0" w:color="auto"/>
      </w:divBdr>
      <w:divsChild>
        <w:div w:id="883982148">
          <w:marLeft w:val="0"/>
          <w:marRight w:val="0"/>
          <w:marTop w:val="0"/>
          <w:marBottom w:val="0"/>
          <w:divBdr>
            <w:top w:val="none" w:sz="0" w:space="0" w:color="auto"/>
            <w:left w:val="none" w:sz="0" w:space="0" w:color="auto"/>
            <w:bottom w:val="none" w:sz="0" w:space="0" w:color="auto"/>
            <w:right w:val="none" w:sz="0" w:space="0" w:color="auto"/>
          </w:divBdr>
          <w:divsChild>
            <w:div w:id="2068261632">
              <w:marLeft w:val="0"/>
              <w:marRight w:val="0"/>
              <w:marTop w:val="0"/>
              <w:marBottom w:val="0"/>
              <w:divBdr>
                <w:top w:val="none" w:sz="0" w:space="0" w:color="auto"/>
                <w:left w:val="none" w:sz="0" w:space="0" w:color="auto"/>
                <w:bottom w:val="none" w:sz="0" w:space="0" w:color="auto"/>
                <w:right w:val="none" w:sz="0" w:space="0" w:color="auto"/>
              </w:divBdr>
              <w:divsChild>
                <w:div w:id="1207566599">
                  <w:marLeft w:val="0"/>
                  <w:marRight w:val="0"/>
                  <w:marTop w:val="0"/>
                  <w:marBottom w:val="0"/>
                  <w:divBdr>
                    <w:top w:val="none" w:sz="0" w:space="0" w:color="auto"/>
                    <w:left w:val="none" w:sz="0" w:space="0" w:color="auto"/>
                    <w:bottom w:val="none" w:sz="0" w:space="0" w:color="auto"/>
                    <w:right w:val="none" w:sz="0" w:space="0" w:color="auto"/>
                  </w:divBdr>
                  <w:divsChild>
                    <w:div w:id="1591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1218">
      <w:bodyDiv w:val="1"/>
      <w:marLeft w:val="0"/>
      <w:marRight w:val="0"/>
      <w:marTop w:val="0"/>
      <w:marBottom w:val="0"/>
      <w:divBdr>
        <w:top w:val="none" w:sz="0" w:space="0" w:color="auto"/>
        <w:left w:val="none" w:sz="0" w:space="0" w:color="auto"/>
        <w:bottom w:val="none" w:sz="0" w:space="0" w:color="auto"/>
        <w:right w:val="none" w:sz="0" w:space="0" w:color="auto"/>
      </w:divBdr>
    </w:div>
    <w:div w:id="522402299">
      <w:bodyDiv w:val="1"/>
      <w:marLeft w:val="0"/>
      <w:marRight w:val="0"/>
      <w:marTop w:val="0"/>
      <w:marBottom w:val="0"/>
      <w:divBdr>
        <w:top w:val="none" w:sz="0" w:space="0" w:color="auto"/>
        <w:left w:val="none" w:sz="0" w:space="0" w:color="auto"/>
        <w:bottom w:val="none" w:sz="0" w:space="0" w:color="auto"/>
        <w:right w:val="none" w:sz="0" w:space="0" w:color="auto"/>
      </w:divBdr>
    </w:div>
    <w:div w:id="539320553">
      <w:bodyDiv w:val="1"/>
      <w:marLeft w:val="0"/>
      <w:marRight w:val="0"/>
      <w:marTop w:val="0"/>
      <w:marBottom w:val="0"/>
      <w:divBdr>
        <w:top w:val="none" w:sz="0" w:space="0" w:color="auto"/>
        <w:left w:val="none" w:sz="0" w:space="0" w:color="auto"/>
        <w:bottom w:val="none" w:sz="0" w:space="0" w:color="auto"/>
        <w:right w:val="none" w:sz="0" w:space="0" w:color="auto"/>
      </w:divBdr>
    </w:div>
    <w:div w:id="733895875">
      <w:bodyDiv w:val="1"/>
      <w:marLeft w:val="0"/>
      <w:marRight w:val="0"/>
      <w:marTop w:val="0"/>
      <w:marBottom w:val="0"/>
      <w:divBdr>
        <w:top w:val="none" w:sz="0" w:space="0" w:color="auto"/>
        <w:left w:val="none" w:sz="0" w:space="0" w:color="auto"/>
        <w:bottom w:val="none" w:sz="0" w:space="0" w:color="auto"/>
        <w:right w:val="none" w:sz="0" w:space="0" w:color="auto"/>
      </w:divBdr>
      <w:divsChild>
        <w:div w:id="1799882110">
          <w:marLeft w:val="0"/>
          <w:marRight w:val="0"/>
          <w:marTop w:val="0"/>
          <w:marBottom w:val="0"/>
          <w:divBdr>
            <w:top w:val="none" w:sz="0" w:space="0" w:color="auto"/>
            <w:left w:val="none" w:sz="0" w:space="0" w:color="auto"/>
            <w:bottom w:val="none" w:sz="0" w:space="0" w:color="auto"/>
            <w:right w:val="none" w:sz="0" w:space="0" w:color="auto"/>
          </w:divBdr>
          <w:divsChild>
            <w:div w:id="210121544">
              <w:marLeft w:val="0"/>
              <w:marRight w:val="0"/>
              <w:marTop w:val="0"/>
              <w:marBottom w:val="0"/>
              <w:divBdr>
                <w:top w:val="none" w:sz="0" w:space="0" w:color="auto"/>
                <w:left w:val="none" w:sz="0" w:space="0" w:color="auto"/>
                <w:bottom w:val="none" w:sz="0" w:space="0" w:color="auto"/>
                <w:right w:val="none" w:sz="0" w:space="0" w:color="auto"/>
              </w:divBdr>
              <w:divsChild>
                <w:div w:id="1246182127">
                  <w:marLeft w:val="0"/>
                  <w:marRight w:val="0"/>
                  <w:marTop w:val="0"/>
                  <w:marBottom w:val="0"/>
                  <w:divBdr>
                    <w:top w:val="none" w:sz="0" w:space="0" w:color="auto"/>
                    <w:left w:val="none" w:sz="0" w:space="0" w:color="auto"/>
                    <w:bottom w:val="none" w:sz="0" w:space="0" w:color="auto"/>
                    <w:right w:val="none" w:sz="0" w:space="0" w:color="auto"/>
                  </w:divBdr>
                  <w:divsChild>
                    <w:div w:id="20734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4765">
      <w:bodyDiv w:val="1"/>
      <w:marLeft w:val="0"/>
      <w:marRight w:val="0"/>
      <w:marTop w:val="0"/>
      <w:marBottom w:val="0"/>
      <w:divBdr>
        <w:top w:val="none" w:sz="0" w:space="0" w:color="auto"/>
        <w:left w:val="none" w:sz="0" w:space="0" w:color="auto"/>
        <w:bottom w:val="none" w:sz="0" w:space="0" w:color="auto"/>
        <w:right w:val="none" w:sz="0" w:space="0" w:color="auto"/>
      </w:divBdr>
      <w:divsChild>
        <w:div w:id="1634366410">
          <w:marLeft w:val="0"/>
          <w:marRight w:val="0"/>
          <w:marTop w:val="0"/>
          <w:marBottom w:val="0"/>
          <w:divBdr>
            <w:top w:val="none" w:sz="0" w:space="0" w:color="auto"/>
            <w:left w:val="none" w:sz="0" w:space="0" w:color="auto"/>
            <w:bottom w:val="none" w:sz="0" w:space="0" w:color="auto"/>
            <w:right w:val="none" w:sz="0" w:space="0" w:color="auto"/>
          </w:divBdr>
        </w:div>
        <w:div w:id="968783954">
          <w:marLeft w:val="0"/>
          <w:marRight w:val="0"/>
          <w:marTop w:val="0"/>
          <w:marBottom w:val="0"/>
          <w:divBdr>
            <w:top w:val="none" w:sz="0" w:space="0" w:color="auto"/>
            <w:left w:val="none" w:sz="0" w:space="0" w:color="auto"/>
            <w:bottom w:val="none" w:sz="0" w:space="0" w:color="auto"/>
            <w:right w:val="none" w:sz="0" w:space="0" w:color="auto"/>
          </w:divBdr>
        </w:div>
        <w:div w:id="186871322">
          <w:marLeft w:val="0"/>
          <w:marRight w:val="0"/>
          <w:marTop w:val="0"/>
          <w:marBottom w:val="0"/>
          <w:divBdr>
            <w:top w:val="none" w:sz="0" w:space="0" w:color="auto"/>
            <w:left w:val="none" w:sz="0" w:space="0" w:color="auto"/>
            <w:bottom w:val="none" w:sz="0" w:space="0" w:color="auto"/>
            <w:right w:val="none" w:sz="0" w:space="0" w:color="auto"/>
          </w:divBdr>
        </w:div>
        <w:div w:id="249654721">
          <w:marLeft w:val="0"/>
          <w:marRight w:val="0"/>
          <w:marTop w:val="0"/>
          <w:marBottom w:val="0"/>
          <w:divBdr>
            <w:top w:val="none" w:sz="0" w:space="0" w:color="auto"/>
            <w:left w:val="none" w:sz="0" w:space="0" w:color="auto"/>
            <w:bottom w:val="none" w:sz="0" w:space="0" w:color="auto"/>
            <w:right w:val="none" w:sz="0" w:space="0" w:color="auto"/>
          </w:divBdr>
        </w:div>
      </w:divsChild>
    </w:div>
    <w:div w:id="877013241">
      <w:bodyDiv w:val="1"/>
      <w:marLeft w:val="0"/>
      <w:marRight w:val="0"/>
      <w:marTop w:val="0"/>
      <w:marBottom w:val="0"/>
      <w:divBdr>
        <w:top w:val="none" w:sz="0" w:space="0" w:color="auto"/>
        <w:left w:val="none" w:sz="0" w:space="0" w:color="auto"/>
        <w:bottom w:val="none" w:sz="0" w:space="0" w:color="auto"/>
        <w:right w:val="none" w:sz="0" w:space="0" w:color="auto"/>
      </w:divBdr>
    </w:div>
    <w:div w:id="996835023">
      <w:bodyDiv w:val="1"/>
      <w:marLeft w:val="0"/>
      <w:marRight w:val="0"/>
      <w:marTop w:val="0"/>
      <w:marBottom w:val="0"/>
      <w:divBdr>
        <w:top w:val="none" w:sz="0" w:space="0" w:color="auto"/>
        <w:left w:val="none" w:sz="0" w:space="0" w:color="auto"/>
        <w:bottom w:val="none" w:sz="0" w:space="0" w:color="auto"/>
        <w:right w:val="none" w:sz="0" w:space="0" w:color="auto"/>
      </w:divBdr>
      <w:divsChild>
        <w:div w:id="873465111">
          <w:marLeft w:val="0"/>
          <w:marRight w:val="0"/>
          <w:marTop w:val="0"/>
          <w:marBottom w:val="0"/>
          <w:divBdr>
            <w:top w:val="none" w:sz="0" w:space="0" w:color="auto"/>
            <w:left w:val="none" w:sz="0" w:space="0" w:color="auto"/>
            <w:bottom w:val="none" w:sz="0" w:space="0" w:color="auto"/>
            <w:right w:val="none" w:sz="0" w:space="0" w:color="auto"/>
          </w:divBdr>
          <w:divsChild>
            <w:div w:id="432090787">
              <w:marLeft w:val="0"/>
              <w:marRight w:val="0"/>
              <w:marTop w:val="0"/>
              <w:marBottom w:val="0"/>
              <w:divBdr>
                <w:top w:val="none" w:sz="0" w:space="0" w:color="auto"/>
                <w:left w:val="none" w:sz="0" w:space="0" w:color="auto"/>
                <w:bottom w:val="none" w:sz="0" w:space="0" w:color="auto"/>
                <w:right w:val="none" w:sz="0" w:space="0" w:color="auto"/>
              </w:divBdr>
              <w:divsChild>
                <w:div w:id="1235240992">
                  <w:marLeft w:val="0"/>
                  <w:marRight w:val="0"/>
                  <w:marTop w:val="0"/>
                  <w:marBottom w:val="0"/>
                  <w:divBdr>
                    <w:top w:val="none" w:sz="0" w:space="0" w:color="auto"/>
                    <w:left w:val="none" w:sz="0" w:space="0" w:color="auto"/>
                    <w:bottom w:val="none" w:sz="0" w:space="0" w:color="auto"/>
                    <w:right w:val="none" w:sz="0" w:space="0" w:color="auto"/>
                  </w:divBdr>
                  <w:divsChild>
                    <w:div w:id="10777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1495">
      <w:bodyDiv w:val="1"/>
      <w:marLeft w:val="0"/>
      <w:marRight w:val="0"/>
      <w:marTop w:val="0"/>
      <w:marBottom w:val="0"/>
      <w:divBdr>
        <w:top w:val="none" w:sz="0" w:space="0" w:color="auto"/>
        <w:left w:val="none" w:sz="0" w:space="0" w:color="auto"/>
        <w:bottom w:val="none" w:sz="0" w:space="0" w:color="auto"/>
        <w:right w:val="none" w:sz="0" w:space="0" w:color="auto"/>
      </w:divBdr>
      <w:divsChild>
        <w:div w:id="961810348">
          <w:marLeft w:val="0"/>
          <w:marRight w:val="0"/>
          <w:marTop w:val="0"/>
          <w:marBottom w:val="0"/>
          <w:divBdr>
            <w:top w:val="none" w:sz="0" w:space="0" w:color="auto"/>
            <w:left w:val="none" w:sz="0" w:space="0" w:color="auto"/>
            <w:bottom w:val="none" w:sz="0" w:space="0" w:color="auto"/>
            <w:right w:val="none" w:sz="0" w:space="0" w:color="auto"/>
          </w:divBdr>
          <w:divsChild>
            <w:div w:id="399911984">
              <w:marLeft w:val="0"/>
              <w:marRight w:val="0"/>
              <w:marTop w:val="0"/>
              <w:marBottom w:val="0"/>
              <w:divBdr>
                <w:top w:val="none" w:sz="0" w:space="0" w:color="auto"/>
                <w:left w:val="none" w:sz="0" w:space="0" w:color="auto"/>
                <w:bottom w:val="none" w:sz="0" w:space="0" w:color="auto"/>
                <w:right w:val="none" w:sz="0" w:space="0" w:color="auto"/>
              </w:divBdr>
              <w:divsChild>
                <w:div w:id="1998728536">
                  <w:marLeft w:val="0"/>
                  <w:marRight w:val="0"/>
                  <w:marTop w:val="0"/>
                  <w:marBottom w:val="0"/>
                  <w:divBdr>
                    <w:top w:val="none" w:sz="0" w:space="0" w:color="auto"/>
                    <w:left w:val="none" w:sz="0" w:space="0" w:color="auto"/>
                    <w:bottom w:val="none" w:sz="0" w:space="0" w:color="auto"/>
                    <w:right w:val="none" w:sz="0" w:space="0" w:color="auto"/>
                  </w:divBdr>
                  <w:divsChild>
                    <w:div w:id="6374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91603">
      <w:bodyDiv w:val="1"/>
      <w:marLeft w:val="0"/>
      <w:marRight w:val="0"/>
      <w:marTop w:val="0"/>
      <w:marBottom w:val="0"/>
      <w:divBdr>
        <w:top w:val="none" w:sz="0" w:space="0" w:color="auto"/>
        <w:left w:val="none" w:sz="0" w:space="0" w:color="auto"/>
        <w:bottom w:val="none" w:sz="0" w:space="0" w:color="auto"/>
        <w:right w:val="none" w:sz="0" w:space="0" w:color="auto"/>
      </w:divBdr>
      <w:divsChild>
        <w:div w:id="1082795199">
          <w:marLeft w:val="0"/>
          <w:marRight w:val="0"/>
          <w:marTop w:val="0"/>
          <w:marBottom w:val="0"/>
          <w:divBdr>
            <w:top w:val="none" w:sz="0" w:space="0" w:color="auto"/>
            <w:left w:val="none" w:sz="0" w:space="0" w:color="auto"/>
            <w:bottom w:val="none" w:sz="0" w:space="0" w:color="auto"/>
            <w:right w:val="none" w:sz="0" w:space="0" w:color="auto"/>
          </w:divBdr>
          <w:divsChild>
            <w:div w:id="445546046">
              <w:marLeft w:val="0"/>
              <w:marRight w:val="0"/>
              <w:marTop w:val="0"/>
              <w:marBottom w:val="0"/>
              <w:divBdr>
                <w:top w:val="none" w:sz="0" w:space="0" w:color="auto"/>
                <w:left w:val="none" w:sz="0" w:space="0" w:color="auto"/>
                <w:bottom w:val="none" w:sz="0" w:space="0" w:color="auto"/>
                <w:right w:val="none" w:sz="0" w:space="0" w:color="auto"/>
              </w:divBdr>
              <w:divsChild>
                <w:div w:id="164366264">
                  <w:marLeft w:val="0"/>
                  <w:marRight w:val="0"/>
                  <w:marTop w:val="0"/>
                  <w:marBottom w:val="0"/>
                  <w:divBdr>
                    <w:top w:val="none" w:sz="0" w:space="0" w:color="auto"/>
                    <w:left w:val="none" w:sz="0" w:space="0" w:color="auto"/>
                    <w:bottom w:val="none" w:sz="0" w:space="0" w:color="auto"/>
                    <w:right w:val="none" w:sz="0" w:space="0" w:color="auto"/>
                  </w:divBdr>
                  <w:divsChild>
                    <w:div w:id="4311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3431">
      <w:bodyDiv w:val="1"/>
      <w:marLeft w:val="0"/>
      <w:marRight w:val="0"/>
      <w:marTop w:val="0"/>
      <w:marBottom w:val="0"/>
      <w:divBdr>
        <w:top w:val="none" w:sz="0" w:space="0" w:color="auto"/>
        <w:left w:val="none" w:sz="0" w:space="0" w:color="auto"/>
        <w:bottom w:val="none" w:sz="0" w:space="0" w:color="auto"/>
        <w:right w:val="none" w:sz="0" w:space="0" w:color="auto"/>
      </w:divBdr>
      <w:divsChild>
        <w:div w:id="361632717">
          <w:marLeft w:val="0"/>
          <w:marRight w:val="0"/>
          <w:marTop w:val="0"/>
          <w:marBottom w:val="0"/>
          <w:divBdr>
            <w:top w:val="none" w:sz="0" w:space="0" w:color="auto"/>
            <w:left w:val="none" w:sz="0" w:space="0" w:color="auto"/>
            <w:bottom w:val="none" w:sz="0" w:space="0" w:color="auto"/>
            <w:right w:val="none" w:sz="0" w:space="0" w:color="auto"/>
          </w:divBdr>
          <w:divsChild>
            <w:div w:id="1470659953">
              <w:marLeft w:val="0"/>
              <w:marRight w:val="0"/>
              <w:marTop w:val="0"/>
              <w:marBottom w:val="0"/>
              <w:divBdr>
                <w:top w:val="none" w:sz="0" w:space="0" w:color="auto"/>
                <w:left w:val="none" w:sz="0" w:space="0" w:color="auto"/>
                <w:bottom w:val="none" w:sz="0" w:space="0" w:color="auto"/>
                <w:right w:val="none" w:sz="0" w:space="0" w:color="auto"/>
              </w:divBdr>
              <w:divsChild>
                <w:div w:id="1526864913">
                  <w:marLeft w:val="0"/>
                  <w:marRight w:val="0"/>
                  <w:marTop w:val="0"/>
                  <w:marBottom w:val="0"/>
                  <w:divBdr>
                    <w:top w:val="none" w:sz="0" w:space="0" w:color="auto"/>
                    <w:left w:val="none" w:sz="0" w:space="0" w:color="auto"/>
                    <w:bottom w:val="none" w:sz="0" w:space="0" w:color="auto"/>
                    <w:right w:val="none" w:sz="0" w:space="0" w:color="auto"/>
                  </w:divBdr>
                  <w:divsChild>
                    <w:div w:id="1118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96912">
          <w:marLeft w:val="0"/>
          <w:marRight w:val="0"/>
          <w:marTop w:val="0"/>
          <w:marBottom w:val="0"/>
          <w:divBdr>
            <w:top w:val="none" w:sz="0" w:space="0" w:color="auto"/>
            <w:left w:val="none" w:sz="0" w:space="0" w:color="auto"/>
            <w:bottom w:val="none" w:sz="0" w:space="0" w:color="auto"/>
            <w:right w:val="none" w:sz="0" w:space="0" w:color="auto"/>
          </w:divBdr>
          <w:divsChild>
            <w:div w:id="1850027464">
              <w:marLeft w:val="0"/>
              <w:marRight w:val="0"/>
              <w:marTop w:val="0"/>
              <w:marBottom w:val="0"/>
              <w:divBdr>
                <w:top w:val="none" w:sz="0" w:space="0" w:color="auto"/>
                <w:left w:val="none" w:sz="0" w:space="0" w:color="auto"/>
                <w:bottom w:val="none" w:sz="0" w:space="0" w:color="auto"/>
                <w:right w:val="none" w:sz="0" w:space="0" w:color="auto"/>
              </w:divBdr>
              <w:divsChild>
                <w:div w:id="1350256157">
                  <w:marLeft w:val="0"/>
                  <w:marRight w:val="0"/>
                  <w:marTop w:val="0"/>
                  <w:marBottom w:val="0"/>
                  <w:divBdr>
                    <w:top w:val="none" w:sz="0" w:space="0" w:color="auto"/>
                    <w:left w:val="none" w:sz="0" w:space="0" w:color="auto"/>
                    <w:bottom w:val="none" w:sz="0" w:space="0" w:color="auto"/>
                    <w:right w:val="none" w:sz="0" w:space="0" w:color="auto"/>
                  </w:divBdr>
                  <w:divsChild>
                    <w:div w:id="1050810422">
                      <w:marLeft w:val="0"/>
                      <w:marRight w:val="0"/>
                      <w:marTop w:val="0"/>
                      <w:marBottom w:val="0"/>
                      <w:divBdr>
                        <w:top w:val="none" w:sz="0" w:space="0" w:color="auto"/>
                        <w:left w:val="none" w:sz="0" w:space="0" w:color="auto"/>
                        <w:bottom w:val="none" w:sz="0" w:space="0" w:color="auto"/>
                        <w:right w:val="none" w:sz="0" w:space="0" w:color="auto"/>
                      </w:divBdr>
                    </w:div>
                  </w:divsChild>
                </w:div>
                <w:div w:id="1207446644">
                  <w:marLeft w:val="0"/>
                  <w:marRight w:val="0"/>
                  <w:marTop w:val="0"/>
                  <w:marBottom w:val="0"/>
                  <w:divBdr>
                    <w:top w:val="none" w:sz="0" w:space="0" w:color="auto"/>
                    <w:left w:val="none" w:sz="0" w:space="0" w:color="auto"/>
                    <w:bottom w:val="none" w:sz="0" w:space="0" w:color="auto"/>
                    <w:right w:val="none" w:sz="0" w:space="0" w:color="auto"/>
                  </w:divBdr>
                  <w:divsChild>
                    <w:div w:id="16782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870391">
      <w:bodyDiv w:val="1"/>
      <w:marLeft w:val="0"/>
      <w:marRight w:val="0"/>
      <w:marTop w:val="0"/>
      <w:marBottom w:val="0"/>
      <w:divBdr>
        <w:top w:val="none" w:sz="0" w:space="0" w:color="auto"/>
        <w:left w:val="none" w:sz="0" w:space="0" w:color="auto"/>
        <w:bottom w:val="none" w:sz="0" w:space="0" w:color="auto"/>
        <w:right w:val="none" w:sz="0" w:space="0" w:color="auto"/>
      </w:divBdr>
      <w:divsChild>
        <w:div w:id="1835679587">
          <w:marLeft w:val="0"/>
          <w:marRight w:val="0"/>
          <w:marTop w:val="0"/>
          <w:marBottom w:val="0"/>
          <w:divBdr>
            <w:top w:val="none" w:sz="0" w:space="0" w:color="auto"/>
            <w:left w:val="none" w:sz="0" w:space="0" w:color="auto"/>
            <w:bottom w:val="none" w:sz="0" w:space="0" w:color="auto"/>
            <w:right w:val="none" w:sz="0" w:space="0" w:color="auto"/>
          </w:divBdr>
          <w:divsChild>
            <w:div w:id="1255091146">
              <w:marLeft w:val="0"/>
              <w:marRight w:val="0"/>
              <w:marTop w:val="0"/>
              <w:marBottom w:val="0"/>
              <w:divBdr>
                <w:top w:val="none" w:sz="0" w:space="0" w:color="auto"/>
                <w:left w:val="none" w:sz="0" w:space="0" w:color="auto"/>
                <w:bottom w:val="none" w:sz="0" w:space="0" w:color="auto"/>
                <w:right w:val="none" w:sz="0" w:space="0" w:color="auto"/>
              </w:divBdr>
              <w:divsChild>
                <w:div w:id="328292447">
                  <w:marLeft w:val="0"/>
                  <w:marRight w:val="0"/>
                  <w:marTop w:val="0"/>
                  <w:marBottom w:val="0"/>
                  <w:divBdr>
                    <w:top w:val="none" w:sz="0" w:space="0" w:color="auto"/>
                    <w:left w:val="none" w:sz="0" w:space="0" w:color="auto"/>
                    <w:bottom w:val="none" w:sz="0" w:space="0" w:color="auto"/>
                    <w:right w:val="none" w:sz="0" w:space="0" w:color="auto"/>
                  </w:divBdr>
                  <w:divsChild>
                    <w:div w:id="20332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3436">
      <w:bodyDiv w:val="1"/>
      <w:marLeft w:val="0"/>
      <w:marRight w:val="0"/>
      <w:marTop w:val="0"/>
      <w:marBottom w:val="0"/>
      <w:divBdr>
        <w:top w:val="none" w:sz="0" w:space="0" w:color="auto"/>
        <w:left w:val="none" w:sz="0" w:space="0" w:color="auto"/>
        <w:bottom w:val="none" w:sz="0" w:space="0" w:color="auto"/>
        <w:right w:val="none" w:sz="0" w:space="0" w:color="auto"/>
      </w:divBdr>
    </w:div>
    <w:div w:id="1871721592">
      <w:bodyDiv w:val="1"/>
      <w:marLeft w:val="0"/>
      <w:marRight w:val="0"/>
      <w:marTop w:val="0"/>
      <w:marBottom w:val="0"/>
      <w:divBdr>
        <w:top w:val="none" w:sz="0" w:space="0" w:color="auto"/>
        <w:left w:val="none" w:sz="0" w:space="0" w:color="auto"/>
        <w:bottom w:val="none" w:sz="0" w:space="0" w:color="auto"/>
        <w:right w:val="none" w:sz="0" w:space="0" w:color="auto"/>
      </w:divBdr>
      <w:divsChild>
        <w:div w:id="1601180940">
          <w:marLeft w:val="0"/>
          <w:marRight w:val="0"/>
          <w:marTop w:val="0"/>
          <w:marBottom w:val="0"/>
          <w:divBdr>
            <w:top w:val="none" w:sz="0" w:space="0" w:color="auto"/>
            <w:left w:val="none" w:sz="0" w:space="0" w:color="auto"/>
            <w:bottom w:val="none" w:sz="0" w:space="0" w:color="auto"/>
            <w:right w:val="none" w:sz="0" w:space="0" w:color="auto"/>
          </w:divBdr>
          <w:divsChild>
            <w:div w:id="1183591997">
              <w:marLeft w:val="0"/>
              <w:marRight w:val="0"/>
              <w:marTop w:val="0"/>
              <w:marBottom w:val="0"/>
              <w:divBdr>
                <w:top w:val="none" w:sz="0" w:space="0" w:color="auto"/>
                <w:left w:val="none" w:sz="0" w:space="0" w:color="auto"/>
                <w:bottom w:val="none" w:sz="0" w:space="0" w:color="auto"/>
                <w:right w:val="none" w:sz="0" w:space="0" w:color="auto"/>
              </w:divBdr>
              <w:divsChild>
                <w:div w:id="852956440">
                  <w:marLeft w:val="0"/>
                  <w:marRight w:val="0"/>
                  <w:marTop w:val="0"/>
                  <w:marBottom w:val="0"/>
                  <w:divBdr>
                    <w:top w:val="none" w:sz="0" w:space="0" w:color="auto"/>
                    <w:left w:val="none" w:sz="0" w:space="0" w:color="auto"/>
                    <w:bottom w:val="none" w:sz="0" w:space="0" w:color="auto"/>
                    <w:right w:val="none" w:sz="0" w:space="0" w:color="auto"/>
                  </w:divBdr>
                  <w:divsChild>
                    <w:div w:id="5166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8831">
      <w:bodyDiv w:val="1"/>
      <w:marLeft w:val="0"/>
      <w:marRight w:val="0"/>
      <w:marTop w:val="0"/>
      <w:marBottom w:val="0"/>
      <w:divBdr>
        <w:top w:val="none" w:sz="0" w:space="0" w:color="auto"/>
        <w:left w:val="none" w:sz="0" w:space="0" w:color="auto"/>
        <w:bottom w:val="none" w:sz="0" w:space="0" w:color="auto"/>
        <w:right w:val="none" w:sz="0" w:space="0" w:color="auto"/>
      </w:divBdr>
      <w:divsChild>
        <w:div w:id="714279206">
          <w:marLeft w:val="0"/>
          <w:marRight w:val="0"/>
          <w:marTop w:val="0"/>
          <w:marBottom w:val="0"/>
          <w:divBdr>
            <w:top w:val="none" w:sz="0" w:space="0" w:color="auto"/>
            <w:left w:val="none" w:sz="0" w:space="0" w:color="auto"/>
            <w:bottom w:val="none" w:sz="0" w:space="0" w:color="auto"/>
            <w:right w:val="none" w:sz="0" w:space="0" w:color="auto"/>
          </w:divBdr>
        </w:div>
        <w:div w:id="1938712333">
          <w:marLeft w:val="0"/>
          <w:marRight w:val="0"/>
          <w:marTop w:val="0"/>
          <w:marBottom w:val="0"/>
          <w:divBdr>
            <w:top w:val="none" w:sz="0" w:space="0" w:color="auto"/>
            <w:left w:val="none" w:sz="0" w:space="0" w:color="auto"/>
            <w:bottom w:val="none" w:sz="0" w:space="0" w:color="auto"/>
            <w:right w:val="none" w:sz="0" w:space="0" w:color="auto"/>
          </w:divBdr>
        </w:div>
        <w:div w:id="2119792189">
          <w:marLeft w:val="0"/>
          <w:marRight w:val="0"/>
          <w:marTop w:val="0"/>
          <w:marBottom w:val="0"/>
          <w:divBdr>
            <w:top w:val="none" w:sz="0" w:space="0" w:color="auto"/>
            <w:left w:val="none" w:sz="0" w:space="0" w:color="auto"/>
            <w:bottom w:val="none" w:sz="0" w:space="0" w:color="auto"/>
            <w:right w:val="none" w:sz="0" w:space="0" w:color="auto"/>
          </w:divBdr>
        </w:div>
        <w:div w:id="676427354">
          <w:marLeft w:val="0"/>
          <w:marRight w:val="0"/>
          <w:marTop w:val="0"/>
          <w:marBottom w:val="0"/>
          <w:divBdr>
            <w:top w:val="none" w:sz="0" w:space="0" w:color="auto"/>
            <w:left w:val="none" w:sz="0" w:space="0" w:color="auto"/>
            <w:bottom w:val="none" w:sz="0" w:space="0" w:color="auto"/>
            <w:right w:val="none" w:sz="0" w:space="0" w:color="auto"/>
          </w:divBdr>
        </w:div>
        <w:div w:id="120463127">
          <w:marLeft w:val="0"/>
          <w:marRight w:val="0"/>
          <w:marTop w:val="0"/>
          <w:marBottom w:val="0"/>
          <w:divBdr>
            <w:top w:val="none" w:sz="0" w:space="0" w:color="auto"/>
            <w:left w:val="none" w:sz="0" w:space="0" w:color="auto"/>
            <w:bottom w:val="none" w:sz="0" w:space="0" w:color="auto"/>
            <w:right w:val="none" w:sz="0" w:space="0" w:color="auto"/>
          </w:divBdr>
        </w:div>
        <w:div w:id="1160270451">
          <w:marLeft w:val="0"/>
          <w:marRight w:val="0"/>
          <w:marTop w:val="0"/>
          <w:marBottom w:val="0"/>
          <w:divBdr>
            <w:top w:val="none" w:sz="0" w:space="0" w:color="auto"/>
            <w:left w:val="none" w:sz="0" w:space="0" w:color="auto"/>
            <w:bottom w:val="none" w:sz="0" w:space="0" w:color="auto"/>
            <w:right w:val="none" w:sz="0" w:space="0" w:color="auto"/>
          </w:divBdr>
        </w:div>
        <w:div w:id="750666407">
          <w:marLeft w:val="0"/>
          <w:marRight w:val="0"/>
          <w:marTop w:val="0"/>
          <w:marBottom w:val="0"/>
          <w:divBdr>
            <w:top w:val="none" w:sz="0" w:space="0" w:color="auto"/>
            <w:left w:val="none" w:sz="0" w:space="0" w:color="auto"/>
            <w:bottom w:val="none" w:sz="0" w:space="0" w:color="auto"/>
            <w:right w:val="none" w:sz="0" w:space="0" w:color="auto"/>
          </w:divBdr>
        </w:div>
        <w:div w:id="739525617">
          <w:marLeft w:val="0"/>
          <w:marRight w:val="0"/>
          <w:marTop w:val="0"/>
          <w:marBottom w:val="0"/>
          <w:divBdr>
            <w:top w:val="none" w:sz="0" w:space="0" w:color="auto"/>
            <w:left w:val="none" w:sz="0" w:space="0" w:color="auto"/>
            <w:bottom w:val="none" w:sz="0" w:space="0" w:color="auto"/>
            <w:right w:val="none" w:sz="0" w:space="0" w:color="auto"/>
          </w:divBdr>
        </w:div>
        <w:div w:id="401221679">
          <w:marLeft w:val="0"/>
          <w:marRight w:val="0"/>
          <w:marTop w:val="0"/>
          <w:marBottom w:val="0"/>
          <w:divBdr>
            <w:top w:val="none" w:sz="0" w:space="0" w:color="auto"/>
            <w:left w:val="none" w:sz="0" w:space="0" w:color="auto"/>
            <w:bottom w:val="none" w:sz="0" w:space="0" w:color="auto"/>
            <w:right w:val="none" w:sz="0" w:space="0" w:color="auto"/>
          </w:divBdr>
        </w:div>
        <w:div w:id="824977345">
          <w:marLeft w:val="0"/>
          <w:marRight w:val="0"/>
          <w:marTop w:val="0"/>
          <w:marBottom w:val="0"/>
          <w:divBdr>
            <w:top w:val="none" w:sz="0" w:space="0" w:color="auto"/>
            <w:left w:val="none" w:sz="0" w:space="0" w:color="auto"/>
            <w:bottom w:val="none" w:sz="0" w:space="0" w:color="auto"/>
            <w:right w:val="none" w:sz="0" w:space="0" w:color="auto"/>
          </w:divBdr>
        </w:div>
        <w:div w:id="953905252">
          <w:marLeft w:val="0"/>
          <w:marRight w:val="0"/>
          <w:marTop w:val="0"/>
          <w:marBottom w:val="0"/>
          <w:divBdr>
            <w:top w:val="none" w:sz="0" w:space="0" w:color="auto"/>
            <w:left w:val="none" w:sz="0" w:space="0" w:color="auto"/>
            <w:bottom w:val="none" w:sz="0" w:space="0" w:color="auto"/>
            <w:right w:val="none" w:sz="0" w:space="0" w:color="auto"/>
          </w:divBdr>
        </w:div>
        <w:div w:id="1447238773">
          <w:marLeft w:val="0"/>
          <w:marRight w:val="0"/>
          <w:marTop w:val="0"/>
          <w:marBottom w:val="0"/>
          <w:divBdr>
            <w:top w:val="none" w:sz="0" w:space="0" w:color="auto"/>
            <w:left w:val="none" w:sz="0" w:space="0" w:color="auto"/>
            <w:bottom w:val="none" w:sz="0" w:space="0" w:color="auto"/>
            <w:right w:val="none" w:sz="0" w:space="0" w:color="auto"/>
          </w:divBdr>
        </w:div>
        <w:div w:id="1417556903">
          <w:marLeft w:val="0"/>
          <w:marRight w:val="0"/>
          <w:marTop w:val="0"/>
          <w:marBottom w:val="0"/>
          <w:divBdr>
            <w:top w:val="none" w:sz="0" w:space="0" w:color="auto"/>
            <w:left w:val="none" w:sz="0" w:space="0" w:color="auto"/>
            <w:bottom w:val="none" w:sz="0" w:space="0" w:color="auto"/>
            <w:right w:val="none" w:sz="0" w:space="0" w:color="auto"/>
          </w:divBdr>
        </w:div>
        <w:div w:id="871653623">
          <w:marLeft w:val="0"/>
          <w:marRight w:val="0"/>
          <w:marTop w:val="0"/>
          <w:marBottom w:val="0"/>
          <w:divBdr>
            <w:top w:val="none" w:sz="0" w:space="0" w:color="auto"/>
            <w:left w:val="none" w:sz="0" w:space="0" w:color="auto"/>
            <w:bottom w:val="none" w:sz="0" w:space="0" w:color="auto"/>
            <w:right w:val="none" w:sz="0" w:space="0" w:color="auto"/>
          </w:divBdr>
        </w:div>
        <w:div w:id="2090610885">
          <w:marLeft w:val="0"/>
          <w:marRight w:val="0"/>
          <w:marTop w:val="0"/>
          <w:marBottom w:val="0"/>
          <w:divBdr>
            <w:top w:val="none" w:sz="0" w:space="0" w:color="auto"/>
            <w:left w:val="none" w:sz="0" w:space="0" w:color="auto"/>
            <w:bottom w:val="none" w:sz="0" w:space="0" w:color="auto"/>
            <w:right w:val="none" w:sz="0" w:space="0" w:color="auto"/>
          </w:divBdr>
        </w:div>
      </w:divsChild>
    </w:div>
    <w:div w:id="1943028048">
      <w:bodyDiv w:val="1"/>
      <w:marLeft w:val="0"/>
      <w:marRight w:val="0"/>
      <w:marTop w:val="0"/>
      <w:marBottom w:val="0"/>
      <w:divBdr>
        <w:top w:val="none" w:sz="0" w:space="0" w:color="auto"/>
        <w:left w:val="none" w:sz="0" w:space="0" w:color="auto"/>
        <w:bottom w:val="none" w:sz="0" w:space="0" w:color="auto"/>
        <w:right w:val="none" w:sz="0" w:space="0" w:color="auto"/>
      </w:divBdr>
      <w:divsChild>
        <w:div w:id="237179384">
          <w:marLeft w:val="0"/>
          <w:marRight w:val="0"/>
          <w:marTop w:val="0"/>
          <w:marBottom w:val="0"/>
          <w:divBdr>
            <w:top w:val="none" w:sz="0" w:space="0" w:color="auto"/>
            <w:left w:val="none" w:sz="0" w:space="0" w:color="auto"/>
            <w:bottom w:val="none" w:sz="0" w:space="0" w:color="auto"/>
            <w:right w:val="none" w:sz="0" w:space="0" w:color="auto"/>
          </w:divBdr>
          <w:divsChild>
            <w:div w:id="1635255690">
              <w:marLeft w:val="0"/>
              <w:marRight w:val="0"/>
              <w:marTop w:val="0"/>
              <w:marBottom w:val="0"/>
              <w:divBdr>
                <w:top w:val="none" w:sz="0" w:space="0" w:color="auto"/>
                <w:left w:val="none" w:sz="0" w:space="0" w:color="auto"/>
                <w:bottom w:val="none" w:sz="0" w:space="0" w:color="auto"/>
                <w:right w:val="none" w:sz="0" w:space="0" w:color="auto"/>
              </w:divBdr>
              <w:divsChild>
                <w:div w:id="1233739425">
                  <w:marLeft w:val="0"/>
                  <w:marRight w:val="0"/>
                  <w:marTop w:val="0"/>
                  <w:marBottom w:val="0"/>
                  <w:divBdr>
                    <w:top w:val="none" w:sz="0" w:space="0" w:color="auto"/>
                    <w:left w:val="none" w:sz="0" w:space="0" w:color="auto"/>
                    <w:bottom w:val="none" w:sz="0" w:space="0" w:color="auto"/>
                    <w:right w:val="none" w:sz="0" w:space="0" w:color="auto"/>
                  </w:divBdr>
                  <w:divsChild>
                    <w:div w:id="1813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952388">
      <w:bodyDiv w:val="1"/>
      <w:marLeft w:val="0"/>
      <w:marRight w:val="0"/>
      <w:marTop w:val="0"/>
      <w:marBottom w:val="0"/>
      <w:divBdr>
        <w:top w:val="none" w:sz="0" w:space="0" w:color="auto"/>
        <w:left w:val="none" w:sz="0" w:space="0" w:color="auto"/>
        <w:bottom w:val="none" w:sz="0" w:space="0" w:color="auto"/>
        <w:right w:val="none" w:sz="0" w:space="0" w:color="auto"/>
      </w:divBdr>
    </w:div>
    <w:div w:id="19466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redicted.org/blind.php?x=z478ww"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aspredicted.org/blind.php?x=qx39w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redicted.org/QVD_R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967B9C830A8F4B8BAF113CA3014C52" ma:contentTypeVersion="11" ma:contentTypeDescription="Ein neues Dokument erstellen." ma:contentTypeScope="" ma:versionID="164c5d6ad27281a4773d57c2520816f7">
  <xsd:schema xmlns:xsd="http://www.w3.org/2001/XMLSchema" xmlns:xs="http://www.w3.org/2001/XMLSchema" xmlns:p="http://schemas.microsoft.com/office/2006/metadata/properties" xmlns:ns2="73b2f865-f3f1-47d1-aa86-c1f5ceea6e02" xmlns:ns3="a9b58e3c-d216-4050-8377-651e7fe2d5d3" targetNamespace="http://schemas.microsoft.com/office/2006/metadata/properties" ma:root="true" ma:fieldsID="434e38d697e376e8fb442eeab96af512" ns2:_="" ns3:_="">
    <xsd:import namespace="73b2f865-f3f1-47d1-aa86-c1f5ceea6e02"/>
    <xsd:import namespace="a9b58e3c-d216-4050-8377-651e7fe2d5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2f865-f3f1-47d1-aa86-c1f5ceea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58e3c-d216-4050-8377-651e7fe2d5d3"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5582-143B-477A-9874-1D99A4EBA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2f865-f3f1-47d1-aa86-c1f5ceea6e02"/>
    <ds:schemaRef ds:uri="a9b58e3c-d216-4050-8377-651e7fe2d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CF5E8-20CD-4156-BC95-CC1F6A6006C1}">
  <ds:schemaRefs>
    <ds:schemaRef ds:uri="http://schemas.microsoft.com/sharepoint/v3/contenttype/forms"/>
  </ds:schemaRefs>
</ds:datastoreItem>
</file>

<file path=customXml/itemProps3.xml><?xml version="1.0" encoding="utf-8"?>
<ds:datastoreItem xmlns:ds="http://schemas.openxmlformats.org/officeDocument/2006/customXml" ds:itemID="{C1DB5648-EE16-4640-A1C0-DA08D07C9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6BF64-8B7D-442A-8A88-0FFFFE83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6584</Words>
  <Characters>41480</Characters>
  <Application>Microsoft Office Word</Application>
  <DocSecurity>0</DocSecurity>
  <Lines>345</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Watanabe Shoko</dc:creator>
  <cp:lastModifiedBy>Annika Scholl</cp:lastModifiedBy>
  <cp:revision>14</cp:revision>
  <dcterms:created xsi:type="dcterms:W3CDTF">2024-09-02T07:55:00Z</dcterms:created>
  <dcterms:modified xsi:type="dcterms:W3CDTF">2025-01-29T20:27:00Z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id="jwCmD7yD"/&gt;&lt;style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0x0101004D967B9C830A8F4B8BAF113CA3014C52</vt:lpwstr>
  </property>
</Properties>
</file>