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2269" w:rsidRPr="0068502B" w:rsidRDefault="00A32269" w:rsidP="00A32269">
      <w:pPr>
        <w:rPr>
          <w:rFonts w:ascii="Times New Roman" w:hAnsi="Times New Roman" w:cs="Times New Roman"/>
        </w:rPr>
      </w:pPr>
      <w:r w:rsidRPr="0068502B">
        <w:rPr>
          <w:rFonts w:ascii="Times New Roman" w:hAnsi="Times New Roman" w:cs="Times New Roman"/>
          <w:b/>
          <w:bCs/>
        </w:rPr>
        <w:t>Supplementary</w:t>
      </w:r>
      <w:r w:rsidRPr="0068502B">
        <w:rPr>
          <w:rFonts w:ascii="Times New Roman" w:hAnsi="Times New Roman" w:cs="Times New Roman"/>
        </w:rPr>
        <w:t xml:space="preserve"> </w:t>
      </w:r>
      <w:r w:rsidRPr="0068502B">
        <w:rPr>
          <w:rFonts w:ascii="Times New Roman" w:hAnsi="Times New Roman" w:cs="Times New Roman"/>
          <w:b/>
          <w:bCs/>
          <w:sz w:val="22"/>
          <w:szCs w:val="22"/>
        </w:rPr>
        <w:t>Box 1: 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2269" w:rsidRPr="0068502B" w:rsidTr="00260E2B">
        <w:tc>
          <w:tcPr>
            <w:tcW w:w="9576" w:type="dxa"/>
          </w:tcPr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Think about a psychological evaluation for an immigration matter that you thought was done well. What about it was done well? What was most helpful and why?</w:t>
            </w:r>
          </w:p>
          <w:p w:rsidR="00A32269" w:rsidRPr="0068502B" w:rsidRDefault="00A32269" w:rsidP="00260E2B">
            <w:pPr>
              <w:ind w:firstLine="7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Clarity of language 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Consistency of information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Staying within the scope of the referral question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Explanation of psychological symptoms, sequelae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Addressing cultural factors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Others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Think about a psychological evaluation for an immigration matter that was poorly done. What made the evaluation poor? What could have been improved?  </w:t>
            </w:r>
          </w:p>
          <w:p w:rsidR="0068502B" w:rsidRPr="0068502B" w:rsidRDefault="0068502B" w:rsidP="0068502B">
            <w:pPr>
              <w:ind w:firstLine="7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Clarity of language </w:t>
            </w:r>
          </w:p>
          <w:p w:rsidR="0068502B" w:rsidRPr="0068502B" w:rsidRDefault="0068502B" w:rsidP="006850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Consistency of information</w:t>
            </w:r>
          </w:p>
          <w:p w:rsidR="0068502B" w:rsidRPr="0068502B" w:rsidRDefault="0068502B" w:rsidP="006850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Staying within the scope of the referral question</w:t>
            </w:r>
          </w:p>
          <w:p w:rsidR="0068502B" w:rsidRPr="0068502B" w:rsidRDefault="0068502B" w:rsidP="006850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Explanation of psychological symptoms, sequelae</w:t>
            </w:r>
          </w:p>
          <w:p w:rsidR="0068502B" w:rsidRPr="0068502B" w:rsidRDefault="0068502B" w:rsidP="006850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Addressing cultural factors</w:t>
            </w:r>
          </w:p>
          <w:p w:rsidR="0068502B" w:rsidRPr="0068502B" w:rsidRDefault="0068502B" w:rsidP="006850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Others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To what extent have you encountered particular assessment measures used in these psychological evaluations/reports? How familiar are you with these measures? 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Are there particular areas of weakness that you have observed among psychologists with respect to working in the forensic context? </w:t>
            </w:r>
          </w:p>
          <w:p w:rsidR="00A32269" w:rsidRPr="0068502B" w:rsidRDefault="00A32269" w:rsidP="00260E2B">
            <w:pPr>
              <w:ind w:firstLine="7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Language, cultural competency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Knowledge of relevant legal issues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Testifying in court</w:t>
            </w:r>
          </w:p>
          <w:p w:rsidR="00A32269" w:rsidRPr="0068502B" w:rsidRDefault="00A32269" w:rsidP="00260E2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502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ab/>
              <w:t>Others</w:t>
            </w:r>
          </w:p>
        </w:tc>
      </w:tr>
    </w:tbl>
    <w:p w:rsidR="00A32269" w:rsidRPr="0068502B" w:rsidRDefault="00A32269" w:rsidP="00A32269">
      <w:pPr>
        <w:spacing w:after="120"/>
        <w:rPr>
          <w:rFonts w:ascii="Times New Roman" w:hAnsi="Times New Roman" w:cs="Times New Roman"/>
          <w:i/>
          <w:iCs/>
          <w:sz w:val="22"/>
          <w:szCs w:val="22"/>
        </w:rPr>
      </w:pPr>
    </w:p>
    <w:p w:rsidR="00A32269" w:rsidRPr="0068502B" w:rsidRDefault="00A32269">
      <w:pPr>
        <w:rPr>
          <w:rFonts w:ascii="Times New Roman" w:hAnsi="Times New Roman" w:cs="Times New Roman"/>
        </w:rPr>
      </w:pPr>
    </w:p>
    <w:sectPr w:rsidR="00A32269" w:rsidRPr="00685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69"/>
    <w:rsid w:val="000C2F40"/>
    <w:rsid w:val="00195F6F"/>
    <w:rsid w:val="002A1B75"/>
    <w:rsid w:val="00672EC8"/>
    <w:rsid w:val="0068502B"/>
    <w:rsid w:val="006A6DCE"/>
    <w:rsid w:val="00986266"/>
    <w:rsid w:val="00A32269"/>
    <w:rsid w:val="00A52B93"/>
    <w:rsid w:val="00BA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9CE7C4"/>
  <w15:chartTrackingRefBased/>
  <w15:docId w15:val="{EF2DBAE8-52DF-F642-B218-8B6B2ACA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2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2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2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2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2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2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2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2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2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2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32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Rasmussen, Andrew E.</dc:creator>
  <cp:keywords/>
  <dc:description/>
  <cp:lastModifiedBy>Rasmussen, Andrew E.</cp:lastModifiedBy>
  <cp:revision>2</cp:revision>
  <dcterms:created xsi:type="dcterms:W3CDTF">2026-01-07T15:14:00Z</dcterms:created>
  <dcterms:modified xsi:type="dcterms:W3CDTF">2026-01-07T20:22:00Z</dcterms:modified>
</cp:coreProperties>
</file>