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C60BD" w14:textId="302471D8" w:rsidR="00F43172" w:rsidRPr="00F43172" w:rsidRDefault="00665B98" w:rsidP="00F43172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S</w:t>
      </w:r>
      <w:r w:rsidR="00F43172" w:rsidRPr="00F43172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 xml:space="preserve">upplementary Table </w:t>
      </w:r>
      <w:r w:rsidR="00A4591B">
        <w:rPr>
          <w:rFonts w:ascii="Calibri" w:eastAsia="Times New Roman" w:hAnsi="Calibri" w:cs="Calibri"/>
          <w:b/>
          <w:bCs/>
          <w:kern w:val="0"/>
          <w:lang w:eastAsia="en-AU"/>
          <w14:ligatures w14:val="none"/>
        </w:rPr>
        <w:t>7.</w:t>
      </w:r>
    </w:p>
    <w:p w14:paraId="56395D57" w14:textId="007E6379" w:rsidR="00F43172" w:rsidRPr="00F43172" w:rsidRDefault="00F43172" w:rsidP="00CA18D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Differences between the group assessed with HTQ and group that </w:t>
      </w:r>
      <w:r w:rsidR="00860686">
        <w:rPr>
          <w:rFonts w:ascii="Calibri" w:eastAsia="Times New Roman" w:hAnsi="Calibri" w:cs="Calibri"/>
          <w:kern w:val="0"/>
          <w:lang w:eastAsia="en-AU"/>
          <w14:ligatures w14:val="none"/>
        </w:rPr>
        <w:t xml:space="preserve">were missing HTQ </w:t>
      </w:r>
      <w:proofErr w:type="gramStart"/>
      <w:r w:rsidR="00860686">
        <w:rPr>
          <w:rFonts w:ascii="Calibri" w:eastAsia="Times New Roman" w:hAnsi="Calibri" w:cs="Calibri"/>
          <w:kern w:val="0"/>
          <w:lang w:eastAsia="en-AU"/>
          <w14:ligatures w14:val="none"/>
        </w:rPr>
        <w:t>data</w:t>
      </w:r>
      <w:proofErr w:type="gramEnd"/>
    </w:p>
    <w:tbl>
      <w:tblPr>
        <w:tblW w:w="143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2"/>
        <w:gridCol w:w="3738"/>
        <w:gridCol w:w="3572"/>
        <w:gridCol w:w="2854"/>
      </w:tblGrid>
      <w:tr w:rsidR="00CA18DE" w:rsidRPr="00F43172" w14:paraId="5A578E5C" w14:textId="49C8FCBB" w:rsidTr="00125C4C">
        <w:trPr>
          <w:trHeight w:val="332"/>
          <w:tblHeader/>
          <w:tblCellSpacing w:w="15" w:type="dxa"/>
        </w:trPr>
        <w:tc>
          <w:tcPr>
            <w:tcW w:w="4127" w:type="dxa"/>
            <w:vAlign w:val="center"/>
            <w:hideMark/>
          </w:tcPr>
          <w:p w14:paraId="71BEC5C4" w14:textId="77777777" w:rsidR="00CA18DE" w:rsidRPr="00F43172" w:rsidRDefault="00CA18DE" w:rsidP="00CA18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Measure</w:t>
            </w:r>
          </w:p>
        </w:tc>
        <w:tc>
          <w:tcPr>
            <w:tcW w:w="3708" w:type="dxa"/>
            <w:vAlign w:val="center"/>
            <w:hideMark/>
          </w:tcPr>
          <w:p w14:paraId="3EB5F760" w14:textId="77777777" w:rsidR="00CA18DE" w:rsidRPr="00F43172" w:rsidRDefault="00CA18DE" w:rsidP="00CA18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F43172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Group with HTQ Data (n=50)</w:t>
            </w:r>
          </w:p>
        </w:tc>
        <w:tc>
          <w:tcPr>
            <w:tcW w:w="3542" w:type="dxa"/>
            <w:vAlign w:val="center"/>
            <w:hideMark/>
          </w:tcPr>
          <w:p w14:paraId="65DFEB6C" w14:textId="77777777" w:rsidR="00CA18DE" w:rsidRPr="00F43172" w:rsidRDefault="00CA18DE" w:rsidP="00CA18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 w:rsidRPr="00F43172"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Group Missing HTQ Data (n=21)</w:t>
            </w:r>
          </w:p>
        </w:tc>
        <w:tc>
          <w:tcPr>
            <w:tcW w:w="2809" w:type="dxa"/>
          </w:tcPr>
          <w:p w14:paraId="3E9462D2" w14:textId="67ECF3FE" w:rsidR="00CA18DE" w:rsidRPr="00F43172" w:rsidRDefault="002C77A4" w:rsidP="00CA18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AU"/>
                <w14:ligatures w14:val="none"/>
              </w:rPr>
              <w:t>P value</w:t>
            </w:r>
          </w:p>
        </w:tc>
      </w:tr>
      <w:tr w:rsidR="00CA18DE" w:rsidRPr="00F43172" w14:paraId="1B7DD0D8" w14:textId="5D9FDC04" w:rsidTr="00125C4C">
        <w:trPr>
          <w:trHeight w:val="344"/>
          <w:tblCellSpacing w:w="15" w:type="dxa"/>
        </w:trPr>
        <w:tc>
          <w:tcPr>
            <w:tcW w:w="4127" w:type="dxa"/>
            <w:vAlign w:val="center"/>
            <w:hideMark/>
          </w:tcPr>
          <w:p w14:paraId="6BFD507C" w14:textId="4BB906BE" w:rsidR="00CA18DE" w:rsidRPr="00F43172" w:rsidRDefault="00CA18DE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F4317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CGI Severity at Baseline (M</w:t>
            </w:r>
            <w:r w:rsidR="000A6889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edian</w:t>
            </w:r>
            <w:r w:rsidRPr="00F4317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± </w:t>
            </w:r>
            <w:r w:rsidR="000A6889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IQR</w:t>
            </w:r>
            <w:r w:rsidRPr="00F4317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)</w:t>
            </w:r>
          </w:p>
        </w:tc>
        <w:tc>
          <w:tcPr>
            <w:tcW w:w="3708" w:type="dxa"/>
            <w:vAlign w:val="center"/>
            <w:hideMark/>
          </w:tcPr>
          <w:p w14:paraId="7005A8EB" w14:textId="55FD1060" w:rsidR="00CA18DE" w:rsidRPr="00F43172" w:rsidRDefault="000A6889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5 (4-5)</w:t>
            </w:r>
          </w:p>
        </w:tc>
        <w:tc>
          <w:tcPr>
            <w:tcW w:w="3542" w:type="dxa"/>
            <w:vAlign w:val="center"/>
            <w:hideMark/>
          </w:tcPr>
          <w:p w14:paraId="242E3396" w14:textId="4A4DD96F" w:rsidR="00CA18DE" w:rsidRPr="00F43172" w:rsidRDefault="000A6889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4 (4-5)</w:t>
            </w:r>
          </w:p>
        </w:tc>
        <w:tc>
          <w:tcPr>
            <w:tcW w:w="2809" w:type="dxa"/>
          </w:tcPr>
          <w:p w14:paraId="58C87B77" w14:textId="0059B8C4" w:rsidR="00CA18DE" w:rsidRPr="00F43172" w:rsidRDefault="005C42A9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0.59</w:t>
            </w:r>
          </w:p>
        </w:tc>
      </w:tr>
      <w:tr w:rsidR="00CA18DE" w:rsidRPr="00F43172" w14:paraId="227DCA6F" w14:textId="1E35614B" w:rsidTr="00125C4C">
        <w:trPr>
          <w:trHeight w:val="344"/>
          <w:tblCellSpacing w:w="15" w:type="dxa"/>
        </w:trPr>
        <w:tc>
          <w:tcPr>
            <w:tcW w:w="4127" w:type="dxa"/>
            <w:vAlign w:val="center"/>
            <w:hideMark/>
          </w:tcPr>
          <w:p w14:paraId="44C1AFA8" w14:textId="648B2E60" w:rsidR="00CA18DE" w:rsidRPr="00F43172" w:rsidRDefault="00CA18DE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F4317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Change in CGI Severity (Pre → Post) </w:t>
            </w:r>
          </w:p>
        </w:tc>
        <w:tc>
          <w:tcPr>
            <w:tcW w:w="3708" w:type="dxa"/>
            <w:vAlign w:val="center"/>
            <w:hideMark/>
          </w:tcPr>
          <w:p w14:paraId="557C9AEB" w14:textId="2A952198" w:rsidR="00CA18DE" w:rsidRPr="00F43172" w:rsidRDefault="000A6889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5 (4-5)</w:t>
            </w:r>
            <w:r w:rsidR="00CA18DE" w:rsidRPr="00F4317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→ </w:t>
            </w: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4 (</w:t>
            </w:r>
            <w:r w:rsidR="00E711D6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3-4</w:t>
            </w: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)</w:t>
            </w:r>
          </w:p>
        </w:tc>
        <w:tc>
          <w:tcPr>
            <w:tcW w:w="3542" w:type="dxa"/>
            <w:vAlign w:val="center"/>
            <w:hideMark/>
          </w:tcPr>
          <w:p w14:paraId="28500FE0" w14:textId="50BF9944" w:rsidR="00CA18DE" w:rsidRPr="00F43172" w:rsidRDefault="000A6889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5 (4-5)</w:t>
            </w:r>
            <w:r w:rsidRPr="00F4317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→ </w:t>
            </w: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4 (4-5)</w:t>
            </w:r>
          </w:p>
        </w:tc>
        <w:tc>
          <w:tcPr>
            <w:tcW w:w="2809" w:type="dxa"/>
          </w:tcPr>
          <w:p w14:paraId="00E244A7" w14:textId="42D2A009" w:rsidR="00CA18DE" w:rsidRPr="00F43172" w:rsidRDefault="00080BB5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0.01</w:t>
            </w:r>
          </w:p>
        </w:tc>
      </w:tr>
      <w:tr w:rsidR="00CA18DE" w:rsidRPr="00F43172" w14:paraId="2200C130" w14:textId="03707C4F" w:rsidTr="00125C4C">
        <w:trPr>
          <w:trHeight w:val="344"/>
          <w:tblCellSpacing w:w="15" w:type="dxa"/>
        </w:trPr>
        <w:tc>
          <w:tcPr>
            <w:tcW w:w="4127" w:type="dxa"/>
            <w:vAlign w:val="center"/>
            <w:hideMark/>
          </w:tcPr>
          <w:p w14:paraId="4ECBD7CB" w14:textId="693510ED" w:rsidR="00CA18DE" w:rsidRPr="00F43172" w:rsidRDefault="00E711D6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CGI Improvement</w:t>
            </w:r>
            <w:r w:rsidR="00CA18DE" w:rsidRPr="00F4317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3708" w:type="dxa"/>
            <w:vAlign w:val="center"/>
            <w:hideMark/>
          </w:tcPr>
          <w:p w14:paraId="7D226DEB" w14:textId="5D4DC515" w:rsidR="00CA18DE" w:rsidRPr="00F43172" w:rsidRDefault="00E711D6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 (2-3)</w:t>
            </w:r>
            <w:r w:rsidR="00CA18DE" w:rsidRPr="00F4317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3542" w:type="dxa"/>
            <w:vAlign w:val="center"/>
            <w:hideMark/>
          </w:tcPr>
          <w:p w14:paraId="2CDFD525" w14:textId="155D3F43" w:rsidR="00CA18DE" w:rsidRPr="00F43172" w:rsidRDefault="00E711D6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4 (3-4)</w:t>
            </w:r>
            <w:r w:rsidR="00CA18DE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 </w:t>
            </w:r>
          </w:p>
        </w:tc>
        <w:tc>
          <w:tcPr>
            <w:tcW w:w="2809" w:type="dxa"/>
          </w:tcPr>
          <w:p w14:paraId="0D5D9AAD" w14:textId="25A37CF5" w:rsidR="00CA18DE" w:rsidRPr="00F43172" w:rsidRDefault="00F02DAA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0.01</w:t>
            </w:r>
          </w:p>
        </w:tc>
      </w:tr>
      <w:tr w:rsidR="00CA18DE" w:rsidRPr="00F43172" w14:paraId="1D03F264" w14:textId="5B0391C1" w:rsidTr="00125C4C">
        <w:trPr>
          <w:trHeight w:val="332"/>
          <w:tblCellSpacing w:w="15" w:type="dxa"/>
        </w:trPr>
        <w:tc>
          <w:tcPr>
            <w:tcW w:w="4127" w:type="dxa"/>
            <w:vAlign w:val="center"/>
            <w:hideMark/>
          </w:tcPr>
          <w:p w14:paraId="120012A0" w14:textId="1C4A81A9" w:rsidR="00CA18DE" w:rsidRPr="00F43172" w:rsidRDefault="00CA18DE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F4317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Treatment Quality Rating </w:t>
            </w:r>
          </w:p>
        </w:tc>
        <w:tc>
          <w:tcPr>
            <w:tcW w:w="3708" w:type="dxa"/>
            <w:vAlign w:val="center"/>
            <w:hideMark/>
          </w:tcPr>
          <w:p w14:paraId="27D742D7" w14:textId="64A6DDE2" w:rsidR="00CA18DE" w:rsidRPr="00F43172" w:rsidRDefault="00E711D6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 (2-3)</w:t>
            </w:r>
          </w:p>
        </w:tc>
        <w:tc>
          <w:tcPr>
            <w:tcW w:w="3542" w:type="dxa"/>
            <w:vAlign w:val="center"/>
            <w:hideMark/>
          </w:tcPr>
          <w:p w14:paraId="082C0D39" w14:textId="5186FD26" w:rsidR="00CA18DE" w:rsidRPr="00F43172" w:rsidRDefault="00E711D6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 (1-2)</w:t>
            </w:r>
            <w:r w:rsidR="00CA18DE" w:rsidRPr="00F43172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2809" w:type="dxa"/>
          </w:tcPr>
          <w:p w14:paraId="32FB8ECF" w14:textId="69D343A5" w:rsidR="00CA18DE" w:rsidRPr="00F43172" w:rsidRDefault="00F84A81" w:rsidP="00253E8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0.01</w:t>
            </w:r>
          </w:p>
        </w:tc>
      </w:tr>
    </w:tbl>
    <w:p w14:paraId="50E5DAC6" w14:textId="77777777" w:rsidR="00F43172" w:rsidRDefault="00F43172" w:rsidP="00F43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 w:rsidRPr="00F43172">
        <w:rPr>
          <w:rFonts w:ascii="Calibri" w:eastAsia="Times New Roman" w:hAnsi="Calibri" w:cs="Calibri"/>
          <w:kern w:val="0"/>
          <w:lang w:eastAsia="en-AU"/>
          <w14:ligatures w14:val="none"/>
        </w:rPr>
        <w:t>CGI: Clinical Global Impressions</w:t>
      </w:r>
    </w:p>
    <w:p w14:paraId="52C0AB7E" w14:textId="77777777" w:rsidR="00F43172" w:rsidRDefault="00F43172" w:rsidP="00F431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  <w:r>
        <w:rPr>
          <w:rFonts w:ascii="Calibri" w:eastAsia="Times New Roman" w:hAnsi="Calibri" w:cs="Calibri"/>
          <w:kern w:val="0"/>
          <w:lang w:eastAsia="en-AU"/>
          <w14:ligatures w14:val="none"/>
        </w:rPr>
        <w:t>HTQ: Harvard Tra</w:t>
      </w:r>
      <w:r w:rsidRPr="00F43172">
        <w:rPr>
          <w:rFonts w:ascii="Calibri" w:eastAsia="Times New Roman" w:hAnsi="Calibri" w:cs="Calibri"/>
          <w:kern w:val="0"/>
          <w:lang w:eastAsia="en-AU"/>
          <w14:ligatures w14:val="none"/>
        </w:rPr>
        <w:t>uma Questionnaire</w:t>
      </w:r>
    </w:p>
    <w:p w14:paraId="64364698" w14:textId="08DB0AC8" w:rsidR="00F43172" w:rsidRPr="00F43172" w:rsidRDefault="00F43172" w:rsidP="00F4317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AU"/>
          <w14:ligatures w14:val="none"/>
        </w:rPr>
      </w:pPr>
    </w:p>
    <w:sectPr w:rsidR="00F43172" w:rsidRPr="00F43172" w:rsidSect="00CA18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B0089"/>
    <w:multiLevelType w:val="multilevel"/>
    <w:tmpl w:val="88B4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6995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72"/>
    <w:rsid w:val="00080BB5"/>
    <w:rsid w:val="000A6889"/>
    <w:rsid w:val="00125C4C"/>
    <w:rsid w:val="001E154B"/>
    <w:rsid w:val="001E15F0"/>
    <w:rsid w:val="002519F5"/>
    <w:rsid w:val="002C77A4"/>
    <w:rsid w:val="00505599"/>
    <w:rsid w:val="005C42A9"/>
    <w:rsid w:val="00665B98"/>
    <w:rsid w:val="006B725C"/>
    <w:rsid w:val="007E28BC"/>
    <w:rsid w:val="00860686"/>
    <w:rsid w:val="008C7E65"/>
    <w:rsid w:val="00A4591B"/>
    <w:rsid w:val="00B571B2"/>
    <w:rsid w:val="00BC2BD8"/>
    <w:rsid w:val="00BD15F5"/>
    <w:rsid w:val="00CA18DE"/>
    <w:rsid w:val="00CA4E4A"/>
    <w:rsid w:val="00CD3D65"/>
    <w:rsid w:val="00DC3831"/>
    <w:rsid w:val="00E711D6"/>
    <w:rsid w:val="00F02DAA"/>
    <w:rsid w:val="00F43172"/>
    <w:rsid w:val="00F8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F42B3"/>
  <w15:chartTrackingRefBased/>
  <w15:docId w15:val="{ECCABFD7-B674-4A7D-97FC-10D0950C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1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1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1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1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1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17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4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E1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1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15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7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Askovic</dc:creator>
  <cp:keywords/>
  <dc:description/>
  <cp:lastModifiedBy>Mirjana Askovic</cp:lastModifiedBy>
  <cp:revision>3</cp:revision>
  <dcterms:created xsi:type="dcterms:W3CDTF">2024-07-12T00:21:00Z</dcterms:created>
  <dcterms:modified xsi:type="dcterms:W3CDTF">2024-09-15T00:07:00Z</dcterms:modified>
</cp:coreProperties>
</file>