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8F21C" w14:textId="77777777" w:rsidR="00F40C6C" w:rsidRPr="0031341D" w:rsidRDefault="00F40C6C" w:rsidP="00F40C6C">
      <w:pPr>
        <w:spacing w:after="160" w:line="259" w:lineRule="auto"/>
        <w:ind w:firstLine="0"/>
        <w:rPr>
          <w:rFonts w:eastAsia="Times New Roman" w:cs="Times New Roman"/>
          <w:b/>
          <w:szCs w:val="24"/>
        </w:rPr>
      </w:pPr>
      <w:r>
        <w:rPr>
          <w:rFonts w:cs="Times New Roman"/>
          <w:b/>
          <w:color w:val="222222"/>
          <w:szCs w:val="24"/>
        </w:rPr>
        <w:t>S</w:t>
      </w:r>
      <w:r w:rsidRPr="0031341D">
        <w:rPr>
          <w:rFonts w:eastAsia="Times New Roman" w:cs="Times New Roman"/>
          <w:b/>
          <w:szCs w:val="24"/>
        </w:rPr>
        <w:t>upplementary Table 1</w:t>
      </w:r>
    </w:p>
    <w:p w14:paraId="6FCD23F0" w14:textId="77777777" w:rsidR="00F40C6C" w:rsidRPr="00000823" w:rsidRDefault="00F40C6C" w:rsidP="00F40C6C">
      <w:pPr>
        <w:shd w:val="clear" w:color="auto" w:fill="FFFFFF"/>
        <w:spacing w:after="120" w:line="276" w:lineRule="auto"/>
        <w:ind w:firstLine="0"/>
        <w:rPr>
          <w:rFonts w:asciiTheme="majorHAnsi" w:hAnsiTheme="majorHAnsi" w:cstheme="majorHAnsi"/>
          <w:i/>
          <w:iCs/>
          <w:color w:val="000000" w:themeColor="text1"/>
        </w:rPr>
      </w:pPr>
      <w:r w:rsidRPr="00000823">
        <w:rPr>
          <w:i/>
          <w:iCs/>
          <w:color w:val="000000" w:themeColor="text1"/>
        </w:rPr>
        <w:t xml:space="preserve">Demographic and </w:t>
      </w:r>
      <w:r>
        <w:rPr>
          <w:i/>
          <w:iCs/>
          <w:color w:val="000000" w:themeColor="text1"/>
        </w:rPr>
        <w:t>I</w:t>
      </w:r>
      <w:r w:rsidRPr="00000823">
        <w:rPr>
          <w:i/>
          <w:iCs/>
          <w:color w:val="000000" w:themeColor="text1"/>
        </w:rPr>
        <w:t xml:space="preserve">nterpersonal </w:t>
      </w:r>
      <w:r>
        <w:rPr>
          <w:i/>
          <w:iCs/>
          <w:color w:val="000000" w:themeColor="text1"/>
        </w:rPr>
        <w:t>T</w:t>
      </w:r>
      <w:r w:rsidRPr="00000823">
        <w:rPr>
          <w:i/>
          <w:iCs/>
          <w:color w:val="000000" w:themeColor="text1"/>
        </w:rPr>
        <w:t xml:space="preserve">rauma </w:t>
      </w:r>
      <w:r>
        <w:rPr>
          <w:i/>
          <w:iCs/>
          <w:color w:val="000000" w:themeColor="text1"/>
        </w:rPr>
        <w:t>V</w:t>
      </w:r>
      <w:r w:rsidR="00FB36D4">
        <w:rPr>
          <w:i/>
          <w:iCs/>
          <w:color w:val="000000" w:themeColor="text1"/>
        </w:rPr>
        <w:t xml:space="preserve">ariables </w:t>
      </w:r>
      <w:r w:rsidRPr="00145E1B">
        <w:rPr>
          <w:rFonts w:cs="Times New Roman"/>
          <w:i/>
          <w:iCs/>
          <w:color w:val="000000" w:themeColor="text1"/>
        </w:rPr>
        <w:t>(N = 20)</w:t>
      </w:r>
    </w:p>
    <w:tbl>
      <w:tblPr>
        <w:tblStyle w:val="GridTable1Light1"/>
        <w:tblW w:w="8998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3"/>
        <w:gridCol w:w="1664"/>
        <w:gridCol w:w="1221"/>
      </w:tblGrid>
      <w:tr w:rsidR="00F40C6C" w:rsidRPr="00A45F74" w14:paraId="34EE7B3C" w14:textId="77777777" w:rsidTr="00592F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single" w:sz="4" w:space="0" w:color="auto"/>
              <w:bottom w:val="single" w:sz="4" w:space="0" w:color="auto"/>
            </w:tcBorders>
          </w:tcPr>
          <w:p w14:paraId="2BE8B37D" w14:textId="77777777" w:rsidR="00F40C6C" w:rsidRPr="001F6C7D" w:rsidRDefault="00F40C6C" w:rsidP="00592FE6">
            <w:pPr>
              <w:spacing w:line="276" w:lineRule="auto"/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B878B8">
              <w:rPr>
                <w:rFonts w:cs="Times New Roman"/>
                <w:color w:val="000000" w:themeColor="text1"/>
                <w:sz w:val="20"/>
                <w:szCs w:val="20"/>
              </w:rPr>
              <w:t>Descriptive variables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</w:tcPr>
          <w:p w14:paraId="193A7B49" w14:textId="77777777" w:rsidR="00F40C6C" w:rsidRPr="001F6C7D" w:rsidRDefault="00F40C6C" w:rsidP="00592FE6">
            <w:pPr>
              <w:spacing w:line="276" w:lineRule="auto"/>
              <w:ind w:left="8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B878B8">
              <w:rPr>
                <w:rFonts w:cs="Times New Roman"/>
                <w:color w:val="000000" w:themeColor="text1"/>
                <w:sz w:val="20"/>
                <w:szCs w:val="20"/>
              </w:rPr>
              <w:t xml:space="preserve"> %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</w:tcPr>
          <w:p w14:paraId="73984DD3" w14:textId="77777777" w:rsidR="00F40C6C" w:rsidRPr="001F6C7D" w:rsidRDefault="00F40C6C" w:rsidP="00592FE6">
            <w:pPr>
              <w:spacing w:line="276" w:lineRule="auto"/>
              <w:ind w:left="8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i/>
                <w:iCs/>
                <w:color w:val="000000" w:themeColor="text1"/>
                <w:sz w:val="20"/>
                <w:szCs w:val="20"/>
              </w:rPr>
            </w:pPr>
            <w:r w:rsidRPr="00B878B8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</w:p>
        </w:tc>
      </w:tr>
      <w:tr w:rsidR="00F40C6C" w:rsidRPr="00A45F74" w14:paraId="666256BC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single" w:sz="4" w:space="0" w:color="auto"/>
              <w:bottom w:val="nil"/>
            </w:tcBorders>
          </w:tcPr>
          <w:p w14:paraId="3BFA6FB5" w14:textId="77777777" w:rsidR="00F40C6C" w:rsidRPr="00B878B8" w:rsidRDefault="00F40C6C" w:rsidP="00592FE6">
            <w:pPr>
              <w:spacing w:line="276" w:lineRule="auto"/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B878B8">
              <w:rPr>
                <w:rFonts w:cs="Times New Roman"/>
                <w:color w:val="000000" w:themeColor="text1"/>
                <w:sz w:val="20"/>
                <w:szCs w:val="20"/>
              </w:rPr>
              <w:t xml:space="preserve">Sex </w:t>
            </w:r>
          </w:p>
        </w:tc>
        <w:tc>
          <w:tcPr>
            <w:tcW w:w="1671" w:type="dxa"/>
            <w:tcBorders>
              <w:top w:val="single" w:sz="4" w:space="0" w:color="auto"/>
              <w:bottom w:val="nil"/>
            </w:tcBorders>
          </w:tcPr>
          <w:p w14:paraId="119C5477" w14:textId="77777777" w:rsidR="00F40C6C" w:rsidRPr="00A45F74" w:rsidRDefault="00F40C6C" w:rsidP="00592FE6">
            <w:pPr>
              <w:spacing w:line="276" w:lineRule="auto"/>
              <w:ind w:left="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auto"/>
              <w:bottom w:val="nil"/>
            </w:tcBorders>
          </w:tcPr>
          <w:p w14:paraId="35610750" w14:textId="77777777" w:rsidR="00F40C6C" w:rsidRPr="00A45F74" w:rsidRDefault="00F40C6C" w:rsidP="00592FE6">
            <w:pPr>
              <w:spacing w:line="276" w:lineRule="auto"/>
              <w:ind w:left="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F40C6C" w:rsidRPr="00A45F74" w14:paraId="48CCD34F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</w:tcBorders>
          </w:tcPr>
          <w:p w14:paraId="65A65FDB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1671" w:type="dxa"/>
            <w:tcBorders>
              <w:top w:val="nil"/>
            </w:tcBorders>
          </w:tcPr>
          <w:p w14:paraId="3AB85489" w14:textId="77777777" w:rsidR="00F40C6C" w:rsidRPr="00A45F74" w:rsidRDefault="00F40C6C" w:rsidP="00592FE6">
            <w:pPr>
              <w:tabs>
                <w:tab w:val="center" w:pos="1163"/>
              </w:tabs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35</w:t>
            </w:r>
          </w:p>
        </w:tc>
        <w:tc>
          <w:tcPr>
            <w:tcW w:w="1147" w:type="dxa"/>
            <w:tcBorders>
              <w:top w:val="nil"/>
            </w:tcBorders>
          </w:tcPr>
          <w:p w14:paraId="4C8FEEE6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7</w:t>
            </w:r>
          </w:p>
        </w:tc>
      </w:tr>
      <w:tr w:rsidR="00F40C6C" w:rsidRPr="00A45F74" w14:paraId="28C27ED4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</w:tcPr>
          <w:p w14:paraId="74D34ACC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1671" w:type="dxa"/>
          </w:tcPr>
          <w:p w14:paraId="68E970CA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1147" w:type="dxa"/>
          </w:tcPr>
          <w:p w14:paraId="5E98D8D0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color w:val="000000" w:themeColor="text1"/>
                <w:sz w:val="20"/>
                <w:szCs w:val="20"/>
              </w:rPr>
              <w:t>13</w:t>
            </w:r>
          </w:p>
        </w:tc>
      </w:tr>
      <w:tr w:rsidR="00F40C6C" w:rsidRPr="00A45F74" w14:paraId="2DE11CCD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</w:tcPr>
          <w:p w14:paraId="488847A2" w14:textId="77777777" w:rsidR="00F40C6C" w:rsidRPr="00B878B8" w:rsidRDefault="00F40C6C" w:rsidP="00592FE6">
            <w:pPr>
              <w:spacing w:line="276" w:lineRule="auto"/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B878B8">
              <w:rPr>
                <w:rFonts w:cs="Times New Roman"/>
                <w:color w:val="000000" w:themeColor="text1"/>
                <w:sz w:val="20"/>
                <w:szCs w:val="20"/>
              </w:rPr>
              <w:t>Ethnicity</w:t>
            </w:r>
          </w:p>
        </w:tc>
        <w:tc>
          <w:tcPr>
            <w:tcW w:w="1671" w:type="dxa"/>
          </w:tcPr>
          <w:p w14:paraId="2F30E9AB" w14:textId="77777777" w:rsidR="00F40C6C" w:rsidRPr="00A45F74" w:rsidRDefault="00F40C6C" w:rsidP="00592FE6">
            <w:pPr>
              <w:tabs>
                <w:tab w:val="decimal" w:pos="803"/>
                <w:tab w:val="center" w:pos="1140"/>
              </w:tabs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47" w:type="dxa"/>
          </w:tcPr>
          <w:p w14:paraId="02811A78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F40C6C" w:rsidRPr="00A45F74" w14:paraId="494F94CB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</w:tcPr>
          <w:p w14:paraId="301AA896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eastAsia="Calibri" w:cs="Times New Roman"/>
                <w:b w:val="0"/>
                <w:color w:val="000000" w:themeColor="text1"/>
                <w:sz w:val="20"/>
                <w:szCs w:val="20"/>
              </w:rPr>
              <w:t>Caucasian</w:t>
            </w:r>
          </w:p>
        </w:tc>
        <w:tc>
          <w:tcPr>
            <w:tcW w:w="1671" w:type="dxa"/>
          </w:tcPr>
          <w:p w14:paraId="09C2513F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70</w:t>
            </w:r>
          </w:p>
        </w:tc>
        <w:tc>
          <w:tcPr>
            <w:tcW w:w="1147" w:type="dxa"/>
          </w:tcPr>
          <w:p w14:paraId="7EB38DB0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14</w:t>
            </w:r>
          </w:p>
        </w:tc>
      </w:tr>
      <w:tr w:rsidR="00F40C6C" w:rsidRPr="00A45F74" w14:paraId="1A4955E4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</w:tcPr>
          <w:p w14:paraId="0D0C1354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Asian</w:t>
            </w:r>
          </w:p>
        </w:tc>
        <w:tc>
          <w:tcPr>
            <w:tcW w:w="1671" w:type="dxa"/>
          </w:tcPr>
          <w:p w14:paraId="234E405B" w14:textId="77777777" w:rsidR="00F40C6C" w:rsidRPr="00A45F74" w:rsidRDefault="00F40C6C" w:rsidP="00592FE6">
            <w:pPr>
              <w:tabs>
                <w:tab w:val="decimal" w:pos="173"/>
              </w:tabs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147" w:type="dxa"/>
          </w:tcPr>
          <w:p w14:paraId="0C079770" w14:textId="77777777" w:rsidR="00F40C6C" w:rsidRPr="00A45F74" w:rsidRDefault="00F40C6C" w:rsidP="00592FE6">
            <w:pPr>
              <w:tabs>
                <w:tab w:val="decimal" w:pos="326"/>
              </w:tabs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F40C6C" w:rsidRPr="00A45F74" w14:paraId="11D810B8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</w:tcPr>
          <w:p w14:paraId="0A70DA22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Aboriginal or Torres Strait Islander</w:t>
            </w:r>
          </w:p>
        </w:tc>
        <w:tc>
          <w:tcPr>
            <w:tcW w:w="1671" w:type="dxa"/>
          </w:tcPr>
          <w:p w14:paraId="266CF6B6" w14:textId="77777777" w:rsidR="00F40C6C" w:rsidRPr="00A45F74" w:rsidRDefault="00F40C6C" w:rsidP="00592FE6">
            <w:pPr>
              <w:tabs>
                <w:tab w:val="decimal" w:pos="326"/>
              </w:tabs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147" w:type="dxa"/>
          </w:tcPr>
          <w:p w14:paraId="3D416BF9" w14:textId="77777777" w:rsidR="00F40C6C" w:rsidRPr="00A45F74" w:rsidRDefault="00F40C6C" w:rsidP="00592FE6">
            <w:pPr>
              <w:tabs>
                <w:tab w:val="decimal" w:pos="326"/>
              </w:tabs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F40C6C" w:rsidRPr="00A45F74" w14:paraId="1D24C347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</w:tcPr>
          <w:p w14:paraId="29060D7B" w14:textId="77777777" w:rsidR="00F40C6C" w:rsidRPr="001F6C7D" w:rsidRDefault="00F40C6C" w:rsidP="00592FE6">
            <w:pPr>
              <w:spacing w:line="276" w:lineRule="auto"/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B878B8">
              <w:rPr>
                <w:rFonts w:cs="Times New Roman"/>
                <w:color w:val="000000" w:themeColor="text1"/>
                <w:sz w:val="20"/>
                <w:szCs w:val="20"/>
              </w:rPr>
              <w:t>Living situation</w:t>
            </w:r>
          </w:p>
        </w:tc>
        <w:tc>
          <w:tcPr>
            <w:tcW w:w="1671" w:type="dxa"/>
          </w:tcPr>
          <w:p w14:paraId="683FE8B8" w14:textId="77777777" w:rsidR="00F40C6C" w:rsidRPr="00A45F74" w:rsidRDefault="00F40C6C" w:rsidP="00592FE6">
            <w:pPr>
              <w:tabs>
                <w:tab w:val="decimal" w:pos="326"/>
              </w:tabs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47" w:type="dxa"/>
          </w:tcPr>
          <w:p w14:paraId="76CFCE28" w14:textId="77777777" w:rsidR="00F40C6C" w:rsidRPr="00A45F74" w:rsidRDefault="00F40C6C" w:rsidP="00592FE6">
            <w:pPr>
              <w:tabs>
                <w:tab w:val="decimal" w:pos="326"/>
              </w:tabs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F40C6C" w:rsidRPr="00A45F74" w14:paraId="50B23BB0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</w:tcPr>
          <w:p w14:paraId="26644041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Family home</w:t>
            </w:r>
          </w:p>
        </w:tc>
        <w:tc>
          <w:tcPr>
            <w:tcW w:w="1671" w:type="dxa"/>
          </w:tcPr>
          <w:p w14:paraId="6F01BFB3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55</w:t>
            </w:r>
          </w:p>
        </w:tc>
        <w:tc>
          <w:tcPr>
            <w:tcW w:w="1147" w:type="dxa"/>
          </w:tcPr>
          <w:p w14:paraId="312417CF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11</w:t>
            </w:r>
          </w:p>
        </w:tc>
      </w:tr>
      <w:tr w:rsidR="00F40C6C" w:rsidRPr="00A45F74" w14:paraId="7F4238FA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</w:tcPr>
          <w:p w14:paraId="60A8A075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Shared or rented accommodation</w:t>
            </w:r>
          </w:p>
        </w:tc>
        <w:tc>
          <w:tcPr>
            <w:tcW w:w="1671" w:type="dxa"/>
          </w:tcPr>
          <w:p w14:paraId="40209A52" w14:textId="77777777" w:rsidR="00F40C6C" w:rsidRPr="00A45F74" w:rsidRDefault="00F40C6C" w:rsidP="00592FE6">
            <w:pPr>
              <w:tabs>
                <w:tab w:val="decimal" w:pos="326"/>
              </w:tabs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1147" w:type="dxa"/>
          </w:tcPr>
          <w:p w14:paraId="3DCD1242" w14:textId="77777777" w:rsidR="00F40C6C" w:rsidRPr="00A45F74" w:rsidRDefault="00F40C6C" w:rsidP="00592FE6">
            <w:pPr>
              <w:tabs>
                <w:tab w:val="decimal" w:pos="326"/>
              </w:tabs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F40C6C" w:rsidRPr="00A45F74" w14:paraId="0A8F7445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</w:tcPr>
          <w:p w14:paraId="2A90C835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 xml:space="preserve">Employment </w:t>
            </w:r>
          </w:p>
        </w:tc>
        <w:tc>
          <w:tcPr>
            <w:tcW w:w="1671" w:type="dxa"/>
          </w:tcPr>
          <w:p w14:paraId="0F5D56A0" w14:textId="77777777" w:rsidR="00F40C6C" w:rsidRPr="00A45F74" w:rsidRDefault="00F40C6C" w:rsidP="00592FE6">
            <w:pPr>
              <w:tabs>
                <w:tab w:val="decimal" w:pos="326"/>
              </w:tabs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47" w:type="dxa"/>
          </w:tcPr>
          <w:p w14:paraId="0AD0E28A" w14:textId="77777777" w:rsidR="00F40C6C" w:rsidRPr="00A45F74" w:rsidRDefault="00F40C6C" w:rsidP="00592FE6">
            <w:pPr>
              <w:tabs>
                <w:tab w:val="decimal" w:pos="326"/>
              </w:tabs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F40C6C" w:rsidRPr="00A45F74" w14:paraId="52218AE5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</w:tcPr>
          <w:p w14:paraId="3C6C2E05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Full-time employment</w:t>
            </w:r>
          </w:p>
        </w:tc>
        <w:tc>
          <w:tcPr>
            <w:tcW w:w="1671" w:type="dxa"/>
          </w:tcPr>
          <w:p w14:paraId="1D2E3D13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40</w:t>
            </w:r>
          </w:p>
        </w:tc>
        <w:tc>
          <w:tcPr>
            <w:tcW w:w="1147" w:type="dxa"/>
          </w:tcPr>
          <w:p w14:paraId="11E9D1C7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8</w:t>
            </w:r>
          </w:p>
        </w:tc>
      </w:tr>
      <w:tr w:rsidR="00F40C6C" w:rsidRPr="00A45F74" w14:paraId="2C420938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</w:tcPr>
          <w:p w14:paraId="6BDA5798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Unemployed</w:t>
            </w:r>
          </w:p>
        </w:tc>
        <w:tc>
          <w:tcPr>
            <w:tcW w:w="1671" w:type="dxa"/>
          </w:tcPr>
          <w:p w14:paraId="325F4B58" w14:textId="77777777" w:rsidR="00F40C6C" w:rsidRPr="00A45F74" w:rsidRDefault="00F40C6C" w:rsidP="00592FE6">
            <w:pPr>
              <w:tabs>
                <w:tab w:val="decimal" w:pos="326"/>
              </w:tabs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147" w:type="dxa"/>
          </w:tcPr>
          <w:p w14:paraId="0CDA42D1" w14:textId="77777777" w:rsidR="00F40C6C" w:rsidRPr="00A45F74" w:rsidRDefault="00F40C6C" w:rsidP="00592FE6">
            <w:pPr>
              <w:tabs>
                <w:tab w:val="decimal" w:pos="326"/>
              </w:tabs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6</w:t>
            </w:r>
          </w:p>
        </w:tc>
      </w:tr>
      <w:tr w:rsidR="00F40C6C" w:rsidRPr="00A45F74" w14:paraId="7CA6781F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</w:tcPr>
          <w:p w14:paraId="7C687325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Student</w:t>
            </w:r>
          </w:p>
        </w:tc>
        <w:tc>
          <w:tcPr>
            <w:tcW w:w="1671" w:type="dxa"/>
          </w:tcPr>
          <w:p w14:paraId="4E164F6C" w14:textId="77777777" w:rsidR="00F40C6C" w:rsidRPr="00A45F74" w:rsidRDefault="00F40C6C" w:rsidP="00592FE6">
            <w:pPr>
              <w:tabs>
                <w:tab w:val="decimal" w:pos="326"/>
              </w:tabs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147" w:type="dxa"/>
          </w:tcPr>
          <w:p w14:paraId="48F1BB2D" w14:textId="77777777" w:rsidR="00F40C6C" w:rsidRPr="00A45F74" w:rsidRDefault="00F40C6C" w:rsidP="00592FE6">
            <w:pPr>
              <w:tabs>
                <w:tab w:val="decimal" w:pos="326"/>
              </w:tabs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6</w:t>
            </w:r>
          </w:p>
        </w:tc>
      </w:tr>
      <w:tr w:rsidR="00F40C6C" w:rsidRPr="00A45F74" w14:paraId="1CAA4D9C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195B481B" w14:textId="77777777" w:rsidR="00F40C6C" w:rsidRPr="00A45F74" w:rsidRDefault="00F40C6C" w:rsidP="00592FE6">
            <w:pPr>
              <w:spacing w:line="276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B878B8">
              <w:rPr>
                <w:rFonts w:cs="Times New Roman"/>
                <w:color w:val="000000" w:themeColor="text1"/>
                <w:sz w:val="20"/>
                <w:szCs w:val="20"/>
              </w:rPr>
              <w:t>Life Event Checklist</w:t>
            </w:r>
            <w:r w:rsidRPr="00A45F74">
              <w:rPr>
                <w:rFonts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Lifetime events</w:t>
            </w:r>
            <w:r w:rsidRPr="00A45F74">
              <w:rPr>
                <w:rFonts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DE9FD9D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74B346A6" w14:textId="77777777" w:rsidR="00F40C6C" w:rsidRPr="00A45F74" w:rsidRDefault="00F40C6C" w:rsidP="00592FE6">
            <w:pPr>
              <w:spacing w:line="276" w:lineRule="auto"/>
              <w:ind w:firstLine="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F40C6C" w:rsidRPr="00A45F74" w14:paraId="01F6EC9C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4C702486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Natural disaster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05361421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EFB9A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6</w:t>
            </w:r>
          </w:p>
        </w:tc>
      </w:tr>
      <w:tr w:rsidR="00F40C6C" w:rsidRPr="00A45F74" w14:paraId="5AC013B3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78DFCFD8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Fire or explosion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D3593FF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B783A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6</w:t>
            </w:r>
          </w:p>
        </w:tc>
      </w:tr>
      <w:tr w:rsidR="00F40C6C" w:rsidRPr="00A45F74" w14:paraId="6D51C603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15C09093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Transport accident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7770303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55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B58FD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11</w:t>
            </w:r>
          </w:p>
        </w:tc>
      </w:tr>
      <w:tr w:rsidR="00F40C6C" w:rsidRPr="00A45F74" w14:paraId="14F561C4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752654B4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Other serious accident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A8C61B8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40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DB213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8</w:t>
            </w:r>
          </w:p>
        </w:tc>
      </w:tr>
      <w:tr w:rsidR="00F40C6C" w:rsidRPr="00A45F74" w14:paraId="77CDD589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24B44E08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Physical assault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4225ABB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85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F78E6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17</w:t>
            </w:r>
          </w:p>
        </w:tc>
      </w:tr>
      <w:tr w:rsidR="00F40C6C" w:rsidRPr="00A45F74" w14:paraId="313EF643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2E85DBA3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Assault with a weapon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6047C139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60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C8CB6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12</w:t>
            </w:r>
          </w:p>
        </w:tc>
      </w:tr>
      <w:tr w:rsidR="00F40C6C" w:rsidRPr="00A45F74" w14:paraId="257FA4AD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577A4181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Sexual assault or unwanted sexual experience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082FD18D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70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6BFFA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14</w:t>
            </w:r>
          </w:p>
        </w:tc>
      </w:tr>
      <w:tr w:rsidR="00F40C6C" w:rsidRPr="00A45F74" w14:paraId="12D6B8E0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2CDD45EF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Combat exposure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FD0A76F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41D59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F40C6C" w:rsidRPr="00A45F74" w14:paraId="271ED225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527F1F2C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Captivity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1DBC4DB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BF8A7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5</w:t>
            </w:r>
          </w:p>
        </w:tc>
      </w:tr>
      <w:tr w:rsidR="00F40C6C" w:rsidRPr="00A45F74" w14:paraId="462AC1E8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6470A71D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Life-threatening illness or injury or severe suffering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0C7DCED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40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33E53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8</w:t>
            </w:r>
          </w:p>
        </w:tc>
      </w:tr>
      <w:tr w:rsidR="00F40C6C" w:rsidRPr="00A45F74" w14:paraId="139C0591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715DAD41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Severe suffering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1CC9DDC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0D585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7</w:t>
            </w:r>
          </w:p>
        </w:tc>
      </w:tr>
      <w:tr w:rsidR="00F40C6C" w:rsidRPr="00A45F74" w14:paraId="23F16415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638E52A2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Sudden violent death (e.g. suicide, homicide)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6604EB37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60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07911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12</w:t>
            </w:r>
          </w:p>
        </w:tc>
      </w:tr>
      <w:tr w:rsidR="00F40C6C" w:rsidRPr="00A45F74" w14:paraId="7889C45A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7E994A79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Serious harm or death caused by someone else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9CB03C9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D0B5D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6</w:t>
            </w:r>
          </w:p>
        </w:tc>
      </w:tr>
      <w:tr w:rsidR="00F40C6C" w:rsidRPr="00A45F74" w14:paraId="50FFEF2E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583E9B2B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Another very stressful event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4D39ECE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70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02B09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14</w:t>
            </w:r>
          </w:p>
        </w:tc>
      </w:tr>
      <w:tr w:rsidR="00F40C6C" w:rsidRPr="00A45F74" w14:paraId="2F4AD6EE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bottom w:val="nil"/>
            </w:tcBorders>
          </w:tcPr>
          <w:p w14:paraId="05879BBE" w14:textId="77777777" w:rsidR="00F40C6C" w:rsidRPr="00A45F74" w:rsidRDefault="00F40C6C" w:rsidP="00592FE6">
            <w:pPr>
              <w:spacing w:line="276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B878B8">
              <w:rPr>
                <w:rFonts w:cs="Times New Roman"/>
                <w:color w:val="000000" w:themeColor="text1"/>
                <w:sz w:val="20"/>
                <w:szCs w:val="20"/>
              </w:rPr>
              <w:t>Life Event Check List</w:t>
            </w:r>
            <w:r w:rsidRPr="00A45F74"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(Worst event)</w:t>
            </w:r>
          </w:p>
        </w:tc>
        <w:tc>
          <w:tcPr>
            <w:tcW w:w="1671" w:type="dxa"/>
            <w:tcBorders>
              <w:bottom w:val="nil"/>
            </w:tcBorders>
          </w:tcPr>
          <w:p w14:paraId="3E6E8E4E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47" w:type="dxa"/>
            <w:tcBorders>
              <w:bottom w:val="nil"/>
            </w:tcBorders>
            <w:vAlign w:val="center"/>
          </w:tcPr>
          <w:p w14:paraId="32562EB6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F40C6C" w:rsidRPr="00A45F74" w14:paraId="5FCD7E83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652447FE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  <w:t>Physical assault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BEACBD1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40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9E406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8</w:t>
            </w:r>
          </w:p>
        </w:tc>
      </w:tr>
      <w:tr w:rsidR="00F40C6C" w:rsidRPr="00A45F74" w14:paraId="1A86B6E1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697B5A9A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  <w:t>Sexual abuse or assault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C4FBF2E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61D81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7</w:t>
            </w:r>
          </w:p>
        </w:tc>
      </w:tr>
      <w:tr w:rsidR="00F40C6C" w:rsidRPr="00A45F74" w14:paraId="63D073AA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3D22A77C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  <w:t>Loss (including loss by suicide</w:t>
            </w:r>
            <w:r w:rsidRPr="00A45F74">
              <w:rPr>
                <w:rFonts w:cs="Times New Roman"/>
                <w:b w:val="0"/>
                <w:bCs w:val="0"/>
                <w:i/>
                <w:color w:val="000000" w:themeColor="text1"/>
                <w:sz w:val="20"/>
                <w:szCs w:val="20"/>
              </w:rPr>
              <w:t xml:space="preserve"> n</w:t>
            </w:r>
            <w:r w:rsidRPr="00A45F74"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= 2)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5802067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7FFE2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F40C6C" w:rsidRPr="00A45F74" w14:paraId="6BFB2438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4EF2368B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Emotional abuse 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D236104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DAD39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2</w:t>
            </w:r>
          </w:p>
        </w:tc>
      </w:tr>
      <w:tr w:rsidR="00F40C6C" w:rsidRPr="00A45F74" w14:paraId="35588746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1CA9613F" w14:textId="77777777" w:rsidR="00F40C6C" w:rsidRPr="00B878B8" w:rsidRDefault="00F40C6C" w:rsidP="00592FE6">
            <w:pPr>
              <w:spacing w:line="276" w:lineRule="auto"/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B878B8">
              <w:rPr>
                <w:rFonts w:cs="Times New Roman"/>
                <w:color w:val="000000" w:themeColor="text1"/>
                <w:sz w:val="20"/>
                <w:szCs w:val="20"/>
              </w:rPr>
              <w:t>PTSD (CAPS-5)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9046CC1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CEACD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F40C6C" w:rsidRPr="00A45F74" w14:paraId="01FF31CF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204A693D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 xml:space="preserve">PTSD </w:t>
            </w:r>
            <w:proofErr w:type="spellStart"/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diagnosis</w:t>
            </w: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61B416B6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80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81DE1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16</w:t>
            </w:r>
          </w:p>
        </w:tc>
      </w:tr>
      <w:tr w:rsidR="00F40C6C" w:rsidRPr="00A45F74" w14:paraId="6C01D249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36268959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color w:val="000000" w:themeColor="text1"/>
                <w:sz w:val="20"/>
                <w:szCs w:val="20"/>
                <w:vertAlign w:val="superscript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Subthreshold PTSD</w:t>
            </w: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diagnosis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F6FE92E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20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1965B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4</w:t>
            </w:r>
          </w:p>
        </w:tc>
      </w:tr>
      <w:tr w:rsidR="00F40C6C" w:rsidRPr="00A45F74" w14:paraId="1DD41ACD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1CED2153" w14:textId="77777777" w:rsidR="00F40C6C" w:rsidRPr="00B878B8" w:rsidRDefault="00F40C6C" w:rsidP="00592FE6">
            <w:pPr>
              <w:spacing w:line="276" w:lineRule="auto"/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</w:pPr>
            <w:r w:rsidRPr="00B878B8">
              <w:rPr>
                <w:rFonts w:cs="Times New Roman"/>
                <w:color w:val="000000" w:themeColor="text1"/>
                <w:sz w:val="20"/>
                <w:szCs w:val="20"/>
              </w:rPr>
              <w:t>Comorbid DSM-5 disorders (SCID-5)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0243FCC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05C5D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F40C6C" w:rsidRPr="00A45F74" w14:paraId="1B3D2818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6D14FB18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 xml:space="preserve">Anxiety 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8F1B2A4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45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F1F36" w14:textId="77777777" w:rsidR="00F40C6C" w:rsidRPr="00A45F74" w:rsidRDefault="00F40C6C" w:rsidP="00592FE6">
            <w:pPr>
              <w:spacing w:line="276" w:lineRule="auto"/>
              <w:ind w:left="85"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9</w:t>
            </w:r>
          </w:p>
        </w:tc>
      </w:tr>
      <w:tr w:rsidR="00F40C6C" w:rsidRPr="00A45F74" w14:paraId="78DC6554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1437F384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 xml:space="preserve">Depression 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185DDC7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20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9F86E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4</w:t>
            </w:r>
          </w:p>
        </w:tc>
      </w:tr>
      <w:tr w:rsidR="00F40C6C" w:rsidRPr="00A45F74" w14:paraId="55DEC741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3A2851C2" w14:textId="77777777" w:rsidR="00F40C6C" w:rsidRPr="008C4B48" w:rsidRDefault="00F40C6C" w:rsidP="00592FE6">
            <w:pPr>
              <w:spacing w:line="276" w:lineRule="auto"/>
              <w:ind w:left="170"/>
              <w:rPr>
                <w:rFonts w:cs="Times New Roman"/>
                <w:bCs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Borderline Personality Disorder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D55E43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55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E0191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11</w:t>
            </w:r>
          </w:p>
        </w:tc>
      </w:tr>
      <w:tr w:rsidR="00F40C6C" w:rsidRPr="00A45F74" w14:paraId="26A91B5A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5E8EEF90" w14:textId="77777777" w:rsidR="00F40C6C" w:rsidRPr="00A45F74" w:rsidRDefault="00F40C6C" w:rsidP="00592FE6">
            <w:pPr>
              <w:spacing w:line="276" w:lineRule="auto"/>
              <w:ind w:left="170"/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Substance Use (ASSIST)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C89572F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260D2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F40C6C" w:rsidRPr="00A45F74" w14:paraId="5141C277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408B14FA" w14:textId="77777777" w:rsidR="00F40C6C" w:rsidRPr="00A45F74" w:rsidRDefault="00F40C6C" w:rsidP="00592FE6">
            <w:pPr>
              <w:spacing w:line="276" w:lineRule="auto"/>
              <w:ind w:left="255"/>
              <w:rPr>
                <w:rFonts w:cs="Times New Roman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 xml:space="preserve">      </w:t>
            </w: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 xml:space="preserve">Up to 3 substances of concern 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2B08706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8C09B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6</w:t>
            </w:r>
          </w:p>
        </w:tc>
      </w:tr>
      <w:tr w:rsidR="00F40C6C" w:rsidRPr="00A45F74" w14:paraId="7EE740A3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62CE25FF" w14:textId="77777777" w:rsidR="00F40C6C" w:rsidRPr="00A45F74" w:rsidRDefault="00F40C6C" w:rsidP="00592FE6">
            <w:pPr>
              <w:spacing w:line="276" w:lineRule="auto"/>
              <w:ind w:left="255"/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 xml:space="preserve">      </w:t>
            </w: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4 to 6 substances of concern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9948E84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C207D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2</w:t>
            </w:r>
          </w:p>
        </w:tc>
      </w:tr>
      <w:tr w:rsidR="00F40C6C" w:rsidRPr="00A45F74" w14:paraId="6A962220" w14:textId="77777777" w:rsidTr="00592F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A79658" w14:textId="77777777" w:rsidR="00F40C6C" w:rsidRPr="00A45F74" w:rsidRDefault="00F40C6C" w:rsidP="00592FE6">
            <w:pPr>
              <w:spacing w:line="276" w:lineRule="auto"/>
              <w:ind w:left="255"/>
              <w:rPr>
                <w:rFonts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 xml:space="preserve">      </w:t>
            </w:r>
            <w:r w:rsidRPr="00A45F74">
              <w:rPr>
                <w:rFonts w:cs="Times New Roman"/>
                <w:b w:val="0"/>
                <w:color w:val="000000" w:themeColor="text1"/>
                <w:sz w:val="20"/>
                <w:szCs w:val="20"/>
              </w:rPr>
              <w:t>More than 6 substances of concern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F5B74" w14:textId="77777777" w:rsidR="00F40C6C" w:rsidRPr="00A45F74" w:rsidRDefault="00F40C6C" w:rsidP="00592FE6">
            <w:pPr>
              <w:spacing w:line="276" w:lineRule="auto"/>
              <w:ind w:left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A42E6F" w14:textId="77777777" w:rsidR="00F40C6C" w:rsidRPr="00A45F74" w:rsidRDefault="00F40C6C" w:rsidP="00592FE6">
            <w:pPr>
              <w:spacing w:line="276" w:lineRule="auto"/>
              <w:ind w:right="-608" w:firstLine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45F74"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2</w:t>
            </w:r>
          </w:p>
        </w:tc>
      </w:tr>
    </w:tbl>
    <w:p w14:paraId="1CA8229C" w14:textId="77777777" w:rsidR="00F40C6C" w:rsidRPr="008C4B48" w:rsidRDefault="00F40C6C" w:rsidP="00F40C6C">
      <w:pPr>
        <w:spacing w:line="276" w:lineRule="auto"/>
        <w:ind w:firstLine="0"/>
        <w:rPr>
          <w:rFonts w:cs="Times New Roman"/>
          <w:color w:val="000000" w:themeColor="text1"/>
          <w:sz w:val="16"/>
          <w:szCs w:val="16"/>
        </w:rPr>
      </w:pPr>
      <w:r w:rsidRPr="008C4B48">
        <w:rPr>
          <w:rFonts w:cs="Times New Roman"/>
          <w:i/>
          <w:color w:val="000000" w:themeColor="text1"/>
          <w:sz w:val="16"/>
          <w:szCs w:val="16"/>
          <w:shd w:val="clear" w:color="auto" w:fill="FFFFFF"/>
        </w:rPr>
        <w:t>Note.</w:t>
      </w:r>
      <w:r w:rsidRPr="008C4B48">
        <w:rPr>
          <w:rFonts w:cs="Times New Roman"/>
          <w:color w:val="000000" w:themeColor="text1"/>
          <w:sz w:val="16"/>
          <w:szCs w:val="16"/>
          <w:shd w:val="clear" w:color="auto" w:fill="FFFFFF"/>
        </w:rPr>
        <w:t xml:space="preserve"> CAPS = </w:t>
      </w:r>
      <w:r w:rsidRPr="008C4B48">
        <w:rPr>
          <w:rFonts w:cs="Times New Roman"/>
          <w:color w:val="000000" w:themeColor="text1"/>
          <w:sz w:val="16"/>
          <w:szCs w:val="16"/>
        </w:rPr>
        <w:t>Clinical Administered PTSD Scale for DSM-5</w:t>
      </w:r>
      <w:r w:rsidRPr="008C4B48">
        <w:rPr>
          <w:rFonts w:cs="Times New Roman"/>
          <w:color w:val="000000" w:themeColor="text1"/>
          <w:sz w:val="16"/>
          <w:szCs w:val="16"/>
          <w:shd w:val="clear" w:color="auto" w:fill="FFFFFF"/>
        </w:rPr>
        <w:t xml:space="preserve">; SCID = </w:t>
      </w:r>
      <w:r w:rsidRPr="008C4B48">
        <w:rPr>
          <w:rFonts w:cs="Times New Roman"/>
          <w:color w:val="000000" w:themeColor="text1"/>
          <w:sz w:val="16"/>
          <w:szCs w:val="16"/>
        </w:rPr>
        <w:t>Semi-Structured Clinical Interview for DSM-5; ASSIST = Alcohol, Smoking and Substance Involvement Screening Test.</w:t>
      </w:r>
    </w:p>
    <w:p w14:paraId="79446D3F" w14:textId="77777777" w:rsidR="00A73041" w:rsidRPr="00F40C6C" w:rsidRDefault="00F40C6C" w:rsidP="00F40C6C">
      <w:pPr>
        <w:spacing w:line="276" w:lineRule="auto"/>
        <w:ind w:firstLine="0"/>
        <w:rPr>
          <w:rFonts w:cs="Times New Roman"/>
          <w:color w:val="000000" w:themeColor="text1"/>
          <w:sz w:val="20"/>
          <w:shd w:val="clear" w:color="auto" w:fill="FFFFFF"/>
        </w:rPr>
      </w:pPr>
      <w:r w:rsidRPr="008C4B48">
        <w:rPr>
          <w:rFonts w:cs="Times New Roman"/>
          <w:color w:val="000000" w:themeColor="text1"/>
          <w:sz w:val="16"/>
          <w:szCs w:val="16"/>
          <w:shd w:val="clear" w:color="auto" w:fill="FFFFFF"/>
          <w:vertAlign w:val="superscript"/>
        </w:rPr>
        <w:t xml:space="preserve">a </w:t>
      </w:r>
      <w:r w:rsidRPr="008C4B48">
        <w:rPr>
          <w:rFonts w:cs="Times New Roman"/>
          <w:color w:val="000000" w:themeColor="text1"/>
          <w:sz w:val="16"/>
          <w:szCs w:val="16"/>
          <w:shd w:val="clear" w:color="auto" w:fill="FFFFFF"/>
        </w:rPr>
        <w:t>Measured by a severity score of at least 1 for item B, C, D and E on the CAPS-5</w:t>
      </w:r>
    </w:p>
    <w:sectPr w:rsidR="00A73041" w:rsidRPr="00F40C6C" w:rsidSect="002644E6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E87DF4" w14:textId="77777777" w:rsidR="00B0211C" w:rsidRDefault="00B0211C">
      <w:pPr>
        <w:spacing w:line="240" w:lineRule="auto"/>
      </w:pPr>
      <w:r>
        <w:separator/>
      </w:r>
    </w:p>
  </w:endnote>
  <w:endnote w:type="continuationSeparator" w:id="0">
    <w:p w14:paraId="32E42FE4" w14:textId="77777777" w:rsidR="00B0211C" w:rsidRDefault="00B021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6C5459" w14:textId="77777777" w:rsidR="00B0211C" w:rsidRDefault="00B0211C">
      <w:pPr>
        <w:spacing w:line="240" w:lineRule="auto"/>
      </w:pPr>
      <w:r>
        <w:separator/>
      </w:r>
    </w:p>
  </w:footnote>
  <w:footnote w:type="continuationSeparator" w:id="0">
    <w:p w14:paraId="454F908F" w14:textId="77777777" w:rsidR="00B0211C" w:rsidRDefault="00B021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950375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BE2715F" w14:textId="77777777" w:rsidR="0031341D" w:rsidRPr="0019543F" w:rsidDel="0031341D" w:rsidRDefault="00FB36D4" w:rsidP="0031341D">
        <w:pPr>
          <w:pStyle w:val="Header"/>
          <w:tabs>
            <w:tab w:val="clear" w:pos="4513"/>
          </w:tabs>
          <w:ind w:firstLine="0"/>
          <w:jc w:val="center"/>
          <w:rPr>
            <w:b/>
          </w:rPr>
        </w:pPr>
        <w:r>
          <w:rPr>
            <w:rFonts w:eastAsia="Times New Roman" w:cs="Times New Roman"/>
            <w:b/>
            <w:szCs w:val="24"/>
          </w:rPr>
          <w:t>D</w:t>
        </w:r>
        <w:r w:rsidRPr="00DE21FE">
          <w:rPr>
            <w:rFonts w:eastAsia="Times New Roman" w:cs="Times New Roman"/>
            <w:b/>
            <w:szCs w:val="24"/>
          </w:rPr>
          <w:t xml:space="preserve">istress, </w:t>
        </w:r>
        <w:r>
          <w:rPr>
            <w:rFonts w:eastAsia="Times New Roman" w:cs="Times New Roman"/>
            <w:b/>
            <w:szCs w:val="24"/>
          </w:rPr>
          <w:t>Self-harm &amp;</w:t>
        </w:r>
        <w:r w:rsidRPr="00DE21FE">
          <w:rPr>
            <w:rFonts w:eastAsia="Times New Roman" w:cs="Times New Roman"/>
            <w:b/>
            <w:szCs w:val="24"/>
          </w:rPr>
          <w:t xml:space="preserve"> </w:t>
        </w:r>
        <w:r>
          <w:rPr>
            <w:rFonts w:eastAsia="Times New Roman" w:cs="Times New Roman"/>
            <w:b/>
            <w:szCs w:val="24"/>
          </w:rPr>
          <w:t>S</w:t>
        </w:r>
        <w:r w:rsidRPr="00DE21FE">
          <w:rPr>
            <w:rFonts w:eastAsia="Times New Roman" w:cs="Times New Roman"/>
            <w:b/>
            <w:szCs w:val="24"/>
          </w:rPr>
          <w:t>uicidal</w:t>
        </w:r>
        <w:r>
          <w:rPr>
            <w:rFonts w:eastAsia="Times New Roman" w:cs="Times New Roman"/>
            <w:b/>
            <w:szCs w:val="24"/>
          </w:rPr>
          <w:t xml:space="preserve">ity during </w:t>
        </w:r>
        <w:r>
          <w:rPr>
            <w:b/>
          </w:rPr>
          <w:t>Therapy</w:t>
        </w:r>
      </w:p>
      <w:p w14:paraId="792429F1" w14:textId="77777777" w:rsidR="00B878B8" w:rsidRPr="0031341D" w:rsidRDefault="00FB36D4" w:rsidP="0031341D">
        <w:pPr>
          <w:pStyle w:val="Header"/>
          <w:tabs>
            <w:tab w:val="clear" w:pos="4513"/>
          </w:tabs>
          <w:ind w:firstLine="0"/>
          <w:jc w:val="center"/>
          <w:rPr>
            <w:b/>
          </w:rPr>
        </w:pP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B69F9FC" w14:textId="77777777" w:rsidR="00B878B8" w:rsidRDefault="00B021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C6C"/>
    <w:rsid w:val="000118E2"/>
    <w:rsid w:val="00302F8E"/>
    <w:rsid w:val="00372312"/>
    <w:rsid w:val="005F4842"/>
    <w:rsid w:val="00647962"/>
    <w:rsid w:val="00A73041"/>
    <w:rsid w:val="00AC51D4"/>
    <w:rsid w:val="00B0211C"/>
    <w:rsid w:val="00B96243"/>
    <w:rsid w:val="00D61F00"/>
    <w:rsid w:val="00F40C6C"/>
    <w:rsid w:val="00FB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8D18A"/>
  <w15:chartTrackingRefBased/>
  <w15:docId w15:val="{7636060B-B2A1-4EDE-9E78-E11292AB5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Arial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C6C"/>
    <w:pPr>
      <w:spacing w:after="0" w:line="480" w:lineRule="auto"/>
      <w:ind w:firstLine="720"/>
    </w:pPr>
    <w:rPr>
      <w:rFonts w:ascii="Times New Roman" w:hAnsi="Times New Roman" w:cs="Arial"/>
      <w:sz w:val="24"/>
      <w:lang w:val="e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2">
    <w:name w:val="Title 2"/>
    <w:basedOn w:val="Normal"/>
    <w:uiPriority w:val="1"/>
    <w:qFormat/>
    <w:rsid w:val="00647962"/>
    <w:pPr>
      <w:ind w:firstLine="0"/>
    </w:pPr>
    <w:rPr>
      <w:b/>
    </w:rPr>
  </w:style>
  <w:style w:type="paragraph" w:styleId="Header">
    <w:name w:val="header"/>
    <w:basedOn w:val="Normal"/>
    <w:link w:val="HeaderChar"/>
    <w:uiPriority w:val="99"/>
    <w:unhideWhenUsed/>
    <w:rsid w:val="00F40C6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C6C"/>
    <w:rPr>
      <w:rFonts w:ascii="Times New Roman" w:hAnsi="Times New Roman" w:cs="Arial"/>
      <w:sz w:val="24"/>
      <w:lang w:val="en" w:eastAsia="en-GB"/>
    </w:rPr>
  </w:style>
  <w:style w:type="table" w:customStyle="1" w:styleId="GridTable1Light1">
    <w:name w:val="Grid Table 1 Light1"/>
    <w:basedOn w:val="TableNormal"/>
    <w:uiPriority w:val="46"/>
    <w:rsid w:val="00F40C6C"/>
    <w:pPr>
      <w:spacing w:after="0" w:line="240" w:lineRule="auto"/>
    </w:pPr>
    <w:rPr>
      <w:rFonts w:eastAsiaTheme="minorHAnsi"/>
      <w:sz w:val="24"/>
      <w:szCs w:val="24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Wilma Peters</dc:creator>
  <cp:keywords/>
  <dc:description/>
  <cp:lastModifiedBy>Ouellette, Anthony</cp:lastModifiedBy>
  <cp:revision>2</cp:revision>
  <dcterms:created xsi:type="dcterms:W3CDTF">2022-06-01T19:13:00Z</dcterms:created>
  <dcterms:modified xsi:type="dcterms:W3CDTF">2022-06-01T19:13:00Z</dcterms:modified>
</cp:coreProperties>
</file>