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03117" w14:textId="391C4933" w:rsidR="00541F12" w:rsidRDefault="00F20D81" w:rsidP="00541F1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Supplemental </w:t>
      </w:r>
      <w:r w:rsidRPr="00EB69BC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1</w:t>
      </w:r>
      <w:r w:rsidRPr="00EB69BC">
        <w:rPr>
          <w:rFonts w:ascii="Arial" w:hAnsi="Arial" w:cs="Arial"/>
          <w:b/>
          <w:bCs/>
        </w:rPr>
        <w:t>.</w:t>
      </w:r>
      <w:r w:rsidRPr="00EB69BC">
        <w:rPr>
          <w:rFonts w:ascii="Arial" w:hAnsi="Arial" w:cs="Arial"/>
        </w:rPr>
        <w:t xml:space="preserve"> </w:t>
      </w:r>
      <w:r w:rsidR="00501FFD">
        <w:rPr>
          <w:rFonts w:ascii="Arial" w:hAnsi="Arial" w:cs="Arial"/>
        </w:rPr>
        <w:t>Goodness of fit (</w:t>
      </w:r>
      <w:r w:rsidR="009B25A6">
        <w:rPr>
          <w:rFonts w:ascii="Arial" w:hAnsi="Arial" w:cs="Arial"/>
        </w:rPr>
        <w:t xml:space="preserve">adjusted </w:t>
      </w:r>
      <w:r w:rsidR="00541F12" w:rsidRPr="00501FFD">
        <w:rPr>
          <w:rFonts w:ascii="Arial" w:hAnsi="Arial" w:cs="Arial"/>
          <w:i/>
          <w:iCs/>
        </w:rPr>
        <w:t>R</w:t>
      </w:r>
      <w:r w:rsidR="00541F12" w:rsidRPr="00501FFD">
        <w:rPr>
          <w:rFonts w:ascii="Arial" w:hAnsi="Arial" w:cs="Arial"/>
          <w:i/>
          <w:iCs/>
          <w:vertAlign w:val="superscript"/>
        </w:rPr>
        <w:t>2</w:t>
      </w:r>
      <w:r w:rsidR="00541F12">
        <w:rPr>
          <w:rFonts w:ascii="Arial" w:hAnsi="Arial" w:cs="Arial"/>
        </w:rPr>
        <w:t xml:space="preserve"> values</w:t>
      </w:r>
      <w:r w:rsidR="00501FFD">
        <w:rPr>
          <w:rFonts w:ascii="Arial" w:hAnsi="Arial" w:cs="Arial"/>
        </w:rPr>
        <w:t>)</w:t>
      </w:r>
      <w:r w:rsidR="00541F12">
        <w:rPr>
          <w:rFonts w:ascii="Arial" w:hAnsi="Arial" w:cs="Arial"/>
        </w:rPr>
        <w:t xml:space="preserve"> for the adjusted linear regression models with PMU (dependent variable) entered into the model as natural log-transformed</w:t>
      </w:r>
      <w:r w:rsidR="00501FFD">
        <w:rPr>
          <w:rFonts w:ascii="Arial" w:hAnsi="Arial" w:cs="Arial"/>
        </w:rPr>
        <w:t xml:space="preserve"> versus not transformed</w:t>
      </w:r>
      <w:r w:rsidR="00541F12">
        <w:rPr>
          <w:rFonts w:ascii="Arial" w:hAnsi="Arial" w:cs="Arial"/>
        </w:rPr>
        <w:t>. All models were adjusted for child age, sex, and household income.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4140"/>
        <w:gridCol w:w="1980"/>
        <w:gridCol w:w="1705"/>
      </w:tblGrid>
      <w:tr w:rsidR="00B45511" w14:paraId="2D670106" w14:textId="77777777" w:rsidTr="00E80A5F">
        <w:tc>
          <w:tcPr>
            <w:tcW w:w="1525" w:type="dxa"/>
            <w:vMerge w:val="restart"/>
          </w:tcPr>
          <w:p w14:paraId="7E4B7192" w14:textId="423C5F51" w:rsidR="00B45511" w:rsidRPr="00B45511" w:rsidRDefault="00E80A5F" w:rsidP="00541F1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Location</w:t>
            </w:r>
            <w:r w:rsidR="00B45511" w:rsidRPr="00B45511">
              <w:rPr>
                <w:rFonts w:ascii="Arial" w:hAnsi="Arial" w:cs="Arial"/>
                <w:b/>
                <w:bCs/>
              </w:rPr>
              <w:t xml:space="preserve"> in manuscript</w:t>
            </w:r>
          </w:p>
        </w:tc>
        <w:tc>
          <w:tcPr>
            <w:tcW w:w="4140" w:type="dxa"/>
            <w:vMerge w:val="restart"/>
          </w:tcPr>
          <w:p w14:paraId="7EECD3BF" w14:textId="53C159F0" w:rsidR="00B45511" w:rsidRPr="00B45511" w:rsidRDefault="00B45511" w:rsidP="00541F12">
            <w:pPr>
              <w:rPr>
                <w:rFonts w:ascii="Arial" w:hAnsi="Arial" w:cs="Arial"/>
                <w:b/>
                <w:bCs/>
              </w:rPr>
            </w:pPr>
            <w:r w:rsidRPr="00B45511">
              <w:rPr>
                <w:rFonts w:ascii="Arial" w:hAnsi="Arial" w:cs="Arial"/>
                <w:b/>
                <w:bCs/>
              </w:rPr>
              <w:t>Independent variables</w:t>
            </w:r>
          </w:p>
        </w:tc>
        <w:tc>
          <w:tcPr>
            <w:tcW w:w="3685" w:type="dxa"/>
            <w:gridSpan w:val="2"/>
          </w:tcPr>
          <w:p w14:paraId="507CDEED" w14:textId="5AA4CA2C" w:rsidR="00B45511" w:rsidRPr="00B45511" w:rsidRDefault="00B45511" w:rsidP="00C4521A">
            <w:pPr>
              <w:jc w:val="center"/>
              <w:rPr>
                <w:rFonts w:ascii="Arial" w:hAnsi="Arial" w:cs="Arial"/>
                <w:b/>
                <w:bCs/>
              </w:rPr>
            </w:pPr>
            <w:r w:rsidRPr="00B45511">
              <w:rPr>
                <w:rFonts w:ascii="Arial" w:hAnsi="Arial" w:cs="Arial"/>
                <w:b/>
                <w:bCs/>
              </w:rPr>
              <w:t>Dependent variable</w:t>
            </w:r>
          </w:p>
        </w:tc>
      </w:tr>
      <w:tr w:rsidR="00B45511" w14:paraId="7C94A94A" w14:textId="77777777" w:rsidTr="00E80A5F">
        <w:tc>
          <w:tcPr>
            <w:tcW w:w="1525" w:type="dxa"/>
            <w:vMerge/>
          </w:tcPr>
          <w:p w14:paraId="639F1B4B" w14:textId="7CF6D0D1" w:rsidR="00B45511" w:rsidRPr="00B45511" w:rsidRDefault="00B45511" w:rsidP="00541F12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4140" w:type="dxa"/>
            <w:vMerge/>
          </w:tcPr>
          <w:p w14:paraId="11503ABB" w14:textId="77777777" w:rsidR="00B45511" w:rsidRDefault="00B45511" w:rsidP="00541F12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69E6FD76" w14:textId="2A79A77A" w:rsidR="00B45511" w:rsidRPr="00B45511" w:rsidRDefault="00C4521A" w:rsidP="00C4521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PMU, n</w:t>
            </w:r>
            <w:r w:rsidR="00B45511" w:rsidRPr="00B45511">
              <w:rPr>
                <w:rFonts w:ascii="Arial" w:hAnsi="Arial" w:cs="Arial"/>
                <w:b/>
                <w:bCs/>
              </w:rPr>
              <w:t>atural log transformed</w:t>
            </w:r>
          </w:p>
        </w:tc>
        <w:tc>
          <w:tcPr>
            <w:tcW w:w="1705" w:type="dxa"/>
          </w:tcPr>
          <w:p w14:paraId="5D968350" w14:textId="2ADAFB47" w:rsidR="00B45511" w:rsidRPr="00B45511" w:rsidRDefault="00B45511" w:rsidP="00C4521A">
            <w:pPr>
              <w:jc w:val="center"/>
              <w:rPr>
                <w:rFonts w:ascii="Arial" w:hAnsi="Arial" w:cs="Arial"/>
                <w:b/>
                <w:bCs/>
              </w:rPr>
            </w:pPr>
            <w:r w:rsidRPr="00B45511">
              <w:rPr>
                <w:rFonts w:ascii="Arial" w:hAnsi="Arial" w:cs="Arial"/>
                <w:b/>
                <w:bCs/>
              </w:rPr>
              <w:t>PMU, not transformed</w:t>
            </w:r>
          </w:p>
        </w:tc>
      </w:tr>
      <w:tr w:rsidR="00AD7F00" w14:paraId="3E197BC8" w14:textId="77777777" w:rsidTr="00E80A5F">
        <w:trPr>
          <w:trHeight w:val="845"/>
        </w:trPr>
        <w:tc>
          <w:tcPr>
            <w:tcW w:w="1525" w:type="dxa"/>
            <w:vAlign w:val="center"/>
          </w:tcPr>
          <w:p w14:paraId="5315DE51" w14:textId="24755E10" w:rsidR="00AD7F00" w:rsidRDefault="00AD7F00" w:rsidP="00B455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Table 2, Model 1</w:t>
            </w:r>
          </w:p>
        </w:tc>
        <w:tc>
          <w:tcPr>
            <w:tcW w:w="4140" w:type="dxa"/>
            <w:vAlign w:val="center"/>
          </w:tcPr>
          <w:p w14:paraId="1C6CB57C" w14:textId="1C790A28" w:rsidR="00AD7F00" w:rsidRPr="00AD7F00" w:rsidRDefault="00AD7F00" w:rsidP="00B455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 t</w:t>
            </w:r>
            <w:r w:rsidRPr="00AD7F00">
              <w:rPr>
                <w:rFonts w:ascii="Arial" w:hAnsi="Arial" w:cs="Arial"/>
              </w:rPr>
              <w:t>otal media use, hours per week</w:t>
            </w:r>
          </w:p>
        </w:tc>
        <w:tc>
          <w:tcPr>
            <w:tcW w:w="1980" w:type="dxa"/>
            <w:vAlign w:val="center"/>
          </w:tcPr>
          <w:p w14:paraId="08FEB4F4" w14:textId="4DE9C663" w:rsidR="00AD7F00" w:rsidRDefault="00AD7F00" w:rsidP="00C4521A">
            <w:pPr>
              <w:jc w:val="center"/>
              <w:rPr>
                <w:rFonts w:ascii="Arial" w:hAnsi="Arial" w:cs="Arial"/>
              </w:rPr>
            </w:pPr>
            <w:r w:rsidRPr="00AD7F00">
              <w:rPr>
                <w:rFonts w:ascii="Arial" w:hAnsi="Arial" w:cs="Arial"/>
                <w:i/>
                <w:iCs/>
              </w:rPr>
              <w:t>R</w:t>
            </w:r>
            <w:r w:rsidRPr="00AD7F00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>
              <w:rPr>
                <w:rFonts w:ascii="Arial" w:hAnsi="Arial" w:cs="Arial"/>
              </w:rPr>
              <w:t xml:space="preserve"> = .1448</w:t>
            </w:r>
          </w:p>
        </w:tc>
        <w:tc>
          <w:tcPr>
            <w:tcW w:w="1705" w:type="dxa"/>
            <w:vAlign w:val="center"/>
          </w:tcPr>
          <w:p w14:paraId="2E709ADB" w14:textId="47B3D6D5" w:rsidR="00AD7F00" w:rsidRDefault="00AD7F00" w:rsidP="00C4521A">
            <w:pPr>
              <w:jc w:val="center"/>
              <w:rPr>
                <w:rFonts w:ascii="Arial" w:hAnsi="Arial" w:cs="Arial"/>
              </w:rPr>
            </w:pPr>
            <w:r w:rsidRPr="00AD7F00">
              <w:rPr>
                <w:rFonts w:ascii="Arial" w:hAnsi="Arial" w:cs="Arial"/>
                <w:i/>
                <w:iCs/>
              </w:rPr>
              <w:t>R</w:t>
            </w:r>
            <w:r w:rsidRPr="00AD7F00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>
              <w:rPr>
                <w:rFonts w:ascii="Arial" w:hAnsi="Arial" w:cs="Arial"/>
                <w:i/>
                <w:iCs/>
                <w:vertAlign w:val="superscript"/>
              </w:rPr>
              <w:t xml:space="preserve"> </w:t>
            </w:r>
            <w:r>
              <w:rPr>
                <w:rFonts w:ascii="Arial" w:hAnsi="Arial" w:cs="Arial"/>
              </w:rPr>
              <w:t>=.1554</w:t>
            </w:r>
          </w:p>
        </w:tc>
      </w:tr>
      <w:tr w:rsidR="00AD7F00" w14:paraId="238147D0" w14:textId="77777777" w:rsidTr="00E80A5F">
        <w:trPr>
          <w:trHeight w:val="1012"/>
        </w:trPr>
        <w:tc>
          <w:tcPr>
            <w:tcW w:w="1525" w:type="dxa"/>
            <w:vAlign w:val="center"/>
          </w:tcPr>
          <w:p w14:paraId="217E9A13" w14:textId="1AFE3032" w:rsidR="00AD7F00" w:rsidRDefault="00AD7F00" w:rsidP="00B455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Table 2, Model 2</w:t>
            </w:r>
          </w:p>
        </w:tc>
        <w:tc>
          <w:tcPr>
            <w:tcW w:w="4140" w:type="dxa"/>
            <w:vAlign w:val="center"/>
          </w:tcPr>
          <w:p w14:paraId="393A3F11" w14:textId="136BC072" w:rsidR="00AD7F00" w:rsidRPr="00AD7F00" w:rsidRDefault="00AD7F00" w:rsidP="00B45511">
            <w:pPr>
              <w:rPr>
                <w:rFonts w:ascii="Arial" w:hAnsi="Arial" w:cs="Arial"/>
              </w:rPr>
            </w:pPr>
            <w:r w:rsidRPr="00AD7F00">
              <w:rPr>
                <w:rFonts w:ascii="Arial" w:hAnsi="Arial" w:cs="Arial"/>
              </w:rPr>
              <w:t>Child touchscreen mobile media use and (separately) other media use, hours per week</w:t>
            </w:r>
          </w:p>
        </w:tc>
        <w:tc>
          <w:tcPr>
            <w:tcW w:w="1980" w:type="dxa"/>
            <w:vAlign w:val="center"/>
          </w:tcPr>
          <w:p w14:paraId="10E99A8E" w14:textId="117B10A5" w:rsidR="00AD7F00" w:rsidRDefault="00AD7F00" w:rsidP="00C4521A">
            <w:pPr>
              <w:jc w:val="center"/>
              <w:rPr>
                <w:rFonts w:ascii="Arial" w:hAnsi="Arial" w:cs="Arial"/>
              </w:rPr>
            </w:pPr>
            <w:r w:rsidRPr="00592D04">
              <w:rPr>
                <w:rFonts w:ascii="Arial" w:hAnsi="Arial" w:cs="Arial"/>
                <w:i/>
                <w:iCs/>
              </w:rPr>
              <w:t>R</w:t>
            </w:r>
            <w:r w:rsidRPr="00592D04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592D04">
              <w:rPr>
                <w:rFonts w:ascii="Arial" w:hAnsi="Arial" w:cs="Arial"/>
              </w:rPr>
              <w:t xml:space="preserve"> = .</w:t>
            </w:r>
            <w:r>
              <w:rPr>
                <w:rFonts w:ascii="Arial" w:hAnsi="Arial" w:cs="Arial"/>
              </w:rPr>
              <w:t>1497</w:t>
            </w:r>
          </w:p>
        </w:tc>
        <w:tc>
          <w:tcPr>
            <w:tcW w:w="1705" w:type="dxa"/>
            <w:vAlign w:val="center"/>
          </w:tcPr>
          <w:p w14:paraId="6CDAF048" w14:textId="1F1019A0" w:rsidR="00AD7F00" w:rsidRDefault="00AD7F00" w:rsidP="00C4521A">
            <w:pPr>
              <w:jc w:val="center"/>
              <w:rPr>
                <w:rFonts w:ascii="Arial" w:hAnsi="Arial" w:cs="Arial"/>
              </w:rPr>
            </w:pPr>
            <w:r w:rsidRPr="00C83B8A">
              <w:rPr>
                <w:rFonts w:ascii="Arial" w:hAnsi="Arial" w:cs="Arial"/>
                <w:i/>
                <w:iCs/>
              </w:rPr>
              <w:t>R</w:t>
            </w:r>
            <w:r w:rsidRPr="00C83B8A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C83B8A">
              <w:rPr>
                <w:rFonts w:ascii="Arial" w:hAnsi="Arial" w:cs="Arial"/>
              </w:rPr>
              <w:t xml:space="preserve"> = .</w:t>
            </w:r>
            <w:r>
              <w:rPr>
                <w:rFonts w:ascii="Arial" w:hAnsi="Arial" w:cs="Arial"/>
              </w:rPr>
              <w:t>1656</w:t>
            </w:r>
          </w:p>
        </w:tc>
      </w:tr>
      <w:tr w:rsidR="009B25A6" w14:paraId="3FAA91A7" w14:textId="77777777" w:rsidTr="00E80A5F">
        <w:trPr>
          <w:trHeight w:val="1012"/>
        </w:trPr>
        <w:tc>
          <w:tcPr>
            <w:tcW w:w="1525" w:type="dxa"/>
            <w:vAlign w:val="center"/>
          </w:tcPr>
          <w:p w14:paraId="1F3EEC9D" w14:textId="07D70A27" w:rsidR="009B25A6" w:rsidRDefault="009B25A6" w:rsidP="009B2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Figure 1</w:t>
            </w:r>
          </w:p>
        </w:tc>
        <w:tc>
          <w:tcPr>
            <w:tcW w:w="4140" w:type="dxa"/>
            <w:vAlign w:val="center"/>
          </w:tcPr>
          <w:p w14:paraId="4C08074B" w14:textId="27C0A6FE" w:rsidR="009B25A6" w:rsidRPr="00AD7F00" w:rsidRDefault="009B25A6" w:rsidP="009B2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Parent rating of child behaviors when limits placed on media use: global rating of bothersome-ness </w:t>
            </w:r>
          </w:p>
        </w:tc>
        <w:tc>
          <w:tcPr>
            <w:tcW w:w="1980" w:type="dxa"/>
            <w:vAlign w:val="center"/>
          </w:tcPr>
          <w:p w14:paraId="6B0CB44A" w14:textId="34D13695" w:rsidR="009B25A6" w:rsidRPr="00592D04" w:rsidRDefault="009B25A6" w:rsidP="009B25A6">
            <w:pPr>
              <w:jc w:val="center"/>
              <w:rPr>
                <w:rFonts w:ascii="Arial" w:hAnsi="Arial" w:cs="Arial"/>
                <w:i/>
                <w:iCs/>
              </w:rPr>
            </w:pPr>
            <w:r w:rsidRPr="00592D04">
              <w:rPr>
                <w:rFonts w:ascii="Arial" w:hAnsi="Arial" w:cs="Arial"/>
                <w:i/>
                <w:iCs/>
              </w:rPr>
              <w:t>R</w:t>
            </w:r>
            <w:r w:rsidRPr="00592D04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592D04">
              <w:rPr>
                <w:rFonts w:ascii="Arial" w:hAnsi="Arial" w:cs="Arial"/>
              </w:rPr>
              <w:t xml:space="preserve"> = .</w:t>
            </w:r>
            <w:r>
              <w:rPr>
                <w:rFonts w:ascii="Arial" w:hAnsi="Arial" w:cs="Arial"/>
              </w:rPr>
              <w:t>3105</w:t>
            </w:r>
          </w:p>
        </w:tc>
        <w:tc>
          <w:tcPr>
            <w:tcW w:w="1705" w:type="dxa"/>
            <w:vAlign w:val="center"/>
          </w:tcPr>
          <w:p w14:paraId="616D783C" w14:textId="450EBD1F" w:rsidR="009B25A6" w:rsidRPr="00C83B8A" w:rsidRDefault="009B25A6" w:rsidP="009B25A6">
            <w:pPr>
              <w:jc w:val="center"/>
              <w:rPr>
                <w:rFonts w:ascii="Arial" w:hAnsi="Arial" w:cs="Arial"/>
                <w:i/>
                <w:iCs/>
              </w:rPr>
            </w:pPr>
            <w:r w:rsidRPr="00C83B8A">
              <w:rPr>
                <w:rFonts w:ascii="Arial" w:hAnsi="Arial" w:cs="Arial"/>
                <w:i/>
                <w:iCs/>
              </w:rPr>
              <w:t>R</w:t>
            </w:r>
            <w:r w:rsidRPr="00C83B8A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C83B8A">
              <w:rPr>
                <w:rFonts w:ascii="Arial" w:hAnsi="Arial" w:cs="Arial"/>
              </w:rPr>
              <w:t xml:space="preserve"> = .</w:t>
            </w:r>
            <w:r>
              <w:rPr>
                <w:rFonts w:ascii="Arial" w:hAnsi="Arial" w:cs="Arial"/>
              </w:rPr>
              <w:t>3238</w:t>
            </w:r>
          </w:p>
        </w:tc>
      </w:tr>
      <w:tr w:rsidR="009B25A6" w14:paraId="38A812E1" w14:textId="77777777" w:rsidTr="00E80A5F">
        <w:trPr>
          <w:trHeight w:val="1012"/>
        </w:trPr>
        <w:tc>
          <w:tcPr>
            <w:tcW w:w="1525" w:type="dxa"/>
            <w:vAlign w:val="center"/>
          </w:tcPr>
          <w:p w14:paraId="709D31B9" w14:textId="4665BC2A" w:rsidR="009B25A6" w:rsidRDefault="009B25A6" w:rsidP="009B2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Figure </w:t>
            </w:r>
            <w:r w:rsidR="00C25D2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, Panel 1</w:t>
            </w:r>
          </w:p>
        </w:tc>
        <w:tc>
          <w:tcPr>
            <w:tcW w:w="4140" w:type="dxa"/>
            <w:vAlign w:val="center"/>
          </w:tcPr>
          <w:p w14:paraId="5989672A" w14:textId="31C03E1B" w:rsidR="009B25A6" w:rsidRPr="00AD7F00" w:rsidRDefault="009B25A6" w:rsidP="009B2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 rating of child behaviors when limits placed on media use: frequency of crying</w:t>
            </w:r>
          </w:p>
        </w:tc>
        <w:tc>
          <w:tcPr>
            <w:tcW w:w="1980" w:type="dxa"/>
            <w:vAlign w:val="center"/>
          </w:tcPr>
          <w:p w14:paraId="074791E6" w14:textId="16481065" w:rsidR="009B25A6" w:rsidRPr="00592D04" w:rsidRDefault="009B25A6" w:rsidP="009B25A6">
            <w:pPr>
              <w:jc w:val="center"/>
              <w:rPr>
                <w:rFonts w:ascii="Arial" w:hAnsi="Arial" w:cs="Arial"/>
                <w:i/>
                <w:iCs/>
              </w:rPr>
            </w:pPr>
            <w:r w:rsidRPr="00592D04">
              <w:rPr>
                <w:rFonts w:ascii="Arial" w:hAnsi="Arial" w:cs="Arial"/>
                <w:i/>
                <w:iCs/>
              </w:rPr>
              <w:t>R</w:t>
            </w:r>
            <w:r w:rsidRPr="00592D04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592D04">
              <w:rPr>
                <w:rFonts w:ascii="Arial" w:hAnsi="Arial" w:cs="Arial"/>
              </w:rPr>
              <w:t xml:space="preserve"> = .</w:t>
            </w:r>
            <w:r w:rsidR="00D039C1">
              <w:rPr>
                <w:rFonts w:ascii="Arial" w:hAnsi="Arial" w:cs="Arial"/>
              </w:rPr>
              <w:t>1650</w:t>
            </w:r>
          </w:p>
        </w:tc>
        <w:tc>
          <w:tcPr>
            <w:tcW w:w="1705" w:type="dxa"/>
            <w:vAlign w:val="center"/>
          </w:tcPr>
          <w:p w14:paraId="5FB4DDA6" w14:textId="61B0E36F" w:rsidR="009B25A6" w:rsidRPr="00C83B8A" w:rsidRDefault="009B25A6" w:rsidP="009B25A6">
            <w:pPr>
              <w:jc w:val="center"/>
              <w:rPr>
                <w:rFonts w:ascii="Arial" w:hAnsi="Arial" w:cs="Arial"/>
                <w:i/>
                <w:iCs/>
              </w:rPr>
            </w:pPr>
            <w:r w:rsidRPr="00C83B8A">
              <w:rPr>
                <w:rFonts w:ascii="Arial" w:hAnsi="Arial" w:cs="Arial"/>
                <w:i/>
                <w:iCs/>
              </w:rPr>
              <w:t>R</w:t>
            </w:r>
            <w:r w:rsidRPr="00C83B8A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C83B8A">
              <w:rPr>
                <w:rFonts w:ascii="Arial" w:hAnsi="Arial" w:cs="Arial"/>
              </w:rPr>
              <w:t xml:space="preserve"> = .</w:t>
            </w:r>
            <w:r w:rsidR="00D039C1">
              <w:rPr>
                <w:rFonts w:ascii="Arial" w:hAnsi="Arial" w:cs="Arial"/>
              </w:rPr>
              <w:t>1689</w:t>
            </w:r>
          </w:p>
        </w:tc>
      </w:tr>
      <w:tr w:rsidR="009B25A6" w14:paraId="033748D8" w14:textId="77777777" w:rsidTr="00E80A5F">
        <w:trPr>
          <w:trHeight w:val="1012"/>
        </w:trPr>
        <w:tc>
          <w:tcPr>
            <w:tcW w:w="1525" w:type="dxa"/>
            <w:vAlign w:val="center"/>
          </w:tcPr>
          <w:p w14:paraId="5C5471E1" w14:textId="6F746F23" w:rsidR="009B25A6" w:rsidRDefault="009B25A6" w:rsidP="009B2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Figure </w:t>
            </w:r>
            <w:r w:rsidR="00C25D2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, Panel 2</w:t>
            </w:r>
          </w:p>
        </w:tc>
        <w:tc>
          <w:tcPr>
            <w:tcW w:w="4140" w:type="dxa"/>
            <w:vAlign w:val="center"/>
          </w:tcPr>
          <w:p w14:paraId="2EA1BDC0" w14:textId="3DF74E52" w:rsidR="009B25A6" w:rsidRPr="00AD7F00" w:rsidRDefault="009B25A6" w:rsidP="009B25A6">
            <w:pPr>
              <w:rPr>
                <w:rFonts w:ascii="Arial" w:hAnsi="Arial" w:cs="Arial"/>
              </w:rPr>
            </w:pPr>
            <w:bookmarkStart w:id="0" w:name="_Hlk155181619"/>
            <w:r>
              <w:rPr>
                <w:rFonts w:ascii="Arial" w:hAnsi="Arial" w:cs="Arial"/>
              </w:rPr>
              <w:t>Parent rating of child behaviors when limits placed on media use: frequency of whining</w:t>
            </w:r>
            <w:bookmarkEnd w:id="0"/>
          </w:p>
        </w:tc>
        <w:tc>
          <w:tcPr>
            <w:tcW w:w="1980" w:type="dxa"/>
            <w:vAlign w:val="center"/>
          </w:tcPr>
          <w:p w14:paraId="0DF92FA4" w14:textId="1AD68075" w:rsidR="009B25A6" w:rsidRPr="005104EC" w:rsidRDefault="009B25A6" w:rsidP="009B25A6">
            <w:pPr>
              <w:jc w:val="center"/>
              <w:rPr>
                <w:rFonts w:ascii="Arial" w:hAnsi="Arial" w:cs="Arial"/>
                <w:i/>
                <w:iCs/>
              </w:rPr>
            </w:pPr>
            <w:r w:rsidRPr="005104EC">
              <w:rPr>
                <w:rFonts w:ascii="Arial" w:hAnsi="Arial" w:cs="Arial"/>
                <w:i/>
                <w:iCs/>
              </w:rPr>
              <w:t>R</w:t>
            </w:r>
            <w:r w:rsidRPr="005104EC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5104EC">
              <w:rPr>
                <w:rFonts w:ascii="Arial" w:hAnsi="Arial" w:cs="Arial"/>
              </w:rPr>
              <w:t xml:space="preserve"> = .30</w:t>
            </w:r>
            <w:r w:rsidR="00554ED6">
              <w:rPr>
                <w:rFonts w:ascii="Arial" w:hAnsi="Arial" w:cs="Arial"/>
              </w:rPr>
              <w:t>06</w:t>
            </w:r>
            <w:r w:rsidR="005104EC">
              <w:rPr>
                <w:rFonts w:ascii="Arial" w:hAnsi="Arial" w:cs="Arial"/>
              </w:rPr>
              <w:t>*</w:t>
            </w:r>
          </w:p>
        </w:tc>
        <w:tc>
          <w:tcPr>
            <w:tcW w:w="1705" w:type="dxa"/>
            <w:vAlign w:val="center"/>
          </w:tcPr>
          <w:p w14:paraId="2BA56598" w14:textId="3BD61720" w:rsidR="009B25A6" w:rsidRPr="005104EC" w:rsidRDefault="009B25A6" w:rsidP="009B25A6">
            <w:pPr>
              <w:jc w:val="center"/>
              <w:rPr>
                <w:rFonts w:ascii="Arial" w:hAnsi="Arial" w:cs="Arial"/>
                <w:i/>
                <w:iCs/>
              </w:rPr>
            </w:pPr>
            <w:r w:rsidRPr="005104EC">
              <w:rPr>
                <w:rFonts w:ascii="Arial" w:hAnsi="Arial" w:cs="Arial"/>
                <w:i/>
                <w:iCs/>
              </w:rPr>
              <w:t>R</w:t>
            </w:r>
            <w:r w:rsidRPr="005104EC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5104EC">
              <w:rPr>
                <w:rFonts w:ascii="Arial" w:hAnsi="Arial" w:cs="Arial"/>
              </w:rPr>
              <w:t xml:space="preserve"> = .2</w:t>
            </w:r>
            <w:r w:rsidR="00554ED6">
              <w:rPr>
                <w:rFonts w:ascii="Arial" w:hAnsi="Arial" w:cs="Arial"/>
              </w:rPr>
              <w:t>700</w:t>
            </w:r>
          </w:p>
        </w:tc>
      </w:tr>
      <w:tr w:rsidR="00D039C1" w14:paraId="687129EF" w14:textId="77777777" w:rsidTr="00E80A5F">
        <w:trPr>
          <w:trHeight w:val="1012"/>
        </w:trPr>
        <w:tc>
          <w:tcPr>
            <w:tcW w:w="1525" w:type="dxa"/>
            <w:vAlign w:val="center"/>
          </w:tcPr>
          <w:p w14:paraId="30C6D250" w14:textId="6E856026" w:rsidR="00D039C1" w:rsidRDefault="00D039C1" w:rsidP="00D03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Figure </w:t>
            </w:r>
            <w:r w:rsidR="00C25D2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, Panel 3</w:t>
            </w:r>
          </w:p>
        </w:tc>
        <w:tc>
          <w:tcPr>
            <w:tcW w:w="4140" w:type="dxa"/>
            <w:vAlign w:val="center"/>
          </w:tcPr>
          <w:p w14:paraId="567F2193" w14:textId="77E4322E" w:rsidR="00D039C1" w:rsidRPr="00AD7F00" w:rsidRDefault="00D039C1" w:rsidP="00D03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Parent rating of child behaviors when limits placed on media use: </w:t>
            </w:r>
            <w:r w:rsidR="00197108">
              <w:rPr>
                <w:rFonts w:ascii="Arial" w:hAnsi="Arial" w:cs="Arial"/>
              </w:rPr>
              <w:t>physical gestures</w:t>
            </w:r>
          </w:p>
        </w:tc>
        <w:tc>
          <w:tcPr>
            <w:tcW w:w="1980" w:type="dxa"/>
            <w:vAlign w:val="center"/>
          </w:tcPr>
          <w:p w14:paraId="6637EE6D" w14:textId="428741F3" w:rsidR="00D039C1" w:rsidRPr="00592D04" w:rsidRDefault="00D039C1" w:rsidP="00D039C1">
            <w:pPr>
              <w:jc w:val="center"/>
              <w:rPr>
                <w:rFonts w:ascii="Arial" w:hAnsi="Arial" w:cs="Arial"/>
                <w:i/>
                <w:iCs/>
              </w:rPr>
            </w:pPr>
            <w:r w:rsidRPr="00592D04">
              <w:rPr>
                <w:rFonts w:ascii="Arial" w:hAnsi="Arial" w:cs="Arial"/>
                <w:i/>
                <w:iCs/>
              </w:rPr>
              <w:t>R</w:t>
            </w:r>
            <w:r w:rsidRPr="00592D04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592D04">
              <w:rPr>
                <w:rFonts w:ascii="Arial" w:hAnsi="Arial" w:cs="Arial"/>
              </w:rPr>
              <w:t xml:space="preserve"> = .</w:t>
            </w:r>
            <w:r w:rsidR="00197108">
              <w:rPr>
                <w:rFonts w:ascii="Arial" w:hAnsi="Arial" w:cs="Arial"/>
              </w:rPr>
              <w:t>1588</w:t>
            </w:r>
          </w:p>
        </w:tc>
        <w:tc>
          <w:tcPr>
            <w:tcW w:w="1705" w:type="dxa"/>
            <w:vAlign w:val="center"/>
          </w:tcPr>
          <w:p w14:paraId="0AC2A644" w14:textId="26997745" w:rsidR="00D039C1" w:rsidRPr="00C83B8A" w:rsidRDefault="00D039C1" w:rsidP="00D039C1">
            <w:pPr>
              <w:jc w:val="center"/>
              <w:rPr>
                <w:rFonts w:ascii="Arial" w:hAnsi="Arial" w:cs="Arial"/>
                <w:i/>
                <w:iCs/>
              </w:rPr>
            </w:pPr>
            <w:r w:rsidRPr="00C83B8A">
              <w:rPr>
                <w:rFonts w:ascii="Arial" w:hAnsi="Arial" w:cs="Arial"/>
                <w:i/>
                <w:iCs/>
              </w:rPr>
              <w:t>R</w:t>
            </w:r>
            <w:r w:rsidRPr="00C83B8A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C83B8A">
              <w:rPr>
                <w:rFonts w:ascii="Arial" w:hAnsi="Arial" w:cs="Arial"/>
              </w:rPr>
              <w:t xml:space="preserve"> = .</w:t>
            </w:r>
            <w:r w:rsidR="00197108">
              <w:rPr>
                <w:rFonts w:ascii="Arial" w:hAnsi="Arial" w:cs="Arial"/>
              </w:rPr>
              <w:t>1668</w:t>
            </w:r>
          </w:p>
        </w:tc>
      </w:tr>
      <w:tr w:rsidR="00D039C1" w14:paraId="6D1E777E" w14:textId="77777777" w:rsidTr="00E80A5F">
        <w:trPr>
          <w:trHeight w:val="1012"/>
        </w:trPr>
        <w:tc>
          <w:tcPr>
            <w:tcW w:w="1525" w:type="dxa"/>
            <w:vAlign w:val="center"/>
          </w:tcPr>
          <w:p w14:paraId="6390F4CB" w14:textId="13B16183" w:rsidR="00D039C1" w:rsidRDefault="00D039C1" w:rsidP="00D03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Figure </w:t>
            </w:r>
            <w:r w:rsidR="00C25D2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, Panel 4</w:t>
            </w:r>
          </w:p>
        </w:tc>
        <w:tc>
          <w:tcPr>
            <w:tcW w:w="4140" w:type="dxa"/>
            <w:vAlign w:val="center"/>
          </w:tcPr>
          <w:p w14:paraId="4B0BEE01" w14:textId="57A27BE0" w:rsidR="00D039C1" w:rsidRPr="00AD7F00" w:rsidRDefault="00D039C1" w:rsidP="00D039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Parent rating of child behaviors when limits placed on media use: </w:t>
            </w:r>
            <w:r w:rsidR="00197108">
              <w:rPr>
                <w:rFonts w:ascii="Arial" w:hAnsi="Arial" w:cs="Arial"/>
              </w:rPr>
              <w:t>physically taking</w:t>
            </w:r>
            <w:r w:rsidR="009A43D3">
              <w:rPr>
                <w:rFonts w:ascii="Arial" w:hAnsi="Arial" w:cs="Arial"/>
              </w:rPr>
              <w:t xml:space="preserve"> a</w:t>
            </w:r>
            <w:r w:rsidR="00197108">
              <w:rPr>
                <w:rFonts w:ascii="Arial" w:hAnsi="Arial" w:cs="Arial"/>
              </w:rPr>
              <w:t xml:space="preserve"> device</w:t>
            </w:r>
          </w:p>
        </w:tc>
        <w:tc>
          <w:tcPr>
            <w:tcW w:w="1980" w:type="dxa"/>
            <w:vAlign w:val="center"/>
          </w:tcPr>
          <w:p w14:paraId="23B68989" w14:textId="29200AF4" w:rsidR="00D039C1" w:rsidRPr="00592D04" w:rsidRDefault="00D039C1" w:rsidP="00D039C1">
            <w:pPr>
              <w:jc w:val="center"/>
              <w:rPr>
                <w:rFonts w:ascii="Arial" w:hAnsi="Arial" w:cs="Arial"/>
                <w:i/>
                <w:iCs/>
              </w:rPr>
            </w:pPr>
            <w:r w:rsidRPr="00592D04">
              <w:rPr>
                <w:rFonts w:ascii="Arial" w:hAnsi="Arial" w:cs="Arial"/>
                <w:i/>
                <w:iCs/>
              </w:rPr>
              <w:t>R</w:t>
            </w:r>
            <w:r w:rsidRPr="00592D04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592D04">
              <w:rPr>
                <w:rFonts w:ascii="Arial" w:hAnsi="Arial" w:cs="Arial"/>
              </w:rPr>
              <w:t xml:space="preserve"> = .</w:t>
            </w:r>
            <w:r w:rsidR="009A43D3">
              <w:rPr>
                <w:rFonts w:ascii="Arial" w:hAnsi="Arial" w:cs="Arial"/>
              </w:rPr>
              <w:t>1587</w:t>
            </w:r>
          </w:p>
        </w:tc>
        <w:tc>
          <w:tcPr>
            <w:tcW w:w="1705" w:type="dxa"/>
            <w:vAlign w:val="center"/>
          </w:tcPr>
          <w:p w14:paraId="2CC71933" w14:textId="1C6BD93B" w:rsidR="00D039C1" w:rsidRPr="00C83B8A" w:rsidRDefault="00D039C1" w:rsidP="00D039C1">
            <w:pPr>
              <w:jc w:val="center"/>
              <w:rPr>
                <w:rFonts w:ascii="Arial" w:hAnsi="Arial" w:cs="Arial"/>
                <w:i/>
                <w:iCs/>
              </w:rPr>
            </w:pPr>
            <w:r w:rsidRPr="00C83B8A">
              <w:rPr>
                <w:rFonts w:ascii="Arial" w:hAnsi="Arial" w:cs="Arial"/>
                <w:i/>
                <w:iCs/>
              </w:rPr>
              <w:t>R</w:t>
            </w:r>
            <w:r w:rsidRPr="00C83B8A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C83B8A">
              <w:rPr>
                <w:rFonts w:ascii="Arial" w:hAnsi="Arial" w:cs="Arial"/>
              </w:rPr>
              <w:t xml:space="preserve"> = .</w:t>
            </w:r>
            <w:r w:rsidR="009A43D3">
              <w:rPr>
                <w:rFonts w:ascii="Arial" w:hAnsi="Arial" w:cs="Arial"/>
              </w:rPr>
              <w:t>1826</w:t>
            </w:r>
          </w:p>
        </w:tc>
      </w:tr>
      <w:tr w:rsidR="00AD7F00" w14:paraId="054B4F33" w14:textId="77777777" w:rsidTr="00E80A5F">
        <w:trPr>
          <w:trHeight w:val="710"/>
        </w:trPr>
        <w:tc>
          <w:tcPr>
            <w:tcW w:w="1525" w:type="dxa"/>
            <w:vAlign w:val="center"/>
          </w:tcPr>
          <w:p w14:paraId="1C438835" w14:textId="1FB0151E" w:rsidR="00AD7F00" w:rsidRDefault="00AD7F00" w:rsidP="00B455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Figure 3, Panel A</w:t>
            </w:r>
          </w:p>
        </w:tc>
        <w:tc>
          <w:tcPr>
            <w:tcW w:w="4140" w:type="dxa"/>
            <w:vAlign w:val="center"/>
          </w:tcPr>
          <w:p w14:paraId="27C8DE7B" w14:textId="7DE5CE27" w:rsidR="00AD7F00" w:rsidRPr="000079E6" w:rsidRDefault="000079E6" w:rsidP="00B455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 emotional self-regulation</w:t>
            </w:r>
          </w:p>
        </w:tc>
        <w:tc>
          <w:tcPr>
            <w:tcW w:w="1980" w:type="dxa"/>
            <w:vAlign w:val="center"/>
          </w:tcPr>
          <w:p w14:paraId="65CD0B3B" w14:textId="1501F9E4" w:rsidR="00AD7F00" w:rsidRDefault="00AD7F00" w:rsidP="00C4521A">
            <w:pPr>
              <w:jc w:val="center"/>
              <w:rPr>
                <w:rFonts w:ascii="Arial" w:hAnsi="Arial" w:cs="Arial"/>
              </w:rPr>
            </w:pPr>
            <w:r w:rsidRPr="00592D04">
              <w:rPr>
                <w:rFonts w:ascii="Arial" w:hAnsi="Arial" w:cs="Arial"/>
                <w:i/>
                <w:iCs/>
              </w:rPr>
              <w:t>R</w:t>
            </w:r>
            <w:r w:rsidRPr="00592D04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592D04">
              <w:rPr>
                <w:rFonts w:ascii="Arial" w:hAnsi="Arial" w:cs="Arial"/>
              </w:rPr>
              <w:t xml:space="preserve"> = .</w:t>
            </w:r>
            <w:r>
              <w:rPr>
                <w:rFonts w:ascii="Arial" w:hAnsi="Arial" w:cs="Arial"/>
              </w:rPr>
              <w:t>1282</w:t>
            </w:r>
          </w:p>
        </w:tc>
        <w:tc>
          <w:tcPr>
            <w:tcW w:w="1705" w:type="dxa"/>
            <w:vAlign w:val="center"/>
          </w:tcPr>
          <w:p w14:paraId="0634B632" w14:textId="782803C3" w:rsidR="00AD7F00" w:rsidRDefault="00AD7F00" w:rsidP="00C4521A">
            <w:pPr>
              <w:jc w:val="center"/>
              <w:rPr>
                <w:rFonts w:ascii="Arial" w:hAnsi="Arial" w:cs="Arial"/>
              </w:rPr>
            </w:pPr>
            <w:r w:rsidRPr="00C83B8A">
              <w:rPr>
                <w:rFonts w:ascii="Arial" w:hAnsi="Arial" w:cs="Arial"/>
                <w:i/>
                <w:iCs/>
              </w:rPr>
              <w:t>R</w:t>
            </w:r>
            <w:r w:rsidRPr="00C83B8A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C83B8A">
              <w:rPr>
                <w:rFonts w:ascii="Arial" w:hAnsi="Arial" w:cs="Arial"/>
              </w:rPr>
              <w:t xml:space="preserve"> = .</w:t>
            </w:r>
            <w:r>
              <w:rPr>
                <w:rFonts w:ascii="Arial" w:hAnsi="Arial" w:cs="Arial"/>
              </w:rPr>
              <w:t>1395</w:t>
            </w:r>
          </w:p>
        </w:tc>
      </w:tr>
      <w:tr w:rsidR="00AD7F00" w14:paraId="6D3ADD8D" w14:textId="77777777" w:rsidTr="00E80A5F">
        <w:trPr>
          <w:trHeight w:val="683"/>
        </w:trPr>
        <w:tc>
          <w:tcPr>
            <w:tcW w:w="1525" w:type="dxa"/>
            <w:vAlign w:val="center"/>
          </w:tcPr>
          <w:p w14:paraId="471A4F69" w14:textId="4EA20C87" w:rsidR="00AD7F00" w:rsidRDefault="00A3342A" w:rsidP="00B455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Figure 3, Panel B</w:t>
            </w:r>
          </w:p>
        </w:tc>
        <w:tc>
          <w:tcPr>
            <w:tcW w:w="4140" w:type="dxa"/>
            <w:vAlign w:val="center"/>
          </w:tcPr>
          <w:p w14:paraId="4449022C" w14:textId="011CCC5B" w:rsidR="00AD7F00" w:rsidRPr="000079E6" w:rsidRDefault="000079E6" w:rsidP="00B45511">
            <w:pPr>
              <w:rPr>
                <w:rFonts w:ascii="Arial" w:hAnsi="Arial" w:cs="Arial"/>
              </w:rPr>
            </w:pPr>
            <w:r w:rsidRPr="000079E6">
              <w:rPr>
                <w:rFonts w:ascii="Arial" w:hAnsi="Arial" w:cs="Arial"/>
              </w:rPr>
              <w:t>Child attentional focusing</w:t>
            </w:r>
          </w:p>
        </w:tc>
        <w:tc>
          <w:tcPr>
            <w:tcW w:w="1980" w:type="dxa"/>
            <w:vAlign w:val="center"/>
          </w:tcPr>
          <w:p w14:paraId="57653F04" w14:textId="73CB2B18" w:rsidR="00AD7F00" w:rsidRDefault="00AD7F00" w:rsidP="00C4521A">
            <w:pPr>
              <w:jc w:val="center"/>
              <w:rPr>
                <w:rFonts w:ascii="Arial" w:hAnsi="Arial" w:cs="Arial"/>
              </w:rPr>
            </w:pPr>
            <w:r w:rsidRPr="00592D04">
              <w:rPr>
                <w:rFonts w:ascii="Arial" w:hAnsi="Arial" w:cs="Arial"/>
                <w:i/>
                <w:iCs/>
              </w:rPr>
              <w:t>R</w:t>
            </w:r>
            <w:r w:rsidRPr="00592D04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592D04">
              <w:rPr>
                <w:rFonts w:ascii="Arial" w:hAnsi="Arial" w:cs="Arial"/>
              </w:rPr>
              <w:t xml:space="preserve"> = .</w:t>
            </w:r>
            <w:r>
              <w:rPr>
                <w:rFonts w:ascii="Arial" w:hAnsi="Arial" w:cs="Arial"/>
              </w:rPr>
              <w:t>0812</w:t>
            </w:r>
          </w:p>
        </w:tc>
        <w:tc>
          <w:tcPr>
            <w:tcW w:w="1705" w:type="dxa"/>
            <w:vAlign w:val="center"/>
          </w:tcPr>
          <w:p w14:paraId="622F6E6B" w14:textId="6544429D" w:rsidR="00AD7F00" w:rsidRDefault="00AD7F00" w:rsidP="00C4521A">
            <w:pPr>
              <w:jc w:val="center"/>
              <w:rPr>
                <w:rFonts w:ascii="Arial" w:hAnsi="Arial" w:cs="Arial"/>
              </w:rPr>
            </w:pPr>
            <w:r w:rsidRPr="00C83B8A">
              <w:rPr>
                <w:rFonts w:ascii="Arial" w:hAnsi="Arial" w:cs="Arial"/>
                <w:i/>
                <w:iCs/>
              </w:rPr>
              <w:t>R</w:t>
            </w:r>
            <w:r w:rsidRPr="00C83B8A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C83B8A">
              <w:rPr>
                <w:rFonts w:ascii="Arial" w:hAnsi="Arial" w:cs="Arial"/>
              </w:rPr>
              <w:t xml:space="preserve"> = .</w:t>
            </w:r>
            <w:r>
              <w:rPr>
                <w:rFonts w:ascii="Arial" w:hAnsi="Arial" w:cs="Arial"/>
              </w:rPr>
              <w:t>0897</w:t>
            </w:r>
          </w:p>
        </w:tc>
      </w:tr>
      <w:tr w:rsidR="00AD7F00" w14:paraId="24D4D347" w14:textId="77777777" w:rsidTr="00E80A5F">
        <w:trPr>
          <w:trHeight w:val="737"/>
        </w:trPr>
        <w:tc>
          <w:tcPr>
            <w:tcW w:w="1525" w:type="dxa"/>
            <w:vAlign w:val="center"/>
          </w:tcPr>
          <w:p w14:paraId="6E2F7BC8" w14:textId="1C6FC26B" w:rsidR="00AD7F00" w:rsidRDefault="00A3342A" w:rsidP="00B455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Figure 3, Panel C</w:t>
            </w:r>
          </w:p>
        </w:tc>
        <w:tc>
          <w:tcPr>
            <w:tcW w:w="4140" w:type="dxa"/>
            <w:vAlign w:val="center"/>
          </w:tcPr>
          <w:p w14:paraId="54C97B18" w14:textId="25E841D6" w:rsidR="00AD7F00" w:rsidRPr="000079E6" w:rsidRDefault="000079E6" w:rsidP="00B45511">
            <w:pPr>
              <w:rPr>
                <w:rFonts w:ascii="Arial" w:hAnsi="Arial" w:cs="Arial"/>
              </w:rPr>
            </w:pPr>
            <w:r w:rsidRPr="000079E6">
              <w:rPr>
                <w:rFonts w:ascii="Arial" w:hAnsi="Arial" w:cs="Arial"/>
              </w:rPr>
              <w:t>Child inhibitory control</w:t>
            </w:r>
          </w:p>
        </w:tc>
        <w:tc>
          <w:tcPr>
            <w:tcW w:w="1980" w:type="dxa"/>
            <w:vAlign w:val="center"/>
          </w:tcPr>
          <w:p w14:paraId="2EACAA42" w14:textId="5585B52A" w:rsidR="00AD7F00" w:rsidRDefault="00AD7F00" w:rsidP="00C4521A">
            <w:pPr>
              <w:jc w:val="center"/>
              <w:rPr>
                <w:rFonts w:ascii="Arial" w:hAnsi="Arial" w:cs="Arial"/>
              </w:rPr>
            </w:pPr>
            <w:r w:rsidRPr="00592D04">
              <w:rPr>
                <w:rFonts w:ascii="Arial" w:hAnsi="Arial" w:cs="Arial"/>
                <w:i/>
                <w:iCs/>
              </w:rPr>
              <w:t>R</w:t>
            </w:r>
            <w:r w:rsidRPr="00592D04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592D04">
              <w:rPr>
                <w:rFonts w:ascii="Arial" w:hAnsi="Arial" w:cs="Arial"/>
              </w:rPr>
              <w:t xml:space="preserve"> = .</w:t>
            </w:r>
            <w:r>
              <w:rPr>
                <w:rFonts w:ascii="Arial" w:hAnsi="Arial" w:cs="Arial"/>
              </w:rPr>
              <w:t>1028</w:t>
            </w:r>
          </w:p>
        </w:tc>
        <w:tc>
          <w:tcPr>
            <w:tcW w:w="1705" w:type="dxa"/>
            <w:vAlign w:val="center"/>
          </w:tcPr>
          <w:p w14:paraId="310C7088" w14:textId="2AAB72B2" w:rsidR="00AD7F00" w:rsidRDefault="00AD7F00" w:rsidP="00C4521A">
            <w:pPr>
              <w:jc w:val="center"/>
              <w:rPr>
                <w:rFonts w:ascii="Arial" w:hAnsi="Arial" w:cs="Arial"/>
              </w:rPr>
            </w:pPr>
            <w:r w:rsidRPr="00C83B8A">
              <w:rPr>
                <w:rFonts w:ascii="Arial" w:hAnsi="Arial" w:cs="Arial"/>
                <w:i/>
                <w:iCs/>
              </w:rPr>
              <w:t>R</w:t>
            </w:r>
            <w:r w:rsidRPr="00C83B8A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C83B8A">
              <w:rPr>
                <w:rFonts w:ascii="Arial" w:hAnsi="Arial" w:cs="Arial"/>
              </w:rPr>
              <w:t xml:space="preserve"> = .</w:t>
            </w:r>
            <w:r>
              <w:rPr>
                <w:rFonts w:ascii="Arial" w:hAnsi="Arial" w:cs="Arial"/>
              </w:rPr>
              <w:t>1205</w:t>
            </w:r>
          </w:p>
        </w:tc>
      </w:tr>
    </w:tbl>
    <w:p w14:paraId="394A6178" w14:textId="77777777" w:rsidR="00AD7F00" w:rsidRDefault="00AD7F00" w:rsidP="00541F12">
      <w:pPr>
        <w:rPr>
          <w:rFonts w:ascii="Arial" w:hAnsi="Arial" w:cs="Arial"/>
        </w:rPr>
      </w:pPr>
    </w:p>
    <w:p w14:paraId="53F3784D" w14:textId="14FB85EB" w:rsidR="00541F12" w:rsidRDefault="005104EC" w:rsidP="00541F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*Supplemental Table 2 </w:t>
      </w:r>
      <w:r w:rsidR="00DD2DCE">
        <w:rPr>
          <w:rFonts w:ascii="Arial" w:hAnsi="Arial" w:cs="Arial"/>
        </w:rPr>
        <w:t>details</w:t>
      </w:r>
      <w:r>
        <w:rPr>
          <w:rFonts w:ascii="Arial" w:hAnsi="Arial" w:cs="Arial"/>
        </w:rPr>
        <w:t xml:space="preserve"> </w:t>
      </w:r>
      <w:r w:rsidR="00C13CA3">
        <w:rPr>
          <w:rFonts w:ascii="Arial" w:hAnsi="Arial" w:cs="Arial"/>
        </w:rPr>
        <w:t>this</w:t>
      </w:r>
      <w:r>
        <w:rPr>
          <w:rFonts w:ascii="Arial" w:hAnsi="Arial" w:cs="Arial"/>
        </w:rPr>
        <w:t xml:space="preserve"> model.</w:t>
      </w:r>
    </w:p>
    <w:p w14:paraId="55DBDB36" w14:textId="0ECCBD2C" w:rsidR="005104EC" w:rsidRDefault="005104E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F970C9A" w14:textId="77777777" w:rsidR="00C13CA3" w:rsidRDefault="005104EC" w:rsidP="005104EC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Supplemental </w:t>
      </w:r>
      <w:r w:rsidRPr="00EB69BC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2</w:t>
      </w:r>
      <w:r w:rsidRPr="00EB69BC">
        <w:rPr>
          <w:rFonts w:ascii="Arial" w:hAnsi="Arial" w:cs="Arial"/>
          <w:b/>
          <w:bCs/>
        </w:rPr>
        <w:t>.</w:t>
      </w:r>
      <w:r w:rsidRPr="00EB69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Mean problematic media use (PMU) by frequency of child whining to use screen media after the parent has said “no”, with PMU </w:t>
      </w:r>
      <w:r w:rsidR="0076157F">
        <w:rPr>
          <w:rFonts w:ascii="Arial" w:hAnsi="Arial" w:cs="Arial"/>
        </w:rPr>
        <w:t xml:space="preserve">natural </w:t>
      </w:r>
      <w:r>
        <w:rPr>
          <w:rFonts w:ascii="Arial" w:hAnsi="Arial" w:cs="Arial"/>
        </w:rPr>
        <w:t>log-transformed</w:t>
      </w:r>
      <w:r w:rsidR="00C13CA3">
        <w:rPr>
          <w:rFonts w:ascii="Arial" w:hAnsi="Arial" w:cs="Arial"/>
        </w:rPr>
        <w:t>.</w:t>
      </w:r>
    </w:p>
    <w:p w14:paraId="62B93E94" w14:textId="7F1A48E4" w:rsidR="005104EC" w:rsidRPr="00DD2DCE" w:rsidRDefault="00C13CA3" w:rsidP="005104EC">
      <w:pPr>
        <w:rPr>
          <w:rFonts w:ascii="Arial" w:hAnsi="Arial" w:cs="Arial"/>
          <w:u w:val="single"/>
        </w:rPr>
      </w:pPr>
      <w:r w:rsidRPr="00DD2DCE">
        <w:rPr>
          <w:rFonts w:ascii="Arial" w:hAnsi="Arial" w:cs="Arial"/>
          <w:u w:val="single"/>
        </w:rPr>
        <w:t>This model is to compare to the model in Figure 2, panel 2.</w:t>
      </w:r>
      <w:r w:rsidR="001B571A">
        <w:rPr>
          <w:rFonts w:ascii="Arial" w:hAnsi="Arial" w:cs="Arial"/>
          <w:u w:val="single"/>
        </w:rPr>
        <w:t xml:space="preserve"> Adjusted geometric mean PMU</w:t>
      </w:r>
      <w:r w:rsidR="00845BFB">
        <w:rPr>
          <w:rFonts w:ascii="Arial" w:hAnsi="Arial" w:cs="Arial"/>
          <w:u w:val="single"/>
        </w:rPr>
        <w:t xml:space="preserve"> </w:t>
      </w:r>
      <w:r w:rsidR="001B571A">
        <w:rPr>
          <w:rFonts w:ascii="Arial" w:hAnsi="Arial" w:cs="Arial"/>
          <w:u w:val="single"/>
        </w:rPr>
        <w:t xml:space="preserve"> based on this model are presented in Supplemental Table 3.</w:t>
      </w:r>
    </w:p>
    <w:tbl>
      <w:tblPr>
        <w:tblStyle w:val="TableGrid"/>
        <w:tblW w:w="8725" w:type="dxa"/>
        <w:tblLook w:val="04A0" w:firstRow="1" w:lastRow="0" w:firstColumn="1" w:lastColumn="0" w:noHBand="0" w:noVBand="1"/>
      </w:tblPr>
      <w:tblGrid>
        <w:gridCol w:w="4765"/>
        <w:gridCol w:w="2430"/>
        <w:gridCol w:w="1530"/>
      </w:tblGrid>
      <w:tr w:rsidR="0088008E" w14:paraId="47A38611" w14:textId="77777777" w:rsidTr="00845BFB">
        <w:tc>
          <w:tcPr>
            <w:tcW w:w="4765" w:type="dxa"/>
          </w:tcPr>
          <w:p w14:paraId="6D072235" w14:textId="77777777" w:rsidR="0088008E" w:rsidRDefault="0088008E" w:rsidP="005104EC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  <w:gridSpan w:val="2"/>
          </w:tcPr>
          <w:p w14:paraId="49508364" w14:textId="23A20466" w:rsidR="0088008E" w:rsidRPr="00612EED" w:rsidRDefault="0088008E" w:rsidP="00612EED">
            <w:pPr>
              <w:jc w:val="center"/>
              <w:rPr>
                <w:rFonts w:ascii="Arial" w:hAnsi="Arial" w:cs="Arial"/>
                <w:b/>
                <w:bCs/>
              </w:rPr>
            </w:pPr>
            <w:r w:rsidRPr="00612EED">
              <w:rPr>
                <w:rFonts w:ascii="Arial" w:hAnsi="Arial" w:cs="Arial"/>
                <w:b/>
                <w:bCs/>
              </w:rPr>
              <w:t>Dependent Variable</w:t>
            </w:r>
          </w:p>
        </w:tc>
      </w:tr>
      <w:tr w:rsidR="0088008E" w14:paraId="3C79D557" w14:textId="77777777" w:rsidTr="00845BFB">
        <w:tc>
          <w:tcPr>
            <w:tcW w:w="4765" w:type="dxa"/>
          </w:tcPr>
          <w:p w14:paraId="675B16B6" w14:textId="77777777" w:rsidR="0088008E" w:rsidRDefault="0088008E" w:rsidP="005104EC">
            <w:pPr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2C832A79" w14:textId="3A1B6A04" w:rsidR="0088008E" w:rsidRPr="006301C5" w:rsidRDefault="0088008E" w:rsidP="006301C5">
            <w:pPr>
              <w:jc w:val="center"/>
              <w:rPr>
                <w:rFonts w:ascii="Arial" w:hAnsi="Arial" w:cs="Arial"/>
                <w:b/>
                <w:bCs/>
              </w:rPr>
            </w:pPr>
            <w:r w:rsidRPr="00612EED">
              <w:rPr>
                <w:rFonts w:ascii="Arial" w:hAnsi="Arial" w:cs="Arial"/>
                <w:b/>
                <w:bCs/>
              </w:rPr>
              <w:t>PMU, natural log-transformed</w:t>
            </w:r>
          </w:p>
        </w:tc>
        <w:tc>
          <w:tcPr>
            <w:tcW w:w="1530" w:type="dxa"/>
          </w:tcPr>
          <w:p w14:paraId="3F011C14" w14:textId="14B66EAF" w:rsidR="0088008E" w:rsidRPr="00794C92" w:rsidRDefault="0088008E" w:rsidP="00612EE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88008E" w14:paraId="5A2FA8DF" w14:textId="77777777" w:rsidTr="00845BFB">
        <w:tc>
          <w:tcPr>
            <w:tcW w:w="4765" w:type="dxa"/>
          </w:tcPr>
          <w:p w14:paraId="6CC224C6" w14:textId="77777777" w:rsidR="0088008E" w:rsidRDefault="0088008E" w:rsidP="005104EC">
            <w:pPr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14:paraId="6F09B903" w14:textId="085F958F" w:rsidR="0088008E" w:rsidRPr="00612EED" w:rsidRDefault="0088008E" w:rsidP="00DD2DC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4C92">
              <w:rPr>
                <w:rFonts w:ascii="Arial" w:hAnsi="Arial" w:cs="Arial"/>
                <w:b/>
                <w:bCs/>
                <w:i/>
                <w:iCs/>
              </w:rPr>
              <w:t>beta (SE)</w:t>
            </w:r>
          </w:p>
        </w:tc>
        <w:tc>
          <w:tcPr>
            <w:tcW w:w="1530" w:type="dxa"/>
            <w:vAlign w:val="center"/>
          </w:tcPr>
          <w:p w14:paraId="630B964F" w14:textId="18BC67E4" w:rsidR="0088008E" w:rsidRPr="006301C5" w:rsidRDefault="0088008E" w:rsidP="00DD2DCE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301C5">
              <w:rPr>
                <w:rFonts w:ascii="Arial" w:hAnsi="Arial" w:cs="Arial"/>
                <w:b/>
                <w:bCs/>
                <w:i/>
                <w:iCs/>
              </w:rPr>
              <w:t>p-value</w:t>
            </w:r>
          </w:p>
        </w:tc>
      </w:tr>
      <w:tr w:rsidR="0088008E" w14:paraId="239DD02B" w14:textId="77777777" w:rsidTr="00845BFB">
        <w:tc>
          <w:tcPr>
            <w:tcW w:w="4765" w:type="dxa"/>
          </w:tcPr>
          <w:p w14:paraId="28FA4259" w14:textId="20F02412" w:rsidR="0088008E" w:rsidRDefault="0088008E" w:rsidP="005104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Intercept</w:t>
            </w:r>
          </w:p>
        </w:tc>
        <w:tc>
          <w:tcPr>
            <w:tcW w:w="2430" w:type="dxa"/>
            <w:vAlign w:val="center"/>
          </w:tcPr>
          <w:p w14:paraId="23D01EB6" w14:textId="03E4FFB7" w:rsidR="0088008E" w:rsidRDefault="0088008E" w:rsidP="00DD2D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-0.042 (0.267)</w:t>
            </w:r>
          </w:p>
        </w:tc>
        <w:tc>
          <w:tcPr>
            <w:tcW w:w="1530" w:type="dxa"/>
            <w:vAlign w:val="center"/>
          </w:tcPr>
          <w:p w14:paraId="0236DF72" w14:textId="5C09EEB0" w:rsidR="0088008E" w:rsidRDefault="0088008E" w:rsidP="00DD2D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.875</w:t>
            </w:r>
          </w:p>
        </w:tc>
      </w:tr>
      <w:tr w:rsidR="0088008E" w14:paraId="40F1529B" w14:textId="77777777" w:rsidTr="00845BFB">
        <w:tc>
          <w:tcPr>
            <w:tcW w:w="4765" w:type="dxa"/>
          </w:tcPr>
          <w:p w14:paraId="7847CB59" w14:textId="2E5BBA2F" w:rsidR="0088008E" w:rsidRDefault="0088008E" w:rsidP="005104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 age, years</w:t>
            </w:r>
          </w:p>
        </w:tc>
        <w:tc>
          <w:tcPr>
            <w:tcW w:w="2430" w:type="dxa"/>
            <w:vAlign w:val="center"/>
          </w:tcPr>
          <w:p w14:paraId="75510B57" w14:textId="13B108C3" w:rsidR="0088008E" w:rsidRDefault="0088008E" w:rsidP="00DD2D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-0.023 (0.035)</w:t>
            </w:r>
          </w:p>
        </w:tc>
        <w:tc>
          <w:tcPr>
            <w:tcW w:w="1530" w:type="dxa"/>
            <w:vAlign w:val="center"/>
          </w:tcPr>
          <w:p w14:paraId="412D0C1B" w14:textId="32C968DC" w:rsidR="0088008E" w:rsidRDefault="0088008E" w:rsidP="00DD2D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.504</w:t>
            </w:r>
          </w:p>
        </w:tc>
      </w:tr>
      <w:tr w:rsidR="0088008E" w14:paraId="09C914C7" w14:textId="77777777" w:rsidTr="00845BFB">
        <w:tc>
          <w:tcPr>
            <w:tcW w:w="4765" w:type="dxa"/>
          </w:tcPr>
          <w:p w14:paraId="04FADCE1" w14:textId="3C1AC70C" w:rsidR="0088008E" w:rsidRDefault="0088008E" w:rsidP="005104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Male sex of child (vs. female)</w:t>
            </w:r>
          </w:p>
        </w:tc>
        <w:tc>
          <w:tcPr>
            <w:tcW w:w="2430" w:type="dxa"/>
            <w:vAlign w:val="center"/>
          </w:tcPr>
          <w:p w14:paraId="26F84BAD" w14:textId="104D430B" w:rsidR="0088008E" w:rsidRDefault="0088008E" w:rsidP="00DD2D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0.137 (0.059)</w:t>
            </w:r>
          </w:p>
        </w:tc>
        <w:tc>
          <w:tcPr>
            <w:tcW w:w="1530" w:type="dxa"/>
            <w:vAlign w:val="center"/>
          </w:tcPr>
          <w:p w14:paraId="1E7BFE92" w14:textId="464105A3" w:rsidR="0088008E" w:rsidRDefault="0088008E" w:rsidP="00DD2D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.023</w:t>
            </w:r>
          </w:p>
        </w:tc>
      </w:tr>
      <w:tr w:rsidR="0088008E" w14:paraId="567DB6E2" w14:textId="77777777" w:rsidTr="00845BFB">
        <w:tc>
          <w:tcPr>
            <w:tcW w:w="4765" w:type="dxa"/>
          </w:tcPr>
          <w:p w14:paraId="022ED756" w14:textId="6B30FBC1" w:rsidR="0088008E" w:rsidRDefault="0088008E" w:rsidP="00554E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 household income</w:t>
            </w:r>
          </w:p>
        </w:tc>
        <w:tc>
          <w:tcPr>
            <w:tcW w:w="2430" w:type="dxa"/>
            <w:vAlign w:val="center"/>
          </w:tcPr>
          <w:p w14:paraId="5A07A4D4" w14:textId="77777777" w:rsidR="0088008E" w:rsidRDefault="0088008E" w:rsidP="00DD2D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vAlign w:val="center"/>
          </w:tcPr>
          <w:p w14:paraId="724B47C2" w14:textId="77777777" w:rsidR="0088008E" w:rsidRDefault="0088008E" w:rsidP="00DD2DCE">
            <w:pPr>
              <w:jc w:val="center"/>
              <w:rPr>
                <w:rFonts w:ascii="Arial" w:hAnsi="Arial" w:cs="Arial"/>
              </w:rPr>
            </w:pPr>
          </w:p>
        </w:tc>
      </w:tr>
      <w:tr w:rsidR="0088008E" w14:paraId="2542686C" w14:textId="77777777" w:rsidTr="00845BFB">
        <w:tc>
          <w:tcPr>
            <w:tcW w:w="4765" w:type="dxa"/>
          </w:tcPr>
          <w:p w14:paraId="74E26D71" w14:textId="51370E5A" w:rsidR="0088008E" w:rsidRDefault="0088008E" w:rsidP="00554E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&lt;$65,000</w:t>
            </w:r>
          </w:p>
        </w:tc>
        <w:tc>
          <w:tcPr>
            <w:tcW w:w="2430" w:type="dxa"/>
            <w:vAlign w:val="center"/>
          </w:tcPr>
          <w:p w14:paraId="2D8D85B5" w14:textId="66C48D07" w:rsidR="0088008E" w:rsidRDefault="0088008E" w:rsidP="00DD2D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</w:t>
            </w:r>
          </w:p>
        </w:tc>
        <w:tc>
          <w:tcPr>
            <w:tcW w:w="1530" w:type="dxa"/>
            <w:vAlign w:val="center"/>
          </w:tcPr>
          <w:p w14:paraId="294F3BC2" w14:textId="042145F1" w:rsidR="0088008E" w:rsidRDefault="0088008E" w:rsidP="00DD2D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</w:t>
            </w:r>
          </w:p>
        </w:tc>
      </w:tr>
      <w:tr w:rsidR="0088008E" w14:paraId="6FD25EE6" w14:textId="77777777" w:rsidTr="00845BFB">
        <w:tc>
          <w:tcPr>
            <w:tcW w:w="4765" w:type="dxa"/>
          </w:tcPr>
          <w:p w14:paraId="7E03F343" w14:textId="482E7A9F" w:rsidR="0088008E" w:rsidRDefault="0088008E" w:rsidP="00554E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$65,000 to &lt;$145,000</w:t>
            </w:r>
          </w:p>
        </w:tc>
        <w:tc>
          <w:tcPr>
            <w:tcW w:w="2430" w:type="dxa"/>
            <w:vAlign w:val="center"/>
          </w:tcPr>
          <w:p w14:paraId="78984374" w14:textId="57E57C46" w:rsidR="0088008E" w:rsidRDefault="0088008E" w:rsidP="00DD2D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0.176 (0.070)</w:t>
            </w:r>
          </w:p>
        </w:tc>
        <w:tc>
          <w:tcPr>
            <w:tcW w:w="1530" w:type="dxa"/>
            <w:vAlign w:val="center"/>
          </w:tcPr>
          <w:p w14:paraId="0460AB8F" w14:textId="4FC7B386" w:rsidR="0088008E" w:rsidRDefault="0088008E" w:rsidP="00DD2D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.015</w:t>
            </w:r>
          </w:p>
        </w:tc>
      </w:tr>
      <w:tr w:rsidR="0088008E" w14:paraId="3577F72F" w14:textId="77777777" w:rsidTr="00845BFB">
        <w:tc>
          <w:tcPr>
            <w:tcW w:w="4765" w:type="dxa"/>
          </w:tcPr>
          <w:p w14:paraId="4B5F817F" w14:textId="3A22FD21" w:rsidR="0088008E" w:rsidRDefault="0088008E" w:rsidP="00554E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$145,000 +</w:t>
            </w:r>
          </w:p>
        </w:tc>
        <w:tc>
          <w:tcPr>
            <w:tcW w:w="2430" w:type="dxa"/>
            <w:vAlign w:val="center"/>
          </w:tcPr>
          <w:p w14:paraId="29F7BA2F" w14:textId="2B137A34" w:rsidR="0088008E" w:rsidRDefault="0088008E" w:rsidP="00DD2D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0.080 (0.088)</w:t>
            </w:r>
          </w:p>
        </w:tc>
        <w:tc>
          <w:tcPr>
            <w:tcW w:w="1530" w:type="dxa"/>
            <w:vAlign w:val="center"/>
          </w:tcPr>
          <w:p w14:paraId="1FAE56C5" w14:textId="3C8955C5" w:rsidR="0088008E" w:rsidRDefault="0088008E" w:rsidP="00DD2D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.367</w:t>
            </w:r>
          </w:p>
        </w:tc>
      </w:tr>
      <w:tr w:rsidR="0088008E" w14:paraId="686C98E4" w14:textId="77777777" w:rsidTr="00845BFB">
        <w:tc>
          <w:tcPr>
            <w:tcW w:w="4765" w:type="dxa"/>
          </w:tcPr>
          <w:p w14:paraId="78A25A1B" w14:textId="6B55ACE2" w:rsidR="0088008E" w:rsidRDefault="0088008E" w:rsidP="00554E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Choose not to answer</w:t>
            </w:r>
          </w:p>
        </w:tc>
        <w:tc>
          <w:tcPr>
            <w:tcW w:w="2430" w:type="dxa"/>
            <w:vAlign w:val="center"/>
          </w:tcPr>
          <w:p w14:paraId="0767A98F" w14:textId="66312D5A" w:rsidR="0088008E" w:rsidRDefault="0088008E" w:rsidP="00DD2D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0.282 (0.152)</w:t>
            </w:r>
          </w:p>
        </w:tc>
        <w:tc>
          <w:tcPr>
            <w:tcW w:w="1530" w:type="dxa"/>
            <w:vAlign w:val="center"/>
          </w:tcPr>
          <w:p w14:paraId="2EE08E38" w14:textId="2AC87A59" w:rsidR="0088008E" w:rsidRDefault="0088008E" w:rsidP="00DD2D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.068</w:t>
            </w:r>
          </w:p>
        </w:tc>
      </w:tr>
      <w:tr w:rsidR="0088008E" w14:paraId="042A4D1A" w14:textId="77777777" w:rsidTr="00845BFB">
        <w:tc>
          <w:tcPr>
            <w:tcW w:w="4765" w:type="dxa"/>
          </w:tcPr>
          <w:p w14:paraId="224EAB46" w14:textId="2BE76557" w:rsidR="0088008E" w:rsidRDefault="0088008E" w:rsidP="005104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Frequency of child whining when limits placed on child media use, parent reported</w:t>
            </w:r>
          </w:p>
        </w:tc>
        <w:tc>
          <w:tcPr>
            <w:tcW w:w="2430" w:type="dxa"/>
            <w:vAlign w:val="center"/>
          </w:tcPr>
          <w:p w14:paraId="3F0D70CD" w14:textId="77777777" w:rsidR="0088008E" w:rsidRDefault="0088008E" w:rsidP="00DD2D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vAlign w:val="center"/>
          </w:tcPr>
          <w:p w14:paraId="01AD302F" w14:textId="77777777" w:rsidR="0088008E" w:rsidRDefault="0088008E" w:rsidP="00DD2DCE">
            <w:pPr>
              <w:jc w:val="center"/>
              <w:rPr>
                <w:rFonts w:ascii="Arial" w:hAnsi="Arial" w:cs="Arial"/>
              </w:rPr>
            </w:pPr>
          </w:p>
        </w:tc>
      </w:tr>
      <w:tr w:rsidR="0088008E" w14:paraId="3AD18B93" w14:textId="77777777" w:rsidTr="00845BFB">
        <w:tc>
          <w:tcPr>
            <w:tcW w:w="4765" w:type="dxa"/>
          </w:tcPr>
          <w:p w14:paraId="2ED85F9B" w14:textId="1B8D22A3" w:rsidR="0088008E" w:rsidRDefault="0088008E" w:rsidP="005104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Never </w:t>
            </w:r>
          </w:p>
        </w:tc>
        <w:tc>
          <w:tcPr>
            <w:tcW w:w="2430" w:type="dxa"/>
            <w:vAlign w:val="center"/>
          </w:tcPr>
          <w:p w14:paraId="3DD87CEC" w14:textId="4AAB15E9" w:rsidR="0088008E" w:rsidRDefault="0088008E" w:rsidP="00DD2D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530" w:type="dxa"/>
            <w:vAlign w:val="center"/>
          </w:tcPr>
          <w:p w14:paraId="353D4BBE" w14:textId="77777777" w:rsidR="0088008E" w:rsidRDefault="0088008E" w:rsidP="00DD2DCE">
            <w:pPr>
              <w:jc w:val="center"/>
              <w:rPr>
                <w:rFonts w:ascii="Arial" w:hAnsi="Arial" w:cs="Arial"/>
              </w:rPr>
            </w:pPr>
          </w:p>
        </w:tc>
      </w:tr>
      <w:tr w:rsidR="0088008E" w14:paraId="34C7A28C" w14:textId="77777777" w:rsidTr="00845BFB">
        <w:tc>
          <w:tcPr>
            <w:tcW w:w="4765" w:type="dxa"/>
          </w:tcPr>
          <w:p w14:paraId="565455D1" w14:textId="4E6D9BFF" w:rsidR="0088008E" w:rsidRDefault="0088008E" w:rsidP="005104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Rarely</w:t>
            </w:r>
          </w:p>
        </w:tc>
        <w:tc>
          <w:tcPr>
            <w:tcW w:w="2430" w:type="dxa"/>
            <w:vAlign w:val="center"/>
          </w:tcPr>
          <w:p w14:paraId="7C6D2723" w14:textId="3F64B519" w:rsidR="0088008E" w:rsidRDefault="0088008E" w:rsidP="00DD2D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0.482 (0.251)</w:t>
            </w:r>
          </w:p>
        </w:tc>
        <w:tc>
          <w:tcPr>
            <w:tcW w:w="1530" w:type="dxa"/>
            <w:vAlign w:val="center"/>
          </w:tcPr>
          <w:p w14:paraId="02835F5B" w14:textId="52A730BA" w:rsidR="0088008E" w:rsidRDefault="0088008E" w:rsidP="00DD2D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.060</w:t>
            </w:r>
          </w:p>
        </w:tc>
      </w:tr>
      <w:tr w:rsidR="0088008E" w14:paraId="588F4EA0" w14:textId="77777777" w:rsidTr="00845BFB">
        <w:tc>
          <w:tcPr>
            <w:tcW w:w="4765" w:type="dxa"/>
          </w:tcPr>
          <w:p w14:paraId="4CB443A1" w14:textId="3AAFFAA3" w:rsidR="0088008E" w:rsidRDefault="0088008E" w:rsidP="005104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Sometimes</w:t>
            </w:r>
          </w:p>
        </w:tc>
        <w:tc>
          <w:tcPr>
            <w:tcW w:w="2430" w:type="dxa"/>
            <w:vAlign w:val="center"/>
          </w:tcPr>
          <w:p w14:paraId="3A935BD1" w14:textId="23CB59A2" w:rsidR="0088008E" w:rsidRDefault="0088008E" w:rsidP="00DD2D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0.661 (0.240)</w:t>
            </w:r>
          </w:p>
        </w:tc>
        <w:tc>
          <w:tcPr>
            <w:tcW w:w="1530" w:type="dxa"/>
            <w:vAlign w:val="center"/>
          </w:tcPr>
          <w:p w14:paraId="42364315" w14:textId="5362ECDD" w:rsidR="0088008E" w:rsidRDefault="0088008E" w:rsidP="00DD2D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.008</w:t>
            </w:r>
          </w:p>
        </w:tc>
      </w:tr>
      <w:tr w:rsidR="0088008E" w14:paraId="1DF1F835" w14:textId="77777777" w:rsidTr="00845BFB">
        <w:tc>
          <w:tcPr>
            <w:tcW w:w="4765" w:type="dxa"/>
          </w:tcPr>
          <w:p w14:paraId="76B9C67E" w14:textId="2F8DE85E" w:rsidR="0088008E" w:rsidRDefault="0088008E" w:rsidP="005104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A lot</w:t>
            </w:r>
          </w:p>
        </w:tc>
        <w:tc>
          <w:tcPr>
            <w:tcW w:w="2430" w:type="dxa"/>
            <w:vAlign w:val="center"/>
          </w:tcPr>
          <w:p w14:paraId="5000D931" w14:textId="09434494" w:rsidR="0088008E" w:rsidRDefault="0088008E" w:rsidP="00DD2D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0.824 (0.243)</w:t>
            </w:r>
          </w:p>
        </w:tc>
        <w:tc>
          <w:tcPr>
            <w:tcW w:w="1530" w:type="dxa"/>
            <w:vAlign w:val="center"/>
          </w:tcPr>
          <w:p w14:paraId="4B990BBC" w14:textId="0F564E1E" w:rsidR="0088008E" w:rsidRDefault="0088008E" w:rsidP="00DD2D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.001</w:t>
            </w:r>
          </w:p>
        </w:tc>
      </w:tr>
    </w:tbl>
    <w:p w14:paraId="3688CA05" w14:textId="77777777" w:rsidR="00EF140A" w:rsidRDefault="00EF140A" w:rsidP="00C25D2B">
      <w:pPr>
        <w:rPr>
          <w:rFonts w:ascii="Arial" w:hAnsi="Arial" w:cs="Arial"/>
          <w:b/>
          <w:bCs/>
        </w:rPr>
      </w:pPr>
    </w:p>
    <w:p w14:paraId="299C4C0C" w14:textId="77777777" w:rsidR="0088008E" w:rsidRDefault="0088008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9F51E44" w14:textId="4EC2FE22" w:rsidR="00C25D2B" w:rsidRDefault="00C25D2B" w:rsidP="00C25D2B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Supplemental </w:t>
      </w:r>
      <w:r w:rsidRPr="00EB69BC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3</w:t>
      </w:r>
      <w:r w:rsidRPr="00EB69BC">
        <w:rPr>
          <w:rFonts w:ascii="Arial" w:hAnsi="Arial" w:cs="Arial"/>
          <w:b/>
          <w:bCs/>
        </w:rPr>
        <w:t>.</w:t>
      </w:r>
      <w:r w:rsidRPr="00EB69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Mean problematic media use (PMU) by frequency of child whining to use screen media after the parent has said “no”, with PMU natural log-transformed and not transformed.</w:t>
      </w:r>
    </w:p>
    <w:tbl>
      <w:tblPr>
        <w:tblStyle w:val="TableGrid"/>
        <w:tblW w:w="8895" w:type="dxa"/>
        <w:tblLook w:val="04A0" w:firstRow="1" w:lastRow="0" w:firstColumn="1" w:lastColumn="0" w:noHBand="0" w:noVBand="1"/>
      </w:tblPr>
      <w:tblGrid>
        <w:gridCol w:w="2965"/>
        <w:gridCol w:w="2965"/>
        <w:gridCol w:w="2965"/>
      </w:tblGrid>
      <w:tr w:rsidR="00C25D2B" w14:paraId="0F7885F1" w14:textId="4828828F" w:rsidTr="00C25D2B">
        <w:tc>
          <w:tcPr>
            <w:tcW w:w="2965" w:type="dxa"/>
          </w:tcPr>
          <w:p w14:paraId="3A0C9337" w14:textId="77777777" w:rsidR="00C25D2B" w:rsidRPr="0088008E" w:rsidRDefault="00C25D2B" w:rsidP="00847547">
            <w:pPr>
              <w:rPr>
                <w:rFonts w:ascii="Arial" w:hAnsi="Arial" w:cs="Arial"/>
                <w:b/>
                <w:bCs/>
              </w:rPr>
            </w:pPr>
            <w:r w:rsidRPr="0088008E">
              <w:rPr>
                <w:rFonts w:ascii="Arial" w:hAnsi="Arial" w:cs="Arial"/>
                <w:b/>
                <w:bCs/>
              </w:rPr>
              <w:t>Frequency of child whining when limits placed on child media use, parent reported</w:t>
            </w:r>
          </w:p>
        </w:tc>
        <w:tc>
          <w:tcPr>
            <w:tcW w:w="2965" w:type="dxa"/>
          </w:tcPr>
          <w:p w14:paraId="02CD5F87" w14:textId="27A33CA1" w:rsidR="00C25D2B" w:rsidRPr="0088008E" w:rsidRDefault="00C25D2B" w:rsidP="00847547">
            <w:pPr>
              <w:rPr>
                <w:rFonts w:ascii="Arial" w:hAnsi="Arial" w:cs="Arial"/>
                <w:b/>
                <w:bCs/>
              </w:rPr>
            </w:pPr>
            <w:r w:rsidRPr="0088008E">
              <w:rPr>
                <w:rFonts w:ascii="Arial" w:hAnsi="Arial" w:cs="Arial"/>
                <w:b/>
                <w:bCs/>
              </w:rPr>
              <w:t>Adjusted, predicted geometric mean PMU from the model in Supplemental Table 2.</w:t>
            </w:r>
          </w:p>
        </w:tc>
        <w:tc>
          <w:tcPr>
            <w:tcW w:w="2965" w:type="dxa"/>
          </w:tcPr>
          <w:p w14:paraId="552592A5" w14:textId="67F3A9C1" w:rsidR="00C25D2B" w:rsidRPr="0088008E" w:rsidRDefault="00C25D2B" w:rsidP="00847547">
            <w:pPr>
              <w:rPr>
                <w:rFonts w:ascii="Arial" w:hAnsi="Arial" w:cs="Arial"/>
                <w:b/>
                <w:bCs/>
              </w:rPr>
            </w:pPr>
            <w:r w:rsidRPr="0088008E">
              <w:rPr>
                <w:rFonts w:ascii="Arial" w:hAnsi="Arial" w:cs="Arial"/>
                <w:b/>
                <w:bCs/>
              </w:rPr>
              <w:t>Adjusted, predicted mean PMU from the model in Figure 2, panel 2</w:t>
            </w:r>
          </w:p>
        </w:tc>
      </w:tr>
      <w:tr w:rsidR="00C25D2B" w14:paraId="17984196" w14:textId="1D77B6F5" w:rsidTr="00D3325A">
        <w:tc>
          <w:tcPr>
            <w:tcW w:w="2965" w:type="dxa"/>
          </w:tcPr>
          <w:p w14:paraId="1DB72F24" w14:textId="77777777" w:rsidR="00C25D2B" w:rsidRDefault="00C25D2B" w:rsidP="00C25D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Never </w:t>
            </w:r>
          </w:p>
        </w:tc>
        <w:tc>
          <w:tcPr>
            <w:tcW w:w="2965" w:type="dxa"/>
            <w:vAlign w:val="center"/>
          </w:tcPr>
          <w:p w14:paraId="0DBF4221" w14:textId="55C0AC68" w:rsidR="00C25D2B" w:rsidRDefault="00C25D2B" w:rsidP="00D332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1.07</w:t>
            </w:r>
          </w:p>
        </w:tc>
        <w:tc>
          <w:tcPr>
            <w:tcW w:w="2965" w:type="dxa"/>
            <w:vAlign w:val="center"/>
          </w:tcPr>
          <w:p w14:paraId="14B2A7E1" w14:textId="0306258D" w:rsidR="00C25D2B" w:rsidRDefault="00EF140A" w:rsidP="00D332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0.92</w:t>
            </w:r>
          </w:p>
        </w:tc>
      </w:tr>
      <w:tr w:rsidR="00C25D2B" w14:paraId="1E463139" w14:textId="24DF122B" w:rsidTr="00D3325A">
        <w:tc>
          <w:tcPr>
            <w:tcW w:w="2965" w:type="dxa"/>
          </w:tcPr>
          <w:p w14:paraId="4718D23C" w14:textId="77777777" w:rsidR="00C25D2B" w:rsidRDefault="00C25D2B" w:rsidP="00C25D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Rarely</w:t>
            </w:r>
          </w:p>
        </w:tc>
        <w:tc>
          <w:tcPr>
            <w:tcW w:w="2965" w:type="dxa"/>
            <w:vAlign w:val="center"/>
          </w:tcPr>
          <w:p w14:paraId="4F292487" w14:textId="5BA2E58D" w:rsidR="00C25D2B" w:rsidRDefault="00C25D2B" w:rsidP="00D332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1.73</w:t>
            </w:r>
          </w:p>
        </w:tc>
        <w:tc>
          <w:tcPr>
            <w:tcW w:w="2965" w:type="dxa"/>
            <w:vAlign w:val="center"/>
          </w:tcPr>
          <w:p w14:paraId="1CC8D4A3" w14:textId="116408C4" w:rsidR="00C25D2B" w:rsidRDefault="00EF140A" w:rsidP="00D332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1.81</w:t>
            </w:r>
          </w:p>
        </w:tc>
      </w:tr>
      <w:tr w:rsidR="00C25D2B" w14:paraId="428D561D" w14:textId="5F9242F6" w:rsidTr="00D3325A">
        <w:tc>
          <w:tcPr>
            <w:tcW w:w="2965" w:type="dxa"/>
          </w:tcPr>
          <w:p w14:paraId="05DB20FE" w14:textId="77777777" w:rsidR="00C25D2B" w:rsidRDefault="00C25D2B" w:rsidP="00C25D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Sometimes</w:t>
            </w:r>
          </w:p>
        </w:tc>
        <w:tc>
          <w:tcPr>
            <w:tcW w:w="2965" w:type="dxa"/>
            <w:vAlign w:val="center"/>
          </w:tcPr>
          <w:p w14:paraId="41BBBB65" w14:textId="134D2EE9" w:rsidR="00C25D2B" w:rsidRDefault="00C25D2B" w:rsidP="00D332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2.07</w:t>
            </w:r>
          </w:p>
        </w:tc>
        <w:tc>
          <w:tcPr>
            <w:tcW w:w="2965" w:type="dxa"/>
            <w:vAlign w:val="center"/>
          </w:tcPr>
          <w:p w14:paraId="091FB7BB" w14:textId="14504E92" w:rsidR="00C25D2B" w:rsidRDefault="00EF140A" w:rsidP="00D332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</w:t>
            </w:r>
          </w:p>
        </w:tc>
      </w:tr>
      <w:tr w:rsidR="00C25D2B" w14:paraId="3FAD5686" w14:textId="20D824AD" w:rsidTr="00D3325A">
        <w:tc>
          <w:tcPr>
            <w:tcW w:w="2965" w:type="dxa"/>
          </w:tcPr>
          <w:p w14:paraId="432D65F6" w14:textId="77777777" w:rsidR="00C25D2B" w:rsidRDefault="00C25D2B" w:rsidP="00C25D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A lot</w:t>
            </w:r>
          </w:p>
        </w:tc>
        <w:tc>
          <w:tcPr>
            <w:tcW w:w="2965" w:type="dxa"/>
            <w:vAlign w:val="center"/>
          </w:tcPr>
          <w:p w14:paraId="56289214" w14:textId="130D6E93" w:rsidR="00C25D2B" w:rsidRDefault="00C25D2B" w:rsidP="00D332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2.43</w:t>
            </w:r>
          </w:p>
        </w:tc>
        <w:tc>
          <w:tcPr>
            <w:tcW w:w="2965" w:type="dxa"/>
            <w:vAlign w:val="center"/>
          </w:tcPr>
          <w:p w14:paraId="1F03CCFA" w14:textId="5F14549A" w:rsidR="00C25D2B" w:rsidRDefault="00EF140A" w:rsidP="00D332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2.54</w:t>
            </w:r>
          </w:p>
        </w:tc>
      </w:tr>
      <w:tr w:rsidR="00EF140A" w14:paraId="1D6C4088" w14:textId="77777777" w:rsidTr="00D3325A">
        <w:tc>
          <w:tcPr>
            <w:tcW w:w="2965" w:type="dxa"/>
          </w:tcPr>
          <w:p w14:paraId="1FEADE10" w14:textId="77777777" w:rsidR="00EF140A" w:rsidRDefault="00EF140A" w:rsidP="00C25D2B">
            <w:pPr>
              <w:rPr>
                <w:rFonts w:ascii="Arial" w:hAnsi="Arial" w:cs="Arial"/>
              </w:rPr>
            </w:pPr>
          </w:p>
        </w:tc>
        <w:tc>
          <w:tcPr>
            <w:tcW w:w="2965" w:type="dxa"/>
            <w:vAlign w:val="center"/>
          </w:tcPr>
          <w:p w14:paraId="1055C882" w14:textId="77777777" w:rsidR="00EF140A" w:rsidRDefault="00EF140A" w:rsidP="00D332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65" w:type="dxa"/>
            <w:vAlign w:val="center"/>
          </w:tcPr>
          <w:p w14:paraId="45F9DBA6" w14:textId="77777777" w:rsidR="00EF140A" w:rsidRDefault="00EF140A" w:rsidP="00D3325A">
            <w:pPr>
              <w:jc w:val="center"/>
              <w:rPr>
                <w:rFonts w:ascii="Arial" w:hAnsi="Arial" w:cs="Arial"/>
              </w:rPr>
            </w:pPr>
          </w:p>
        </w:tc>
      </w:tr>
      <w:tr w:rsidR="00EF140A" w14:paraId="23DD8B74" w14:textId="77777777" w:rsidTr="00D3325A">
        <w:tc>
          <w:tcPr>
            <w:tcW w:w="2965" w:type="dxa"/>
          </w:tcPr>
          <w:p w14:paraId="58DE926C" w14:textId="0CA68A02" w:rsidR="00EF140A" w:rsidRDefault="00EF140A" w:rsidP="00C25D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ANOVA </w:t>
            </w:r>
            <w:r w:rsidRPr="00593F12">
              <w:rPr>
                <w:rFonts w:ascii="Arial" w:hAnsi="Arial" w:cs="Arial"/>
                <w:i/>
                <w:iCs/>
              </w:rPr>
              <w:t>F-test</w:t>
            </w:r>
            <w:r>
              <w:rPr>
                <w:rFonts w:ascii="Arial" w:hAnsi="Arial" w:cs="Arial"/>
              </w:rPr>
              <w:t xml:space="preserve"> for including the variable, frequency of child whining when limits placed on child media use, parent reported</w:t>
            </w:r>
          </w:p>
        </w:tc>
        <w:tc>
          <w:tcPr>
            <w:tcW w:w="2965" w:type="dxa"/>
            <w:vAlign w:val="center"/>
          </w:tcPr>
          <w:p w14:paraId="6DA4176B" w14:textId="65552935" w:rsidR="00EF140A" w:rsidRDefault="0088008E" w:rsidP="00D332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&lt;.001</w:t>
            </w:r>
          </w:p>
        </w:tc>
        <w:tc>
          <w:tcPr>
            <w:tcW w:w="2965" w:type="dxa"/>
            <w:vAlign w:val="center"/>
          </w:tcPr>
          <w:p w14:paraId="4B234A13" w14:textId="108972E1" w:rsidR="00EF140A" w:rsidRDefault="0088008E" w:rsidP="00D332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&lt;.001</w:t>
            </w:r>
          </w:p>
        </w:tc>
      </w:tr>
    </w:tbl>
    <w:p w14:paraId="360458D5" w14:textId="45A854CA" w:rsidR="00C25D2B" w:rsidRDefault="00593F12" w:rsidP="00C25D2B">
      <w:pPr>
        <w:rPr>
          <w:rFonts w:ascii="Arial" w:hAnsi="Arial" w:cs="Arial"/>
        </w:rPr>
      </w:pPr>
      <w:r>
        <w:rPr>
          <w:rFonts w:ascii="Arial" w:hAnsi="Arial" w:cs="Arial"/>
        </w:rPr>
        <w:t>Both models were adjusted for child age, sex, and household income.</w:t>
      </w:r>
    </w:p>
    <w:p w14:paraId="13067847" w14:textId="71594D3D" w:rsidR="005104EC" w:rsidRDefault="005104EC" w:rsidP="005104EC">
      <w:pPr>
        <w:rPr>
          <w:rFonts w:ascii="Arial" w:hAnsi="Arial" w:cs="Arial"/>
        </w:rPr>
      </w:pPr>
    </w:p>
    <w:p w14:paraId="5F81E89F" w14:textId="44271FEF" w:rsidR="0088008E" w:rsidRDefault="0088008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E7E7F5A" w14:textId="7F3EFEC2" w:rsidR="005D0CD1" w:rsidRPr="00EF3AF2" w:rsidRDefault="005D0CD1" w:rsidP="005D0CD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Supplemental </w:t>
      </w:r>
      <w:r w:rsidRPr="00EB69BC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4</w:t>
      </w:r>
      <w:r w:rsidRPr="00EB69BC">
        <w:rPr>
          <w:rFonts w:ascii="Arial" w:hAnsi="Arial" w:cs="Arial"/>
          <w:b/>
          <w:bCs/>
        </w:rPr>
        <w:t>.</w:t>
      </w:r>
      <w:r w:rsidRPr="00EB69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Adjusted, standardized associations between children’s screen media use and problematic media use (PMU)</w:t>
      </w:r>
      <w:r w:rsidRPr="00EB69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among preschool-age children (n=85), adjusted for if the study assessments were completed before or after the start of the COVID-19 pandemic (3/11/20</w:t>
      </w:r>
      <w:r w:rsidR="00FF7C07">
        <w:rPr>
          <w:rFonts w:ascii="Arial" w:hAnsi="Arial" w:cs="Arial"/>
        </w:rPr>
        <w:t>20</w:t>
      </w:r>
      <w:r>
        <w:rPr>
          <w:rFonts w:ascii="Arial" w:hAnsi="Arial" w:cs="Arial"/>
        </w:rPr>
        <w:t>)</w:t>
      </w:r>
      <w:r w:rsidR="00EF3AF2">
        <w:rPr>
          <w:rFonts w:ascii="Arial" w:hAnsi="Arial" w:cs="Arial"/>
        </w:rPr>
        <w:br/>
      </w:r>
      <w:r w:rsidR="00EF3AF2">
        <w:rPr>
          <w:rFonts w:ascii="Arial" w:hAnsi="Arial" w:cs="Arial"/>
        </w:rPr>
        <w:br/>
      </w:r>
      <w:r w:rsidR="00EF3AF2" w:rsidRPr="00EF3AF2">
        <w:rPr>
          <w:rFonts w:ascii="Arial" w:hAnsi="Arial" w:cs="Arial"/>
          <w:u w:val="single"/>
        </w:rPr>
        <w:t xml:space="preserve">This table is to compare to </w:t>
      </w:r>
      <w:r w:rsidR="00EF3AF2">
        <w:rPr>
          <w:rFonts w:ascii="Arial" w:hAnsi="Arial" w:cs="Arial"/>
          <w:u w:val="single"/>
        </w:rPr>
        <w:t>Table 2</w:t>
      </w:r>
    </w:p>
    <w:tbl>
      <w:tblPr>
        <w:tblStyle w:val="TableGrid"/>
        <w:tblW w:w="8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950"/>
        <w:gridCol w:w="2070"/>
        <w:gridCol w:w="90"/>
        <w:gridCol w:w="900"/>
      </w:tblGrid>
      <w:tr w:rsidR="005D0CD1" w14:paraId="3D1A9BE2" w14:textId="77777777" w:rsidTr="00847547">
        <w:trPr>
          <w:trHeight w:val="432"/>
        </w:trPr>
        <w:tc>
          <w:tcPr>
            <w:tcW w:w="900" w:type="dxa"/>
            <w:vAlign w:val="center"/>
          </w:tcPr>
          <w:p w14:paraId="25E8593E" w14:textId="77777777" w:rsidR="005D0CD1" w:rsidRDefault="005D0CD1" w:rsidP="00847547">
            <w:pPr>
              <w:rPr>
                <w:rFonts w:ascii="Arial" w:hAnsi="Arial" w:cs="Arial"/>
              </w:rPr>
            </w:pPr>
          </w:p>
        </w:tc>
        <w:tc>
          <w:tcPr>
            <w:tcW w:w="4950" w:type="dxa"/>
            <w:vAlign w:val="center"/>
          </w:tcPr>
          <w:p w14:paraId="5DB4662E" w14:textId="77777777" w:rsidR="005D0CD1" w:rsidRDefault="005D0CD1" w:rsidP="00847547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gridSpan w:val="3"/>
            <w:vAlign w:val="center"/>
          </w:tcPr>
          <w:p w14:paraId="6CC0D790" w14:textId="77777777" w:rsidR="005D0CD1" w:rsidRPr="00C1173E" w:rsidRDefault="005D0CD1" w:rsidP="00847547">
            <w:pPr>
              <w:jc w:val="center"/>
              <w:rPr>
                <w:rFonts w:ascii="Arial" w:hAnsi="Arial" w:cs="Arial"/>
                <w:b/>
                <w:bCs/>
              </w:rPr>
            </w:pPr>
            <w:r w:rsidRPr="00C1173E">
              <w:rPr>
                <w:rFonts w:ascii="Arial" w:hAnsi="Arial" w:cs="Arial"/>
                <w:b/>
                <w:bCs/>
              </w:rPr>
              <w:t>Dependent variable: PMU</w:t>
            </w:r>
          </w:p>
        </w:tc>
      </w:tr>
      <w:tr w:rsidR="005D0CD1" w14:paraId="0CEB9AFE" w14:textId="77777777" w:rsidTr="00847547">
        <w:trPr>
          <w:trHeight w:val="432"/>
        </w:trPr>
        <w:tc>
          <w:tcPr>
            <w:tcW w:w="900" w:type="dxa"/>
            <w:vAlign w:val="center"/>
          </w:tcPr>
          <w:p w14:paraId="40DB0E95" w14:textId="77777777" w:rsidR="005D0CD1" w:rsidRDefault="005D0CD1" w:rsidP="00847547">
            <w:pPr>
              <w:rPr>
                <w:rFonts w:ascii="Arial" w:hAnsi="Arial" w:cs="Arial"/>
              </w:rPr>
            </w:pPr>
          </w:p>
        </w:tc>
        <w:tc>
          <w:tcPr>
            <w:tcW w:w="4950" w:type="dxa"/>
            <w:vAlign w:val="center"/>
          </w:tcPr>
          <w:p w14:paraId="2ECB5008" w14:textId="77777777" w:rsidR="005D0CD1" w:rsidRDefault="005D0CD1" w:rsidP="00847547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gridSpan w:val="3"/>
            <w:vAlign w:val="center"/>
          </w:tcPr>
          <w:p w14:paraId="48CA1DF2" w14:textId="77777777" w:rsidR="005D0CD1" w:rsidRPr="00C1173E" w:rsidRDefault="005D0CD1" w:rsidP="00847547">
            <w:pPr>
              <w:jc w:val="center"/>
              <w:rPr>
                <w:rFonts w:ascii="Arial" w:hAnsi="Arial" w:cs="Arial"/>
                <w:b/>
                <w:bCs/>
              </w:rPr>
            </w:pPr>
            <w:r w:rsidRPr="00C1173E">
              <w:rPr>
                <w:rFonts w:ascii="Arial" w:hAnsi="Arial" w:cs="Arial"/>
                <w:b/>
                <w:bCs/>
              </w:rPr>
              <w:t>Standardized association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5D0CD1" w:rsidRPr="00C1173E" w14:paraId="3CCB0456" w14:textId="77777777" w:rsidTr="00847547">
        <w:trPr>
          <w:trHeight w:val="432"/>
        </w:trPr>
        <w:tc>
          <w:tcPr>
            <w:tcW w:w="5850" w:type="dxa"/>
            <w:gridSpan w:val="2"/>
            <w:tcBorders>
              <w:bottom w:val="single" w:sz="4" w:space="0" w:color="auto"/>
            </w:tcBorders>
            <w:vAlign w:val="center"/>
          </w:tcPr>
          <w:p w14:paraId="45A5C017" w14:textId="77777777" w:rsidR="005D0CD1" w:rsidRPr="00C1173E" w:rsidRDefault="005D0CD1" w:rsidP="0084754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Independent variable: Children’s screen media use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02C70694" w14:textId="77777777" w:rsidR="005D0CD1" w:rsidRPr="00EF4699" w:rsidRDefault="005D0CD1" w:rsidP="00847547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F4699">
              <w:rPr>
                <w:rFonts w:ascii="Arial" w:hAnsi="Arial" w:cs="Arial"/>
                <w:b/>
                <w:bCs/>
                <w:i/>
                <w:iCs/>
              </w:rPr>
              <w:t>beta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vAlign w:val="center"/>
          </w:tcPr>
          <w:p w14:paraId="2854158A" w14:textId="77777777" w:rsidR="005D0CD1" w:rsidRPr="00EF4699" w:rsidRDefault="005D0CD1" w:rsidP="00847547">
            <w:pPr>
              <w:ind w:left="-135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F4699">
              <w:rPr>
                <w:rFonts w:ascii="Arial" w:hAnsi="Arial" w:cs="Arial"/>
                <w:b/>
                <w:bCs/>
                <w:i/>
                <w:iCs/>
              </w:rPr>
              <w:t>p-value</w:t>
            </w:r>
          </w:p>
        </w:tc>
      </w:tr>
      <w:tr w:rsidR="005D0CD1" w14:paraId="1152388F" w14:textId="77777777" w:rsidTr="00AF0D4D">
        <w:trPr>
          <w:trHeight w:val="432"/>
        </w:trPr>
        <w:tc>
          <w:tcPr>
            <w:tcW w:w="900" w:type="dxa"/>
            <w:tcBorders>
              <w:top w:val="single" w:sz="4" w:space="0" w:color="auto"/>
            </w:tcBorders>
            <w:tcMar>
              <w:left w:w="115" w:type="dxa"/>
              <w:right w:w="0" w:type="dxa"/>
            </w:tcMar>
            <w:vAlign w:val="center"/>
          </w:tcPr>
          <w:p w14:paraId="5372205F" w14:textId="77777777" w:rsidR="005D0CD1" w:rsidRDefault="005D0CD1" w:rsidP="008475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 1</w:t>
            </w:r>
          </w:p>
        </w:tc>
        <w:tc>
          <w:tcPr>
            <w:tcW w:w="4950" w:type="dxa"/>
            <w:tcBorders>
              <w:top w:val="single" w:sz="4" w:space="0" w:color="auto"/>
            </w:tcBorders>
            <w:vAlign w:val="center"/>
          </w:tcPr>
          <w:p w14:paraId="5C50C124" w14:textId="77777777" w:rsidR="005D0CD1" w:rsidRDefault="005D0CD1" w:rsidP="008475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media use, hours per week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vAlign w:val="center"/>
          </w:tcPr>
          <w:p w14:paraId="210E59BF" w14:textId="037C66A3" w:rsidR="005D0CD1" w:rsidRDefault="00F17E41" w:rsidP="00AF0D4D">
            <w:pPr>
              <w:ind w:left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0.27 (0.06, 0.48)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3E95BBCB" w14:textId="0A3BE1B5" w:rsidR="005D0CD1" w:rsidRDefault="00F17E41" w:rsidP="00AF0D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.013</w:t>
            </w:r>
          </w:p>
        </w:tc>
      </w:tr>
      <w:tr w:rsidR="005D0CD1" w14:paraId="1634A5EB" w14:textId="77777777" w:rsidTr="00AF0D4D">
        <w:trPr>
          <w:trHeight w:val="432"/>
        </w:trPr>
        <w:tc>
          <w:tcPr>
            <w:tcW w:w="900" w:type="dxa"/>
            <w:tcMar>
              <w:left w:w="115" w:type="dxa"/>
              <w:right w:w="0" w:type="dxa"/>
            </w:tcMar>
            <w:vAlign w:val="center"/>
          </w:tcPr>
          <w:p w14:paraId="1A508950" w14:textId="77777777" w:rsidR="005D0CD1" w:rsidRDefault="005D0CD1" w:rsidP="008475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 2</w:t>
            </w:r>
          </w:p>
        </w:tc>
        <w:tc>
          <w:tcPr>
            <w:tcW w:w="4950" w:type="dxa"/>
            <w:vAlign w:val="center"/>
          </w:tcPr>
          <w:p w14:paraId="1EB080DB" w14:textId="77777777" w:rsidR="005D0CD1" w:rsidRDefault="005D0CD1" w:rsidP="008475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Touchscreen mobile media use, hours per week</w:t>
            </w:r>
          </w:p>
        </w:tc>
        <w:tc>
          <w:tcPr>
            <w:tcW w:w="2160" w:type="dxa"/>
            <w:gridSpan w:val="2"/>
            <w:vAlign w:val="center"/>
          </w:tcPr>
          <w:p w14:paraId="744C0D46" w14:textId="07E0D5F8" w:rsidR="005D0CD1" w:rsidRPr="00E72959" w:rsidRDefault="005D0CD1" w:rsidP="00AF0D4D">
            <w:pPr>
              <w:ind w:left="120"/>
              <w:jc w:val="center"/>
              <w:rPr>
                <w:rFonts w:ascii="Arial" w:hAnsi="Arial" w:cs="Arial"/>
              </w:rPr>
            </w:pPr>
            <w:r w:rsidRPr="00E72959">
              <w:rPr>
                <w:rFonts w:ascii="Arial" w:hAnsi="Arial" w:cs="Arial"/>
              </w:rPr>
              <w:t>0.2</w:t>
            </w:r>
            <w:r w:rsidR="00E72959" w:rsidRPr="00E72959">
              <w:rPr>
                <w:rFonts w:ascii="Arial" w:hAnsi="Arial" w:cs="Arial"/>
              </w:rPr>
              <w:t>6</w:t>
            </w:r>
            <w:r w:rsidRPr="00E72959">
              <w:rPr>
                <w:rFonts w:ascii="Arial" w:hAnsi="Arial" w:cs="Arial"/>
              </w:rPr>
              <w:t xml:space="preserve"> (0.05, 0.4</w:t>
            </w:r>
            <w:r w:rsidR="00E72959" w:rsidRPr="00E72959">
              <w:rPr>
                <w:rFonts w:ascii="Arial" w:hAnsi="Arial" w:cs="Arial"/>
              </w:rPr>
              <w:t>8</w:t>
            </w:r>
            <w:r w:rsidRPr="00E72959">
              <w:rPr>
                <w:rFonts w:ascii="Arial" w:hAnsi="Arial" w:cs="Arial"/>
              </w:rPr>
              <w:t>)</w:t>
            </w:r>
          </w:p>
        </w:tc>
        <w:tc>
          <w:tcPr>
            <w:tcW w:w="900" w:type="dxa"/>
            <w:vAlign w:val="center"/>
          </w:tcPr>
          <w:p w14:paraId="24A62DB8" w14:textId="77777777" w:rsidR="005D0CD1" w:rsidRPr="00E72959" w:rsidRDefault="005D0CD1" w:rsidP="00AF0D4D">
            <w:pPr>
              <w:jc w:val="center"/>
              <w:rPr>
                <w:rFonts w:ascii="Arial" w:hAnsi="Arial" w:cs="Arial"/>
              </w:rPr>
            </w:pPr>
            <w:r w:rsidRPr="00E72959">
              <w:rPr>
                <w:rFonts w:ascii="Arial" w:hAnsi="Arial" w:cs="Arial"/>
              </w:rPr>
              <w:t>.017</w:t>
            </w:r>
          </w:p>
        </w:tc>
      </w:tr>
      <w:tr w:rsidR="005D0CD1" w14:paraId="7E3FF571" w14:textId="77777777" w:rsidTr="00AF0D4D">
        <w:trPr>
          <w:trHeight w:val="432"/>
        </w:trPr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7CCDD314" w14:textId="77777777" w:rsidR="005D0CD1" w:rsidRDefault="005D0CD1" w:rsidP="00847547">
            <w:pPr>
              <w:rPr>
                <w:rFonts w:ascii="Arial" w:hAnsi="Arial" w:cs="Arial"/>
              </w:rPr>
            </w:pPr>
          </w:p>
        </w:tc>
        <w:tc>
          <w:tcPr>
            <w:tcW w:w="4950" w:type="dxa"/>
            <w:tcBorders>
              <w:bottom w:val="single" w:sz="4" w:space="0" w:color="auto"/>
            </w:tcBorders>
            <w:vAlign w:val="center"/>
          </w:tcPr>
          <w:p w14:paraId="7F2794A2" w14:textId="77777777" w:rsidR="005D0CD1" w:rsidRDefault="005D0CD1" w:rsidP="008475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media use, hours per week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center"/>
          </w:tcPr>
          <w:p w14:paraId="2C7DFA1F" w14:textId="7A57BE66" w:rsidR="005D0CD1" w:rsidRPr="00E72959" w:rsidRDefault="00AF0D4D" w:rsidP="00AF0D4D">
            <w:pPr>
              <w:ind w:left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D0CD1" w:rsidRPr="00E72959">
              <w:rPr>
                <w:rFonts w:ascii="Arial" w:hAnsi="Arial" w:cs="Arial"/>
              </w:rPr>
              <w:t>0.21 (</w:t>
            </w:r>
            <w:r w:rsidR="00E72959" w:rsidRPr="00E72959">
              <w:rPr>
                <w:rFonts w:ascii="Arial" w:hAnsi="Arial" w:cs="Arial"/>
              </w:rPr>
              <w:t>-</w:t>
            </w:r>
            <w:r w:rsidR="005D0CD1" w:rsidRPr="00E72959">
              <w:rPr>
                <w:rFonts w:ascii="Arial" w:hAnsi="Arial" w:cs="Arial"/>
              </w:rPr>
              <w:t>0.00, 0.42)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77F1470F" w14:textId="02333D16" w:rsidR="005D0CD1" w:rsidRPr="00E72959" w:rsidRDefault="005D0CD1" w:rsidP="00AF0D4D">
            <w:pPr>
              <w:jc w:val="center"/>
              <w:rPr>
                <w:rFonts w:ascii="Arial" w:hAnsi="Arial" w:cs="Arial"/>
              </w:rPr>
            </w:pPr>
            <w:r w:rsidRPr="00E72959">
              <w:rPr>
                <w:rFonts w:ascii="Arial" w:hAnsi="Arial" w:cs="Arial"/>
              </w:rPr>
              <w:t>.0</w:t>
            </w:r>
            <w:r w:rsidR="00E72959" w:rsidRPr="00E72959">
              <w:rPr>
                <w:rFonts w:ascii="Arial" w:hAnsi="Arial" w:cs="Arial"/>
              </w:rPr>
              <w:t>53</w:t>
            </w:r>
          </w:p>
        </w:tc>
      </w:tr>
    </w:tbl>
    <w:p w14:paraId="76B7FEF0" w14:textId="022E431A" w:rsidR="005D0CD1" w:rsidRPr="007D40F3" w:rsidRDefault="00867684" w:rsidP="007D40F3">
      <w:pPr>
        <w:spacing w:after="0"/>
        <w:rPr>
          <w:rFonts w:ascii="Arial" w:hAnsi="Arial" w:cs="Arial"/>
        </w:rPr>
      </w:pPr>
      <w:r w:rsidRPr="00A4322C">
        <w:rPr>
          <w:rFonts w:ascii="Arial" w:hAnsi="Arial" w:cs="Arial"/>
          <w:vertAlign w:val="superscript"/>
        </w:rPr>
        <w:t>a</w:t>
      </w:r>
      <w:r>
        <w:rPr>
          <w:rFonts w:ascii="Arial" w:hAnsi="Arial" w:cs="Arial"/>
        </w:rPr>
        <w:t>Models are a</w:t>
      </w:r>
      <w:r w:rsidRPr="00A4322C">
        <w:rPr>
          <w:rFonts w:ascii="Arial" w:hAnsi="Arial" w:cs="Arial"/>
        </w:rPr>
        <w:t>djusted for child age and sex, annual household income, and if the study assessments were before or after 3/11/2020</w:t>
      </w:r>
      <w:r>
        <w:rPr>
          <w:rFonts w:ascii="Arial" w:hAnsi="Arial" w:cs="Arial"/>
        </w:rPr>
        <w:t>.</w:t>
      </w:r>
      <w:r w:rsidR="007D40F3">
        <w:rPr>
          <w:rFonts w:ascii="Arial" w:hAnsi="Arial" w:cs="Arial"/>
        </w:rPr>
        <w:t xml:space="preserve"> </w:t>
      </w:r>
      <w:r w:rsidR="005D0CD1" w:rsidRPr="006D1636">
        <w:rPr>
          <w:rFonts w:ascii="Arial" w:hAnsi="Arial" w:cs="Arial"/>
        </w:rPr>
        <w:t xml:space="preserve">Model 2 included touchscreen mobile media use and other media use in the model concurrently. </w:t>
      </w:r>
      <w:r w:rsidR="005D0CD1">
        <w:rPr>
          <w:rFonts w:ascii="Arial" w:hAnsi="Arial" w:cs="Arial"/>
          <w:sz w:val="20"/>
          <w:szCs w:val="20"/>
        </w:rPr>
        <w:br/>
      </w:r>
    </w:p>
    <w:p w14:paraId="3093AEB9" w14:textId="77777777" w:rsidR="00541F12" w:rsidRDefault="00541F12" w:rsidP="00541F12">
      <w:pPr>
        <w:rPr>
          <w:rFonts w:ascii="Arial" w:hAnsi="Arial" w:cs="Arial"/>
        </w:rPr>
      </w:pPr>
    </w:p>
    <w:p w14:paraId="7B7229C1" w14:textId="77777777" w:rsidR="00541F12" w:rsidRDefault="00541F12" w:rsidP="00541F12">
      <w:pPr>
        <w:rPr>
          <w:rFonts w:ascii="Arial" w:hAnsi="Arial" w:cs="Arial"/>
        </w:rPr>
      </w:pPr>
    </w:p>
    <w:p w14:paraId="39B5F1B0" w14:textId="77777777" w:rsidR="00EF47D9" w:rsidRDefault="00EF47D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689CF51" w14:textId="27D0D1CA" w:rsidR="00EF47D9" w:rsidRDefault="00EF47D9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Supplemental </w:t>
      </w:r>
      <w:r w:rsidRPr="00EB69BC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5</w:t>
      </w:r>
      <w:r w:rsidRPr="00EB69BC">
        <w:rPr>
          <w:rFonts w:ascii="Arial" w:hAnsi="Arial" w:cs="Arial"/>
          <w:b/>
          <w:bCs/>
        </w:rPr>
        <w:t>.</w:t>
      </w:r>
      <w:r w:rsidRPr="00EB69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Adjusted mean PMU by levels of parent</w:t>
      </w:r>
      <w:r w:rsidR="00302F79">
        <w:rPr>
          <w:rFonts w:ascii="Arial" w:hAnsi="Arial" w:cs="Arial"/>
        </w:rPr>
        <w:t>-</w:t>
      </w:r>
      <w:r>
        <w:rPr>
          <w:rFonts w:ascii="Arial" w:hAnsi="Arial" w:cs="Arial"/>
        </w:rPr>
        <w:t>reported child externalizing behaviors when limits are set on child’s media use, adjusted for if the study assessments were completed before or after the start of the COVID-19 pandemic (3/11/20</w:t>
      </w:r>
      <w:r w:rsidR="00FF7C07">
        <w:rPr>
          <w:rFonts w:ascii="Arial" w:hAnsi="Arial" w:cs="Arial"/>
        </w:rPr>
        <w:t>20</w:t>
      </w:r>
      <w:r>
        <w:rPr>
          <w:rFonts w:ascii="Arial" w:hAnsi="Arial" w:cs="Arial"/>
        </w:rPr>
        <w:t>).</w:t>
      </w:r>
    </w:p>
    <w:p w14:paraId="33921C4A" w14:textId="110D0123" w:rsidR="00AE6E8F" w:rsidRPr="00A469F5" w:rsidRDefault="00A469F5">
      <w:pPr>
        <w:rPr>
          <w:rFonts w:ascii="Arial" w:hAnsi="Arial" w:cs="Arial"/>
          <w:u w:val="single"/>
        </w:rPr>
      </w:pPr>
      <w:r w:rsidRPr="00A469F5">
        <w:rPr>
          <w:rFonts w:ascii="Arial" w:hAnsi="Arial" w:cs="Arial"/>
          <w:u w:val="single"/>
        </w:rPr>
        <w:t>This table is to compare to Figures 1 and 2.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026"/>
        <w:gridCol w:w="2755"/>
        <w:gridCol w:w="2569"/>
      </w:tblGrid>
      <w:tr w:rsidR="00E74D4D" w14:paraId="68871EBC" w14:textId="2877CC96" w:rsidTr="00302F79">
        <w:tc>
          <w:tcPr>
            <w:tcW w:w="4026" w:type="dxa"/>
          </w:tcPr>
          <w:p w14:paraId="65A0DABD" w14:textId="77777777" w:rsidR="00E74D4D" w:rsidRDefault="00E74D4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55" w:type="dxa"/>
            <w:vAlign w:val="center"/>
          </w:tcPr>
          <w:p w14:paraId="66F47FFD" w14:textId="1A2C3217" w:rsidR="00E74D4D" w:rsidRPr="00EE1B64" w:rsidRDefault="00E74D4D" w:rsidP="00302F79">
            <w:pPr>
              <w:jc w:val="center"/>
              <w:rPr>
                <w:rFonts w:ascii="Arial" w:hAnsi="Arial" w:cs="Arial"/>
                <w:b/>
                <w:bCs/>
              </w:rPr>
            </w:pPr>
            <w:r w:rsidRPr="00EE1B64">
              <w:rPr>
                <w:rFonts w:ascii="Arial" w:hAnsi="Arial" w:cs="Arial"/>
                <w:b/>
                <w:bCs/>
              </w:rPr>
              <w:t xml:space="preserve">Adjusted </w:t>
            </w:r>
            <w:r w:rsidRPr="00EE1B64">
              <w:rPr>
                <w:rFonts w:ascii="Arial" w:hAnsi="Arial" w:cs="Arial"/>
                <w:b/>
                <w:bCs/>
                <w:i/>
                <w:iCs/>
              </w:rPr>
              <w:t>mean</w:t>
            </w:r>
            <w:r w:rsidRPr="00EE1B64">
              <w:rPr>
                <w:rFonts w:ascii="Arial" w:hAnsi="Arial" w:cs="Arial"/>
                <w:b/>
                <w:bCs/>
              </w:rPr>
              <w:t xml:space="preserve"> </w:t>
            </w:r>
            <w:r w:rsidRPr="00EE1B64">
              <w:rPr>
                <w:rFonts w:ascii="Arial" w:hAnsi="Arial" w:cs="Arial"/>
                <w:b/>
                <w:bCs/>
                <w:i/>
                <w:iCs/>
              </w:rPr>
              <w:t>(95% CI)</w:t>
            </w:r>
            <w:r w:rsidRPr="00EE1B64">
              <w:rPr>
                <w:rFonts w:ascii="Arial" w:hAnsi="Arial" w:cs="Arial"/>
                <w:b/>
                <w:bCs/>
              </w:rPr>
              <w:t xml:space="preserve"> PMU</w:t>
            </w:r>
            <w:r w:rsidRPr="00EE1B64"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  <w:tc>
          <w:tcPr>
            <w:tcW w:w="2569" w:type="dxa"/>
            <w:vAlign w:val="center"/>
          </w:tcPr>
          <w:p w14:paraId="16F06458" w14:textId="1B81B1FF" w:rsidR="00E74D4D" w:rsidRPr="00EE1B64" w:rsidRDefault="00E74D4D" w:rsidP="00302F7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ANOVA </w:t>
            </w:r>
            <w:r w:rsidRPr="00E74D4D">
              <w:rPr>
                <w:rFonts w:ascii="Arial" w:hAnsi="Arial" w:cs="Arial"/>
                <w:b/>
                <w:bCs/>
                <w:i/>
                <w:iCs/>
              </w:rPr>
              <w:t>F-test p-value</w:t>
            </w:r>
            <w:r>
              <w:rPr>
                <w:rFonts w:ascii="Arial" w:hAnsi="Arial" w:cs="Arial"/>
                <w:b/>
                <w:bCs/>
              </w:rPr>
              <w:t xml:space="preserve"> for inclusion of variable in the model</w:t>
            </w:r>
          </w:p>
        </w:tc>
      </w:tr>
      <w:tr w:rsidR="00B74B31" w14:paraId="422B728E" w14:textId="1F46533F" w:rsidTr="00D10C52">
        <w:tc>
          <w:tcPr>
            <w:tcW w:w="4026" w:type="dxa"/>
          </w:tcPr>
          <w:p w14:paraId="22B30324" w14:textId="2809739F" w:rsidR="00B74B31" w:rsidRPr="00AE6E8F" w:rsidRDefault="00302F79" w:rsidP="00B74B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B74B31" w:rsidRPr="00AE6E8F">
              <w:rPr>
                <w:rFonts w:ascii="Arial" w:hAnsi="Arial" w:cs="Arial"/>
              </w:rPr>
              <w:t>ow bothersome the child’s pestering is when limits place on child media use</w:t>
            </w:r>
            <w:r w:rsidR="00B74B31"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2755" w:type="dxa"/>
          </w:tcPr>
          <w:p w14:paraId="488C44AF" w14:textId="77777777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69" w:type="dxa"/>
            <w:vAlign w:val="center"/>
          </w:tcPr>
          <w:p w14:paraId="67F4521B" w14:textId="2920AD9F" w:rsidR="00B74B31" w:rsidRPr="00EE1B64" w:rsidRDefault="00B74B31" w:rsidP="00D10C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&lt;.001</w:t>
            </w:r>
          </w:p>
        </w:tc>
      </w:tr>
      <w:tr w:rsidR="00B74B31" w14:paraId="67079FB7" w14:textId="22FEB4D2" w:rsidTr="00E74D4D">
        <w:tc>
          <w:tcPr>
            <w:tcW w:w="4026" w:type="dxa"/>
          </w:tcPr>
          <w:p w14:paraId="17D681B0" w14:textId="3EDADF70" w:rsidR="00B74B31" w:rsidRPr="00A469F5" w:rsidRDefault="00B74B31" w:rsidP="00B74B31">
            <w:pPr>
              <w:rPr>
                <w:rFonts w:ascii="Arial" w:hAnsi="Arial" w:cs="Arial"/>
              </w:rPr>
            </w:pPr>
            <w:r w:rsidRPr="00A469F5">
              <w:rPr>
                <w:rFonts w:ascii="Arial" w:hAnsi="Arial" w:cs="Arial"/>
              </w:rPr>
              <w:t xml:space="preserve">   Not at all bothersome</w:t>
            </w:r>
          </w:p>
        </w:tc>
        <w:tc>
          <w:tcPr>
            <w:tcW w:w="2755" w:type="dxa"/>
          </w:tcPr>
          <w:p w14:paraId="1B39F716" w14:textId="744C5424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  <w:r w:rsidRPr="00EE1B64">
              <w:rPr>
                <w:rFonts w:ascii="Arial" w:hAnsi="Arial" w:cs="Arial"/>
              </w:rPr>
              <w:t>1.87 (1.51, 2.23)</w:t>
            </w:r>
          </w:p>
        </w:tc>
        <w:tc>
          <w:tcPr>
            <w:tcW w:w="2569" w:type="dxa"/>
          </w:tcPr>
          <w:p w14:paraId="206B9C0E" w14:textId="194127DD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</w:tr>
      <w:tr w:rsidR="00B74B31" w14:paraId="1E11246A" w14:textId="5B4E8EAA" w:rsidTr="00E74D4D">
        <w:tc>
          <w:tcPr>
            <w:tcW w:w="4026" w:type="dxa"/>
          </w:tcPr>
          <w:p w14:paraId="6769073A" w14:textId="3AF30411" w:rsidR="00B74B31" w:rsidRPr="00A469F5" w:rsidRDefault="00B74B31" w:rsidP="00B74B31">
            <w:pPr>
              <w:rPr>
                <w:rFonts w:ascii="Arial" w:hAnsi="Arial" w:cs="Arial"/>
              </w:rPr>
            </w:pPr>
            <w:r w:rsidRPr="00A469F5">
              <w:rPr>
                <w:rFonts w:ascii="Arial" w:hAnsi="Arial" w:cs="Arial"/>
              </w:rPr>
              <w:t xml:space="preserve">   A little bothersome</w:t>
            </w:r>
          </w:p>
        </w:tc>
        <w:tc>
          <w:tcPr>
            <w:tcW w:w="2755" w:type="dxa"/>
          </w:tcPr>
          <w:p w14:paraId="434736E1" w14:textId="39E234BE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  <w:r w:rsidRPr="00EE1B64">
              <w:rPr>
                <w:rFonts w:ascii="Arial" w:hAnsi="Arial" w:cs="Arial"/>
              </w:rPr>
              <w:t>1.89 (1.70, 2.09)</w:t>
            </w:r>
          </w:p>
        </w:tc>
        <w:tc>
          <w:tcPr>
            <w:tcW w:w="2569" w:type="dxa"/>
          </w:tcPr>
          <w:p w14:paraId="6FC3F7D5" w14:textId="77777777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</w:tr>
      <w:tr w:rsidR="00B74B31" w14:paraId="34913A83" w14:textId="4C078BAE" w:rsidTr="00E74D4D">
        <w:tc>
          <w:tcPr>
            <w:tcW w:w="4026" w:type="dxa"/>
          </w:tcPr>
          <w:p w14:paraId="295BBE98" w14:textId="6C580E84" w:rsidR="00B74B31" w:rsidRPr="00A469F5" w:rsidRDefault="00B74B31" w:rsidP="00B74B31">
            <w:pPr>
              <w:rPr>
                <w:rFonts w:ascii="Arial" w:hAnsi="Arial" w:cs="Arial"/>
              </w:rPr>
            </w:pPr>
            <w:r w:rsidRPr="00A469F5">
              <w:rPr>
                <w:rFonts w:ascii="Arial" w:hAnsi="Arial" w:cs="Arial"/>
              </w:rPr>
              <w:t xml:space="preserve">   Bothersome</w:t>
            </w:r>
          </w:p>
        </w:tc>
        <w:tc>
          <w:tcPr>
            <w:tcW w:w="2755" w:type="dxa"/>
          </w:tcPr>
          <w:p w14:paraId="3FAB9573" w14:textId="2980AFB4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2.41 (2.17, 2.66)</w:t>
            </w:r>
          </w:p>
        </w:tc>
        <w:tc>
          <w:tcPr>
            <w:tcW w:w="2569" w:type="dxa"/>
          </w:tcPr>
          <w:p w14:paraId="5886823A" w14:textId="77777777" w:rsidR="00B74B31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</w:tr>
      <w:tr w:rsidR="00B74B31" w14:paraId="0BEBC660" w14:textId="3B3EDA1D" w:rsidTr="00E74D4D">
        <w:tc>
          <w:tcPr>
            <w:tcW w:w="4026" w:type="dxa"/>
          </w:tcPr>
          <w:p w14:paraId="7A8D5178" w14:textId="53A71410" w:rsidR="00B74B31" w:rsidRPr="00A469F5" w:rsidRDefault="00B74B31" w:rsidP="00B74B31">
            <w:pPr>
              <w:rPr>
                <w:rFonts w:ascii="Arial" w:hAnsi="Arial" w:cs="Arial"/>
              </w:rPr>
            </w:pPr>
            <w:r w:rsidRPr="00A469F5">
              <w:rPr>
                <w:rFonts w:ascii="Arial" w:hAnsi="Arial" w:cs="Arial"/>
              </w:rPr>
              <w:t xml:space="preserve">   Very bothersom</w:t>
            </w:r>
            <w:r>
              <w:rPr>
                <w:rFonts w:ascii="Arial" w:hAnsi="Arial" w:cs="Arial"/>
              </w:rPr>
              <w:t>e</w:t>
            </w:r>
          </w:p>
        </w:tc>
        <w:tc>
          <w:tcPr>
            <w:tcW w:w="2755" w:type="dxa"/>
          </w:tcPr>
          <w:p w14:paraId="1A7B6C05" w14:textId="1EFC88E4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2.75 (2.42, 3.08)</w:t>
            </w:r>
          </w:p>
        </w:tc>
        <w:tc>
          <w:tcPr>
            <w:tcW w:w="2569" w:type="dxa"/>
          </w:tcPr>
          <w:p w14:paraId="75426BB7" w14:textId="77777777" w:rsidR="00B74B31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</w:tr>
      <w:tr w:rsidR="00B74B31" w14:paraId="5891B3B5" w14:textId="7D3AE558" w:rsidTr="00E74D4D">
        <w:tc>
          <w:tcPr>
            <w:tcW w:w="4026" w:type="dxa"/>
          </w:tcPr>
          <w:p w14:paraId="44D2B01B" w14:textId="0BAA2B27" w:rsidR="00B74B31" w:rsidRDefault="00B74B31" w:rsidP="00B74B3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Frequency of child pestering behaviors to use screen media after the parent has said “no”</w:t>
            </w:r>
            <w:r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2755" w:type="dxa"/>
          </w:tcPr>
          <w:p w14:paraId="61BADBDE" w14:textId="77777777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69" w:type="dxa"/>
          </w:tcPr>
          <w:p w14:paraId="577D533C" w14:textId="77777777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</w:tr>
      <w:tr w:rsidR="00B74B31" w14:paraId="0786DEF8" w14:textId="7DEEFEC8" w:rsidTr="00E74D4D">
        <w:tc>
          <w:tcPr>
            <w:tcW w:w="4026" w:type="dxa"/>
          </w:tcPr>
          <w:p w14:paraId="0E83FD47" w14:textId="61A7F08F" w:rsidR="00B74B31" w:rsidRPr="00A4322C" w:rsidRDefault="00B74B31" w:rsidP="00B74B31">
            <w:pPr>
              <w:rPr>
                <w:rFonts w:ascii="Arial" w:hAnsi="Arial" w:cs="Arial"/>
              </w:rPr>
            </w:pPr>
            <w:r w:rsidRPr="00A4322C">
              <w:rPr>
                <w:rFonts w:ascii="Arial" w:hAnsi="Arial" w:cs="Arial"/>
              </w:rPr>
              <w:t>Crying</w:t>
            </w:r>
          </w:p>
        </w:tc>
        <w:tc>
          <w:tcPr>
            <w:tcW w:w="2755" w:type="dxa"/>
          </w:tcPr>
          <w:p w14:paraId="78985878" w14:textId="77777777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69" w:type="dxa"/>
          </w:tcPr>
          <w:p w14:paraId="54B144A1" w14:textId="65B17285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.050</w:t>
            </w:r>
          </w:p>
        </w:tc>
      </w:tr>
      <w:tr w:rsidR="00B74B31" w:rsidRPr="00A4322C" w14:paraId="33F94FBA" w14:textId="2FA2A5A3" w:rsidTr="00E74D4D">
        <w:tc>
          <w:tcPr>
            <w:tcW w:w="4026" w:type="dxa"/>
          </w:tcPr>
          <w:p w14:paraId="7AC1E8E8" w14:textId="2A3333BF" w:rsidR="00B74B31" w:rsidRPr="00A4322C" w:rsidRDefault="00B74B31" w:rsidP="00B74B31">
            <w:pPr>
              <w:rPr>
                <w:rFonts w:ascii="Arial" w:hAnsi="Arial" w:cs="Arial"/>
              </w:rPr>
            </w:pPr>
            <w:r w:rsidRPr="00A4322C">
              <w:rPr>
                <w:rFonts w:ascii="Arial" w:hAnsi="Arial" w:cs="Arial"/>
              </w:rPr>
              <w:t xml:space="preserve">   Never</w:t>
            </w:r>
          </w:p>
        </w:tc>
        <w:tc>
          <w:tcPr>
            <w:tcW w:w="2755" w:type="dxa"/>
          </w:tcPr>
          <w:p w14:paraId="7C1104FD" w14:textId="49F76521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1.87 (1.53, 2.21)</w:t>
            </w:r>
          </w:p>
        </w:tc>
        <w:tc>
          <w:tcPr>
            <w:tcW w:w="2569" w:type="dxa"/>
          </w:tcPr>
          <w:p w14:paraId="0DB92D31" w14:textId="73A3053A" w:rsidR="00B74B31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</w:tr>
      <w:tr w:rsidR="00B74B31" w:rsidRPr="00A4322C" w14:paraId="52CD5051" w14:textId="14077583" w:rsidTr="00E74D4D">
        <w:tc>
          <w:tcPr>
            <w:tcW w:w="4026" w:type="dxa"/>
          </w:tcPr>
          <w:p w14:paraId="7B48B340" w14:textId="49480267" w:rsidR="00B74B31" w:rsidRPr="00A4322C" w:rsidRDefault="00B74B31" w:rsidP="00B74B31">
            <w:pPr>
              <w:rPr>
                <w:rFonts w:ascii="Arial" w:hAnsi="Arial" w:cs="Arial"/>
              </w:rPr>
            </w:pPr>
            <w:r w:rsidRPr="00A4322C">
              <w:rPr>
                <w:rFonts w:ascii="Arial" w:hAnsi="Arial" w:cs="Arial"/>
              </w:rPr>
              <w:t xml:space="preserve">   Rarely</w:t>
            </w:r>
          </w:p>
        </w:tc>
        <w:tc>
          <w:tcPr>
            <w:tcW w:w="2755" w:type="dxa"/>
          </w:tcPr>
          <w:p w14:paraId="2F11A400" w14:textId="26134B13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2.08 (1.82, 2.33)</w:t>
            </w:r>
          </w:p>
        </w:tc>
        <w:tc>
          <w:tcPr>
            <w:tcW w:w="2569" w:type="dxa"/>
          </w:tcPr>
          <w:p w14:paraId="7D33EBB7" w14:textId="77777777" w:rsidR="00B74B31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</w:tr>
      <w:tr w:rsidR="00B74B31" w:rsidRPr="00A4322C" w14:paraId="05B75471" w14:textId="4BE6D679" w:rsidTr="00E74D4D">
        <w:tc>
          <w:tcPr>
            <w:tcW w:w="4026" w:type="dxa"/>
          </w:tcPr>
          <w:p w14:paraId="053ADD38" w14:textId="0724D388" w:rsidR="00B74B31" w:rsidRPr="00A4322C" w:rsidRDefault="00B74B31" w:rsidP="00B74B31">
            <w:pPr>
              <w:rPr>
                <w:rFonts w:ascii="Arial" w:hAnsi="Arial" w:cs="Arial"/>
              </w:rPr>
            </w:pPr>
            <w:r w:rsidRPr="00A4322C">
              <w:rPr>
                <w:rFonts w:ascii="Arial" w:hAnsi="Arial" w:cs="Arial"/>
              </w:rPr>
              <w:t xml:space="preserve">   Sometimes</w:t>
            </w:r>
          </w:p>
        </w:tc>
        <w:tc>
          <w:tcPr>
            <w:tcW w:w="2755" w:type="dxa"/>
          </w:tcPr>
          <w:p w14:paraId="3E455AC0" w14:textId="67C7F67B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2.27 (2.03, 2.50)</w:t>
            </w:r>
          </w:p>
        </w:tc>
        <w:tc>
          <w:tcPr>
            <w:tcW w:w="2569" w:type="dxa"/>
          </w:tcPr>
          <w:p w14:paraId="71BEB7B2" w14:textId="77777777" w:rsidR="00B74B31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</w:tr>
      <w:tr w:rsidR="00B74B31" w:rsidRPr="00A4322C" w14:paraId="350B5D5A" w14:textId="3C9A1C67" w:rsidTr="00E74D4D">
        <w:tc>
          <w:tcPr>
            <w:tcW w:w="4026" w:type="dxa"/>
          </w:tcPr>
          <w:p w14:paraId="35E0AA80" w14:textId="2CB48AC8" w:rsidR="00B74B31" w:rsidRPr="00A4322C" w:rsidRDefault="00B74B31" w:rsidP="00B74B31">
            <w:pPr>
              <w:rPr>
                <w:rFonts w:ascii="Arial" w:hAnsi="Arial" w:cs="Arial"/>
              </w:rPr>
            </w:pPr>
            <w:r w:rsidRPr="00A4322C">
              <w:rPr>
                <w:rFonts w:ascii="Arial" w:hAnsi="Arial" w:cs="Arial"/>
              </w:rPr>
              <w:t xml:space="preserve">   A lot</w:t>
            </w:r>
          </w:p>
        </w:tc>
        <w:tc>
          <w:tcPr>
            <w:tcW w:w="2755" w:type="dxa"/>
          </w:tcPr>
          <w:p w14:paraId="06F9B7C3" w14:textId="7897F05B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2.63 (2.16, 3.10)</w:t>
            </w:r>
          </w:p>
        </w:tc>
        <w:tc>
          <w:tcPr>
            <w:tcW w:w="2569" w:type="dxa"/>
          </w:tcPr>
          <w:p w14:paraId="7F407541" w14:textId="77777777" w:rsidR="00B74B31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</w:tr>
      <w:tr w:rsidR="00B74B31" w:rsidRPr="00A4322C" w14:paraId="60AACAE1" w14:textId="66DF36A5" w:rsidTr="00E74D4D">
        <w:tc>
          <w:tcPr>
            <w:tcW w:w="4026" w:type="dxa"/>
          </w:tcPr>
          <w:p w14:paraId="72BE4490" w14:textId="3DB03EE3" w:rsidR="00B74B31" w:rsidRPr="00A4322C" w:rsidRDefault="00B74B31" w:rsidP="00B74B31">
            <w:pPr>
              <w:rPr>
                <w:rFonts w:ascii="Arial" w:hAnsi="Arial" w:cs="Arial"/>
              </w:rPr>
            </w:pPr>
            <w:r w:rsidRPr="00A4322C">
              <w:rPr>
                <w:rFonts w:ascii="Arial" w:hAnsi="Arial" w:cs="Arial"/>
              </w:rPr>
              <w:t>Whining</w:t>
            </w:r>
          </w:p>
        </w:tc>
        <w:tc>
          <w:tcPr>
            <w:tcW w:w="2755" w:type="dxa"/>
          </w:tcPr>
          <w:p w14:paraId="0859309E" w14:textId="77777777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69" w:type="dxa"/>
          </w:tcPr>
          <w:p w14:paraId="1C4057D9" w14:textId="63833646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&lt;.001</w:t>
            </w:r>
          </w:p>
        </w:tc>
      </w:tr>
      <w:tr w:rsidR="00B74B31" w:rsidRPr="00A4322C" w14:paraId="537A4B18" w14:textId="6B76D5A1" w:rsidTr="00E74D4D">
        <w:tc>
          <w:tcPr>
            <w:tcW w:w="4026" w:type="dxa"/>
          </w:tcPr>
          <w:p w14:paraId="2A871B14" w14:textId="30B4BB58" w:rsidR="00B74B31" w:rsidRPr="00A4322C" w:rsidRDefault="00B74B31" w:rsidP="00B74B31">
            <w:pPr>
              <w:rPr>
                <w:rFonts w:ascii="Arial" w:hAnsi="Arial" w:cs="Arial"/>
              </w:rPr>
            </w:pPr>
            <w:r w:rsidRPr="00A4322C">
              <w:rPr>
                <w:rFonts w:ascii="Arial" w:hAnsi="Arial" w:cs="Arial"/>
              </w:rPr>
              <w:t xml:space="preserve">   Never</w:t>
            </w:r>
          </w:p>
        </w:tc>
        <w:tc>
          <w:tcPr>
            <w:tcW w:w="2755" w:type="dxa"/>
          </w:tcPr>
          <w:p w14:paraId="1C26A1D0" w14:textId="173885FA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0.91 (0</w:t>
            </w:r>
            <w:r w:rsidR="00302F79">
              <w:rPr>
                <w:rFonts w:ascii="Arial" w:hAnsi="Arial" w:cs="Arial"/>
              </w:rPr>
              <w:t>.00</w:t>
            </w:r>
            <w:r>
              <w:rPr>
                <w:rFonts w:ascii="Arial" w:hAnsi="Arial" w:cs="Arial"/>
              </w:rPr>
              <w:t>, 2.03)</w:t>
            </w:r>
          </w:p>
        </w:tc>
        <w:tc>
          <w:tcPr>
            <w:tcW w:w="2569" w:type="dxa"/>
          </w:tcPr>
          <w:p w14:paraId="48EE6B5D" w14:textId="500C67E6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</w:tr>
      <w:tr w:rsidR="00B74B31" w:rsidRPr="00A4322C" w14:paraId="6C340E16" w14:textId="7D999B95" w:rsidTr="00E74D4D">
        <w:tc>
          <w:tcPr>
            <w:tcW w:w="4026" w:type="dxa"/>
          </w:tcPr>
          <w:p w14:paraId="4E3C46C5" w14:textId="2083F1D7" w:rsidR="00B74B31" w:rsidRPr="00A4322C" w:rsidRDefault="00B74B31" w:rsidP="00B74B31">
            <w:pPr>
              <w:rPr>
                <w:rFonts w:ascii="Arial" w:hAnsi="Arial" w:cs="Arial"/>
              </w:rPr>
            </w:pPr>
            <w:r w:rsidRPr="00A4322C">
              <w:rPr>
                <w:rFonts w:ascii="Arial" w:hAnsi="Arial" w:cs="Arial"/>
              </w:rPr>
              <w:t xml:space="preserve">   Rarely</w:t>
            </w:r>
          </w:p>
        </w:tc>
        <w:tc>
          <w:tcPr>
            <w:tcW w:w="2755" w:type="dxa"/>
          </w:tcPr>
          <w:p w14:paraId="7973D80B" w14:textId="2762C629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1.81 (1.46, 2.15)</w:t>
            </w:r>
          </w:p>
        </w:tc>
        <w:tc>
          <w:tcPr>
            <w:tcW w:w="2569" w:type="dxa"/>
          </w:tcPr>
          <w:p w14:paraId="08F2AA4E" w14:textId="77777777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</w:tr>
      <w:tr w:rsidR="00B74B31" w:rsidRPr="00A4322C" w14:paraId="1C2E52B1" w14:textId="607C1986" w:rsidTr="00E74D4D">
        <w:tc>
          <w:tcPr>
            <w:tcW w:w="4026" w:type="dxa"/>
          </w:tcPr>
          <w:p w14:paraId="0413ACE9" w14:textId="00E19AE7" w:rsidR="00B74B31" w:rsidRPr="00A4322C" w:rsidRDefault="00B74B31" w:rsidP="00B74B31">
            <w:pPr>
              <w:rPr>
                <w:rFonts w:ascii="Arial" w:hAnsi="Arial" w:cs="Arial"/>
              </w:rPr>
            </w:pPr>
            <w:r w:rsidRPr="00A4322C">
              <w:rPr>
                <w:rFonts w:ascii="Arial" w:hAnsi="Arial" w:cs="Arial"/>
              </w:rPr>
              <w:t xml:space="preserve">   Sometimes</w:t>
            </w:r>
          </w:p>
        </w:tc>
        <w:tc>
          <w:tcPr>
            <w:tcW w:w="2755" w:type="dxa"/>
          </w:tcPr>
          <w:p w14:paraId="01DD2703" w14:textId="0AE801FA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 (1.92, 2.29)</w:t>
            </w:r>
          </w:p>
        </w:tc>
        <w:tc>
          <w:tcPr>
            <w:tcW w:w="2569" w:type="dxa"/>
          </w:tcPr>
          <w:p w14:paraId="13EC0372" w14:textId="77777777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</w:tr>
      <w:tr w:rsidR="00B74B31" w:rsidRPr="00A4322C" w14:paraId="13F4B1D7" w14:textId="604CF71E" w:rsidTr="00E74D4D">
        <w:tc>
          <w:tcPr>
            <w:tcW w:w="4026" w:type="dxa"/>
          </w:tcPr>
          <w:p w14:paraId="71CF92E7" w14:textId="6A004291" w:rsidR="00B74B31" w:rsidRPr="00A4322C" w:rsidRDefault="00B74B31" w:rsidP="00B74B31">
            <w:pPr>
              <w:rPr>
                <w:rFonts w:ascii="Arial" w:hAnsi="Arial" w:cs="Arial"/>
              </w:rPr>
            </w:pPr>
            <w:r w:rsidRPr="00A4322C">
              <w:rPr>
                <w:rFonts w:ascii="Arial" w:hAnsi="Arial" w:cs="Arial"/>
              </w:rPr>
              <w:t xml:space="preserve">   A lot</w:t>
            </w:r>
          </w:p>
        </w:tc>
        <w:tc>
          <w:tcPr>
            <w:tcW w:w="2755" w:type="dxa"/>
          </w:tcPr>
          <w:p w14:paraId="43439D41" w14:textId="5406666D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2.54 (2.30, 2.79)</w:t>
            </w:r>
          </w:p>
        </w:tc>
        <w:tc>
          <w:tcPr>
            <w:tcW w:w="2569" w:type="dxa"/>
          </w:tcPr>
          <w:p w14:paraId="03B1176A" w14:textId="77777777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</w:tr>
      <w:tr w:rsidR="00B74B31" w:rsidRPr="00A4322C" w14:paraId="45A5277D" w14:textId="3BDBE4FF" w:rsidTr="00E74D4D">
        <w:tc>
          <w:tcPr>
            <w:tcW w:w="4026" w:type="dxa"/>
          </w:tcPr>
          <w:p w14:paraId="43BE0442" w14:textId="28C89CED" w:rsidR="00B74B31" w:rsidRPr="00A4322C" w:rsidRDefault="00B74B31" w:rsidP="00B74B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Physical gestures</w:t>
            </w:r>
          </w:p>
        </w:tc>
        <w:tc>
          <w:tcPr>
            <w:tcW w:w="2755" w:type="dxa"/>
          </w:tcPr>
          <w:p w14:paraId="6BB6248D" w14:textId="77777777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69" w:type="dxa"/>
          </w:tcPr>
          <w:p w14:paraId="7DECD9E8" w14:textId="7C520A06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.031</w:t>
            </w:r>
          </w:p>
        </w:tc>
      </w:tr>
      <w:tr w:rsidR="00B74B31" w:rsidRPr="00A4322C" w14:paraId="5274B842" w14:textId="0270A03B" w:rsidTr="00E74D4D">
        <w:tc>
          <w:tcPr>
            <w:tcW w:w="4026" w:type="dxa"/>
          </w:tcPr>
          <w:p w14:paraId="4009A72C" w14:textId="619A9112" w:rsidR="00B74B31" w:rsidRPr="00A4322C" w:rsidRDefault="00B74B31" w:rsidP="00B74B31">
            <w:pPr>
              <w:rPr>
                <w:rFonts w:ascii="Arial" w:hAnsi="Arial" w:cs="Arial"/>
              </w:rPr>
            </w:pPr>
            <w:r w:rsidRPr="00A4322C">
              <w:rPr>
                <w:rFonts w:ascii="Arial" w:hAnsi="Arial" w:cs="Arial"/>
              </w:rPr>
              <w:t xml:space="preserve">   Never</w:t>
            </w:r>
          </w:p>
        </w:tc>
        <w:tc>
          <w:tcPr>
            <w:tcW w:w="2755" w:type="dxa"/>
          </w:tcPr>
          <w:p w14:paraId="4D5F0CA3" w14:textId="63C16348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1.99 (1.70, 2.27)</w:t>
            </w:r>
          </w:p>
        </w:tc>
        <w:tc>
          <w:tcPr>
            <w:tcW w:w="2569" w:type="dxa"/>
          </w:tcPr>
          <w:p w14:paraId="35BFB028" w14:textId="77777777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</w:tr>
      <w:tr w:rsidR="00B74B31" w:rsidRPr="00A4322C" w14:paraId="09E45328" w14:textId="15D5B545" w:rsidTr="00E74D4D">
        <w:tc>
          <w:tcPr>
            <w:tcW w:w="4026" w:type="dxa"/>
          </w:tcPr>
          <w:p w14:paraId="6F2DF7FD" w14:textId="01BC5BED" w:rsidR="00B74B31" w:rsidRPr="00A4322C" w:rsidRDefault="00B74B31" w:rsidP="00B74B31">
            <w:pPr>
              <w:rPr>
                <w:rFonts w:ascii="Arial" w:hAnsi="Arial" w:cs="Arial"/>
              </w:rPr>
            </w:pPr>
            <w:r w:rsidRPr="00A4322C">
              <w:rPr>
                <w:rFonts w:ascii="Arial" w:hAnsi="Arial" w:cs="Arial"/>
              </w:rPr>
              <w:t xml:space="preserve">   Rarely</w:t>
            </w:r>
          </w:p>
        </w:tc>
        <w:tc>
          <w:tcPr>
            <w:tcW w:w="2755" w:type="dxa"/>
          </w:tcPr>
          <w:p w14:paraId="518F84BE" w14:textId="5033A292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1.95 (1.68, 2.23)</w:t>
            </w:r>
          </w:p>
        </w:tc>
        <w:tc>
          <w:tcPr>
            <w:tcW w:w="2569" w:type="dxa"/>
          </w:tcPr>
          <w:p w14:paraId="4297CE2A" w14:textId="77777777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</w:tr>
      <w:tr w:rsidR="00B74B31" w:rsidRPr="00A4322C" w14:paraId="5440144A" w14:textId="54CD00A4" w:rsidTr="00E74D4D">
        <w:tc>
          <w:tcPr>
            <w:tcW w:w="4026" w:type="dxa"/>
          </w:tcPr>
          <w:p w14:paraId="1BAE69D0" w14:textId="321F344B" w:rsidR="00B74B31" w:rsidRPr="00A4322C" w:rsidRDefault="00B74B31" w:rsidP="00B74B31">
            <w:pPr>
              <w:rPr>
                <w:rFonts w:ascii="Arial" w:hAnsi="Arial" w:cs="Arial"/>
              </w:rPr>
            </w:pPr>
            <w:r w:rsidRPr="00A4322C">
              <w:rPr>
                <w:rFonts w:ascii="Arial" w:hAnsi="Arial" w:cs="Arial"/>
              </w:rPr>
              <w:t xml:space="preserve">   Sometimes</w:t>
            </w:r>
          </w:p>
        </w:tc>
        <w:tc>
          <w:tcPr>
            <w:tcW w:w="2755" w:type="dxa"/>
          </w:tcPr>
          <w:p w14:paraId="0D1E08B1" w14:textId="56DC4494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2.28 (2.02, 2.53)</w:t>
            </w:r>
          </w:p>
        </w:tc>
        <w:tc>
          <w:tcPr>
            <w:tcW w:w="2569" w:type="dxa"/>
          </w:tcPr>
          <w:p w14:paraId="579E762F" w14:textId="77777777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</w:tr>
      <w:tr w:rsidR="00B74B31" w:rsidRPr="00A4322C" w14:paraId="51D3B189" w14:textId="7528C469" w:rsidTr="00E74D4D">
        <w:tc>
          <w:tcPr>
            <w:tcW w:w="4026" w:type="dxa"/>
          </w:tcPr>
          <w:p w14:paraId="0EE32C38" w14:textId="7225E6A1" w:rsidR="00B74B31" w:rsidRPr="00A4322C" w:rsidRDefault="00B74B31" w:rsidP="00B74B31">
            <w:pPr>
              <w:rPr>
                <w:rFonts w:ascii="Arial" w:hAnsi="Arial" w:cs="Arial"/>
              </w:rPr>
            </w:pPr>
            <w:r w:rsidRPr="00A4322C">
              <w:rPr>
                <w:rFonts w:ascii="Arial" w:hAnsi="Arial" w:cs="Arial"/>
              </w:rPr>
              <w:t xml:space="preserve">   A lot</w:t>
            </w:r>
          </w:p>
        </w:tc>
        <w:tc>
          <w:tcPr>
            <w:tcW w:w="2755" w:type="dxa"/>
          </w:tcPr>
          <w:p w14:paraId="3C242607" w14:textId="613C4D6A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2.55 (2.20, 2.89)</w:t>
            </w:r>
          </w:p>
        </w:tc>
        <w:tc>
          <w:tcPr>
            <w:tcW w:w="2569" w:type="dxa"/>
          </w:tcPr>
          <w:p w14:paraId="3803DA18" w14:textId="77777777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</w:tr>
      <w:tr w:rsidR="00B74B31" w:rsidRPr="00A4322C" w14:paraId="16EC3790" w14:textId="06D29E91" w:rsidTr="00E74D4D">
        <w:tc>
          <w:tcPr>
            <w:tcW w:w="4026" w:type="dxa"/>
          </w:tcPr>
          <w:p w14:paraId="69B1F79F" w14:textId="23E49CA5" w:rsidR="00B74B31" w:rsidRPr="00A4322C" w:rsidRDefault="00B74B31" w:rsidP="00B74B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Physically taking a device</w:t>
            </w:r>
          </w:p>
        </w:tc>
        <w:tc>
          <w:tcPr>
            <w:tcW w:w="2755" w:type="dxa"/>
          </w:tcPr>
          <w:p w14:paraId="6B7587EB" w14:textId="77777777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69" w:type="dxa"/>
          </w:tcPr>
          <w:p w14:paraId="5919DDF7" w14:textId="4C1163A4" w:rsidR="00B74B31" w:rsidRPr="00EE1B64" w:rsidRDefault="00050042" w:rsidP="00C043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.014</w:t>
            </w:r>
          </w:p>
        </w:tc>
      </w:tr>
      <w:tr w:rsidR="00B74B31" w:rsidRPr="00A4322C" w14:paraId="64353BEF" w14:textId="50653CE6" w:rsidTr="00E74D4D">
        <w:tc>
          <w:tcPr>
            <w:tcW w:w="4026" w:type="dxa"/>
          </w:tcPr>
          <w:p w14:paraId="4E4421E7" w14:textId="4D27BC74" w:rsidR="00B74B31" w:rsidRPr="00A4322C" w:rsidRDefault="00B74B31" w:rsidP="00B74B31">
            <w:pPr>
              <w:rPr>
                <w:rFonts w:ascii="Arial" w:hAnsi="Arial" w:cs="Arial"/>
              </w:rPr>
            </w:pPr>
            <w:r w:rsidRPr="00A4322C">
              <w:rPr>
                <w:rFonts w:ascii="Arial" w:hAnsi="Arial" w:cs="Arial"/>
              </w:rPr>
              <w:t xml:space="preserve">   Never</w:t>
            </w:r>
          </w:p>
        </w:tc>
        <w:tc>
          <w:tcPr>
            <w:tcW w:w="2755" w:type="dxa"/>
          </w:tcPr>
          <w:p w14:paraId="26D5694B" w14:textId="13972A37" w:rsidR="00B74B31" w:rsidRPr="00EE1B64" w:rsidRDefault="00050042" w:rsidP="00C043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2.04 (1.85, 2.22)</w:t>
            </w:r>
          </w:p>
        </w:tc>
        <w:tc>
          <w:tcPr>
            <w:tcW w:w="2569" w:type="dxa"/>
          </w:tcPr>
          <w:p w14:paraId="56DE1A2C" w14:textId="77777777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</w:tr>
      <w:tr w:rsidR="00B74B31" w:rsidRPr="00A4322C" w14:paraId="0FC4DE9E" w14:textId="219EE2ED" w:rsidTr="00E74D4D">
        <w:tc>
          <w:tcPr>
            <w:tcW w:w="4026" w:type="dxa"/>
          </w:tcPr>
          <w:p w14:paraId="32BF27D0" w14:textId="08759086" w:rsidR="00B74B31" w:rsidRPr="00A4322C" w:rsidRDefault="00B74B31" w:rsidP="00B74B31">
            <w:pPr>
              <w:rPr>
                <w:rFonts w:ascii="Arial" w:hAnsi="Arial" w:cs="Arial"/>
              </w:rPr>
            </w:pPr>
            <w:r w:rsidRPr="00A4322C">
              <w:rPr>
                <w:rFonts w:ascii="Arial" w:hAnsi="Arial" w:cs="Arial"/>
              </w:rPr>
              <w:t xml:space="preserve">   Rarely</w:t>
            </w:r>
          </w:p>
        </w:tc>
        <w:tc>
          <w:tcPr>
            <w:tcW w:w="2755" w:type="dxa"/>
          </w:tcPr>
          <w:p w14:paraId="6A671606" w14:textId="7C691FD3" w:rsidR="00B74B31" w:rsidRPr="00EE1B64" w:rsidRDefault="00050042" w:rsidP="00C043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2.17 (1.83, 2.52)</w:t>
            </w:r>
          </w:p>
        </w:tc>
        <w:tc>
          <w:tcPr>
            <w:tcW w:w="2569" w:type="dxa"/>
          </w:tcPr>
          <w:p w14:paraId="677468E0" w14:textId="77777777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</w:tr>
      <w:tr w:rsidR="00B74B31" w:rsidRPr="00A4322C" w14:paraId="6BB27D45" w14:textId="77E83DDA" w:rsidTr="00E74D4D">
        <w:tc>
          <w:tcPr>
            <w:tcW w:w="4026" w:type="dxa"/>
          </w:tcPr>
          <w:p w14:paraId="7245C81B" w14:textId="21362B1D" w:rsidR="00B74B31" w:rsidRPr="00A4322C" w:rsidRDefault="00B74B31" w:rsidP="00B74B31">
            <w:pPr>
              <w:rPr>
                <w:rFonts w:ascii="Arial" w:hAnsi="Arial" w:cs="Arial"/>
              </w:rPr>
            </w:pPr>
            <w:r w:rsidRPr="00A4322C">
              <w:rPr>
                <w:rFonts w:ascii="Arial" w:hAnsi="Arial" w:cs="Arial"/>
              </w:rPr>
              <w:t xml:space="preserve">   Sometimes</w:t>
            </w:r>
          </w:p>
        </w:tc>
        <w:tc>
          <w:tcPr>
            <w:tcW w:w="2755" w:type="dxa"/>
          </w:tcPr>
          <w:p w14:paraId="7A1AA82B" w14:textId="68993D08" w:rsidR="00B74B31" w:rsidRPr="00EE1B64" w:rsidRDefault="00050042" w:rsidP="00C043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2.25 (1.85, 2.65)</w:t>
            </w:r>
          </w:p>
        </w:tc>
        <w:tc>
          <w:tcPr>
            <w:tcW w:w="2569" w:type="dxa"/>
          </w:tcPr>
          <w:p w14:paraId="2399C44A" w14:textId="77777777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</w:tr>
      <w:tr w:rsidR="00B74B31" w:rsidRPr="00A4322C" w14:paraId="7818DE62" w14:textId="5D0C1A88" w:rsidTr="00E74D4D">
        <w:tc>
          <w:tcPr>
            <w:tcW w:w="4026" w:type="dxa"/>
          </w:tcPr>
          <w:p w14:paraId="159FBEC0" w14:textId="3620C77C" w:rsidR="00B74B31" w:rsidRPr="00A4322C" w:rsidRDefault="00B74B31" w:rsidP="00B74B31">
            <w:pPr>
              <w:rPr>
                <w:rFonts w:ascii="Arial" w:hAnsi="Arial" w:cs="Arial"/>
              </w:rPr>
            </w:pPr>
            <w:r w:rsidRPr="00A4322C">
              <w:rPr>
                <w:rFonts w:ascii="Arial" w:hAnsi="Arial" w:cs="Arial"/>
              </w:rPr>
              <w:t xml:space="preserve">   A lot</w:t>
            </w:r>
          </w:p>
        </w:tc>
        <w:tc>
          <w:tcPr>
            <w:tcW w:w="2755" w:type="dxa"/>
          </w:tcPr>
          <w:p w14:paraId="2C6575DC" w14:textId="1F4116D9" w:rsidR="00B74B31" w:rsidRPr="00EE1B64" w:rsidRDefault="00050042" w:rsidP="00C043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2.89 (2.42, 3.36)</w:t>
            </w:r>
          </w:p>
        </w:tc>
        <w:tc>
          <w:tcPr>
            <w:tcW w:w="2569" w:type="dxa"/>
          </w:tcPr>
          <w:p w14:paraId="3462B078" w14:textId="77777777" w:rsidR="00B74B31" w:rsidRPr="00EE1B64" w:rsidRDefault="00B74B31" w:rsidP="00C0434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794D8DF" w14:textId="77777777" w:rsidR="00A4322C" w:rsidRDefault="00A4322C" w:rsidP="00A4322C">
      <w:pPr>
        <w:spacing w:after="0"/>
        <w:rPr>
          <w:rFonts w:ascii="Arial" w:hAnsi="Arial" w:cs="Arial"/>
        </w:rPr>
      </w:pPr>
      <w:r w:rsidRPr="00A4322C">
        <w:rPr>
          <w:rFonts w:ascii="Arial" w:hAnsi="Arial" w:cs="Arial"/>
          <w:vertAlign w:val="superscript"/>
        </w:rPr>
        <w:t>a</w:t>
      </w:r>
      <w:r w:rsidRPr="00A4322C">
        <w:rPr>
          <w:rFonts w:ascii="Arial" w:hAnsi="Arial" w:cs="Arial"/>
        </w:rPr>
        <w:t>Adjusted for child age and sex, annual household income, and if the study assessments were before or after 3/11/2020</w:t>
      </w:r>
      <w:r>
        <w:rPr>
          <w:rFonts w:ascii="Arial" w:hAnsi="Arial" w:cs="Arial"/>
        </w:rPr>
        <w:t>.</w:t>
      </w:r>
    </w:p>
    <w:p w14:paraId="3CFAEE37" w14:textId="4B1BA9E7" w:rsidR="00EF47D9" w:rsidRPr="00AE6E8F" w:rsidRDefault="00A4322C" w:rsidP="00A4322C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b</w:t>
      </w:r>
      <w:r w:rsidR="00AE6E8F">
        <w:rPr>
          <w:rFonts w:ascii="Arial" w:hAnsi="Arial" w:cs="Arial"/>
        </w:rPr>
        <w:t>A</w:t>
      </w:r>
      <w:r w:rsidR="00AE6E8F" w:rsidRPr="00AE6E8F">
        <w:rPr>
          <w:rFonts w:ascii="Arial" w:hAnsi="Arial" w:cs="Arial"/>
        </w:rPr>
        <w:t>ll measures were parent reported.</w:t>
      </w:r>
      <w:r w:rsidR="00EF47D9" w:rsidRPr="00AE6E8F">
        <w:rPr>
          <w:rFonts w:ascii="Arial" w:hAnsi="Arial" w:cs="Arial"/>
        </w:rPr>
        <w:br w:type="page"/>
      </w:r>
    </w:p>
    <w:p w14:paraId="23346E83" w14:textId="31DD634C" w:rsidR="005B3B47" w:rsidRDefault="005B3B47" w:rsidP="005B3B47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Supplemental </w:t>
      </w:r>
      <w:r w:rsidRPr="00EB69BC">
        <w:rPr>
          <w:rFonts w:ascii="Arial" w:hAnsi="Arial" w:cs="Arial"/>
          <w:b/>
          <w:bCs/>
        </w:rPr>
        <w:t xml:space="preserve">Table </w:t>
      </w:r>
      <w:r w:rsidR="00EF47D9">
        <w:rPr>
          <w:rFonts w:ascii="Arial" w:hAnsi="Arial" w:cs="Arial"/>
          <w:b/>
          <w:bCs/>
        </w:rPr>
        <w:t>6</w:t>
      </w:r>
      <w:r w:rsidRPr="00EB69BC">
        <w:rPr>
          <w:rFonts w:ascii="Arial" w:hAnsi="Arial" w:cs="Arial"/>
          <w:b/>
          <w:bCs/>
        </w:rPr>
        <w:t>.</w:t>
      </w:r>
      <w:r w:rsidRPr="00EB69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Adjusted, standardized associations between self-regulation and problematic media use (PMU)</w:t>
      </w:r>
      <w:r w:rsidRPr="00EB69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among preschool-age children (n=85), adjusted for if the study assessments were completed before or after the start of the COVID-19 pandemic (3/11/20</w:t>
      </w:r>
      <w:r w:rsidR="00FF7C07">
        <w:rPr>
          <w:rFonts w:ascii="Arial" w:hAnsi="Arial" w:cs="Arial"/>
        </w:rPr>
        <w:t>20</w:t>
      </w:r>
      <w:r>
        <w:rPr>
          <w:rFonts w:ascii="Arial" w:hAnsi="Arial" w:cs="Arial"/>
        </w:rPr>
        <w:t>)</w:t>
      </w:r>
    </w:p>
    <w:p w14:paraId="32FE7338" w14:textId="6CAC4732" w:rsidR="005B3B47" w:rsidRPr="00EF3AF2" w:rsidRDefault="005B3B47" w:rsidP="005B3B47">
      <w:pPr>
        <w:rPr>
          <w:rFonts w:ascii="Arial" w:hAnsi="Arial" w:cs="Arial"/>
          <w:u w:val="single"/>
        </w:rPr>
      </w:pPr>
      <w:r w:rsidRPr="00EF3AF2">
        <w:rPr>
          <w:rFonts w:ascii="Arial" w:hAnsi="Arial" w:cs="Arial"/>
          <w:u w:val="single"/>
        </w:rPr>
        <w:t>This table is to compare to Figure 3.</w:t>
      </w:r>
    </w:p>
    <w:tbl>
      <w:tblPr>
        <w:tblStyle w:val="TableGrid"/>
        <w:tblW w:w="8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950"/>
        <w:gridCol w:w="2070"/>
        <w:gridCol w:w="90"/>
        <w:gridCol w:w="900"/>
      </w:tblGrid>
      <w:tr w:rsidR="005B3B47" w14:paraId="25242AC5" w14:textId="77777777" w:rsidTr="00847547">
        <w:trPr>
          <w:trHeight w:val="432"/>
        </w:trPr>
        <w:tc>
          <w:tcPr>
            <w:tcW w:w="900" w:type="dxa"/>
            <w:vAlign w:val="center"/>
          </w:tcPr>
          <w:p w14:paraId="2D8056D5" w14:textId="77777777" w:rsidR="005B3B47" w:rsidRDefault="005B3B47" w:rsidP="00847547">
            <w:pPr>
              <w:rPr>
                <w:rFonts w:ascii="Arial" w:hAnsi="Arial" w:cs="Arial"/>
              </w:rPr>
            </w:pPr>
          </w:p>
        </w:tc>
        <w:tc>
          <w:tcPr>
            <w:tcW w:w="4950" w:type="dxa"/>
            <w:vAlign w:val="center"/>
          </w:tcPr>
          <w:p w14:paraId="2F8FE88B" w14:textId="77777777" w:rsidR="005B3B47" w:rsidRDefault="005B3B47" w:rsidP="00847547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gridSpan w:val="3"/>
            <w:vAlign w:val="center"/>
          </w:tcPr>
          <w:p w14:paraId="3ED8FB0E" w14:textId="77777777" w:rsidR="005B3B47" w:rsidRPr="00C1173E" w:rsidRDefault="005B3B47" w:rsidP="00847547">
            <w:pPr>
              <w:jc w:val="center"/>
              <w:rPr>
                <w:rFonts w:ascii="Arial" w:hAnsi="Arial" w:cs="Arial"/>
                <w:b/>
                <w:bCs/>
              </w:rPr>
            </w:pPr>
            <w:r w:rsidRPr="00C1173E">
              <w:rPr>
                <w:rFonts w:ascii="Arial" w:hAnsi="Arial" w:cs="Arial"/>
                <w:b/>
                <w:bCs/>
              </w:rPr>
              <w:t>Dependent variable: PMU</w:t>
            </w:r>
          </w:p>
        </w:tc>
      </w:tr>
      <w:tr w:rsidR="005B3B47" w14:paraId="76C081AC" w14:textId="77777777" w:rsidTr="00847547">
        <w:trPr>
          <w:trHeight w:val="432"/>
        </w:trPr>
        <w:tc>
          <w:tcPr>
            <w:tcW w:w="900" w:type="dxa"/>
            <w:vAlign w:val="center"/>
          </w:tcPr>
          <w:p w14:paraId="77898382" w14:textId="77777777" w:rsidR="005B3B47" w:rsidRDefault="005B3B47" w:rsidP="00847547">
            <w:pPr>
              <w:rPr>
                <w:rFonts w:ascii="Arial" w:hAnsi="Arial" w:cs="Arial"/>
              </w:rPr>
            </w:pPr>
          </w:p>
        </w:tc>
        <w:tc>
          <w:tcPr>
            <w:tcW w:w="4950" w:type="dxa"/>
            <w:vAlign w:val="center"/>
          </w:tcPr>
          <w:p w14:paraId="7186F80D" w14:textId="77777777" w:rsidR="005B3B47" w:rsidRDefault="005B3B47" w:rsidP="00847547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gridSpan w:val="3"/>
            <w:vAlign w:val="center"/>
          </w:tcPr>
          <w:p w14:paraId="61E7053B" w14:textId="77777777" w:rsidR="005B3B47" w:rsidRPr="00C1173E" w:rsidRDefault="005B3B47" w:rsidP="00847547">
            <w:pPr>
              <w:jc w:val="center"/>
              <w:rPr>
                <w:rFonts w:ascii="Arial" w:hAnsi="Arial" w:cs="Arial"/>
                <w:b/>
                <w:bCs/>
              </w:rPr>
            </w:pPr>
            <w:r w:rsidRPr="00C1173E">
              <w:rPr>
                <w:rFonts w:ascii="Arial" w:hAnsi="Arial" w:cs="Arial"/>
                <w:b/>
                <w:bCs/>
              </w:rPr>
              <w:t>Standardized association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5B3B47" w:rsidRPr="00C1173E" w14:paraId="2B2EECAD" w14:textId="77777777" w:rsidTr="00847547">
        <w:trPr>
          <w:trHeight w:val="432"/>
        </w:trPr>
        <w:tc>
          <w:tcPr>
            <w:tcW w:w="5850" w:type="dxa"/>
            <w:gridSpan w:val="2"/>
            <w:tcBorders>
              <w:bottom w:val="single" w:sz="4" w:space="0" w:color="auto"/>
            </w:tcBorders>
            <w:vAlign w:val="center"/>
          </w:tcPr>
          <w:p w14:paraId="523B8A23" w14:textId="59612FAE" w:rsidR="005B3B47" w:rsidRPr="00C1173E" w:rsidRDefault="005B3B47" w:rsidP="0084754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Independent variable</w:t>
            </w:r>
            <w:r w:rsidRPr="005B3B47"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512F34DC" w14:textId="77777777" w:rsidR="005B3B47" w:rsidRPr="00EF4699" w:rsidRDefault="005B3B47" w:rsidP="005B3B47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F4699">
              <w:rPr>
                <w:rFonts w:ascii="Arial" w:hAnsi="Arial" w:cs="Arial"/>
                <w:b/>
                <w:bCs/>
                <w:i/>
                <w:iCs/>
              </w:rPr>
              <w:t>beta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vAlign w:val="center"/>
          </w:tcPr>
          <w:p w14:paraId="1B0BB517" w14:textId="77777777" w:rsidR="005B3B47" w:rsidRPr="00EF4699" w:rsidRDefault="005B3B47" w:rsidP="005B3B47">
            <w:pPr>
              <w:ind w:left="-135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F4699">
              <w:rPr>
                <w:rFonts w:ascii="Arial" w:hAnsi="Arial" w:cs="Arial"/>
                <w:b/>
                <w:bCs/>
                <w:i/>
                <w:iCs/>
              </w:rPr>
              <w:t>p-value</w:t>
            </w:r>
          </w:p>
        </w:tc>
      </w:tr>
      <w:tr w:rsidR="005B3B47" w14:paraId="523A76E6" w14:textId="77777777" w:rsidTr="000F5565">
        <w:trPr>
          <w:trHeight w:val="432"/>
        </w:trPr>
        <w:tc>
          <w:tcPr>
            <w:tcW w:w="5850" w:type="dxa"/>
            <w:gridSpan w:val="2"/>
            <w:tcBorders>
              <w:top w:val="single" w:sz="4" w:space="0" w:color="auto"/>
            </w:tcBorders>
            <w:tcMar>
              <w:left w:w="115" w:type="dxa"/>
              <w:right w:w="0" w:type="dxa"/>
            </w:tcMar>
            <w:vAlign w:val="center"/>
          </w:tcPr>
          <w:p w14:paraId="59724E95" w14:textId="591FB36A" w:rsidR="005B3B47" w:rsidRDefault="005B3B47" w:rsidP="008475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 emotional self-regulation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vAlign w:val="center"/>
          </w:tcPr>
          <w:p w14:paraId="113D9594" w14:textId="7B91912A" w:rsidR="005B3B47" w:rsidRDefault="005B3B47" w:rsidP="005B3B47">
            <w:pPr>
              <w:ind w:left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-.25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02A01461" w14:textId="7C38D8E7" w:rsidR="005B3B47" w:rsidRDefault="005B3B47" w:rsidP="005B3B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.026</w:t>
            </w:r>
          </w:p>
        </w:tc>
      </w:tr>
      <w:tr w:rsidR="005B3B47" w14:paraId="4F9D73ED" w14:textId="77777777" w:rsidTr="005D7375">
        <w:trPr>
          <w:trHeight w:val="432"/>
        </w:trPr>
        <w:tc>
          <w:tcPr>
            <w:tcW w:w="5850" w:type="dxa"/>
            <w:gridSpan w:val="2"/>
            <w:tcMar>
              <w:left w:w="115" w:type="dxa"/>
              <w:right w:w="0" w:type="dxa"/>
            </w:tcMar>
            <w:vAlign w:val="center"/>
          </w:tcPr>
          <w:p w14:paraId="444B9EE2" w14:textId="354DBC69" w:rsidR="005B3B47" w:rsidRDefault="005B3B47" w:rsidP="008475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 attentional focusing</w:t>
            </w:r>
          </w:p>
        </w:tc>
        <w:tc>
          <w:tcPr>
            <w:tcW w:w="2160" w:type="dxa"/>
            <w:gridSpan w:val="2"/>
            <w:vAlign w:val="center"/>
          </w:tcPr>
          <w:p w14:paraId="241B24E9" w14:textId="1E7EF89D" w:rsidR="005B3B47" w:rsidRPr="00E72959" w:rsidRDefault="00097BA0" w:rsidP="005B3B47">
            <w:pPr>
              <w:ind w:left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-.08</w:t>
            </w:r>
          </w:p>
        </w:tc>
        <w:tc>
          <w:tcPr>
            <w:tcW w:w="900" w:type="dxa"/>
            <w:vAlign w:val="center"/>
          </w:tcPr>
          <w:p w14:paraId="4063CC32" w14:textId="64070E21" w:rsidR="005B3B47" w:rsidRPr="00E72959" w:rsidRDefault="00097BA0" w:rsidP="005B3B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.500</w:t>
            </w:r>
          </w:p>
        </w:tc>
      </w:tr>
      <w:tr w:rsidR="005B3B47" w:rsidRPr="001E0F8B" w14:paraId="0498D307" w14:textId="77777777" w:rsidTr="00662970">
        <w:trPr>
          <w:trHeight w:val="432"/>
        </w:trPr>
        <w:tc>
          <w:tcPr>
            <w:tcW w:w="5850" w:type="dxa"/>
            <w:gridSpan w:val="2"/>
            <w:tcBorders>
              <w:bottom w:val="single" w:sz="4" w:space="0" w:color="auto"/>
            </w:tcBorders>
            <w:vAlign w:val="center"/>
          </w:tcPr>
          <w:p w14:paraId="3A91F4C5" w14:textId="47764AB5" w:rsidR="005B3B47" w:rsidRPr="001E0F8B" w:rsidRDefault="005B3B47" w:rsidP="00847547">
            <w:pPr>
              <w:rPr>
                <w:rFonts w:ascii="Arial" w:hAnsi="Arial" w:cs="Arial"/>
              </w:rPr>
            </w:pPr>
            <w:r w:rsidRPr="001E0F8B">
              <w:rPr>
                <w:rFonts w:ascii="Arial" w:hAnsi="Arial" w:cs="Arial"/>
              </w:rPr>
              <w:t>Child inhibitory control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center"/>
          </w:tcPr>
          <w:p w14:paraId="0C67F76C" w14:textId="1D92FE12" w:rsidR="005B3B47" w:rsidRPr="001E0F8B" w:rsidRDefault="00097BA0" w:rsidP="005B3B47">
            <w:pPr>
              <w:ind w:left="120"/>
              <w:jc w:val="center"/>
              <w:rPr>
                <w:rFonts w:ascii="Arial" w:hAnsi="Arial" w:cs="Arial"/>
              </w:rPr>
            </w:pPr>
            <w:r w:rsidRPr="001E0F8B">
              <w:rPr>
                <w:rFonts w:ascii="Arial" w:hAnsi="Arial" w:cs="Arial"/>
              </w:rPr>
              <w:t>-.21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B8B9326" w14:textId="215C1419" w:rsidR="005B3B47" w:rsidRPr="001E0F8B" w:rsidRDefault="00097BA0" w:rsidP="005B3B47">
            <w:pPr>
              <w:jc w:val="center"/>
              <w:rPr>
                <w:rFonts w:ascii="Arial" w:hAnsi="Arial" w:cs="Arial"/>
              </w:rPr>
            </w:pPr>
            <w:r w:rsidRPr="001E0F8B">
              <w:rPr>
                <w:rFonts w:ascii="Arial" w:hAnsi="Arial" w:cs="Arial"/>
              </w:rPr>
              <w:t>.072</w:t>
            </w:r>
          </w:p>
        </w:tc>
      </w:tr>
    </w:tbl>
    <w:p w14:paraId="7BD03E5D" w14:textId="703B25CC" w:rsidR="00541F12" w:rsidRDefault="005B3B47" w:rsidP="001E0F8B">
      <w:pPr>
        <w:spacing w:after="0"/>
        <w:rPr>
          <w:rFonts w:ascii="Arial" w:hAnsi="Arial" w:cs="Arial"/>
        </w:rPr>
      </w:pPr>
      <w:r w:rsidRPr="001E0F8B">
        <w:rPr>
          <w:rFonts w:ascii="Arial" w:hAnsi="Arial" w:cs="Arial"/>
          <w:vertAlign w:val="superscript"/>
        </w:rPr>
        <w:t>a</w:t>
      </w:r>
      <w:r w:rsidRPr="001E0F8B">
        <w:rPr>
          <w:rFonts w:ascii="Arial" w:hAnsi="Arial" w:cs="Arial"/>
        </w:rPr>
        <w:t>Models are adjusted for child age, sex, annual household income</w:t>
      </w:r>
      <w:r w:rsidR="001E0F8B" w:rsidRPr="001E0F8B">
        <w:rPr>
          <w:rFonts w:ascii="Arial" w:hAnsi="Arial" w:cs="Arial"/>
        </w:rPr>
        <w:t>, and if the study assessments were before or after 3/11/2020.</w:t>
      </w:r>
      <w:r w:rsidR="00541F12">
        <w:rPr>
          <w:rFonts w:ascii="Arial" w:hAnsi="Arial" w:cs="Arial"/>
        </w:rPr>
        <w:br w:type="page"/>
      </w:r>
    </w:p>
    <w:p w14:paraId="56F757E6" w14:textId="65B8C0FB" w:rsidR="006C3BE9" w:rsidRDefault="002A4B98" w:rsidP="00541F1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Supplemental </w:t>
      </w:r>
      <w:r w:rsidR="006C3BE9">
        <w:rPr>
          <w:rFonts w:ascii="Arial" w:hAnsi="Arial" w:cs="Arial"/>
          <w:b/>
          <w:bCs/>
        </w:rPr>
        <w:t>Figure 1.</w:t>
      </w:r>
      <w:r w:rsidR="006C3BE9">
        <w:rPr>
          <w:rFonts w:ascii="Arial" w:hAnsi="Arial" w:cs="Arial"/>
        </w:rPr>
        <w:t xml:space="preserve"> Distribution of </w:t>
      </w:r>
      <w:r w:rsidR="00C21909">
        <w:rPr>
          <w:rFonts w:ascii="Arial" w:hAnsi="Arial" w:cs="Arial"/>
        </w:rPr>
        <w:t>the number of PMUM items</w:t>
      </w:r>
      <w:r w:rsidR="006C3BE9">
        <w:rPr>
          <w:rFonts w:ascii="Arial" w:hAnsi="Arial" w:cs="Arial"/>
        </w:rPr>
        <w:t xml:space="preserve"> score</w:t>
      </w:r>
      <w:r w:rsidR="00C21909">
        <w:rPr>
          <w:rFonts w:ascii="Arial" w:hAnsi="Arial" w:cs="Arial"/>
        </w:rPr>
        <w:t xml:space="preserve">d as </w:t>
      </w:r>
      <w:r w:rsidR="00E2032D">
        <w:rPr>
          <w:rFonts w:ascii="Arial" w:hAnsi="Arial" w:cs="Arial"/>
        </w:rPr>
        <w:t>a response of 3 or more.</w:t>
      </w:r>
    </w:p>
    <w:p w14:paraId="32B488C8" w14:textId="2CE113C0" w:rsidR="00D305A5" w:rsidRDefault="002A4B98">
      <w:pPr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41B8B429" wp14:editId="5EC03D53">
            <wp:extent cx="6115050" cy="3543300"/>
            <wp:effectExtent l="0" t="0" r="0" b="0"/>
            <wp:docPr id="173867335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5E8C5E1-99C1-155A-65DC-3E26D1AEE4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B8A24AD" w14:textId="61257382" w:rsidR="00566CA7" w:rsidRDefault="00AC5734" w:rsidP="00C943EA">
      <w:pPr>
        <w:rPr>
          <w:rFonts w:ascii="Arial" w:hAnsi="Arial" w:cs="Arial"/>
        </w:rPr>
      </w:pPr>
      <w:r w:rsidRPr="00AC5734">
        <w:rPr>
          <w:rFonts w:ascii="Arial" w:hAnsi="Arial" w:cs="Arial"/>
        </w:rPr>
        <w:t>The PMU measure includes 9 items, each scored as never (1), rarely (2), sometimes (3), often (4), always (5).</w:t>
      </w:r>
    </w:p>
    <w:sectPr w:rsidR="00566CA7" w:rsidSect="00A1357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6AE79" w14:textId="77777777" w:rsidR="00426D95" w:rsidRDefault="00426D95" w:rsidP="00E7578B">
      <w:pPr>
        <w:spacing w:after="0" w:line="240" w:lineRule="auto"/>
      </w:pPr>
      <w:r>
        <w:separator/>
      </w:r>
    </w:p>
  </w:endnote>
  <w:endnote w:type="continuationSeparator" w:id="0">
    <w:p w14:paraId="02BF5E4F" w14:textId="77777777" w:rsidR="00426D95" w:rsidRDefault="00426D95" w:rsidP="00E75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49303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EF98DF" w14:textId="3729990A" w:rsidR="00E7578B" w:rsidRDefault="00E757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E036CB" w14:textId="77777777" w:rsidR="00E7578B" w:rsidRDefault="00E757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F65EB" w14:textId="77777777" w:rsidR="00426D95" w:rsidRDefault="00426D95" w:rsidP="00E7578B">
      <w:pPr>
        <w:spacing w:after="0" w:line="240" w:lineRule="auto"/>
      </w:pPr>
      <w:r>
        <w:separator/>
      </w:r>
    </w:p>
  </w:footnote>
  <w:footnote w:type="continuationSeparator" w:id="0">
    <w:p w14:paraId="2DE91155" w14:textId="77777777" w:rsidR="00426D95" w:rsidRDefault="00426D95" w:rsidP="00E757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6662D"/>
    <w:multiLevelType w:val="hybridMultilevel"/>
    <w:tmpl w:val="1130E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8496F"/>
    <w:multiLevelType w:val="hybridMultilevel"/>
    <w:tmpl w:val="F0020256"/>
    <w:lvl w:ilvl="0" w:tplc="548CE43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FC653B"/>
    <w:multiLevelType w:val="hybridMultilevel"/>
    <w:tmpl w:val="BA4A311A"/>
    <w:lvl w:ilvl="0" w:tplc="548CE43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59269B"/>
    <w:multiLevelType w:val="hybridMultilevel"/>
    <w:tmpl w:val="6180E978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 w16cid:durableId="1431923783">
    <w:abstractNumId w:val="0"/>
  </w:num>
  <w:num w:numId="2" w16cid:durableId="1132596173">
    <w:abstractNumId w:val="3"/>
  </w:num>
  <w:num w:numId="3" w16cid:durableId="2062560916">
    <w:abstractNumId w:val="1"/>
  </w:num>
  <w:num w:numId="4" w16cid:durableId="727804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81D"/>
    <w:rsid w:val="000079E6"/>
    <w:rsid w:val="000243AC"/>
    <w:rsid w:val="00024B51"/>
    <w:rsid w:val="0003527E"/>
    <w:rsid w:val="000434F8"/>
    <w:rsid w:val="00045F26"/>
    <w:rsid w:val="00050042"/>
    <w:rsid w:val="00057BB2"/>
    <w:rsid w:val="00060DDA"/>
    <w:rsid w:val="0006248A"/>
    <w:rsid w:val="00090A0F"/>
    <w:rsid w:val="00092A89"/>
    <w:rsid w:val="00092FCF"/>
    <w:rsid w:val="00097BA0"/>
    <w:rsid w:val="000A7509"/>
    <w:rsid w:val="000B0707"/>
    <w:rsid w:val="000B2E0F"/>
    <w:rsid w:val="000B45FD"/>
    <w:rsid w:val="000D6DEA"/>
    <w:rsid w:val="000E09D4"/>
    <w:rsid w:val="000F1EA2"/>
    <w:rsid w:val="0010275E"/>
    <w:rsid w:val="001030CB"/>
    <w:rsid w:val="0011297A"/>
    <w:rsid w:val="0011646C"/>
    <w:rsid w:val="00123569"/>
    <w:rsid w:val="00125A33"/>
    <w:rsid w:val="00135335"/>
    <w:rsid w:val="00137579"/>
    <w:rsid w:val="00147519"/>
    <w:rsid w:val="0016356B"/>
    <w:rsid w:val="001657B1"/>
    <w:rsid w:val="00171395"/>
    <w:rsid w:val="00175D46"/>
    <w:rsid w:val="00177D2C"/>
    <w:rsid w:val="00181286"/>
    <w:rsid w:val="00184AE4"/>
    <w:rsid w:val="00190296"/>
    <w:rsid w:val="00197108"/>
    <w:rsid w:val="001B571A"/>
    <w:rsid w:val="001B5B61"/>
    <w:rsid w:val="001C2B5A"/>
    <w:rsid w:val="001C4990"/>
    <w:rsid w:val="001D053C"/>
    <w:rsid w:val="001D263D"/>
    <w:rsid w:val="001D5FE2"/>
    <w:rsid w:val="001D6E4A"/>
    <w:rsid w:val="001E0F8B"/>
    <w:rsid w:val="001F175E"/>
    <w:rsid w:val="002061A3"/>
    <w:rsid w:val="00225160"/>
    <w:rsid w:val="002277A0"/>
    <w:rsid w:val="0023461C"/>
    <w:rsid w:val="002378E6"/>
    <w:rsid w:val="00260018"/>
    <w:rsid w:val="00275CE5"/>
    <w:rsid w:val="00280CD3"/>
    <w:rsid w:val="00295E6E"/>
    <w:rsid w:val="002A0AE7"/>
    <w:rsid w:val="002A1B2B"/>
    <w:rsid w:val="002A3755"/>
    <w:rsid w:val="002A4B98"/>
    <w:rsid w:val="002B0FF9"/>
    <w:rsid w:val="002B3046"/>
    <w:rsid w:val="002C124E"/>
    <w:rsid w:val="002D01B0"/>
    <w:rsid w:val="002D0F44"/>
    <w:rsid w:val="002D3BCB"/>
    <w:rsid w:val="002E3421"/>
    <w:rsid w:val="00301441"/>
    <w:rsid w:val="00302F79"/>
    <w:rsid w:val="003114C6"/>
    <w:rsid w:val="00313C8D"/>
    <w:rsid w:val="003164D5"/>
    <w:rsid w:val="00327568"/>
    <w:rsid w:val="003342A3"/>
    <w:rsid w:val="00334ED3"/>
    <w:rsid w:val="00337638"/>
    <w:rsid w:val="003428CC"/>
    <w:rsid w:val="0034323C"/>
    <w:rsid w:val="00355022"/>
    <w:rsid w:val="00360B70"/>
    <w:rsid w:val="0037501C"/>
    <w:rsid w:val="00375045"/>
    <w:rsid w:val="00384985"/>
    <w:rsid w:val="0039093D"/>
    <w:rsid w:val="003A13F0"/>
    <w:rsid w:val="003A3CCD"/>
    <w:rsid w:val="003A4812"/>
    <w:rsid w:val="003F2FD9"/>
    <w:rsid w:val="00415068"/>
    <w:rsid w:val="0042100C"/>
    <w:rsid w:val="00426D95"/>
    <w:rsid w:val="004421F1"/>
    <w:rsid w:val="00446A1A"/>
    <w:rsid w:val="004521F5"/>
    <w:rsid w:val="00452BD7"/>
    <w:rsid w:val="0049384F"/>
    <w:rsid w:val="004956C9"/>
    <w:rsid w:val="004969D3"/>
    <w:rsid w:val="004A13C3"/>
    <w:rsid w:val="004A3E1D"/>
    <w:rsid w:val="004A59D4"/>
    <w:rsid w:val="004B42B0"/>
    <w:rsid w:val="004D07E1"/>
    <w:rsid w:val="004D6133"/>
    <w:rsid w:val="004E370D"/>
    <w:rsid w:val="004E5F6F"/>
    <w:rsid w:val="004E6F93"/>
    <w:rsid w:val="00501FFD"/>
    <w:rsid w:val="00506B54"/>
    <w:rsid w:val="005104EC"/>
    <w:rsid w:val="00513D8F"/>
    <w:rsid w:val="00521767"/>
    <w:rsid w:val="00523563"/>
    <w:rsid w:val="005241CF"/>
    <w:rsid w:val="00541F12"/>
    <w:rsid w:val="00542ACD"/>
    <w:rsid w:val="005440F4"/>
    <w:rsid w:val="0054500F"/>
    <w:rsid w:val="005505AD"/>
    <w:rsid w:val="005505FC"/>
    <w:rsid w:val="00554ED6"/>
    <w:rsid w:val="005564F2"/>
    <w:rsid w:val="00566CA7"/>
    <w:rsid w:val="00573C0C"/>
    <w:rsid w:val="00576533"/>
    <w:rsid w:val="00590153"/>
    <w:rsid w:val="00593F12"/>
    <w:rsid w:val="00594D37"/>
    <w:rsid w:val="00597C76"/>
    <w:rsid w:val="005B3B47"/>
    <w:rsid w:val="005B3E18"/>
    <w:rsid w:val="005B4449"/>
    <w:rsid w:val="005C12CB"/>
    <w:rsid w:val="005C3ED1"/>
    <w:rsid w:val="005C527D"/>
    <w:rsid w:val="005D0CD1"/>
    <w:rsid w:val="005D5A3F"/>
    <w:rsid w:val="005E319E"/>
    <w:rsid w:val="005E7639"/>
    <w:rsid w:val="006007E1"/>
    <w:rsid w:val="00600C37"/>
    <w:rsid w:val="00606524"/>
    <w:rsid w:val="00606551"/>
    <w:rsid w:val="00607F8D"/>
    <w:rsid w:val="00610C33"/>
    <w:rsid w:val="00612EED"/>
    <w:rsid w:val="00616EEC"/>
    <w:rsid w:val="00617052"/>
    <w:rsid w:val="00623447"/>
    <w:rsid w:val="00623688"/>
    <w:rsid w:val="006301C5"/>
    <w:rsid w:val="00631FA0"/>
    <w:rsid w:val="00635AAA"/>
    <w:rsid w:val="00655C40"/>
    <w:rsid w:val="006677A4"/>
    <w:rsid w:val="006730A6"/>
    <w:rsid w:val="00676C07"/>
    <w:rsid w:val="00680845"/>
    <w:rsid w:val="006A0C14"/>
    <w:rsid w:val="006A20BD"/>
    <w:rsid w:val="006B25F4"/>
    <w:rsid w:val="006C1E25"/>
    <w:rsid w:val="006C3BE9"/>
    <w:rsid w:val="006C7BDC"/>
    <w:rsid w:val="006D1636"/>
    <w:rsid w:val="006E4892"/>
    <w:rsid w:val="006E605A"/>
    <w:rsid w:val="006F24D0"/>
    <w:rsid w:val="00703275"/>
    <w:rsid w:val="007067BB"/>
    <w:rsid w:val="007227CD"/>
    <w:rsid w:val="00732E4D"/>
    <w:rsid w:val="00741D99"/>
    <w:rsid w:val="00742A42"/>
    <w:rsid w:val="007503C9"/>
    <w:rsid w:val="00750D9D"/>
    <w:rsid w:val="0076157F"/>
    <w:rsid w:val="00783BA8"/>
    <w:rsid w:val="00784675"/>
    <w:rsid w:val="00794C92"/>
    <w:rsid w:val="007B1540"/>
    <w:rsid w:val="007B6100"/>
    <w:rsid w:val="007C1109"/>
    <w:rsid w:val="007C1CA1"/>
    <w:rsid w:val="007C4DB7"/>
    <w:rsid w:val="007C50AE"/>
    <w:rsid w:val="007D40F3"/>
    <w:rsid w:val="007D5F21"/>
    <w:rsid w:val="007E6B38"/>
    <w:rsid w:val="007F31E9"/>
    <w:rsid w:val="008010A1"/>
    <w:rsid w:val="0080449C"/>
    <w:rsid w:val="00815E71"/>
    <w:rsid w:val="00826178"/>
    <w:rsid w:val="0084092C"/>
    <w:rsid w:val="00845BFB"/>
    <w:rsid w:val="00851822"/>
    <w:rsid w:val="008636B7"/>
    <w:rsid w:val="00867684"/>
    <w:rsid w:val="00874986"/>
    <w:rsid w:val="0088008E"/>
    <w:rsid w:val="00882FEB"/>
    <w:rsid w:val="008940E9"/>
    <w:rsid w:val="00894C16"/>
    <w:rsid w:val="008A0FCF"/>
    <w:rsid w:val="008A3B75"/>
    <w:rsid w:val="008A4CBA"/>
    <w:rsid w:val="008B7F33"/>
    <w:rsid w:val="008C2C1C"/>
    <w:rsid w:val="008E52D7"/>
    <w:rsid w:val="008F561D"/>
    <w:rsid w:val="009054A5"/>
    <w:rsid w:val="00905DA9"/>
    <w:rsid w:val="009068FC"/>
    <w:rsid w:val="0091282D"/>
    <w:rsid w:val="009162D0"/>
    <w:rsid w:val="00920261"/>
    <w:rsid w:val="009220D7"/>
    <w:rsid w:val="009227F4"/>
    <w:rsid w:val="009361DC"/>
    <w:rsid w:val="009370E8"/>
    <w:rsid w:val="00952ADB"/>
    <w:rsid w:val="00960860"/>
    <w:rsid w:val="00960CEA"/>
    <w:rsid w:val="00962DBF"/>
    <w:rsid w:val="0097677C"/>
    <w:rsid w:val="009910D7"/>
    <w:rsid w:val="009919D4"/>
    <w:rsid w:val="00992412"/>
    <w:rsid w:val="009A12FD"/>
    <w:rsid w:val="009A3323"/>
    <w:rsid w:val="009A43D3"/>
    <w:rsid w:val="009B00BD"/>
    <w:rsid w:val="009B25A6"/>
    <w:rsid w:val="009C2CE2"/>
    <w:rsid w:val="009F0C57"/>
    <w:rsid w:val="00A0236B"/>
    <w:rsid w:val="00A03CFF"/>
    <w:rsid w:val="00A101D0"/>
    <w:rsid w:val="00A12013"/>
    <w:rsid w:val="00A13570"/>
    <w:rsid w:val="00A16878"/>
    <w:rsid w:val="00A17FC2"/>
    <w:rsid w:val="00A24C8B"/>
    <w:rsid w:val="00A25534"/>
    <w:rsid w:val="00A25AD9"/>
    <w:rsid w:val="00A32359"/>
    <w:rsid w:val="00A3342A"/>
    <w:rsid w:val="00A35A36"/>
    <w:rsid w:val="00A412DD"/>
    <w:rsid w:val="00A4322C"/>
    <w:rsid w:val="00A448FA"/>
    <w:rsid w:val="00A469F5"/>
    <w:rsid w:val="00A57B09"/>
    <w:rsid w:val="00A60319"/>
    <w:rsid w:val="00A6124C"/>
    <w:rsid w:val="00A75AC9"/>
    <w:rsid w:val="00A92BF0"/>
    <w:rsid w:val="00A93259"/>
    <w:rsid w:val="00A93E61"/>
    <w:rsid w:val="00A973BD"/>
    <w:rsid w:val="00AB13D1"/>
    <w:rsid w:val="00AB4E70"/>
    <w:rsid w:val="00AB5761"/>
    <w:rsid w:val="00AC5734"/>
    <w:rsid w:val="00AC68EA"/>
    <w:rsid w:val="00AD217E"/>
    <w:rsid w:val="00AD6F87"/>
    <w:rsid w:val="00AD7F00"/>
    <w:rsid w:val="00AE6E8F"/>
    <w:rsid w:val="00AE7FF1"/>
    <w:rsid w:val="00AF0880"/>
    <w:rsid w:val="00AF0932"/>
    <w:rsid w:val="00AF0D4D"/>
    <w:rsid w:val="00B068FF"/>
    <w:rsid w:val="00B2422E"/>
    <w:rsid w:val="00B25F77"/>
    <w:rsid w:val="00B26B6F"/>
    <w:rsid w:val="00B30799"/>
    <w:rsid w:val="00B359F1"/>
    <w:rsid w:val="00B35FFA"/>
    <w:rsid w:val="00B45511"/>
    <w:rsid w:val="00B63B1A"/>
    <w:rsid w:val="00B666C3"/>
    <w:rsid w:val="00B70752"/>
    <w:rsid w:val="00B74B31"/>
    <w:rsid w:val="00B82590"/>
    <w:rsid w:val="00B84657"/>
    <w:rsid w:val="00B85EFF"/>
    <w:rsid w:val="00B91939"/>
    <w:rsid w:val="00B9666D"/>
    <w:rsid w:val="00BA492C"/>
    <w:rsid w:val="00BA543E"/>
    <w:rsid w:val="00BB43C9"/>
    <w:rsid w:val="00BB7AE7"/>
    <w:rsid w:val="00BC1048"/>
    <w:rsid w:val="00BD0C27"/>
    <w:rsid w:val="00BD6373"/>
    <w:rsid w:val="00BE3442"/>
    <w:rsid w:val="00BE40B9"/>
    <w:rsid w:val="00C04349"/>
    <w:rsid w:val="00C065C7"/>
    <w:rsid w:val="00C1173E"/>
    <w:rsid w:val="00C13CA3"/>
    <w:rsid w:val="00C15F16"/>
    <w:rsid w:val="00C21909"/>
    <w:rsid w:val="00C22EE7"/>
    <w:rsid w:val="00C25C69"/>
    <w:rsid w:val="00C25D2B"/>
    <w:rsid w:val="00C331E6"/>
    <w:rsid w:val="00C343A7"/>
    <w:rsid w:val="00C4465D"/>
    <w:rsid w:val="00C4521A"/>
    <w:rsid w:val="00C4537C"/>
    <w:rsid w:val="00C47B4B"/>
    <w:rsid w:val="00C50DD4"/>
    <w:rsid w:val="00C51DFC"/>
    <w:rsid w:val="00C5226D"/>
    <w:rsid w:val="00C64210"/>
    <w:rsid w:val="00C65715"/>
    <w:rsid w:val="00C72088"/>
    <w:rsid w:val="00C943EA"/>
    <w:rsid w:val="00CA0E2D"/>
    <w:rsid w:val="00CA0F45"/>
    <w:rsid w:val="00CB6423"/>
    <w:rsid w:val="00CF6C11"/>
    <w:rsid w:val="00D039C1"/>
    <w:rsid w:val="00D06341"/>
    <w:rsid w:val="00D10C52"/>
    <w:rsid w:val="00D15D1F"/>
    <w:rsid w:val="00D16F09"/>
    <w:rsid w:val="00D20106"/>
    <w:rsid w:val="00D305A5"/>
    <w:rsid w:val="00D32621"/>
    <w:rsid w:val="00D3325A"/>
    <w:rsid w:val="00D37179"/>
    <w:rsid w:val="00D372C7"/>
    <w:rsid w:val="00D52D55"/>
    <w:rsid w:val="00D77AB3"/>
    <w:rsid w:val="00D852A4"/>
    <w:rsid w:val="00D90671"/>
    <w:rsid w:val="00DA097B"/>
    <w:rsid w:val="00DA237E"/>
    <w:rsid w:val="00DA2C22"/>
    <w:rsid w:val="00DA3314"/>
    <w:rsid w:val="00DA58B8"/>
    <w:rsid w:val="00DB0A6E"/>
    <w:rsid w:val="00DB2D2B"/>
    <w:rsid w:val="00DB3EFD"/>
    <w:rsid w:val="00DC55C1"/>
    <w:rsid w:val="00DD1AAB"/>
    <w:rsid w:val="00DD29B9"/>
    <w:rsid w:val="00DD2DCE"/>
    <w:rsid w:val="00DD424D"/>
    <w:rsid w:val="00DD4B7E"/>
    <w:rsid w:val="00DD68A7"/>
    <w:rsid w:val="00DD6B61"/>
    <w:rsid w:val="00DE3335"/>
    <w:rsid w:val="00DE3446"/>
    <w:rsid w:val="00DE56B7"/>
    <w:rsid w:val="00E00535"/>
    <w:rsid w:val="00E2032D"/>
    <w:rsid w:val="00E21B6D"/>
    <w:rsid w:val="00E2234F"/>
    <w:rsid w:val="00E2755A"/>
    <w:rsid w:val="00E34F99"/>
    <w:rsid w:val="00E477CE"/>
    <w:rsid w:val="00E60638"/>
    <w:rsid w:val="00E6668F"/>
    <w:rsid w:val="00E72959"/>
    <w:rsid w:val="00E72E2E"/>
    <w:rsid w:val="00E74D4D"/>
    <w:rsid w:val="00E7578B"/>
    <w:rsid w:val="00E80A5F"/>
    <w:rsid w:val="00E83C90"/>
    <w:rsid w:val="00E8429B"/>
    <w:rsid w:val="00EA28C5"/>
    <w:rsid w:val="00EB0907"/>
    <w:rsid w:val="00EB1B3D"/>
    <w:rsid w:val="00EB1BE3"/>
    <w:rsid w:val="00EB69BC"/>
    <w:rsid w:val="00EC303D"/>
    <w:rsid w:val="00ED1E85"/>
    <w:rsid w:val="00EE1B64"/>
    <w:rsid w:val="00EF140A"/>
    <w:rsid w:val="00EF3AF2"/>
    <w:rsid w:val="00EF47D9"/>
    <w:rsid w:val="00EF7490"/>
    <w:rsid w:val="00F07024"/>
    <w:rsid w:val="00F14927"/>
    <w:rsid w:val="00F17E41"/>
    <w:rsid w:val="00F20D81"/>
    <w:rsid w:val="00F3667C"/>
    <w:rsid w:val="00F4000C"/>
    <w:rsid w:val="00F40D90"/>
    <w:rsid w:val="00F4341D"/>
    <w:rsid w:val="00F452B3"/>
    <w:rsid w:val="00F550E9"/>
    <w:rsid w:val="00F642ED"/>
    <w:rsid w:val="00F90107"/>
    <w:rsid w:val="00F9281D"/>
    <w:rsid w:val="00F9290B"/>
    <w:rsid w:val="00F946C9"/>
    <w:rsid w:val="00F96060"/>
    <w:rsid w:val="00FA11CB"/>
    <w:rsid w:val="00FA4B8F"/>
    <w:rsid w:val="00FB5F4D"/>
    <w:rsid w:val="00FC3720"/>
    <w:rsid w:val="00FD4242"/>
    <w:rsid w:val="00FF3750"/>
    <w:rsid w:val="00FF68F2"/>
    <w:rsid w:val="00FF7B1B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33929"/>
  <w15:chartTrackingRefBased/>
  <w15:docId w15:val="{347ABA4F-895C-45D7-8E57-BFA41C440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D0C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2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1B2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B0A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0A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0A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A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A6E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D0C27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57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78B"/>
  </w:style>
  <w:style w:type="paragraph" w:styleId="Footer">
    <w:name w:val="footer"/>
    <w:basedOn w:val="Normal"/>
    <w:link w:val="FooterChar"/>
    <w:uiPriority w:val="99"/>
    <w:unhideWhenUsed/>
    <w:rsid w:val="00E757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78B"/>
  </w:style>
  <w:style w:type="character" w:styleId="Hyperlink">
    <w:name w:val="Hyperlink"/>
    <w:basedOn w:val="DefaultParagraphFont"/>
    <w:uiPriority w:val="99"/>
    <w:unhideWhenUsed/>
    <w:rsid w:val="00090A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A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dartfs-hpc\rc\lab\M\MHBLD\2_K01media\2_AnalyticDatasets\ProblematicMediaUse\Distribution%20of%20pmu%20items%203%20or%20mor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11146809643436"/>
          <c:y val="9.6757890603388103E-2"/>
          <c:w val="0.86470971181515677"/>
          <c:h val="0.72457931780052987"/>
        </c:manualLayout>
      </c:layout>
      <c:barChart>
        <c:barDir val="col"/>
        <c:grouping val="clustered"/>
        <c:varyColors val="0"/>
        <c:ser>
          <c:idx val="1"/>
          <c:order val="0"/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Sheet1!$A$3:$A$11</c:f>
              <c:numCache>
                <c:formatCode>General</c:formatCode>
                <c:ptCount val="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</c:numCache>
            </c:numRef>
          </c:cat>
          <c:val>
            <c:numRef>
              <c:f>Sheet1!$D$3:$D$11</c:f>
              <c:numCache>
                <c:formatCode>General</c:formatCode>
                <c:ptCount val="9"/>
                <c:pt idx="0">
                  <c:v>0.83529411764705885</c:v>
                </c:pt>
                <c:pt idx="1">
                  <c:v>0.6705882352941176</c:v>
                </c:pt>
                <c:pt idx="2">
                  <c:v>0.50588235294117645</c:v>
                </c:pt>
                <c:pt idx="3">
                  <c:v>0.35294117647058826</c:v>
                </c:pt>
                <c:pt idx="4">
                  <c:v>0.22352941176470589</c:v>
                </c:pt>
                <c:pt idx="5">
                  <c:v>0.12941176470588237</c:v>
                </c:pt>
                <c:pt idx="6">
                  <c:v>7.0588235294117646E-2</c:v>
                </c:pt>
                <c:pt idx="7">
                  <c:v>3.5294117647058823E-2</c:v>
                </c:pt>
                <c:pt idx="8">
                  <c:v>2.3529411764705882E-2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7C-4BE7-A519-3FC3B73904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628208"/>
        <c:axId val="56542896"/>
      </c:barChart>
      <c:catAx>
        <c:axId val="426282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Minimum number of items scored as a 3 or more </a:t>
                </a:r>
              </a:p>
            </c:rich>
          </c:tx>
          <c:layout>
            <c:manualLayout>
              <c:xMode val="edge"/>
              <c:yMode val="edge"/>
              <c:x val="0.35031160824523094"/>
              <c:y val="0.918689639601501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6542896"/>
        <c:crosses val="autoZero"/>
        <c:auto val="1"/>
        <c:lblAlgn val="ctr"/>
        <c:lblOffset val="100"/>
        <c:noMultiLvlLbl val="0"/>
      </c:catAx>
      <c:valAx>
        <c:axId val="56542896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2628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0A27F-A9B5-43E6-BC21-444CCBF4A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Emond</dc:creator>
  <cp:keywords/>
  <dc:description/>
  <cp:lastModifiedBy>Jennifer Emond</cp:lastModifiedBy>
  <cp:revision>66</cp:revision>
  <dcterms:created xsi:type="dcterms:W3CDTF">2024-01-03T17:47:00Z</dcterms:created>
  <dcterms:modified xsi:type="dcterms:W3CDTF">2024-01-03T21:23:00Z</dcterms:modified>
</cp:coreProperties>
</file>