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1397B" w14:textId="473F6CAC" w:rsidR="00282704" w:rsidRPr="0005142C" w:rsidRDefault="00282704" w:rsidP="0005142C">
      <w:pPr>
        <w:pStyle w:val="TOC3"/>
        <w:spacing w:line="480" w:lineRule="auto"/>
        <w:rPr>
          <w:rFonts w:ascii="Times New Roman" w:hAnsi="Times New Roman" w:cs="Times New Roman"/>
        </w:rPr>
      </w:pPr>
    </w:p>
    <w:sdt>
      <w:sdtPr>
        <w:rPr>
          <w:rFonts w:ascii="Times New Roman" w:eastAsiaTheme="minorHAnsi" w:hAnsi="Times New Roman" w:cs="Times New Roman"/>
          <w:b w:val="0"/>
          <w:bCs w:val="0"/>
          <w:color w:val="auto"/>
          <w:sz w:val="24"/>
          <w:szCs w:val="24"/>
          <w:lang w:val="en-CA"/>
        </w:rPr>
        <w:id w:val="1626889001"/>
        <w:docPartObj>
          <w:docPartGallery w:val="Table of Contents"/>
          <w:docPartUnique/>
        </w:docPartObj>
      </w:sdtPr>
      <w:sdtEndPr>
        <w:rPr>
          <w:noProof/>
        </w:rPr>
      </w:sdtEndPr>
      <w:sdtContent>
        <w:p w14:paraId="3CAEA987" w14:textId="211AE23E" w:rsidR="00282704" w:rsidRPr="00946E23" w:rsidRDefault="0099053E" w:rsidP="00946E23">
          <w:pPr>
            <w:pStyle w:val="TOCHeading"/>
            <w:spacing w:line="480" w:lineRule="auto"/>
            <w:jc w:val="center"/>
            <w:rPr>
              <w:rFonts w:ascii="Times New Roman" w:hAnsi="Times New Roman" w:cs="Times New Roman"/>
              <w:b w:val="0"/>
              <w:bCs w:val="0"/>
              <w:color w:val="000000" w:themeColor="text1"/>
              <w:sz w:val="24"/>
              <w:szCs w:val="24"/>
            </w:rPr>
          </w:pPr>
          <w:r w:rsidRPr="00946E23">
            <w:rPr>
              <w:rFonts w:ascii="Times New Roman" w:hAnsi="Times New Roman" w:cs="Times New Roman"/>
              <w:b w:val="0"/>
              <w:bCs w:val="0"/>
              <w:color w:val="000000" w:themeColor="text1"/>
              <w:sz w:val="24"/>
              <w:szCs w:val="24"/>
            </w:rPr>
            <w:t>TABLE OF SUPPLEMENTAL APPENDIXES</w:t>
          </w:r>
        </w:p>
        <w:p w14:paraId="33306941" w14:textId="5854BA24" w:rsidR="00946E23" w:rsidRPr="00946E23" w:rsidRDefault="00282704" w:rsidP="00946E23">
          <w:pPr>
            <w:pStyle w:val="TOC1"/>
            <w:spacing w:line="480" w:lineRule="auto"/>
            <w:rPr>
              <w:rFonts w:ascii="Times New Roman" w:eastAsiaTheme="minorEastAsia" w:hAnsi="Times New Roman" w:cs="Times New Roman"/>
              <w:b w:val="0"/>
              <w:noProof/>
            </w:rPr>
          </w:pPr>
          <w:r w:rsidRPr="00946E23">
            <w:rPr>
              <w:rFonts w:ascii="Times New Roman" w:hAnsi="Times New Roman" w:cs="Times New Roman"/>
              <w:b w:val="0"/>
            </w:rPr>
            <w:fldChar w:fldCharType="begin"/>
          </w:r>
          <w:r w:rsidRPr="00946E23">
            <w:rPr>
              <w:rFonts w:ascii="Times New Roman" w:hAnsi="Times New Roman" w:cs="Times New Roman"/>
              <w:b w:val="0"/>
            </w:rPr>
            <w:instrText xml:space="preserve"> TOC \o "1-3" \h \z \u </w:instrText>
          </w:r>
          <w:r w:rsidRPr="00946E23">
            <w:rPr>
              <w:rFonts w:ascii="Times New Roman" w:hAnsi="Times New Roman" w:cs="Times New Roman"/>
              <w:b w:val="0"/>
            </w:rPr>
            <w:fldChar w:fldCharType="separate"/>
          </w:r>
          <w:hyperlink w:anchor="_Toc87581051" w:history="1">
            <w:r w:rsidR="00946E23" w:rsidRPr="00946E23">
              <w:rPr>
                <w:rStyle w:val="Hyperlink"/>
                <w:rFonts w:ascii="Times New Roman" w:hAnsi="Times New Roman" w:cs="Times New Roman"/>
                <w:b w:val="0"/>
                <w:noProof/>
              </w:rPr>
              <w:t>Appendix A: Description of Full Participant Screening Steps</w:t>
            </w:r>
            <w:r w:rsidR="00946E23" w:rsidRPr="00946E23">
              <w:rPr>
                <w:rFonts w:ascii="Times New Roman" w:hAnsi="Times New Roman" w:cs="Times New Roman"/>
                <w:b w:val="0"/>
                <w:noProof/>
                <w:webHidden/>
              </w:rPr>
              <w:tab/>
            </w:r>
            <w:r w:rsidR="00946E23" w:rsidRPr="00946E23">
              <w:rPr>
                <w:rFonts w:ascii="Times New Roman" w:hAnsi="Times New Roman" w:cs="Times New Roman"/>
                <w:b w:val="0"/>
                <w:noProof/>
                <w:webHidden/>
              </w:rPr>
              <w:fldChar w:fldCharType="begin"/>
            </w:r>
            <w:r w:rsidR="00946E23" w:rsidRPr="00946E23">
              <w:rPr>
                <w:rFonts w:ascii="Times New Roman" w:hAnsi="Times New Roman" w:cs="Times New Roman"/>
                <w:b w:val="0"/>
                <w:noProof/>
                <w:webHidden/>
              </w:rPr>
              <w:instrText xml:space="preserve"> PAGEREF _Toc87581051 \h </w:instrText>
            </w:r>
            <w:r w:rsidR="00946E23" w:rsidRPr="00946E23">
              <w:rPr>
                <w:rFonts w:ascii="Times New Roman" w:hAnsi="Times New Roman" w:cs="Times New Roman"/>
                <w:b w:val="0"/>
                <w:noProof/>
                <w:webHidden/>
              </w:rPr>
            </w:r>
            <w:r w:rsidR="00946E23" w:rsidRPr="00946E23">
              <w:rPr>
                <w:rFonts w:ascii="Times New Roman" w:hAnsi="Times New Roman" w:cs="Times New Roman"/>
                <w:b w:val="0"/>
                <w:noProof/>
                <w:webHidden/>
              </w:rPr>
              <w:fldChar w:fldCharType="separate"/>
            </w:r>
            <w:r w:rsidR="00946E23" w:rsidRPr="00946E23">
              <w:rPr>
                <w:rFonts w:ascii="Times New Roman" w:hAnsi="Times New Roman" w:cs="Times New Roman"/>
                <w:b w:val="0"/>
                <w:noProof/>
                <w:webHidden/>
              </w:rPr>
              <w:t>2</w:t>
            </w:r>
            <w:r w:rsidR="00946E23" w:rsidRPr="00946E23">
              <w:rPr>
                <w:rFonts w:ascii="Times New Roman" w:hAnsi="Times New Roman" w:cs="Times New Roman"/>
                <w:b w:val="0"/>
                <w:noProof/>
                <w:webHidden/>
              </w:rPr>
              <w:fldChar w:fldCharType="end"/>
            </w:r>
          </w:hyperlink>
        </w:p>
        <w:p w14:paraId="6342B8B4" w14:textId="6A974FE0" w:rsidR="00946E23" w:rsidRPr="00946E23" w:rsidRDefault="00946E23" w:rsidP="00946E23">
          <w:pPr>
            <w:pStyle w:val="TOC1"/>
            <w:spacing w:line="480" w:lineRule="auto"/>
            <w:rPr>
              <w:rFonts w:ascii="Times New Roman" w:eastAsiaTheme="minorEastAsia" w:hAnsi="Times New Roman" w:cs="Times New Roman"/>
              <w:b w:val="0"/>
              <w:noProof/>
            </w:rPr>
          </w:pPr>
          <w:hyperlink w:anchor="_Toc87581052" w:history="1">
            <w:r w:rsidRPr="00946E23">
              <w:rPr>
                <w:rStyle w:val="Hyperlink"/>
                <w:rFonts w:ascii="Times New Roman" w:hAnsi="Times New Roman" w:cs="Times New Roman"/>
                <w:b w:val="0"/>
                <w:noProof/>
              </w:rPr>
              <w:t>Appendix B: Self-Administered Guided Online Toolkit (Intervention and Control) Flow</w:t>
            </w:r>
            <w:r w:rsidRPr="00946E23">
              <w:rPr>
                <w:rFonts w:ascii="Times New Roman" w:hAnsi="Times New Roman" w:cs="Times New Roman"/>
                <w:b w:val="0"/>
                <w:noProof/>
                <w:webHidden/>
              </w:rPr>
              <w:tab/>
            </w:r>
            <w:r w:rsidRPr="00946E23">
              <w:rPr>
                <w:rFonts w:ascii="Times New Roman" w:hAnsi="Times New Roman" w:cs="Times New Roman"/>
                <w:b w:val="0"/>
                <w:noProof/>
                <w:webHidden/>
              </w:rPr>
              <w:fldChar w:fldCharType="begin"/>
            </w:r>
            <w:r w:rsidRPr="00946E23">
              <w:rPr>
                <w:rFonts w:ascii="Times New Roman" w:hAnsi="Times New Roman" w:cs="Times New Roman"/>
                <w:b w:val="0"/>
                <w:noProof/>
                <w:webHidden/>
              </w:rPr>
              <w:instrText xml:space="preserve"> PAGEREF _Toc87581052 \h </w:instrText>
            </w:r>
            <w:r w:rsidRPr="00946E23">
              <w:rPr>
                <w:rFonts w:ascii="Times New Roman" w:hAnsi="Times New Roman" w:cs="Times New Roman"/>
                <w:b w:val="0"/>
                <w:noProof/>
                <w:webHidden/>
              </w:rPr>
            </w:r>
            <w:r w:rsidRPr="00946E23">
              <w:rPr>
                <w:rFonts w:ascii="Times New Roman" w:hAnsi="Times New Roman" w:cs="Times New Roman"/>
                <w:b w:val="0"/>
                <w:noProof/>
                <w:webHidden/>
              </w:rPr>
              <w:fldChar w:fldCharType="separate"/>
            </w:r>
            <w:r w:rsidRPr="00946E23">
              <w:rPr>
                <w:rFonts w:ascii="Times New Roman" w:hAnsi="Times New Roman" w:cs="Times New Roman"/>
                <w:b w:val="0"/>
                <w:noProof/>
                <w:webHidden/>
              </w:rPr>
              <w:t>3</w:t>
            </w:r>
            <w:r w:rsidRPr="00946E23">
              <w:rPr>
                <w:rFonts w:ascii="Times New Roman" w:hAnsi="Times New Roman" w:cs="Times New Roman"/>
                <w:b w:val="0"/>
                <w:noProof/>
                <w:webHidden/>
              </w:rPr>
              <w:fldChar w:fldCharType="end"/>
            </w:r>
          </w:hyperlink>
        </w:p>
        <w:p w14:paraId="11B4C648" w14:textId="04F343FA" w:rsidR="00946E23" w:rsidRPr="00946E23" w:rsidRDefault="00946E23" w:rsidP="00946E23">
          <w:pPr>
            <w:pStyle w:val="TOC1"/>
            <w:spacing w:line="480" w:lineRule="auto"/>
            <w:rPr>
              <w:rFonts w:ascii="Times New Roman" w:eastAsiaTheme="minorEastAsia" w:hAnsi="Times New Roman" w:cs="Times New Roman"/>
              <w:b w:val="0"/>
              <w:noProof/>
            </w:rPr>
          </w:pPr>
          <w:hyperlink w:anchor="_Toc87581053" w:history="1">
            <w:r w:rsidRPr="00946E23">
              <w:rPr>
                <w:rStyle w:val="Hyperlink"/>
                <w:rFonts w:ascii="Times New Roman" w:hAnsi="Times New Roman" w:cs="Times New Roman"/>
                <w:b w:val="0"/>
                <w:noProof/>
              </w:rPr>
              <w:t>Appendix C: Evaluating Participant Characteristics Across Conditions and Retention</w:t>
            </w:r>
            <w:r w:rsidRPr="00946E23">
              <w:rPr>
                <w:rFonts w:ascii="Times New Roman" w:hAnsi="Times New Roman" w:cs="Times New Roman"/>
                <w:b w:val="0"/>
                <w:noProof/>
                <w:webHidden/>
              </w:rPr>
              <w:tab/>
            </w:r>
            <w:r w:rsidRPr="00946E23">
              <w:rPr>
                <w:rFonts w:ascii="Times New Roman" w:hAnsi="Times New Roman" w:cs="Times New Roman"/>
                <w:b w:val="0"/>
                <w:noProof/>
                <w:webHidden/>
              </w:rPr>
              <w:fldChar w:fldCharType="begin"/>
            </w:r>
            <w:r w:rsidRPr="00946E23">
              <w:rPr>
                <w:rFonts w:ascii="Times New Roman" w:hAnsi="Times New Roman" w:cs="Times New Roman"/>
                <w:b w:val="0"/>
                <w:noProof/>
                <w:webHidden/>
              </w:rPr>
              <w:instrText xml:space="preserve"> PAGEREF _Toc87581053 \h </w:instrText>
            </w:r>
            <w:r w:rsidRPr="00946E23">
              <w:rPr>
                <w:rFonts w:ascii="Times New Roman" w:hAnsi="Times New Roman" w:cs="Times New Roman"/>
                <w:b w:val="0"/>
                <w:noProof/>
                <w:webHidden/>
              </w:rPr>
            </w:r>
            <w:r w:rsidRPr="00946E23">
              <w:rPr>
                <w:rFonts w:ascii="Times New Roman" w:hAnsi="Times New Roman" w:cs="Times New Roman"/>
                <w:b w:val="0"/>
                <w:noProof/>
                <w:webHidden/>
              </w:rPr>
              <w:fldChar w:fldCharType="separate"/>
            </w:r>
            <w:r w:rsidRPr="00946E23">
              <w:rPr>
                <w:rFonts w:ascii="Times New Roman" w:hAnsi="Times New Roman" w:cs="Times New Roman"/>
                <w:b w:val="0"/>
                <w:noProof/>
                <w:webHidden/>
              </w:rPr>
              <w:t>5</w:t>
            </w:r>
            <w:r w:rsidRPr="00946E23">
              <w:rPr>
                <w:rFonts w:ascii="Times New Roman" w:hAnsi="Times New Roman" w:cs="Times New Roman"/>
                <w:b w:val="0"/>
                <w:noProof/>
                <w:webHidden/>
              </w:rPr>
              <w:fldChar w:fldCharType="end"/>
            </w:r>
          </w:hyperlink>
        </w:p>
        <w:p w14:paraId="5F27796B" w14:textId="5C84E6E8" w:rsidR="00946E23" w:rsidRPr="00946E23" w:rsidRDefault="00946E23" w:rsidP="00946E23">
          <w:pPr>
            <w:pStyle w:val="TOC1"/>
            <w:spacing w:line="480" w:lineRule="auto"/>
            <w:rPr>
              <w:rFonts w:ascii="Times New Roman" w:eastAsiaTheme="minorEastAsia" w:hAnsi="Times New Roman" w:cs="Times New Roman"/>
              <w:b w:val="0"/>
              <w:noProof/>
            </w:rPr>
          </w:pPr>
          <w:hyperlink w:anchor="_Toc87581054" w:history="1">
            <w:r w:rsidRPr="00946E23">
              <w:rPr>
                <w:rStyle w:val="Hyperlink"/>
                <w:rFonts w:ascii="Times New Roman" w:hAnsi="Times New Roman" w:cs="Times New Roman"/>
                <w:b w:val="0"/>
                <w:noProof/>
              </w:rPr>
              <w:t>Appendix D: Intervention Process Evaluation Method and Results</w:t>
            </w:r>
            <w:r w:rsidRPr="00946E23">
              <w:rPr>
                <w:rFonts w:ascii="Times New Roman" w:hAnsi="Times New Roman" w:cs="Times New Roman"/>
                <w:b w:val="0"/>
                <w:noProof/>
                <w:webHidden/>
              </w:rPr>
              <w:tab/>
            </w:r>
            <w:r w:rsidRPr="00946E23">
              <w:rPr>
                <w:rFonts w:ascii="Times New Roman" w:hAnsi="Times New Roman" w:cs="Times New Roman"/>
                <w:b w:val="0"/>
                <w:noProof/>
                <w:webHidden/>
              </w:rPr>
              <w:fldChar w:fldCharType="begin"/>
            </w:r>
            <w:r w:rsidRPr="00946E23">
              <w:rPr>
                <w:rFonts w:ascii="Times New Roman" w:hAnsi="Times New Roman" w:cs="Times New Roman"/>
                <w:b w:val="0"/>
                <w:noProof/>
                <w:webHidden/>
              </w:rPr>
              <w:instrText xml:space="preserve"> PAGEREF _Toc87581054 \h </w:instrText>
            </w:r>
            <w:r w:rsidRPr="00946E23">
              <w:rPr>
                <w:rFonts w:ascii="Times New Roman" w:hAnsi="Times New Roman" w:cs="Times New Roman"/>
                <w:b w:val="0"/>
                <w:noProof/>
                <w:webHidden/>
              </w:rPr>
            </w:r>
            <w:r w:rsidRPr="00946E23">
              <w:rPr>
                <w:rFonts w:ascii="Times New Roman" w:hAnsi="Times New Roman" w:cs="Times New Roman"/>
                <w:b w:val="0"/>
                <w:noProof/>
                <w:webHidden/>
              </w:rPr>
              <w:fldChar w:fldCharType="separate"/>
            </w:r>
            <w:r w:rsidRPr="00946E23">
              <w:rPr>
                <w:rFonts w:ascii="Times New Roman" w:hAnsi="Times New Roman" w:cs="Times New Roman"/>
                <w:b w:val="0"/>
                <w:noProof/>
                <w:webHidden/>
              </w:rPr>
              <w:t>6</w:t>
            </w:r>
            <w:r w:rsidRPr="00946E23">
              <w:rPr>
                <w:rFonts w:ascii="Times New Roman" w:hAnsi="Times New Roman" w:cs="Times New Roman"/>
                <w:b w:val="0"/>
                <w:noProof/>
                <w:webHidden/>
              </w:rPr>
              <w:fldChar w:fldCharType="end"/>
            </w:r>
          </w:hyperlink>
        </w:p>
        <w:p w14:paraId="0869DFBB" w14:textId="31D74869" w:rsidR="00946E23" w:rsidRPr="00946E23" w:rsidRDefault="00946E23" w:rsidP="00946E23">
          <w:pPr>
            <w:pStyle w:val="TOC1"/>
            <w:spacing w:line="480" w:lineRule="auto"/>
            <w:rPr>
              <w:rFonts w:ascii="Times New Roman" w:eastAsiaTheme="minorEastAsia" w:hAnsi="Times New Roman" w:cs="Times New Roman"/>
              <w:b w:val="0"/>
              <w:noProof/>
            </w:rPr>
          </w:pPr>
          <w:hyperlink w:anchor="_Toc87581055" w:history="1">
            <w:r w:rsidRPr="00946E23">
              <w:rPr>
                <w:rStyle w:val="Hyperlink"/>
                <w:rFonts w:ascii="Times New Roman" w:hAnsi="Times New Roman" w:cs="Times New Roman"/>
                <w:b w:val="0"/>
                <w:noProof/>
              </w:rPr>
              <w:t>Appendix E: Multilevel Modeling Rationale, Steps</w:t>
            </w:r>
            <w:r w:rsidRPr="00946E23">
              <w:rPr>
                <w:rStyle w:val="Hyperlink"/>
                <w:rFonts w:ascii="Times New Roman" w:eastAsia="Times New Roman" w:hAnsi="Times New Roman" w:cs="Times New Roman"/>
                <w:b w:val="0"/>
                <w:noProof/>
              </w:rPr>
              <w:t>, and Assumptions</w:t>
            </w:r>
            <w:r w:rsidRPr="00946E23">
              <w:rPr>
                <w:rFonts w:ascii="Times New Roman" w:hAnsi="Times New Roman" w:cs="Times New Roman"/>
                <w:b w:val="0"/>
                <w:noProof/>
                <w:webHidden/>
              </w:rPr>
              <w:tab/>
            </w:r>
            <w:r w:rsidRPr="00946E23">
              <w:rPr>
                <w:rFonts w:ascii="Times New Roman" w:hAnsi="Times New Roman" w:cs="Times New Roman"/>
                <w:b w:val="0"/>
                <w:noProof/>
                <w:webHidden/>
              </w:rPr>
              <w:fldChar w:fldCharType="begin"/>
            </w:r>
            <w:r w:rsidRPr="00946E23">
              <w:rPr>
                <w:rFonts w:ascii="Times New Roman" w:hAnsi="Times New Roman" w:cs="Times New Roman"/>
                <w:b w:val="0"/>
                <w:noProof/>
                <w:webHidden/>
              </w:rPr>
              <w:instrText xml:space="preserve"> PAGEREF _Toc87581055 \h </w:instrText>
            </w:r>
            <w:r w:rsidRPr="00946E23">
              <w:rPr>
                <w:rFonts w:ascii="Times New Roman" w:hAnsi="Times New Roman" w:cs="Times New Roman"/>
                <w:b w:val="0"/>
                <w:noProof/>
                <w:webHidden/>
              </w:rPr>
            </w:r>
            <w:r w:rsidRPr="00946E23">
              <w:rPr>
                <w:rFonts w:ascii="Times New Roman" w:hAnsi="Times New Roman" w:cs="Times New Roman"/>
                <w:b w:val="0"/>
                <w:noProof/>
                <w:webHidden/>
              </w:rPr>
              <w:fldChar w:fldCharType="separate"/>
            </w:r>
            <w:r w:rsidRPr="00946E23">
              <w:rPr>
                <w:rFonts w:ascii="Times New Roman" w:hAnsi="Times New Roman" w:cs="Times New Roman"/>
                <w:b w:val="0"/>
                <w:noProof/>
                <w:webHidden/>
              </w:rPr>
              <w:t>10</w:t>
            </w:r>
            <w:r w:rsidRPr="00946E23">
              <w:rPr>
                <w:rFonts w:ascii="Times New Roman" w:hAnsi="Times New Roman" w:cs="Times New Roman"/>
                <w:b w:val="0"/>
                <w:noProof/>
                <w:webHidden/>
              </w:rPr>
              <w:fldChar w:fldCharType="end"/>
            </w:r>
          </w:hyperlink>
        </w:p>
        <w:p w14:paraId="60B8C4F3" w14:textId="375057E1" w:rsidR="00946E23" w:rsidRPr="00946E23" w:rsidRDefault="00946E23" w:rsidP="00946E23">
          <w:pPr>
            <w:pStyle w:val="TOC1"/>
            <w:spacing w:line="480" w:lineRule="auto"/>
            <w:rPr>
              <w:rFonts w:ascii="Times New Roman" w:eastAsiaTheme="minorEastAsia" w:hAnsi="Times New Roman" w:cs="Times New Roman"/>
              <w:b w:val="0"/>
              <w:noProof/>
            </w:rPr>
          </w:pPr>
          <w:hyperlink w:anchor="_Toc87581056" w:history="1">
            <w:r w:rsidRPr="00946E23">
              <w:rPr>
                <w:rStyle w:val="Hyperlink"/>
                <w:rFonts w:ascii="Times New Roman" w:hAnsi="Times New Roman" w:cs="Times New Roman"/>
                <w:b w:val="0"/>
                <w:noProof/>
              </w:rPr>
              <w:t>Appendix F: Descriptive Statistics and Correlations for Primary Study Variables</w:t>
            </w:r>
            <w:r w:rsidRPr="00946E23">
              <w:rPr>
                <w:rFonts w:ascii="Times New Roman" w:hAnsi="Times New Roman" w:cs="Times New Roman"/>
                <w:b w:val="0"/>
                <w:noProof/>
                <w:webHidden/>
              </w:rPr>
              <w:tab/>
            </w:r>
            <w:r w:rsidRPr="00946E23">
              <w:rPr>
                <w:rFonts w:ascii="Times New Roman" w:hAnsi="Times New Roman" w:cs="Times New Roman"/>
                <w:b w:val="0"/>
                <w:noProof/>
                <w:webHidden/>
              </w:rPr>
              <w:fldChar w:fldCharType="begin"/>
            </w:r>
            <w:r w:rsidRPr="00946E23">
              <w:rPr>
                <w:rFonts w:ascii="Times New Roman" w:hAnsi="Times New Roman" w:cs="Times New Roman"/>
                <w:b w:val="0"/>
                <w:noProof/>
                <w:webHidden/>
              </w:rPr>
              <w:instrText xml:space="preserve"> PAGEREF _Toc87581056 \h </w:instrText>
            </w:r>
            <w:r w:rsidRPr="00946E23">
              <w:rPr>
                <w:rFonts w:ascii="Times New Roman" w:hAnsi="Times New Roman" w:cs="Times New Roman"/>
                <w:b w:val="0"/>
                <w:noProof/>
                <w:webHidden/>
              </w:rPr>
            </w:r>
            <w:r w:rsidRPr="00946E23">
              <w:rPr>
                <w:rFonts w:ascii="Times New Roman" w:hAnsi="Times New Roman" w:cs="Times New Roman"/>
                <w:b w:val="0"/>
                <w:noProof/>
                <w:webHidden/>
              </w:rPr>
              <w:fldChar w:fldCharType="separate"/>
            </w:r>
            <w:r w:rsidRPr="00946E23">
              <w:rPr>
                <w:rFonts w:ascii="Times New Roman" w:hAnsi="Times New Roman" w:cs="Times New Roman"/>
                <w:b w:val="0"/>
                <w:noProof/>
                <w:webHidden/>
              </w:rPr>
              <w:t>13</w:t>
            </w:r>
            <w:r w:rsidRPr="00946E23">
              <w:rPr>
                <w:rFonts w:ascii="Times New Roman" w:hAnsi="Times New Roman" w:cs="Times New Roman"/>
                <w:b w:val="0"/>
                <w:noProof/>
                <w:webHidden/>
              </w:rPr>
              <w:fldChar w:fldCharType="end"/>
            </w:r>
          </w:hyperlink>
        </w:p>
        <w:p w14:paraId="2B688B13" w14:textId="5B052FE4" w:rsidR="00946E23" w:rsidRPr="00946E23" w:rsidRDefault="00946E23" w:rsidP="00946E23">
          <w:pPr>
            <w:pStyle w:val="TOC1"/>
            <w:spacing w:line="480" w:lineRule="auto"/>
            <w:rPr>
              <w:rFonts w:ascii="Times New Roman" w:eastAsiaTheme="minorEastAsia" w:hAnsi="Times New Roman" w:cs="Times New Roman"/>
              <w:b w:val="0"/>
              <w:noProof/>
            </w:rPr>
          </w:pPr>
          <w:hyperlink w:anchor="_Toc87581057" w:history="1">
            <w:r w:rsidRPr="00946E23">
              <w:rPr>
                <w:rStyle w:val="Hyperlink"/>
                <w:rFonts w:ascii="Times New Roman" w:hAnsi="Times New Roman" w:cs="Times New Roman"/>
                <w:b w:val="0"/>
                <w:noProof/>
              </w:rPr>
              <w:t>Appendix G: Supplemental Res</w:t>
            </w:r>
            <w:r w:rsidRPr="00946E23">
              <w:rPr>
                <w:rStyle w:val="Hyperlink"/>
                <w:rFonts w:ascii="Times New Roman" w:hAnsi="Times New Roman" w:cs="Times New Roman"/>
                <w:b w:val="0"/>
                <w:noProof/>
              </w:rPr>
              <w:t>u</w:t>
            </w:r>
            <w:r w:rsidRPr="00946E23">
              <w:rPr>
                <w:rStyle w:val="Hyperlink"/>
                <w:rFonts w:ascii="Times New Roman" w:hAnsi="Times New Roman" w:cs="Times New Roman"/>
                <w:b w:val="0"/>
                <w:noProof/>
              </w:rPr>
              <w:t>lts</w:t>
            </w:r>
            <w:r w:rsidRPr="00946E23">
              <w:rPr>
                <w:rFonts w:ascii="Times New Roman" w:hAnsi="Times New Roman" w:cs="Times New Roman"/>
                <w:b w:val="0"/>
                <w:noProof/>
                <w:webHidden/>
              </w:rPr>
              <w:tab/>
            </w:r>
            <w:r w:rsidRPr="00946E23">
              <w:rPr>
                <w:rFonts w:ascii="Times New Roman" w:hAnsi="Times New Roman" w:cs="Times New Roman"/>
                <w:b w:val="0"/>
                <w:noProof/>
                <w:webHidden/>
              </w:rPr>
              <w:fldChar w:fldCharType="begin"/>
            </w:r>
            <w:r w:rsidRPr="00946E23">
              <w:rPr>
                <w:rFonts w:ascii="Times New Roman" w:hAnsi="Times New Roman" w:cs="Times New Roman"/>
                <w:b w:val="0"/>
                <w:noProof/>
                <w:webHidden/>
              </w:rPr>
              <w:instrText xml:space="preserve"> PAGEREF _Toc87581057 \h </w:instrText>
            </w:r>
            <w:r w:rsidRPr="00946E23">
              <w:rPr>
                <w:rFonts w:ascii="Times New Roman" w:hAnsi="Times New Roman" w:cs="Times New Roman"/>
                <w:b w:val="0"/>
                <w:noProof/>
                <w:webHidden/>
              </w:rPr>
            </w:r>
            <w:r w:rsidRPr="00946E23">
              <w:rPr>
                <w:rFonts w:ascii="Times New Roman" w:hAnsi="Times New Roman" w:cs="Times New Roman"/>
                <w:b w:val="0"/>
                <w:noProof/>
                <w:webHidden/>
              </w:rPr>
              <w:fldChar w:fldCharType="separate"/>
            </w:r>
            <w:r w:rsidRPr="00946E23">
              <w:rPr>
                <w:rFonts w:ascii="Times New Roman" w:hAnsi="Times New Roman" w:cs="Times New Roman"/>
                <w:b w:val="0"/>
                <w:noProof/>
                <w:webHidden/>
              </w:rPr>
              <w:t>14</w:t>
            </w:r>
            <w:r w:rsidRPr="00946E23">
              <w:rPr>
                <w:rFonts w:ascii="Times New Roman" w:hAnsi="Times New Roman" w:cs="Times New Roman"/>
                <w:b w:val="0"/>
                <w:noProof/>
                <w:webHidden/>
              </w:rPr>
              <w:fldChar w:fldCharType="end"/>
            </w:r>
          </w:hyperlink>
        </w:p>
        <w:p w14:paraId="64AC27D9" w14:textId="4834ABD2" w:rsidR="00946E23" w:rsidRPr="00946E23" w:rsidRDefault="00946E23" w:rsidP="00946E23">
          <w:pPr>
            <w:pStyle w:val="TOC1"/>
            <w:spacing w:line="480" w:lineRule="auto"/>
            <w:rPr>
              <w:rFonts w:ascii="Times New Roman" w:eastAsiaTheme="minorEastAsia" w:hAnsi="Times New Roman" w:cs="Times New Roman"/>
              <w:b w:val="0"/>
              <w:noProof/>
            </w:rPr>
          </w:pPr>
          <w:hyperlink w:anchor="_Toc87581058" w:history="1">
            <w:r w:rsidRPr="00946E23">
              <w:rPr>
                <w:rStyle w:val="Hyperlink"/>
                <w:rFonts w:ascii="Times New Roman" w:hAnsi="Times New Roman" w:cs="Times New Roman"/>
                <w:b w:val="0"/>
                <w:noProof/>
                <w:lang w:val="en-US"/>
              </w:rPr>
              <w:t>Appendix H: Guided Audio Exercise Transcripts (Intervention and Control Toolkits)</w:t>
            </w:r>
            <w:r w:rsidRPr="00946E23">
              <w:rPr>
                <w:rFonts w:ascii="Times New Roman" w:hAnsi="Times New Roman" w:cs="Times New Roman"/>
                <w:b w:val="0"/>
                <w:noProof/>
                <w:webHidden/>
              </w:rPr>
              <w:tab/>
            </w:r>
            <w:r w:rsidRPr="00946E23">
              <w:rPr>
                <w:rFonts w:ascii="Times New Roman" w:hAnsi="Times New Roman" w:cs="Times New Roman"/>
                <w:b w:val="0"/>
                <w:noProof/>
                <w:webHidden/>
              </w:rPr>
              <w:fldChar w:fldCharType="begin"/>
            </w:r>
            <w:r w:rsidRPr="00946E23">
              <w:rPr>
                <w:rFonts w:ascii="Times New Roman" w:hAnsi="Times New Roman" w:cs="Times New Roman"/>
                <w:b w:val="0"/>
                <w:noProof/>
                <w:webHidden/>
              </w:rPr>
              <w:instrText xml:space="preserve"> PAGEREF _Toc87581058 \h </w:instrText>
            </w:r>
            <w:r w:rsidRPr="00946E23">
              <w:rPr>
                <w:rFonts w:ascii="Times New Roman" w:hAnsi="Times New Roman" w:cs="Times New Roman"/>
                <w:b w:val="0"/>
                <w:noProof/>
                <w:webHidden/>
              </w:rPr>
            </w:r>
            <w:r w:rsidRPr="00946E23">
              <w:rPr>
                <w:rFonts w:ascii="Times New Roman" w:hAnsi="Times New Roman" w:cs="Times New Roman"/>
                <w:b w:val="0"/>
                <w:noProof/>
                <w:webHidden/>
              </w:rPr>
              <w:fldChar w:fldCharType="separate"/>
            </w:r>
            <w:r w:rsidRPr="00946E23">
              <w:rPr>
                <w:rFonts w:ascii="Times New Roman" w:hAnsi="Times New Roman" w:cs="Times New Roman"/>
                <w:b w:val="0"/>
                <w:noProof/>
                <w:webHidden/>
              </w:rPr>
              <w:t>18</w:t>
            </w:r>
            <w:r w:rsidRPr="00946E23">
              <w:rPr>
                <w:rFonts w:ascii="Times New Roman" w:hAnsi="Times New Roman" w:cs="Times New Roman"/>
                <w:b w:val="0"/>
                <w:noProof/>
                <w:webHidden/>
              </w:rPr>
              <w:fldChar w:fldCharType="end"/>
            </w:r>
          </w:hyperlink>
        </w:p>
        <w:p w14:paraId="3B81A8C4" w14:textId="3982638E" w:rsidR="00946E23" w:rsidRPr="00946E23" w:rsidRDefault="00946E23" w:rsidP="00946E23">
          <w:pPr>
            <w:pStyle w:val="TOC1"/>
            <w:spacing w:line="480" w:lineRule="auto"/>
            <w:rPr>
              <w:rFonts w:ascii="Times New Roman" w:eastAsiaTheme="minorEastAsia" w:hAnsi="Times New Roman" w:cs="Times New Roman"/>
              <w:b w:val="0"/>
              <w:noProof/>
            </w:rPr>
          </w:pPr>
          <w:hyperlink w:anchor="_Toc87581059" w:history="1">
            <w:r w:rsidRPr="00946E23">
              <w:rPr>
                <w:rStyle w:val="Hyperlink"/>
                <w:rFonts w:ascii="Times New Roman" w:hAnsi="Times New Roman" w:cs="Times New Roman"/>
                <w:b w:val="0"/>
                <w:noProof/>
              </w:rPr>
              <w:t>Appendix I: References for Supplemental Document</w:t>
            </w:r>
            <w:r w:rsidRPr="00946E23">
              <w:rPr>
                <w:rFonts w:ascii="Times New Roman" w:hAnsi="Times New Roman" w:cs="Times New Roman"/>
                <w:b w:val="0"/>
                <w:noProof/>
                <w:webHidden/>
              </w:rPr>
              <w:tab/>
            </w:r>
            <w:r w:rsidRPr="00946E23">
              <w:rPr>
                <w:rFonts w:ascii="Times New Roman" w:hAnsi="Times New Roman" w:cs="Times New Roman"/>
                <w:b w:val="0"/>
                <w:noProof/>
                <w:webHidden/>
              </w:rPr>
              <w:fldChar w:fldCharType="begin"/>
            </w:r>
            <w:r w:rsidRPr="00946E23">
              <w:rPr>
                <w:rFonts w:ascii="Times New Roman" w:hAnsi="Times New Roman" w:cs="Times New Roman"/>
                <w:b w:val="0"/>
                <w:noProof/>
                <w:webHidden/>
              </w:rPr>
              <w:instrText xml:space="preserve"> PAGEREF _Toc87581059 \h </w:instrText>
            </w:r>
            <w:r w:rsidRPr="00946E23">
              <w:rPr>
                <w:rFonts w:ascii="Times New Roman" w:hAnsi="Times New Roman" w:cs="Times New Roman"/>
                <w:b w:val="0"/>
                <w:noProof/>
                <w:webHidden/>
              </w:rPr>
            </w:r>
            <w:r w:rsidRPr="00946E23">
              <w:rPr>
                <w:rFonts w:ascii="Times New Roman" w:hAnsi="Times New Roman" w:cs="Times New Roman"/>
                <w:b w:val="0"/>
                <w:noProof/>
                <w:webHidden/>
              </w:rPr>
              <w:fldChar w:fldCharType="separate"/>
            </w:r>
            <w:r w:rsidRPr="00946E23">
              <w:rPr>
                <w:rFonts w:ascii="Times New Roman" w:hAnsi="Times New Roman" w:cs="Times New Roman"/>
                <w:b w:val="0"/>
                <w:noProof/>
                <w:webHidden/>
              </w:rPr>
              <w:t>27</w:t>
            </w:r>
            <w:r w:rsidRPr="00946E23">
              <w:rPr>
                <w:rFonts w:ascii="Times New Roman" w:hAnsi="Times New Roman" w:cs="Times New Roman"/>
                <w:b w:val="0"/>
                <w:noProof/>
                <w:webHidden/>
              </w:rPr>
              <w:fldChar w:fldCharType="end"/>
            </w:r>
          </w:hyperlink>
        </w:p>
        <w:p w14:paraId="13AA691A" w14:textId="7834477C" w:rsidR="00282704" w:rsidRPr="00946E23" w:rsidRDefault="00282704" w:rsidP="00946E23">
          <w:pPr>
            <w:tabs>
              <w:tab w:val="left" w:pos="2835"/>
            </w:tabs>
            <w:spacing w:line="480" w:lineRule="auto"/>
            <w:rPr>
              <w:rFonts w:ascii="Times New Roman" w:hAnsi="Times New Roman" w:cs="Times New Roman"/>
            </w:rPr>
          </w:pPr>
          <w:r w:rsidRPr="00946E23">
            <w:rPr>
              <w:rFonts w:ascii="Times New Roman" w:hAnsi="Times New Roman" w:cs="Times New Roman"/>
              <w:noProof/>
            </w:rPr>
            <w:fldChar w:fldCharType="end"/>
          </w:r>
        </w:p>
      </w:sdtContent>
    </w:sdt>
    <w:p w14:paraId="00C5B1EC" w14:textId="43684B26" w:rsidR="00AB3C6F" w:rsidRDefault="00282704" w:rsidP="00282704">
      <w:pPr>
        <w:pStyle w:val="Heading1"/>
      </w:pPr>
      <w:r w:rsidRPr="00823CDA">
        <w:rPr>
          <w:rFonts w:cs="Times New Roman"/>
        </w:rPr>
        <w:br w:type="page"/>
      </w:r>
      <w:bookmarkStart w:id="0" w:name="_Toc87581051"/>
      <w:r w:rsidR="00AB3C6F">
        <w:lastRenderedPageBreak/>
        <w:t xml:space="preserve">Appendix A: </w:t>
      </w:r>
      <w:r w:rsidR="00AB3C6F" w:rsidRPr="00AB3C6F">
        <w:t>D</w:t>
      </w:r>
      <w:r w:rsidR="009A6C92" w:rsidRPr="00AB3C6F">
        <w:t>escription of</w:t>
      </w:r>
      <w:r w:rsidR="00AB3C6F">
        <w:t xml:space="preserve"> Full Participant S</w:t>
      </w:r>
      <w:r w:rsidR="00AB3C6F" w:rsidRPr="00AB3C6F">
        <w:t xml:space="preserve">creening </w:t>
      </w:r>
      <w:r>
        <w:t>S</w:t>
      </w:r>
      <w:r w:rsidR="00AB3C6F" w:rsidRPr="00AB3C6F">
        <w:t>teps</w:t>
      </w:r>
      <w:bookmarkEnd w:id="0"/>
    </w:p>
    <w:p w14:paraId="7C821886" w14:textId="77777777" w:rsidR="00AB3C6F" w:rsidRDefault="00AB3C6F" w:rsidP="00282704">
      <w:pPr>
        <w:pStyle w:val="Heading1"/>
        <w:rPr>
          <w:rFonts w:eastAsia="Times New Roman" w:cs="Times New Roman"/>
        </w:rPr>
      </w:pPr>
    </w:p>
    <w:p w14:paraId="25F3C53E" w14:textId="77777777" w:rsidR="00AB3C6F" w:rsidRPr="00AB3C6F" w:rsidRDefault="00AB3C6F" w:rsidP="00AB3C6F">
      <w:pPr>
        <w:jc w:val="center"/>
        <w:rPr>
          <w:rFonts w:ascii="Times New Roman" w:eastAsia="Times New Roman" w:hAnsi="Times New Roman" w:cs="Times New Roman"/>
          <w:b/>
        </w:rPr>
      </w:pPr>
    </w:p>
    <w:p w14:paraId="77445975" w14:textId="77777777" w:rsidR="00860A57" w:rsidRDefault="009A6C92" w:rsidP="00AB3C6F">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To reduce Type I and Type II error, we screened baseline and post-intervention surveys for careless responding (Huang, Liu, &amp; Bowling; 2015; Meade &amp; Craig, 2012; for a review, see </w:t>
      </w:r>
      <w:proofErr w:type="spellStart"/>
      <w:r>
        <w:rPr>
          <w:rFonts w:ascii="Times New Roman" w:eastAsia="Times New Roman" w:hAnsi="Times New Roman" w:cs="Times New Roman"/>
        </w:rPr>
        <w:t>Breitsohl</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Steidelmüller</w:t>
      </w:r>
      <w:proofErr w:type="spellEnd"/>
      <w:r>
        <w:rPr>
          <w:rFonts w:ascii="Times New Roman" w:eastAsia="Times New Roman" w:hAnsi="Times New Roman" w:cs="Times New Roman"/>
        </w:rPr>
        <w:t xml:space="preserve">, 2018). For the baseline and post-intervention surveys, we removed all participants who incorrectly responded to at least one of four attention check items (Meade &amp; Craig, 2012) throughout the survey (e.g., “This is a control question. Select always for this question”). </w:t>
      </w:r>
    </w:p>
    <w:p w14:paraId="0387F2B4" w14:textId="336515F1" w:rsidR="00675024" w:rsidRDefault="009A6C92" w:rsidP="00AB3C6F">
      <w:pPr>
        <w:spacing w:line="480" w:lineRule="auto"/>
        <w:ind w:firstLine="720"/>
        <w:rPr>
          <w:rFonts w:ascii="Times New Roman" w:eastAsia="Times New Roman" w:hAnsi="Times New Roman" w:cs="Times New Roman"/>
        </w:rPr>
      </w:pPr>
      <w:r>
        <w:rPr>
          <w:rFonts w:ascii="Times New Roman" w:eastAsia="Times New Roman" w:hAnsi="Times New Roman" w:cs="Times New Roman"/>
        </w:rPr>
        <w:t>For the daily surveys, to avoid including additional items that could increase survey fatigue, we assessed for careless responding by removing all outlier surveys completed more than 2 standard deviations below average response time (Huang et al., 2015)</w:t>
      </w:r>
      <w:r w:rsidR="008D052E">
        <w:rPr>
          <w:rFonts w:ascii="Times New Roman" w:eastAsia="Times New Roman" w:hAnsi="Times New Roman" w:cs="Times New Roman"/>
        </w:rPr>
        <w:t xml:space="preserve">. </w:t>
      </w:r>
      <w:r w:rsidR="008E1A03">
        <w:rPr>
          <w:rFonts w:ascii="Times New Roman" w:eastAsia="Times New Roman" w:hAnsi="Times New Roman" w:cs="Times New Roman"/>
        </w:rPr>
        <w:t>We calculated p</w:t>
      </w:r>
      <w:r w:rsidR="008D052E">
        <w:rPr>
          <w:rFonts w:ascii="Times New Roman" w:eastAsia="Times New Roman" w:hAnsi="Times New Roman" w:cs="Times New Roman"/>
        </w:rPr>
        <w:t>articipants’ completion time for each survey</w:t>
      </w:r>
      <w:r w:rsidR="008E1A03">
        <w:rPr>
          <w:rFonts w:ascii="Times New Roman" w:eastAsia="Times New Roman" w:hAnsi="Times New Roman" w:cs="Times New Roman"/>
        </w:rPr>
        <w:t xml:space="preserve"> </w:t>
      </w:r>
      <w:r w:rsidR="008D052E">
        <w:rPr>
          <w:rFonts w:ascii="Times New Roman" w:eastAsia="Times New Roman" w:hAnsi="Times New Roman" w:cs="Times New Roman"/>
        </w:rPr>
        <w:t>as the difference between the survey start and end time</w:t>
      </w:r>
      <w:r w:rsidR="008E1A03">
        <w:rPr>
          <w:rFonts w:ascii="Times New Roman" w:eastAsia="Times New Roman" w:hAnsi="Times New Roman" w:cs="Times New Roman"/>
        </w:rPr>
        <w:t>s</w:t>
      </w:r>
      <w:r w:rsidR="008D052E">
        <w:rPr>
          <w:rFonts w:ascii="Times New Roman" w:eastAsia="Times New Roman" w:hAnsi="Times New Roman" w:cs="Times New Roman"/>
        </w:rPr>
        <w:t>, which were tracked automatically by the Qualtrics (20</w:t>
      </w:r>
      <w:r w:rsidR="00860A57">
        <w:rPr>
          <w:rFonts w:ascii="Times New Roman" w:eastAsia="Times New Roman" w:hAnsi="Times New Roman" w:cs="Times New Roman"/>
        </w:rPr>
        <w:t>19</w:t>
      </w:r>
      <w:r w:rsidR="008D052E">
        <w:rPr>
          <w:rFonts w:ascii="Times New Roman" w:eastAsia="Times New Roman" w:hAnsi="Times New Roman" w:cs="Times New Roman"/>
        </w:rPr>
        <w:t>) survey software</w:t>
      </w:r>
      <w:r w:rsidR="008E1A03">
        <w:rPr>
          <w:rFonts w:ascii="Times New Roman" w:eastAsia="Times New Roman" w:hAnsi="Times New Roman" w:cs="Times New Roman"/>
        </w:rPr>
        <w:t xml:space="preserve"> and provided in the exported raw data file</w:t>
      </w:r>
      <w:r w:rsidR="008D052E">
        <w:rPr>
          <w:rFonts w:ascii="Times New Roman" w:eastAsia="Times New Roman" w:hAnsi="Times New Roman" w:cs="Times New Roman"/>
        </w:rPr>
        <w:t>. We also removed</w:t>
      </w:r>
      <w:r>
        <w:rPr>
          <w:rFonts w:ascii="Times New Roman" w:eastAsia="Times New Roman" w:hAnsi="Times New Roman" w:cs="Times New Roman"/>
        </w:rPr>
        <w:t xml:space="preserve"> any accidentally submitted responses (i.e., </w:t>
      </w:r>
      <w:proofErr w:type="gramStart"/>
      <w:r>
        <w:rPr>
          <w:rFonts w:ascii="Times New Roman" w:eastAsia="Times New Roman" w:hAnsi="Times New Roman" w:cs="Times New Roman"/>
        </w:rPr>
        <w:t>blank</w:t>
      </w:r>
      <w:proofErr w:type="gramEnd"/>
      <w:r>
        <w:rPr>
          <w:rFonts w:ascii="Times New Roman" w:eastAsia="Times New Roman" w:hAnsi="Times New Roman" w:cs="Times New Roman"/>
        </w:rPr>
        <w:t xml:space="preserve"> or multiple entries from the same participant in one day) and surveys with missing id</w:t>
      </w:r>
      <w:r w:rsidR="00AB3C6F">
        <w:rPr>
          <w:rFonts w:ascii="Times New Roman" w:eastAsia="Times New Roman" w:hAnsi="Times New Roman" w:cs="Times New Roman"/>
        </w:rPr>
        <w:t>entification codes.</w:t>
      </w:r>
    </w:p>
    <w:p w14:paraId="0A16AC0F" w14:textId="77777777" w:rsidR="00AB3C6F" w:rsidRDefault="00AB3C6F" w:rsidP="00CD7835">
      <w:pPr>
        <w:spacing w:line="480" w:lineRule="auto"/>
        <w:rPr>
          <w:rFonts w:ascii="Times New Roman" w:eastAsia="Times New Roman" w:hAnsi="Times New Roman" w:cs="Times New Roman"/>
        </w:rPr>
      </w:pPr>
    </w:p>
    <w:p w14:paraId="7EF73231" w14:textId="5D627D7B" w:rsidR="00C56FDD" w:rsidRPr="005F1192" w:rsidRDefault="00C56FDD" w:rsidP="005F1192">
      <w:pPr>
        <w:pStyle w:val="Heading1"/>
      </w:pPr>
      <w:r>
        <w:br w:type="page"/>
      </w:r>
    </w:p>
    <w:p w14:paraId="1ED23EAA" w14:textId="37A29D80" w:rsidR="00C56FDD" w:rsidRDefault="00C56FDD" w:rsidP="00657185">
      <w:pPr>
        <w:pStyle w:val="Heading1"/>
      </w:pPr>
      <w:bookmarkStart w:id="1" w:name="_Toc479950826"/>
      <w:bookmarkStart w:id="2" w:name="_Toc87581052"/>
      <w:r>
        <w:lastRenderedPageBreak/>
        <w:t xml:space="preserve">Appendix </w:t>
      </w:r>
      <w:r w:rsidR="00657185">
        <w:t>B</w:t>
      </w:r>
      <w:r>
        <w:t>:</w:t>
      </w:r>
      <w:bookmarkEnd w:id="1"/>
      <w:r w:rsidR="00487AA1">
        <w:t xml:space="preserve"> Self-Administered Guided Online Toolkit (Intervention and </w:t>
      </w:r>
      <w:r w:rsidR="009E2657">
        <w:t>Control) F</w:t>
      </w:r>
      <w:r w:rsidR="00487AA1">
        <w:t>low</w:t>
      </w:r>
      <w:bookmarkEnd w:id="2"/>
    </w:p>
    <w:p w14:paraId="63DB9229" w14:textId="77777777" w:rsidR="00487AA1" w:rsidRPr="00487AA1" w:rsidRDefault="00487AA1" w:rsidP="00487AA1"/>
    <w:p w14:paraId="02BAD58E" w14:textId="77777777" w:rsidR="00C56FDD" w:rsidRDefault="00C56FDD" w:rsidP="00C56FDD">
      <w:pPr>
        <w:pStyle w:val="Heading1"/>
        <w:rPr>
          <w:rFonts w:eastAsia="Times New Roman" w:cs="Times New Roman"/>
        </w:rPr>
      </w:pPr>
    </w:p>
    <w:p w14:paraId="49C127FE" w14:textId="25BFFD68" w:rsidR="00282704" w:rsidRDefault="00487AA1" w:rsidP="00487AA1">
      <w:pPr>
        <w:spacing w:line="480" w:lineRule="auto"/>
        <w:rPr>
          <w:rFonts w:ascii="Times New Roman" w:eastAsia="Times New Roman" w:hAnsi="Times New Roman" w:cs="Times New Roman"/>
          <w:b/>
        </w:rPr>
      </w:pPr>
      <w:r w:rsidRPr="00487AA1">
        <w:rPr>
          <w:rFonts w:ascii="Times New Roman" w:eastAsia="Times New Roman" w:hAnsi="Times New Roman" w:cs="Times New Roman"/>
          <w:b/>
        </w:rPr>
        <w:t>Procedure (Supplemental)</w:t>
      </w:r>
    </w:p>
    <w:p w14:paraId="2357DCEF" w14:textId="77777777" w:rsidR="006549AF" w:rsidRDefault="006549AF" w:rsidP="006549AF">
      <w:pPr>
        <w:spacing w:line="480" w:lineRule="auto"/>
        <w:rPr>
          <w:rFonts w:ascii="Times New Roman" w:hAnsi="Times New Roman" w:cs="Times New Roman"/>
          <w:b/>
          <w:bCs/>
          <w:i/>
          <w:iCs/>
        </w:rPr>
      </w:pPr>
      <w:r>
        <w:rPr>
          <w:rFonts w:ascii="Times New Roman" w:hAnsi="Times New Roman" w:cs="Times New Roman"/>
          <w:b/>
          <w:bCs/>
          <w:i/>
          <w:iCs/>
        </w:rPr>
        <w:t>How</w:t>
      </w:r>
      <w:r w:rsidRPr="00EF3102">
        <w:rPr>
          <w:rFonts w:ascii="Times New Roman" w:hAnsi="Times New Roman" w:cs="Times New Roman"/>
          <w:b/>
          <w:bCs/>
          <w:i/>
          <w:iCs/>
        </w:rPr>
        <w:t xml:space="preserve"> Di</w:t>
      </w:r>
      <w:r>
        <w:rPr>
          <w:rFonts w:ascii="Times New Roman" w:hAnsi="Times New Roman" w:cs="Times New Roman"/>
          <w:b/>
          <w:bCs/>
          <w:i/>
          <w:iCs/>
        </w:rPr>
        <w:t>d Participants Self-Administer a</w:t>
      </w:r>
      <w:r w:rsidRPr="00EF3102">
        <w:rPr>
          <w:rFonts w:ascii="Times New Roman" w:hAnsi="Times New Roman" w:cs="Times New Roman"/>
          <w:b/>
          <w:bCs/>
          <w:i/>
          <w:iCs/>
        </w:rPr>
        <w:t>nd Complete Their Daily Exercises/Survey?</w:t>
      </w:r>
    </w:p>
    <w:p w14:paraId="7CC388E0" w14:textId="5528322D" w:rsidR="006549AF" w:rsidRPr="002527B6" w:rsidRDefault="006549AF" w:rsidP="006549AF">
      <w:pPr>
        <w:spacing w:line="480" w:lineRule="auto"/>
        <w:rPr>
          <w:rFonts w:ascii="Times New Roman" w:hAnsi="Times New Roman" w:cs="Times New Roman"/>
          <w:b/>
          <w:bCs/>
        </w:rPr>
      </w:pPr>
      <w:r>
        <w:rPr>
          <w:rFonts w:ascii="Times New Roman" w:hAnsi="Times New Roman" w:cs="Times New Roman"/>
          <w:b/>
          <w:bCs/>
          <w:i/>
          <w:iCs/>
        </w:rPr>
        <w:tab/>
      </w:r>
      <w:r w:rsidRPr="00EF3102">
        <w:rPr>
          <w:rFonts w:ascii="Times New Roman" w:hAnsi="Times New Roman" w:cs="Times New Roman"/>
          <w:b/>
          <w:bCs/>
          <w:i/>
          <w:iCs/>
        </w:rPr>
        <w:t xml:space="preserve"> </w:t>
      </w:r>
      <w:r w:rsidRPr="009E2657">
        <w:rPr>
          <w:rFonts w:ascii="Times New Roman" w:hAnsi="Times New Roman" w:cs="Times New Roman"/>
        </w:rPr>
        <w:t>Participants received daily emails over the course of the 10-day intervention period with web links to their access their online surveys/exercises.</w:t>
      </w:r>
      <w:r w:rsidRPr="00EF3102">
        <w:rPr>
          <w:rFonts w:ascii="Times New Roman" w:hAnsi="Times New Roman" w:cs="Times New Roman"/>
        </w:rPr>
        <w:t xml:space="preserve"> The following is an example of the daily instructions that participants received in the </w:t>
      </w:r>
      <w:r w:rsidR="00F6662C">
        <w:rPr>
          <w:rFonts w:ascii="Times New Roman" w:hAnsi="Times New Roman" w:cs="Times New Roman"/>
        </w:rPr>
        <w:t xml:space="preserve">Wellbeing Toolkit Control </w:t>
      </w:r>
      <w:r w:rsidRPr="00EF3102">
        <w:rPr>
          <w:rFonts w:ascii="Times New Roman" w:hAnsi="Times New Roman" w:cs="Times New Roman"/>
        </w:rPr>
        <w:t xml:space="preserve">condition and the </w:t>
      </w:r>
      <w:r w:rsidR="009E2657">
        <w:rPr>
          <w:rFonts w:ascii="Times New Roman" w:hAnsi="Times New Roman" w:cs="Times New Roman"/>
        </w:rPr>
        <w:t>Wellbeing Toolkit</w:t>
      </w:r>
      <w:r w:rsidRPr="00EF3102">
        <w:rPr>
          <w:rFonts w:ascii="Times New Roman" w:hAnsi="Times New Roman" w:cs="Times New Roman"/>
        </w:rPr>
        <w:t xml:space="preserve"> </w:t>
      </w:r>
      <w:r w:rsidR="009E2657">
        <w:rPr>
          <w:rFonts w:ascii="Times New Roman" w:hAnsi="Times New Roman" w:cs="Times New Roman"/>
        </w:rPr>
        <w:t>I</w:t>
      </w:r>
      <w:r w:rsidRPr="00EF3102">
        <w:rPr>
          <w:rFonts w:ascii="Times New Roman" w:hAnsi="Times New Roman" w:cs="Times New Roman"/>
        </w:rPr>
        <w:t xml:space="preserve">ntervention (to ensure </w:t>
      </w:r>
      <w:proofErr w:type="gramStart"/>
      <w:r w:rsidRPr="00EF3102">
        <w:rPr>
          <w:rFonts w:ascii="Times New Roman" w:hAnsi="Times New Roman" w:cs="Times New Roman"/>
        </w:rPr>
        <w:t>matched-expectancy</w:t>
      </w:r>
      <w:proofErr w:type="gramEnd"/>
      <w:r w:rsidRPr="00EF3102">
        <w:rPr>
          <w:rFonts w:ascii="Times New Roman" w:hAnsi="Times New Roman" w:cs="Times New Roman"/>
        </w:rPr>
        <w:t xml:space="preserve">, all contextual aspects of the conditions, including the wording of all emails, was identical in the two conditions): </w:t>
      </w:r>
    </w:p>
    <w:p w14:paraId="6771BC99" w14:textId="7320E88B" w:rsidR="00823CDA" w:rsidRDefault="006E3CD1" w:rsidP="00823CDA">
      <w:pPr>
        <w:textAlignment w:val="baseline"/>
        <w:rPr>
          <w:rFonts w:ascii="Times New Roman" w:eastAsia="Times New Roman" w:hAnsi="Times New Roman" w:cs="Times New Roman"/>
          <w:b/>
        </w:rPr>
      </w:pPr>
      <w:r>
        <w:rPr>
          <w:rFonts w:ascii="Times New Roman" w:hAnsi="Times New Roman" w:cs="Times New Roman"/>
          <w:noProof/>
          <w:lang w:val="en-US"/>
        </w:rPr>
        <mc:AlternateContent>
          <mc:Choice Requires="wps">
            <w:drawing>
              <wp:anchor distT="0" distB="0" distL="114300" distR="114300" simplePos="0" relativeHeight="251680768" behindDoc="0" locked="0" layoutInCell="1" allowOverlap="1" wp14:anchorId="124A5EB7" wp14:editId="19AC9D20">
                <wp:simplePos x="0" y="0"/>
                <wp:positionH relativeFrom="column">
                  <wp:posOffset>-114299</wp:posOffset>
                </wp:positionH>
                <wp:positionV relativeFrom="paragraph">
                  <wp:posOffset>95885</wp:posOffset>
                </wp:positionV>
                <wp:extent cx="6172200" cy="5143500"/>
                <wp:effectExtent l="0" t="0" r="25400" b="38100"/>
                <wp:wrapNone/>
                <wp:docPr id="4" name="Rectangle 4"/>
                <wp:cNvGraphicFramePr/>
                <a:graphic xmlns:a="http://schemas.openxmlformats.org/drawingml/2006/main">
                  <a:graphicData uri="http://schemas.microsoft.com/office/word/2010/wordprocessingShape">
                    <wps:wsp>
                      <wps:cNvSpPr/>
                      <wps:spPr>
                        <a:xfrm>
                          <a:off x="0" y="0"/>
                          <a:ext cx="6172200" cy="5143500"/>
                        </a:xfrm>
                        <a:prstGeom prst="rect">
                          <a:avLst/>
                        </a:prstGeom>
                        <a:noFill/>
                        <a:ln w="952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F8280" id="Rectangle 4" o:spid="_x0000_s1026" style="position:absolute;margin-left:-9pt;margin-top:7.55pt;width:486pt;height: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xXmQIAAJwFAAAOAAAAZHJzL2Uyb0RvYy54bWysVE1v2zAMvQ/YfxB0Xx1nST+MOkXQosOA&#10;oi3aDj2rshQLkEVNUuJkv36U5DhBV+ww7GKTIvXIR5G8vNp2mmyE8wpMTcuTCSXCcGiUWdX0x8vt&#10;l3NKfGCmYRqMqOlOeHq1+PzpsreVmEILuhGOIIjxVW9r2oZgq6LwvBUd8ydghUGjBNexgKpbFY1j&#10;PaJ3uphOJqdFD66xDrjwHk9vspEuEr6UgocHKb0IRNcUcwvp69L3LX6LxSWrVo7ZVvEhDfYPWXRM&#10;GQw6Qt2wwMjaqT+gOsUdeJDhhENXgJSKi8QB2ZSTd2yeW2ZF4oLF8XYsk/9/sPx+8+iIamo6o8Sw&#10;Dp/oCYvGzEoLMovl6a2v0OvZPrpB8yhGrlvpuvhHFmSbSrobSyq2gXA8PC3PpvhOlHC0zcvZ1zkq&#10;iFMcrlvnwzcBHYlCTR2GT6VkmzsfsuveJUYzcKu0xnNWaUP6ml7Mp/N0wYNWTTRGW+ogca0d2TB8&#10;+7Ath7BHXpiENtFZpE4ZwkXCmWKSwk6LHOxJSKwUkprmcLFHDxEY58KEMpta1ogcGPmOjMecEn9t&#10;EDAiS0x5xB4APsbO1Rj8D4mPlyd/SyxfzlT3kcGE8XKnDLiPADSyGiJnf0z/qDRRfINmh33kIA+Y&#10;t/xW4WveMR8emcOJwg7ALREe8CM14KvBIFHSgvv10Xn0x0ZHKyU9TmhN/c81c4IS/d3gCFyUs1kc&#10;6aTM5mdTVNyx5e3YYtbdNWAjlLiPLE9i9A96L0oH3Ssuk2WMiiZmOMauKQ9ur1yHvDlwHXGxXCY3&#10;HGPLwp15tjyCx0eJ3fqyfWXODi0dcBruYT/NrHrX2dk33jSwXAeQKrX9oa5DvXEFpMYZ1lXcMcd6&#10;8jos1cVvAAAA//8DAFBLAwQUAAYACAAAACEASFi36uAAAAAPAQAADwAAAGRycy9kb3ducmV2Lnht&#10;bExPy07DMBC8I/EP1iJxQa2TQFGaxqkQiGOQKHyAG2/jqH41dtrw9ywnellpZ3bnUW9na9gZxzh4&#10;JyBfZsDQdV4Nrhfw/fW+KIHFJJ2SxjsU8IMRts3tTS0r5S/uE8+71DMScbGSAnRKoeI8dhqtjEsf&#10;0BF38KOVidax52qUFxK3hhdZ9sytHBw5aBnwVWN33E1WwDyVp1M7Ha3Gx9Y8FCl8tCEIcX83v21o&#10;vGyAJZzT/wf8daD80FCwvZ+ciswIWOQlFUpErHJgdLBePRGwF1AWhPCm5tc9ml8AAAD//wMAUEsB&#10;Ai0AFAAGAAgAAAAhALaDOJL+AAAA4QEAABMAAAAAAAAAAAAAAAAAAAAAAFtDb250ZW50X1R5cGVz&#10;XS54bWxQSwECLQAUAAYACAAAACEAOP0h/9YAAACUAQAACwAAAAAAAAAAAAAAAAAvAQAAX3JlbHMv&#10;LnJlbHNQSwECLQAUAAYACAAAACEAv8l8V5kCAACcBQAADgAAAAAAAAAAAAAAAAAuAgAAZHJzL2Uy&#10;b0RvYy54bWxQSwECLQAUAAYACAAAACEASFi36uAAAAAPAQAADwAAAAAAAAAAAAAAAADzBAAAZHJz&#10;L2Rvd25yZXYueG1sUEsFBgAAAAAEAAQA8wAAAAAGAAAAAA==&#10;" filled="f" strokecolor="black [3213]"/>
            </w:pict>
          </mc:Fallback>
        </mc:AlternateContent>
      </w:r>
    </w:p>
    <w:p w14:paraId="476AB3BF" w14:textId="20084A26" w:rsidR="00823CDA" w:rsidRPr="0005341A" w:rsidRDefault="00823CDA" w:rsidP="00823CDA">
      <w:pPr>
        <w:jc w:val="both"/>
        <w:textAlignment w:val="baseline"/>
        <w:rPr>
          <w:rFonts w:ascii="Arial" w:eastAsia="Times New Roman" w:hAnsi="Arial" w:cs="Arial"/>
          <w:b/>
          <w:bCs/>
          <w:color w:val="000000"/>
          <w:bdr w:val="none" w:sz="0" w:space="0" w:color="auto" w:frame="1"/>
        </w:rPr>
      </w:pPr>
      <w:r>
        <w:rPr>
          <w:rFonts w:ascii="Arial" w:eastAsia="Times New Roman" w:hAnsi="Arial" w:cs="Arial"/>
          <w:b/>
          <w:bCs/>
          <w:color w:val="000000"/>
          <w:bdr w:val="none" w:sz="0" w:space="0" w:color="auto" w:frame="1"/>
        </w:rPr>
        <w:t>Good M</w:t>
      </w:r>
      <w:r w:rsidRPr="0005341A">
        <w:rPr>
          <w:rFonts w:ascii="Arial" w:eastAsia="Times New Roman" w:hAnsi="Arial" w:cs="Arial"/>
          <w:b/>
          <w:bCs/>
          <w:color w:val="000000"/>
          <w:bdr w:val="none" w:sz="0" w:space="0" w:color="auto" w:frame="1"/>
        </w:rPr>
        <w:t xml:space="preserve">orning! </w:t>
      </w:r>
    </w:p>
    <w:p w14:paraId="637E7237" w14:textId="77777777" w:rsidR="00823CDA" w:rsidRDefault="00823CDA" w:rsidP="00823CDA">
      <w:pPr>
        <w:jc w:val="both"/>
        <w:textAlignment w:val="baseline"/>
        <w:rPr>
          <w:rFonts w:ascii="Arial" w:eastAsia="Times New Roman" w:hAnsi="Arial" w:cs="Arial"/>
          <w:b/>
          <w:bCs/>
          <w:color w:val="000000"/>
          <w:sz w:val="20"/>
          <w:szCs w:val="20"/>
          <w:bdr w:val="none" w:sz="0" w:space="0" w:color="auto" w:frame="1"/>
        </w:rPr>
      </w:pPr>
    </w:p>
    <w:p w14:paraId="04F08665" w14:textId="77777777" w:rsidR="00823CDA" w:rsidRPr="00120681" w:rsidRDefault="00823CDA" w:rsidP="00823CDA">
      <w:pPr>
        <w:jc w:val="both"/>
        <w:rPr>
          <w:rFonts w:ascii="Arial" w:eastAsia="Times New Roman" w:hAnsi="Arial" w:cs="Arial"/>
          <w:color w:val="339966"/>
        </w:rPr>
      </w:pPr>
      <w:r w:rsidRPr="00120681">
        <w:rPr>
          <w:rFonts w:ascii="Arial" w:eastAsia="Times New Roman" w:hAnsi="Arial" w:cs="Arial"/>
          <w:color w:val="000000"/>
          <w:sz w:val="20"/>
          <w:szCs w:val="20"/>
          <w:bdr w:val="none" w:sz="0" w:space="0" w:color="auto" w:frame="1"/>
        </w:rPr>
        <w:t xml:space="preserve">Thank you for your continued efforts with the study! Please note that the following survey/exercise links are the same each day. This email serves as a daily reminder. </w:t>
      </w:r>
    </w:p>
    <w:p w14:paraId="1A607F13" w14:textId="77777777" w:rsidR="00823CDA" w:rsidRDefault="00823CDA" w:rsidP="00823CDA">
      <w:pPr>
        <w:jc w:val="both"/>
        <w:rPr>
          <w:rFonts w:ascii="Arial" w:eastAsia="Times New Roman" w:hAnsi="Arial" w:cs="Arial"/>
          <w:b/>
          <w:bCs/>
          <w:color w:val="000000"/>
          <w:sz w:val="20"/>
          <w:szCs w:val="20"/>
          <w:bdr w:val="none" w:sz="0" w:space="0" w:color="auto" w:frame="1"/>
        </w:rPr>
      </w:pPr>
    </w:p>
    <w:p w14:paraId="7590F111" w14:textId="7FF2614A" w:rsidR="00823CDA" w:rsidRPr="001C712B" w:rsidRDefault="00823CDA" w:rsidP="00823CDA">
      <w:pPr>
        <w:jc w:val="both"/>
        <w:textAlignment w:val="baseline"/>
        <w:rPr>
          <w:rFonts w:ascii="Arial" w:eastAsia="Times New Roman" w:hAnsi="Arial" w:cs="Arial"/>
          <w:color w:val="000000"/>
          <w:sz w:val="20"/>
          <w:szCs w:val="20"/>
        </w:rPr>
      </w:pPr>
      <w:r w:rsidRPr="001C712B">
        <w:rPr>
          <w:rFonts w:ascii="Arial" w:eastAsia="Times New Roman" w:hAnsi="Arial" w:cs="Arial"/>
          <w:b/>
          <w:bCs/>
          <w:color w:val="000000"/>
          <w:sz w:val="20"/>
          <w:szCs w:val="20"/>
          <w:bdr w:val="none" w:sz="0" w:space="0" w:color="auto" w:frame="1"/>
        </w:rPr>
        <w:t>1) Please complete the "Daily Morning </w:t>
      </w:r>
      <w:r w:rsidRPr="001C712B">
        <w:rPr>
          <w:rFonts w:ascii="Arial" w:eastAsia="Times New Roman" w:hAnsi="Arial" w:cs="Arial"/>
          <w:b/>
          <w:bCs/>
          <w:color w:val="000000" w:themeColor="text1"/>
          <w:sz w:val="20"/>
          <w:szCs w:val="20"/>
          <w:bdr w:val="none" w:sz="0" w:space="0" w:color="auto" w:frame="1"/>
        </w:rPr>
        <w:t>Survey" </w:t>
      </w:r>
      <w:r>
        <w:rPr>
          <w:rFonts w:ascii="Arial" w:eastAsia="Times New Roman" w:hAnsi="Arial" w:cs="Arial"/>
          <w:b/>
          <w:bCs/>
          <w:color w:val="000000" w:themeColor="text1"/>
          <w:sz w:val="20"/>
          <w:szCs w:val="20"/>
          <w:bdr w:val="none" w:sz="0" w:space="0" w:color="auto" w:frame="1"/>
        </w:rPr>
        <w:t>TODAY</w:t>
      </w:r>
      <w:r w:rsidRPr="001C712B">
        <w:rPr>
          <w:rFonts w:ascii="Arial" w:eastAsia="Times New Roman" w:hAnsi="Arial" w:cs="Arial"/>
          <w:b/>
          <w:bCs/>
          <w:color w:val="000000" w:themeColor="text1"/>
          <w:sz w:val="20"/>
          <w:szCs w:val="20"/>
          <w:bdr w:val="none" w:sz="0" w:space="0" w:color="auto" w:frame="1"/>
        </w:rPr>
        <w:t xml:space="preserve"> from </w:t>
      </w:r>
      <w:r w:rsidRPr="001C712B">
        <w:rPr>
          <w:rFonts w:ascii="Arial" w:eastAsia="Times New Roman" w:hAnsi="Arial" w:cs="Arial"/>
          <w:b/>
          <w:bCs/>
          <w:color w:val="000000"/>
          <w:sz w:val="20"/>
          <w:szCs w:val="20"/>
          <w:bdr w:val="none" w:sz="0" w:space="0" w:color="auto" w:frame="1"/>
        </w:rPr>
        <w:t>7:00 am - 3 pm:</w:t>
      </w:r>
      <w:r>
        <w:rPr>
          <w:rFonts w:ascii="Arial" w:eastAsia="Times New Roman" w:hAnsi="Arial" w:cs="Arial"/>
          <w:color w:val="000000"/>
          <w:sz w:val="20"/>
          <w:szCs w:val="20"/>
        </w:rPr>
        <w:t xml:space="preserve"> [survey link </w:t>
      </w:r>
      <w:r w:rsidRPr="001C712B">
        <w:rPr>
          <w:rFonts w:ascii="Arial" w:eastAsia="Times New Roman" w:hAnsi="Arial" w:cs="Arial"/>
          <w:color w:val="000000"/>
          <w:sz w:val="20"/>
          <w:szCs w:val="20"/>
        </w:rPr>
        <w:t>here]</w:t>
      </w:r>
    </w:p>
    <w:p w14:paraId="5E7464CA" w14:textId="2610D2A0" w:rsidR="00823CDA" w:rsidRPr="001C712B" w:rsidRDefault="00823CDA" w:rsidP="00823CDA">
      <w:pPr>
        <w:jc w:val="both"/>
        <w:textAlignment w:val="baseline"/>
        <w:rPr>
          <w:rFonts w:ascii="Arial" w:eastAsia="Times New Roman" w:hAnsi="Arial" w:cs="Arial"/>
          <w:color w:val="000000"/>
          <w:sz w:val="20"/>
          <w:szCs w:val="20"/>
        </w:rPr>
      </w:pPr>
      <w:r w:rsidRPr="001C712B">
        <w:rPr>
          <w:rFonts w:ascii="Arial" w:eastAsia="Times New Roman" w:hAnsi="Arial" w:cs="Arial"/>
          <w:color w:val="000000"/>
          <w:sz w:val="20"/>
          <w:szCs w:val="20"/>
        </w:rPr>
        <w:br/>
      </w:r>
      <w:r w:rsidRPr="001C712B">
        <w:rPr>
          <w:rFonts w:ascii="Arial" w:eastAsia="Times New Roman" w:hAnsi="Arial" w:cs="Arial"/>
          <w:b/>
          <w:bCs/>
          <w:color w:val="000000"/>
          <w:sz w:val="20"/>
          <w:szCs w:val="20"/>
          <w:bdr w:val="none" w:sz="0" w:space="0" w:color="auto" w:frame="1"/>
        </w:rPr>
        <w:t>2) After completing the Daily Morning Survey,</w:t>
      </w:r>
      <w:r w:rsidRPr="001C712B">
        <w:rPr>
          <w:rFonts w:ascii="Arial" w:eastAsia="Times New Roman" w:hAnsi="Arial" w:cs="Arial"/>
          <w:b/>
          <w:bCs/>
          <w:i/>
          <w:iCs/>
          <w:color w:val="000000"/>
          <w:sz w:val="20"/>
          <w:szCs w:val="20"/>
          <w:bdr w:val="none" w:sz="0" w:space="0" w:color="auto" w:frame="1"/>
        </w:rPr>
        <w:t> please wait at least 1 hour before completing the "Daily Exercise and Survey</w:t>
      </w:r>
      <w:r w:rsidRPr="001C712B">
        <w:rPr>
          <w:rFonts w:ascii="Arial" w:eastAsia="Times New Roman" w:hAnsi="Arial" w:cs="Arial"/>
          <w:i/>
          <w:iCs/>
          <w:color w:val="000000"/>
          <w:sz w:val="20"/>
          <w:szCs w:val="20"/>
          <w:bdr w:val="none" w:sz="0" w:space="0" w:color="auto" w:frame="1"/>
        </w:rPr>
        <w:t>". </w:t>
      </w:r>
      <w:r w:rsidRPr="001C712B">
        <w:rPr>
          <w:rFonts w:ascii="Arial" w:eastAsia="Times New Roman" w:hAnsi="Arial" w:cs="Arial"/>
          <w:color w:val="000000"/>
          <w:sz w:val="20"/>
          <w:szCs w:val="20"/>
          <w:bdr w:val="none" w:sz="0" w:space="0" w:color="auto" w:frame="1"/>
        </w:rPr>
        <w:t xml:space="preserve">As an example, if you complete the Morning Survey at 11:00 am, you </w:t>
      </w:r>
      <w:r w:rsidRPr="001C712B">
        <w:rPr>
          <w:rFonts w:ascii="Arial" w:eastAsia="Times New Roman" w:hAnsi="Arial" w:cs="Arial"/>
          <w:color w:val="000000" w:themeColor="text1"/>
          <w:sz w:val="20"/>
          <w:szCs w:val="20"/>
          <w:bdr w:val="none" w:sz="0" w:space="0" w:color="auto" w:frame="1"/>
        </w:rPr>
        <w:t>may complete the Daily Exercise and Survey as early as 12 pm or as late as you wish before you go to sleep tonight (even after midnight is okay!). The link </w:t>
      </w:r>
      <w:r w:rsidRPr="001C712B">
        <w:rPr>
          <w:rFonts w:ascii="Arial" w:eastAsia="Times New Roman" w:hAnsi="Arial" w:cs="Arial"/>
          <w:color w:val="000000"/>
          <w:sz w:val="20"/>
          <w:szCs w:val="20"/>
          <w:bdr w:val="none" w:sz="0" w:space="0" w:color="auto" w:frame="1"/>
        </w:rPr>
        <w:t>for the</w:t>
      </w:r>
      <w:r>
        <w:rPr>
          <w:rFonts w:ascii="Arial" w:eastAsia="Times New Roman" w:hAnsi="Arial" w:cs="Arial"/>
          <w:color w:val="000000"/>
          <w:sz w:val="20"/>
          <w:szCs w:val="20"/>
          <w:bdr w:val="none" w:sz="0" w:space="0" w:color="auto" w:frame="1"/>
        </w:rPr>
        <w:t> Daily Exercise and Survey is here</w:t>
      </w:r>
      <w:r w:rsidRPr="001C712B">
        <w:rPr>
          <w:rFonts w:ascii="Arial" w:eastAsia="Times New Roman" w:hAnsi="Arial" w:cs="Arial"/>
          <w:color w:val="000000"/>
          <w:sz w:val="20"/>
          <w:szCs w:val="20"/>
          <w:bdr w:val="none" w:sz="0" w:space="0" w:color="auto" w:frame="1"/>
        </w:rPr>
        <w:t>:</w:t>
      </w:r>
      <w:r>
        <w:rPr>
          <w:rFonts w:ascii="Arial" w:eastAsia="Times New Roman" w:hAnsi="Arial" w:cs="Arial"/>
          <w:color w:val="000000"/>
          <w:sz w:val="20"/>
          <w:szCs w:val="20"/>
        </w:rPr>
        <w:t xml:space="preserve"> [Link</w:t>
      </w:r>
      <w:r w:rsidRPr="001C712B">
        <w:rPr>
          <w:rFonts w:ascii="Arial" w:eastAsia="Times New Roman" w:hAnsi="Arial" w:cs="Arial"/>
          <w:color w:val="000000"/>
          <w:sz w:val="20"/>
          <w:szCs w:val="20"/>
        </w:rPr>
        <w:t>]</w:t>
      </w:r>
      <w:r w:rsidRPr="001C712B">
        <w:rPr>
          <w:rFonts w:ascii="Arial" w:eastAsia="Times New Roman" w:hAnsi="Arial" w:cs="Arial"/>
          <w:b/>
          <w:bCs/>
          <w:i/>
          <w:iCs/>
          <w:color w:val="000000"/>
          <w:sz w:val="20"/>
          <w:szCs w:val="20"/>
          <w:bdr w:val="none" w:sz="0" w:space="0" w:color="auto" w:frame="1"/>
        </w:rPr>
        <w:t> </w:t>
      </w:r>
    </w:p>
    <w:p w14:paraId="324B7758" w14:textId="77777777" w:rsidR="00823CDA" w:rsidRPr="001C712B" w:rsidRDefault="00823CDA" w:rsidP="00823CDA">
      <w:pPr>
        <w:jc w:val="both"/>
        <w:textAlignment w:val="baseline"/>
        <w:rPr>
          <w:rFonts w:ascii="Arial" w:eastAsia="Times New Roman" w:hAnsi="Arial" w:cs="Arial"/>
          <w:color w:val="000000"/>
          <w:sz w:val="20"/>
          <w:szCs w:val="20"/>
        </w:rPr>
      </w:pPr>
      <w:r w:rsidRPr="001C712B">
        <w:rPr>
          <w:rFonts w:ascii="Arial" w:eastAsia="Times New Roman" w:hAnsi="Arial" w:cs="Arial"/>
          <w:b/>
          <w:bCs/>
          <w:i/>
          <w:iCs/>
          <w:color w:val="000000"/>
          <w:sz w:val="20"/>
          <w:szCs w:val="20"/>
          <w:bdr w:val="none" w:sz="0" w:space="0" w:color="auto" w:frame="1"/>
        </w:rPr>
        <w:t> </w:t>
      </w:r>
    </w:p>
    <w:p w14:paraId="142E3C45" w14:textId="47913CA5" w:rsidR="00823CDA" w:rsidRPr="001C712B" w:rsidRDefault="00823CDA" w:rsidP="00823CDA">
      <w:pPr>
        <w:jc w:val="both"/>
        <w:textAlignment w:val="baseline"/>
        <w:rPr>
          <w:rFonts w:ascii="Arial" w:eastAsia="Times New Roman" w:hAnsi="Arial" w:cs="Arial"/>
          <w:color w:val="000000"/>
          <w:sz w:val="20"/>
          <w:szCs w:val="20"/>
        </w:rPr>
      </w:pPr>
      <w:r w:rsidRPr="001C712B">
        <w:rPr>
          <w:rFonts w:ascii="Arial" w:eastAsia="Times New Roman" w:hAnsi="Arial" w:cs="Arial"/>
          <w:b/>
          <w:bCs/>
          <w:i/>
          <w:iCs/>
          <w:color w:val="000000"/>
          <w:sz w:val="20"/>
          <w:szCs w:val="20"/>
          <w:bdr w:val="none" w:sz="0" w:space="0" w:color="auto" w:frame="1"/>
        </w:rPr>
        <w:t>Can I Practice More Than Just 1 Mental Well-being</w:t>
      </w:r>
      <w:r>
        <w:rPr>
          <w:rFonts w:ascii="Arial" w:eastAsia="Times New Roman" w:hAnsi="Arial" w:cs="Arial"/>
          <w:b/>
          <w:bCs/>
          <w:i/>
          <w:iCs/>
          <w:color w:val="000000"/>
          <w:sz w:val="20"/>
          <w:szCs w:val="20"/>
          <w:bdr w:val="none" w:sz="0" w:space="0" w:color="auto" w:frame="1"/>
        </w:rPr>
        <w:t xml:space="preserve"> </w:t>
      </w:r>
      <w:r w:rsidRPr="001C712B">
        <w:rPr>
          <w:rFonts w:ascii="Arial" w:eastAsia="Times New Roman" w:hAnsi="Arial" w:cs="Arial"/>
          <w:b/>
          <w:bCs/>
          <w:i/>
          <w:iCs/>
          <w:color w:val="000000"/>
          <w:sz w:val="20"/>
          <w:szCs w:val="20"/>
          <w:bdr w:val="none" w:sz="0" w:space="0" w:color="auto" w:frame="1"/>
        </w:rPr>
        <w:t>Technique a Day?</w:t>
      </w:r>
    </w:p>
    <w:p w14:paraId="4CCAD99D" w14:textId="51E2D576" w:rsidR="00823CDA" w:rsidRPr="001C712B" w:rsidRDefault="00823CDA" w:rsidP="00823CDA">
      <w:pPr>
        <w:jc w:val="both"/>
        <w:textAlignment w:val="baseline"/>
        <w:rPr>
          <w:rFonts w:ascii="Arial" w:eastAsia="Times New Roman" w:hAnsi="Arial" w:cs="Arial"/>
          <w:color w:val="000000"/>
          <w:sz w:val="20"/>
          <w:szCs w:val="20"/>
        </w:rPr>
      </w:pPr>
      <w:r w:rsidRPr="001C712B">
        <w:rPr>
          <w:rFonts w:ascii="Arial" w:eastAsia="Times New Roman" w:hAnsi="Arial" w:cs="Arial"/>
          <w:i/>
          <w:iCs/>
          <w:color w:val="000000"/>
          <w:sz w:val="20"/>
          <w:szCs w:val="20"/>
          <w:bdr w:val="none" w:sz="0" w:space="0" w:color="auto" w:frame="1"/>
          <w:lang w:val="en-US"/>
        </w:rPr>
        <w:t>Yes! You are encouraged to complete as many Mental Well-being Toolkit exercises as you wish</w:t>
      </w:r>
      <w:r w:rsidRPr="001C712B">
        <w:rPr>
          <w:rFonts w:ascii="Arial" w:eastAsia="Times New Roman" w:hAnsi="Arial" w:cs="Arial"/>
          <w:color w:val="000000"/>
          <w:sz w:val="20"/>
          <w:szCs w:val="20"/>
          <w:bdr w:val="none" w:sz="0" w:space="0" w:color="auto" w:frame="1"/>
          <w:lang w:val="en-US"/>
        </w:rPr>
        <w:t>. </w:t>
      </w:r>
      <w:r w:rsidRPr="001C712B">
        <w:rPr>
          <w:rFonts w:ascii="Arial" w:eastAsia="Times New Roman" w:hAnsi="Arial" w:cs="Arial"/>
          <w:color w:val="000000"/>
          <w:sz w:val="20"/>
          <w:szCs w:val="20"/>
          <w:bdr w:val="none" w:sz="0" w:space="0" w:color="auto" w:frame="1"/>
        </w:rPr>
        <w:t>The more you practice, the further you can shape your brain to create the healthy emotional and cognitive habits to help you in your everyday life. Remember, the purpose of these exercises is not to create or force instant changes. Simply observe how this practice makes you feel and experience your daily life. Let any changes take place naturally as you develop your well-being skills with the Toolkit. Some days you will have different experiences than other days, so try to approach your practice with an open mind. You are encouraged to practice these techniques and exercises on your own in your daily life (e.g., try practicing in your head while you are waiting in line, trying to fall asleep, tak</w:t>
      </w:r>
      <w:r>
        <w:rPr>
          <w:rFonts w:ascii="Arial" w:eastAsia="Times New Roman" w:hAnsi="Arial" w:cs="Arial"/>
          <w:color w:val="000000"/>
          <w:sz w:val="20"/>
          <w:szCs w:val="20"/>
          <w:bdr w:val="none" w:sz="0" w:space="0" w:color="auto" w:frame="1"/>
        </w:rPr>
        <w:t xml:space="preserve">ing a break from your studies). You can </w:t>
      </w:r>
      <w:r w:rsidRPr="001C712B">
        <w:rPr>
          <w:rFonts w:ascii="Arial" w:eastAsia="Times New Roman" w:hAnsi="Arial" w:cs="Arial"/>
          <w:color w:val="000000"/>
          <w:sz w:val="20"/>
          <w:szCs w:val="20"/>
          <w:bdr w:val="none" w:sz="0" w:space="0" w:color="auto" w:frame="1"/>
        </w:rPr>
        <w:t>find more information and practice more of the guided audio exercises (voluntary on top of your required 1 exercise per day with the link above) with the optional link below for your own benefit:</w:t>
      </w:r>
    </w:p>
    <w:p w14:paraId="53779487" w14:textId="4324D5D0" w:rsidR="00823CDA" w:rsidRPr="001C712B" w:rsidRDefault="00823CDA" w:rsidP="00823CDA">
      <w:pPr>
        <w:jc w:val="both"/>
        <w:textAlignment w:val="baseline"/>
        <w:rPr>
          <w:rFonts w:ascii="Arial" w:eastAsia="Times New Roman" w:hAnsi="Arial" w:cs="Arial"/>
          <w:color w:val="000000"/>
          <w:sz w:val="20"/>
          <w:szCs w:val="20"/>
        </w:rPr>
      </w:pPr>
      <w:r w:rsidRPr="001C712B">
        <w:rPr>
          <w:rFonts w:ascii="Arial" w:eastAsia="Times New Roman" w:hAnsi="Arial" w:cs="Arial"/>
          <w:color w:val="000000"/>
          <w:sz w:val="20"/>
          <w:szCs w:val="20"/>
        </w:rPr>
        <w:br/>
      </w:r>
      <w:r w:rsidRPr="001C712B">
        <w:rPr>
          <w:rFonts w:ascii="Arial" w:eastAsia="Times New Roman" w:hAnsi="Arial" w:cs="Arial"/>
          <w:b/>
          <w:bCs/>
          <w:color w:val="000000"/>
          <w:sz w:val="20"/>
          <w:szCs w:val="20"/>
        </w:rPr>
        <w:t>MENTAL WELL-B</w:t>
      </w:r>
      <w:r>
        <w:rPr>
          <w:rFonts w:ascii="Arial" w:eastAsia="Times New Roman" w:hAnsi="Arial" w:cs="Arial"/>
          <w:b/>
          <w:bCs/>
          <w:color w:val="000000"/>
          <w:sz w:val="20"/>
          <w:szCs w:val="20"/>
        </w:rPr>
        <w:t>EING TOOLKIT EXTRA PRACTICE</w:t>
      </w:r>
      <w:r w:rsidRPr="001C712B">
        <w:rPr>
          <w:rFonts w:ascii="Arial" w:eastAsia="Times New Roman" w:hAnsi="Arial" w:cs="Arial"/>
          <w:b/>
          <w:bCs/>
          <w:color w:val="000000"/>
          <w:sz w:val="20"/>
          <w:szCs w:val="20"/>
        </w:rPr>
        <w:t>:</w:t>
      </w:r>
      <w:r>
        <w:rPr>
          <w:rFonts w:ascii="Arial" w:eastAsia="Times New Roman" w:hAnsi="Arial" w:cs="Arial"/>
          <w:color w:val="000000"/>
          <w:sz w:val="20"/>
          <w:szCs w:val="20"/>
        </w:rPr>
        <w:t xml:space="preserve"> [Link</w:t>
      </w:r>
      <w:r w:rsidRPr="001C712B">
        <w:rPr>
          <w:rFonts w:ascii="Arial" w:eastAsia="Times New Roman" w:hAnsi="Arial" w:cs="Arial"/>
          <w:color w:val="000000"/>
          <w:sz w:val="20"/>
          <w:szCs w:val="20"/>
        </w:rPr>
        <w:t>]</w:t>
      </w:r>
    </w:p>
    <w:p w14:paraId="2D89DCA1" w14:textId="77777777" w:rsidR="00823CDA" w:rsidRPr="001C712B" w:rsidRDefault="00823CDA" w:rsidP="00823CDA">
      <w:pPr>
        <w:jc w:val="both"/>
        <w:textAlignment w:val="baseline"/>
        <w:rPr>
          <w:rFonts w:ascii="Arial" w:eastAsia="Times New Roman" w:hAnsi="Arial" w:cs="Arial"/>
          <w:color w:val="000000"/>
          <w:sz w:val="20"/>
          <w:szCs w:val="20"/>
        </w:rPr>
      </w:pPr>
      <w:r w:rsidRPr="001C712B">
        <w:rPr>
          <w:rFonts w:ascii="Arial" w:eastAsia="Times New Roman" w:hAnsi="Arial" w:cs="Arial"/>
          <w:color w:val="336699"/>
          <w:sz w:val="20"/>
          <w:szCs w:val="20"/>
          <w:bdr w:val="none" w:sz="0" w:space="0" w:color="auto" w:frame="1"/>
        </w:rPr>
        <w:t> </w:t>
      </w:r>
    </w:p>
    <w:p w14:paraId="1CE1E14F" w14:textId="79A3C2AC" w:rsidR="00823CDA" w:rsidRPr="001C712B" w:rsidRDefault="00823CDA" w:rsidP="00823CDA">
      <w:pPr>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PLEASE NOTE: P</w:t>
      </w:r>
      <w:r w:rsidRPr="001C712B">
        <w:rPr>
          <w:rFonts w:ascii="Arial" w:eastAsia="Times New Roman" w:hAnsi="Arial" w:cs="Arial"/>
          <w:color w:val="000000"/>
          <w:sz w:val="20"/>
          <w:szCs w:val="20"/>
        </w:rPr>
        <w:t>ress "Submit </w:t>
      </w:r>
      <w:r w:rsidRPr="001C712B">
        <w:rPr>
          <w:rFonts w:ascii="Arial" w:eastAsia="Times New Roman" w:hAnsi="Arial" w:cs="Arial"/>
          <w:color w:val="000000"/>
          <w:sz w:val="20"/>
          <w:szCs w:val="20"/>
          <w:bdr w:val="none" w:sz="0" w:space="0" w:color="auto" w:frame="1"/>
        </w:rPr>
        <w:t>Survey</w:t>
      </w:r>
      <w:r w:rsidRPr="001C712B">
        <w:rPr>
          <w:rFonts w:ascii="Arial" w:eastAsia="Times New Roman" w:hAnsi="Arial" w:cs="Arial"/>
          <w:color w:val="000000"/>
          <w:sz w:val="20"/>
          <w:szCs w:val="20"/>
        </w:rPr>
        <w:t>" after completion of each </w:t>
      </w:r>
      <w:r w:rsidRPr="001C712B">
        <w:rPr>
          <w:rFonts w:ascii="Arial" w:eastAsia="Times New Roman" w:hAnsi="Arial" w:cs="Arial"/>
          <w:color w:val="000000"/>
          <w:sz w:val="20"/>
          <w:szCs w:val="20"/>
          <w:bdr w:val="none" w:sz="0" w:space="0" w:color="auto" w:frame="1"/>
        </w:rPr>
        <w:t>survey</w:t>
      </w:r>
      <w:r w:rsidRPr="001C712B">
        <w:rPr>
          <w:rFonts w:ascii="Arial" w:eastAsia="Times New Roman" w:hAnsi="Arial" w:cs="Arial"/>
          <w:color w:val="000000"/>
          <w:sz w:val="20"/>
          <w:szCs w:val="20"/>
        </w:rPr>
        <w:t>. This is the only way your results will be processed and counted towards your $5/weekday compensation for your kind efforts. </w:t>
      </w:r>
    </w:p>
    <w:p w14:paraId="208D5EDB" w14:textId="77777777" w:rsidR="00823CDA" w:rsidRPr="001C712B" w:rsidRDefault="00823CDA" w:rsidP="00823CDA">
      <w:pPr>
        <w:jc w:val="both"/>
        <w:textAlignment w:val="baseline"/>
        <w:rPr>
          <w:rFonts w:ascii="Arial" w:eastAsia="Times New Roman" w:hAnsi="Arial" w:cs="Arial"/>
          <w:color w:val="000000"/>
          <w:sz w:val="20"/>
          <w:szCs w:val="20"/>
        </w:rPr>
      </w:pPr>
    </w:p>
    <w:p w14:paraId="30D4C78E" w14:textId="2ADDB586" w:rsidR="00823CDA" w:rsidRDefault="00823CDA" w:rsidP="00823CDA">
      <w:pPr>
        <w:jc w:val="both"/>
        <w:textAlignment w:val="baseline"/>
        <w:rPr>
          <w:rFonts w:ascii="Arial" w:eastAsia="Times New Roman" w:hAnsi="Arial" w:cs="Arial"/>
          <w:color w:val="000000"/>
          <w:sz w:val="20"/>
          <w:szCs w:val="20"/>
        </w:rPr>
      </w:pPr>
      <w:r w:rsidRPr="001C712B">
        <w:rPr>
          <w:rFonts w:ascii="Arial" w:eastAsia="Times New Roman" w:hAnsi="Arial" w:cs="Arial"/>
          <w:color w:val="000000"/>
          <w:sz w:val="20"/>
          <w:szCs w:val="20"/>
        </w:rPr>
        <w:t>Please email any questions or concerns to</w:t>
      </w:r>
      <w:r>
        <w:rPr>
          <w:rFonts w:ascii="Arial" w:eastAsia="Times New Roman" w:hAnsi="Arial" w:cs="Arial"/>
          <w:color w:val="000000"/>
          <w:sz w:val="20"/>
          <w:szCs w:val="20"/>
        </w:rPr>
        <w:t xml:space="preserve"> the</w:t>
      </w:r>
      <w:r w:rsidRPr="001C712B">
        <w:rPr>
          <w:rFonts w:ascii="Arial" w:eastAsia="Times New Roman" w:hAnsi="Arial" w:cs="Arial"/>
          <w:color w:val="000000"/>
          <w:sz w:val="20"/>
          <w:szCs w:val="20"/>
        </w:rPr>
        <w:t xml:space="preserve"> graduate researcher</w:t>
      </w:r>
      <w:r>
        <w:rPr>
          <w:rFonts w:ascii="Arial" w:eastAsia="Times New Roman" w:hAnsi="Arial" w:cs="Arial"/>
          <w:color w:val="000000"/>
          <w:sz w:val="20"/>
          <w:szCs w:val="20"/>
        </w:rPr>
        <w:t xml:space="preserve"> [contact provided here]. </w:t>
      </w:r>
      <w:r w:rsidRPr="001C712B">
        <w:rPr>
          <w:rFonts w:ascii="Arial" w:eastAsia="Times New Roman" w:hAnsi="Arial" w:cs="Arial"/>
          <w:color w:val="000000"/>
          <w:sz w:val="20"/>
          <w:szCs w:val="20"/>
        </w:rPr>
        <w:t>All the best with your </w:t>
      </w:r>
      <w:r w:rsidRPr="001C712B">
        <w:rPr>
          <w:rFonts w:ascii="Arial" w:eastAsia="Times New Roman" w:hAnsi="Arial" w:cs="Arial"/>
          <w:color w:val="000000"/>
          <w:sz w:val="20"/>
          <w:szCs w:val="20"/>
          <w:bdr w:val="none" w:sz="0" w:space="0" w:color="auto" w:frame="1"/>
        </w:rPr>
        <w:t>daily</w:t>
      </w:r>
      <w:r w:rsidRPr="001C712B">
        <w:rPr>
          <w:rFonts w:ascii="Arial" w:eastAsia="Times New Roman" w:hAnsi="Arial" w:cs="Arial"/>
          <w:color w:val="000000"/>
          <w:sz w:val="20"/>
          <w:szCs w:val="20"/>
        </w:rPr>
        <w:t> practice</w:t>
      </w:r>
      <w:r>
        <w:rPr>
          <w:rFonts w:ascii="Arial" w:eastAsia="Times New Roman" w:hAnsi="Arial" w:cs="Arial"/>
          <w:color w:val="000000"/>
          <w:sz w:val="20"/>
          <w:szCs w:val="20"/>
        </w:rPr>
        <w:t>!</w:t>
      </w:r>
    </w:p>
    <w:p w14:paraId="659821B4" w14:textId="77777777" w:rsidR="002A54A8" w:rsidRDefault="002A54A8" w:rsidP="00823CDA">
      <w:pPr>
        <w:jc w:val="both"/>
        <w:textAlignment w:val="baseline"/>
        <w:rPr>
          <w:rFonts w:ascii="Arial" w:eastAsia="Times New Roman" w:hAnsi="Arial" w:cs="Arial"/>
          <w:color w:val="000000"/>
          <w:sz w:val="20"/>
          <w:szCs w:val="20"/>
        </w:rPr>
      </w:pPr>
    </w:p>
    <w:p w14:paraId="5F7FB0E8" w14:textId="77777777" w:rsidR="00823CDA" w:rsidRPr="00823CDA" w:rsidRDefault="00823CDA" w:rsidP="00823CDA">
      <w:pPr>
        <w:jc w:val="both"/>
        <w:textAlignment w:val="baseline"/>
        <w:rPr>
          <w:rFonts w:ascii="Arial" w:eastAsia="Times New Roman" w:hAnsi="Arial" w:cs="Arial"/>
          <w:color w:val="000000"/>
          <w:sz w:val="4"/>
          <w:szCs w:val="20"/>
        </w:rPr>
      </w:pPr>
    </w:p>
    <w:p w14:paraId="6C3C7C19" w14:textId="77777777" w:rsidR="00823CDA" w:rsidRDefault="00823CDA" w:rsidP="00823CDA">
      <w:pPr>
        <w:jc w:val="both"/>
        <w:textAlignment w:val="baseline"/>
        <w:rPr>
          <w:rFonts w:ascii="Apple Chancery" w:eastAsia="Times New Roman" w:hAnsi="Apple Chancery" w:cs="Apple Chancery"/>
          <w:color w:val="000000"/>
          <w:sz w:val="32"/>
          <w:szCs w:val="32"/>
        </w:rPr>
      </w:pPr>
      <w:r w:rsidRPr="001C712B">
        <w:rPr>
          <w:rFonts w:ascii="Apple Chancery" w:eastAsia="Times New Roman" w:hAnsi="Apple Chancery" w:cs="Apple Chancery" w:hint="cs"/>
          <w:i/>
          <w:iCs/>
          <w:color w:val="33CCCC"/>
          <w:sz w:val="32"/>
          <w:szCs w:val="32"/>
          <w:bdr w:val="none" w:sz="0" w:space="0" w:color="auto" w:frame="1"/>
        </w:rPr>
        <w:t>-</w:t>
      </w:r>
      <w:r>
        <w:rPr>
          <w:rFonts w:ascii="Apple Chancery" w:eastAsia="Times New Roman" w:hAnsi="Apple Chancery" w:cs="Apple Chancery"/>
          <w:i/>
          <w:iCs/>
          <w:color w:val="33CCCC"/>
          <w:sz w:val="32"/>
          <w:szCs w:val="32"/>
          <w:bdr w:val="none" w:sz="0" w:space="0" w:color="auto" w:frame="1"/>
        </w:rPr>
        <w:t xml:space="preserve">The </w:t>
      </w:r>
      <w:r w:rsidRPr="001C712B">
        <w:rPr>
          <w:rFonts w:ascii="Apple Chancery" w:eastAsia="Times New Roman" w:hAnsi="Apple Chancery" w:cs="Apple Chancery" w:hint="cs"/>
          <w:i/>
          <w:iCs/>
          <w:color w:val="33CCCC"/>
          <w:sz w:val="32"/>
          <w:szCs w:val="32"/>
          <w:bdr w:val="none" w:sz="0" w:space="0" w:color="auto" w:frame="1"/>
        </w:rPr>
        <w:t>Mental Well-being Toolkit Researchers</w:t>
      </w:r>
    </w:p>
    <w:p w14:paraId="6F045B83" w14:textId="72BDA65B" w:rsidR="00F6662C" w:rsidRPr="00F6662C" w:rsidRDefault="006E3CD1" w:rsidP="00F6662C">
      <w:pPr>
        <w:spacing w:line="480" w:lineRule="auto"/>
        <w:rPr>
          <w:rFonts w:ascii="Times New Roman" w:hAnsi="Times New Roman" w:cs="Times New Roman"/>
          <w:lang w:val="en-US"/>
        </w:rPr>
        <w:sectPr w:rsidR="00F6662C" w:rsidRPr="00F6662C" w:rsidSect="00403537">
          <w:footerReference w:type="even" r:id="rId8"/>
          <w:footerReference w:type="default" r:id="rId9"/>
          <w:pgSz w:w="12240" w:h="15840"/>
          <w:pgMar w:top="1440" w:right="1440" w:bottom="1440" w:left="1440" w:header="708" w:footer="708" w:gutter="0"/>
          <w:cols w:space="708"/>
          <w:docGrid w:linePitch="360"/>
        </w:sectPr>
      </w:pPr>
      <w:r>
        <w:rPr>
          <w:rFonts w:ascii="Times New Roman" w:hAnsi="Times New Roman" w:cs="Times New Roman"/>
          <w:b/>
          <w:bCs/>
          <w:i/>
          <w:iCs/>
          <w:noProof/>
          <w:lang w:val="en-US"/>
        </w:rPr>
        <w:lastRenderedPageBreak/>
        <w:drawing>
          <wp:anchor distT="0" distB="0" distL="114300" distR="114300" simplePos="0" relativeHeight="251682816" behindDoc="1" locked="0" layoutInCell="1" allowOverlap="1" wp14:anchorId="0A4FB98B" wp14:editId="1DB285A8">
            <wp:simplePos x="0" y="0"/>
            <wp:positionH relativeFrom="margin">
              <wp:posOffset>120316</wp:posOffset>
            </wp:positionH>
            <wp:positionV relativeFrom="margin">
              <wp:posOffset>1311441</wp:posOffset>
            </wp:positionV>
            <wp:extent cx="5629257" cy="7229375"/>
            <wp:effectExtent l="0" t="0" r="0" b="0"/>
            <wp:wrapNone/>
            <wp:docPr id="6" name="Picture 6" descr="A graffiti covered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lement_Mental Wellbeing Toolkit_Participant Flow.jpg"/>
                    <pic:cNvPicPr/>
                  </pic:nvPicPr>
                  <pic:blipFill rotWithShape="1">
                    <a:blip r:embed="rId10">
                      <a:extLst>
                        <a:ext uri="{BEBA8EAE-BF5A-486C-A8C5-ECC9F3942E4B}">
                          <a14:imgProps xmlns:a14="http://schemas.microsoft.com/office/drawing/2010/main">
                            <a14:imgLayer r:embed="rId11">
                              <a14:imgEffect>
                                <a14:sharpenSoften amount="24000"/>
                              </a14:imgEffect>
                            </a14:imgLayer>
                          </a14:imgProps>
                        </a:ext>
                        <a:ext uri="{28A0092B-C50C-407E-A947-70E740481C1C}">
                          <a14:useLocalDpi xmlns:a14="http://schemas.microsoft.com/office/drawing/2010/main" val="0"/>
                        </a:ext>
                      </a:extLst>
                    </a:blip>
                    <a:srcRect t="5504"/>
                    <a:stretch/>
                  </pic:blipFill>
                  <pic:spPr bwMode="auto">
                    <a:xfrm>
                      <a:off x="0" y="0"/>
                      <a:ext cx="5638940" cy="72418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14:shadow w14:blurRad="50800" w14:dist="50800" w14:dir="5400000" w14:sx="48000" w14:sy="48000" w14:kx="0" w14:ky="0" w14:algn="ctr">
            <w14:srgbClr w14:val="000000">
              <w14:alpha w14:val="56870"/>
            </w14:srgbClr>
          </w14:shadow>
          <w14:reflection w14:blurRad="0" w14:stA="100000" w14:stPos="0" w14:endA="0" w14:endPos="73000" w14:dist="0" w14:dir="0" w14:fadeDir="0" w14:sx="0" w14:sy="0" w14:kx="0" w14:ky="0" w14:algn="b"/>
        </w:rPr>
        <w:t xml:space="preserve">[Cont.] </w:t>
      </w:r>
      <w:r>
        <w:rPr>
          <w:rFonts w:ascii="Times New Roman" w:hAnsi="Times New Roman" w:cs="Times New Roman"/>
        </w:rPr>
        <w:t xml:space="preserve">All surveys and daily exercises were delivered via Qualtrics </w:t>
      </w:r>
      <w:r w:rsidR="00860A57">
        <w:rPr>
          <w:rFonts w:ascii="Times New Roman" w:hAnsi="Times New Roman" w:cs="Times New Roman"/>
        </w:rPr>
        <w:t xml:space="preserve">(2019) </w:t>
      </w:r>
      <w:r>
        <w:rPr>
          <w:rFonts w:ascii="Times New Roman" w:hAnsi="Times New Roman" w:cs="Times New Roman"/>
        </w:rPr>
        <w:t>survey software, with the daily guided audio exercises embedded into the surveys from recordings that we uploaded onto YouTube. Below are a series of select screenshots to exemplify the user experience</w:t>
      </w:r>
      <w:r w:rsidR="00F6662C">
        <w:rPr>
          <w:rFonts w:ascii="Times New Roman" w:hAnsi="Times New Roman" w:cs="Times New Roman"/>
        </w:rPr>
        <w:t xml:space="preserve"> from the Wellbeing Toolkit Control Condition</w:t>
      </w:r>
      <w:r>
        <w:rPr>
          <w:rFonts w:ascii="Times New Roman" w:hAnsi="Times New Roman" w:cs="Times New Roman"/>
        </w:rPr>
        <w:t>:</w:t>
      </w:r>
    </w:p>
    <w:p w14:paraId="7F4BC7B2" w14:textId="14B71CF9" w:rsidR="00403537" w:rsidRDefault="00B25F60" w:rsidP="008E2447">
      <w:pPr>
        <w:pStyle w:val="Heading1"/>
        <w:spacing w:line="480" w:lineRule="auto"/>
      </w:pPr>
      <w:bookmarkStart w:id="3" w:name="_Toc87581053"/>
      <w:r w:rsidRPr="004C5019">
        <w:lastRenderedPageBreak/>
        <w:t xml:space="preserve">Appendix </w:t>
      </w:r>
      <w:r w:rsidR="00657185">
        <w:t>C</w:t>
      </w:r>
      <w:r>
        <w:t>: Evaluating Participant Characteristics Across Conditions and Retention</w:t>
      </w:r>
      <w:bookmarkEnd w:id="3"/>
    </w:p>
    <w:p w14:paraId="4EABD7B7" w14:textId="4C5A4272" w:rsidR="0049237B" w:rsidRDefault="0049237B" w:rsidP="0049237B">
      <w:pPr>
        <w:rPr>
          <w:rFonts w:ascii="Times New Roman" w:hAnsi="Times New Roman" w:cs="Times New Roman"/>
        </w:rPr>
      </w:pPr>
      <w:r>
        <w:rPr>
          <w:rFonts w:ascii="Times New Roman" w:hAnsi="Times New Roman" w:cs="Times New Roman"/>
        </w:rPr>
        <w:t xml:space="preserve">Table </w:t>
      </w:r>
      <w:r w:rsidR="00F6662C">
        <w:rPr>
          <w:rFonts w:ascii="Times New Roman" w:hAnsi="Times New Roman" w:cs="Times New Roman"/>
        </w:rPr>
        <w:t>1</w:t>
      </w:r>
      <w:r>
        <w:rPr>
          <w:rFonts w:ascii="Times New Roman" w:hAnsi="Times New Roman" w:cs="Times New Roman"/>
        </w:rPr>
        <w:t xml:space="preserve"> (Supplemental)</w:t>
      </w:r>
    </w:p>
    <w:p w14:paraId="317F5BC7" w14:textId="77777777" w:rsidR="0049237B" w:rsidRPr="002E3FB2" w:rsidRDefault="0049237B" w:rsidP="0049237B">
      <w:pPr>
        <w:rPr>
          <w:rFonts w:ascii="Times New Roman" w:hAnsi="Times New Roman" w:cs="Times New Roman"/>
          <w:sz w:val="8"/>
          <w:szCs w:val="16"/>
        </w:rPr>
      </w:pPr>
      <w:r w:rsidRPr="002E3FB2">
        <w:rPr>
          <w:rFonts w:ascii="Times New Roman" w:hAnsi="Times New Roman" w:cs="Times New Roman"/>
          <w:sz w:val="8"/>
          <w:szCs w:val="16"/>
        </w:rPr>
        <w:tab/>
      </w:r>
    </w:p>
    <w:tbl>
      <w:tblPr>
        <w:tblStyle w:val="TableGrid"/>
        <w:tblpPr w:leftFromText="180" w:rightFromText="180" w:vertAnchor="page" w:horzAnchor="page" w:tblpX="829" w:tblpY="3061"/>
        <w:tblW w:w="5391"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106"/>
        <w:gridCol w:w="31"/>
        <w:gridCol w:w="1414"/>
        <w:gridCol w:w="1420"/>
        <w:gridCol w:w="950"/>
        <w:gridCol w:w="749"/>
        <w:gridCol w:w="861"/>
        <w:gridCol w:w="171"/>
        <w:gridCol w:w="702"/>
        <w:gridCol w:w="1655"/>
        <w:gridCol w:w="59"/>
        <w:gridCol w:w="1845"/>
        <w:gridCol w:w="1412"/>
        <w:gridCol w:w="467"/>
      </w:tblGrid>
      <w:tr w:rsidR="0049237B" w:rsidRPr="00302D3C" w14:paraId="4674D4A0" w14:textId="77777777" w:rsidTr="00F6662C">
        <w:trPr>
          <w:trHeight w:val="681"/>
        </w:trPr>
        <w:tc>
          <w:tcPr>
            <w:tcW w:w="802" w:type="pct"/>
            <w:gridSpan w:val="2"/>
            <w:tcBorders>
              <w:top w:val="single" w:sz="4" w:space="0" w:color="auto"/>
              <w:bottom w:val="single" w:sz="4" w:space="0" w:color="auto"/>
            </w:tcBorders>
            <w:vAlign w:val="center"/>
          </w:tcPr>
          <w:p w14:paraId="2F2A2DD7" w14:textId="77777777" w:rsidR="0049237B" w:rsidRPr="009D7FC3" w:rsidRDefault="0049237B" w:rsidP="0049237B">
            <w:pPr>
              <w:spacing w:before="40" w:after="40"/>
              <w:jc w:val="center"/>
              <w:rPr>
                <w:sz w:val="22"/>
                <w:szCs w:val="22"/>
              </w:rPr>
            </w:pPr>
          </w:p>
        </w:tc>
        <w:tc>
          <w:tcPr>
            <w:tcW w:w="516" w:type="pct"/>
            <w:gridSpan w:val="2"/>
            <w:tcBorders>
              <w:top w:val="single" w:sz="4" w:space="0" w:color="auto"/>
              <w:bottom w:val="single" w:sz="4" w:space="0" w:color="auto"/>
            </w:tcBorders>
            <w:vAlign w:val="center"/>
          </w:tcPr>
          <w:p w14:paraId="002D4C14" w14:textId="63B8225D" w:rsidR="0049237B" w:rsidRPr="001B0E46" w:rsidRDefault="00F6662C" w:rsidP="0049237B">
            <w:pPr>
              <w:spacing w:before="40" w:after="40"/>
              <w:jc w:val="center"/>
              <w:rPr>
                <w:sz w:val="22"/>
                <w:szCs w:val="22"/>
              </w:rPr>
            </w:pPr>
            <w:r>
              <w:rPr>
                <w:sz w:val="22"/>
                <w:szCs w:val="22"/>
              </w:rPr>
              <w:t xml:space="preserve">WT </w:t>
            </w:r>
            <w:r w:rsidR="0049237B" w:rsidRPr="001B0E46">
              <w:rPr>
                <w:sz w:val="22"/>
                <w:szCs w:val="22"/>
              </w:rPr>
              <w:t>Control</w:t>
            </w:r>
          </w:p>
          <w:p w14:paraId="64CC4CDE" w14:textId="77777777" w:rsidR="0049237B" w:rsidRPr="001B0E46" w:rsidRDefault="0049237B" w:rsidP="0049237B">
            <w:pPr>
              <w:spacing w:before="40" w:after="40"/>
              <w:jc w:val="center"/>
              <w:rPr>
                <w:sz w:val="22"/>
                <w:szCs w:val="22"/>
              </w:rPr>
            </w:pPr>
            <w:r w:rsidRPr="001B0E46">
              <w:rPr>
                <w:sz w:val="22"/>
                <w:szCs w:val="22"/>
              </w:rPr>
              <w:t>M(</w:t>
            </w:r>
            <w:r w:rsidRPr="009D7FC3">
              <w:rPr>
                <w:i/>
                <w:sz w:val="22"/>
                <w:szCs w:val="22"/>
              </w:rPr>
              <w:t>SD</w:t>
            </w:r>
            <w:r w:rsidRPr="001B0E46">
              <w:rPr>
                <w:sz w:val="22"/>
                <w:szCs w:val="22"/>
              </w:rPr>
              <w:t>)</w:t>
            </w:r>
          </w:p>
        </w:tc>
        <w:tc>
          <w:tcPr>
            <w:tcW w:w="508" w:type="pct"/>
            <w:tcBorders>
              <w:top w:val="single" w:sz="4" w:space="0" w:color="auto"/>
              <w:bottom w:val="single" w:sz="4" w:space="0" w:color="auto"/>
            </w:tcBorders>
            <w:vAlign w:val="center"/>
          </w:tcPr>
          <w:p w14:paraId="0CADC3EF" w14:textId="3B6560FB" w:rsidR="0049237B" w:rsidRPr="001B0E46" w:rsidRDefault="00F6662C" w:rsidP="0049237B">
            <w:pPr>
              <w:spacing w:before="40" w:after="40"/>
              <w:jc w:val="center"/>
              <w:rPr>
                <w:sz w:val="22"/>
                <w:szCs w:val="22"/>
              </w:rPr>
            </w:pPr>
            <w:r>
              <w:rPr>
                <w:sz w:val="22"/>
                <w:szCs w:val="22"/>
              </w:rPr>
              <w:t>WT Control</w:t>
            </w:r>
          </w:p>
          <w:p w14:paraId="01425D2D" w14:textId="77777777" w:rsidR="0049237B" w:rsidRPr="001B0E46" w:rsidRDefault="0049237B" w:rsidP="0049237B">
            <w:pPr>
              <w:spacing w:before="40" w:after="40"/>
              <w:jc w:val="center"/>
              <w:rPr>
                <w:sz w:val="22"/>
                <w:szCs w:val="22"/>
              </w:rPr>
            </w:pPr>
            <w:r w:rsidRPr="001B0E46">
              <w:rPr>
                <w:sz w:val="22"/>
                <w:szCs w:val="22"/>
              </w:rPr>
              <w:t>M(</w:t>
            </w:r>
            <w:r w:rsidRPr="009D7FC3">
              <w:rPr>
                <w:i/>
                <w:sz w:val="22"/>
                <w:szCs w:val="22"/>
              </w:rPr>
              <w:t>SD</w:t>
            </w:r>
            <w:r w:rsidRPr="001B0E46">
              <w:rPr>
                <w:sz w:val="22"/>
                <w:szCs w:val="22"/>
              </w:rPr>
              <w:t>)</w:t>
            </w:r>
          </w:p>
        </w:tc>
        <w:tc>
          <w:tcPr>
            <w:tcW w:w="608" w:type="pct"/>
            <w:gridSpan w:val="2"/>
            <w:tcBorders>
              <w:top w:val="single" w:sz="4" w:space="0" w:color="auto"/>
              <w:bottom w:val="single" w:sz="4" w:space="0" w:color="auto"/>
            </w:tcBorders>
            <w:vAlign w:val="center"/>
          </w:tcPr>
          <w:p w14:paraId="69FD4769" w14:textId="14A9BD1B" w:rsidR="0049237B" w:rsidRPr="001B0E46" w:rsidRDefault="00F6662C" w:rsidP="0049237B">
            <w:pPr>
              <w:spacing w:before="40" w:after="40"/>
              <w:jc w:val="center"/>
              <w:rPr>
                <w:sz w:val="22"/>
                <w:szCs w:val="22"/>
              </w:rPr>
            </w:pPr>
            <w:r>
              <w:rPr>
                <w:sz w:val="22"/>
                <w:szCs w:val="22"/>
              </w:rPr>
              <w:t xml:space="preserve">WT </w:t>
            </w:r>
            <w:r w:rsidR="0049237B" w:rsidRPr="001B0E46">
              <w:rPr>
                <w:sz w:val="22"/>
                <w:szCs w:val="22"/>
              </w:rPr>
              <w:t>Intervention</w:t>
            </w:r>
          </w:p>
          <w:p w14:paraId="34A96C9A" w14:textId="77777777" w:rsidR="0049237B" w:rsidRPr="001B0E46" w:rsidRDefault="0049237B" w:rsidP="0049237B">
            <w:pPr>
              <w:spacing w:before="40" w:after="40"/>
              <w:jc w:val="center"/>
              <w:rPr>
                <w:sz w:val="22"/>
                <w:szCs w:val="22"/>
              </w:rPr>
            </w:pPr>
            <w:r w:rsidRPr="001B0E46">
              <w:rPr>
                <w:sz w:val="22"/>
                <w:szCs w:val="22"/>
              </w:rPr>
              <w:t>M(</w:t>
            </w:r>
            <w:r w:rsidRPr="009D7FC3">
              <w:rPr>
                <w:i/>
                <w:sz w:val="22"/>
                <w:szCs w:val="22"/>
              </w:rPr>
              <w:t>SD</w:t>
            </w:r>
            <w:r w:rsidRPr="001B0E46">
              <w:rPr>
                <w:sz w:val="22"/>
                <w:szCs w:val="22"/>
              </w:rPr>
              <w:t>)</w:t>
            </w:r>
          </w:p>
        </w:tc>
        <w:tc>
          <w:tcPr>
            <w:tcW w:w="369" w:type="pct"/>
            <w:gridSpan w:val="2"/>
            <w:tcBorders>
              <w:top w:val="single" w:sz="4" w:space="0" w:color="auto"/>
              <w:bottom w:val="single" w:sz="4" w:space="0" w:color="auto"/>
            </w:tcBorders>
            <w:vAlign w:val="center"/>
          </w:tcPr>
          <w:p w14:paraId="62B80CA3" w14:textId="77777777" w:rsidR="0049237B" w:rsidRPr="001B0E46" w:rsidRDefault="0049237B" w:rsidP="0049237B">
            <w:pPr>
              <w:spacing w:before="40" w:after="40"/>
              <w:jc w:val="center"/>
              <w:rPr>
                <w:sz w:val="22"/>
                <w:szCs w:val="22"/>
              </w:rPr>
            </w:pPr>
            <w:r w:rsidRPr="001B0E46">
              <w:rPr>
                <w:sz w:val="22"/>
                <w:szCs w:val="22"/>
              </w:rPr>
              <w:t>Test Statistic</w:t>
            </w:r>
          </w:p>
        </w:tc>
        <w:tc>
          <w:tcPr>
            <w:tcW w:w="251" w:type="pct"/>
            <w:tcBorders>
              <w:top w:val="single" w:sz="4" w:space="0" w:color="auto"/>
              <w:bottom w:val="single" w:sz="4" w:space="0" w:color="auto"/>
            </w:tcBorders>
            <w:vAlign w:val="center"/>
          </w:tcPr>
          <w:p w14:paraId="49C9A800" w14:textId="77777777" w:rsidR="0049237B" w:rsidRPr="001B0E46" w:rsidRDefault="0049237B" w:rsidP="0049237B">
            <w:pPr>
              <w:spacing w:before="40" w:after="40"/>
              <w:jc w:val="center"/>
              <w:rPr>
                <w:i/>
                <w:sz w:val="22"/>
                <w:szCs w:val="22"/>
              </w:rPr>
            </w:pPr>
            <w:r w:rsidRPr="001B0E46">
              <w:rPr>
                <w:i/>
                <w:sz w:val="22"/>
                <w:szCs w:val="22"/>
              </w:rPr>
              <w:t>p</w:t>
            </w:r>
          </w:p>
        </w:tc>
        <w:tc>
          <w:tcPr>
            <w:tcW w:w="613" w:type="pct"/>
            <w:gridSpan w:val="2"/>
            <w:tcBorders>
              <w:top w:val="single" w:sz="4" w:space="0" w:color="auto"/>
              <w:bottom w:val="single" w:sz="4" w:space="0" w:color="auto"/>
            </w:tcBorders>
            <w:vAlign w:val="center"/>
          </w:tcPr>
          <w:p w14:paraId="583ED939" w14:textId="77777777" w:rsidR="0049237B" w:rsidRPr="001B0E46" w:rsidRDefault="0049237B" w:rsidP="0049237B">
            <w:pPr>
              <w:spacing w:before="40" w:after="40"/>
              <w:jc w:val="center"/>
              <w:rPr>
                <w:sz w:val="22"/>
                <w:szCs w:val="22"/>
              </w:rPr>
            </w:pPr>
            <w:r>
              <w:rPr>
                <w:sz w:val="22"/>
                <w:szCs w:val="22"/>
              </w:rPr>
              <w:t>Final Analyzed</w:t>
            </w:r>
          </w:p>
          <w:p w14:paraId="7E2035A5" w14:textId="77777777" w:rsidR="0049237B" w:rsidRPr="001B0E46" w:rsidRDefault="0049237B" w:rsidP="0049237B">
            <w:pPr>
              <w:spacing w:before="40" w:after="40"/>
              <w:jc w:val="center"/>
              <w:rPr>
                <w:i/>
                <w:sz w:val="22"/>
                <w:szCs w:val="22"/>
              </w:rPr>
            </w:pPr>
            <w:r w:rsidRPr="001B0E46">
              <w:rPr>
                <w:sz w:val="22"/>
                <w:szCs w:val="22"/>
              </w:rPr>
              <w:t>M(</w:t>
            </w:r>
            <w:r w:rsidRPr="009D7FC3">
              <w:rPr>
                <w:i/>
                <w:sz w:val="22"/>
                <w:szCs w:val="22"/>
              </w:rPr>
              <w:t>SD</w:t>
            </w:r>
            <w:r w:rsidRPr="001B0E46">
              <w:rPr>
                <w:sz w:val="22"/>
                <w:szCs w:val="22"/>
              </w:rPr>
              <w:t>)</w:t>
            </w:r>
          </w:p>
        </w:tc>
        <w:tc>
          <w:tcPr>
            <w:tcW w:w="660" w:type="pct"/>
            <w:tcBorders>
              <w:top w:val="single" w:sz="4" w:space="0" w:color="auto"/>
              <w:bottom w:val="single" w:sz="4" w:space="0" w:color="auto"/>
            </w:tcBorders>
            <w:vAlign w:val="center"/>
          </w:tcPr>
          <w:p w14:paraId="34B70842" w14:textId="77777777" w:rsidR="0049237B" w:rsidRPr="001B0E46" w:rsidRDefault="0049237B" w:rsidP="0049237B">
            <w:pPr>
              <w:spacing w:before="40" w:after="40"/>
              <w:jc w:val="center"/>
              <w:rPr>
                <w:sz w:val="22"/>
                <w:szCs w:val="22"/>
              </w:rPr>
            </w:pPr>
            <w:r>
              <w:rPr>
                <w:sz w:val="22"/>
                <w:szCs w:val="22"/>
              </w:rPr>
              <w:t xml:space="preserve">Dropout/Excluded </w:t>
            </w:r>
          </w:p>
          <w:p w14:paraId="6CC495A1" w14:textId="77777777" w:rsidR="0049237B" w:rsidRPr="001B0E46" w:rsidRDefault="0049237B" w:rsidP="0049237B">
            <w:pPr>
              <w:spacing w:before="40" w:after="40"/>
              <w:jc w:val="center"/>
              <w:rPr>
                <w:i/>
                <w:sz w:val="22"/>
                <w:szCs w:val="22"/>
              </w:rPr>
            </w:pPr>
            <w:r w:rsidRPr="001B0E46">
              <w:rPr>
                <w:sz w:val="22"/>
                <w:szCs w:val="22"/>
              </w:rPr>
              <w:t>M(</w:t>
            </w:r>
            <w:r w:rsidRPr="009D7FC3">
              <w:rPr>
                <w:i/>
                <w:sz w:val="22"/>
                <w:szCs w:val="22"/>
              </w:rPr>
              <w:t>SD</w:t>
            </w:r>
            <w:r w:rsidRPr="001B0E46">
              <w:rPr>
                <w:sz w:val="22"/>
                <w:szCs w:val="22"/>
              </w:rPr>
              <w:t>)</w:t>
            </w:r>
          </w:p>
        </w:tc>
        <w:tc>
          <w:tcPr>
            <w:tcW w:w="505" w:type="pct"/>
            <w:tcBorders>
              <w:top w:val="single" w:sz="4" w:space="0" w:color="auto"/>
              <w:bottom w:val="single" w:sz="4" w:space="0" w:color="auto"/>
            </w:tcBorders>
            <w:vAlign w:val="center"/>
          </w:tcPr>
          <w:p w14:paraId="4CAD3088" w14:textId="77777777" w:rsidR="0049237B" w:rsidRPr="001B0E46" w:rsidRDefault="0049237B" w:rsidP="0049237B">
            <w:pPr>
              <w:spacing w:before="40" w:after="40"/>
              <w:jc w:val="center"/>
              <w:rPr>
                <w:sz w:val="22"/>
                <w:szCs w:val="22"/>
              </w:rPr>
            </w:pPr>
            <w:r w:rsidRPr="001B0E46">
              <w:rPr>
                <w:sz w:val="22"/>
                <w:szCs w:val="22"/>
              </w:rPr>
              <w:t>Test Statistic</w:t>
            </w:r>
          </w:p>
        </w:tc>
        <w:tc>
          <w:tcPr>
            <w:tcW w:w="167" w:type="pct"/>
            <w:tcBorders>
              <w:top w:val="single" w:sz="4" w:space="0" w:color="auto"/>
              <w:bottom w:val="single" w:sz="4" w:space="0" w:color="auto"/>
            </w:tcBorders>
            <w:vAlign w:val="center"/>
          </w:tcPr>
          <w:p w14:paraId="2B2BB2BD" w14:textId="77777777" w:rsidR="0049237B" w:rsidRPr="001B0E46" w:rsidRDefault="0049237B" w:rsidP="0049237B">
            <w:pPr>
              <w:spacing w:before="40" w:after="40"/>
              <w:jc w:val="center"/>
              <w:rPr>
                <w:i/>
                <w:sz w:val="22"/>
                <w:szCs w:val="22"/>
              </w:rPr>
            </w:pPr>
            <w:r w:rsidRPr="001B0E46">
              <w:rPr>
                <w:i/>
                <w:sz w:val="22"/>
                <w:szCs w:val="22"/>
              </w:rPr>
              <w:t>p</w:t>
            </w:r>
          </w:p>
        </w:tc>
      </w:tr>
      <w:tr w:rsidR="0049237B" w:rsidRPr="00302D3C" w14:paraId="1667A33B" w14:textId="77777777" w:rsidTr="00F6662C">
        <w:trPr>
          <w:trHeight w:hRule="exact" w:val="13"/>
        </w:trPr>
        <w:tc>
          <w:tcPr>
            <w:tcW w:w="802" w:type="pct"/>
            <w:gridSpan w:val="2"/>
            <w:tcBorders>
              <w:top w:val="single" w:sz="4" w:space="0" w:color="auto"/>
              <w:bottom w:val="nil"/>
            </w:tcBorders>
            <w:shd w:val="clear" w:color="auto" w:fill="auto"/>
            <w:vAlign w:val="center"/>
          </w:tcPr>
          <w:p w14:paraId="0B0DE169" w14:textId="77777777" w:rsidR="0049237B" w:rsidRPr="001B0E46" w:rsidRDefault="0049237B" w:rsidP="0049237B">
            <w:pPr>
              <w:pStyle w:val="AufzhlungTabelle"/>
              <w:numPr>
                <w:ilvl w:val="0"/>
                <w:numId w:val="0"/>
              </w:numPr>
              <w:spacing w:before="40" w:after="40" w:line="240" w:lineRule="auto"/>
              <w:ind w:left="397" w:hanging="397"/>
              <w:rPr>
                <w:rFonts w:ascii="Times New Roman" w:hAnsi="Times New Roman"/>
                <w:spacing w:val="0"/>
                <w:szCs w:val="22"/>
                <w:vertAlign w:val="superscript"/>
              </w:rPr>
            </w:pPr>
            <w:r w:rsidRPr="001B0E46">
              <w:rPr>
                <w:rFonts w:ascii="Times New Roman" w:hAnsi="Times New Roman"/>
                <w:spacing w:val="0"/>
                <w:szCs w:val="22"/>
              </w:rPr>
              <w:t>Age (years)</w:t>
            </w:r>
          </w:p>
        </w:tc>
        <w:tc>
          <w:tcPr>
            <w:tcW w:w="516" w:type="pct"/>
            <w:gridSpan w:val="2"/>
            <w:tcBorders>
              <w:top w:val="single" w:sz="4" w:space="0" w:color="auto"/>
              <w:bottom w:val="nil"/>
            </w:tcBorders>
            <w:vAlign w:val="center"/>
          </w:tcPr>
          <w:p w14:paraId="2E8D201C" w14:textId="77777777" w:rsidR="0049237B" w:rsidRPr="001B0E46" w:rsidRDefault="0049237B" w:rsidP="0049237B">
            <w:pPr>
              <w:spacing w:before="40" w:after="40"/>
              <w:jc w:val="center"/>
              <w:rPr>
                <w:sz w:val="22"/>
                <w:szCs w:val="22"/>
              </w:rPr>
            </w:pPr>
            <w:r w:rsidRPr="001B0E46">
              <w:rPr>
                <w:sz w:val="22"/>
                <w:szCs w:val="22"/>
              </w:rPr>
              <w:t>18.32 (0.84)</w:t>
            </w:r>
          </w:p>
        </w:tc>
        <w:tc>
          <w:tcPr>
            <w:tcW w:w="508" w:type="pct"/>
            <w:tcBorders>
              <w:top w:val="single" w:sz="4" w:space="0" w:color="auto"/>
              <w:bottom w:val="nil"/>
            </w:tcBorders>
            <w:shd w:val="clear" w:color="auto" w:fill="auto"/>
            <w:vAlign w:val="center"/>
          </w:tcPr>
          <w:p w14:paraId="77159707" w14:textId="77777777" w:rsidR="0049237B" w:rsidRPr="001B0E46" w:rsidRDefault="0049237B" w:rsidP="0049237B">
            <w:pPr>
              <w:spacing w:before="40" w:after="40"/>
              <w:jc w:val="center"/>
              <w:rPr>
                <w:sz w:val="22"/>
                <w:szCs w:val="22"/>
              </w:rPr>
            </w:pPr>
            <w:r w:rsidRPr="001B0E46">
              <w:rPr>
                <w:sz w:val="22"/>
                <w:szCs w:val="22"/>
              </w:rPr>
              <w:t>18.30 (1.33)</w:t>
            </w:r>
          </w:p>
        </w:tc>
        <w:tc>
          <w:tcPr>
            <w:tcW w:w="608" w:type="pct"/>
            <w:gridSpan w:val="2"/>
            <w:tcBorders>
              <w:top w:val="single" w:sz="4" w:space="0" w:color="auto"/>
              <w:bottom w:val="nil"/>
            </w:tcBorders>
            <w:shd w:val="clear" w:color="auto" w:fill="auto"/>
            <w:vAlign w:val="center"/>
          </w:tcPr>
          <w:p w14:paraId="124FE4FA" w14:textId="77777777" w:rsidR="0049237B" w:rsidRPr="001B0E46" w:rsidRDefault="0049237B" w:rsidP="0049237B">
            <w:pPr>
              <w:spacing w:before="40" w:after="40"/>
              <w:jc w:val="center"/>
              <w:rPr>
                <w:sz w:val="22"/>
                <w:szCs w:val="22"/>
              </w:rPr>
            </w:pPr>
            <w:r w:rsidRPr="001B0E46">
              <w:rPr>
                <w:sz w:val="22"/>
                <w:szCs w:val="22"/>
              </w:rPr>
              <w:t>18.53 (0.84)</w:t>
            </w:r>
          </w:p>
        </w:tc>
        <w:tc>
          <w:tcPr>
            <w:tcW w:w="369" w:type="pct"/>
            <w:gridSpan w:val="2"/>
            <w:tcBorders>
              <w:top w:val="single" w:sz="4" w:space="0" w:color="auto"/>
              <w:bottom w:val="nil"/>
            </w:tcBorders>
            <w:shd w:val="clear" w:color="auto" w:fill="auto"/>
            <w:vAlign w:val="center"/>
          </w:tcPr>
          <w:p w14:paraId="1E1000FF" w14:textId="77777777" w:rsidR="0049237B" w:rsidRPr="001B0E46" w:rsidRDefault="0049237B" w:rsidP="0049237B">
            <w:pPr>
              <w:spacing w:before="40" w:after="40"/>
              <w:jc w:val="center"/>
              <w:rPr>
                <w:sz w:val="22"/>
                <w:szCs w:val="22"/>
              </w:rPr>
            </w:pPr>
            <w:r w:rsidRPr="001B0E46">
              <w:rPr>
                <w:i/>
                <w:sz w:val="22"/>
                <w:szCs w:val="22"/>
              </w:rPr>
              <w:t>F</w:t>
            </w:r>
            <w:r w:rsidRPr="001B0E46">
              <w:rPr>
                <w:sz w:val="22"/>
                <w:szCs w:val="22"/>
              </w:rPr>
              <w:t>=0.53</w:t>
            </w:r>
          </w:p>
        </w:tc>
        <w:tc>
          <w:tcPr>
            <w:tcW w:w="251" w:type="pct"/>
            <w:tcBorders>
              <w:top w:val="single" w:sz="4" w:space="0" w:color="auto"/>
              <w:bottom w:val="nil"/>
            </w:tcBorders>
            <w:shd w:val="clear" w:color="auto" w:fill="auto"/>
            <w:vAlign w:val="center"/>
          </w:tcPr>
          <w:p w14:paraId="6702F6A0" w14:textId="77777777" w:rsidR="0049237B" w:rsidRPr="001B0E46" w:rsidRDefault="0049237B" w:rsidP="0049237B">
            <w:pPr>
              <w:spacing w:before="40" w:after="40"/>
              <w:jc w:val="center"/>
              <w:rPr>
                <w:i/>
                <w:sz w:val="22"/>
                <w:szCs w:val="22"/>
              </w:rPr>
            </w:pPr>
            <w:r w:rsidRPr="001B0E46">
              <w:rPr>
                <w:i/>
                <w:sz w:val="22"/>
                <w:szCs w:val="22"/>
              </w:rPr>
              <w:t>ns</w:t>
            </w:r>
          </w:p>
        </w:tc>
        <w:tc>
          <w:tcPr>
            <w:tcW w:w="613" w:type="pct"/>
            <w:gridSpan w:val="2"/>
            <w:tcBorders>
              <w:top w:val="single" w:sz="4" w:space="0" w:color="auto"/>
              <w:bottom w:val="nil"/>
            </w:tcBorders>
            <w:vAlign w:val="center"/>
          </w:tcPr>
          <w:p w14:paraId="77BC369B" w14:textId="77777777" w:rsidR="0049237B" w:rsidRPr="001B0E46" w:rsidRDefault="0049237B" w:rsidP="0049237B">
            <w:pPr>
              <w:spacing w:before="40" w:after="40"/>
              <w:jc w:val="center"/>
              <w:rPr>
                <w:i/>
                <w:sz w:val="22"/>
                <w:szCs w:val="22"/>
              </w:rPr>
            </w:pPr>
            <w:r w:rsidRPr="001B0E46">
              <w:rPr>
                <w:sz w:val="22"/>
                <w:szCs w:val="22"/>
              </w:rPr>
              <w:t>18.38 (1.03)</w:t>
            </w:r>
          </w:p>
        </w:tc>
        <w:tc>
          <w:tcPr>
            <w:tcW w:w="660" w:type="pct"/>
            <w:tcBorders>
              <w:top w:val="single" w:sz="4" w:space="0" w:color="auto"/>
              <w:bottom w:val="nil"/>
            </w:tcBorders>
            <w:vAlign w:val="center"/>
          </w:tcPr>
          <w:p w14:paraId="0A87DA63" w14:textId="77777777" w:rsidR="0049237B" w:rsidRPr="001B0E46" w:rsidRDefault="0049237B" w:rsidP="0049237B">
            <w:pPr>
              <w:spacing w:before="40" w:after="40"/>
              <w:jc w:val="center"/>
              <w:rPr>
                <w:i/>
                <w:sz w:val="22"/>
                <w:szCs w:val="22"/>
              </w:rPr>
            </w:pPr>
            <w:r w:rsidRPr="001B0E46">
              <w:rPr>
                <w:sz w:val="22"/>
                <w:szCs w:val="22"/>
              </w:rPr>
              <w:t>18.44 (.81)</w:t>
            </w:r>
          </w:p>
        </w:tc>
        <w:tc>
          <w:tcPr>
            <w:tcW w:w="505" w:type="pct"/>
            <w:tcBorders>
              <w:top w:val="single" w:sz="4" w:space="0" w:color="auto"/>
              <w:bottom w:val="nil"/>
            </w:tcBorders>
            <w:vAlign w:val="center"/>
          </w:tcPr>
          <w:p w14:paraId="18D1C808" w14:textId="77777777" w:rsidR="0049237B" w:rsidRPr="001B0E46" w:rsidRDefault="0049237B" w:rsidP="0049237B">
            <w:pPr>
              <w:spacing w:before="40" w:after="40"/>
              <w:jc w:val="center"/>
              <w:rPr>
                <w:i/>
                <w:sz w:val="22"/>
                <w:szCs w:val="22"/>
              </w:rPr>
            </w:pPr>
            <w:r w:rsidRPr="001B0E46">
              <w:rPr>
                <w:i/>
                <w:sz w:val="22"/>
                <w:szCs w:val="22"/>
              </w:rPr>
              <w:t>t</w:t>
            </w:r>
            <w:r w:rsidRPr="001B0E46">
              <w:rPr>
                <w:sz w:val="22"/>
                <w:szCs w:val="22"/>
              </w:rPr>
              <w:t>= 0.79</w:t>
            </w:r>
          </w:p>
        </w:tc>
        <w:tc>
          <w:tcPr>
            <w:tcW w:w="167" w:type="pct"/>
            <w:tcBorders>
              <w:top w:val="single" w:sz="4" w:space="0" w:color="auto"/>
              <w:bottom w:val="nil"/>
            </w:tcBorders>
            <w:vAlign w:val="center"/>
          </w:tcPr>
          <w:p w14:paraId="42F399FF" w14:textId="77777777" w:rsidR="0049237B" w:rsidRPr="001B0E46" w:rsidRDefault="0049237B" w:rsidP="0049237B">
            <w:pPr>
              <w:spacing w:before="40" w:after="40"/>
              <w:jc w:val="center"/>
              <w:rPr>
                <w:i/>
                <w:sz w:val="22"/>
                <w:szCs w:val="22"/>
              </w:rPr>
            </w:pPr>
            <w:r w:rsidRPr="001B0E46">
              <w:rPr>
                <w:i/>
                <w:sz w:val="22"/>
                <w:szCs w:val="22"/>
              </w:rPr>
              <w:t>ns</w:t>
            </w:r>
          </w:p>
        </w:tc>
      </w:tr>
      <w:tr w:rsidR="0049237B" w:rsidRPr="00302D3C" w14:paraId="375AC47E" w14:textId="77777777" w:rsidTr="00F6662C">
        <w:trPr>
          <w:trHeight w:val="94"/>
        </w:trPr>
        <w:tc>
          <w:tcPr>
            <w:tcW w:w="802" w:type="pct"/>
            <w:gridSpan w:val="2"/>
            <w:tcBorders>
              <w:top w:val="nil"/>
            </w:tcBorders>
            <w:shd w:val="clear" w:color="auto" w:fill="auto"/>
            <w:vAlign w:val="center"/>
          </w:tcPr>
          <w:p w14:paraId="20EDCEE0" w14:textId="77777777" w:rsidR="0049237B" w:rsidRPr="001B0E46" w:rsidRDefault="0049237B" w:rsidP="0049237B">
            <w:pPr>
              <w:pStyle w:val="AufzhlungTabelle"/>
              <w:numPr>
                <w:ilvl w:val="0"/>
                <w:numId w:val="0"/>
              </w:numPr>
              <w:spacing w:before="40" w:after="40" w:line="240" w:lineRule="auto"/>
              <w:ind w:left="397" w:hanging="397"/>
              <w:rPr>
                <w:rFonts w:ascii="Times New Roman" w:hAnsi="Times New Roman"/>
                <w:b/>
                <w:spacing w:val="0"/>
                <w:szCs w:val="22"/>
              </w:rPr>
            </w:pPr>
            <w:r w:rsidRPr="001B0E46">
              <w:rPr>
                <w:rFonts w:ascii="Times New Roman" w:hAnsi="Times New Roman"/>
                <w:b/>
                <w:spacing w:val="0"/>
                <w:szCs w:val="22"/>
              </w:rPr>
              <w:t>Baseline Measures</w:t>
            </w:r>
          </w:p>
        </w:tc>
        <w:tc>
          <w:tcPr>
            <w:tcW w:w="516" w:type="pct"/>
            <w:gridSpan w:val="2"/>
            <w:tcBorders>
              <w:top w:val="nil"/>
            </w:tcBorders>
            <w:vAlign w:val="center"/>
          </w:tcPr>
          <w:p w14:paraId="5E2622F1" w14:textId="77777777" w:rsidR="0049237B" w:rsidRPr="001B0E46" w:rsidRDefault="0049237B" w:rsidP="0049237B">
            <w:pPr>
              <w:spacing w:before="40" w:after="40"/>
              <w:jc w:val="center"/>
              <w:rPr>
                <w:sz w:val="22"/>
                <w:szCs w:val="22"/>
              </w:rPr>
            </w:pPr>
          </w:p>
        </w:tc>
        <w:tc>
          <w:tcPr>
            <w:tcW w:w="508" w:type="pct"/>
            <w:tcBorders>
              <w:top w:val="nil"/>
            </w:tcBorders>
            <w:shd w:val="clear" w:color="auto" w:fill="auto"/>
            <w:vAlign w:val="center"/>
          </w:tcPr>
          <w:p w14:paraId="781760E6" w14:textId="77777777" w:rsidR="0049237B" w:rsidRPr="001B0E46" w:rsidRDefault="0049237B" w:rsidP="0049237B">
            <w:pPr>
              <w:spacing w:before="40" w:after="40"/>
              <w:jc w:val="center"/>
              <w:rPr>
                <w:sz w:val="22"/>
                <w:szCs w:val="22"/>
              </w:rPr>
            </w:pPr>
          </w:p>
        </w:tc>
        <w:tc>
          <w:tcPr>
            <w:tcW w:w="608" w:type="pct"/>
            <w:gridSpan w:val="2"/>
            <w:tcBorders>
              <w:top w:val="nil"/>
            </w:tcBorders>
            <w:shd w:val="clear" w:color="auto" w:fill="auto"/>
            <w:vAlign w:val="center"/>
          </w:tcPr>
          <w:p w14:paraId="33ED403B" w14:textId="77777777" w:rsidR="0049237B" w:rsidRPr="001B0E46" w:rsidRDefault="0049237B" w:rsidP="0049237B">
            <w:pPr>
              <w:spacing w:before="40" w:after="40"/>
              <w:jc w:val="center"/>
              <w:rPr>
                <w:sz w:val="22"/>
                <w:szCs w:val="22"/>
              </w:rPr>
            </w:pPr>
          </w:p>
        </w:tc>
        <w:tc>
          <w:tcPr>
            <w:tcW w:w="369" w:type="pct"/>
            <w:gridSpan w:val="2"/>
            <w:tcBorders>
              <w:top w:val="nil"/>
            </w:tcBorders>
            <w:shd w:val="clear" w:color="auto" w:fill="auto"/>
            <w:vAlign w:val="center"/>
          </w:tcPr>
          <w:p w14:paraId="2FC5E7D5" w14:textId="77777777" w:rsidR="0049237B" w:rsidRPr="001B0E46" w:rsidRDefault="0049237B" w:rsidP="0049237B">
            <w:pPr>
              <w:spacing w:before="40" w:after="40"/>
              <w:jc w:val="center"/>
              <w:rPr>
                <w:sz w:val="22"/>
                <w:szCs w:val="22"/>
              </w:rPr>
            </w:pPr>
          </w:p>
        </w:tc>
        <w:tc>
          <w:tcPr>
            <w:tcW w:w="251" w:type="pct"/>
            <w:tcBorders>
              <w:top w:val="nil"/>
            </w:tcBorders>
            <w:shd w:val="clear" w:color="auto" w:fill="auto"/>
            <w:vAlign w:val="center"/>
          </w:tcPr>
          <w:p w14:paraId="565BAC65" w14:textId="77777777" w:rsidR="0049237B" w:rsidRPr="001B0E46" w:rsidRDefault="0049237B" w:rsidP="0049237B">
            <w:pPr>
              <w:spacing w:before="40" w:after="40"/>
              <w:jc w:val="center"/>
              <w:rPr>
                <w:sz w:val="22"/>
                <w:szCs w:val="22"/>
              </w:rPr>
            </w:pPr>
          </w:p>
        </w:tc>
        <w:tc>
          <w:tcPr>
            <w:tcW w:w="613" w:type="pct"/>
            <w:gridSpan w:val="2"/>
            <w:tcBorders>
              <w:top w:val="nil"/>
            </w:tcBorders>
            <w:vAlign w:val="center"/>
          </w:tcPr>
          <w:p w14:paraId="15F18C9D" w14:textId="77777777" w:rsidR="0049237B" w:rsidRPr="001B0E46" w:rsidRDefault="0049237B" w:rsidP="0049237B">
            <w:pPr>
              <w:spacing w:before="40" w:after="40"/>
              <w:jc w:val="center"/>
              <w:rPr>
                <w:sz w:val="22"/>
                <w:szCs w:val="22"/>
              </w:rPr>
            </w:pPr>
          </w:p>
        </w:tc>
        <w:tc>
          <w:tcPr>
            <w:tcW w:w="660" w:type="pct"/>
            <w:tcBorders>
              <w:top w:val="nil"/>
            </w:tcBorders>
            <w:vAlign w:val="center"/>
          </w:tcPr>
          <w:p w14:paraId="6EAC286B" w14:textId="77777777" w:rsidR="0049237B" w:rsidRPr="001B0E46" w:rsidRDefault="0049237B" w:rsidP="0049237B">
            <w:pPr>
              <w:spacing w:before="40" w:after="40"/>
              <w:jc w:val="center"/>
              <w:rPr>
                <w:sz w:val="22"/>
                <w:szCs w:val="22"/>
              </w:rPr>
            </w:pPr>
          </w:p>
        </w:tc>
        <w:tc>
          <w:tcPr>
            <w:tcW w:w="505" w:type="pct"/>
            <w:tcBorders>
              <w:top w:val="nil"/>
            </w:tcBorders>
            <w:vAlign w:val="center"/>
          </w:tcPr>
          <w:p w14:paraId="5D97725A" w14:textId="77777777" w:rsidR="0049237B" w:rsidRPr="001B0E46" w:rsidRDefault="0049237B" w:rsidP="0049237B">
            <w:pPr>
              <w:spacing w:before="40" w:after="40"/>
              <w:jc w:val="center"/>
              <w:rPr>
                <w:i/>
                <w:sz w:val="22"/>
                <w:szCs w:val="22"/>
              </w:rPr>
            </w:pPr>
          </w:p>
        </w:tc>
        <w:tc>
          <w:tcPr>
            <w:tcW w:w="167" w:type="pct"/>
            <w:tcBorders>
              <w:top w:val="nil"/>
            </w:tcBorders>
            <w:vAlign w:val="center"/>
          </w:tcPr>
          <w:p w14:paraId="160ACCAD" w14:textId="77777777" w:rsidR="0049237B" w:rsidRPr="001B0E46" w:rsidRDefault="0049237B" w:rsidP="0049237B">
            <w:pPr>
              <w:spacing w:before="40" w:after="40"/>
              <w:jc w:val="center"/>
              <w:rPr>
                <w:i/>
                <w:sz w:val="22"/>
                <w:szCs w:val="22"/>
              </w:rPr>
            </w:pPr>
          </w:p>
        </w:tc>
      </w:tr>
      <w:tr w:rsidR="0049237B" w:rsidRPr="00302D3C" w14:paraId="1DD9E3EE" w14:textId="77777777" w:rsidTr="00F6662C">
        <w:trPr>
          <w:trHeight w:val="503"/>
        </w:trPr>
        <w:tc>
          <w:tcPr>
            <w:tcW w:w="802" w:type="pct"/>
            <w:gridSpan w:val="2"/>
            <w:tcBorders>
              <w:top w:val="nil"/>
            </w:tcBorders>
            <w:shd w:val="clear" w:color="auto" w:fill="auto"/>
            <w:vAlign w:val="center"/>
          </w:tcPr>
          <w:p w14:paraId="3030DFBB" w14:textId="77777777" w:rsidR="0049237B" w:rsidRPr="001B0E46" w:rsidRDefault="0049237B" w:rsidP="0049237B">
            <w:pPr>
              <w:pStyle w:val="AufzhlungTabelle"/>
              <w:numPr>
                <w:ilvl w:val="0"/>
                <w:numId w:val="0"/>
              </w:numPr>
              <w:spacing w:before="40" w:after="40" w:line="240" w:lineRule="auto"/>
              <w:ind w:left="567" w:hanging="141"/>
              <w:rPr>
                <w:rFonts w:ascii="Times New Roman" w:hAnsi="Times New Roman"/>
                <w:spacing w:val="0"/>
                <w:szCs w:val="22"/>
              </w:rPr>
            </w:pPr>
            <w:r w:rsidRPr="001B0E46">
              <w:rPr>
                <w:rFonts w:ascii="Times New Roman" w:hAnsi="Times New Roman"/>
                <w:i/>
                <w:spacing w:val="0"/>
                <w:szCs w:val="22"/>
              </w:rPr>
              <w:t>n</w:t>
            </w:r>
          </w:p>
        </w:tc>
        <w:tc>
          <w:tcPr>
            <w:tcW w:w="516" w:type="pct"/>
            <w:gridSpan w:val="2"/>
            <w:tcBorders>
              <w:top w:val="nil"/>
            </w:tcBorders>
            <w:vAlign w:val="center"/>
          </w:tcPr>
          <w:p w14:paraId="5E03C71F" w14:textId="77777777" w:rsidR="0049237B" w:rsidRPr="001B0E46" w:rsidRDefault="0049237B" w:rsidP="0049237B">
            <w:pPr>
              <w:spacing w:before="40" w:after="40"/>
              <w:jc w:val="center"/>
            </w:pPr>
            <w:r w:rsidRPr="001B0E46">
              <w:rPr>
                <w:sz w:val="22"/>
                <w:szCs w:val="22"/>
              </w:rPr>
              <w:t>42</w:t>
            </w:r>
          </w:p>
        </w:tc>
        <w:tc>
          <w:tcPr>
            <w:tcW w:w="508" w:type="pct"/>
            <w:tcBorders>
              <w:top w:val="nil"/>
            </w:tcBorders>
            <w:shd w:val="clear" w:color="auto" w:fill="auto"/>
            <w:vAlign w:val="center"/>
          </w:tcPr>
          <w:p w14:paraId="51FAE752" w14:textId="77777777" w:rsidR="0049237B" w:rsidRPr="001B0E46" w:rsidRDefault="0049237B" w:rsidP="0049237B">
            <w:pPr>
              <w:spacing w:before="40" w:after="40"/>
              <w:jc w:val="center"/>
            </w:pPr>
            <w:r w:rsidRPr="001B0E46">
              <w:rPr>
                <w:sz w:val="22"/>
                <w:szCs w:val="22"/>
              </w:rPr>
              <w:t>45</w:t>
            </w:r>
          </w:p>
        </w:tc>
        <w:tc>
          <w:tcPr>
            <w:tcW w:w="608" w:type="pct"/>
            <w:gridSpan w:val="2"/>
            <w:tcBorders>
              <w:top w:val="nil"/>
            </w:tcBorders>
            <w:shd w:val="clear" w:color="auto" w:fill="auto"/>
            <w:vAlign w:val="center"/>
          </w:tcPr>
          <w:p w14:paraId="218926AF" w14:textId="77777777" w:rsidR="0049237B" w:rsidRPr="001B0E46" w:rsidRDefault="0049237B" w:rsidP="0049237B">
            <w:pPr>
              <w:spacing w:before="40" w:after="40"/>
              <w:jc w:val="center"/>
            </w:pPr>
            <w:r>
              <w:rPr>
                <w:sz w:val="22"/>
                <w:szCs w:val="22"/>
              </w:rPr>
              <w:t>43</w:t>
            </w:r>
          </w:p>
        </w:tc>
        <w:tc>
          <w:tcPr>
            <w:tcW w:w="369" w:type="pct"/>
            <w:gridSpan w:val="2"/>
            <w:tcBorders>
              <w:top w:val="nil"/>
            </w:tcBorders>
            <w:shd w:val="clear" w:color="auto" w:fill="auto"/>
            <w:vAlign w:val="center"/>
          </w:tcPr>
          <w:p w14:paraId="259DBEA6" w14:textId="77777777" w:rsidR="0049237B" w:rsidRPr="001B0E46" w:rsidRDefault="0049237B" w:rsidP="0049237B">
            <w:pPr>
              <w:spacing w:before="40" w:after="40"/>
              <w:jc w:val="center"/>
              <w:rPr>
                <w:i/>
              </w:rPr>
            </w:pPr>
            <w:r w:rsidRPr="001B0E46">
              <w:rPr>
                <w:sz w:val="22"/>
                <w:szCs w:val="22"/>
              </w:rPr>
              <w:t>-</w:t>
            </w:r>
          </w:p>
        </w:tc>
        <w:tc>
          <w:tcPr>
            <w:tcW w:w="251" w:type="pct"/>
            <w:tcBorders>
              <w:top w:val="nil"/>
            </w:tcBorders>
            <w:shd w:val="clear" w:color="auto" w:fill="auto"/>
            <w:vAlign w:val="center"/>
          </w:tcPr>
          <w:p w14:paraId="2FA7AD30" w14:textId="77777777" w:rsidR="0049237B" w:rsidRPr="001B0E46" w:rsidRDefault="0049237B" w:rsidP="0049237B">
            <w:pPr>
              <w:spacing w:before="40" w:after="40"/>
              <w:jc w:val="center"/>
              <w:rPr>
                <w:i/>
              </w:rPr>
            </w:pPr>
            <w:r w:rsidRPr="001B0E46">
              <w:rPr>
                <w:sz w:val="22"/>
                <w:szCs w:val="22"/>
              </w:rPr>
              <w:t>-</w:t>
            </w:r>
          </w:p>
        </w:tc>
        <w:tc>
          <w:tcPr>
            <w:tcW w:w="613" w:type="pct"/>
            <w:gridSpan w:val="2"/>
            <w:tcBorders>
              <w:top w:val="nil"/>
            </w:tcBorders>
            <w:vAlign w:val="center"/>
          </w:tcPr>
          <w:p w14:paraId="4EABDDD5" w14:textId="77777777" w:rsidR="0049237B" w:rsidRPr="001B0E46" w:rsidRDefault="0049237B" w:rsidP="0049237B">
            <w:pPr>
              <w:spacing w:before="40" w:after="40"/>
              <w:jc w:val="center"/>
            </w:pPr>
            <w:r w:rsidRPr="001B0E46">
              <w:rPr>
                <w:sz w:val="22"/>
                <w:szCs w:val="22"/>
              </w:rPr>
              <w:t>113</w:t>
            </w:r>
          </w:p>
        </w:tc>
        <w:tc>
          <w:tcPr>
            <w:tcW w:w="660" w:type="pct"/>
            <w:tcBorders>
              <w:top w:val="nil"/>
            </w:tcBorders>
            <w:vAlign w:val="center"/>
          </w:tcPr>
          <w:p w14:paraId="326A1497" w14:textId="77777777" w:rsidR="0049237B" w:rsidRPr="001B0E46" w:rsidRDefault="0049237B" w:rsidP="0049237B">
            <w:pPr>
              <w:spacing w:before="40" w:after="40"/>
              <w:jc w:val="center"/>
            </w:pPr>
            <w:r w:rsidRPr="001B0E46">
              <w:rPr>
                <w:sz w:val="22"/>
                <w:szCs w:val="22"/>
              </w:rPr>
              <w:t>17</w:t>
            </w:r>
          </w:p>
        </w:tc>
        <w:tc>
          <w:tcPr>
            <w:tcW w:w="505" w:type="pct"/>
            <w:tcBorders>
              <w:top w:val="nil"/>
            </w:tcBorders>
            <w:vAlign w:val="center"/>
          </w:tcPr>
          <w:p w14:paraId="2AA4A106" w14:textId="77777777" w:rsidR="0049237B" w:rsidRPr="001B0E46" w:rsidRDefault="0049237B" w:rsidP="0049237B">
            <w:pPr>
              <w:spacing w:before="40" w:after="40"/>
              <w:jc w:val="center"/>
              <w:rPr>
                <w:i/>
              </w:rPr>
            </w:pPr>
            <w:r w:rsidRPr="001B0E46">
              <w:rPr>
                <w:sz w:val="22"/>
                <w:szCs w:val="22"/>
              </w:rPr>
              <w:t>-</w:t>
            </w:r>
          </w:p>
        </w:tc>
        <w:tc>
          <w:tcPr>
            <w:tcW w:w="167" w:type="pct"/>
            <w:tcBorders>
              <w:top w:val="nil"/>
            </w:tcBorders>
            <w:vAlign w:val="center"/>
          </w:tcPr>
          <w:p w14:paraId="08C2378D" w14:textId="77777777" w:rsidR="0049237B" w:rsidRPr="001B0E46" w:rsidRDefault="0049237B" w:rsidP="0049237B">
            <w:pPr>
              <w:spacing w:before="40" w:after="40"/>
              <w:jc w:val="center"/>
              <w:rPr>
                <w:i/>
              </w:rPr>
            </w:pPr>
            <w:r w:rsidRPr="001B0E46">
              <w:rPr>
                <w:sz w:val="22"/>
                <w:szCs w:val="22"/>
              </w:rPr>
              <w:t>-</w:t>
            </w:r>
          </w:p>
        </w:tc>
      </w:tr>
      <w:tr w:rsidR="0049237B" w:rsidRPr="00302D3C" w14:paraId="122B0C42" w14:textId="77777777" w:rsidTr="00F6662C">
        <w:trPr>
          <w:trHeight w:val="503"/>
        </w:trPr>
        <w:tc>
          <w:tcPr>
            <w:tcW w:w="802" w:type="pct"/>
            <w:gridSpan w:val="2"/>
            <w:tcBorders>
              <w:top w:val="nil"/>
            </w:tcBorders>
            <w:shd w:val="clear" w:color="auto" w:fill="auto"/>
            <w:vAlign w:val="center"/>
          </w:tcPr>
          <w:p w14:paraId="4B09F4C8" w14:textId="77777777" w:rsidR="0049237B" w:rsidRPr="001B0E46" w:rsidRDefault="0049237B" w:rsidP="0049237B">
            <w:pPr>
              <w:pStyle w:val="AufzhlungTabelle"/>
              <w:numPr>
                <w:ilvl w:val="0"/>
                <w:numId w:val="0"/>
              </w:numPr>
              <w:spacing w:before="40" w:after="40" w:line="240" w:lineRule="auto"/>
              <w:ind w:left="567" w:hanging="141"/>
              <w:rPr>
                <w:rFonts w:ascii="Times New Roman" w:hAnsi="Times New Roman"/>
                <w:spacing w:val="0"/>
                <w:szCs w:val="22"/>
              </w:rPr>
            </w:pPr>
            <w:r w:rsidRPr="001B0E46">
              <w:rPr>
                <w:rFonts w:ascii="Times New Roman" w:hAnsi="Times New Roman"/>
                <w:spacing w:val="0"/>
                <w:szCs w:val="22"/>
              </w:rPr>
              <w:t>Gender (% male)</w:t>
            </w:r>
          </w:p>
        </w:tc>
        <w:tc>
          <w:tcPr>
            <w:tcW w:w="516" w:type="pct"/>
            <w:gridSpan w:val="2"/>
            <w:tcBorders>
              <w:top w:val="nil"/>
            </w:tcBorders>
            <w:vAlign w:val="center"/>
          </w:tcPr>
          <w:p w14:paraId="580075E5" w14:textId="77777777" w:rsidR="0049237B" w:rsidRPr="001B0E46" w:rsidRDefault="0049237B" w:rsidP="0049237B">
            <w:pPr>
              <w:spacing w:before="40" w:after="40"/>
              <w:jc w:val="center"/>
              <w:rPr>
                <w:sz w:val="22"/>
                <w:szCs w:val="22"/>
              </w:rPr>
            </w:pPr>
            <w:r w:rsidRPr="001B0E46">
              <w:rPr>
                <w:sz w:val="22"/>
                <w:szCs w:val="22"/>
              </w:rPr>
              <w:t>10.00%</w:t>
            </w:r>
          </w:p>
        </w:tc>
        <w:tc>
          <w:tcPr>
            <w:tcW w:w="508" w:type="pct"/>
            <w:tcBorders>
              <w:top w:val="nil"/>
            </w:tcBorders>
            <w:shd w:val="clear" w:color="auto" w:fill="auto"/>
            <w:vAlign w:val="center"/>
          </w:tcPr>
          <w:p w14:paraId="24B7B8D8" w14:textId="77777777" w:rsidR="0049237B" w:rsidRPr="001B0E46" w:rsidRDefault="0049237B" w:rsidP="0049237B">
            <w:pPr>
              <w:spacing w:before="40" w:after="40"/>
              <w:jc w:val="center"/>
              <w:rPr>
                <w:sz w:val="22"/>
                <w:szCs w:val="22"/>
              </w:rPr>
            </w:pPr>
            <w:r w:rsidRPr="001B0E46">
              <w:rPr>
                <w:sz w:val="22"/>
                <w:szCs w:val="22"/>
              </w:rPr>
              <w:t>9.76%</w:t>
            </w:r>
          </w:p>
        </w:tc>
        <w:tc>
          <w:tcPr>
            <w:tcW w:w="608" w:type="pct"/>
            <w:gridSpan w:val="2"/>
            <w:tcBorders>
              <w:top w:val="nil"/>
            </w:tcBorders>
            <w:shd w:val="clear" w:color="auto" w:fill="auto"/>
            <w:vAlign w:val="center"/>
          </w:tcPr>
          <w:p w14:paraId="373B0A77" w14:textId="77777777" w:rsidR="0049237B" w:rsidRPr="001B0E46" w:rsidRDefault="0049237B" w:rsidP="0049237B">
            <w:pPr>
              <w:spacing w:before="40" w:after="40"/>
              <w:jc w:val="center"/>
              <w:rPr>
                <w:sz w:val="22"/>
                <w:szCs w:val="22"/>
              </w:rPr>
            </w:pPr>
            <w:r w:rsidRPr="001B0E46">
              <w:rPr>
                <w:sz w:val="22"/>
                <w:szCs w:val="22"/>
              </w:rPr>
              <w:t>13.16%</w:t>
            </w:r>
          </w:p>
        </w:tc>
        <w:tc>
          <w:tcPr>
            <w:tcW w:w="369" w:type="pct"/>
            <w:gridSpan w:val="2"/>
            <w:tcBorders>
              <w:top w:val="nil"/>
            </w:tcBorders>
            <w:shd w:val="clear" w:color="auto" w:fill="auto"/>
            <w:vAlign w:val="center"/>
          </w:tcPr>
          <w:p w14:paraId="6F0D4275" w14:textId="77777777" w:rsidR="0049237B" w:rsidRPr="001B0E46" w:rsidRDefault="0049237B" w:rsidP="0049237B">
            <w:pPr>
              <w:spacing w:before="40" w:after="40"/>
              <w:jc w:val="center"/>
              <w:rPr>
                <w:sz w:val="22"/>
                <w:szCs w:val="22"/>
              </w:rPr>
            </w:pPr>
            <w:r w:rsidRPr="001B0E46">
              <w:rPr>
                <w:i/>
                <w:sz w:val="22"/>
                <w:szCs w:val="22"/>
              </w:rPr>
              <w:t>F</w:t>
            </w:r>
            <w:r w:rsidRPr="001B0E46">
              <w:rPr>
                <w:sz w:val="22"/>
                <w:szCs w:val="22"/>
              </w:rPr>
              <w:t>=0.11</w:t>
            </w:r>
          </w:p>
        </w:tc>
        <w:tc>
          <w:tcPr>
            <w:tcW w:w="251" w:type="pct"/>
            <w:tcBorders>
              <w:top w:val="nil"/>
            </w:tcBorders>
            <w:shd w:val="clear" w:color="auto" w:fill="auto"/>
            <w:vAlign w:val="center"/>
          </w:tcPr>
          <w:p w14:paraId="6ABB6A6D" w14:textId="77777777" w:rsidR="0049237B" w:rsidRPr="001B0E46" w:rsidRDefault="0049237B" w:rsidP="0049237B">
            <w:pPr>
              <w:spacing w:before="40" w:after="40"/>
              <w:jc w:val="center"/>
              <w:rPr>
                <w:i/>
                <w:sz w:val="22"/>
                <w:szCs w:val="22"/>
              </w:rPr>
            </w:pPr>
            <w:r w:rsidRPr="001B0E46">
              <w:rPr>
                <w:i/>
                <w:sz w:val="22"/>
                <w:szCs w:val="22"/>
              </w:rPr>
              <w:t>ns</w:t>
            </w:r>
          </w:p>
        </w:tc>
        <w:tc>
          <w:tcPr>
            <w:tcW w:w="613" w:type="pct"/>
            <w:gridSpan w:val="2"/>
            <w:tcBorders>
              <w:top w:val="nil"/>
            </w:tcBorders>
            <w:vAlign w:val="center"/>
          </w:tcPr>
          <w:p w14:paraId="32EED567" w14:textId="77777777" w:rsidR="0049237B" w:rsidRPr="001B0E46" w:rsidRDefault="0049237B" w:rsidP="0049237B">
            <w:pPr>
              <w:spacing w:before="40" w:after="40"/>
              <w:jc w:val="center"/>
              <w:rPr>
                <w:i/>
                <w:sz w:val="22"/>
                <w:szCs w:val="22"/>
              </w:rPr>
            </w:pPr>
            <w:r w:rsidRPr="001B0E46">
              <w:rPr>
                <w:sz w:val="22"/>
                <w:szCs w:val="22"/>
              </w:rPr>
              <w:t>10.92%</w:t>
            </w:r>
          </w:p>
        </w:tc>
        <w:tc>
          <w:tcPr>
            <w:tcW w:w="660" w:type="pct"/>
            <w:tcBorders>
              <w:top w:val="nil"/>
            </w:tcBorders>
            <w:vAlign w:val="center"/>
          </w:tcPr>
          <w:p w14:paraId="0F7DA949" w14:textId="77777777" w:rsidR="0049237B" w:rsidRPr="001B0E46" w:rsidRDefault="0049237B" w:rsidP="0049237B">
            <w:pPr>
              <w:spacing w:before="40" w:after="40"/>
              <w:jc w:val="center"/>
              <w:rPr>
                <w:i/>
                <w:sz w:val="22"/>
                <w:szCs w:val="22"/>
              </w:rPr>
            </w:pPr>
            <w:r w:rsidRPr="001B0E46">
              <w:rPr>
                <w:sz w:val="22"/>
                <w:szCs w:val="22"/>
              </w:rPr>
              <w:t>9.10%</w:t>
            </w:r>
          </w:p>
        </w:tc>
        <w:tc>
          <w:tcPr>
            <w:tcW w:w="505" w:type="pct"/>
            <w:tcBorders>
              <w:top w:val="nil"/>
            </w:tcBorders>
            <w:vAlign w:val="center"/>
          </w:tcPr>
          <w:p w14:paraId="62D41954" w14:textId="77777777" w:rsidR="0049237B" w:rsidRPr="001B0E46" w:rsidRDefault="0049237B" w:rsidP="0049237B">
            <w:pPr>
              <w:spacing w:before="40" w:after="40"/>
              <w:jc w:val="center"/>
              <w:rPr>
                <w:i/>
                <w:sz w:val="22"/>
                <w:szCs w:val="22"/>
              </w:rPr>
            </w:pPr>
            <w:r w:rsidRPr="001B0E46">
              <w:rPr>
                <w:i/>
                <w:sz w:val="22"/>
                <w:szCs w:val="22"/>
              </w:rPr>
              <w:t>X</w:t>
            </w:r>
            <w:r w:rsidRPr="001B0E46">
              <w:rPr>
                <w:i/>
                <w:sz w:val="22"/>
                <w:szCs w:val="22"/>
                <w:vertAlign w:val="superscript"/>
              </w:rPr>
              <w:t xml:space="preserve">2 </w:t>
            </w:r>
            <w:r w:rsidRPr="001B0E46">
              <w:rPr>
                <w:sz w:val="22"/>
                <w:szCs w:val="22"/>
              </w:rPr>
              <w:t>= 3.26</w:t>
            </w:r>
          </w:p>
        </w:tc>
        <w:tc>
          <w:tcPr>
            <w:tcW w:w="167" w:type="pct"/>
            <w:tcBorders>
              <w:top w:val="nil"/>
            </w:tcBorders>
            <w:vAlign w:val="center"/>
          </w:tcPr>
          <w:p w14:paraId="7DDC941D" w14:textId="77777777" w:rsidR="0049237B" w:rsidRPr="001B0E46" w:rsidRDefault="0049237B" w:rsidP="0049237B">
            <w:pPr>
              <w:spacing w:before="40" w:after="40"/>
              <w:jc w:val="center"/>
              <w:rPr>
                <w:i/>
                <w:sz w:val="22"/>
                <w:szCs w:val="22"/>
              </w:rPr>
            </w:pPr>
            <w:r w:rsidRPr="001B0E46">
              <w:rPr>
                <w:i/>
                <w:sz w:val="22"/>
                <w:szCs w:val="22"/>
              </w:rPr>
              <w:t>ns</w:t>
            </w:r>
          </w:p>
        </w:tc>
      </w:tr>
      <w:tr w:rsidR="0049237B" w:rsidRPr="00302D3C" w14:paraId="434388BF" w14:textId="77777777" w:rsidTr="00F6662C">
        <w:trPr>
          <w:trHeight w:val="528"/>
        </w:trPr>
        <w:tc>
          <w:tcPr>
            <w:tcW w:w="802" w:type="pct"/>
            <w:gridSpan w:val="2"/>
            <w:tcBorders>
              <w:top w:val="nil"/>
            </w:tcBorders>
            <w:shd w:val="clear" w:color="auto" w:fill="auto"/>
            <w:vAlign w:val="center"/>
          </w:tcPr>
          <w:p w14:paraId="1881ECDD" w14:textId="77777777" w:rsidR="0049237B" w:rsidRPr="001B0E46" w:rsidRDefault="0049237B" w:rsidP="0049237B">
            <w:pPr>
              <w:pStyle w:val="AufzhlungTabelle"/>
              <w:numPr>
                <w:ilvl w:val="0"/>
                <w:numId w:val="0"/>
              </w:numPr>
              <w:spacing w:before="40" w:after="40" w:line="240" w:lineRule="auto"/>
              <w:ind w:left="567" w:hanging="141"/>
              <w:rPr>
                <w:rFonts w:ascii="Times New Roman" w:hAnsi="Times New Roman"/>
                <w:spacing w:val="0"/>
                <w:szCs w:val="22"/>
              </w:rPr>
            </w:pPr>
            <w:r w:rsidRPr="001B0E46">
              <w:rPr>
                <w:rFonts w:ascii="Times New Roman" w:hAnsi="Times New Roman"/>
                <w:spacing w:val="0"/>
                <w:szCs w:val="22"/>
              </w:rPr>
              <w:t>Negative Affect</w:t>
            </w:r>
          </w:p>
        </w:tc>
        <w:tc>
          <w:tcPr>
            <w:tcW w:w="516" w:type="pct"/>
            <w:gridSpan w:val="2"/>
            <w:tcBorders>
              <w:top w:val="nil"/>
            </w:tcBorders>
            <w:vAlign w:val="center"/>
          </w:tcPr>
          <w:p w14:paraId="4B688631" w14:textId="77777777" w:rsidR="0049237B" w:rsidRPr="001B0E46" w:rsidRDefault="0049237B" w:rsidP="0049237B">
            <w:pPr>
              <w:spacing w:before="40" w:after="40"/>
              <w:jc w:val="center"/>
              <w:rPr>
                <w:sz w:val="22"/>
                <w:szCs w:val="22"/>
              </w:rPr>
            </w:pPr>
            <w:r w:rsidRPr="001B0E46">
              <w:rPr>
                <w:sz w:val="22"/>
                <w:szCs w:val="22"/>
              </w:rPr>
              <w:t>3.67 (1.32)</w:t>
            </w:r>
          </w:p>
        </w:tc>
        <w:tc>
          <w:tcPr>
            <w:tcW w:w="508" w:type="pct"/>
            <w:tcBorders>
              <w:top w:val="nil"/>
            </w:tcBorders>
            <w:shd w:val="clear" w:color="auto" w:fill="auto"/>
            <w:vAlign w:val="center"/>
          </w:tcPr>
          <w:p w14:paraId="03F0F094" w14:textId="77777777" w:rsidR="0049237B" w:rsidRPr="001B0E46" w:rsidRDefault="0049237B" w:rsidP="0049237B">
            <w:pPr>
              <w:spacing w:before="40" w:after="40"/>
              <w:jc w:val="center"/>
              <w:rPr>
                <w:sz w:val="22"/>
                <w:szCs w:val="22"/>
              </w:rPr>
            </w:pPr>
            <w:r w:rsidRPr="001B0E46">
              <w:rPr>
                <w:sz w:val="22"/>
                <w:szCs w:val="22"/>
              </w:rPr>
              <w:t>3.93 (1.19)</w:t>
            </w:r>
          </w:p>
        </w:tc>
        <w:tc>
          <w:tcPr>
            <w:tcW w:w="608" w:type="pct"/>
            <w:gridSpan w:val="2"/>
            <w:tcBorders>
              <w:top w:val="nil"/>
            </w:tcBorders>
            <w:shd w:val="clear" w:color="auto" w:fill="auto"/>
            <w:vAlign w:val="center"/>
          </w:tcPr>
          <w:p w14:paraId="4D4A0B06" w14:textId="77777777" w:rsidR="0049237B" w:rsidRPr="001B0E46" w:rsidRDefault="0049237B" w:rsidP="0049237B">
            <w:pPr>
              <w:spacing w:before="40" w:after="40"/>
              <w:jc w:val="center"/>
              <w:rPr>
                <w:sz w:val="22"/>
                <w:szCs w:val="22"/>
              </w:rPr>
            </w:pPr>
            <w:r w:rsidRPr="001B0E46">
              <w:rPr>
                <w:sz w:val="22"/>
                <w:szCs w:val="22"/>
              </w:rPr>
              <w:t>3.91 (1.32)</w:t>
            </w:r>
          </w:p>
        </w:tc>
        <w:tc>
          <w:tcPr>
            <w:tcW w:w="369" w:type="pct"/>
            <w:gridSpan w:val="2"/>
            <w:tcBorders>
              <w:top w:val="nil"/>
            </w:tcBorders>
            <w:shd w:val="clear" w:color="auto" w:fill="auto"/>
            <w:vAlign w:val="center"/>
          </w:tcPr>
          <w:p w14:paraId="2C95B3EE" w14:textId="77777777" w:rsidR="0049237B" w:rsidRPr="001B0E46" w:rsidRDefault="0049237B" w:rsidP="0049237B">
            <w:pPr>
              <w:spacing w:before="40" w:after="40"/>
              <w:jc w:val="center"/>
              <w:rPr>
                <w:sz w:val="22"/>
                <w:szCs w:val="22"/>
              </w:rPr>
            </w:pPr>
            <w:r w:rsidRPr="001B0E46">
              <w:rPr>
                <w:i/>
                <w:sz w:val="22"/>
                <w:szCs w:val="22"/>
              </w:rPr>
              <w:t>F</w:t>
            </w:r>
            <w:r w:rsidRPr="001B0E46">
              <w:rPr>
                <w:sz w:val="22"/>
                <w:szCs w:val="22"/>
              </w:rPr>
              <w:t>=0.48</w:t>
            </w:r>
          </w:p>
        </w:tc>
        <w:tc>
          <w:tcPr>
            <w:tcW w:w="251" w:type="pct"/>
            <w:tcBorders>
              <w:top w:val="nil"/>
            </w:tcBorders>
            <w:shd w:val="clear" w:color="auto" w:fill="auto"/>
            <w:vAlign w:val="center"/>
          </w:tcPr>
          <w:p w14:paraId="062487A2" w14:textId="77777777" w:rsidR="0049237B" w:rsidRPr="001B0E46" w:rsidRDefault="0049237B" w:rsidP="0049237B">
            <w:pPr>
              <w:spacing w:before="40" w:after="40"/>
              <w:jc w:val="center"/>
              <w:rPr>
                <w:i/>
                <w:sz w:val="22"/>
                <w:szCs w:val="22"/>
              </w:rPr>
            </w:pPr>
            <w:r w:rsidRPr="001B0E46">
              <w:rPr>
                <w:i/>
                <w:sz w:val="22"/>
                <w:szCs w:val="22"/>
              </w:rPr>
              <w:t>ns</w:t>
            </w:r>
          </w:p>
        </w:tc>
        <w:tc>
          <w:tcPr>
            <w:tcW w:w="613" w:type="pct"/>
            <w:gridSpan w:val="2"/>
            <w:tcBorders>
              <w:top w:val="nil"/>
            </w:tcBorders>
            <w:vAlign w:val="center"/>
          </w:tcPr>
          <w:p w14:paraId="427400FB" w14:textId="77777777" w:rsidR="0049237B" w:rsidRPr="001B0E46" w:rsidRDefault="0049237B" w:rsidP="0049237B">
            <w:pPr>
              <w:spacing w:before="40" w:after="40"/>
              <w:jc w:val="center"/>
              <w:rPr>
                <w:i/>
                <w:sz w:val="22"/>
                <w:szCs w:val="22"/>
              </w:rPr>
            </w:pPr>
            <w:r w:rsidRPr="001B0E46">
              <w:rPr>
                <w:sz w:val="22"/>
                <w:szCs w:val="22"/>
              </w:rPr>
              <w:t>3.84 (1.27)</w:t>
            </w:r>
          </w:p>
        </w:tc>
        <w:tc>
          <w:tcPr>
            <w:tcW w:w="660" w:type="pct"/>
            <w:tcBorders>
              <w:top w:val="nil"/>
            </w:tcBorders>
            <w:vAlign w:val="center"/>
          </w:tcPr>
          <w:p w14:paraId="775680AF" w14:textId="77777777" w:rsidR="0049237B" w:rsidRPr="001B0E46" w:rsidRDefault="0049237B" w:rsidP="0049237B">
            <w:pPr>
              <w:spacing w:before="40" w:after="40"/>
              <w:jc w:val="center"/>
              <w:rPr>
                <w:i/>
                <w:sz w:val="22"/>
                <w:szCs w:val="22"/>
              </w:rPr>
            </w:pPr>
            <w:r w:rsidRPr="001B0E46">
              <w:rPr>
                <w:sz w:val="22"/>
                <w:szCs w:val="22"/>
              </w:rPr>
              <w:t>3.49 (1.04)</w:t>
            </w:r>
          </w:p>
        </w:tc>
        <w:tc>
          <w:tcPr>
            <w:tcW w:w="505" w:type="pct"/>
            <w:tcBorders>
              <w:top w:val="nil"/>
            </w:tcBorders>
            <w:vAlign w:val="center"/>
          </w:tcPr>
          <w:p w14:paraId="4C93C22B" w14:textId="77777777" w:rsidR="0049237B" w:rsidRPr="001B0E46" w:rsidRDefault="0049237B" w:rsidP="0049237B">
            <w:pPr>
              <w:spacing w:before="40" w:after="40"/>
              <w:jc w:val="center"/>
              <w:rPr>
                <w:i/>
                <w:sz w:val="22"/>
                <w:szCs w:val="22"/>
              </w:rPr>
            </w:pPr>
            <w:r w:rsidRPr="001B0E46">
              <w:rPr>
                <w:i/>
                <w:sz w:val="22"/>
                <w:szCs w:val="22"/>
              </w:rPr>
              <w:t xml:space="preserve">t </w:t>
            </w:r>
            <w:r w:rsidRPr="001B0E46">
              <w:rPr>
                <w:sz w:val="22"/>
                <w:szCs w:val="22"/>
              </w:rPr>
              <w:t xml:space="preserve">= </w:t>
            </w:r>
            <w:r w:rsidRPr="001B0E46">
              <w:rPr>
                <w:rFonts w:eastAsia="MS Gothic"/>
                <w:color w:val="000000"/>
                <w:sz w:val="22"/>
                <w:szCs w:val="22"/>
              </w:rPr>
              <w:t>−</w:t>
            </w:r>
            <w:r w:rsidRPr="001B0E46">
              <w:rPr>
                <w:sz w:val="22"/>
                <w:szCs w:val="22"/>
              </w:rPr>
              <w:t>1.07</w:t>
            </w:r>
          </w:p>
        </w:tc>
        <w:tc>
          <w:tcPr>
            <w:tcW w:w="167" w:type="pct"/>
            <w:tcBorders>
              <w:top w:val="nil"/>
            </w:tcBorders>
            <w:vAlign w:val="center"/>
          </w:tcPr>
          <w:p w14:paraId="5B8CCA8E" w14:textId="77777777" w:rsidR="0049237B" w:rsidRPr="001B0E46" w:rsidRDefault="0049237B" w:rsidP="0049237B">
            <w:pPr>
              <w:spacing w:before="40" w:after="40"/>
              <w:jc w:val="center"/>
              <w:rPr>
                <w:i/>
                <w:sz w:val="22"/>
                <w:szCs w:val="22"/>
              </w:rPr>
            </w:pPr>
            <w:r w:rsidRPr="001B0E46">
              <w:rPr>
                <w:i/>
                <w:sz w:val="22"/>
                <w:szCs w:val="22"/>
              </w:rPr>
              <w:t>ns</w:t>
            </w:r>
          </w:p>
        </w:tc>
      </w:tr>
      <w:tr w:rsidR="0049237B" w:rsidRPr="00302D3C" w14:paraId="140466A2" w14:textId="77777777" w:rsidTr="00F6662C">
        <w:trPr>
          <w:trHeight w:val="518"/>
        </w:trPr>
        <w:tc>
          <w:tcPr>
            <w:tcW w:w="802" w:type="pct"/>
            <w:gridSpan w:val="2"/>
            <w:shd w:val="clear" w:color="auto" w:fill="auto"/>
            <w:vAlign w:val="center"/>
          </w:tcPr>
          <w:p w14:paraId="10E1D517" w14:textId="77777777" w:rsidR="0049237B" w:rsidRPr="001B0E46" w:rsidRDefault="0049237B" w:rsidP="0049237B">
            <w:pPr>
              <w:pStyle w:val="AufzhlungTabelle"/>
              <w:numPr>
                <w:ilvl w:val="0"/>
                <w:numId w:val="0"/>
              </w:numPr>
              <w:spacing w:before="40" w:after="40" w:line="240" w:lineRule="auto"/>
              <w:ind w:left="397"/>
              <w:rPr>
                <w:rFonts w:ascii="Times New Roman" w:hAnsi="Times New Roman"/>
                <w:spacing w:val="0"/>
                <w:szCs w:val="22"/>
              </w:rPr>
            </w:pPr>
            <w:r w:rsidRPr="001B0E46">
              <w:rPr>
                <w:rFonts w:ascii="Times New Roman" w:hAnsi="Times New Roman"/>
                <w:spacing w:val="0"/>
                <w:szCs w:val="22"/>
              </w:rPr>
              <w:t>Positive Affect</w:t>
            </w:r>
          </w:p>
        </w:tc>
        <w:tc>
          <w:tcPr>
            <w:tcW w:w="516" w:type="pct"/>
            <w:gridSpan w:val="2"/>
            <w:vAlign w:val="center"/>
          </w:tcPr>
          <w:p w14:paraId="42B894B1" w14:textId="77777777" w:rsidR="0049237B" w:rsidRPr="001B0E46" w:rsidRDefault="0049237B" w:rsidP="0049237B">
            <w:pPr>
              <w:spacing w:before="40" w:after="40"/>
              <w:jc w:val="center"/>
              <w:rPr>
                <w:sz w:val="22"/>
                <w:szCs w:val="22"/>
              </w:rPr>
            </w:pPr>
            <w:r w:rsidRPr="001B0E46">
              <w:rPr>
                <w:sz w:val="22"/>
                <w:szCs w:val="22"/>
              </w:rPr>
              <w:t>4.48 (.69)</w:t>
            </w:r>
          </w:p>
        </w:tc>
        <w:tc>
          <w:tcPr>
            <w:tcW w:w="508" w:type="pct"/>
            <w:shd w:val="clear" w:color="auto" w:fill="auto"/>
            <w:vAlign w:val="center"/>
          </w:tcPr>
          <w:p w14:paraId="3E2D3320" w14:textId="77777777" w:rsidR="0049237B" w:rsidRPr="001B0E46" w:rsidRDefault="0049237B" w:rsidP="0049237B">
            <w:pPr>
              <w:spacing w:before="40" w:after="40"/>
              <w:jc w:val="center"/>
              <w:rPr>
                <w:sz w:val="22"/>
                <w:szCs w:val="22"/>
              </w:rPr>
            </w:pPr>
            <w:r w:rsidRPr="001B0E46">
              <w:rPr>
                <w:sz w:val="22"/>
                <w:szCs w:val="22"/>
              </w:rPr>
              <w:t>4.40 (0.98)</w:t>
            </w:r>
          </w:p>
        </w:tc>
        <w:tc>
          <w:tcPr>
            <w:tcW w:w="608" w:type="pct"/>
            <w:gridSpan w:val="2"/>
            <w:shd w:val="clear" w:color="auto" w:fill="auto"/>
            <w:vAlign w:val="center"/>
          </w:tcPr>
          <w:p w14:paraId="670F30E2" w14:textId="77777777" w:rsidR="0049237B" w:rsidRPr="001B0E46" w:rsidRDefault="0049237B" w:rsidP="0049237B">
            <w:pPr>
              <w:spacing w:before="40" w:after="40"/>
              <w:jc w:val="center"/>
              <w:rPr>
                <w:sz w:val="22"/>
                <w:szCs w:val="22"/>
              </w:rPr>
            </w:pPr>
            <w:r w:rsidRPr="001B0E46">
              <w:rPr>
                <w:sz w:val="22"/>
                <w:szCs w:val="22"/>
              </w:rPr>
              <w:t>4.27 (0.96)</w:t>
            </w:r>
          </w:p>
        </w:tc>
        <w:tc>
          <w:tcPr>
            <w:tcW w:w="369" w:type="pct"/>
            <w:gridSpan w:val="2"/>
            <w:shd w:val="clear" w:color="auto" w:fill="auto"/>
            <w:vAlign w:val="center"/>
          </w:tcPr>
          <w:p w14:paraId="4CD33B46" w14:textId="77777777" w:rsidR="0049237B" w:rsidRPr="001B0E46" w:rsidRDefault="0049237B" w:rsidP="0049237B">
            <w:pPr>
              <w:spacing w:before="40" w:after="40"/>
              <w:jc w:val="center"/>
              <w:rPr>
                <w:sz w:val="22"/>
                <w:szCs w:val="22"/>
              </w:rPr>
            </w:pPr>
            <w:r w:rsidRPr="001B0E46">
              <w:rPr>
                <w:i/>
                <w:sz w:val="22"/>
                <w:szCs w:val="22"/>
              </w:rPr>
              <w:t>F</w:t>
            </w:r>
            <w:r w:rsidRPr="001B0E46">
              <w:rPr>
                <w:sz w:val="22"/>
                <w:szCs w:val="22"/>
              </w:rPr>
              <w:t>=0.59</w:t>
            </w:r>
          </w:p>
        </w:tc>
        <w:tc>
          <w:tcPr>
            <w:tcW w:w="251" w:type="pct"/>
            <w:shd w:val="clear" w:color="auto" w:fill="auto"/>
            <w:vAlign w:val="center"/>
          </w:tcPr>
          <w:p w14:paraId="5E95B8DB" w14:textId="77777777" w:rsidR="0049237B" w:rsidRPr="001B0E46" w:rsidRDefault="0049237B" w:rsidP="0049237B">
            <w:pPr>
              <w:spacing w:before="40" w:after="40"/>
              <w:jc w:val="center"/>
              <w:rPr>
                <w:i/>
                <w:sz w:val="22"/>
                <w:szCs w:val="22"/>
              </w:rPr>
            </w:pPr>
            <w:r w:rsidRPr="001B0E46">
              <w:rPr>
                <w:i/>
                <w:sz w:val="22"/>
                <w:szCs w:val="22"/>
              </w:rPr>
              <w:t>ns</w:t>
            </w:r>
          </w:p>
        </w:tc>
        <w:tc>
          <w:tcPr>
            <w:tcW w:w="613" w:type="pct"/>
            <w:gridSpan w:val="2"/>
            <w:vAlign w:val="center"/>
          </w:tcPr>
          <w:p w14:paraId="30E18DE4" w14:textId="77777777" w:rsidR="0049237B" w:rsidRPr="001B0E46" w:rsidRDefault="0049237B" w:rsidP="0049237B">
            <w:pPr>
              <w:spacing w:before="40" w:after="40"/>
              <w:jc w:val="center"/>
              <w:rPr>
                <w:i/>
                <w:sz w:val="22"/>
                <w:szCs w:val="22"/>
              </w:rPr>
            </w:pPr>
            <w:r w:rsidRPr="001B0E46">
              <w:rPr>
                <w:sz w:val="22"/>
                <w:szCs w:val="22"/>
              </w:rPr>
              <w:t>4.39 (0.88)</w:t>
            </w:r>
          </w:p>
        </w:tc>
        <w:tc>
          <w:tcPr>
            <w:tcW w:w="660" w:type="pct"/>
            <w:vAlign w:val="center"/>
          </w:tcPr>
          <w:p w14:paraId="580D1F9F" w14:textId="77777777" w:rsidR="0049237B" w:rsidRPr="001B0E46" w:rsidRDefault="0049237B" w:rsidP="0049237B">
            <w:pPr>
              <w:spacing w:before="40" w:after="40"/>
              <w:jc w:val="center"/>
              <w:rPr>
                <w:i/>
                <w:sz w:val="22"/>
                <w:szCs w:val="22"/>
              </w:rPr>
            </w:pPr>
            <w:r w:rsidRPr="001B0E46">
              <w:rPr>
                <w:sz w:val="22"/>
                <w:szCs w:val="22"/>
              </w:rPr>
              <w:t>4.20 (1.01)</w:t>
            </w:r>
          </w:p>
        </w:tc>
        <w:tc>
          <w:tcPr>
            <w:tcW w:w="505" w:type="pct"/>
            <w:vAlign w:val="center"/>
          </w:tcPr>
          <w:p w14:paraId="0A82EEA8" w14:textId="77777777" w:rsidR="0049237B" w:rsidRPr="001B0E46" w:rsidRDefault="0049237B" w:rsidP="0049237B">
            <w:pPr>
              <w:spacing w:before="40" w:after="40"/>
              <w:jc w:val="center"/>
              <w:rPr>
                <w:i/>
                <w:sz w:val="22"/>
                <w:szCs w:val="22"/>
              </w:rPr>
            </w:pPr>
            <w:r w:rsidRPr="001B0E46">
              <w:rPr>
                <w:i/>
                <w:sz w:val="22"/>
                <w:szCs w:val="22"/>
              </w:rPr>
              <w:t xml:space="preserve">t </w:t>
            </w:r>
            <w:r w:rsidRPr="001B0E46">
              <w:rPr>
                <w:sz w:val="22"/>
                <w:szCs w:val="22"/>
              </w:rPr>
              <w:t xml:space="preserve">= </w:t>
            </w:r>
            <w:r w:rsidRPr="001B0E46">
              <w:rPr>
                <w:rFonts w:eastAsia="MS Gothic"/>
                <w:color w:val="000000"/>
                <w:sz w:val="22"/>
                <w:szCs w:val="22"/>
              </w:rPr>
              <w:t>−</w:t>
            </w:r>
            <w:r w:rsidRPr="001B0E46">
              <w:rPr>
                <w:sz w:val="22"/>
                <w:szCs w:val="22"/>
              </w:rPr>
              <w:t>0.80</w:t>
            </w:r>
          </w:p>
        </w:tc>
        <w:tc>
          <w:tcPr>
            <w:tcW w:w="167" w:type="pct"/>
            <w:vAlign w:val="center"/>
          </w:tcPr>
          <w:p w14:paraId="5C0A58FA" w14:textId="77777777" w:rsidR="0049237B" w:rsidRPr="001B0E46" w:rsidRDefault="0049237B" w:rsidP="0049237B">
            <w:pPr>
              <w:spacing w:before="40" w:after="40"/>
              <w:jc w:val="center"/>
              <w:rPr>
                <w:i/>
                <w:sz w:val="22"/>
                <w:szCs w:val="22"/>
              </w:rPr>
            </w:pPr>
            <w:r w:rsidRPr="001B0E46">
              <w:rPr>
                <w:i/>
                <w:sz w:val="22"/>
                <w:szCs w:val="22"/>
              </w:rPr>
              <w:t>ns</w:t>
            </w:r>
          </w:p>
        </w:tc>
      </w:tr>
      <w:tr w:rsidR="0049237B" w:rsidRPr="00302D3C" w14:paraId="6D4C14EC" w14:textId="77777777" w:rsidTr="00F6662C">
        <w:trPr>
          <w:trHeight w:val="525"/>
        </w:trPr>
        <w:tc>
          <w:tcPr>
            <w:tcW w:w="802" w:type="pct"/>
            <w:gridSpan w:val="2"/>
            <w:shd w:val="clear" w:color="auto" w:fill="auto"/>
            <w:vAlign w:val="center"/>
          </w:tcPr>
          <w:p w14:paraId="07E21957" w14:textId="77777777" w:rsidR="0049237B" w:rsidRPr="001B0E46" w:rsidRDefault="0049237B" w:rsidP="0049237B">
            <w:pPr>
              <w:pStyle w:val="AufzhlungTabelle"/>
              <w:numPr>
                <w:ilvl w:val="0"/>
                <w:numId w:val="0"/>
              </w:numPr>
              <w:spacing w:before="40" w:after="40" w:line="240" w:lineRule="auto"/>
              <w:ind w:left="397"/>
              <w:rPr>
                <w:rFonts w:ascii="Times New Roman" w:hAnsi="Times New Roman"/>
                <w:spacing w:val="0"/>
                <w:szCs w:val="22"/>
              </w:rPr>
            </w:pPr>
            <w:r w:rsidRPr="001B0E46">
              <w:rPr>
                <w:rFonts w:ascii="Times New Roman" w:hAnsi="Times New Roman"/>
                <w:spacing w:val="0"/>
                <w:szCs w:val="22"/>
              </w:rPr>
              <w:t>Perceived Stress</w:t>
            </w:r>
          </w:p>
        </w:tc>
        <w:tc>
          <w:tcPr>
            <w:tcW w:w="516" w:type="pct"/>
            <w:gridSpan w:val="2"/>
            <w:vAlign w:val="center"/>
          </w:tcPr>
          <w:p w14:paraId="07F2D2D6" w14:textId="77777777" w:rsidR="0049237B" w:rsidRPr="001B0E46" w:rsidRDefault="0049237B" w:rsidP="0049237B">
            <w:pPr>
              <w:spacing w:before="40" w:after="40"/>
              <w:jc w:val="center"/>
              <w:rPr>
                <w:sz w:val="22"/>
                <w:szCs w:val="22"/>
              </w:rPr>
            </w:pPr>
            <w:r w:rsidRPr="001B0E46">
              <w:rPr>
                <w:sz w:val="22"/>
                <w:szCs w:val="22"/>
              </w:rPr>
              <w:t>4.75 (1.09)</w:t>
            </w:r>
          </w:p>
        </w:tc>
        <w:tc>
          <w:tcPr>
            <w:tcW w:w="508" w:type="pct"/>
            <w:shd w:val="clear" w:color="auto" w:fill="auto"/>
            <w:vAlign w:val="center"/>
          </w:tcPr>
          <w:p w14:paraId="098F0003" w14:textId="77777777" w:rsidR="0049237B" w:rsidRPr="001B0E46" w:rsidRDefault="0049237B" w:rsidP="0049237B">
            <w:pPr>
              <w:spacing w:before="40" w:after="40"/>
              <w:jc w:val="center"/>
              <w:rPr>
                <w:sz w:val="22"/>
                <w:szCs w:val="22"/>
              </w:rPr>
            </w:pPr>
            <w:r w:rsidRPr="001B0E46">
              <w:rPr>
                <w:sz w:val="22"/>
                <w:szCs w:val="22"/>
              </w:rPr>
              <w:t>4.84 (0.92)</w:t>
            </w:r>
          </w:p>
        </w:tc>
        <w:tc>
          <w:tcPr>
            <w:tcW w:w="608" w:type="pct"/>
            <w:gridSpan w:val="2"/>
            <w:shd w:val="clear" w:color="auto" w:fill="auto"/>
            <w:vAlign w:val="center"/>
          </w:tcPr>
          <w:p w14:paraId="4E002345" w14:textId="77777777" w:rsidR="0049237B" w:rsidRPr="001B0E46" w:rsidRDefault="0049237B" w:rsidP="0049237B">
            <w:pPr>
              <w:spacing w:before="40" w:after="40"/>
              <w:jc w:val="center"/>
              <w:rPr>
                <w:sz w:val="22"/>
                <w:szCs w:val="22"/>
              </w:rPr>
            </w:pPr>
            <w:r w:rsidRPr="001B0E46">
              <w:rPr>
                <w:sz w:val="22"/>
                <w:szCs w:val="22"/>
              </w:rPr>
              <w:t>5.12 (0.85)</w:t>
            </w:r>
          </w:p>
        </w:tc>
        <w:tc>
          <w:tcPr>
            <w:tcW w:w="369" w:type="pct"/>
            <w:gridSpan w:val="2"/>
            <w:shd w:val="clear" w:color="auto" w:fill="auto"/>
            <w:vAlign w:val="center"/>
          </w:tcPr>
          <w:p w14:paraId="7655E009" w14:textId="77777777" w:rsidR="0049237B" w:rsidRPr="001B0E46" w:rsidRDefault="0049237B" w:rsidP="0049237B">
            <w:pPr>
              <w:spacing w:before="40" w:after="40"/>
              <w:jc w:val="center"/>
              <w:rPr>
                <w:sz w:val="22"/>
                <w:szCs w:val="22"/>
              </w:rPr>
            </w:pPr>
            <w:r w:rsidRPr="001B0E46">
              <w:rPr>
                <w:i/>
                <w:sz w:val="22"/>
                <w:szCs w:val="22"/>
              </w:rPr>
              <w:t>F</w:t>
            </w:r>
            <w:r w:rsidRPr="001B0E46">
              <w:rPr>
                <w:sz w:val="22"/>
                <w:szCs w:val="22"/>
              </w:rPr>
              <w:t>=1.05</w:t>
            </w:r>
          </w:p>
        </w:tc>
        <w:tc>
          <w:tcPr>
            <w:tcW w:w="251" w:type="pct"/>
            <w:shd w:val="clear" w:color="auto" w:fill="auto"/>
            <w:vAlign w:val="center"/>
          </w:tcPr>
          <w:p w14:paraId="5780AE88" w14:textId="77777777" w:rsidR="0049237B" w:rsidRPr="001B0E46" w:rsidRDefault="0049237B" w:rsidP="0049237B">
            <w:pPr>
              <w:spacing w:before="40" w:after="40"/>
              <w:jc w:val="center"/>
              <w:rPr>
                <w:i/>
                <w:sz w:val="22"/>
                <w:szCs w:val="22"/>
              </w:rPr>
            </w:pPr>
            <w:r w:rsidRPr="001B0E46">
              <w:rPr>
                <w:i/>
                <w:sz w:val="22"/>
                <w:szCs w:val="22"/>
              </w:rPr>
              <w:t>ns</w:t>
            </w:r>
          </w:p>
        </w:tc>
        <w:tc>
          <w:tcPr>
            <w:tcW w:w="613" w:type="pct"/>
            <w:gridSpan w:val="2"/>
            <w:vAlign w:val="center"/>
          </w:tcPr>
          <w:p w14:paraId="7EB47B95" w14:textId="77777777" w:rsidR="0049237B" w:rsidRPr="001B0E46" w:rsidRDefault="0049237B" w:rsidP="0049237B">
            <w:pPr>
              <w:spacing w:before="40" w:after="40"/>
              <w:jc w:val="center"/>
              <w:rPr>
                <w:i/>
                <w:sz w:val="22"/>
                <w:szCs w:val="22"/>
              </w:rPr>
            </w:pPr>
            <w:r w:rsidRPr="001B0E46">
              <w:rPr>
                <w:sz w:val="22"/>
                <w:szCs w:val="22"/>
              </w:rPr>
              <w:t>4.90 (0.96)</w:t>
            </w:r>
          </w:p>
        </w:tc>
        <w:tc>
          <w:tcPr>
            <w:tcW w:w="660" w:type="pct"/>
            <w:vAlign w:val="center"/>
          </w:tcPr>
          <w:p w14:paraId="6CF5FDB6" w14:textId="77777777" w:rsidR="0049237B" w:rsidRPr="001B0E46" w:rsidRDefault="0049237B" w:rsidP="0049237B">
            <w:pPr>
              <w:spacing w:before="40" w:after="40"/>
              <w:jc w:val="center"/>
              <w:rPr>
                <w:i/>
                <w:sz w:val="22"/>
                <w:szCs w:val="22"/>
              </w:rPr>
            </w:pPr>
            <w:r w:rsidRPr="001B0E46">
              <w:rPr>
                <w:sz w:val="22"/>
                <w:szCs w:val="22"/>
              </w:rPr>
              <w:t>4.60 (1.02)</w:t>
            </w:r>
          </w:p>
        </w:tc>
        <w:tc>
          <w:tcPr>
            <w:tcW w:w="505" w:type="pct"/>
            <w:vAlign w:val="center"/>
          </w:tcPr>
          <w:p w14:paraId="34130F40" w14:textId="77777777" w:rsidR="0049237B" w:rsidRPr="001B0E46" w:rsidRDefault="0049237B" w:rsidP="0049237B">
            <w:pPr>
              <w:spacing w:before="40" w:after="40"/>
              <w:jc w:val="center"/>
              <w:rPr>
                <w:i/>
                <w:sz w:val="22"/>
                <w:szCs w:val="22"/>
              </w:rPr>
            </w:pPr>
            <w:r w:rsidRPr="001B0E46">
              <w:rPr>
                <w:i/>
                <w:sz w:val="22"/>
                <w:szCs w:val="22"/>
              </w:rPr>
              <w:t xml:space="preserve">t </w:t>
            </w:r>
            <w:r w:rsidRPr="001B0E46">
              <w:rPr>
                <w:sz w:val="22"/>
                <w:szCs w:val="22"/>
              </w:rPr>
              <w:t xml:space="preserve">= </w:t>
            </w:r>
            <w:r w:rsidRPr="001B0E46">
              <w:rPr>
                <w:rFonts w:eastAsia="MS Gothic"/>
                <w:color w:val="000000"/>
                <w:sz w:val="22"/>
                <w:szCs w:val="22"/>
              </w:rPr>
              <w:t>−</w:t>
            </w:r>
            <w:r w:rsidRPr="001B0E46">
              <w:rPr>
                <w:sz w:val="22"/>
                <w:szCs w:val="22"/>
              </w:rPr>
              <w:t>1.17</w:t>
            </w:r>
          </w:p>
        </w:tc>
        <w:tc>
          <w:tcPr>
            <w:tcW w:w="167" w:type="pct"/>
            <w:vAlign w:val="center"/>
          </w:tcPr>
          <w:p w14:paraId="5A3CE5E3" w14:textId="77777777" w:rsidR="0049237B" w:rsidRPr="001B0E46" w:rsidRDefault="0049237B" w:rsidP="0049237B">
            <w:pPr>
              <w:spacing w:before="40" w:after="40"/>
              <w:jc w:val="center"/>
              <w:rPr>
                <w:i/>
                <w:sz w:val="22"/>
                <w:szCs w:val="22"/>
              </w:rPr>
            </w:pPr>
            <w:r w:rsidRPr="001B0E46">
              <w:rPr>
                <w:i/>
                <w:sz w:val="22"/>
                <w:szCs w:val="22"/>
              </w:rPr>
              <w:t>ns</w:t>
            </w:r>
          </w:p>
        </w:tc>
      </w:tr>
      <w:tr w:rsidR="0049237B" w:rsidRPr="00302D3C" w14:paraId="40A852E6" w14:textId="77777777" w:rsidTr="00F6662C">
        <w:trPr>
          <w:trHeight w:val="515"/>
        </w:trPr>
        <w:tc>
          <w:tcPr>
            <w:tcW w:w="802" w:type="pct"/>
            <w:gridSpan w:val="2"/>
            <w:shd w:val="clear" w:color="auto" w:fill="auto"/>
            <w:vAlign w:val="center"/>
          </w:tcPr>
          <w:p w14:paraId="1ACB8B50" w14:textId="77777777" w:rsidR="0049237B" w:rsidRPr="001B0E46" w:rsidRDefault="0049237B" w:rsidP="0049237B">
            <w:pPr>
              <w:pStyle w:val="AufzhlungTabelle"/>
              <w:numPr>
                <w:ilvl w:val="0"/>
                <w:numId w:val="0"/>
              </w:numPr>
              <w:spacing w:before="40" w:after="40" w:line="240" w:lineRule="auto"/>
              <w:ind w:left="397"/>
              <w:rPr>
                <w:rFonts w:ascii="Times New Roman" w:hAnsi="Times New Roman"/>
                <w:spacing w:val="0"/>
                <w:szCs w:val="22"/>
              </w:rPr>
            </w:pPr>
            <w:r w:rsidRPr="001B0E46">
              <w:rPr>
                <w:rFonts w:ascii="Times New Roman" w:hAnsi="Times New Roman"/>
                <w:spacing w:val="0"/>
                <w:szCs w:val="22"/>
              </w:rPr>
              <w:t>Cognitive Reappraisal</w:t>
            </w:r>
          </w:p>
        </w:tc>
        <w:tc>
          <w:tcPr>
            <w:tcW w:w="516" w:type="pct"/>
            <w:gridSpan w:val="2"/>
            <w:vAlign w:val="center"/>
          </w:tcPr>
          <w:p w14:paraId="0DAC2CFE" w14:textId="77777777" w:rsidR="0049237B" w:rsidRPr="001B0E46" w:rsidRDefault="0049237B" w:rsidP="0049237B">
            <w:pPr>
              <w:spacing w:before="40" w:after="40"/>
              <w:jc w:val="center"/>
              <w:rPr>
                <w:sz w:val="22"/>
                <w:szCs w:val="22"/>
              </w:rPr>
            </w:pPr>
            <w:r w:rsidRPr="001B0E46">
              <w:rPr>
                <w:sz w:val="22"/>
                <w:szCs w:val="22"/>
              </w:rPr>
              <w:t>4.72 (0.97)</w:t>
            </w:r>
          </w:p>
        </w:tc>
        <w:tc>
          <w:tcPr>
            <w:tcW w:w="508" w:type="pct"/>
            <w:shd w:val="clear" w:color="auto" w:fill="auto"/>
            <w:vAlign w:val="center"/>
          </w:tcPr>
          <w:p w14:paraId="2146D734" w14:textId="77777777" w:rsidR="0049237B" w:rsidRPr="001B0E46" w:rsidRDefault="0049237B" w:rsidP="0049237B">
            <w:pPr>
              <w:spacing w:before="40" w:after="40"/>
              <w:jc w:val="center"/>
              <w:rPr>
                <w:sz w:val="22"/>
                <w:szCs w:val="22"/>
              </w:rPr>
            </w:pPr>
            <w:r w:rsidRPr="001B0E46">
              <w:rPr>
                <w:sz w:val="22"/>
                <w:szCs w:val="22"/>
              </w:rPr>
              <w:t>4.58 (1.19)</w:t>
            </w:r>
          </w:p>
        </w:tc>
        <w:tc>
          <w:tcPr>
            <w:tcW w:w="608" w:type="pct"/>
            <w:gridSpan w:val="2"/>
            <w:shd w:val="clear" w:color="auto" w:fill="auto"/>
            <w:vAlign w:val="center"/>
          </w:tcPr>
          <w:p w14:paraId="35BAB1F2" w14:textId="77777777" w:rsidR="0049237B" w:rsidRPr="001B0E46" w:rsidRDefault="0049237B" w:rsidP="0049237B">
            <w:pPr>
              <w:spacing w:before="40" w:after="40"/>
              <w:jc w:val="center"/>
              <w:rPr>
                <w:sz w:val="22"/>
                <w:szCs w:val="22"/>
              </w:rPr>
            </w:pPr>
            <w:r w:rsidRPr="001B0E46">
              <w:rPr>
                <w:sz w:val="22"/>
                <w:szCs w:val="22"/>
              </w:rPr>
              <w:t>4.43 (1.15)</w:t>
            </w:r>
          </w:p>
        </w:tc>
        <w:tc>
          <w:tcPr>
            <w:tcW w:w="369" w:type="pct"/>
            <w:gridSpan w:val="2"/>
            <w:shd w:val="clear" w:color="auto" w:fill="auto"/>
            <w:vAlign w:val="center"/>
          </w:tcPr>
          <w:p w14:paraId="56495266" w14:textId="77777777" w:rsidR="0049237B" w:rsidRPr="001B0E46" w:rsidRDefault="0049237B" w:rsidP="0049237B">
            <w:pPr>
              <w:spacing w:before="40" w:after="40"/>
              <w:jc w:val="center"/>
              <w:rPr>
                <w:i/>
                <w:sz w:val="22"/>
                <w:szCs w:val="22"/>
              </w:rPr>
            </w:pPr>
            <w:r w:rsidRPr="001B0E46">
              <w:rPr>
                <w:i/>
                <w:sz w:val="22"/>
                <w:szCs w:val="22"/>
              </w:rPr>
              <w:t>F</w:t>
            </w:r>
            <w:r w:rsidRPr="001B0E46">
              <w:rPr>
                <w:sz w:val="22"/>
                <w:szCs w:val="22"/>
              </w:rPr>
              <w:t>=0.64</w:t>
            </w:r>
          </w:p>
        </w:tc>
        <w:tc>
          <w:tcPr>
            <w:tcW w:w="251" w:type="pct"/>
            <w:shd w:val="clear" w:color="auto" w:fill="auto"/>
            <w:vAlign w:val="center"/>
          </w:tcPr>
          <w:p w14:paraId="55EB09D1" w14:textId="77777777" w:rsidR="0049237B" w:rsidRPr="001B0E46" w:rsidRDefault="0049237B" w:rsidP="0049237B">
            <w:pPr>
              <w:spacing w:before="40" w:after="40"/>
              <w:jc w:val="center"/>
              <w:rPr>
                <w:i/>
                <w:sz w:val="22"/>
                <w:szCs w:val="22"/>
              </w:rPr>
            </w:pPr>
            <w:r w:rsidRPr="001B0E46">
              <w:rPr>
                <w:i/>
                <w:sz w:val="22"/>
                <w:szCs w:val="22"/>
              </w:rPr>
              <w:t>ns</w:t>
            </w:r>
          </w:p>
        </w:tc>
        <w:tc>
          <w:tcPr>
            <w:tcW w:w="613" w:type="pct"/>
            <w:gridSpan w:val="2"/>
            <w:vAlign w:val="center"/>
          </w:tcPr>
          <w:p w14:paraId="34E46CF2" w14:textId="77777777" w:rsidR="0049237B" w:rsidRPr="001B0E46" w:rsidRDefault="0049237B" w:rsidP="0049237B">
            <w:pPr>
              <w:spacing w:before="40" w:after="40"/>
              <w:jc w:val="center"/>
              <w:rPr>
                <w:sz w:val="22"/>
                <w:szCs w:val="22"/>
              </w:rPr>
            </w:pPr>
            <w:r w:rsidRPr="001B0E46">
              <w:rPr>
                <w:sz w:val="22"/>
                <w:szCs w:val="22"/>
              </w:rPr>
              <w:t>4.58 (1.11)</w:t>
            </w:r>
          </w:p>
        </w:tc>
        <w:tc>
          <w:tcPr>
            <w:tcW w:w="660" w:type="pct"/>
            <w:vAlign w:val="center"/>
          </w:tcPr>
          <w:p w14:paraId="3A344779" w14:textId="77777777" w:rsidR="0049237B" w:rsidRPr="001B0E46" w:rsidRDefault="0049237B" w:rsidP="0049237B">
            <w:pPr>
              <w:spacing w:before="40" w:after="40"/>
              <w:jc w:val="center"/>
              <w:rPr>
                <w:sz w:val="22"/>
                <w:szCs w:val="22"/>
              </w:rPr>
            </w:pPr>
            <w:r w:rsidRPr="001B0E46">
              <w:rPr>
                <w:sz w:val="22"/>
                <w:szCs w:val="22"/>
              </w:rPr>
              <w:t>4.49 (1.50)</w:t>
            </w:r>
          </w:p>
        </w:tc>
        <w:tc>
          <w:tcPr>
            <w:tcW w:w="505" w:type="pct"/>
            <w:vAlign w:val="center"/>
          </w:tcPr>
          <w:p w14:paraId="02A6B258" w14:textId="77777777" w:rsidR="0049237B" w:rsidRPr="001B0E46" w:rsidRDefault="0049237B" w:rsidP="0049237B">
            <w:pPr>
              <w:spacing w:before="40" w:after="40"/>
              <w:jc w:val="center"/>
              <w:rPr>
                <w:i/>
                <w:sz w:val="22"/>
                <w:szCs w:val="22"/>
              </w:rPr>
            </w:pPr>
            <w:r w:rsidRPr="001B0E46">
              <w:rPr>
                <w:i/>
                <w:sz w:val="22"/>
                <w:szCs w:val="22"/>
              </w:rPr>
              <w:t xml:space="preserve">t </w:t>
            </w:r>
            <w:r w:rsidRPr="001B0E46">
              <w:rPr>
                <w:sz w:val="22"/>
                <w:szCs w:val="22"/>
              </w:rPr>
              <w:t xml:space="preserve">= </w:t>
            </w:r>
            <w:r w:rsidRPr="001B0E46">
              <w:rPr>
                <w:rFonts w:eastAsia="MS Gothic"/>
                <w:color w:val="000000"/>
                <w:sz w:val="22"/>
                <w:szCs w:val="22"/>
              </w:rPr>
              <w:t>−</w:t>
            </w:r>
            <w:r w:rsidRPr="001B0E46">
              <w:rPr>
                <w:sz w:val="22"/>
                <w:szCs w:val="22"/>
              </w:rPr>
              <w:t>0.27</w:t>
            </w:r>
          </w:p>
        </w:tc>
        <w:tc>
          <w:tcPr>
            <w:tcW w:w="167" w:type="pct"/>
            <w:vAlign w:val="center"/>
          </w:tcPr>
          <w:p w14:paraId="50149516" w14:textId="77777777" w:rsidR="0049237B" w:rsidRPr="001B0E46" w:rsidRDefault="0049237B" w:rsidP="0049237B">
            <w:pPr>
              <w:spacing w:before="40" w:after="40"/>
              <w:jc w:val="center"/>
              <w:rPr>
                <w:i/>
                <w:sz w:val="22"/>
                <w:szCs w:val="22"/>
              </w:rPr>
            </w:pPr>
            <w:r w:rsidRPr="001B0E46">
              <w:rPr>
                <w:i/>
                <w:sz w:val="22"/>
                <w:szCs w:val="22"/>
              </w:rPr>
              <w:t>ns</w:t>
            </w:r>
          </w:p>
        </w:tc>
      </w:tr>
      <w:tr w:rsidR="0049237B" w:rsidRPr="00302D3C" w14:paraId="4F8B1E42" w14:textId="77777777" w:rsidTr="00F6662C">
        <w:trPr>
          <w:trHeight w:val="442"/>
        </w:trPr>
        <w:tc>
          <w:tcPr>
            <w:tcW w:w="802" w:type="pct"/>
            <w:gridSpan w:val="2"/>
            <w:tcBorders>
              <w:bottom w:val="nil"/>
            </w:tcBorders>
            <w:shd w:val="clear" w:color="auto" w:fill="auto"/>
            <w:vAlign w:val="center"/>
          </w:tcPr>
          <w:p w14:paraId="14810D3C" w14:textId="77777777" w:rsidR="0049237B" w:rsidRPr="001B0E46" w:rsidRDefault="0049237B" w:rsidP="0049237B">
            <w:pPr>
              <w:pStyle w:val="AufzhlungTabelle"/>
              <w:numPr>
                <w:ilvl w:val="0"/>
                <w:numId w:val="0"/>
              </w:numPr>
              <w:spacing w:before="40" w:after="40" w:line="240" w:lineRule="auto"/>
              <w:rPr>
                <w:rFonts w:ascii="Times New Roman" w:hAnsi="Times New Roman"/>
                <w:spacing w:val="0"/>
                <w:szCs w:val="22"/>
              </w:rPr>
            </w:pPr>
            <w:r>
              <w:rPr>
                <w:rFonts w:ascii="Times New Roman" w:hAnsi="Times New Roman"/>
                <w:b/>
                <w:spacing w:val="0"/>
                <w:szCs w:val="22"/>
              </w:rPr>
              <w:t>2-Week Intervention</w:t>
            </w:r>
          </w:p>
        </w:tc>
        <w:tc>
          <w:tcPr>
            <w:tcW w:w="516" w:type="pct"/>
            <w:gridSpan w:val="2"/>
            <w:tcBorders>
              <w:bottom w:val="nil"/>
            </w:tcBorders>
            <w:vAlign w:val="center"/>
          </w:tcPr>
          <w:p w14:paraId="35E57BCF" w14:textId="77777777" w:rsidR="0049237B" w:rsidRPr="001B0E46" w:rsidRDefault="0049237B" w:rsidP="0049237B">
            <w:pPr>
              <w:spacing w:before="40" w:after="40"/>
              <w:jc w:val="center"/>
              <w:rPr>
                <w:sz w:val="22"/>
                <w:szCs w:val="22"/>
              </w:rPr>
            </w:pPr>
          </w:p>
        </w:tc>
        <w:tc>
          <w:tcPr>
            <w:tcW w:w="508" w:type="pct"/>
            <w:tcBorders>
              <w:bottom w:val="nil"/>
            </w:tcBorders>
            <w:shd w:val="clear" w:color="auto" w:fill="auto"/>
            <w:vAlign w:val="center"/>
          </w:tcPr>
          <w:p w14:paraId="3FCB72D7" w14:textId="77777777" w:rsidR="0049237B" w:rsidRPr="001B0E46" w:rsidRDefault="0049237B" w:rsidP="0049237B">
            <w:pPr>
              <w:spacing w:before="40" w:after="40"/>
              <w:jc w:val="center"/>
              <w:rPr>
                <w:sz w:val="22"/>
                <w:szCs w:val="22"/>
              </w:rPr>
            </w:pPr>
          </w:p>
        </w:tc>
        <w:tc>
          <w:tcPr>
            <w:tcW w:w="608" w:type="pct"/>
            <w:gridSpan w:val="2"/>
            <w:tcBorders>
              <w:bottom w:val="nil"/>
            </w:tcBorders>
            <w:shd w:val="clear" w:color="auto" w:fill="auto"/>
            <w:vAlign w:val="center"/>
          </w:tcPr>
          <w:p w14:paraId="7B01763F" w14:textId="77777777" w:rsidR="0049237B" w:rsidRPr="001B0E46" w:rsidRDefault="0049237B" w:rsidP="0049237B">
            <w:pPr>
              <w:spacing w:before="40" w:after="40"/>
              <w:jc w:val="center"/>
              <w:rPr>
                <w:sz w:val="22"/>
                <w:szCs w:val="22"/>
              </w:rPr>
            </w:pPr>
          </w:p>
        </w:tc>
        <w:tc>
          <w:tcPr>
            <w:tcW w:w="369" w:type="pct"/>
            <w:gridSpan w:val="2"/>
            <w:tcBorders>
              <w:bottom w:val="nil"/>
            </w:tcBorders>
            <w:shd w:val="clear" w:color="auto" w:fill="auto"/>
            <w:vAlign w:val="center"/>
          </w:tcPr>
          <w:p w14:paraId="02224E6B" w14:textId="77777777" w:rsidR="0049237B" w:rsidRPr="001B0E46" w:rsidRDefault="0049237B" w:rsidP="0049237B">
            <w:pPr>
              <w:spacing w:before="40" w:after="40"/>
              <w:jc w:val="center"/>
              <w:rPr>
                <w:i/>
                <w:sz w:val="22"/>
                <w:szCs w:val="22"/>
              </w:rPr>
            </w:pPr>
          </w:p>
        </w:tc>
        <w:tc>
          <w:tcPr>
            <w:tcW w:w="251" w:type="pct"/>
            <w:tcBorders>
              <w:bottom w:val="nil"/>
            </w:tcBorders>
            <w:shd w:val="clear" w:color="auto" w:fill="auto"/>
            <w:vAlign w:val="center"/>
          </w:tcPr>
          <w:p w14:paraId="79271857" w14:textId="77777777" w:rsidR="0049237B" w:rsidRPr="001B0E46" w:rsidRDefault="0049237B" w:rsidP="0049237B">
            <w:pPr>
              <w:spacing w:before="40" w:after="40"/>
              <w:jc w:val="center"/>
              <w:rPr>
                <w:i/>
                <w:sz w:val="22"/>
                <w:szCs w:val="22"/>
              </w:rPr>
            </w:pPr>
          </w:p>
        </w:tc>
        <w:tc>
          <w:tcPr>
            <w:tcW w:w="613" w:type="pct"/>
            <w:gridSpan w:val="2"/>
            <w:tcBorders>
              <w:bottom w:val="nil"/>
            </w:tcBorders>
            <w:vAlign w:val="center"/>
          </w:tcPr>
          <w:p w14:paraId="6BDDA7A8" w14:textId="77777777" w:rsidR="0049237B" w:rsidRPr="001B0E46" w:rsidRDefault="0049237B" w:rsidP="0049237B">
            <w:pPr>
              <w:spacing w:before="40" w:after="40"/>
              <w:jc w:val="center"/>
              <w:rPr>
                <w:sz w:val="22"/>
                <w:szCs w:val="22"/>
              </w:rPr>
            </w:pPr>
          </w:p>
        </w:tc>
        <w:tc>
          <w:tcPr>
            <w:tcW w:w="660" w:type="pct"/>
            <w:tcBorders>
              <w:bottom w:val="nil"/>
            </w:tcBorders>
            <w:vAlign w:val="center"/>
          </w:tcPr>
          <w:p w14:paraId="3175D816" w14:textId="77777777" w:rsidR="0049237B" w:rsidRPr="001B0E46" w:rsidRDefault="0049237B" w:rsidP="0049237B">
            <w:pPr>
              <w:spacing w:before="40" w:after="40"/>
              <w:jc w:val="center"/>
              <w:rPr>
                <w:sz w:val="22"/>
                <w:szCs w:val="22"/>
              </w:rPr>
            </w:pPr>
          </w:p>
        </w:tc>
        <w:tc>
          <w:tcPr>
            <w:tcW w:w="505" w:type="pct"/>
            <w:tcBorders>
              <w:bottom w:val="nil"/>
            </w:tcBorders>
            <w:vAlign w:val="center"/>
          </w:tcPr>
          <w:p w14:paraId="10EF87CE" w14:textId="77777777" w:rsidR="0049237B" w:rsidRPr="001B0E46" w:rsidRDefault="0049237B" w:rsidP="0049237B">
            <w:pPr>
              <w:spacing w:before="40" w:after="40"/>
              <w:jc w:val="center"/>
              <w:rPr>
                <w:i/>
                <w:sz w:val="22"/>
                <w:szCs w:val="22"/>
              </w:rPr>
            </w:pPr>
          </w:p>
        </w:tc>
        <w:tc>
          <w:tcPr>
            <w:tcW w:w="167" w:type="pct"/>
            <w:tcBorders>
              <w:bottom w:val="nil"/>
            </w:tcBorders>
            <w:vAlign w:val="center"/>
          </w:tcPr>
          <w:p w14:paraId="5039AC12" w14:textId="77777777" w:rsidR="0049237B" w:rsidRPr="001B0E46" w:rsidRDefault="0049237B" w:rsidP="0049237B">
            <w:pPr>
              <w:spacing w:before="40" w:after="40"/>
              <w:jc w:val="center"/>
              <w:rPr>
                <w:i/>
                <w:sz w:val="22"/>
                <w:szCs w:val="22"/>
              </w:rPr>
            </w:pPr>
          </w:p>
        </w:tc>
      </w:tr>
      <w:tr w:rsidR="0049237B" w:rsidRPr="00302D3C" w14:paraId="7DA86B76" w14:textId="77777777" w:rsidTr="00F6662C">
        <w:trPr>
          <w:trHeight w:val="153"/>
        </w:trPr>
        <w:tc>
          <w:tcPr>
            <w:tcW w:w="802" w:type="pct"/>
            <w:gridSpan w:val="2"/>
            <w:tcBorders>
              <w:bottom w:val="nil"/>
            </w:tcBorders>
            <w:shd w:val="clear" w:color="auto" w:fill="auto"/>
            <w:vAlign w:val="center"/>
          </w:tcPr>
          <w:p w14:paraId="27149D26" w14:textId="77777777" w:rsidR="0049237B" w:rsidRPr="001B0E46" w:rsidRDefault="0049237B" w:rsidP="0049237B">
            <w:pPr>
              <w:pStyle w:val="AufzhlungTabelle"/>
              <w:numPr>
                <w:ilvl w:val="0"/>
                <w:numId w:val="0"/>
              </w:numPr>
              <w:spacing w:before="40" w:after="40" w:line="240" w:lineRule="auto"/>
              <w:ind w:left="426"/>
              <w:rPr>
                <w:rFonts w:ascii="Times New Roman" w:hAnsi="Times New Roman"/>
                <w:spacing w:val="0"/>
                <w:szCs w:val="22"/>
              </w:rPr>
            </w:pPr>
            <w:r w:rsidRPr="001B0E46">
              <w:rPr>
                <w:rFonts w:ascii="Times New Roman" w:hAnsi="Times New Roman"/>
                <w:i/>
                <w:spacing w:val="0"/>
                <w:szCs w:val="22"/>
              </w:rPr>
              <w:t>n</w:t>
            </w:r>
          </w:p>
        </w:tc>
        <w:tc>
          <w:tcPr>
            <w:tcW w:w="516" w:type="pct"/>
            <w:gridSpan w:val="2"/>
            <w:tcBorders>
              <w:bottom w:val="nil"/>
            </w:tcBorders>
            <w:vAlign w:val="center"/>
          </w:tcPr>
          <w:p w14:paraId="5CDD861B" w14:textId="77777777" w:rsidR="0049237B" w:rsidRPr="001B0E46" w:rsidRDefault="0049237B" w:rsidP="0049237B">
            <w:pPr>
              <w:spacing w:before="40" w:after="40"/>
              <w:jc w:val="center"/>
            </w:pPr>
            <w:r>
              <w:rPr>
                <w:sz w:val="22"/>
                <w:szCs w:val="22"/>
              </w:rPr>
              <w:t>39</w:t>
            </w:r>
          </w:p>
        </w:tc>
        <w:tc>
          <w:tcPr>
            <w:tcW w:w="508" w:type="pct"/>
            <w:tcBorders>
              <w:bottom w:val="nil"/>
            </w:tcBorders>
            <w:shd w:val="clear" w:color="auto" w:fill="auto"/>
            <w:vAlign w:val="center"/>
          </w:tcPr>
          <w:p w14:paraId="396EA8B4" w14:textId="77777777" w:rsidR="0049237B" w:rsidRPr="001B0E46" w:rsidRDefault="0049237B" w:rsidP="0049237B">
            <w:pPr>
              <w:spacing w:before="40" w:after="40"/>
              <w:jc w:val="center"/>
            </w:pPr>
            <w:r>
              <w:rPr>
                <w:sz w:val="22"/>
                <w:szCs w:val="22"/>
              </w:rPr>
              <w:t>41</w:t>
            </w:r>
          </w:p>
        </w:tc>
        <w:tc>
          <w:tcPr>
            <w:tcW w:w="608" w:type="pct"/>
            <w:gridSpan w:val="2"/>
            <w:tcBorders>
              <w:bottom w:val="nil"/>
            </w:tcBorders>
            <w:shd w:val="clear" w:color="auto" w:fill="auto"/>
            <w:vAlign w:val="center"/>
          </w:tcPr>
          <w:p w14:paraId="654AD4A2" w14:textId="77777777" w:rsidR="0049237B" w:rsidRPr="001B0E46" w:rsidRDefault="0049237B" w:rsidP="0049237B">
            <w:pPr>
              <w:spacing w:before="40" w:after="40"/>
              <w:jc w:val="center"/>
            </w:pPr>
            <w:r>
              <w:rPr>
                <w:sz w:val="22"/>
                <w:szCs w:val="22"/>
              </w:rPr>
              <w:t>39</w:t>
            </w:r>
          </w:p>
        </w:tc>
        <w:tc>
          <w:tcPr>
            <w:tcW w:w="369" w:type="pct"/>
            <w:gridSpan w:val="2"/>
            <w:tcBorders>
              <w:bottom w:val="nil"/>
            </w:tcBorders>
            <w:shd w:val="clear" w:color="auto" w:fill="auto"/>
            <w:vAlign w:val="center"/>
          </w:tcPr>
          <w:p w14:paraId="02CC437D" w14:textId="77777777" w:rsidR="0049237B" w:rsidRPr="001B0E46" w:rsidRDefault="0049237B" w:rsidP="0049237B">
            <w:pPr>
              <w:spacing w:before="40" w:after="40"/>
              <w:jc w:val="center"/>
              <w:rPr>
                <w:i/>
              </w:rPr>
            </w:pPr>
            <w:r w:rsidRPr="001B0E46">
              <w:rPr>
                <w:sz w:val="22"/>
                <w:szCs w:val="22"/>
              </w:rPr>
              <w:t>-</w:t>
            </w:r>
          </w:p>
        </w:tc>
        <w:tc>
          <w:tcPr>
            <w:tcW w:w="251" w:type="pct"/>
            <w:tcBorders>
              <w:bottom w:val="nil"/>
            </w:tcBorders>
            <w:shd w:val="clear" w:color="auto" w:fill="auto"/>
            <w:vAlign w:val="center"/>
          </w:tcPr>
          <w:p w14:paraId="7145D6D1" w14:textId="77777777" w:rsidR="0049237B" w:rsidRPr="001B0E46" w:rsidRDefault="0049237B" w:rsidP="0049237B">
            <w:pPr>
              <w:spacing w:before="40" w:after="40"/>
              <w:jc w:val="center"/>
              <w:rPr>
                <w:i/>
              </w:rPr>
            </w:pPr>
            <w:r w:rsidRPr="001B0E46">
              <w:rPr>
                <w:sz w:val="22"/>
                <w:szCs w:val="22"/>
              </w:rPr>
              <w:t>-</w:t>
            </w:r>
          </w:p>
        </w:tc>
        <w:tc>
          <w:tcPr>
            <w:tcW w:w="613" w:type="pct"/>
            <w:gridSpan w:val="2"/>
            <w:tcBorders>
              <w:bottom w:val="nil"/>
            </w:tcBorders>
            <w:vAlign w:val="center"/>
          </w:tcPr>
          <w:p w14:paraId="1F4F09EA" w14:textId="77777777" w:rsidR="0049237B" w:rsidRPr="001B0E46" w:rsidRDefault="0049237B" w:rsidP="0049237B">
            <w:pPr>
              <w:spacing w:before="40" w:after="40"/>
              <w:jc w:val="center"/>
            </w:pPr>
            <w:r>
              <w:rPr>
                <w:sz w:val="22"/>
                <w:szCs w:val="22"/>
              </w:rPr>
              <w:t>119</w:t>
            </w:r>
          </w:p>
        </w:tc>
        <w:tc>
          <w:tcPr>
            <w:tcW w:w="660" w:type="pct"/>
            <w:tcBorders>
              <w:bottom w:val="nil"/>
            </w:tcBorders>
            <w:vAlign w:val="center"/>
          </w:tcPr>
          <w:p w14:paraId="363C1579" w14:textId="77777777" w:rsidR="0049237B" w:rsidRPr="001B0E46" w:rsidRDefault="0049237B" w:rsidP="0049237B">
            <w:pPr>
              <w:spacing w:before="40" w:after="40"/>
              <w:jc w:val="center"/>
            </w:pPr>
            <w:r>
              <w:rPr>
                <w:sz w:val="22"/>
                <w:szCs w:val="22"/>
              </w:rPr>
              <w:t>-</w:t>
            </w:r>
          </w:p>
        </w:tc>
        <w:tc>
          <w:tcPr>
            <w:tcW w:w="505" w:type="pct"/>
            <w:tcBorders>
              <w:bottom w:val="nil"/>
            </w:tcBorders>
            <w:vAlign w:val="center"/>
          </w:tcPr>
          <w:p w14:paraId="3A109707" w14:textId="77777777" w:rsidR="0049237B" w:rsidRPr="001B0E46" w:rsidRDefault="0049237B" w:rsidP="0049237B">
            <w:pPr>
              <w:spacing w:before="40" w:after="40"/>
              <w:jc w:val="center"/>
              <w:rPr>
                <w:i/>
              </w:rPr>
            </w:pPr>
            <w:r w:rsidRPr="001B0E46">
              <w:rPr>
                <w:sz w:val="22"/>
                <w:szCs w:val="22"/>
              </w:rPr>
              <w:t>-</w:t>
            </w:r>
          </w:p>
        </w:tc>
        <w:tc>
          <w:tcPr>
            <w:tcW w:w="167" w:type="pct"/>
            <w:tcBorders>
              <w:bottom w:val="nil"/>
            </w:tcBorders>
            <w:vAlign w:val="center"/>
          </w:tcPr>
          <w:p w14:paraId="297EB9BE" w14:textId="77777777" w:rsidR="0049237B" w:rsidRPr="001B0E46" w:rsidRDefault="0049237B" w:rsidP="0049237B">
            <w:pPr>
              <w:spacing w:before="40" w:after="40"/>
              <w:jc w:val="center"/>
              <w:rPr>
                <w:i/>
              </w:rPr>
            </w:pPr>
            <w:r w:rsidRPr="001B0E46">
              <w:rPr>
                <w:sz w:val="22"/>
                <w:szCs w:val="22"/>
              </w:rPr>
              <w:t>-</w:t>
            </w:r>
          </w:p>
        </w:tc>
      </w:tr>
      <w:tr w:rsidR="0049237B" w:rsidRPr="00302D3C" w14:paraId="4FEDB686" w14:textId="77777777" w:rsidTr="00F6662C">
        <w:trPr>
          <w:trHeight w:val="696"/>
        </w:trPr>
        <w:tc>
          <w:tcPr>
            <w:tcW w:w="802" w:type="pct"/>
            <w:gridSpan w:val="2"/>
            <w:tcBorders>
              <w:bottom w:val="nil"/>
            </w:tcBorders>
            <w:shd w:val="clear" w:color="auto" w:fill="auto"/>
            <w:vAlign w:val="center"/>
          </w:tcPr>
          <w:p w14:paraId="412F8BF9" w14:textId="77777777" w:rsidR="0049237B" w:rsidRPr="001B0E46" w:rsidRDefault="0049237B" w:rsidP="0049237B">
            <w:pPr>
              <w:pStyle w:val="AufzhlungTabelle"/>
              <w:numPr>
                <w:ilvl w:val="0"/>
                <w:numId w:val="0"/>
              </w:numPr>
              <w:spacing w:before="40" w:after="40" w:line="240" w:lineRule="auto"/>
              <w:ind w:left="426"/>
              <w:rPr>
                <w:rFonts w:ascii="Times New Roman" w:hAnsi="Times New Roman"/>
                <w:spacing w:val="0"/>
                <w:szCs w:val="22"/>
              </w:rPr>
            </w:pPr>
            <w:r w:rsidRPr="001B0E46">
              <w:rPr>
                <w:rFonts w:ascii="Times New Roman" w:hAnsi="Times New Roman"/>
                <w:spacing w:val="0"/>
                <w:szCs w:val="22"/>
              </w:rPr>
              <w:t>Exercise Length (Mean Minutes/ Day)</w:t>
            </w:r>
          </w:p>
        </w:tc>
        <w:tc>
          <w:tcPr>
            <w:tcW w:w="516" w:type="pct"/>
            <w:gridSpan w:val="2"/>
            <w:tcBorders>
              <w:bottom w:val="nil"/>
            </w:tcBorders>
            <w:vAlign w:val="center"/>
          </w:tcPr>
          <w:p w14:paraId="58199DE8" w14:textId="77777777" w:rsidR="0049237B" w:rsidRPr="001B0E46" w:rsidRDefault="0049237B" w:rsidP="0049237B">
            <w:pPr>
              <w:spacing w:before="40" w:after="40"/>
              <w:jc w:val="center"/>
              <w:rPr>
                <w:sz w:val="22"/>
                <w:szCs w:val="22"/>
              </w:rPr>
            </w:pPr>
            <w:r w:rsidRPr="001B0E46">
              <w:rPr>
                <w:sz w:val="22"/>
                <w:szCs w:val="22"/>
              </w:rPr>
              <w:t>9.58 (3.66)</w:t>
            </w:r>
          </w:p>
        </w:tc>
        <w:tc>
          <w:tcPr>
            <w:tcW w:w="508" w:type="pct"/>
            <w:tcBorders>
              <w:bottom w:val="nil"/>
            </w:tcBorders>
            <w:shd w:val="clear" w:color="auto" w:fill="auto"/>
            <w:vAlign w:val="center"/>
          </w:tcPr>
          <w:p w14:paraId="69CBADF0" w14:textId="77777777" w:rsidR="0049237B" w:rsidRPr="001B0E46" w:rsidRDefault="0049237B" w:rsidP="0049237B">
            <w:pPr>
              <w:spacing w:before="40" w:after="40"/>
              <w:jc w:val="center"/>
              <w:rPr>
                <w:sz w:val="22"/>
                <w:szCs w:val="22"/>
              </w:rPr>
            </w:pPr>
            <w:r w:rsidRPr="001B0E46">
              <w:rPr>
                <w:sz w:val="22"/>
                <w:szCs w:val="22"/>
              </w:rPr>
              <w:t>8.91 (4.18)</w:t>
            </w:r>
          </w:p>
        </w:tc>
        <w:tc>
          <w:tcPr>
            <w:tcW w:w="608" w:type="pct"/>
            <w:gridSpan w:val="2"/>
            <w:tcBorders>
              <w:bottom w:val="nil"/>
            </w:tcBorders>
            <w:shd w:val="clear" w:color="auto" w:fill="auto"/>
            <w:vAlign w:val="center"/>
          </w:tcPr>
          <w:p w14:paraId="45DCB62A" w14:textId="77777777" w:rsidR="0049237B" w:rsidRPr="001B0E46" w:rsidRDefault="0049237B" w:rsidP="0049237B">
            <w:pPr>
              <w:spacing w:before="40" w:after="40"/>
              <w:jc w:val="center"/>
              <w:rPr>
                <w:sz w:val="22"/>
                <w:szCs w:val="22"/>
              </w:rPr>
            </w:pPr>
            <w:r w:rsidRPr="001B0E46">
              <w:rPr>
                <w:sz w:val="22"/>
                <w:szCs w:val="22"/>
              </w:rPr>
              <w:t>10.63 (3.81)</w:t>
            </w:r>
          </w:p>
        </w:tc>
        <w:tc>
          <w:tcPr>
            <w:tcW w:w="369" w:type="pct"/>
            <w:gridSpan w:val="2"/>
            <w:tcBorders>
              <w:bottom w:val="nil"/>
            </w:tcBorders>
            <w:shd w:val="clear" w:color="auto" w:fill="auto"/>
            <w:vAlign w:val="center"/>
          </w:tcPr>
          <w:p w14:paraId="3F454B44" w14:textId="77777777" w:rsidR="0049237B" w:rsidRPr="001B0E46" w:rsidRDefault="0049237B" w:rsidP="0049237B">
            <w:pPr>
              <w:spacing w:before="40" w:after="40"/>
              <w:jc w:val="center"/>
              <w:rPr>
                <w:sz w:val="22"/>
                <w:szCs w:val="22"/>
              </w:rPr>
            </w:pPr>
            <w:r w:rsidRPr="001B0E46">
              <w:rPr>
                <w:i/>
                <w:sz w:val="22"/>
                <w:szCs w:val="22"/>
              </w:rPr>
              <w:t>F</w:t>
            </w:r>
            <w:r w:rsidRPr="001B0E46">
              <w:rPr>
                <w:sz w:val="22"/>
                <w:szCs w:val="22"/>
              </w:rPr>
              <w:t>= 1.94</w:t>
            </w:r>
          </w:p>
        </w:tc>
        <w:tc>
          <w:tcPr>
            <w:tcW w:w="251" w:type="pct"/>
            <w:tcBorders>
              <w:bottom w:val="nil"/>
            </w:tcBorders>
            <w:shd w:val="clear" w:color="auto" w:fill="auto"/>
            <w:vAlign w:val="center"/>
          </w:tcPr>
          <w:p w14:paraId="606539A8" w14:textId="77777777" w:rsidR="0049237B" w:rsidRPr="001B0E46" w:rsidRDefault="0049237B" w:rsidP="0049237B">
            <w:pPr>
              <w:spacing w:before="40" w:after="40"/>
              <w:jc w:val="center"/>
              <w:rPr>
                <w:i/>
                <w:sz w:val="22"/>
                <w:szCs w:val="22"/>
              </w:rPr>
            </w:pPr>
            <w:r w:rsidRPr="001B0E46">
              <w:rPr>
                <w:i/>
                <w:sz w:val="22"/>
                <w:szCs w:val="22"/>
              </w:rPr>
              <w:t>ns</w:t>
            </w:r>
          </w:p>
        </w:tc>
        <w:tc>
          <w:tcPr>
            <w:tcW w:w="613" w:type="pct"/>
            <w:gridSpan w:val="2"/>
            <w:tcBorders>
              <w:bottom w:val="nil"/>
            </w:tcBorders>
            <w:vAlign w:val="center"/>
          </w:tcPr>
          <w:p w14:paraId="2661C696" w14:textId="77777777" w:rsidR="0049237B" w:rsidRPr="001B0E46" w:rsidRDefault="0049237B" w:rsidP="0049237B">
            <w:pPr>
              <w:spacing w:before="40" w:after="40"/>
              <w:jc w:val="center"/>
              <w:rPr>
                <w:sz w:val="22"/>
                <w:szCs w:val="22"/>
              </w:rPr>
            </w:pPr>
            <w:r w:rsidRPr="001B0E46">
              <w:rPr>
                <w:sz w:val="22"/>
                <w:szCs w:val="22"/>
              </w:rPr>
              <w:t>9.69 (3.93)</w:t>
            </w:r>
          </w:p>
        </w:tc>
        <w:tc>
          <w:tcPr>
            <w:tcW w:w="660" w:type="pct"/>
            <w:tcBorders>
              <w:bottom w:val="nil"/>
            </w:tcBorders>
            <w:vAlign w:val="center"/>
          </w:tcPr>
          <w:p w14:paraId="100C3931" w14:textId="77777777" w:rsidR="0049237B" w:rsidRPr="001B0E46" w:rsidRDefault="0049237B" w:rsidP="0049237B">
            <w:pPr>
              <w:spacing w:before="40" w:after="40"/>
              <w:jc w:val="center"/>
              <w:rPr>
                <w:sz w:val="22"/>
                <w:szCs w:val="22"/>
              </w:rPr>
            </w:pPr>
            <w:r w:rsidRPr="001B0E46">
              <w:rPr>
                <w:sz w:val="22"/>
                <w:szCs w:val="22"/>
              </w:rPr>
              <w:t>-</w:t>
            </w:r>
          </w:p>
        </w:tc>
        <w:tc>
          <w:tcPr>
            <w:tcW w:w="505" w:type="pct"/>
            <w:tcBorders>
              <w:bottom w:val="nil"/>
            </w:tcBorders>
            <w:vAlign w:val="center"/>
          </w:tcPr>
          <w:p w14:paraId="3FFAD854" w14:textId="77777777" w:rsidR="0049237B" w:rsidRPr="001B0E46" w:rsidRDefault="0049237B" w:rsidP="0049237B">
            <w:pPr>
              <w:spacing w:before="40" w:after="40"/>
              <w:jc w:val="center"/>
              <w:rPr>
                <w:sz w:val="22"/>
                <w:szCs w:val="22"/>
              </w:rPr>
            </w:pPr>
            <w:r w:rsidRPr="001B0E46">
              <w:rPr>
                <w:i/>
                <w:sz w:val="22"/>
                <w:szCs w:val="22"/>
              </w:rPr>
              <w:t>-</w:t>
            </w:r>
          </w:p>
        </w:tc>
        <w:tc>
          <w:tcPr>
            <w:tcW w:w="167" w:type="pct"/>
            <w:tcBorders>
              <w:bottom w:val="nil"/>
            </w:tcBorders>
            <w:vAlign w:val="center"/>
          </w:tcPr>
          <w:p w14:paraId="1549EBF4" w14:textId="77777777" w:rsidR="0049237B" w:rsidRPr="001B0E46" w:rsidRDefault="0049237B" w:rsidP="0049237B">
            <w:pPr>
              <w:spacing w:before="40" w:after="40"/>
              <w:jc w:val="center"/>
              <w:rPr>
                <w:sz w:val="22"/>
                <w:szCs w:val="22"/>
              </w:rPr>
            </w:pPr>
            <w:r w:rsidRPr="001B0E46">
              <w:rPr>
                <w:i/>
                <w:sz w:val="22"/>
                <w:szCs w:val="22"/>
              </w:rPr>
              <w:t>-</w:t>
            </w:r>
          </w:p>
        </w:tc>
      </w:tr>
      <w:tr w:rsidR="0049237B" w:rsidRPr="00302D3C" w14:paraId="712908C3" w14:textId="77777777" w:rsidTr="00F6662C">
        <w:trPr>
          <w:trHeight w:val="713"/>
        </w:trPr>
        <w:tc>
          <w:tcPr>
            <w:tcW w:w="802" w:type="pct"/>
            <w:gridSpan w:val="2"/>
            <w:tcBorders>
              <w:top w:val="nil"/>
              <w:bottom w:val="single" w:sz="4" w:space="0" w:color="auto"/>
            </w:tcBorders>
            <w:shd w:val="clear" w:color="auto" w:fill="auto"/>
            <w:vAlign w:val="center"/>
          </w:tcPr>
          <w:p w14:paraId="6D800613" w14:textId="77777777" w:rsidR="0049237B" w:rsidRPr="001B0E46" w:rsidRDefault="0049237B" w:rsidP="0049237B">
            <w:pPr>
              <w:pStyle w:val="AufzhlungTabelle"/>
              <w:numPr>
                <w:ilvl w:val="0"/>
                <w:numId w:val="0"/>
              </w:numPr>
              <w:spacing w:before="40" w:after="40" w:line="240" w:lineRule="auto"/>
              <w:ind w:left="426"/>
              <w:rPr>
                <w:rFonts w:ascii="Times New Roman" w:hAnsi="Times New Roman"/>
                <w:spacing w:val="0"/>
                <w:szCs w:val="22"/>
              </w:rPr>
            </w:pPr>
            <w:r w:rsidRPr="001B0E46">
              <w:rPr>
                <w:rFonts w:ascii="Times New Roman" w:hAnsi="Times New Roman"/>
                <w:spacing w:val="0"/>
                <w:szCs w:val="22"/>
              </w:rPr>
              <w:t>Assigned Daily Exercises Completed</w:t>
            </w:r>
          </w:p>
        </w:tc>
        <w:tc>
          <w:tcPr>
            <w:tcW w:w="516" w:type="pct"/>
            <w:gridSpan w:val="2"/>
            <w:tcBorders>
              <w:top w:val="nil"/>
              <w:bottom w:val="single" w:sz="4" w:space="0" w:color="auto"/>
            </w:tcBorders>
            <w:shd w:val="clear" w:color="auto" w:fill="auto"/>
            <w:vAlign w:val="center"/>
          </w:tcPr>
          <w:p w14:paraId="6375E71C" w14:textId="77777777" w:rsidR="0049237B" w:rsidRPr="001B0E46" w:rsidRDefault="0049237B" w:rsidP="0049237B">
            <w:pPr>
              <w:spacing w:before="40" w:after="40"/>
              <w:jc w:val="center"/>
              <w:rPr>
                <w:sz w:val="22"/>
                <w:szCs w:val="22"/>
              </w:rPr>
            </w:pPr>
            <w:r w:rsidRPr="001B0E46">
              <w:rPr>
                <w:sz w:val="22"/>
                <w:szCs w:val="22"/>
              </w:rPr>
              <w:t>7.90 (2.71)</w:t>
            </w:r>
          </w:p>
        </w:tc>
        <w:tc>
          <w:tcPr>
            <w:tcW w:w="508" w:type="pct"/>
            <w:tcBorders>
              <w:top w:val="nil"/>
              <w:bottom w:val="single" w:sz="4" w:space="0" w:color="auto"/>
            </w:tcBorders>
            <w:shd w:val="clear" w:color="auto" w:fill="auto"/>
            <w:vAlign w:val="center"/>
          </w:tcPr>
          <w:p w14:paraId="3D2FFFB4" w14:textId="77777777" w:rsidR="0049237B" w:rsidRPr="001B0E46" w:rsidRDefault="0049237B" w:rsidP="0049237B">
            <w:pPr>
              <w:spacing w:before="40" w:after="40"/>
              <w:jc w:val="center"/>
              <w:rPr>
                <w:sz w:val="22"/>
                <w:szCs w:val="22"/>
              </w:rPr>
            </w:pPr>
            <w:r w:rsidRPr="001B0E46">
              <w:rPr>
                <w:sz w:val="22"/>
                <w:szCs w:val="22"/>
              </w:rPr>
              <w:t>7.54 (2.58)</w:t>
            </w:r>
          </w:p>
        </w:tc>
        <w:tc>
          <w:tcPr>
            <w:tcW w:w="608" w:type="pct"/>
            <w:gridSpan w:val="2"/>
            <w:tcBorders>
              <w:top w:val="nil"/>
              <w:bottom w:val="single" w:sz="4" w:space="0" w:color="auto"/>
            </w:tcBorders>
            <w:shd w:val="clear" w:color="auto" w:fill="auto"/>
            <w:vAlign w:val="center"/>
          </w:tcPr>
          <w:p w14:paraId="757170C2" w14:textId="77777777" w:rsidR="0049237B" w:rsidRPr="001B0E46" w:rsidRDefault="0049237B" w:rsidP="0049237B">
            <w:pPr>
              <w:spacing w:before="40" w:after="40"/>
              <w:jc w:val="center"/>
              <w:rPr>
                <w:sz w:val="22"/>
                <w:szCs w:val="22"/>
              </w:rPr>
            </w:pPr>
            <w:r w:rsidRPr="001B0E46">
              <w:rPr>
                <w:sz w:val="22"/>
                <w:szCs w:val="22"/>
              </w:rPr>
              <w:t>8.18 (2.40)</w:t>
            </w:r>
          </w:p>
        </w:tc>
        <w:tc>
          <w:tcPr>
            <w:tcW w:w="369" w:type="pct"/>
            <w:gridSpan w:val="2"/>
            <w:tcBorders>
              <w:top w:val="nil"/>
              <w:bottom w:val="single" w:sz="4" w:space="0" w:color="auto"/>
            </w:tcBorders>
            <w:shd w:val="clear" w:color="auto" w:fill="auto"/>
            <w:vAlign w:val="center"/>
          </w:tcPr>
          <w:p w14:paraId="1BFFB08C" w14:textId="77777777" w:rsidR="0049237B" w:rsidRPr="001B0E46" w:rsidRDefault="0049237B" w:rsidP="0049237B">
            <w:pPr>
              <w:spacing w:before="40" w:after="40"/>
              <w:jc w:val="center"/>
              <w:rPr>
                <w:sz w:val="22"/>
                <w:szCs w:val="22"/>
              </w:rPr>
            </w:pPr>
            <w:r w:rsidRPr="001B0E46">
              <w:rPr>
                <w:i/>
                <w:sz w:val="22"/>
                <w:szCs w:val="22"/>
              </w:rPr>
              <w:t>F</w:t>
            </w:r>
            <w:r w:rsidRPr="001B0E46">
              <w:rPr>
                <w:sz w:val="22"/>
                <w:szCs w:val="22"/>
              </w:rPr>
              <w:t>=0.63</w:t>
            </w:r>
          </w:p>
        </w:tc>
        <w:tc>
          <w:tcPr>
            <w:tcW w:w="251" w:type="pct"/>
            <w:tcBorders>
              <w:top w:val="nil"/>
              <w:bottom w:val="single" w:sz="4" w:space="0" w:color="auto"/>
            </w:tcBorders>
            <w:shd w:val="clear" w:color="auto" w:fill="auto"/>
            <w:vAlign w:val="center"/>
          </w:tcPr>
          <w:p w14:paraId="3B24BE41" w14:textId="77777777" w:rsidR="0049237B" w:rsidRPr="001B0E46" w:rsidRDefault="0049237B" w:rsidP="0049237B">
            <w:pPr>
              <w:spacing w:before="40" w:after="40"/>
              <w:jc w:val="center"/>
              <w:rPr>
                <w:i/>
                <w:sz w:val="22"/>
                <w:szCs w:val="22"/>
              </w:rPr>
            </w:pPr>
            <w:r w:rsidRPr="001B0E46">
              <w:rPr>
                <w:i/>
                <w:sz w:val="22"/>
                <w:szCs w:val="22"/>
              </w:rPr>
              <w:t>ns</w:t>
            </w:r>
          </w:p>
        </w:tc>
        <w:tc>
          <w:tcPr>
            <w:tcW w:w="613" w:type="pct"/>
            <w:gridSpan w:val="2"/>
            <w:tcBorders>
              <w:top w:val="nil"/>
              <w:bottom w:val="single" w:sz="4" w:space="0" w:color="auto"/>
            </w:tcBorders>
            <w:shd w:val="clear" w:color="auto" w:fill="auto"/>
            <w:vAlign w:val="center"/>
          </w:tcPr>
          <w:p w14:paraId="0BA3A3D3" w14:textId="77777777" w:rsidR="0049237B" w:rsidRPr="001B0E46" w:rsidRDefault="0049237B" w:rsidP="0049237B">
            <w:pPr>
              <w:spacing w:before="40" w:after="40"/>
              <w:jc w:val="center"/>
              <w:rPr>
                <w:sz w:val="22"/>
                <w:szCs w:val="22"/>
              </w:rPr>
            </w:pPr>
            <w:r w:rsidRPr="001B0E46">
              <w:rPr>
                <w:sz w:val="22"/>
                <w:szCs w:val="22"/>
              </w:rPr>
              <w:t>7.87 (2.56)</w:t>
            </w:r>
          </w:p>
        </w:tc>
        <w:tc>
          <w:tcPr>
            <w:tcW w:w="660" w:type="pct"/>
            <w:tcBorders>
              <w:top w:val="nil"/>
              <w:bottom w:val="single" w:sz="4" w:space="0" w:color="auto"/>
            </w:tcBorders>
            <w:shd w:val="clear" w:color="auto" w:fill="auto"/>
            <w:vAlign w:val="center"/>
          </w:tcPr>
          <w:p w14:paraId="1FD091D2" w14:textId="77777777" w:rsidR="0049237B" w:rsidRPr="001B0E46" w:rsidRDefault="0049237B" w:rsidP="0049237B">
            <w:pPr>
              <w:spacing w:before="40" w:after="40"/>
              <w:jc w:val="center"/>
              <w:rPr>
                <w:sz w:val="22"/>
                <w:szCs w:val="22"/>
              </w:rPr>
            </w:pPr>
            <w:r w:rsidRPr="001B0E46">
              <w:rPr>
                <w:sz w:val="22"/>
                <w:szCs w:val="22"/>
              </w:rPr>
              <w:t>-</w:t>
            </w:r>
          </w:p>
        </w:tc>
        <w:tc>
          <w:tcPr>
            <w:tcW w:w="505" w:type="pct"/>
            <w:tcBorders>
              <w:top w:val="nil"/>
              <w:bottom w:val="single" w:sz="4" w:space="0" w:color="auto"/>
            </w:tcBorders>
            <w:shd w:val="clear" w:color="auto" w:fill="auto"/>
            <w:vAlign w:val="center"/>
          </w:tcPr>
          <w:p w14:paraId="1F76F9A9" w14:textId="77777777" w:rsidR="0049237B" w:rsidRPr="001B0E46" w:rsidRDefault="0049237B" w:rsidP="0049237B">
            <w:pPr>
              <w:spacing w:before="40" w:after="40"/>
              <w:jc w:val="center"/>
              <w:rPr>
                <w:i/>
                <w:sz w:val="22"/>
                <w:szCs w:val="22"/>
              </w:rPr>
            </w:pPr>
            <w:r w:rsidRPr="001B0E46">
              <w:rPr>
                <w:sz w:val="22"/>
                <w:szCs w:val="22"/>
              </w:rPr>
              <w:t>-</w:t>
            </w:r>
          </w:p>
        </w:tc>
        <w:tc>
          <w:tcPr>
            <w:tcW w:w="167" w:type="pct"/>
            <w:tcBorders>
              <w:top w:val="nil"/>
              <w:bottom w:val="single" w:sz="4" w:space="0" w:color="auto"/>
            </w:tcBorders>
            <w:shd w:val="clear" w:color="auto" w:fill="auto"/>
            <w:vAlign w:val="center"/>
          </w:tcPr>
          <w:p w14:paraId="3254901A" w14:textId="77777777" w:rsidR="0049237B" w:rsidRPr="001B0E46" w:rsidRDefault="0049237B" w:rsidP="0049237B">
            <w:pPr>
              <w:spacing w:before="40" w:after="40"/>
              <w:jc w:val="center"/>
              <w:rPr>
                <w:i/>
                <w:sz w:val="22"/>
                <w:szCs w:val="22"/>
              </w:rPr>
            </w:pPr>
            <w:r w:rsidRPr="001B0E46">
              <w:rPr>
                <w:sz w:val="22"/>
                <w:szCs w:val="22"/>
              </w:rPr>
              <w:t>-</w:t>
            </w:r>
          </w:p>
        </w:tc>
      </w:tr>
      <w:tr w:rsidR="0049237B" w:rsidRPr="00302D3C" w14:paraId="20E94DC7" w14:textId="77777777" w:rsidTr="00F6662C">
        <w:trPr>
          <w:trHeight w:val="132"/>
        </w:trPr>
        <w:tc>
          <w:tcPr>
            <w:tcW w:w="406" w:type="pct"/>
            <w:tcBorders>
              <w:top w:val="single" w:sz="4" w:space="0" w:color="auto"/>
              <w:bottom w:val="nil"/>
            </w:tcBorders>
            <w:shd w:val="clear" w:color="auto" w:fill="auto"/>
            <w:vAlign w:val="center"/>
          </w:tcPr>
          <w:p w14:paraId="4E422071" w14:textId="77777777" w:rsidR="0049237B" w:rsidRPr="008541BF" w:rsidRDefault="0049237B" w:rsidP="0049237B">
            <w:pPr>
              <w:pStyle w:val="AufzhlungTabelle"/>
              <w:numPr>
                <w:ilvl w:val="0"/>
                <w:numId w:val="0"/>
              </w:numPr>
              <w:spacing w:before="40" w:after="40" w:line="240" w:lineRule="auto"/>
              <w:rPr>
                <w:rFonts w:ascii="Times New Roman" w:hAnsi="Times New Roman"/>
                <w:spacing w:val="0"/>
                <w:sz w:val="16"/>
                <w:szCs w:val="16"/>
              </w:rPr>
            </w:pPr>
          </w:p>
        </w:tc>
        <w:tc>
          <w:tcPr>
            <w:tcW w:w="407" w:type="pct"/>
            <w:gridSpan w:val="2"/>
            <w:tcBorders>
              <w:top w:val="single" w:sz="4" w:space="0" w:color="auto"/>
              <w:bottom w:val="nil"/>
            </w:tcBorders>
            <w:shd w:val="clear" w:color="auto" w:fill="auto"/>
            <w:vAlign w:val="center"/>
          </w:tcPr>
          <w:p w14:paraId="59E375C7" w14:textId="77777777" w:rsidR="0049237B" w:rsidRPr="00302D3C" w:rsidRDefault="0049237B" w:rsidP="0049237B">
            <w:pPr>
              <w:spacing w:before="40" w:after="40"/>
              <w:jc w:val="center"/>
              <w:rPr>
                <w:sz w:val="22"/>
                <w:szCs w:val="22"/>
              </w:rPr>
            </w:pPr>
          </w:p>
        </w:tc>
        <w:tc>
          <w:tcPr>
            <w:tcW w:w="506" w:type="pct"/>
            <w:tcBorders>
              <w:top w:val="single" w:sz="4" w:space="0" w:color="auto"/>
              <w:bottom w:val="nil"/>
            </w:tcBorders>
            <w:shd w:val="clear" w:color="auto" w:fill="auto"/>
            <w:vAlign w:val="center"/>
          </w:tcPr>
          <w:p w14:paraId="062A2E43" w14:textId="77777777" w:rsidR="0049237B" w:rsidRPr="00302D3C" w:rsidRDefault="0049237B" w:rsidP="0049237B">
            <w:pPr>
              <w:spacing w:before="40" w:after="40"/>
              <w:jc w:val="center"/>
              <w:rPr>
                <w:sz w:val="22"/>
                <w:szCs w:val="22"/>
              </w:rPr>
            </w:pPr>
          </w:p>
        </w:tc>
        <w:tc>
          <w:tcPr>
            <w:tcW w:w="508" w:type="pct"/>
            <w:tcBorders>
              <w:top w:val="single" w:sz="4" w:space="0" w:color="auto"/>
              <w:bottom w:val="nil"/>
            </w:tcBorders>
            <w:shd w:val="clear" w:color="auto" w:fill="auto"/>
            <w:vAlign w:val="center"/>
          </w:tcPr>
          <w:p w14:paraId="1B3D6116" w14:textId="77777777" w:rsidR="0049237B" w:rsidRPr="00302D3C" w:rsidRDefault="0049237B" w:rsidP="0049237B">
            <w:pPr>
              <w:spacing w:before="40" w:after="40"/>
              <w:jc w:val="center"/>
              <w:rPr>
                <w:sz w:val="22"/>
                <w:szCs w:val="22"/>
              </w:rPr>
            </w:pPr>
          </w:p>
        </w:tc>
        <w:tc>
          <w:tcPr>
            <w:tcW w:w="340" w:type="pct"/>
            <w:tcBorders>
              <w:top w:val="single" w:sz="4" w:space="0" w:color="auto"/>
              <w:bottom w:val="nil"/>
            </w:tcBorders>
            <w:shd w:val="clear" w:color="auto" w:fill="auto"/>
            <w:vAlign w:val="center"/>
          </w:tcPr>
          <w:p w14:paraId="1CC24AEE" w14:textId="77777777" w:rsidR="0049237B" w:rsidRPr="00302D3C" w:rsidRDefault="0049237B" w:rsidP="0049237B">
            <w:pPr>
              <w:spacing w:before="40" w:after="40"/>
              <w:jc w:val="center"/>
              <w:rPr>
                <w:i/>
                <w:sz w:val="22"/>
                <w:szCs w:val="22"/>
              </w:rPr>
            </w:pPr>
          </w:p>
        </w:tc>
        <w:tc>
          <w:tcPr>
            <w:tcW w:w="268" w:type="pct"/>
            <w:tcBorders>
              <w:top w:val="single" w:sz="4" w:space="0" w:color="auto"/>
              <w:bottom w:val="nil"/>
            </w:tcBorders>
            <w:shd w:val="clear" w:color="auto" w:fill="auto"/>
            <w:vAlign w:val="center"/>
          </w:tcPr>
          <w:p w14:paraId="64C1604E" w14:textId="77777777" w:rsidR="0049237B" w:rsidRPr="00302D3C" w:rsidRDefault="0049237B" w:rsidP="0049237B">
            <w:pPr>
              <w:spacing w:before="40" w:after="40"/>
              <w:jc w:val="center"/>
              <w:rPr>
                <w:i/>
                <w:sz w:val="22"/>
                <w:szCs w:val="22"/>
              </w:rPr>
            </w:pPr>
          </w:p>
        </w:tc>
        <w:tc>
          <w:tcPr>
            <w:tcW w:w="308" w:type="pct"/>
            <w:tcBorders>
              <w:top w:val="single" w:sz="4" w:space="0" w:color="auto"/>
              <w:bottom w:val="nil"/>
            </w:tcBorders>
            <w:shd w:val="clear" w:color="auto" w:fill="auto"/>
            <w:vAlign w:val="center"/>
          </w:tcPr>
          <w:p w14:paraId="699873FD" w14:textId="77777777" w:rsidR="0049237B" w:rsidRPr="00302D3C" w:rsidRDefault="0049237B" w:rsidP="0049237B">
            <w:pPr>
              <w:spacing w:before="40" w:after="40"/>
              <w:jc w:val="center"/>
              <w:rPr>
                <w:sz w:val="22"/>
                <w:szCs w:val="22"/>
              </w:rPr>
            </w:pPr>
          </w:p>
        </w:tc>
        <w:tc>
          <w:tcPr>
            <w:tcW w:w="312" w:type="pct"/>
            <w:gridSpan w:val="2"/>
            <w:tcBorders>
              <w:top w:val="single" w:sz="4" w:space="0" w:color="auto"/>
              <w:bottom w:val="nil"/>
            </w:tcBorders>
            <w:shd w:val="clear" w:color="auto" w:fill="auto"/>
            <w:vAlign w:val="center"/>
          </w:tcPr>
          <w:p w14:paraId="18A6A115" w14:textId="77777777" w:rsidR="0049237B" w:rsidRPr="00302D3C" w:rsidRDefault="0049237B" w:rsidP="0049237B">
            <w:pPr>
              <w:spacing w:before="40" w:after="40"/>
              <w:jc w:val="center"/>
              <w:rPr>
                <w:sz w:val="22"/>
                <w:szCs w:val="22"/>
              </w:rPr>
            </w:pPr>
          </w:p>
        </w:tc>
        <w:tc>
          <w:tcPr>
            <w:tcW w:w="592" w:type="pct"/>
            <w:tcBorders>
              <w:top w:val="single" w:sz="4" w:space="0" w:color="auto"/>
              <w:bottom w:val="nil"/>
            </w:tcBorders>
            <w:shd w:val="clear" w:color="auto" w:fill="auto"/>
            <w:vAlign w:val="center"/>
          </w:tcPr>
          <w:p w14:paraId="4B7E52E2" w14:textId="77777777" w:rsidR="0049237B" w:rsidRPr="00302D3C" w:rsidRDefault="0049237B" w:rsidP="0049237B">
            <w:pPr>
              <w:spacing w:before="40" w:after="40"/>
              <w:jc w:val="center"/>
              <w:rPr>
                <w:sz w:val="22"/>
                <w:szCs w:val="22"/>
              </w:rPr>
            </w:pPr>
          </w:p>
        </w:tc>
        <w:tc>
          <w:tcPr>
            <w:tcW w:w="1353" w:type="pct"/>
            <w:gridSpan w:val="4"/>
            <w:tcBorders>
              <w:top w:val="single" w:sz="4" w:space="0" w:color="auto"/>
              <w:bottom w:val="nil"/>
            </w:tcBorders>
            <w:shd w:val="clear" w:color="auto" w:fill="auto"/>
            <w:vAlign w:val="center"/>
          </w:tcPr>
          <w:p w14:paraId="483E810B" w14:textId="77777777" w:rsidR="0049237B" w:rsidRPr="00302D3C" w:rsidRDefault="0049237B" w:rsidP="0049237B">
            <w:pPr>
              <w:spacing w:before="40" w:after="40"/>
              <w:jc w:val="center"/>
              <w:rPr>
                <w:sz w:val="22"/>
                <w:szCs w:val="22"/>
              </w:rPr>
            </w:pPr>
          </w:p>
        </w:tc>
      </w:tr>
    </w:tbl>
    <w:p w14:paraId="36DF9767" w14:textId="3003B670" w:rsidR="00B25F60" w:rsidRPr="0049237B" w:rsidRDefault="0049237B" w:rsidP="0049237B">
      <w:pPr>
        <w:rPr>
          <w:rStyle w:val="Heading1Char"/>
          <w:rFonts w:eastAsiaTheme="minorHAnsi" w:cs="Times New Roman"/>
          <w:b w:val="0"/>
          <w:bCs w:val="0"/>
          <w:i/>
          <w:szCs w:val="24"/>
        </w:rPr>
        <w:sectPr w:rsidR="00B25F60" w:rsidRPr="0049237B" w:rsidSect="00B25F60">
          <w:pgSz w:w="15842" w:h="12242" w:orient="landscape"/>
          <w:pgMar w:top="1440" w:right="1440" w:bottom="1440" w:left="1440" w:header="709" w:footer="709" w:gutter="0"/>
          <w:cols w:space="708"/>
          <w:docGrid w:linePitch="360"/>
        </w:sectPr>
      </w:pPr>
      <w:r w:rsidRPr="004C5019">
        <w:rPr>
          <w:rFonts w:ascii="Times New Roman" w:hAnsi="Times New Roman" w:cs="Times New Roman"/>
          <w:b/>
          <w:bCs/>
          <w:noProof/>
        </w:rPr>
        <mc:AlternateContent>
          <mc:Choice Requires="wps">
            <w:drawing>
              <wp:anchor distT="0" distB="0" distL="114300" distR="114300" simplePos="0" relativeHeight="251667456" behindDoc="1" locked="0" layoutInCell="1" allowOverlap="1" wp14:anchorId="5BA42D3E" wp14:editId="6420A782">
                <wp:simplePos x="0" y="0"/>
                <wp:positionH relativeFrom="column">
                  <wp:posOffset>-457200</wp:posOffset>
                </wp:positionH>
                <wp:positionV relativeFrom="paragraph">
                  <wp:posOffset>4787900</wp:posOffset>
                </wp:positionV>
                <wp:extent cx="9144000" cy="800100"/>
                <wp:effectExtent l="0" t="0" r="0" b="12700"/>
                <wp:wrapNone/>
                <wp:docPr id="14" name="Text Box 14"/>
                <wp:cNvGraphicFramePr/>
                <a:graphic xmlns:a="http://schemas.openxmlformats.org/drawingml/2006/main">
                  <a:graphicData uri="http://schemas.microsoft.com/office/word/2010/wordprocessingShape">
                    <wps:wsp>
                      <wps:cNvSpPr txBox="1"/>
                      <wps:spPr>
                        <a:xfrm>
                          <a:off x="0" y="0"/>
                          <a:ext cx="9144000" cy="8001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7FAF3F" w14:textId="77777777" w:rsidR="005A43D9" w:rsidRPr="00162B5A" w:rsidRDefault="005A43D9" w:rsidP="000C122B">
                            <w:pPr>
                              <w:rPr>
                                <w:sz w:val="18"/>
                              </w:rPr>
                            </w:pPr>
                            <w:r w:rsidRPr="00162B5A">
                              <w:rPr>
                                <w:rFonts w:ascii="Times New Roman" w:hAnsi="Times New Roman" w:cs="Times New Roman"/>
                                <w:i/>
                                <w:sz w:val="18"/>
                              </w:rPr>
                              <w:t>Note</w:t>
                            </w:r>
                            <w:r w:rsidRPr="00162B5A">
                              <w:rPr>
                                <w:rFonts w:ascii="Times New Roman" w:hAnsi="Times New Roman" w:cs="Times New Roman"/>
                                <w:i/>
                                <w:color w:val="000000" w:themeColor="text1"/>
                                <w:sz w:val="18"/>
                              </w:rPr>
                              <w:t xml:space="preserve">. </w:t>
                            </w:r>
                            <w:r w:rsidRPr="00162B5A">
                              <w:rPr>
                                <w:rFonts w:ascii="Times New Roman" w:hAnsi="Times New Roman" w:cs="Times New Roman"/>
                                <w:sz w:val="18"/>
                              </w:rPr>
                              <w:t xml:space="preserve">SD = standard deviation, </w:t>
                            </w:r>
                            <w:r w:rsidRPr="00162B5A">
                              <w:rPr>
                                <w:rFonts w:ascii="Times New Roman" w:hAnsi="Times New Roman" w:cs="Times New Roman"/>
                                <w:i/>
                                <w:sz w:val="18"/>
                              </w:rPr>
                              <w:t>ns</w:t>
                            </w:r>
                            <w:r w:rsidRPr="00162B5A">
                              <w:rPr>
                                <w:rFonts w:ascii="Times New Roman" w:hAnsi="Times New Roman" w:cs="Times New Roman"/>
                                <w:sz w:val="18"/>
                              </w:rPr>
                              <w:t xml:space="preserve"> = not significant. Comparisons between the three conditions were analyzed with one-way ANOVA analyses. Post hoc tests between groups were not conducted due to non-significant main effects of condition. Comparisons between the analyzed </w:t>
                            </w:r>
                            <w:r>
                              <w:rPr>
                                <w:rFonts w:ascii="Times New Roman" w:hAnsi="Times New Roman" w:cs="Times New Roman"/>
                                <w:sz w:val="18"/>
                              </w:rPr>
                              <w:t xml:space="preserve">participants </w:t>
                            </w:r>
                            <w:r w:rsidRPr="00162B5A">
                              <w:rPr>
                                <w:rFonts w:ascii="Times New Roman" w:hAnsi="Times New Roman" w:cs="Times New Roman"/>
                                <w:sz w:val="18"/>
                              </w:rPr>
                              <w:t xml:space="preserve">versus </w:t>
                            </w:r>
                            <w:r>
                              <w:rPr>
                                <w:rFonts w:ascii="Times New Roman" w:hAnsi="Times New Roman" w:cs="Times New Roman"/>
                                <w:sz w:val="18"/>
                              </w:rPr>
                              <w:t>participants who dropped out or were excluded during</w:t>
                            </w:r>
                            <w:r w:rsidRPr="00162B5A">
                              <w:rPr>
                                <w:rFonts w:ascii="Times New Roman" w:hAnsi="Times New Roman" w:cs="Times New Roman"/>
                                <w:sz w:val="18"/>
                              </w:rPr>
                              <w:t xml:space="preserve"> </w:t>
                            </w:r>
                            <w:r>
                              <w:rPr>
                                <w:rFonts w:ascii="Times New Roman" w:hAnsi="Times New Roman" w:cs="Times New Roman"/>
                                <w:sz w:val="18"/>
                              </w:rPr>
                              <w:t xml:space="preserve">the 2-week intervention period (but still completed a baseline survey) </w:t>
                            </w:r>
                            <w:r w:rsidRPr="00162B5A">
                              <w:rPr>
                                <w:rFonts w:ascii="Times New Roman" w:hAnsi="Times New Roman" w:cs="Times New Roman"/>
                                <w:sz w:val="18"/>
                              </w:rPr>
                              <w:t>were conducted with t-test and chi-square analyses. All continuous outcome variable</w:t>
                            </w:r>
                            <w:r>
                              <w:rPr>
                                <w:rFonts w:ascii="Times New Roman" w:hAnsi="Times New Roman" w:cs="Times New Roman"/>
                                <w:sz w:val="18"/>
                              </w:rPr>
                              <w:t>s were measured on a 7-point</w:t>
                            </w:r>
                            <w:r w:rsidRPr="00162B5A">
                              <w:rPr>
                                <w:rFonts w:ascii="Times New Roman" w:hAnsi="Times New Roman" w:cs="Times New Roman"/>
                                <w:sz w:val="18"/>
                              </w:rPr>
                              <w:t xml:space="preserve"> scale with larger numbers indicating higher construct endorsement.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42D3E" id="Text Box 14" o:spid="_x0000_s1028" type="#_x0000_t202" style="position:absolute;margin-left:-36pt;margin-top:377pt;width:10in;height: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VhHdgIAAGIFAAAOAAAAZHJzL2Uyb0RvYy54bWysVN9v0zAQfkfif7D8zpJWBUa1dCqbhpCm&#10;MbGhPbuOvUY4PmO7Tcpfz2cn7crgZYgXx7n77td3dz4771vDtsqHhmzFJyclZ8pKqhv7WPFv91dv&#10;TjkLUdhaGLKq4jsV+Pni9auzzs3VlNZkauUZnNgw71zF1zG6eVEEuVatCCfklIVSk29FxK9/LGov&#10;OnhvTTEty3dFR752nqQKAdLLQckX2b/WSsYvWgcVmak4cov59PlcpbNYnIn5oxdu3cgxDfEPWbSi&#10;sQh6cHUpomAb3/zhqm2kp0A6nkhqC9K6kSrXgGom5bNq7tbCqVwLyAnuQFP4f27lzfbWs6ZG72ac&#10;WdGiR/eqj+wj9Qwi8NO5MAfszgEYe8iB3csDhKnsXvs2fVEQgx5M7w7sJm8Swg+T2awsoZLQnZYo&#10;N9NfPFk7H+InRS1Ll4p7dC+TKrbXISITQPeQFMzSVWNM7qCxvwkAHCQqj8BonQoZEs63uDMqWRn7&#10;VWlQkPNOgjx86sJ4thUYGyGlsjGXnP0CnVAasV9iOOKT6ZDVS4wPFjky2XgwbhtLPrP0LO36+z5l&#10;PeDB31Hd6Rr7VZ97P933c0X1Dm32NCxKcPKqQS+uRYi3wmMz0D5se/yCQxvqKk7jjbM1+Z9/kyc8&#10;BhZazjpsWsXDj43wijPz2WKU81xgNfPP7O37KWL4Y83qWGM37QWhKxO8K07ma8JHs79qT+0DHoVl&#10;igqVsBKxKx7314s47D8eFamWywzCMjoRr+2dk8l1YjlN2n3/ILwbxzFikG9ov5Ni/mwqB2yytLTc&#10;RNJNHtnE88DqyD8WOU/y+Oikl+L4P6OensbFLwAAAP//AwBQSwMEFAAGAAgAAAAhAN7YYpvfAAAA&#10;DAEAAA8AAABkcnMvZG93bnJldi54bWxMj81OwzAQhO9IvIO1SNxam9KfELKpEIgrqAUq9eYm2yQi&#10;Xkex24S3Z3uC24x2NPtNth5dq87Uh8Yzwt3UgCIufNlwhfD58TpJQIVoubStZ0L4oQDr/Poqs2np&#10;B97QeRsrJSUcUotQx9ilWoeiJmfD1HfEcjv63tkotq902dtByl2rZ8YstbMNy4fadvRcU/G9PTmE&#10;r7fjfjc379WLW3SDH41m96ARb2/Gp0dQkcb4F4YLvqBDLkwHf+IyqBZhsprJloiwWsxFXBL3y0TU&#10;ASFJjAGdZ/r/iPwXAAD//wMAUEsBAi0AFAAGAAgAAAAhALaDOJL+AAAA4QEAABMAAAAAAAAAAAAA&#10;AAAAAAAAAFtDb250ZW50X1R5cGVzXS54bWxQSwECLQAUAAYACAAAACEAOP0h/9YAAACUAQAACwAA&#10;AAAAAAAAAAAAAAAvAQAAX3JlbHMvLnJlbHNQSwECLQAUAAYACAAAACEAOzlYR3YCAABiBQAADgAA&#10;AAAAAAAAAAAAAAAuAgAAZHJzL2Uyb0RvYy54bWxQSwECLQAUAAYACAAAACEA3thim98AAAAMAQAA&#10;DwAAAAAAAAAAAAAAAADQBAAAZHJzL2Rvd25yZXYueG1sUEsFBgAAAAAEAAQA8wAAANwFAAAAAA==&#10;" filled="f" stroked="f">
                <v:textbox>
                  <w:txbxContent>
                    <w:p w14:paraId="3C7FAF3F" w14:textId="77777777" w:rsidR="005A43D9" w:rsidRPr="00162B5A" w:rsidRDefault="005A43D9" w:rsidP="000C122B">
                      <w:pPr>
                        <w:rPr>
                          <w:sz w:val="18"/>
                        </w:rPr>
                      </w:pPr>
                      <w:r w:rsidRPr="00162B5A">
                        <w:rPr>
                          <w:rFonts w:ascii="Times New Roman" w:hAnsi="Times New Roman" w:cs="Times New Roman"/>
                          <w:i/>
                          <w:sz w:val="18"/>
                        </w:rPr>
                        <w:t>Note</w:t>
                      </w:r>
                      <w:r w:rsidRPr="00162B5A">
                        <w:rPr>
                          <w:rFonts w:ascii="Times New Roman" w:hAnsi="Times New Roman" w:cs="Times New Roman"/>
                          <w:i/>
                          <w:color w:val="000000" w:themeColor="text1"/>
                          <w:sz w:val="18"/>
                        </w:rPr>
                        <w:t xml:space="preserve">. </w:t>
                      </w:r>
                      <w:r w:rsidRPr="00162B5A">
                        <w:rPr>
                          <w:rFonts w:ascii="Times New Roman" w:hAnsi="Times New Roman" w:cs="Times New Roman"/>
                          <w:sz w:val="18"/>
                        </w:rPr>
                        <w:t xml:space="preserve">SD = standard deviation, </w:t>
                      </w:r>
                      <w:r w:rsidRPr="00162B5A">
                        <w:rPr>
                          <w:rFonts w:ascii="Times New Roman" w:hAnsi="Times New Roman" w:cs="Times New Roman"/>
                          <w:i/>
                          <w:sz w:val="18"/>
                        </w:rPr>
                        <w:t>ns</w:t>
                      </w:r>
                      <w:r w:rsidRPr="00162B5A">
                        <w:rPr>
                          <w:rFonts w:ascii="Times New Roman" w:hAnsi="Times New Roman" w:cs="Times New Roman"/>
                          <w:sz w:val="18"/>
                        </w:rPr>
                        <w:t xml:space="preserve"> = not significant. Comparisons between the three conditions were analyzed with one-way ANOVA analyses. Post hoc tests between groups were not conducted due to non-significant main effects of condition. Comparisons between the analyzed </w:t>
                      </w:r>
                      <w:r>
                        <w:rPr>
                          <w:rFonts w:ascii="Times New Roman" w:hAnsi="Times New Roman" w:cs="Times New Roman"/>
                          <w:sz w:val="18"/>
                        </w:rPr>
                        <w:t xml:space="preserve">participants </w:t>
                      </w:r>
                      <w:r w:rsidRPr="00162B5A">
                        <w:rPr>
                          <w:rFonts w:ascii="Times New Roman" w:hAnsi="Times New Roman" w:cs="Times New Roman"/>
                          <w:sz w:val="18"/>
                        </w:rPr>
                        <w:t xml:space="preserve">versus </w:t>
                      </w:r>
                      <w:r>
                        <w:rPr>
                          <w:rFonts w:ascii="Times New Roman" w:hAnsi="Times New Roman" w:cs="Times New Roman"/>
                          <w:sz w:val="18"/>
                        </w:rPr>
                        <w:t>participants who dropped out or were excluded during</w:t>
                      </w:r>
                      <w:r w:rsidRPr="00162B5A">
                        <w:rPr>
                          <w:rFonts w:ascii="Times New Roman" w:hAnsi="Times New Roman" w:cs="Times New Roman"/>
                          <w:sz w:val="18"/>
                        </w:rPr>
                        <w:t xml:space="preserve"> </w:t>
                      </w:r>
                      <w:r>
                        <w:rPr>
                          <w:rFonts w:ascii="Times New Roman" w:hAnsi="Times New Roman" w:cs="Times New Roman"/>
                          <w:sz w:val="18"/>
                        </w:rPr>
                        <w:t xml:space="preserve">the 2-week intervention period (but still completed a baseline survey) </w:t>
                      </w:r>
                      <w:r w:rsidRPr="00162B5A">
                        <w:rPr>
                          <w:rFonts w:ascii="Times New Roman" w:hAnsi="Times New Roman" w:cs="Times New Roman"/>
                          <w:sz w:val="18"/>
                        </w:rPr>
                        <w:t>were conducted with t-test and chi-square analyses. All continuous outcome variable</w:t>
                      </w:r>
                      <w:r>
                        <w:rPr>
                          <w:rFonts w:ascii="Times New Roman" w:hAnsi="Times New Roman" w:cs="Times New Roman"/>
                          <w:sz w:val="18"/>
                        </w:rPr>
                        <w:t>s were measured on a 7-point</w:t>
                      </w:r>
                      <w:r w:rsidRPr="00162B5A">
                        <w:rPr>
                          <w:rFonts w:ascii="Times New Roman" w:hAnsi="Times New Roman" w:cs="Times New Roman"/>
                          <w:sz w:val="18"/>
                        </w:rPr>
                        <w:t xml:space="preserve"> scale with larger numbers indicating higher construct endorsement.</w:t>
                      </w:r>
                    </w:p>
                  </w:txbxContent>
                </v:textbox>
              </v:shape>
            </w:pict>
          </mc:Fallback>
        </mc:AlternateContent>
      </w:r>
      <w:r w:rsidRPr="00302D3C">
        <w:rPr>
          <w:rFonts w:ascii="Times New Roman" w:hAnsi="Times New Roman" w:cs="Times New Roman"/>
          <w:i/>
          <w:color w:val="000000" w:themeColor="text1"/>
        </w:rPr>
        <w:t xml:space="preserve">Means, standard deviations and statistical tests comparing </w:t>
      </w:r>
      <w:r>
        <w:rPr>
          <w:rFonts w:ascii="Times New Roman" w:hAnsi="Times New Roman" w:cs="Times New Roman"/>
          <w:i/>
          <w:color w:val="000000" w:themeColor="text1"/>
        </w:rPr>
        <w:t>baseline measures and exercise length/</w:t>
      </w:r>
      <w:r w:rsidRPr="00302D3C">
        <w:rPr>
          <w:rFonts w:ascii="Times New Roman" w:hAnsi="Times New Roman" w:cs="Times New Roman"/>
          <w:i/>
          <w:color w:val="000000" w:themeColor="text1"/>
        </w:rPr>
        <w:t xml:space="preserve"> intervention days completed across condition and samp</w:t>
      </w:r>
      <w:r>
        <w:rPr>
          <w:rFonts w:ascii="Times New Roman" w:hAnsi="Times New Roman" w:cs="Times New Roman"/>
          <w:i/>
          <w:color w:val="000000" w:themeColor="text1"/>
        </w:rPr>
        <w:t>le retention over the 2-week intervention period</w:t>
      </w:r>
    </w:p>
    <w:p w14:paraId="75C39086" w14:textId="77777777" w:rsidR="00B94A5C" w:rsidRDefault="00B94A5C" w:rsidP="00AB3C6F">
      <w:pPr>
        <w:spacing w:line="480" w:lineRule="auto"/>
        <w:jc w:val="center"/>
        <w:rPr>
          <w:rStyle w:val="Heading1Char"/>
        </w:rPr>
      </w:pPr>
    </w:p>
    <w:p w14:paraId="242CE4B3" w14:textId="77777777" w:rsidR="00B94A5C" w:rsidRDefault="00B94A5C" w:rsidP="00AB3C6F">
      <w:pPr>
        <w:spacing w:line="480" w:lineRule="auto"/>
        <w:jc w:val="center"/>
        <w:rPr>
          <w:rStyle w:val="Heading1Char"/>
        </w:rPr>
        <w:sectPr w:rsidR="00B94A5C" w:rsidSect="00B94A5C">
          <w:type w:val="continuous"/>
          <w:pgSz w:w="15842" w:h="12242" w:orient="landscape"/>
          <w:pgMar w:top="1440" w:right="1440" w:bottom="1440" w:left="1440" w:header="709" w:footer="709" w:gutter="0"/>
          <w:cols w:space="708"/>
          <w:docGrid w:linePitch="360"/>
        </w:sectPr>
      </w:pPr>
    </w:p>
    <w:p w14:paraId="77B0E318" w14:textId="41472999" w:rsidR="004D0090" w:rsidRPr="008E2447" w:rsidRDefault="0049237B" w:rsidP="008E2447">
      <w:pPr>
        <w:pStyle w:val="Heading1"/>
        <w:spacing w:line="480" w:lineRule="auto"/>
      </w:pPr>
      <w:bookmarkStart w:id="4" w:name="_Toc87581054"/>
      <w:r w:rsidRPr="008E2447">
        <w:lastRenderedPageBreak/>
        <w:t xml:space="preserve">Appendix </w:t>
      </w:r>
      <w:r w:rsidR="00657185">
        <w:t>D</w:t>
      </w:r>
      <w:r w:rsidR="002B0C6F" w:rsidRPr="008E2447">
        <w:t>: Intervention Process Evaluation</w:t>
      </w:r>
      <w:r w:rsidR="00CD31B9" w:rsidRPr="008E2447">
        <w:t xml:space="preserve"> Method and Result</w:t>
      </w:r>
      <w:r w:rsidR="004D0090" w:rsidRPr="008E2447">
        <w:t>s</w:t>
      </w:r>
      <w:bookmarkEnd w:id="4"/>
    </w:p>
    <w:p w14:paraId="52C27F31" w14:textId="77777777" w:rsidR="004D0090" w:rsidRDefault="004D0090" w:rsidP="004D0090">
      <w:pPr>
        <w:spacing w:line="480" w:lineRule="auto"/>
        <w:rPr>
          <w:rFonts w:ascii="Times New Roman" w:eastAsia="Times New Roman" w:hAnsi="Times New Roman" w:cs="Times New Roman"/>
          <w:b/>
        </w:rPr>
      </w:pPr>
      <w:r>
        <w:rPr>
          <w:rFonts w:ascii="Times New Roman" w:eastAsia="Times New Roman" w:hAnsi="Times New Roman" w:cs="Times New Roman"/>
          <w:b/>
        </w:rPr>
        <w:t>Method (Supplemental)</w:t>
      </w:r>
    </w:p>
    <w:p w14:paraId="0A965551" w14:textId="77777777" w:rsidR="004D0090" w:rsidRPr="00CD31B9" w:rsidRDefault="004D0090" w:rsidP="004D0090">
      <w:pPr>
        <w:spacing w:line="480" w:lineRule="auto"/>
        <w:rPr>
          <w:rFonts w:ascii="Times New Roman" w:eastAsia="Times New Roman" w:hAnsi="Times New Roman" w:cs="Times New Roman"/>
          <w:b/>
          <w:i/>
        </w:rPr>
      </w:pPr>
      <w:r w:rsidRPr="00CD31B9">
        <w:rPr>
          <w:rFonts w:ascii="Times New Roman" w:eastAsia="Times New Roman" w:hAnsi="Times New Roman" w:cs="Times New Roman"/>
          <w:b/>
          <w:i/>
        </w:rPr>
        <w:t>Process Evaluation Measures</w:t>
      </w:r>
    </w:p>
    <w:p w14:paraId="4453C816" w14:textId="79C95DD4" w:rsidR="004D0090" w:rsidRDefault="004D0090" w:rsidP="004D0090">
      <w:pPr>
        <w:spacing w:line="480" w:lineRule="auto"/>
        <w:rPr>
          <w:rFonts w:ascii="Times New Roman" w:eastAsia="Times New Roman" w:hAnsi="Times New Roman" w:cs="Times New Roman"/>
        </w:rPr>
      </w:pPr>
      <w:r>
        <w:rPr>
          <w:rFonts w:ascii="Times New Roman" w:eastAsia="Times New Roman" w:hAnsi="Times New Roman" w:cs="Times New Roman"/>
        </w:rPr>
        <w:tab/>
        <w:t>We developed process evaluation questions tailored to this study to uncover participants’ experiences and perceptions of their assigned ma</w:t>
      </w:r>
      <w:r w:rsidR="003412AE">
        <w:rPr>
          <w:rFonts w:ascii="Times New Roman" w:eastAsia="Times New Roman" w:hAnsi="Times New Roman" w:cs="Times New Roman"/>
        </w:rPr>
        <w:t xml:space="preserve">terials (O'Shea et al., 2016). </w:t>
      </w:r>
      <w:r>
        <w:rPr>
          <w:rFonts w:ascii="Times New Roman" w:eastAsia="Times New Roman" w:hAnsi="Times New Roman" w:cs="Times New Roman"/>
        </w:rPr>
        <w:t>Immediately after completing their daily exercise, participants in all conditions</w:t>
      </w:r>
      <w:r w:rsidRPr="002D4FD0">
        <w:rPr>
          <w:rFonts w:ascii="Times New Roman" w:eastAsia="Times New Roman" w:hAnsi="Times New Roman" w:cs="Times New Roman"/>
        </w:rPr>
        <w:t xml:space="preserve"> </w:t>
      </w:r>
      <w:r>
        <w:rPr>
          <w:rFonts w:ascii="Times New Roman" w:eastAsia="Times New Roman" w:hAnsi="Times New Roman" w:cs="Times New Roman"/>
        </w:rPr>
        <w:t>completed an intervention process evalu</w:t>
      </w:r>
      <w:r w:rsidR="003412AE">
        <w:rPr>
          <w:rFonts w:ascii="Times New Roman" w:eastAsia="Times New Roman" w:hAnsi="Times New Roman" w:cs="Times New Roman"/>
        </w:rPr>
        <w:t>ation (O'Shea et al., 2016).</w:t>
      </w:r>
    </w:p>
    <w:p w14:paraId="6B5A69A0" w14:textId="75FC1165" w:rsidR="0039664F" w:rsidRDefault="003412AE" w:rsidP="0039664F">
      <w:pPr>
        <w:spacing w:line="480" w:lineRule="auto"/>
        <w:ind w:firstLine="720"/>
        <w:rPr>
          <w:rFonts w:ascii="Times New Roman" w:eastAsia="Times New Roman" w:hAnsi="Times New Roman" w:cs="Times New Roman"/>
        </w:rPr>
      </w:pPr>
      <w:r>
        <w:rPr>
          <w:rFonts w:ascii="Times New Roman" w:eastAsia="Times New Roman" w:hAnsi="Times New Roman" w:cs="Times New Roman"/>
        </w:rPr>
        <w:t>Specifically, u</w:t>
      </w:r>
      <w:r w:rsidR="004D0090">
        <w:rPr>
          <w:rFonts w:ascii="Times New Roman" w:eastAsia="Times New Roman" w:hAnsi="Times New Roman" w:cs="Times New Roman"/>
        </w:rPr>
        <w:t>pon completion of their daily exercise, participants rated their mood improvement, ease of exercise completion, and exercise pleasantness on 7-point scales and checked ‘yes’ or ‘no’ to experiencing range of wellbeing benefits as a result of the exercise (e.g., increased gratitude, better understanding of others).</w:t>
      </w:r>
      <w:r w:rsidR="0014581D">
        <w:rPr>
          <w:rFonts w:ascii="Times New Roman" w:eastAsia="Times New Roman" w:hAnsi="Times New Roman" w:cs="Times New Roman"/>
        </w:rPr>
        <w:t xml:space="preserve"> </w:t>
      </w:r>
      <w:r w:rsidR="0039664F">
        <w:rPr>
          <w:rFonts w:ascii="Times New Roman" w:eastAsia="Times New Roman" w:hAnsi="Times New Roman" w:cs="Times New Roman"/>
        </w:rPr>
        <w:t>Participants also responded to open-text questions to qualitatively assess their daily experiences (e.g., “Please share any comments about your exercise experience”).</w:t>
      </w:r>
    </w:p>
    <w:p w14:paraId="5D2FCEA7" w14:textId="4BDE35D5" w:rsidR="004D0090" w:rsidRDefault="004D0090" w:rsidP="004D0090">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sidR="0039664F">
        <w:rPr>
          <w:rFonts w:ascii="Times New Roman" w:eastAsia="Times New Roman" w:hAnsi="Times New Roman" w:cs="Times New Roman"/>
        </w:rPr>
        <w:tab/>
      </w:r>
      <w:r>
        <w:rPr>
          <w:rFonts w:ascii="Times New Roman" w:eastAsia="Times New Roman" w:hAnsi="Times New Roman" w:cs="Times New Roman"/>
        </w:rPr>
        <w:t xml:space="preserve">In the post-intervention survey, participants indicated their perceptions of exercise pleasantness and perceived intervention ease for their assigned </w:t>
      </w:r>
      <w:r w:rsidR="0039664F">
        <w:rPr>
          <w:rFonts w:ascii="Times New Roman" w:eastAsia="Times New Roman" w:hAnsi="Times New Roman" w:cs="Times New Roman"/>
        </w:rPr>
        <w:t>toolkit of exercises as a whole, as well as answered open-text questions to qualitatively assess their assigned Toolkit experiences as a whole after having completed the study.</w:t>
      </w:r>
    </w:p>
    <w:p w14:paraId="0E17D4A2" w14:textId="1A06F5B5" w:rsidR="004D0090" w:rsidRPr="00CD31B9" w:rsidRDefault="000B591E" w:rsidP="004D0090">
      <w:pPr>
        <w:spacing w:line="480" w:lineRule="auto"/>
        <w:rPr>
          <w:rFonts w:ascii="Times New Roman" w:eastAsia="Times New Roman" w:hAnsi="Times New Roman" w:cs="Times New Roman"/>
        </w:rPr>
      </w:pPr>
      <w:r w:rsidRPr="000B591E">
        <w:rPr>
          <w:rFonts w:ascii="Times New Roman" w:eastAsia="Times New Roman" w:hAnsi="Times New Roman" w:cs="Times New Roman"/>
          <w:b/>
          <w:bCs/>
        </w:rPr>
        <w:t>Intervention Process Evaluation</w:t>
      </w:r>
      <w:r w:rsidRPr="00CD31B9">
        <w:rPr>
          <w:rFonts w:ascii="Times New Roman" w:eastAsia="Times New Roman" w:hAnsi="Times New Roman" w:cs="Times New Roman"/>
          <w:b/>
        </w:rPr>
        <w:t xml:space="preserve"> </w:t>
      </w:r>
      <w:r w:rsidR="004D0090" w:rsidRPr="00CD31B9">
        <w:rPr>
          <w:rFonts w:ascii="Times New Roman" w:eastAsia="Times New Roman" w:hAnsi="Times New Roman" w:cs="Times New Roman"/>
          <w:b/>
        </w:rPr>
        <w:t>Results (Supplemental)</w:t>
      </w:r>
    </w:p>
    <w:p w14:paraId="4344F6E9" w14:textId="180CD32F" w:rsidR="004D0090" w:rsidRDefault="000B591E" w:rsidP="003412AE">
      <w:pPr>
        <w:spacing w:line="480" w:lineRule="auto"/>
        <w:rPr>
          <w:rFonts w:ascii="Times New Roman" w:eastAsia="Times New Roman" w:hAnsi="Times New Roman" w:cs="Times New Roman"/>
          <w:b/>
          <w:bCs/>
          <w:i/>
        </w:rPr>
      </w:pPr>
      <w:r>
        <w:rPr>
          <w:rFonts w:ascii="Times New Roman" w:eastAsia="Times New Roman" w:hAnsi="Times New Roman" w:cs="Times New Roman"/>
          <w:b/>
          <w:bCs/>
          <w:i/>
        </w:rPr>
        <w:t xml:space="preserve">Summary of </w:t>
      </w:r>
      <w:r w:rsidR="004D0090" w:rsidRPr="00CD31B9">
        <w:rPr>
          <w:rFonts w:ascii="Times New Roman" w:eastAsia="Times New Roman" w:hAnsi="Times New Roman" w:cs="Times New Roman"/>
          <w:b/>
          <w:bCs/>
          <w:i/>
        </w:rPr>
        <w:t>Participant</w:t>
      </w:r>
      <w:r w:rsidR="003412AE">
        <w:rPr>
          <w:rFonts w:ascii="Times New Roman" w:eastAsia="Times New Roman" w:hAnsi="Times New Roman" w:cs="Times New Roman"/>
          <w:b/>
          <w:bCs/>
          <w:i/>
        </w:rPr>
        <w:t>s’ Qualitative</w:t>
      </w:r>
      <w:r w:rsidR="004D0090" w:rsidRPr="00CD31B9">
        <w:rPr>
          <w:rFonts w:ascii="Times New Roman" w:eastAsia="Times New Roman" w:hAnsi="Times New Roman" w:cs="Times New Roman"/>
          <w:b/>
          <w:bCs/>
          <w:i/>
        </w:rPr>
        <w:t xml:space="preserve"> Experiences Across Conditions</w:t>
      </w:r>
    </w:p>
    <w:p w14:paraId="7437ED20" w14:textId="4FF45B9D" w:rsidR="003412AE" w:rsidRPr="00C55004" w:rsidRDefault="003412AE" w:rsidP="00C55004">
      <w:pPr>
        <w:spacing w:line="480" w:lineRule="auto"/>
        <w:rPr>
          <w:rFonts w:ascii="Times New Roman" w:hAnsi="Times New Roman" w:cs="Times New Roman"/>
          <w:b/>
          <w:bCs/>
        </w:rPr>
      </w:pPr>
      <w:r>
        <w:rPr>
          <w:rFonts w:ascii="Times New Roman" w:eastAsia="Times New Roman" w:hAnsi="Times New Roman" w:cs="Times New Roman"/>
          <w:b/>
          <w:bCs/>
          <w:i/>
        </w:rPr>
        <w:tab/>
      </w:r>
      <w:r w:rsidRPr="00F56D44">
        <w:rPr>
          <w:rFonts w:ascii="Times New Roman" w:hAnsi="Times New Roman" w:cs="Times New Roman"/>
          <w:lang w:val="en-US"/>
        </w:rPr>
        <w:t xml:space="preserve">Qualitative comments from open-text feedback collected during participants’ daily online exercise practice helped to clarify intervention experiences. These supplemental qualitative results further supported that wellbeing improvements were seen across all three conditions. Some unpleasant experiences in the intervention toolkit were: “Pressure to do it everyday,” and </w:t>
      </w:r>
      <w:r w:rsidRPr="00F56D44">
        <w:rPr>
          <w:rFonts w:ascii="Times New Roman" w:hAnsi="Times New Roman" w:cs="Times New Roman"/>
          <w:lang w:val="en-US"/>
        </w:rPr>
        <w:lastRenderedPageBreak/>
        <w:t xml:space="preserve">“The videos were very repetitive into the second week.” Positive experiences ranged from: “I liked that once I have completed the wellbeing toolkit, I understood why I was feeling the way I was a bit better,” and “Making yourself feel good about a situation or how your day went,” to detailed accounts about specific tools such as cognitive reappraisal: </w:t>
      </w:r>
    </w:p>
    <w:p w14:paraId="6FCA403A" w14:textId="0144DCE6" w:rsidR="003412AE" w:rsidRDefault="003412AE" w:rsidP="003412AE">
      <w:pPr>
        <w:widowControl w:val="0"/>
        <w:autoSpaceDE w:val="0"/>
        <w:autoSpaceDN w:val="0"/>
        <w:adjustRightInd w:val="0"/>
        <w:spacing w:line="480" w:lineRule="auto"/>
        <w:ind w:left="720"/>
        <w:rPr>
          <w:rFonts w:ascii="Times New Roman" w:hAnsi="Times New Roman" w:cs="Times New Roman"/>
          <w:i/>
          <w:lang w:val="en-US"/>
        </w:rPr>
      </w:pPr>
      <w:r w:rsidRPr="00EE5772">
        <w:rPr>
          <w:rFonts w:ascii="Times New Roman" w:hAnsi="Times New Roman" w:cs="Times New Roman"/>
          <w:i/>
          <w:lang w:val="en-US"/>
        </w:rPr>
        <w:t>I was really able to sit down and think about what was bothering me. Sometimes with so</w:t>
      </w:r>
      <w:r>
        <w:rPr>
          <w:rFonts w:ascii="Times New Roman" w:hAnsi="Times New Roman" w:cs="Times New Roman"/>
          <w:i/>
          <w:lang w:val="en-US"/>
        </w:rPr>
        <w:t xml:space="preserve"> </w:t>
      </w:r>
      <w:r w:rsidRPr="00EE5772">
        <w:rPr>
          <w:rFonts w:ascii="Times New Roman" w:hAnsi="Times New Roman" w:cs="Times New Roman"/>
          <w:i/>
          <w:lang w:val="en-US"/>
        </w:rPr>
        <w:t>much anxiety you only think of the worse possible scenario. With a relaxed state of mind,</w:t>
      </w:r>
      <w:r>
        <w:rPr>
          <w:rFonts w:ascii="Times New Roman" w:hAnsi="Times New Roman" w:cs="Times New Roman"/>
          <w:i/>
          <w:lang w:val="en-US"/>
        </w:rPr>
        <w:t xml:space="preserve"> </w:t>
      </w:r>
      <w:r w:rsidRPr="00EE5772">
        <w:rPr>
          <w:rFonts w:ascii="Times New Roman" w:hAnsi="Times New Roman" w:cs="Times New Roman"/>
          <w:i/>
          <w:lang w:val="en-US"/>
        </w:rPr>
        <w:t>you are able to pinpoint what is causing your distress, and being able to accept that makes</w:t>
      </w:r>
      <w:r>
        <w:rPr>
          <w:rFonts w:ascii="Times New Roman" w:hAnsi="Times New Roman" w:cs="Times New Roman"/>
          <w:i/>
          <w:lang w:val="en-US"/>
        </w:rPr>
        <w:t xml:space="preserve"> </w:t>
      </w:r>
      <w:r w:rsidRPr="00EE5772">
        <w:rPr>
          <w:rFonts w:ascii="Times New Roman" w:hAnsi="Times New Roman" w:cs="Times New Roman"/>
          <w:i/>
          <w:lang w:val="en-US"/>
        </w:rPr>
        <w:t>it seem okay, and once its accepted that you cannot change what has happened, and you</w:t>
      </w:r>
      <w:r>
        <w:rPr>
          <w:rFonts w:ascii="Times New Roman" w:hAnsi="Times New Roman" w:cs="Times New Roman"/>
          <w:i/>
          <w:lang w:val="en-US"/>
        </w:rPr>
        <w:t xml:space="preserve"> </w:t>
      </w:r>
      <w:r w:rsidRPr="00EE5772">
        <w:rPr>
          <w:rFonts w:ascii="Times New Roman" w:hAnsi="Times New Roman" w:cs="Times New Roman"/>
          <w:i/>
          <w:lang w:val="en-US"/>
        </w:rPr>
        <w:t>have found a way to improve for next time, its encouraging because you know what not</w:t>
      </w:r>
      <w:r>
        <w:rPr>
          <w:rFonts w:ascii="Times New Roman" w:hAnsi="Times New Roman" w:cs="Times New Roman"/>
          <w:i/>
          <w:lang w:val="en-US"/>
        </w:rPr>
        <w:t xml:space="preserve"> </w:t>
      </w:r>
      <w:r w:rsidRPr="00EE5772">
        <w:rPr>
          <w:rFonts w:ascii="Times New Roman" w:hAnsi="Times New Roman" w:cs="Times New Roman"/>
          <w:i/>
          <w:lang w:val="en-US"/>
        </w:rPr>
        <w:t>to do anymore.</w:t>
      </w:r>
    </w:p>
    <w:p w14:paraId="3D0EF159" w14:textId="68967BEC" w:rsidR="003412AE" w:rsidRDefault="003412AE" w:rsidP="003412AE">
      <w:pPr>
        <w:widowControl w:val="0"/>
        <w:autoSpaceDE w:val="0"/>
        <w:autoSpaceDN w:val="0"/>
        <w:adjustRightInd w:val="0"/>
        <w:spacing w:line="480" w:lineRule="auto"/>
        <w:ind w:left="142"/>
        <w:rPr>
          <w:rFonts w:ascii="Times New Roman" w:hAnsi="Times New Roman" w:cs="Times New Roman"/>
          <w:lang w:val="en-US"/>
        </w:rPr>
      </w:pPr>
      <w:r>
        <w:rPr>
          <w:rFonts w:ascii="Times New Roman" w:hAnsi="Times New Roman" w:cs="Times New Roman"/>
          <w:lang w:val="en-US"/>
        </w:rPr>
        <w:tab/>
        <w:t>Similarly, participants described positive intervention experiences in the</w:t>
      </w:r>
      <w:r w:rsidR="00F76D3A">
        <w:rPr>
          <w:rFonts w:ascii="Times New Roman" w:hAnsi="Times New Roman" w:cs="Times New Roman"/>
          <w:lang w:val="en-US"/>
        </w:rPr>
        <w:t xml:space="preserve"> Wellbeing</w:t>
      </w:r>
      <w:r>
        <w:rPr>
          <w:rFonts w:ascii="Times New Roman" w:hAnsi="Times New Roman" w:cs="Times New Roman"/>
          <w:lang w:val="en-US"/>
        </w:rPr>
        <w:t xml:space="preserve"> </w:t>
      </w:r>
      <w:r w:rsidR="00F76D3A">
        <w:rPr>
          <w:rFonts w:ascii="Times New Roman" w:hAnsi="Times New Roman" w:cs="Times New Roman"/>
          <w:lang w:val="en-US"/>
        </w:rPr>
        <w:t xml:space="preserve">Toolkit Control </w:t>
      </w:r>
      <w:r>
        <w:rPr>
          <w:rFonts w:ascii="Times New Roman" w:hAnsi="Times New Roman" w:cs="Times New Roman"/>
          <w:lang w:val="en-US"/>
        </w:rPr>
        <w:t>condition (which was primed in expectancy beliefs for wellbeing improvement). For example, participants described using the recent memory recall exercise similarly to a savouring exercise, with comments such as: “Brings back good moments, clears heads, de-stresses since I'm remembering good times, ” and, “</w:t>
      </w:r>
      <w:r w:rsidRPr="000A65D0">
        <w:rPr>
          <w:rFonts w:ascii="Times New Roman" w:hAnsi="Times New Roman"/>
        </w:rPr>
        <w:t>This helps me reflect on the positives on my day</w:t>
      </w:r>
      <w:r>
        <w:rPr>
          <w:rFonts w:ascii="Times New Roman" w:hAnsi="Times New Roman"/>
        </w:rPr>
        <w:t xml:space="preserve">.” Thus, </w:t>
      </w:r>
      <w:r>
        <w:rPr>
          <w:rFonts w:ascii="Times New Roman" w:hAnsi="Times New Roman" w:cs="Times New Roman"/>
          <w:lang w:val="en-US"/>
        </w:rPr>
        <w:t xml:space="preserve">it appears that when participants utilized the </w:t>
      </w:r>
      <w:r w:rsidR="00F76D3A">
        <w:rPr>
          <w:rFonts w:ascii="Times New Roman" w:hAnsi="Times New Roman" w:cs="Times New Roman"/>
          <w:lang w:val="en-US"/>
        </w:rPr>
        <w:t>control</w:t>
      </w:r>
      <w:r>
        <w:rPr>
          <w:rFonts w:ascii="Times New Roman" w:hAnsi="Times New Roman" w:cs="Times New Roman"/>
          <w:lang w:val="en-US"/>
        </w:rPr>
        <w:t xml:space="preserve"> exercises to actively remember positive moments or with the intention of reducing stress, they crafted the exercise into an emotion regulation practice </w:t>
      </w:r>
      <w:proofErr w:type="gramStart"/>
      <w:r>
        <w:rPr>
          <w:rFonts w:ascii="Times New Roman" w:hAnsi="Times New Roman" w:cs="Times New Roman"/>
          <w:lang w:val="en-US"/>
        </w:rPr>
        <w:t>similar to</w:t>
      </w:r>
      <w:proofErr w:type="gramEnd"/>
      <w:r>
        <w:rPr>
          <w:rFonts w:ascii="Times New Roman" w:hAnsi="Times New Roman" w:cs="Times New Roman"/>
          <w:lang w:val="en-US"/>
        </w:rPr>
        <w:t xml:space="preserve"> the intervention. However, participants in the control </w:t>
      </w:r>
      <w:r w:rsidR="00F76D3A">
        <w:rPr>
          <w:rFonts w:ascii="Times New Roman" w:hAnsi="Times New Roman" w:cs="Times New Roman"/>
          <w:lang w:val="en-US"/>
        </w:rPr>
        <w:t>condition</w:t>
      </w:r>
      <w:r>
        <w:rPr>
          <w:rFonts w:ascii="Times New Roman" w:hAnsi="Times New Roman" w:cs="Times New Roman"/>
          <w:lang w:val="en-US"/>
        </w:rPr>
        <w:t xml:space="preserve"> shared many neutral comments about their exercises, such as: </w:t>
      </w:r>
      <w:r w:rsidRPr="000A65D0">
        <w:rPr>
          <w:rFonts w:ascii="Times New Roman" w:hAnsi="Times New Roman"/>
          <w:bCs/>
        </w:rPr>
        <w:t>“</w:t>
      </w:r>
      <w:r w:rsidRPr="000A65D0">
        <w:rPr>
          <w:rFonts w:ascii="Times New Roman" w:hAnsi="Times New Roman"/>
        </w:rPr>
        <w:t>helped me recall memories</w:t>
      </w:r>
      <w:r>
        <w:rPr>
          <w:rFonts w:ascii="Times New Roman" w:hAnsi="Times New Roman"/>
        </w:rPr>
        <w:t xml:space="preserve"> that I wasn't aware of before.”</w:t>
      </w:r>
    </w:p>
    <w:p w14:paraId="014DBBFA" w14:textId="3F0E6EEB" w:rsidR="003412AE" w:rsidRPr="00F56D44" w:rsidRDefault="003412AE" w:rsidP="003412AE">
      <w:pPr>
        <w:widowControl w:val="0"/>
        <w:autoSpaceDE w:val="0"/>
        <w:autoSpaceDN w:val="0"/>
        <w:adjustRightInd w:val="0"/>
        <w:spacing w:line="480" w:lineRule="auto"/>
        <w:ind w:left="142"/>
        <w:rPr>
          <w:rFonts w:ascii="Times New Roman" w:hAnsi="Times New Roman" w:cs="Times New Roman"/>
          <w:lang w:val="en-US"/>
        </w:rPr>
      </w:pPr>
      <w:r>
        <w:rPr>
          <w:rFonts w:ascii="Times New Roman" w:eastAsia="Times New Roman" w:hAnsi="Times New Roman" w:cs="Times New Roman"/>
          <w:b/>
          <w:bCs/>
          <w:i/>
        </w:rPr>
        <w:t>Supplemental Content Analysis of Participants’ Qualitative Comments</w:t>
      </w:r>
      <w:r w:rsidR="000B591E">
        <w:rPr>
          <w:rFonts w:ascii="Times New Roman" w:eastAsia="Times New Roman" w:hAnsi="Times New Roman" w:cs="Times New Roman"/>
          <w:b/>
          <w:bCs/>
          <w:i/>
        </w:rPr>
        <w:t xml:space="preserve"> Across Conditions</w:t>
      </w:r>
    </w:p>
    <w:p w14:paraId="5BF4F22B" w14:textId="0210C501" w:rsidR="003412AE" w:rsidRDefault="003412AE" w:rsidP="003412AE">
      <w:pPr>
        <w:widowControl w:val="0"/>
        <w:autoSpaceDE w:val="0"/>
        <w:autoSpaceDN w:val="0"/>
        <w:adjustRightInd w:val="0"/>
        <w:spacing w:line="480" w:lineRule="auto"/>
        <w:ind w:left="142"/>
        <w:rPr>
          <w:rFonts w:ascii="Times New Roman" w:hAnsi="Times New Roman" w:cs="Times New Roman"/>
          <w:lang w:val="en-US"/>
        </w:rPr>
      </w:pPr>
      <w:r>
        <w:rPr>
          <w:rFonts w:ascii="Times New Roman" w:hAnsi="Times New Roman" w:cs="Times New Roman"/>
          <w:i/>
          <w:lang w:val="en-US"/>
        </w:rPr>
        <w:tab/>
      </w:r>
      <w:r>
        <w:rPr>
          <w:rFonts w:ascii="Times New Roman" w:hAnsi="Times New Roman" w:cs="Times New Roman"/>
          <w:lang w:val="en-US"/>
        </w:rPr>
        <w:t xml:space="preserve">A research assistant who was blind to condition assignment </w:t>
      </w:r>
      <w:r w:rsidRPr="00EE5772">
        <w:rPr>
          <w:rFonts w:ascii="Times New Roman" w:hAnsi="Times New Roman" w:cs="Times New Roman"/>
          <w:lang w:val="en-US"/>
        </w:rPr>
        <w:t xml:space="preserve">conducted a supplemental </w:t>
      </w:r>
      <w:r>
        <w:rPr>
          <w:rFonts w:ascii="Times New Roman" w:hAnsi="Times New Roman" w:cs="Times New Roman"/>
          <w:lang w:val="en-US"/>
        </w:rPr>
        <w:t xml:space="preserve">content analysis of participants’ </w:t>
      </w:r>
      <w:r w:rsidRPr="00EE5772">
        <w:rPr>
          <w:rFonts w:ascii="Times New Roman" w:hAnsi="Times New Roman" w:cs="Times New Roman"/>
          <w:lang w:val="en-US"/>
        </w:rPr>
        <w:t>qualitative responses</w:t>
      </w:r>
      <w:r>
        <w:rPr>
          <w:rFonts w:ascii="Times New Roman" w:hAnsi="Times New Roman" w:cs="Times New Roman"/>
          <w:lang w:val="en-US"/>
        </w:rPr>
        <w:t xml:space="preserve"> in relation to their daily exercise </w:t>
      </w:r>
      <w:r>
        <w:rPr>
          <w:rFonts w:ascii="Times New Roman" w:hAnsi="Times New Roman" w:cs="Times New Roman"/>
          <w:lang w:val="en-US"/>
        </w:rPr>
        <w:lastRenderedPageBreak/>
        <w:t>completion</w:t>
      </w:r>
      <w:r w:rsidRPr="00EE5772">
        <w:rPr>
          <w:rFonts w:ascii="Times New Roman" w:hAnsi="Times New Roman" w:cs="Times New Roman"/>
          <w:lang w:val="en-US"/>
        </w:rPr>
        <w:t>. Results further denoted high positive experiences and perceived benefits consistently across conditions, with patterns of only small increased benefits seen in the intervention condition</w:t>
      </w:r>
      <w:r>
        <w:rPr>
          <w:rFonts w:ascii="Times New Roman" w:hAnsi="Times New Roman" w:cs="Times New Roman"/>
          <w:lang w:val="en-US"/>
        </w:rPr>
        <w:t xml:space="preserve"> compared to the </w:t>
      </w:r>
      <w:r w:rsidR="00F76D3A">
        <w:rPr>
          <w:rFonts w:ascii="Times New Roman" w:hAnsi="Times New Roman" w:cs="Times New Roman"/>
          <w:lang w:val="en-US"/>
        </w:rPr>
        <w:t>Cognitive Toolkit C</w:t>
      </w:r>
      <w:r>
        <w:rPr>
          <w:rFonts w:ascii="Times New Roman" w:hAnsi="Times New Roman" w:cs="Times New Roman"/>
          <w:lang w:val="en-US"/>
        </w:rPr>
        <w:t xml:space="preserve">ontrol, and to a lesser extent, the </w:t>
      </w:r>
      <w:r w:rsidR="00F76D3A">
        <w:rPr>
          <w:rFonts w:ascii="Times New Roman" w:hAnsi="Times New Roman" w:cs="Times New Roman"/>
          <w:lang w:val="en-US"/>
        </w:rPr>
        <w:t>Wellbeing Toolkit Control</w:t>
      </w:r>
      <w:r>
        <w:rPr>
          <w:rFonts w:ascii="Times New Roman" w:hAnsi="Times New Roman" w:cs="Times New Roman"/>
          <w:lang w:val="en-US"/>
        </w:rPr>
        <w:t xml:space="preserve"> condition</w:t>
      </w:r>
      <w:r w:rsidRPr="00EE5772">
        <w:rPr>
          <w:rFonts w:ascii="Times New Roman" w:hAnsi="Times New Roman" w:cs="Times New Roman"/>
          <w:lang w:val="en-US"/>
        </w:rPr>
        <w:t>. Participants’ qualitative descriptions of experienc</w:t>
      </w:r>
      <w:r>
        <w:rPr>
          <w:rFonts w:ascii="Times New Roman" w:hAnsi="Times New Roman" w:cs="Times New Roman"/>
          <w:lang w:val="en-US"/>
        </w:rPr>
        <w:t xml:space="preserve">es after each exercise were coded </w:t>
      </w:r>
      <w:r w:rsidRPr="00EE5772">
        <w:rPr>
          <w:rFonts w:ascii="Times New Roman" w:hAnsi="Times New Roman" w:cs="Times New Roman"/>
          <w:lang w:val="en-US"/>
        </w:rPr>
        <w:t xml:space="preserve">into neutral, positive, and negative valences in regards to wellbeing benefits. </w:t>
      </w:r>
    </w:p>
    <w:p w14:paraId="47C11AFE" w14:textId="6197E5F0" w:rsidR="004D0090" w:rsidRPr="003412AE" w:rsidRDefault="003412AE" w:rsidP="003412AE">
      <w:pPr>
        <w:spacing w:line="480" w:lineRule="auto"/>
        <w:rPr>
          <w:rFonts w:ascii="Times New Roman" w:eastAsia="Times New Roman" w:hAnsi="Times New Roman" w:cs="Times New Roman"/>
          <w:b/>
          <w:bCs/>
          <w:i/>
        </w:rPr>
      </w:pPr>
      <w:r>
        <w:rPr>
          <w:rFonts w:ascii="Times New Roman" w:hAnsi="Times New Roman" w:cs="Times New Roman"/>
          <w:lang w:val="en-US"/>
        </w:rPr>
        <w:tab/>
        <w:t xml:space="preserve">Content analysis results showed that participants in the </w:t>
      </w:r>
      <w:r w:rsidR="00F76D3A">
        <w:rPr>
          <w:rFonts w:ascii="Times New Roman" w:hAnsi="Times New Roman" w:cs="Times New Roman"/>
          <w:lang w:val="en-US"/>
        </w:rPr>
        <w:t>Wellbeing Toolkit I</w:t>
      </w:r>
      <w:r>
        <w:rPr>
          <w:rFonts w:ascii="Times New Roman" w:hAnsi="Times New Roman" w:cs="Times New Roman"/>
          <w:lang w:val="en-US"/>
        </w:rPr>
        <w:t>ntervention</w:t>
      </w:r>
      <w:r w:rsidRPr="00EE5772">
        <w:rPr>
          <w:rFonts w:ascii="Times New Roman" w:hAnsi="Times New Roman" w:cs="Times New Roman"/>
          <w:lang w:val="en-US"/>
        </w:rPr>
        <w:t xml:space="preserve"> condition reported 6.6% negatively coded experiences (e.g., “tiring”)</w:t>
      </w:r>
      <w:r>
        <w:rPr>
          <w:rFonts w:ascii="Times New Roman" w:hAnsi="Times New Roman" w:cs="Times New Roman"/>
          <w:lang w:val="en-US"/>
        </w:rPr>
        <w:t>,</w:t>
      </w:r>
      <w:r w:rsidRPr="00EE5772">
        <w:rPr>
          <w:rFonts w:ascii="Times New Roman" w:hAnsi="Times New Roman" w:cs="Times New Roman"/>
          <w:lang w:val="en-US"/>
        </w:rPr>
        <w:t xml:space="preserve"> as compared to 12.4% in the </w:t>
      </w:r>
      <w:r w:rsidR="00F76D3A">
        <w:rPr>
          <w:rFonts w:ascii="Times New Roman" w:hAnsi="Times New Roman" w:cs="Times New Roman"/>
          <w:lang w:val="en-US"/>
        </w:rPr>
        <w:t>Wellbeing Toolkit Control</w:t>
      </w:r>
      <w:r w:rsidRPr="00EE5772">
        <w:rPr>
          <w:rFonts w:ascii="Times New Roman" w:hAnsi="Times New Roman" w:cs="Times New Roman"/>
          <w:lang w:val="en-US"/>
        </w:rPr>
        <w:t xml:space="preserve"> and 9.0% in the </w:t>
      </w:r>
      <w:r w:rsidR="00F76D3A">
        <w:rPr>
          <w:rFonts w:ascii="Times New Roman" w:hAnsi="Times New Roman" w:cs="Times New Roman"/>
          <w:lang w:val="en-US"/>
        </w:rPr>
        <w:t>Cognitive Toolkit C</w:t>
      </w:r>
      <w:r w:rsidRPr="00EE5772">
        <w:rPr>
          <w:rFonts w:ascii="Times New Roman" w:hAnsi="Times New Roman" w:cs="Times New Roman"/>
          <w:lang w:val="en-US"/>
        </w:rPr>
        <w:t>ontrol. Conversely, parti</w:t>
      </w:r>
      <w:r>
        <w:rPr>
          <w:rFonts w:ascii="Times New Roman" w:hAnsi="Times New Roman" w:cs="Times New Roman"/>
          <w:lang w:val="en-US"/>
        </w:rPr>
        <w:t xml:space="preserve">cipants in the </w:t>
      </w:r>
      <w:r w:rsidR="00F76D3A">
        <w:rPr>
          <w:rFonts w:ascii="Times New Roman" w:hAnsi="Times New Roman" w:cs="Times New Roman"/>
          <w:lang w:val="en-US"/>
        </w:rPr>
        <w:t>Wellbeing Toolkit I</w:t>
      </w:r>
      <w:r>
        <w:rPr>
          <w:rFonts w:ascii="Times New Roman" w:hAnsi="Times New Roman" w:cs="Times New Roman"/>
          <w:lang w:val="en-US"/>
        </w:rPr>
        <w:t>ntervention</w:t>
      </w:r>
      <w:r w:rsidRPr="00EE5772">
        <w:rPr>
          <w:rFonts w:ascii="Times New Roman" w:hAnsi="Times New Roman" w:cs="Times New Roman"/>
          <w:lang w:val="en-US"/>
        </w:rPr>
        <w:t xml:space="preserve"> condition reported 24.8% neutral or uncategorized experiences (e.g., “deep”), as compared to 23.2% in the </w:t>
      </w:r>
      <w:r w:rsidR="00F76D3A">
        <w:rPr>
          <w:rFonts w:ascii="Times New Roman" w:hAnsi="Times New Roman" w:cs="Times New Roman"/>
          <w:lang w:val="en-US"/>
        </w:rPr>
        <w:t>Wellbeing Toolkit Control</w:t>
      </w:r>
      <w:r>
        <w:rPr>
          <w:rFonts w:ascii="Times New Roman" w:hAnsi="Times New Roman" w:cs="Times New Roman"/>
          <w:lang w:val="en-US"/>
        </w:rPr>
        <w:t xml:space="preserve"> and 33.0% in the </w:t>
      </w:r>
      <w:r w:rsidR="00F76D3A">
        <w:rPr>
          <w:rFonts w:ascii="Times New Roman" w:hAnsi="Times New Roman" w:cs="Times New Roman"/>
          <w:lang w:val="en-US"/>
        </w:rPr>
        <w:t>Cognitive Toolkit C</w:t>
      </w:r>
      <w:r>
        <w:rPr>
          <w:rFonts w:ascii="Times New Roman" w:hAnsi="Times New Roman" w:cs="Times New Roman"/>
          <w:lang w:val="en-US"/>
        </w:rPr>
        <w:t>ontrol. P</w:t>
      </w:r>
      <w:r w:rsidRPr="00EE5772">
        <w:rPr>
          <w:rFonts w:ascii="Times New Roman" w:hAnsi="Times New Roman" w:cs="Times New Roman"/>
          <w:lang w:val="en-US"/>
        </w:rPr>
        <w:t>ositively coded experiences (e.g., “helpful” and “calming stressful thoughts”) were unanimously the most frequent</w:t>
      </w:r>
      <w:r>
        <w:rPr>
          <w:rFonts w:ascii="Times New Roman" w:hAnsi="Times New Roman" w:cs="Times New Roman"/>
          <w:lang w:val="en-US"/>
        </w:rPr>
        <w:t xml:space="preserve"> across conditions</w:t>
      </w:r>
      <w:r w:rsidRPr="00EE5772">
        <w:rPr>
          <w:rFonts w:ascii="Times New Roman" w:hAnsi="Times New Roman" w:cs="Times New Roman"/>
          <w:lang w:val="en-US"/>
        </w:rPr>
        <w:t>, with</w:t>
      </w:r>
      <w:r>
        <w:rPr>
          <w:rFonts w:ascii="Times New Roman" w:hAnsi="Times New Roman" w:cs="Times New Roman"/>
          <w:lang w:val="en-US"/>
        </w:rPr>
        <w:t xml:space="preserve"> the highest frequency (68.6%) coded in the </w:t>
      </w:r>
      <w:r w:rsidR="00F76D3A">
        <w:rPr>
          <w:rFonts w:ascii="Times New Roman" w:hAnsi="Times New Roman" w:cs="Times New Roman"/>
          <w:lang w:val="en-US"/>
        </w:rPr>
        <w:t>Wellbeing Toolkit I</w:t>
      </w:r>
      <w:r>
        <w:rPr>
          <w:rFonts w:ascii="Times New Roman" w:hAnsi="Times New Roman" w:cs="Times New Roman"/>
          <w:lang w:val="en-US"/>
        </w:rPr>
        <w:t>ntervention</w:t>
      </w:r>
      <w:r w:rsidRPr="00EE5772">
        <w:rPr>
          <w:rFonts w:ascii="Times New Roman" w:hAnsi="Times New Roman" w:cs="Times New Roman"/>
          <w:lang w:val="en-US"/>
        </w:rPr>
        <w:t xml:space="preserve"> condition, followed by 64.7% in the </w:t>
      </w:r>
      <w:r w:rsidR="00F76D3A">
        <w:rPr>
          <w:rFonts w:ascii="Times New Roman" w:hAnsi="Times New Roman" w:cs="Times New Roman"/>
          <w:lang w:val="en-US"/>
        </w:rPr>
        <w:t xml:space="preserve">Wellbeing Toolkit Control </w:t>
      </w:r>
      <w:r w:rsidRPr="00EE5772">
        <w:rPr>
          <w:rFonts w:ascii="Times New Roman" w:hAnsi="Times New Roman" w:cs="Times New Roman"/>
          <w:lang w:val="en-US"/>
        </w:rPr>
        <w:t xml:space="preserve">and 58.0% in the </w:t>
      </w:r>
      <w:r w:rsidR="00F76D3A">
        <w:rPr>
          <w:rFonts w:ascii="Times New Roman" w:hAnsi="Times New Roman" w:cs="Times New Roman"/>
          <w:lang w:val="en-US"/>
        </w:rPr>
        <w:t>Cognitive Toolkit Control.</w:t>
      </w:r>
    </w:p>
    <w:p w14:paraId="776544AD" w14:textId="529A1AEF" w:rsidR="003412AE" w:rsidRDefault="003412AE" w:rsidP="004D0090">
      <w:pPr>
        <w:rPr>
          <w:rFonts w:ascii="Times New Roman" w:eastAsia="Times New Roman" w:hAnsi="Times New Roman" w:cs="Times New Roman"/>
        </w:rPr>
      </w:pPr>
      <w:r>
        <w:rPr>
          <w:rFonts w:ascii="Times New Roman" w:eastAsia="Times New Roman" w:hAnsi="Times New Roman" w:cs="Times New Roman"/>
          <w:b/>
          <w:bCs/>
          <w:i/>
        </w:rPr>
        <w:t>Supplem</w:t>
      </w:r>
      <w:r w:rsidR="000B591E">
        <w:rPr>
          <w:rFonts w:ascii="Times New Roman" w:eastAsia="Times New Roman" w:hAnsi="Times New Roman" w:cs="Times New Roman"/>
          <w:b/>
          <w:bCs/>
          <w:i/>
        </w:rPr>
        <w:t>ental Multilevel Analysis of Participants’ Daily Experiences Across Conditions</w:t>
      </w:r>
    </w:p>
    <w:p w14:paraId="03089EE2" w14:textId="77777777" w:rsidR="003412AE" w:rsidRDefault="003412AE" w:rsidP="004D0090">
      <w:pPr>
        <w:rPr>
          <w:rFonts w:ascii="Times New Roman" w:eastAsia="Times New Roman" w:hAnsi="Times New Roman" w:cs="Times New Roman"/>
        </w:rPr>
      </w:pPr>
    </w:p>
    <w:p w14:paraId="70378C58" w14:textId="14F84C2D" w:rsidR="004D0090" w:rsidRDefault="004D0090" w:rsidP="00C55004">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Multilevel analysis of the daily intervention data showed no differences between conditions on daily exercise pleasantness, immediate mood improvement post-exercise, or number of immediate perceived wellbeing benefits participants endorsed (e.g., reduced stress, increased gratitude; all </w:t>
      </w:r>
      <w:r w:rsidRPr="00DF72FC">
        <w:rPr>
          <w:rFonts w:ascii="Times New Roman" w:eastAsia="Times New Roman" w:hAnsi="Times New Roman" w:cs="Times New Roman"/>
          <w:i/>
        </w:rPr>
        <w:t>p</w:t>
      </w:r>
      <w:r>
        <w:rPr>
          <w:rFonts w:ascii="Times New Roman" w:eastAsia="Times New Roman" w:hAnsi="Times New Roman" w:cs="Times New Roman"/>
        </w:rPr>
        <w:t xml:space="preserve"> &gt; .05). Similarly, upon completing the intervention, one-way ANOVAs of the post-intervention survey showed no significant differences across conditions on autonomous motivation for intervention participation, intervention enjoyment, usefulness, ease, </w:t>
      </w:r>
      <w:r>
        <w:rPr>
          <w:rFonts w:ascii="Times New Roman" w:eastAsia="Times New Roman" w:hAnsi="Times New Roman" w:cs="Times New Roman"/>
        </w:rPr>
        <w:lastRenderedPageBreak/>
        <w:t>or intended future use (all</w:t>
      </w:r>
      <w:r>
        <w:rPr>
          <w:rFonts w:ascii="Times New Roman" w:eastAsia="Times New Roman" w:hAnsi="Times New Roman" w:cs="Times New Roman"/>
          <w:i/>
        </w:rPr>
        <w:t xml:space="preserve"> p</w:t>
      </w:r>
      <w:r>
        <w:rPr>
          <w:rFonts w:ascii="Times New Roman" w:eastAsia="Times New Roman" w:hAnsi="Times New Roman" w:cs="Times New Roman"/>
        </w:rPr>
        <w:t xml:space="preserve"> &gt; .05). Across conditions, most participants intended to continue using the skills learned from their assigned ‘Toolkit’ at least “once a week” (60%) and described it as “enjoyable” to “extremely enjoyable” (58%), “useful” to “extremely useful” (72%), and “easy” to “extremely easy” (83%) to use in daily life.</w:t>
      </w:r>
    </w:p>
    <w:p w14:paraId="5F61FBD1" w14:textId="77777777" w:rsidR="00F76D3A" w:rsidRDefault="00F76D3A">
      <w:pPr>
        <w:rPr>
          <w:rFonts w:ascii="Times New Roman" w:eastAsiaTheme="majorEastAsia" w:hAnsi="Times New Roman" w:cstheme="majorBidi"/>
          <w:b/>
          <w:bCs/>
          <w:color w:val="000000" w:themeColor="text1"/>
          <w:szCs w:val="32"/>
        </w:rPr>
      </w:pPr>
      <w:r>
        <w:br w:type="page"/>
      </w:r>
    </w:p>
    <w:p w14:paraId="69D8AA88" w14:textId="2865B5ED" w:rsidR="004D0090" w:rsidRDefault="004D0090" w:rsidP="008E2447">
      <w:pPr>
        <w:pStyle w:val="Heading1"/>
        <w:spacing w:line="480" w:lineRule="auto"/>
        <w:rPr>
          <w:rFonts w:eastAsia="Times New Roman" w:cs="Times New Roman"/>
        </w:rPr>
      </w:pPr>
      <w:bookmarkStart w:id="5" w:name="_Toc87581055"/>
      <w:r w:rsidRPr="00B44DB5">
        <w:lastRenderedPageBreak/>
        <w:t>Appendix</w:t>
      </w:r>
      <w:r w:rsidRPr="008E2447">
        <w:t xml:space="preserve"> </w:t>
      </w:r>
      <w:r w:rsidR="00657185">
        <w:t>E</w:t>
      </w:r>
      <w:r w:rsidRPr="008E2447">
        <w:t xml:space="preserve">: Multilevel Modeling </w:t>
      </w:r>
      <w:r w:rsidR="001A0321">
        <w:t xml:space="preserve">Rationale, </w:t>
      </w:r>
      <w:r w:rsidRPr="008E2447">
        <w:t>Steps</w:t>
      </w:r>
      <w:r w:rsidR="001A0321">
        <w:rPr>
          <w:rFonts w:eastAsia="Times New Roman" w:cs="Times New Roman"/>
        </w:rPr>
        <w:t xml:space="preserve">, </w:t>
      </w:r>
      <w:r w:rsidR="002962DC">
        <w:rPr>
          <w:rFonts w:eastAsia="Times New Roman" w:cs="Times New Roman"/>
        </w:rPr>
        <w:t>and Assumptions</w:t>
      </w:r>
      <w:bookmarkEnd w:id="5"/>
    </w:p>
    <w:p w14:paraId="556B6ABF" w14:textId="78237455" w:rsidR="004D0090" w:rsidRPr="0021771E" w:rsidRDefault="004D0090" w:rsidP="002867E0">
      <w:pPr>
        <w:spacing w:line="480" w:lineRule="auto"/>
        <w:rPr>
          <w:rFonts w:ascii="Times New Roman" w:eastAsia="Times New Roman" w:hAnsi="Times New Roman" w:cs="Times New Roman"/>
          <w:b/>
          <w:i/>
        </w:rPr>
      </w:pPr>
      <w:r>
        <w:rPr>
          <w:rFonts w:ascii="Times New Roman" w:eastAsia="Times New Roman" w:hAnsi="Times New Roman" w:cs="Times New Roman"/>
          <w:b/>
          <w:i/>
        </w:rPr>
        <w:t xml:space="preserve">Multilevel (Random Coefficient Model) </w:t>
      </w:r>
      <w:r w:rsidR="001A0321">
        <w:rPr>
          <w:rFonts w:ascii="Times New Roman" w:eastAsia="Times New Roman" w:hAnsi="Times New Roman" w:cs="Times New Roman"/>
          <w:b/>
          <w:i/>
        </w:rPr>
        <w:t>Rationale</w:t>
      </w:r>
    </w:p>
    <w:p w14:paraId="6020A0A9" w14:textId="6F4E14A6" w:rsidR="002867E0" w:rsidRDefault="00F6372D" w:rsidP="002867E0">
      <w:pPr>
        <w:autoSpaceDE w:val="0"/>
        <w:autoSpaceDN w:val="0"/>
        <w:adjustRightInd w:val="0"/>
        <w:spacing w:line="480" w:lineRule="auto"/>
        <w:rPr>
          <w:rFonts w:ascii="Times New Roman" w:hAnsi="Times New Roman" w:cs="Times New Roman"/>
          <w:color w:val="000000"/>
          <w:lang w:val="en-US"/>
        </w:rPr>
      </w:pPr>
      <w:r>
        <w:rPr>
          <w:rFonts w:ascii="Times New Roman" w:hAnsi="Times New Roman" w:cs="Times New Roman"/>
          <w:lang w:val="en-US"/>
        </w:rPr>
        <w:tab/>
      </w:r>
      <w:bookmarkStart w:id="6" w:name="OLE_LINK1"/>
      <w:bookmarkStart w:id="7" w:name="OLE_LINK2"/>
      <w:r w:rsidR="00462FCB">
        <w:rPr>
          <w:rFonts w:ascii="Times New Roman" w:eastAsia="Times New Roman" w:hAnsi="Times New Roman" w:cs="Times New Roman"/>
        </w:rPr>
        <w:t>We used random coefficient modeling (i.e., multilevel modeling) to address the multilevel structure of the non-independent data, in which the 1133 daily surveys were nested within 119 participants.</w:t>
      </w:r>
      <w:r w:rsidR="002867E0">
        <w:rPr>
          <w:rFonts w:ascii="Times New Roman" w:eastAsia="Times New Roman" w:hAnsi="Times New Roman" w:cs="Times New Roman"/>
        </w:rPr>
        <w:t xml:space="preserve"> </w:t>
      </w:r>
      <w:r w:rsidR="002867E0">
        <w:rPr>
          <w:rFonts w:ascii="Times New Roman" w:hAnsi="Times New Roman" w:cs="Times New Roman"/>
          <w:color w:val="000000"/>
          <w:lang w:val="en-US"/>
        </w:rPr>
        <w:t>Multilevel growth modeling is a recommended approach for analysis of nested longitudinal data with at least three time points at the person-level. Multilevel growth modeling provides improved power (as compared to repeate</w:t>
      </w:r>
      <w:r w:rsidR="001A0321">
        <w:rPr>
          <w:rFonts w:ascii="Times New Roman" w:hAnsi="Times New Roman" w:cs="Times New Roman"/>
          <w:color w:val="000000"/>
          <w:lang w:val="en-US"/>
        </w:rPr>
        <w:t>d</w:t>
      </w:r>
      <w:r w:rsidR="002867E0">
        <w:rPr>
          <w:rFonts w:ascii="Times New Roman" w:hAnsi="Times New Roman" w:cs="Times New Roman"/>
          <w:color w:val="000000"/>
          <w:lang w:val="en-US"/>
        </w:rPr>
        <w:t xml:space="preserve"> measures ANOVA analysis) to analyze datasets with large missing data (often seen in daily experience sampling studies as with the current design). Additionally, multilevel growth modeling can be used to test and correct for autocorrelation that is often seen with within-person data, as well as test for non-linear (e.g., quadratic) growth patterns that may unfold over the course of the daily surveys (</w:t>
      </w:r>
      <w:proofErr w:type="spellStart"/>
      <w:r w:rsidR="002867E0">
        <w:rPr>
          <w:rFonts w:ascii="Times New Roman" w:hAnsi="Times New Roman" w:cs="Times New Roman"/>
          <w:color w:val="1A1A1A"/>
          <w:lang w:val="en-US"/>
        </w:rPr>
        <w:t>Ployhart</w:t>
      </w:r>
      <w:proofErr w:type="spellEnd"/>
      <w:r w:rsidR="002867E0">
        <w:rPr>
          <w:rFonts w:ascii="Times New Roman" w:hAnsi="Times New Roman" w:cs="Times New Roman"/>
          <w:color w:val="1A1A1A"/>
          <w:lang w:val="en-US"/>
        </w:rPr>
        <w:t xml:space="preserve"> &amp; Vandenberg, 2010</w:t>
      </w:r>
      <w:r w:rsidR="002867E0">
        <w:rPr>
          <w:rFonts w:ascii="Times New Roman" w:hAnsi="Times New Roman" w:cs="Times New Roman"/>
          <w:color w:val="000000"/>
          <w:lang w:val="en-US"/>
        </w:rPr>
        <w:t xml:space="preserve">). In the current study, observations over 11 days of outcome surveys during the two-week intervention </w:t>
      </w:r>
      <w:r w:rsidR="001A0321">
        <w:rPr>
          <w:rFonts w:ascii="Times New Roman" w:hAnsi="Times New Roman" w:cs="Times New Roman"/>
          <w:color w:val="000000"/>
          <w:lang w:val="en-US"/>
        </w:rPr>
        <w:t xml:space="preserve">period </w:t>
      </w:r>
      <w:r w:rsidR="002867E0">
        <w:rPr>
          <w:rFonts w:ascii="Times New Roman" w:hAnsi="Times New Roman" w:cs="Times New Roman"/>
          <w:color w:val="000000"/>
          <w:lang w:val="en-US"/>
        </w:rPr>
        <w:t xml:space="preserve">were nested within participants, resulting in a multilevel model with two levels: </w:t>
      </w:r>
      <w:r w:rsidR="002867E0" w:rsidRPr="002867E0">
        <w:rPr>
          <w:rFonts w:ascii="Times New Roman" w:hAnsi="Times New Roman" w:cs="Times New Roman"/>
          <w:i/>
          <w:iCs/>
          <w:color w:val="000000"/>
          <w:lang w:val="en-US"/>
        </w:rPr>
        <w:t>n</w:t>
      </w:r>
      <w:r w:rsidR="002867E0">
        <w:rPr>
          <w:rFonts w:ascii="Times New Roman" w:hAnsi="Times New Roman" w:cs="Times New Roman"/>
          <w:color w:val="000000"/>
          <w:lang w:val="en-US"/>
        </w:rPr>
        <w:t xml:space="preserve"> = 1133 days at Level 1 (within-persons)</w:t>
      </w:r>
      <w:r w:rsidR="001A0321">
        <w:rPr>
          <w:rFonts w:ascii="Times New Roman" w:hAnsi="Times New Roman" w:cs="Times New Roman"/>
          <w:color w:val="000000"/>
          <w:lang w:val="en-US"/>
        </w:rPr>
        <w:t>, refering to the lower level of the daily survey observations,</w:t>
      </w:r>
      <w:r w:rsidR="002867E0">
        <w:rPr>
          <w:rFonts w:ascii="Times New Roman" w:hAnsi="Times New Roman" w:cs="Times New Roman"/>
          <w:color w:val="000000"/>
          <w:lang w:val="en-US"/>
        </w:rPr>
        <w:t xml:space="preserve"> and </w:t>
      </w:r>
      <w:r w:rsidR="002867E0" w:rsidRPr="002867E0">
        <w:rPr>
          <w:rFonts w:ascii="Times New Roman" w:hAnsi="Times New Roman" w:cs="Times New Roman"/>
          <w:i/>
          <w:iCs/>
          <w:color w:val="000000"/>
          <w:lang w:val="en-US"/>
        </w:rPr>
        <w:t>n</w:t>
      </w:r>
      <w:r w:rsidR="002867E0">
        <w:rPr>
          <w:rFonts w:ascii="Times New Roman" w:hAnsi="Times New Roman" w:cs="Times New Roman"/>
          <w:color w:val="000000"/>
          <w:lang w:val="en-US"/>
        </w:rPr>
        <w:t xml:space="preserve"> = 119 participants at Level 2 (between-persons)</w:t>
      </w:r>
      <w:r w:rsidR="001A0321">
        <w:rPr>
          <w:rFonts w:ascii="Times New Roman" w:hAnsi="Times New Roman" w:cs="Times New Roman"/>
          <w:color w:val="000000"/>
          <w:lang w:val="en-US"/>
        </w:rPr>
        <w:t>, refering to the highest level of data clustering, which in this sample is at the person level (i.e., multiple daily surveys nested within persons</w:t>
      </w:r>
      <w:r w:rsidR="00AC291A">
        <w:rPr>
          <w:rFonts w:ascii="Times New Roman" w:hAnsi="Times New Roman" w:cs="Times New Roman"/>
          <w:color w:val="000000"/>
          <w:lang w:val="en-US"/>
        </w:rPr>
        <w:t xml:space="preserve">; </w:t>
      </w:r>
      <w:proofErr w:type="spellStart"/>
      <w:r w:rsidR="00AC291A">
        <w:rPr>
          <w:rFonts w:ascii="Times New Roman" w:hAnsi="Times New Roman" w:cs="Times New Roman"/>
          <w:lang w:val="en-US"/>
        </w:rPr>
        <w:t>Bliese</w:t>
      </w:r>
      <w:proofErr w:type="spellEnd"/>
      <w:r w:rsidR="00AC291A">
        <w:rPr>
          <w:rFonts w:ascii="Times New Roman" w:hAnsi="Times New Roman" w:cs="Times New Roman"/>
          <w:lang w:val="en-US"/>
        </w:rPr>
        <w:t xml:space="preserve"> &amp; </w:t>
      </w:r>
      <w:proofErr w:type="spellStart"/>
      <w:r w:rsidR="00AC291A">
        <w:rPr>
          <w:rFonts w:ascii="Times New Roman" w:hAnsi="Times New Roman" w:cs="Times New Roman"/>
          <w:lang w:val="en-US"/>
        </w:rPr>
        <w:t>Ployhart</w:t>
      </w:r>
      <w:proofErr w:type="spellEnd"/>
      <w:r w:rsidR="00AC291A">
        <w:rPr>
          <w:rFonts w:ascii="Times New Roman" w:hAnsi="Times New Roman" w:cs="Times New Roman"/>
          <w:lang w:val="en-US"/>
        </w:rPr>
        <w:t>, 2002</w:t>
      </w:r>
      <w:r w:rsidR="001A0321">
        <w:rPr>
          <w:rFonts w:ascii="Times New Roman" w:hAnsi="Times New Roman" w:cs="Times New Roman"/>
          <w:color w:val="000000"/>
          <w:lang w:val="en-US"/>
        </w:rPr>
        <w:t>).</w:t>
      </w:r>
      <w:bookmarkEnd w:id="6"/>
      <w:bookmarkEnd w:id="7"/>
    </w:p>
    <w:p w14:paraId="7148C0E8" w14:textId="375494BD" w:rsidR="001A0321" w:rsidRPr="001A0321" w:rsidRDefault="001A0321" w:rsidP="001A0321">
      <w:pPr>
        <w:spacing w:line="480" w:lineRule="auto"/>
        <w:rPr>
          <w:rFonts w:ascii="Times New Roman" w:eastAsia="Times New Roman" w:hAnsi="Times New Roman" w:cs="Times New Roman"/>
          <w:b/>
          <w:i/>
        </w:rPr>
      </w:pPr>
      <w:r>
        <w:rPr>
          <w:rFonts w:ascii="Times New Roman" w:eastAsia="Times New Roman" w:hAnsi="Times New Roman" w:cs="Times New Roman"/>
          <w:b/>
          <w:i/>
        </w:rPr>
        <w:t>Multilevel (Random Coefficient Model) Steps</w:t>
      </w:r>
    </w:p>
    <w:p w14:paraId="7D18D2F9" w14:textId="68F6D39A" w:rsidR="00F6372D" w:rsidRDefault="00F6372D" w:rsidP="002867E0">
      <w:pPr>
        <w:spacing w:line="480" w:lineRule="auto"/>
        <w:ind w:firstLine="720"/>
        <w:rPr>
          <w:rFonts w:ascii="Times New Roman" w:hAnsi="Times New Roman" w:cs="Times New Roman"/>
          <w:lang w:val="en-US"/>
        </w:rPr>
      </w:pPr>
      <w:r w:rsidRPr="00EF3102">
        <w:rPr>
          <w:rFonts w:ascii="Times New Roman" w:hAnsi="Times New Roman" w:cs="Times New Roman"/>
          <w:lang w:val="en-US"/>
        </w:rPr>
        <w:t>To conduct the best fitting and most parsi</w:t>
      </w:r>
      <w:r>
        <w:rPr>
          <w:rFonts w:ascii="Times New Roman" w:hAnsi="Times New Roman" w:cs="Times New Roman"/>
          <w:lang w:val="en-US"/>
        </w:rPr>
        <w:t>monious multilevel analyses, we followed the</w:t>
      </w:r>
      <w:r w:rsidRPr="00EF3102">
        <w:rPr>
          <w:rFonts w:ascii="Times New Roman" w:hAnsi="Times New Roman" w:cs="Times New Roman"/>
          <w:lang w:val="en-US"/>
        </w:rPr>
        <w:t xml:space="preserve"> recommended growth modeling sequence b</w:t>
      </w:r>
      <w:r>
        <w:rPr>
          <w:rFonts w:ascii="Times New Roman" w:hAnsi="Times New Roman" w:cs="Times New Roman"/>
          <w:lang w:val="en-US"/>
        </w:rPr>
        <w:t xml:space="preserve">y </w:t>
      </w:r>
      <w:proofErr w:type="spellStart"/>
      <w:r>
        <w:rPr>
          <w:rFonts w:ascii="Times New Roman" w:hAnsi="Times New Roman" w:cs="Times New Roman"/>
          <w:lang w:val="en-US"/>
        </w:rPr>
        <w:t>Bliese</w:t>
      </w:r>
      <w:proofErr w:type="spellEnd"/>
      <w:r>
        <w:rPr>
          <w:rFonts w:ascii="Times New Roman" w:hAnsi="Times New Roman" w:cs="Times New Roman"/>
          <w:lang w:val="en-US"/>
        </w:rPr>
        <w:t xml:space="preserve"> and </w:t>
      </w:r>
      <w:proofErr w:type="spellStart"/>
      <w:r>
        <w:rPr>
          <w:rFonts w:ascii="Times New Roman" w:hAnsi="Times New Roman" w:cs="Times New Roman"/>
          <w:lang w:val="en-US"/>
        </w:rPr>
        <w:t>Ployhart</w:t>
      </w:r>
      <w:proofErr w:type="spellEnd"/>
      <w:r>
        <w:rPr>
          <w:rFonts w:ascii="Times New Roman" w:hAnsi="Times New Roman" w:cs="Times New Roman"/>
          <w:lang w:val="en-US"/>
        </w:rPr>
        <w:t xml:space="preserve"> (2002)</w:t>
      </w:r>
      <w:r w:rsidRPr="00EF3102">
        <w:rPr>
          <w:rFonts w:ascii="Times New Roman" w:hAnsi="Times New Roman" w:cs="Times New Roman"/>
          <w:lang w:val="en-US"/>
        </w:rPr>
        <w:t>: (1) Calculate I</w:t>
      </w:r>
      <w:r w:rsidR="00462FCB">
        <w:rPr>
          <w:rFonts w:ascii="Times New Roman" w:hAnsi="Times New Roman" w:cs="Times New Roman"/>
          <w:lang w:val="en-US"/>
        </w:rPr>
        <w:t xml:space="preserve">nterclass </w:t>
      </w:r>
      <w:r w:rsidRPr="00EF3102">
        <w:rPr>
          <w:rFonts w:ascii="Times New Roman" w:hAnsi="Times New Roman" w:cs="Times New Roman"/>
          <w:lang w:val="en-US"/>
        </w:rPr>
        <w:t>C</w:t>
      </w:r>
      <w:r w:rsidR="00462FCB">
        <w:rPr>
          <w:rFonts w:ascii="Times New Roman" w:hAnsi="Times New Roman" w:cs="Times New Roman"/>
          <w:lang w:val="en-US"/>
        </w:rPr>
        <w:t xml:space="preserve">orrelation Coefficient (ICC) </w:t>
      </w:r>
      <w:r w:rsidRPr="00EF3102">
        <w:rPr>
          <w:rFonts w:ascii="Times New Roman" w:hAnsi="Times New Roman" w:cs="Times New Roman"/>
          <w:lang w:val="en-US"/>
        </w:rPr>
        <w:t xml:space="preserve">values for all dependent variables using the Null Models to determine if multilevel analysis is appropriate based on sufficient between and within person variance for each outcome variable, (2) Determine the best representation of time (e.g., linear, </w:t>
      </w:r>
      <w:r w:rsidRPr="00EF3102">
        <w:rPr>
          <w:rFonts w:ascii="Times New Roman" w:hAnsi="Times New Roman" w:cs="Times New Roman"/>
          <w:lang w:val="en-US"/>
        </w:rPr>
        <w:lastRenderedPageBreak/>
        <w:t>quadratic) based on significance tests in random intercepts/ fixed slopes models (i.e., participants allowed to vary at baseline from one another but not over time) for each outcome variable, (3) Determine if random intercepts/ random slopes models (i.e., participants allowed to vary at baseline and over time) fit the data better than random intercepts only models for each outcome variable, based on increased log likelihood values, (4) Determine if data requires corrections (e.g., need for autocorrelation correction based on increases in log likelihood ratios in models with the correction versus models without the correction), (5) Once the best Model 1 is constructed based on steps 1-4, build up Model 2 by adding variables in order of theoretically-driven importance, (6) estimate effect sizes by comparing the amount of variance (i.e., within-person, between-person, and slope) in outcome variables explained by each added predictor in Model 2 as compared to the previous model without the predictor.</w:t>
      </w:r>
    </w:p>
    <w:p w14:paraId="5B1358A6" w14:textId="10923F5E" w:rsidR="002962DC" w:rsidRPr="002962DC" w:rsidRDefault="002962DC" w:rsidP="00F6372D">
      <w:pPr>
        <w:spacing w:line="480" w:lineRule="auto"/>
        <w:rPr>
          <w:rFonts w:ascii="Times New Roman" w:eastAsia="Times New Roman" w:hAnsi="Times New Roman" w:cs="Times New Roman"/>
          <w:b/>
          <w:i/>
        </w:rPr>
      </w:pPr>
      <w:r>
        <w:rPr>
          <w:rFonts w:ascii="Times New Roman" w:eastAsia="Times New Roman" w:hAnsi="Times New Roman" w:cs="Times New Roman"/>
          <w:b/>
          <w:i/>
        </w:rPr>
        <w:t>Multilevel (Random Coefficient Model) Assumptions</w:t>
      </w:r>
    </w:p>
    <w:p w14:paraId="14EB0A5D" w14:textId="7E66501B" w:rsidR="004D0090" w:rsidRPr="00F74F01" w:rsidRDefault="004D0090" w:rsidP="004D0090">
      <w:pPr>
        <w:spacing w:line="480" w:lineRule="auto"/>
        <w:ind w:firstLine="720"/>
        <w:rPr>
          <w:rFonts w:ascii="Times New Roman" w:eastAsia="Times New Roman" w:hAnsi="Times New Roman" w:cs="Times New Roman"/>
        </w:rPr>
      </w:pPr>
      <w:r w:rsidRPr="00C8768F">
        <w:rPr>
          <w:rFonts w:ascii="Times New Roman" w:eastAsia="Times New Roman" w:hAnsi="Times New Roman" w:cs="Times New Roman"/>
        </w:rPr>
        <w:t xml:space="preserve">We conducted multilevel growth modeling analyses on a nested two-level dataset with </w:t>
      </w:r>
      <w:r w:rsidRPr="000B0311">
        <w:rPr>
          <w:rFonts w:ascii="Times New Roman" w:eastAsia="Times New Roman" w:hAnsi="Times New Roman" w:cs="Times New Roman"/>
          <w:i/>
        </w:rPr>
        <w:t>N</w:t>
      </w:r>
      <w:r w:rsidRPr="00C8768F">
        <w:rPr>
          <w:rFonts w:ascii="Times New Roman" w:eastAsia="Times New Roman" w:hAnsi="Times New Roman" w:cs="Times New Roman"/>
        </w:rPr>
        <w:t xml:space="preserve"> = 1133 days of outcome surveys at Level 1 (within-persons) and </w:t>
      </w:r>
      <w:r w:rsidRPr="00891E25">
        <w:rPr>
          <w:rFonts w:ascii="Times New Roman" w:eastAsia="Times New Roman" w:hAnsi="Times New Roman" w:cs="Times New Roman"/>
          <w:i/>
        </w:rPr>
        <w:t>N</w:t>
      </w:r>
      <w:r w:rsidRPr="00C8768F">
        <w:rPr>
          <w:rFonts w:ascii="Times New Roman" w:eastAsia="Times New Roman" w:hAnsi="Times New Roman" w:cs="Times New Roman"/>
        </w:rPr>
        <w:t xml:space="preserve"> = 119 participants at Level 2 (between-persons; </w:t>
      </w:r>
      <w:proofErr w:type="spellStart"/>
      <w:r w:rsidRPr="00C8768F">
        <w:rPr>
          <w:rFonts w:ascii="Times New Roman" w:eastAsia="Times New Roman" w:hAnsi="Times New Roman" w:cs="Times New Roman"/>
        </w:rPr>
        <w:t>Bliese</w:t>
      </w:r>
      <w:proofErr w:type="spellEnd"/>
      <w:r w:rsidRPr="00C8768F">
        <w:rPr>
          <w:rFonts w:ascii="Times New Roman" w:eastAsia="Times New Roman" w:hAnsi="Times New Roman" w:cs="Times New Roman"/>
        </w:rPr>
        <w:t xml:space="preserve"> &amp; </w:t>
      </w:r>
      <w:proofErr w:type="spellStart"/>
      <w:r w:rsidRPr="00C8768F">
        <w:rPr>
          <w:rFonts w:ascii="Times New Roman" w:eastAsia="Times New Roman" w:hAnsi="Times New Roman" w:cs="Times New Roman"/>
        </w:rPr>
        <w:t>Ployhart</w:t>
      </w:r>
      <w:proofErr w:type="spellEnd"/>
      <w:r w:rsidRPr="00C8768F">
        <w:rPr>
          <w:rFonts w:ascii="Times New Roman" w:eastAsia="Times New Roman" w:hAnsi="Times New Roman" w:cs="Times New Roman"/>
        </w:rPr>
        <w:t xml:space="preserve">, 2002) using R (R Core Team, 2014) and the software package “multilevel” (Bliese, 2013). Variances in </w:t>
      </w:r>
      <w:r>
        <w:rPr>
          <w:rFonts w:ascii="Times New Roman" w:eastAsia="Times New Roman" w:hAnsi="Times New Roman" w:cs="Times New Roman"/>
        </w:rPr>
        <w:t>dependent variables (DV)</w:t>
      </w:r>
      <w:r w:rsidRPr="00C8768F">
        <w:rPr>
          <w:rFonts w:ascii="Times New Roman" w:eastAsia="Times New Roman" w:hAnsi="Times New Roman" w:cs="Times New Roman"/>
        </w:rPr>
        <w:t xml:space="preserve"> across repeated measures were calculated using the interclass correlation coefficient (ICC1). ICC1 results showed moderate within-person </w:t>
      </w:r>
      <w:r>
        <w:rPr>
          <w:rFonts w:ascii="Times New Roman" w:eastAsia="Times New Roman" w:hAnsi="Times New Roman" w:cs="Times New Roman"/>
        </w:rPr>
        <w:t xml:space="preserve">variance </w:t>
      </w:r>
      <w:r w:rsidRPr="00C8768F">
        <w:rPr>
          <w:rFonts w:ascii="Times New Roman" w:eastAsia="Times New Roman" w:hAnsi="Times New Roman" w:cs="Times New Roman"/>
        </w:rPr>
        <w:t xml:space="preserve">on all DVs: daily negative affect (.58), positive affect (.62), perceived stress (.56), and cognitive reappraisal </w:t>
      </w:r>
      <w:r>
        <w:rPr>
          <w:rFonts w:ascii="Times New Roman" w:eastAsia="Times New Roman" w:hAnsi="Times New Roman" w:cs="Times New Roman"/>
        </w:rPr>
        <w:t xml:space="preserve">strategy </w:t>
      </w:r>
      <w:r w:rsidRPr="00C8768F">
        <w:rPr>
          <w:rFonts w:ascii="Times New Roman" w:eastAsia="Times New Roman" w:hAnsi="Times New Roman" w:cs="Times New Roman"/>
        </w:rPr>
        <w:t>(.72), supporting the need for a random-</w:t>
      </w:r>
      <w:r w:rsidRPr="00F74F01">
        <w:rPr>
          <w:rFonts w:ascii="Times New Roman" w:eastAsia="Times New Roman" w:hAnsi="Times New Roman" w:cs="Times New Roman"/>
        </w:rPr>
        <w:t>intercept multilevel analysis to model this substantial within-person fluctuation.</w:t>
      </w:r>
    </w:p>
    <w:p w14:paraId="17F9579F" w14:textId="5214E915" w:rsidR="004D0090" w:rsidRDefault="004D0090" w:rsidP="004D0090">
      <w:pPr>
        <w:spacing w:line="480" w:lineRule="auto"/>
        <w:ind w:firstLine="720"/>
        <w:rPr>
          <w:rFonts w:ascii="Times New Roman" w:eastAsia="Gungsuh" w:hAnsi="Times New Roman" w:cs="Times New Roman"/>
        </w:rPr>
      </w:pPr>
      <w:r w:rsidRPr="00F74F01">
        <w:rPr>
          <w:rFonts w:ascii="Times New Roman" w:eastAsia="Times New Roman" w:hAnsi="Times New Roman" w:cs="Times New Roman"/>
        </w:rPr>
        <w:t>We established the most parsimonious and best fitting null model for each outcome to test the independent variables of condition and time. We operationalized the time variable as the daily outcome survey number (i.e., day 0 is the first daily survey prior to commencement of self-</w:t>
      </w:r>
      <w:r w:rsidRPr="00F74F01">
        <w:rPr>
          <w:rFonts w:ascii="Times New Roman" w:eastAsia="Times New Roman" w:hAnsi="Times New Roman" w:cs="Times New Roman"/>
        </w:rPr>
        <w:lastRenderedPageBreak/>
        <w:t>administered daily exercises, whereas day 10 is last daily survey representing outcomes from the 10</w:t>
      </w:r>
      <w:r w:rsidRPr="00F74F01">
        <w:rPr>
          <w:rFonts w:ascii="Times New Roman" w:eastAsia="Times New Roman" w:hAnsi="Times New Roman" w:cs="Times New Roman"/>
          <w:vertAlign w:val="superscript"/>
        </w:rPr>
        <w:t>th</w:t>
      </w:r>
      <w:r w:rsidRPr="00F74F01">
        <w:rPr>
          <w:rFonts w:ascii="Times New Roman" w:eastAsia="Times New Roman" w:hAnsi="Times New Roman" w:cs="Times New Roman"/>
        </w:rPr>
        <w:t xml:space="preserve"> day of exercise completio</w:t>
      </w:r>
      <w:r w:rsidR="00FB5905" w:rsidRPr="00F74F01">
        <w:rPr>
          <w:rFonts w:ascii="Times New Roman" w:eastAsia="Times New Roman" w:hAnsi="Times New Roman" w:cs="Times New Roman"/>
        </w:rPr>
        <w:t>n</w:t>
      </w:r>
      <w:r w:rsidRPr="00F74F01">
        <w:rPr>
          <w:rFonts w:ascii="Times New Roman" w:eastAsia="Times New Roman" w:hAnsi="Times New Roman" w:cs="Times New Roman"/>
        </w:rPr>
        <w:t xml:space="preserve">). The addition of time to the null model revealed a significant linear trend for time over the 10-day intervention on perceived stress, </w:t>
      </w:r>
      <w:r w:rsidRPr="00F74F01">
        <w:rPr>
          <w:rFonts w:ascii="Times New Roman" w:eastAsia="Times New Roman" w:hAnsi="Times New Roman" w:cs="Times New Roman"/>
          <w:i/>
        </w:rPr>
        <w:t>β</w:t>
      </w:r>
      <w:r w:rsidRPr="00F74F01">
        <w:rPr>
          <w:rFonts w:ascii="Times New Roman" w:eastAsia="Gungsuh" w:hAnsi="Times New Roman" w:cs="Times New Roman"/>
        </w:rPr>
        <w:t xml:space="preserve">  = −.06,  </w:t>
      </w:r>
      <w:r w:rsidRPr="00F74F01">
        <w:rPr>
          <w:rFonts w:ascii="Times New Roman" w:eastAsia="Times New Roman" w:hAnsi="Times New Roman" w:cs="Times New Roman"/>
          <w:i/>
        </w:rPr>
        <w:t>t</w:t>
      </w:r>
      <w:r w:rsidRPr="00F74F01">
        <w:rPr>
          <w:rFonts w:ascii="Times New Roman" w:eastAsia="Gungsuh" w:hAnsi="Times New Roman" w:cs="Times New Roman"/>
        </w:rPr>
        <w:t xml:space="preserve">(1013) = −7.58, </w:t>
      </w:r>
      <w:r w:rsidRPr="00F74F01">
        <w:rPr>
          <w:rFonts w:ascii="Times New Roman" w:eastAsia="Times New Roman" w:hAnsi="Times New Roman" w:cs="Times New Roman"/>
          <w:i/>
        </w:rPr>
        <w:t xml:space="preserve">p </w:t>
      </w:r>
      <w:r w:rsidRPr="00F74F01">
        <w:rPr>
          <w:rFonts w:ascii="Times New Roman" w:eastAsia="Gungsuh" w:hAnsi="Times New Roman" w:cs="Times New Roman"/>
        </w:rPr>
        <w:t>&lt; .001, 95% CI [−.07, −.05], negative affect,</w:t>
      </w:r>
      <w:r w:rsidRPr="00F74F01">
        <w:rPr>
          <w:rFonts w:ascii="Times New Roman" w:eastAsia="Times New Roman" w:hAnsi="Times New Roman" w:cs="Times New Roman"/>
          <w:i/>
        </w:rPr>
        <w:t xml:space="preserve"> β</w:t>
      </w:r>
      <w:r w:rsidRPr="00F74F01">
        <w:rPr>
          <w:rFonts w:ascii="Times New Roman" w:eastAsia="Gungsuh" w:hAnsi="Times New Roman" w:cs="Times New Roman"/>
        </w:rPr>
        <w:t xml:space="preserve">  = −.06, </w:t>
      </w:r>
      <w:r w:rsidRPr="00F74F01">
        <w:rPr>
          <w:rFonts w:ascii="Times New Roman" w:eastAsia="Times New Roman" w:hAnsi="Times New Roman" w:cs="Times New Roman"/>
          <w:i/>
        </w:rPr>
        <w:t>t</w:t>
      </w:r>
      <w:r w:rsidRPr="00F74F01">
        <w:rPr>
          <w:rFonts w:ascii="Times New Roman" w:eastAsia="Gungsuh" w:hAnsi="Times New Roman" w:cs="Times New Roman"/>
        </w:rPr>
        <w:t xml:space="preserve">(1013) = −8.17, </w:t>
      </w:r>
      <w:r w:rsidRPr="00F74F01">
        <w:rPr>
          <w:rFonts w:ascii="Times New Roman" w:eastAsia="Times New Roman" w:hAnsi="Times New Roman" w:cs="Times New Roman"/>
          <w:i/>
        </w:rPr>
        <w:t>p</w:t>
      </w:r>
      <w:r w:rsidRPr="00F74F01">
        <w:rPr>
          <w:rFonts w:ascii="Times New Roman" w:eastAsia="Gungsuh" w:hAnsi="Times New Roman" w:cs="Times New Roman"/>
        </w:rPr>
        <w:t xml:space="preserve"> &lt; .001, 95% CI [−.07, −.05], positive affect, </w:t>
      </w:r>
      <w:r w:rsidRPr="00F74F01">
        <w:rPr>
          <w:rFonts w:ascii="Times New Roman" w:eastAsia="Times New Roman" w:hAnsi="Times New Roman" w:cs="Times New Roman"/>
          <w:i/>
        </w:rPr>
        <w:t>β</w:t>
      </w:r>
      <w:r w:rsidRPr="00F74F01">
        <w:rPr>
          <w:rFonts w:ascii="Times New Roman" w:eastAsia="Times New Roman" w:hAnsi="Times New Roman" w:cs="Times New Roman"/>
        </w:rPr>
        <w:t xml:space="preserve">  = .01,  </w:t>
      </w:r>
      <w:r w:rsidRPr="00F74F01">
        <w:rPr>
          <w:rFonts w:ascii="Times New Roman" w:eastAsia="Times New Roman" w:hAnsi="Times New Roman" w:cs="Times New Roman"/>
          <w:i/>
        </w:rPr>
        <w:t>t</w:t>
      </w:r>
      <w:r w:rsidRPr="00F74F01">
        <w:rPr>
          <w:rFonts w:ascii="Times New Roman" w:eastAsia="Times New Roman" w:hAnsi="Times New Roman" w:cs="Times New Roman"/>
        </w:rPr>
        <w:t xml:space="preserve">(1013) = 2.24, </w:t>
      </w:r>
      <w:r w:rsidRPr="00F74F01">
        <w:rPr>
          <w:rFonts w:ascii="Times New Roman" w:eastAsia="Times New Roman" w:hAnsi="Times New Roman" w:cs="Times New Roman"/>
          <w:i/>
        </w:rPr>
        <w:t xml:space="preserve">p </w:t>
      </w:r>
      <w:r w:rsidRPr="00F74F01">
        <w:rPr>
          <w:rFonts w:ascii="Times New Roman" w:eastAsia="Times New Roman" w:hAnsi="Times New Roman" w:cs="Times New Roman"/>
        </w:rPr>
        <w:t xml:space="preserve">&lt; .05, 95% CI [.00, .03], and cognitive reappraisal,  </w:t>
      </w:r>
      <w:r w:rsidRPr="00F74F01">
        <w:rPr>
          <w:rFonts w:ascii="Times New Roman" w:eastAsia="Times New Roman" w:hAnsi="Times New Roman" w:cs="Times New Roman"/>
          <w:i/>
        </w:rPr>
        <w:t>β</w:t>
      </w:r>
      <w:r w:rsidRPr="00F74F01">
        <w:rPr>
          <w:rFonts w:ascii="Times New Roman" w:eastAsia="Gungsuh" w:hAnsi="Times New Roman" w:cs="Times New Roman"/>
        </w:rPr>
        <w:t xml:space="preserve">  = −.02, </w:t>
      </w:r>
      <w:r w:rsidRPr="00F74F01">
        <w:rPr>
          <w:rFonts w:ascii="Times New Roman" w:eastAsia="Times New Roman" w:hAnsi="Times New Roman" w:cs="Times New Roman"/>
          <w:i/>
        </w:rPr>
        <w:t>t</w:t>
      </w:r>
      <w:r w:rsidRPr="00F74F01">
        <w:rPr>
          <w:rFonts w:ascii="Times New Roman" w:eastAsia="Gungsuh" w:hAnsi="Times New Roman" w:cs="Times New Roman"/>
        </w:rPr>
        <w:t xml:space="preserve">(1013) = −3.20, </w:t>
      </w:r>
      <w:r w:rsidRPr="00F74F01">
        <w:rPr>
          <w:rFonts w:ascii="Times New Roman" w:eastAsia="Times New Roman" w:hAnsi="Times New Roman" w:cs="Times New Roman"/>
          <w:i/>
        </w:rPr>
        <w:t>p</w:t>
      </w:r>
      <w:r w:rsidRPr="00F74F01">
        <w:rPr>
          <w:rFonts w:ascii="Times New Roman" w:eastAsia="Gungsuh" w:hAnsi="Times New Roman" w:cs="Times New Roman"/>
        </w:rPr>
        <w:t xml:space="preserve"> &lt; .01, 95% CI [−.03, −.01]. This suggests linear patterns of decreased perceived stress, negative affect, and cognitive reappraisal, and increased positive affect over time across all conditions.</w:t>
      </w:r>
    </w:p>
    <w:p w14:paraId="53A32D53" w14:textId="77777777" w:rsidR="004D0090" w:rsidRDefault="004D0090" w:rsidP="004D0090">
      <w:pPr>
        <w:spacing w:line="480" w:lineRule="auto"/>
        <w:ind w:firstLine="720"/>
        <w:rPr>
          <w:rFonts w:ascii="Times New Roman" w:eastAsia="Gungsuh" w:hAnsi="Times New Roman" w:cs="Times New Roman"/>
        </w:rPr>
      </w:pPr>
      <w:r w:rsidRPr="00F547D6">
        <w:rPr>
          <w:rFonts w:ascii="Times New Roman" w:eastAsia="Gungsuh" w:hAnsi="Times New Roman" w:cs="Times New Roman"/>
        </w:rPr>
        <w:t xml:space="preserve">A weak positive quadratic relation over time was also significant for perceived stress, </w:t>
      </w:r>
      <w:r w:rsidRPr="00F547D6">
        <w:rPr>
          <w:rFonts w:ascii="Times New Roman" w:eastAsia="Times New Roman" w:hAnsi="Times New Roman" w:cs="Times New Roman"/>
          <w:i/>
        </w:rPr>
        <w:t>β</w:t>
      </w:r>
      <w:r w:rsidRPr="00F547D6">
        <w:rPr>
          <w:rFonts w:ascii="Times New Roman" w:eastAsia="Times New Roman" w:hAnsi="Times New Roman" w:cs="Times New Roman"/>
        </w:rPr>
        <w:t xml:space="preserve">  = .01, </w:t>
      </w:r>
      <w:r w:rsidRPr="00F547D6">
        <w:rPr>
          <w:rFonts w:ascii="Times New Roman" w:eastAsia="Times New Roman" w:hAnsi="Times New Roman" w:cs="Times New Roman"/>
          <w:i/>
        </w:rPr>
        <w:t>t</w:t>
      </w:r>
      <w:r w:rsidRPr="00F547D6">
        <w:rPr>
          <w:rFonts w:ascii="Times New Roman" w:eastAsia="Times New Roman" w:hAnsi="Times New Roman" w:cs="Times New Roman"/>
        </w:rPr>
        <w:t xml:space="preserve">(1012) = 2.60, </w:t>
      </w:r>
      <w:r w:rsidRPr="00F547D6">
        <w:rPr>
          <w:rFonts w:ascii="Times New Roman" w:eastAsia="Times New Roman" w:hAnsi="Times New Roman" w:cs="Times New Roman"/>
          <w:i/>
        </w:rPr>
        <w:t>p</w:t>
      </w:r>
      <w:r w:rsidRPr="00F547D6">
        <w:rPr>
          <w:rFonts w:ascii="Times New Roman" w:eastAsia="Times New Roman" w:hAnsi="Times New Roman" w:cs="Times New Roman"/>
        </w:rPr>
        <w:t xml:space="preserve"> &lt; .01, 95% CI [.00, .01], negative affect,</w:t>
      </w:r>
      <w:r w:rsidRPr="00F547D6">
        <w:rPr>
          <w:rFonts w:ascii="Times New Roman" w:eastAsia="Times New Roman" w:hAnsi="Times New Roman" w:cs="Times New Roman"/>
          <w:i/>
        </w:rPr>
        <w:t xml:space="preserve"> β</w:t>
      </w:r>
      <w:r w:rsidRPr="00F547D6">
        <w:rPr>
          <w:rFonts w:ascii="Times New Roman" w:eastAsia="Times New Roman" w:hAnsi="Times New Roman" w:cs="Times New Roman"/>
        </w:rPr>
        <w:t xml:space="preserve">  = .01, </w:t>
      </w:r>
      <w:r w:rsidRPr="00F547D6">
        <w:rPr>
          <w:rFonts w:ascii="Times New Roman" w:eastAsia="Times New Roman" w:hAnsi="Times New Roman" w:cs="Times New Roman"/>
          <w:i/>
        </w:rPr>
        <w:t>t</w:t>
      </w:r>
      <w:r w:rsidRPr="00F547D6">
        <w:rPr>
          <w:rFonts w:ascii="Times New Roman" w:eastAsia="Times New Roman" w:hAnsi="Times New Roman" w:cs="Times New Roman"/>
        </w:rPr>
        <w:t xml:space="preserve">(1012) = 3.38, </w:t>
      </w:r>
      <w:r w:rsidRPr="00F547D6">
        <w:rPr>
          <w:rFonts w:ascii="Times New Roman" w:eastAsia="Times New Roman" w:hAnsi="Times New Roman" w:cs="Times New Roman"/>
          <w:i/>
        </w:rPr>
        <w:t>p</w:t>
      </w:r>
      <w:r w:rsidRPr="00F547D6">
        <w:rPr>
          <w:rFonts w:ascii="Times New Roman" w:eastAsia="Times New Roman" w:hAnsi="Times New Roman" w:cs="Times New Roman"/>
        </w:rPr>
        <w:t xml:space="preserve"> &lt; .001 , 95% CI [.00, .01], and cognitive reappraisal strategy, </w:t>
      </w:r>
      <w:r w:rsidRPr="00F547D6">
        <w:rPr>
          <w:rFonts w:ascii="Times New Roman" w:eastAsia="Times New Roman" w:hAnsi="Times New Roman" w:cs="Times New Roman"/>
          <w:i/>
        </w:rPr>
        <w:t>β</w:t>
      </w:r>
      <w:r w:rsidRPr="00F547D6">
        <w:rPr>
          <w:rFonts w:ascii="Times New Roman" w:eastAsia="Times New Roman" w:hAnsi="Times New Roman" w:cs="Times New Roman"/>
        </w:rPr>
        <w:t xml:space="preserve">  = .01, </w:t>
      </w:r>
      <w:r w:rsidRPr="00F547D6">
        <w:rPr>
          <w:rFonts w:ascii="Times New Roman" w:eastAsia="Times New Roman" w:hAnsi="Times New Roman" w:cs="Times New Roman"/>
          <w:i/>
        </w:rPr>
        <w:t>t</w:t>
      </w:r>
      <w:r w:rsidRPr="00F547D6">
        <w:rPr>
          <w:rFonts w:ascii="Times New Roman" w:eastAsia="Times New Roman" w:hAnsi="Times New Roman" w:cs="Times New Roman"/>
        </w:rPr>
        <w:t xml:space="preserve">(1012) = 2.75, </w:t>
      </w:r>
      <w:r w:rsidRPr="00F547D6">
        <w:rPr>
          <w:rFonts w:ascii="Times New Roman" w:eastAsia="Times New Roman" w:hAnsi="Times New Roman" w:cs="Times New Roman"/>
          <w:i/>
        </w:rPr>
        <w:t>p</w:t>
      </w:r>
      <w:r w:rsidRPr="00F547D6">
        <w:rPr>
          <w:rFonts w:ascii="Times New Roman" w:eastAsia="Times New Roman" w:hAnsi="Times New Roman" w:cs="Times New Roman"/>
        </w:rPr>
        <w:t xml:space="preserve"> &lt; .01, 95% CI [.00, .01], but non-significant for positive affect, </w:t>
      </w:r>
      <w:r w:rsidRPr="00F547D6">
        <w:rPr>
          <w:rFonts w:ascii="Times New Roman" w:eastAsia="Times New Roman" w:hAnsi="Times New Roman" w:cs="Times New Roman"/>
          <w:i/>
        </w:rPr>
        <w:t>β</w:t>
      </w:r>
      <w:r w:rsidRPr="00F547D6">
        <w:rPr>
          <w:rFonts w:ascii="Times New Roman" w:eastAsia="Times New Roman" w:hAnsi="Times New Roman" w:cs="Times New Roman"/>
        </w:rPr>
        <w:t xml:space="preserve">  = .00, </w:t>
      </w:r>
      <w:r w:rsidRPr="00F547D6">
        <w:rPr>
          <w:rFonts w:ascii="Times New Roman" w:eastAsia="Times New Roman" w:hAnsi="Times New Roman" w:cs="Times New Roman"/>
          <w:i/>
        </w:rPr>
        <w:t>t</w:t>
      </w:r>
      <w:r w:rsidRPr="00F547D6">
        <w:rPr>
          <w:rFonts w:ascii="Times New Roman" w:eastAsia="Times New Roman" w:hAnsi="Times New Roman" w:cs="Times New Roman"/>
        </w:rPr>
        <w:t xml:space="preserve">(1012) = 1.28, </w:t>
      </w:r>
      <w:r w:rsidRPr="00F547D6">
        <w:rPr>
          <w:rFonts w:ascii="Times New Roman" w:eastAsia="Times New Roman" w:hAnsi="Times New Roman" w:cs="Times New Roman"/>
          <w:i/>
        </w:rPr>
        <w:t>p</w:t>
      </w:r>
      <w:r w:rsidRPr="00F547D6">
        <w:rPr>
          <w:rFonts w:ascii="Times New Roman" w:eastAsia="Times New Roman" w:hAnsi="Times New Roman" w:cs="Times New Roman"/>
        </w:rPr>
        <w:t xml:space="preserve"> = .20, 95% CI [.00, .00]. Given the smaller effect sizes with confidence intervals overlapping with zero in the quadratic models, we chose to explore the most parsimonious models of linear growth. No hypothesized effects were significant when tested using quadratic models</w:t>
      </w:r>
      <w:r>
        <w:rPr>
          <w:rFonts w:ascii="Times New Roman" w:eastAsia="Times New Roman" w:hAnsi="Times New Roman" w:cs="Times New Roman"/>
        </w:rPr>
        <w:t>.</w:t>
      </w:r>
    </w:p>
    <w:p w14:paraId="008D3909" w14:textId="22E94038" w:rsidR="004D0090" w:rsidRPr="004D0090" w:rsidRDefault="000B591E" w:rsidP="004D0090">
      <w:pPr>
        <w:spacing w:line="480" w:lineRule="auto"/>
        <w:rPr>
          <w:rFonts w:ascii="Times New Roman" w:eastAsia="Times New Roman" w:hAnsi="Times New Roman" w:cs="Times New Roman"/>
          <w:b/>
          <w:i/>
        </w:rPr>
        <w:sectPr w:rsidR="004D0090" w:rsidRPr="004D0090" w:rsidSect="00B94A5C">
          <w:pgSz w:w="12242" w:h="15842"/>
          <w:pgMar w:top="1440" w:right="1440" w:bottom="1440" w:left="1440" w:header="709" w:footer="709" w:gutter="0"/>
          <w:cols w:space="708"/>
          <w:docGrid w:linePitch="360"/>
        </w:sectPr>
      </w:pPr>
      <w:r>
        <w:rPr>
          <w:rFonts w:ascii="Times New Roman" w:eastAsia="Times New Roman" w:hAnsi="Times New Roman" w:cs="Times New Roman"/>
        </w:rPr>
        <w:tab/>
      </w:r>
      <w:r w:rsidR="004D0090" w:rsidRPr="00C8768F">
        <w:rPr>
          <w:rFonts w:ascii="Times New Roman" w:eastAsia="Times New Roman" w:hAnsi="Times New Roman" w:cs="Times New Roman"/>
        </w:rPr>
        <w:t>Based on net increases in log likelihood values indicating greater model fit, we determined that models with random slopes fit the data significantly better than models with fixed slopes (</w:t>
      </w:r>
      <w:proofErr w:type="spellStart"/>
      <w:r w:rsidR="004D0090" w:rsidRPr="00C8768F">
        <w:rPr>
          <w:rFonts w:ascii="Times New Roman" w:eastAsia="Times New Roman" w:hAnsi="Times New Roman" w:cs="Times New Roman"/>
        </w:rPr>
        <w:t>Bliese</w:t>
      </w:r>
      <w:proofErr w:type="spellEnd"/>
      <w:r w:rsidR="004D0090" w:rsidRPr="00C8768F">
        <w:rPr>
          <w:rFonts w:ascii="Times New Roman" w:eastAsia="Times New Roman" w:hAnsi="Times New Roman" w:cs="Times New Roman"/>
        </w:rPr>
        <w:t xml:space="preserve"> &amp; </w:t>
      </w:r>
      <w:proofErr w:type="spellStart"/>
      <w:r w:rsidR="004D0090" w:rsidRPr="00C8768F">
        <w:rPr>
          <w:rFonts w:ascii="Times New Roman" w:eastAsia="Times New Roman" w:hAnsi="Times New Roman" w:cs="Times New Roman"/>
        </w:rPr>
        <w:t>Ployhart</w:t>
      </w:r>
      <w:proofErr w:type="spellEnd"/>
      <w:r w:rsidR="004D0090" w:rsidRPr="00C8768F">
        <w:rPr>
          <w:rFonts w:ascii="Times New Roman" w:eastAsia="Times New Roman" w:hAnsi="Times New Roman" w:cs="Times New Roman"/>
        </w:rPr>
        <w:t xml:space="preserve">, 2002). Additionally, models that corrected for autocorrelation fit the data better than without the correction, </w:t>
      </w:r>
      <w:r w:rsidR="004D0090" w:rsidRPr="00C8768F">
        <w:rPr>
          <w:rFonts w:ascii="Times New Roman" w:eastAsia="Times New Roman" w:hAnsi="Times New Roman" w:cs="Times New Roman"/>
          <w:i/>
        </w:rPr>
        <w:t>p</w:t>
      </w:r>
      <w:r w:rsidR="004D0090" w:rsidRPr="00C8768F">
        <w:rPr>
          <w:rFonts w:ascii="Times New Roman" w:eastAsia="Times New Roman" w:hAnsi="Times New Roman" w:cs="Times New Roman"/>
        </w:rPr>
        <w:t>’s &lt; .05, so we applied the autocorrelation correction for all outcome variables (</w:t>
      </w:r>
      <w:proofErr w:type="spellStart"/>
      <w:r w:rsidR="004D0090" w:rsidRPr="00C8768F">
        <w:rPr>
          <w:rFonts w:ascii="Times New Roman" w:eastAsia="Times New Roman" w:hAnsi="Times New Roman" w:cs="Times New Roman"/>
        </w:rPr>
        <w:t>Bliese</w:t>
      </w:r>
      <w:proofErr w:type="spellEnd"/>
      <w:r w:rsidR="004D0090" w:rsidRPr="00C8768F">
        <w:rPr>
          <w:rFonts w:ascii="Times New Roman" w:eastAsia="Times New Roman" w:hAnsi="Times New Roman" w:cs="Times New Roman"/>
        </w:rPr>
        <w:t xml:space="preserve"> &amp; </w:t>
      </w:r>
      <w:proofErr w:type="spellStart"/>
      <w:r w:rsidR="004D0090" w:rsidRPr="00C8768F">
        <w:rPr>
          <w:rFonts w:ascii="Times New Roman" w:eastAsia="Times New Roman" w:hAnsi="Times New Roman" w:cs="Times New Roman"/>
        </w:rPr>
        <w:t>Ployhart</w:t>
      </w:r>
      <w:proofErr w:type="spellEnd"/>
      <w:r w:rsidR="004D0090" w:rsidRPr="00C8768F">
        <w:rPr>
          <w:rFonts w:ascii="Times New Roman" w:eastAsia="Times New Roman" w:hAnsi="Times New Roman" w:cs="Times New Roman"/>
        </w:rPr>
        <w:t>, 2002</w:t>
      </w:r>
      <w:r w:rsidR="004D0090">
        <w:rPr>
          <w:rFonts w:ascii="Times New Roman" w:eastAsia="Times New Roman" w:hAnsi="Times New Roman" w:cs="Times New Roman"/>
        </w:rPr>
        <w:t>).</w:t>
      </w:r>
    </w:p>
    <w:p w14:paraId="30EE0B26" w14:textId="7E60E4A8" w:rsidR="004D0090" w:rsidRDefault="004D0090" w:rsidP="008E2447">
      <w:pPr>
        <w:pStyle w:val="Heading1"/>
      </w:pPr>
      <w:bookmarkStart w:id="8" w:name="_Toc87581056"/>
      <w:r>
        <w:lastRenderedPageBreak/>
        <w:t xml:space="preserve">Appendix </w:t>
      </w:r>
      <w:r w:rsidR="00657185">
        <w:t>F</w:t>
      </w:r>
      <w:r>
        <w:t>: Descriptive Statistics and Correlations for Primary Study Variables</w:t>
      </w:r>
      <w:bookmarkEnd w:id="8"/>
    </w:p>
    <w:p w14:paraId="43A3AB98" w14:textId="77777777" w:rsidR="0057609E" w:rsidRDefault="0057609E" w:rsidP="0057609E">
      <w:pPr>
        <w:ind w:firstLine="720"/>
        <w:jc w:val="center"/>
        <w:rPr>
          <w:rFonts w:ascii="Times New Roman" w:eastAsia="Times New Roman" w:hAnsi="Times New Roman" w:cs="Times New Roman"/>
          <w:b/>
        </w:rPr>
      </w:pPr>
    </w:p>
    <w:p w14:paraId="57F0F985" w14:textId="262E8909" w:rsidR="004D0090" w:rsidRDefault="004D0090" w:rsidP="0057609E">
      <w:pPr>
        <w:rPr>
          <w:rFonts w:ascii="Times New Roman" w:eastAsia="Times New Roman" w:hAnsi="Times New Roman" w:cs="Times New Roman"/>
        </w:rPr>
      </w:pPr>
      <w:r w:rsidRPr="004D0090">
        <w:rPr>
          <w:rFonts w:ascii="Times New Roman" w:eastAsia="Times New Roman" w:hAnsi="Times New Roman" w:cs="Times New Roman"/>
        </w:rPr>
        <w:t xml:space="preserve">Table </w:t>
      </w:r>
      <w:r w:rsidR="00FB5905">
        <w:rPr>
          <w:rFonts w:ascii="Times New Roman" w:eastAsia="Times New Roman" w:hAnsi="Times New Roman" w:cs="Times New Roman"/>
        </w:rPr>
        <w:t xml:space="preserve">2 </w:t>
      </w:r>
      <w:r w:rsidRPr="004D0090">
        <w:rPr>
          <w:rFonts w:ascii="Times New Roman" w:eastAsia="Times New Roman" w:hAnsi="Times New Roman" w:cs="Times New Roman"/>
        </w:rPr>
        <w:t>(Supplement)</w:t>
      </w:r>
    </w:p>
    <w:p w14:paraId="1FDEDF90" w14:textId="77777777" w:rsidR="0057609E" w:rsidRPr="0057609E" w:rsidRDefault="0057609E" w:rsidP="0057609E">
      <w:pPr>
        <w:rPr>
          <w:rFonts w:ascii="Times New Roman" w:eastAsia="Times New Roman" w:hAnsi="Times New Roman" w:cs="Times New Roman"/>
          <w:sz w:val="10"/>
        </w:rPr>
      </w:pPr>
    </w:p>
    <w:p w14:paraId="157148C3" w14:textId="005A20ED" w:rsidR="004D0090" w:rsidRPr="004D0090" w:rsidRDefault="004D0090" w:rsidP="0057609E">
      <w:pPr>
        <w:rPr>
          <w:rFonts w:ascii="Times New Roman" w:eastAsia="Times New Roman" w:hAnsi="Times New Roman" w:cs="Times New Roman"/>
        </w:rPr>
      </w:pPr>
      <w:r w:rsidRPr="000C122B">
        <w:rPr>
          <w:rFonts w:ascii="Times New Roman" w:hAnsi="Times New Roman" w:cs="Times New Roman"/>
          <w:i/>
          <w:color w:val="000000" w:themeColor="text1"/>
        </w:rPr>
        <w:t xml:space="preserve">Means, standard deviations, and </w:t>
      </w:r>
      <w:r w:rsidRPr="000C122B">
        <w:rPr>
          <w:rFonts w:ascii="Times New Roman" w:hAnsi="Times New Roman" w:cs="Times New Roman"/>
          <w:i/>
        </w:rPr>
        <w:t xml:space="preserve">correlations </w:t>
      </w:r>
      <w:r w:rsidR="0057609E">
        <w:rPr>
          <w:rFonts w:ascii="Times New Roman" w:hAnsi="Times New Roman" w:cs="Times New Roman"/>
          <w:i/>
          <w:color w:val="000000" w:themeColor="text1"/>
        </w:rPr>
        <w:t>for</w:t>
      </w:r>
      <w:r w:rsidRPr="000C122B">
        <w:rPr>
          <w:rFonts w:ascii="Times New Roman" w:hAnsi="Times New Roman" w:cs="Times New Roman"/>
          <w:i/>
          <w:color w:val="000000" w:themeColor="text1"/>
        </w:rPr>
        <w:t xml:space="preserve"> study variables over the 2-week intervention and 11-day</w:t>
      </w:r>
      <w:r w:rsidR="0057609E">
        <w:rPr>
          <w:rFonts w:ascii="Times New Roman" w:hAnsi="Times New Roman" w:cs="Times New Roman"/>
          <w:i/>
          <w:color w:val="000000" w:themeColor="text1"/>
        </w:rPr>
        <w:t>s of</w:t>
      </w:r>
      <w:r w:rsidRPr="000C122B">
        <w:rPr>
          <w:rFonts w:ascii="Times New Roman" w:hAnsi="Times New Roman" w:cs="Times New Roman"/>
          <w:i/>
          <w:color w:val="000000" w:themeColor="text1"/>
        </w:rPr>
        <w:t xml:space="preserve"> experience sampling</w:t>
      </w:r>
      <w:r w:rsidR="0057609E">
        <w:rPr>
          <w:rFonts w:ascii="Times New Roman" w:hAnsi="Times New Roman" w:cs="Times New Roman"/>
          <w:i/>
          <w:color w:val="000000" w:themeColor="text1"/>
        </w:rPr>
        <w:t>.</w:t>
      </w:r>
    </w:p>
    <w:tbl>
      <w:tblPr>
        <w:tblStyle w:val="TableGrid"/>
        <w:tblpPr w:leftFromText="180" w:rightFromText="180" w:vertAnchor="text" w:horzAnchor="page" w:tblpX="829" w:tblpY="146"/>
        <w:tblW w:w="5312"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16"/>
        <w:gridCol w:w="964"/>
        <w:gridCol w:w="1115"/>
        <w:gridCol w:w="2250"/>
        <w:gridCol w:w="1485"/>
        <w:gridCol w:w="1490"/>
        <w:gridCol w:w="1509"/>
        <w:gridCol w:w="942"/>
      </w:tblGrid>
      <w:tr w:rsidR="0057609E" w:rsidRPr="000C122B" w14:paraId="2B5516F5" w14:textId="77777777" w:rsidTr="0057609E">
        <w:trPr>
          <w:trHeight w:val="139"/>
        </w:trPr>
        <w:tc>
          <w:tcPr>
            <w:tcW w:w="1458" w:type="pct"/>
            <w:tcBorders>
              <w:top w:val="single" w:sz="4" w:space="0" w:color="auto"/>
              <w:bottom w:val="single" w:sz="4" w:space="0" w:color="auto"/>
            </w:tcBorders>
            <w:vAlign w:val="center"/>
          </w:tcPr>
          <w:p w14:paraId="26333477" w14:textId="77777777" w:rsidR="0057609E" w:rsidRPr="004C5019" w:rsidRDefault="0057609E" w:rsidP="0057609E">
            <w:pPr>
              <w:spacing w:before="40" w:after="40"/>
              <w:rPr>
                <w:b/>
                <w:sz w:val="18"/>
                <w:szCs w:val="22"/>
              </w:rPr>
            </w:pPr>
            <w:r w:rsidRPr="004C5019">
              <w:rPr>
                <w:b/>
                <w:sz w:val="18"/>
                <w:szCs w:val="22"/>
              </w:rPr>
              <w:t>Variables</w:t>
            </w:r>
          </w:p>
        </w:tc>
        <w:tc>
          <w:tcPr>
            <w:tcW w:w="350" w:type="pct"/>
            <w:tcBorders>
              <w:top w:val="single" w:sz="4" w:space="0" w:color="auto"/>
              <w:bottom w:val="single" w:sz="4" w:space="0" w:color="auto"/>
            </w:tcBorders>
            <w:vAlign w:val="center"/>
          </w:tcPr>
          <w:p w14:paraId="15708A3B" w14:textId="77777777" w:rsidR="0057609E" w:rsidRPr="004C5019" w:rsidRDefault="0057609E" w:rsidP="0057609E">
            <w:pPr>
              <w:spacing w:before="40" w:after="40"/>
              <w:rPr>
                <w:b/>
                <w:i/>
                <w:sz w:val="18"/>
                <w:szCs w:val="22"/>
              </w:rPr>
            </w:pPr>
            <w:r w:rsidRPr="004C5019">
              <w:rPr>
                <w:b/>
                <w:i/>
                <w:sz w:val="18"/>
                <w:szCs w:val="22"/>
              </w:rPr>
              <w:t>M</w:t>
            </w:r>
          </w:p>
        </w:tc>
        <w:tc>
          <w:tcPr>
            <w:tcW w:w="405" w:type="pct"/>
            <w:tcBorders>
              <w:top w:val="single" w:sz="4" w:space="0" w:color="auto"/>
              <w:bottom w:val="single" w:sz="4" w:space="0" w:color="auto"/>
            </w:tcBorders>
          </w:tcPr>
          <w:p w14:paraId="1973BA79" w14:textId="77777777" w:rsidR="0057609E" w:rsidRPr="004C5019" w:rsidRDefault="0057609E" w:rsidP="0057609E">
            <w:pPr>
              <w:spacing w:before="40" w:after="40"/>
              <w:rPr>
                <w:b/>
                <w:sz w:val="18"/>
                <w:szCs w:val="22"/>
              </w:rPr>
            </w:pPr>
            <w:r w:rsidRPr="004C5019">
              <w:rPr>
                <w:b/>
                <w:sz w:val="18"/>
                <w:szCs w:val="22"/>
              </w:rPr>
              <w:t>ICC1</w:t>
            </w:r>
          </w:p>
        </w:tc>
        <w:tc>
          <w:tcPr>
            <w:tcW w:w="817" w:type="pct"/>
            <w:tcBorders>
              <w:top w:val="single" w:sz="4" w:space="0" w:color="auto"/>
              <w:bottom w:val="single" w:sz="4" w:space="0" w:color="auto"/>
            </w:tcBorders>
            <w:vAlign w:val="center"/>
          </w:tcPr>
          <w:p w14:paraId="07C580EA" w14:textId="77777777" w:rsidR="0057609E" w:rsidRPr="004C5019" w:rsidRDefault="0057609E" w:rsidP="0057609E">
            <w:pPr>
              <w:spacing w:before="40" w:after="40"/>
              <w:rPr>
                <w:b/>
                <w:i/>
                <w:sz w:val="18"/>
                <w:szCs w:val="22"/>
              </w:rPr>
            </w:pPr>
            <w:r w:rsidRPr="004C5019">
              <w:rPr>
                <w:b/>
                <w:i/>
                <w:sz w:val="18"/>
                <w:szCs w:val="22"/>
              </w:rPr>
              <w:t>Between-Person SD</w:t>
            </w:r>
          </w:p>
        </w:tc>
        <w:tc>
          <w:tcPr>
            <w:tcW w:w="539" w:type="pct"/>
            <w:tcBorders>
              <w:top w:val="single" w:sz="4" w:space="0" w:color="auto"/>
              <w:bottom w:val="single" w:sz="4" w:space="0" w:color="auto"/>
            </w:tcBorders>
            <w:vAlign w:val="center"/>
          </w:tcPr>
          <w:p w14:paraId="3EEF3307" w14:textId="77777777" w:rsidR="0057609E" w:rsidRPr="004C5019" w:rsidRDefault="0057609E" w:rsidP="0057609E">
            <w:pPr>
              <w:spacing w:before="40" w:after="40"/>
              <w:rPr>
                <w:b/>
                <w:sz w:val="18"/>
                <w:szCs w:val="22"/>
              </w:rPr>
            </w:pPr>
            <w:r w:rsidRPr="004C5019">
              <w:rPr>
                <w:b/>
                <w:sz w:val="18"/>
                <w:szCs w:val="22"/>
              </w:rPr>
              <w:t>1</w:t>
            </w:r>
          </w:p>
        </w:tc>
        <w:tc>
          <w:tcPr>
            <w:tcW w:w="541" w:type="pct"/>
            <w:tcBorders>
              <w:top w:val="single" w:sz="4" w:space="0" w:color="auto"/>
              <w:bottom w:val="single" w:sz="4" w:space="0" w:color="auto"/>
            </w:tcBorders>
            <w:vAlign w:val="center"/>
          </w:tcPr>
          <w:p w14:paraId="798558D9" w14:textId="77777777" w:rsidR="0057609E" w:rsidRPr="004C5019" w:rsidRDefault="0057609E" w:rsidP="0057609E">
            <w:pPr>
              <w:spacing w:before="40" w:after="40"/>
              <w:rPr>
                <w:b/>
                <w:sz w:val="18"/>
                <w:szCs w:val="22"/>
              </w:rPr>
            </w:pPr>
            <w:r w:rsidRPr="004C5019">
              <w:rPr>
                <w:b/>
                <w:sz w:val="18"/>
                <w:szCs w:val="22"/>
              </w:rPr>
              <w:t>2</w:t>
            </w:r>
          </w:p>
        </w:tc>
        <w:tc>
          <w:tcPr>
            <w:tcW w:w="548" w:type="pct"/>
            <w:tcBorders>
              <w:top w:val="single" w:sz="4" w:space="0" w:color="auto"/>
              <w:bottom w:val="single" w:sz="4" w:space="0" w:color="auto"/>
            </w:tcBorders>
            <w:vAlign w:val="center"/>
          </w:tcPr>
          <w:p w14:paraId="0BAE7DB6" w14:textId="77777777" w:rsidR="0057609E" w:rsidRPr="004C5019" w:rsidRDefault="0057609E" w:rsidP="0057609E">
            <w:pPr>
              <w:spacing w:before="40" w:after="40"/>
              <w:rPr>
                <w:b/>
                <w:sz w:val="18"/>
                <w:szCs w:val="22"/>
              </w:rPr>
            </w:pPr>
            <w:r w:rsidRPr="004C5019">
              <w:rPr>
                <w:b/>
                <w:sz w:val="18"/>
                <w:szCs w:val="22"/>
              </w:rPr>
              <w:t>3</w:t>
            </w:r>
          </w:p>
        </w:tc>
        <w:tc>
          <w:tcPr>
            <w:tcW w:w="342" w:type="pct"/>
            <w:tcBorders>
              <w:top w:val="single" w:sz="4" w:space="0" w:color="auto"/>
              <w:bottom w:val="single" w:sz="4" w:space="0" w:color="auto"/>
            </w:tcBorders>
            <w:shd w:val="clear" w:color="auto" w:fill="FFFFFF" w:themeFill="background1"/>
            <w:vAlign w:val="center"/>
          </w:tcPr>
          <w:p w14:paraId="401972C7" w14:textId="77777777" w:rsidR="0057609E" w:rsidRPr="004C5019" w:rsidRDefault="0057609E" w:rsidP="0057609E">
            <w:pPr>
              <w:spacing w:before="40" w:after="40"/>
              <w:rPr>
                <w:b/>
                <w:sz w:val="18"/>
                <w:szCs w:val="22"/>
              </w:rPr>
            </w:pPr>
            <w:r w:rsidRPr="004C5019">
              <w:rPr>
                <w:b/>
                <w:sz w:val="18"/>
                <w:szCs w:val="22"/>
              </w:rPr>
              <w:t>4</w:t>
            </w:r>
          </w:p>
        </w:tc>
      </w:tr>
      <w:tr w:rsidR="0057609E" w:rsidRPr="000C122B" w14:paraId="05361C83" w14:textId="77777777" w:rsidTr="0057609E">
        <w:trPr>
          <w:trHeight w:val="250"/>
        </w:trPr>
        <w:tc>
          <w:tcPr>
            <w:tcW w:w="1458" w:type="pct"/>
            <w:tcBorders>
              <w:top w:val="single" w:sz="4" w:space="0" w:color="auto"/>
              <w:bottom w:val="nil"/>
            </w:tcBorders>
            <w:shd w:val="clear" w:color="auto" w:fill="auto"/>
            <w:vAlign w:val="center"/>
          </w:tcPr>
          <w:p w14:paraId="7A5E8699" w14:textId="77777777" w:rsidR="0057609E" w:rsidRPr="004C5019" w:rsidRDefault="0057609E" w:rsidP="0057609E">
            <w:pPr>
              <w:pStyle w:val="AufzhlungTabelle"/>
              <w:numPr>
                <w:ilvl w:val="0"/>
                <w:numId w:val="0"/>
              </w:numPr>
              <w:spacing w:before="40" w:after="40" w:line="240" w:lineRule="auto"/>
              <w:rPr>
                <w:rFonts w:ascii="Times New Roman" w:hAnsi="Times New Roman"/>
                <w:b/>
                <w:spacing w:val="0"/>
                <w:sz w:val="18"/>
                <w:szCs w:val="20"/>
              </w:rPr>
            </w:pPr>
            <w:r w:rsidRPr="004C5019">
              <w:rPr>
                <w:rFonts w:ascii="Times New Roman" w:hAnsi="Times New Roman"/>
                <w:b/>
                <w:spacing w:val="0"/>
                <w:sz w:val="18"/>
                <w:szCs w:val="20"/>
              </w:rPr>
              <w:t>All Conditions (</w:t>
            </w:r>
            <w:r w:rsidRPr="004C5019">
              <w:rPr>
                <w:rFonts w:ascii="Times New Roman" w:hAnsi="Times New Roman"/>
                <w:b/>
                <w:i/>
                <w:spacing w:val="0"/>
                <w:sz w:val="18"/>
                <w:szCs w:val="20"/>
              </w:rPr>
              <w:t>n</w:t>
            </w:r>
            <w:r w:rsidRPr="004C5019">
              <w:rPr>
                <w:rFonts w:ascii="Times New Roman" w:hAnsi="Times New Roman"/>
                <w:b/>
                <w:spacing w:val="0"/>
                <w:sz w:val="18"/>
                <w:szCs w:val="20"/>
              </w:rPr>
              <w:t xml:space="preserve"> = 119; </w:t>
            </w:r>
            <w:r w:rsidRPr="004C5019">
              <w:rPr>
                <w:rFonts w:ascii="Times New Roman" w:hAnsi="Times New Roman"/>
                <w:b/>
                <w:i/>
                <w:spacing w:val="0"/>
                <w:sz w:val="18"/>
                <w:szCs w:val="20"/>
              </w:rPr>
              <w:t>n</w:t>
            </w:r>
            <w:r w:rsidRPr="004C5019">
              <w:rPr>
                <w:rFonts w:ascii="Times New Roman" w:hAnsi="Times New Roman"/>
                <w:b/>
                <w:spacing w:val="0"/>
                <w:sz w:val="18"/>
                <w:szCs w:val="20"/>
                <w:vertAlign w:val="subscript"/>
              </w:rPr>
              <w:t xml:space="preserve">days </w:t>
            </w:r>
            <w:r w:rsidRPr="004C5019">
              <w:rPr>
                <w:rFonts w:ascii="Times New Roman" w:hAnsi="Times New Roman"/>
                <w:b/>
                <w:spacing w:val="0"/>
                <w:sz w:val="18"/>
                <w:szCs w:val="20"/>
              </w:rPr>
              <w:t>= 1133)</w:t>
            </w:r>
          </w:p>
        </w:tc>
        <w:tc>
          <w:tcPr>
            <w:tcW w:w="350" w:type="pct"/>
            <w:tcBorders>
              <w:top w:val="single" w:sz="4" w:space="0" w:color="auto"/>
              <w:bottom w:val="nil"/>
            </w:tcBorders>
            <w:vAlign w:val="center"/>
          </w:tcPr>
          <w:p w14:paraId="175E945F" w14:textId="77777777" w:rsidR="0057609E" w:rsidRPr="004C5019" w:rsidRDefault="0057609E" w:rsidP="0057609E">
            <w:pPr>
              <w:spacing w:before="40" w:after="40"/>
              <w:rPr>
                <w:sz w:val="18"/>
                <w:szCs w:val="20"/>
              </w:rPr>
            </w:pPr>
          </w:p>
        </w:tc>
        <w:tc>
          <w:tcPr>
            <w:tcW w:w="405" w:type="pct"/>
            <w:tcBorders>
              <w:top w:val="single" w:sz="4" w:space="0" w:color="auto"/>
              <w:bottom w:val="nil"/>
            </w:tcBorders>
          </w:tcPr>
          <w:p w14:paraId="226EAC7F" w14:textId="77777777" w:rsidR="0057609E" w:rsidRPr="004C5019" w:rsidRDefault="0057609E" w:rsidP="0057609E">
            <w:pPr>
              <w:spacing w:before="40" w:after="40"/>
              <w:rPr>
                <w:sz w:val="18"/>
                <w:szCs w:val="20"/>
              </w:rPr>
            </w:pPr>
          </w:p>
        </w:tc>
        <w:tc>
          <w:tcPr>
            <w:tcW w:w="817" w:type="pct"/>
            <w:tcBorders>
              <w:top w:val="single" w:sz="4" w:space="0" w:color="auto"/>
              <w:bottom w:val="nil"/>
            </w:tcBorders>
            <w:shd w:val="clear" w:color="auto" w:fill="auto"/>
            <w:vAlign w:val="center"/>
          </w:tcPr>
          <w:p w14:paraId="0ADC4F85" w14:textId="77777777" w:rsidR="0057609E" w:rsidRPr="004C5019" w:rsidRDefault="0057609E" w:rsidP="0057609E">
            <w:pPr>
              <w:spacing w:before="40" w:after="40"/>
              <w:rPr>
                <w:sz w:val="18"/>
                <w:szCs w:val="20"/>
              </w:rPr>
            </w:pPr>
          </w:p>
        </w:tc>
        <w:tc>
          <w:tcPr>
            <w:tcW w:w="539" w:type="pct"/>
            <w:tcBorders>
              <w:top w:val="single" w:sz="4" w:space="0" w:color="auto"/>
              <w:bottom w:val="nil"/>
            </w:tcBorders>
            <w:shd w:val="clear" w:color="auto" w:fill="auto"/>
            <w:vAlign w:val="center"/>
          </w:tcPr>
          <w:p w14:paraId="40E34A74" w14:textId="77777777" w:rsidR="0057609E" w:rsidRPr="004C5019" w:rsidRDefault="0057609E" w:rsidP="0057609E">
            <w:pPr>
              <w:spacing w:before="40" w:after="40"/>
              <w:rPr>
                <w:sz w:val="18"/>
                <w:szCs w:val="20"/>
              </w:rPr>
            </w:pPr>
          </w:p>
        </w:tc>
        <w:tc>
          <w:tcPr>
            <w:tcW w:w="541" w:type="pct"/>
            <w:tcBorders>
              <w:top w:val="single" w:sz="4" w:space="0" w:color="auto"/>
              <w:bottom w:val="nil"/>
            </w:tcBorders>
            <w:shd w:val="clear" w:color="auto" w:fill="auto"/>
            <w:vAlign w:val="center"/>
          </w:tcPr>
          <w:p w14:paraId="6AAC1343" w14:textId="77777777" w:rsidR="0057609E" w:rsidRPr="004C5019" w:rsidRDefault="0057609E" w:rsidP="0057609E">
            <w:pPr>
              <w:spacing w:before="40" w:after="40"/>
              <w:rPr>
                <w:sz w:val="18"/>
                <w:szCs w:val="20"/>
              </w:rPr>
            </w:pPr>
          </w:p>
        </w:tc>
        <w:tc>
          <w:tcPr>
            <w:tcW w:w="548" w:type="pct"/>
            <w:tcBorders>
              <w:top w:val="single" w:sz="4" w:space="0" w:color="auto"/>
              <w:bottom w:val="nil"/>
            </w:tcBorders>
            <w:shd w:val="clear" w:color="auto" w:fill="auto"/>
            <w:vAlign w:val="center"/>
          </w:tcPr>
          <w:p w14:paraId="666BEA59" w14:textId="77777777" w:rsidR="0057609E" w:rsidRPr="004C5019" w:rsidRDefault="0057609E" w:rsidP="0057609E">
            <w:pPr>
              <w:spacing w:before="40" w:after="40"/>
              <w:rPr>
                <w:sz w:val="18"/>
                <w:szCs w:val="20"/>
              </w:rPr>
            </w:pPr>
          </w:p>
        </w:tc>
        <w:tc>
          <w:tcPr>
            <w:tcW w:w="342" w:type="pct"/>
            <w:tcBorders>
              <w:top w:val="single" w:sz="4" w:space="0" w:color="auto"/>
              <w:bottom w:val="nil"/>
            </w:tcBorders>
            <w:shd w:val="clear" w:color="auto" w:fill="auto"/>
            <w:vAlign w:val="center"/>
          </w:tcPr>
          <w:p w14:paraId="550A3F95" w14:textId="77777777" w:rsidR="0057609E" w:rsidRPr="004C5019" w:rsidRDefault="0057609E" w:rsidP="0057609E">
            <w:pPr>
              <w:spacing w:before="40" w:after="40"/>
              <w:rPr>
                <w:sz w:val="18"/>
                <w:szCs w:val="20"/>
              </w:rPr>
            </w:pPr>
          </w:p>
        </w:tc>
      </w:tr>
      <w:tr w:rsidR="0057609E" w:rsidRPr="000C122B" w14:paraId="00BF48E1" w14:textId="77777777" w:rsidTr="0057609E">
        <w:trPr>
          <w:trHeight w:val="234"/>
        </w:trPr>
        <w:tc>
          <w:tcPr>
            <w:tcW w:w="1458" w:type="pct"/>
            <w:tcBorders>
              <w:top w:val="nil"/>
            </w:tcBorders>
            <w:shd w:val="clear" w:color="auto" w:fill="auto"/>
            <w:vAlign w:val="center"/>
          </w:tcPr>
          <w:p w14:paraId="07F077DA" w14:textId="77777777" w:rsidR="0057609E" w:rsidRPr="004C5019" w:rsidRDefault="0057609E" w:rsidP="0057609E">
            <w:pPr>
              <w:pStyle w:val="AufzhlungTabelle"/>
              <w:tabs>
                <w:tab w:val="num" w:pos="601"/>
              </w:tabs>
              <w:spacing w:before="40" w:after="40" w:line="240" w:lineRule="auto"/>
              <w:ind w:left="601" w:hanging="283"/>
              <w:rPr>
                <w:rFonts w:ascii="Times New Roman" w:hAnsi="Times New Roman"/>
                <w:spacing w:val="0"/>
                <w:sz w:val="18"/>
                <w:szCs w:val="20"/>
              </w:rPr>
            </w:pPr>
            <w:r w:rsidRPr="004C5019">
              <w:rPr>
                <w:rFonts w:ascii="Times New Roman" w:hAnsi="Times New Roman"/>
                <w:spacing w:val="0"/>
                <w:sz w:val="18"/>
                <w:szCs w:val="20"/>
              </w:rPr>
              <w:t>Expectancy Beliefs (day 0 only)</w:t>
            </w:r>
          </w:p>
        </w:tc>
        <w:tc>
          <w:tcPr>
            <w:tcW w:w="350" w:type="pct"/>
            <w:tcBorders>
              <w:top w:val="nil"/>
            </w:tcBorders>
            <w:vAlign w:val="center"/>
          </w:tcPr>
          <w:p w14:paraId="2F32AAC2" w14:textId="77777777" w:rsidR="0057609E" w:rsidRPr="004C5019" w:rsidRDefault="0057609E" w:rsidP="0057609E">
            <w:pPr>
              <w:spacing w:before="40" w:after="40"/>
              <w:rPr>
                <w:sz w:val="18"/>
                <w:szCs w:val="20"/>
              </w:rPr>
            </w:pPr>
            <w:r w:rsidRPr="004C5019">
              <w:rPr>
                <w:sz w:val="18"/>
                <w:szCs w:val="20"/>
              </w:rPr>
              <w:t>5.13</w:t>
            </w:r>
          </w:p>
        </w:tc>
        <w:tc>
          <w:tcPr>
            <w:tcW w:w="405" w:type="pct"/>
            <w:tcBorders>
              <w:top w:val="nil"/>
            </w:tcBorders>
          </w:tcPr>
          <w:p w14:paraId="45CD8FAB" w14:textId="77777777" w:rsidR="0057609E" w:rsidRPr="004C5019" w:rsidRDefault="0057609E" w:rsidP="0057609E">
            <w:pPr>
              <w:spacing w:before="40" w:after="40"/>
              <w:rPr>
                <w:sz w:val="18"/>
                <w:szCs w:val="20"/>
              </w:rPr>
            </w:pPr>
            <w:r w:rsidRPr="004C5019">
              <w:rPr>
                <w:sz w:val="18"/>
                <w:szCs w:val="20"/>
              </w:rPr>
              <w:t>-</w:t>
            </w:r>
          </w:p>
        </w:tc>
        <w:tc>
          <w:tcPr>
            <w:tcW w:w="817" w:type="pct"/>
            <w:tcBorders>
              <w:top w:val="nil"/>
            </w:tcBorders>
            <w:shd w:val="clear" w:color="auto" w:fill="auto"/>
            <w:vAlign w:val="center"/>
          </w:tcPr>
          <w:p w14:paraId="7A0D7FFD" w14:textId="77777777" w:rsidR="0057609E" w:rsidRPr="004C5019" w:rsidRDefault="0057609E" w:rsidP="0057609E">
            <w:pPr>
              <w:spacing w:before="40" w:after="40"/>
              <w:rPr>
                <w:sz w:val="18"/>
                <w:szCs w:val="20"/>
              </w:rPr>
            </w:pPr>
            <w:r w:rsidRPr="004C5019">
              <w:rPr>
                <w:sz w:val="18"/>
                <w:szCs w:val="20"/>
              </w:rPr>
              <w:t>1.13</w:t>
            </w:r>
          </w:p>
        </w:tc>
        <w:tc>
          <w:tcPr>
            <w:tcW w:w="539" w:type="pct"/>
            <w:tcBorders>
              <w:top w:val="nil"/>
            </w:tcBorders>
            <w:shd w:val="clear" w:color="auto" w:fill="auto"/>
            <w:vAlign w:val="center"/>
          </w:tcPr>
          <w:p w14:paraId="72F40A30" w14:textId="77777777" w:rsidR="0057609E" w:rsidRPr="004C5019" w:rsidRDefault="0057609E" w:rsidP="0057609E">
            <w:pPr>
              <w:spacing w:before="40" w:after="40"/>
              <w:rPr>
                <w:sz w:val="18"/>
                <w:szCs w:val="20"/>
              </w:rPr>
            </w:pPr>
          </w:p>
        </w:tc>
        <w:tc>
          <w:tcPr>
            <w:tcW w:w="541" w:type="pct"/>
            <w:tcBorders>
              <w:top w:val="nil"/>
            </w:tcBorders>
            <w:shd w:val="clear" w:color="auto" w:fill="auto"/>
            <w:vAlign w:val="center"/>
          </w:tcPr>
          <w:p w14:paraId="1737C841" w14:textId="77777777" w:rsidR="0057609E" w:rsidRPr="004C5019" w:rsidRDefault="0057609E" w:rsidP="0057609E">
            <w:pPr>
              <w:spacing w:before="40" w:after="40"/>
              <w:rPr>
                <w:sz w:val="18"/>
                <w:szCs w:val="20"/>
              </w:rPr>
            </w:pPr>
          </w:p>
        </w:tc>
        <w:tc>
          <w:tcPr>
            <w:tcW w:w="548" w:type="pct"/>
            <w:tcBorders>
              <w:top w:val="nil"/>
            </w:tcBorders>
            <w:shd w:val="clear" w:color="auto" w:fill="auto"/>
            <w:vAlign w:val="center"/>
          </w:tcPr>
          <w:p w14:paraId="520A1FFB" w14:textId="77777777" w:rsidR="0057609E" w:rsidRPr="004C5019" w:rsidRDefault="0057609E" w:rsidP="0057609E">
            <w:pPr>
              <w:rPr>
                <w:sz w:val="18"/>
                <w:szCs w:val="20"/>
              </w:rPr>
            </w:pPr>
          </w:p>
        </w:tc>
        <w:tc>
          <w:tcPr>
            <w:tcW w:w="342" w:type="pct"/>
            <w:tcBorders>
              <w:top w:val="nil"/>
            </w:tcBorders>
            <w:shd w:val="clear" w:color="auto" w:fill="auto"/>
            <w:vAlign w:val="center"/>
          </w:tcPr>
          <w:p w14:paraId="6979CD21" w14:textId="77777777" w:rsidR="0057609E" w:rsidRPr="004C5019" w:rsidRDefault="0057609E" w:rsidP="0057609E">
            <w:pPr>
              <w:spacing w:before="40" w:after="40"/>
              <w:rPr>
                <w:sz w:val="18"/>
                <w:szCs w:val="20"/>
              </w:rPr>
            </w:pPr>
          </w:p>
        </w:tc>
      </w:tr>
      <w:tr w:rsidR="0057609E" w:rsidRPr="000C122B" w14:paraId="078D19B4" w14:textId="77777777" w:rsidTr="0057609E">
        <w:trPr>
          <w:trHeight w:val="257"/>
        </w:trPr>
        <w:tc>
          <w:tcPr>
            <w:tcW w:w="1458" w:type="pct"/>
            <w:shd w:val="clear" w:color="auto" w:fill="auto"/>
            <w:vAlign w:val="center"/>
          </w:tcPr>
          <w:p w14:paraId="455B83B4" w14:textId="77777777" w:rsidR="0057609E" w:rsidRPr="004C5019" w:rsidRDefault="0057609E" w:rsidP="0057609E">
            <w:pPr>
              <w:pStyle w:val="AufzhlungTabelle"/>
              <w:tabs>
                <w:tab w:val="num" w:pos="601"/>
              </w:tabs>
              <w:spacing w:before="40" w:after="40" w:line="240" w:lineRule="auto"/>
              <w:ind w:left="601" w:hanging="283"/>
              <w:rPr>
                <w:rFonts w:ascii="Times New Roman" w:hAnsi="Times New Roman"/>
                <w:spacing w:val="0"/>
                <w:sz w:val="18"/>
                <w:szCs w:val="20"/>
              </w:rPr>
            </w:pPr>
            <w:r w:rsidRPr="004C5019">
              <w:rPr>
                <w:rFonts w:ascii="Times New Roman" w:hAnsi="Times New Roman"/>
                <w:spacing w:val="0"/>
                <w:sz w:val="18"/>
                <w:szCs w:val="20"/>
              </w:rPr>
              <w:t>Daily Negative Affect</w:t>
            </w:r>
          </w:p>
        </w:tc>
        <w:tc>
          <w:tcPr>
            <w:tcW w:w="350" w:type="pct"/>
            <w:vAlign w:val="center"/>
          </w:tcPr>
          <w:p w14:paraId="62D8716C" w14:textId="77777777" w:rsidR="0057609E" w:rsidRPr="004C5019" w:rsidRDefault="0057609E" w:rsidP="0057609E">
            <w:pPr>
              <w:spacing w:before="40" w:after="40"/>
              <w:rPr>
                <w:sz w:val="18"/>
                <w:szCs w:val="20"/>
              </w:rPr>
            </w:pPr>
            <w:r w:rsidRPr="004C5019">
              <w:rPr>
                <w:sz w:val="18"/>
                <w:szCs w:val="20"/>
              </w:rPr>
              <w:t>2.98</w:t>
            </w:r>
          </w:p>
        </w:tc>
        <w:tc>
          <w:tcPr>
            <w:tcW w:w="405" w:type="pct"/>
          </w:tcPr>
          <w:p w14:paraId="24842A28" w14:textId="77777777" w:rsidR="0057609E" w:rsidRPr="004C5019" w:rsidRDefault="0057609E" w:rsidP="0057609E">
            <w:pPr>
              <w:spacing w:before="40" w:after="40"/>
              <w:rPr>
                <w:sz w:val="18"/>
                <w:szCs w:val="20"/>
              </w:rPr>
            </w:pPr>
            <w:r w:rsidRPr="004C5019">
              <w:rPr>
                <w:sz w:val="18"/>
                <w:szCs w:val="20"/>
              </w:rPr>
              <w:t>.58</w:t>
            </w:r>
          </w:p>
        </w:tc>
        <w:tc>
          <w:tcPr>
            <w:tcW w:w="817" w:type="pct"/>
            <w:shd w:val="clear" w:color="auto" w:fill="auto"/>
            <w:vAlign w:val="center"/>
          </w:tcPr>
          <w:p w14:paraId="7D5205E9" w14:textId="77777777" w:rsidR="0057609E" w:rsidRPr="004C5019" w:rsidRDefault="0057609E" w:rsidP="0057609E">
            <w:pPr>
              <w:spacing w:before="40" w:after="40"/>
              <w:rPr>
                <w:sz w:val="18"/>
                <w:szCs w:val="20"/>
              </w:rPr>
            </w:pPr>
            <w:r w:rsidRPr="004C5019">
              <w:rPr>
                <w:sz w:val="18"/>
                <w:szCs w:val="20"/>
              </w:rPr>
              <w:t>1.22</w:t>
            </w:r>
          </w:p>
        </w:tc>
        <w:tc>
          <w:tcPr>
            <w:tcW w:w="539" w:type="pct"/>
            <w:shd w:val="clear" w:color="auto" w:fill="auto"/>
            <w:vAlign w:val="center"/>
          </w:tcPr>
          <w:p w14:paraId="4EB9C37D" w14:textId="77777777" w:rsidR="0057609E" w:rsidRPr="004C5019" w:rsidRDefault="0057609E" w:rsidP="0057609E">
            <w:pPr>
              <w:spacing w:before="40" w:after="40"/>
              <w:rPr>
                <w:sz w:val="18"/>
                <w:szCs w:val="20"/>
              </w:rPr>
            </w:pPr>
            <w:r w:rsidRPr="004C5019">
              <w:rPr>
                <w:sz w:val="18"/>
                <w:szCs w:val="20"/>
              </w:rPr>
              <w:t>–0.25**</w:t>
            </w:r>
          </w:p>
        </w:tc>
        <w:tc>
          <w:tcPr>
            <w:tcW w:w="541" w:type="pct"/>
            <w:shd w:val="clear" w:color="auto" w:fill="auto"/>
            <w:vAlign w:val="center"/>
          </w:tcPr>
          <w:p w14:paraId="478D7863" w14:textId="77777777" w:rsidR="0057609E" w:rsidRPr="004C5019" w:rsidRDefault="0057609E" w:rsidP="0057609E">
            <w:pPr>
              <w:spacing w:before="40" w:after="40"/>
              <w:rPr>
                <w:sz w:val="18"/>
                <w:szCs w:val="20"/>
              </w:rPr>
            </w:pPr>
          </w:p>
        </w:tc>
        <w:tc>
          <w:tcPr>
            <w:tcW w:w="548" w:type="pct"/>
            <w:shd w:val="clear" w:color="auto" w:fill="auto"/>
            <w:vAlign w:val="center"/>
          </w:tcPr>
          <w:p w14:paraId="19504FF9" w14:textId="77777777" w:rsidR="0057609E" w:rsidRPr="004C5019" w:rsidRDefault="0057609E" w:rsidP="0057609E">
            <w:pPr>
              <w:rPr>
                <w:sz w:val="18"/>
                <w:szCs w:val="20"/>
              </w:rPr>
            </w:pPr>
          </w:p>
        </w:tc>
        <w:tc>
          <w:tcPr>
            <w:tcW w:w="342" w:type="pct"/>
            <w:shd w:val="clear" w:color="auto" w:fill="auto"/>
            <w:vAlign w:val="center"/>
          </w:tcPr>
          <w:p w14:paraId="3918CD69" w14:textId="77777777" w:rsidR="0057609E" w:rsidRPr="004C5019" w:rsidRDefault="0057609E" w:rsidP="0057609E">
            <w:pPr>
              <w:spacing w:before="40" w:after="40"/>
              <w:rPr>
                <w:sz w:val="18"/>
                <w:szCs w:val="20"/>
              </w:rPr>
            </w:pPr>
          </w:p>
        </w:tc>
      </w:tr>
      <w:tr w:rsidR="0057609E" w:rsidRPr="000C122B" w14:paraId="247F7DB5" w14:textId="77777777" w:rsidTr="0057609E">
        <w:trPr>
          <w:trHeight w:val="164"/>
        </w:trPr>
        <w:tc>
          <w:tcPr>
            <w:tcW w:w="1458" w:type="pct"/>
            <w:shd w:val="clear" w:color="auto" w:fill="auto"/>
            <w:vAlign w:val="center"/>
          </w:tcPr>
          <w:p w14:paraId="4B1FB8BA" w14:textId="77777777" w:rsidR="0057609E" w:rsidRPr="004C5019" w:rsidRDefault="0057609E" w:rsidP="0057609E">
            <w:pPr>
              <w:pStyle w:val="AufzhlungTabelle"/>
              <w:tabs>
                <w:tab w:val="num" w:pos="601"/>
              </w:tabs>
              <w:spacing w:before="40" w:after="40" w:line="240" w:lineRule="auto"/>
              <w:ind w:left="601" w:hanging="283"/>
              <w:rPr>
                <w:rFonts w:ascii="Times New Roman" w:hAnsi="Times New Roman"/>
                <w:spacing w:val="0"/>
                <w:sz w:val="18"/>
                <w:szCs w:val="20"/>
              </w:rPr>
            </w:pPr>
            <w:r w:rsidRPr="004C5019">
              <w:rPr>
                <w:rFonts w:ascii="Times New Roman" w:hAnsi="Times New Roman"/>
                <w:spacing w:val="0"/>
                <w:sz w:val="18"/>
                <w:szCs w:val="20"/>
              </w:rPr>
              <w:t>Daily Positive Affect</w:t>
            </w:r>
          </w:p>
        </w:tc>
        <w:tc>
          <w:tcPr>
            <w:tcW w:w="350" w:type="pct"/>
            <w:vAlign w:val="center"/>
          </w:tcPr>
          <w:p w14:paraId="1AFE831A" w14:textId="77777777" w:rsidR="0057609E" w:rsidRPr="004C5019" w:rsidRDefault="0057609E" w:rsidP="0057609E">
            <w:pPr>
              <w:spacing w:before="40" w:after="40"/>
              <w:rPr>
                <w:sz w:val="18"/>
                <w:szCs w:val="20"/>
              </w:rPr>
            </w:pPr>
            <w:r w:rsidRPr="004C5019">
              <w:rPr>
                <w:sz w:val="18"/>
                <w:szCs w:val="20"/>
              </w:rPr>
              <w:t>4.52</w:t>
            </w:r>
          </w:p>
        </w:tc>
        <w:tc>
          <w:tcPr>
            <w:tcW w:w="405" w:type="pct"/>
          </w:tcPr>
          <w:p w14:paraId="30F83385" w14:textId="77777777" w:rsidR="0057609E" w:rsidRPr="004C5019" w:rsidRDefault="0057609E" w:rsidP="0057609E">
            <w:pPr>
              <w:spacing w:before="40" w:after="40"/>
              <w:rPr>
                <w:sz w:val="18"/>
                <w:szCs w:val="20"/>
              </w:rPr>
            </w:pPr>
            <w:r w:rsidRPr="004C5019">
              <w:rPr>
                <w:sz w:val="18"/>
                <w:szCs w:val="20"/>
              </w:rPr>
              <w:t>.62</w:t>
            </w:r>
          </w:p>
        </w:tc>
        <w:tc>
          <w:tcPr>
            <w:tcW w:w="817" w:type="pct"/>
            <w:shd w:val="clear" w:color="auto" w:fill="auto"/>
            <w:vAlign w:val="center"/>
          </w:tcPr>
          <w:p w14:paraId="3CDD3C33" w14:textId="77777777" w:rsidR="0057609E" w:rsidRPr="004C5019" w:rsidRDefault="0057609E" w:rsidP="0057609E">
            <w:pPr>
              <w:spacing w:before="40" w:after="40"/>
              <w:rPr>
                <w:sz w:val="18"/>
                <w:szCs w:val="20"/>
              </w:rPr>
            </w:pPr>
            <w:r w:rsidRPr="004C5019">
              <w:rPr>
                <w:sz w:val="18"/>
                <w:szCs w:val="20"/>
              </w:rPr>
              <w:t>1.01</w:t>
            </w:r>
          </w:p>
        </w:tc>
        <w:tc>
          <w:tcPr>
            <w:tcW w:w="539" w:type="pct"/>
            <w:shd w:val="clear" w:color="auto" w:fill="auto"/>
            <w:vAlign w:val="center"/>
          </w:tcPr>
          <w:p w14:paraId="0E5B43ED" w14:textId="77777777" w:rsidR="0057609E" w:rsidRPr="004C5019" w:rsidRDefault="0057609E" w:rsidP="0057609E">
            <w:pPr>
              <w:spacing w:before="40" w:after="40"/>
              <w:rPr>
                <w:sz w:val="18"/>
                <w:szCs w:val="20"/>
              </w:rPr>
            </w:pPr>
            <w:r w:rsidRPr="004C5019">
              <w:rPr>
                <w:sz w:val="18"/>
                <w:szCs w:val="20"/>
              </w:rPr>
              <w:t>0.33**</w:t>
            </w:r>
          </w:p>
        </w:tc>
        <w:tc>
          <w:tcPr>
            <w:tcW w:w="541" w:type="pct"/>
            <w:shd w:val="clear" w:color="auto" w:fill="auto"/>
            <w:vAlign w:val="center"/>
          </w:tcPr>
          <w:p w14:paraId="5E4994F1" w14:textId="77777777" w:rsidR="0057609E" w:rsidRPr="004C5019" w:rsidRDefault="0057609E" w:rsidP="0057609E">
            <w:pPr>
              <w:spacing w:before="40" w:after="40"/>
              <w:rPr>
                <w:sz w:val="18"/>
                <w:szCs w:val="20"/>
              </w:rPr>
            </w:pPr>
            <w:r w:rsidRPr="004C5019">
              <w:rPr>
                <w:sz w:val="18"/>
                <w:szCs w:val="20"/>
              </w:rPr>
              <w:t>–0.63***</w:t>
            </w:r>
          </w:p>
        </w:tc>
        <w:tc>
          <w:tcPr>
            <w:tcW w:w="548" w:type="pct"/>
            <w:shd w:val="clear" w:color="auto" w:fill="auto"/>
            <w:vAlign w:val="center"/>
          </w:tcPr>
          <w:p w14:paraId="47E3C415" w14:textId="77777777" w:rsidR="0057609E" w:rsidRPr="004C5019" w:rsidRDefault="0057609E" w:rsidP="0057609E">
            <w:pPr>
              <w:spacing w:before="40" w:after="40"/>
              <w:rPr>
                <w:sz w:val="18"/>
                <w:szCs w:val="20"/>
              </w:rPr>
            </w:pPr>
          </w:p>
        </w:tc>
        <w:tc>
          <w:tcPr>
            <w:tcW w:w="342" w:type="pct"/>
            <w:shd w:val="clear" w:color="auto" w:fill="auto"/>
            <w:vAlign w:val="center"/>
          </w:tcPr>
          <w:p w14:paraId="07E62E00" w14:textId="77777777" w:rsidR="0057609E" w:rsidRPr="004C5019" w:rsidRDefault="0057609E" w:rsidP="0057609E">
            <w:pPr>
              <w:spacing w:before="40" w:after="40"/>
              <w:rPr>
                <w:sz w:val="18"/>
                <w:szCs w:val="20"/>
              </w:rPr>
            </w:pPr>
          </w:p>
        </w:tc>
      </w:tr>
      <w:tr w:rsidR="0057609E" w:rsidRPr="000C122B" w14:paraId="5751736B" w14:textId="77777777" w:rsidTr="0057609E">
        <w:trPr>
          <w:trHeight w:val="100"/>
        </w:trPr>
        <w:tc>
          <w:tcPr>
            <w:tcW w:w="1458" w:type="pct"/>
            <w:shd w:val="clear" w:color="auto" w:fill="auto"/>
            <w:vAlign w:val="center"/>
          </w:tcPr>
          <w:p w14:paraId="4A065C13" w14:textId="77777777" w:rsidR="0057609E" w:rsidRPr="004C5019" w:rsidRDefault="0057609E" w:rsidP="0057609E">
            <w:pPr>
              <w:pStyle w:val="AufzhlungTabelle"/>
              <w:tabs>
                <w:tab w:val="num" w:pos="601"/>
              </w:tabs>
              <w:spacing w:before="40" w:after="40" w:line="240" w:lineRule="auto"/>
              <w:ind w:left="601" w:hanging="283"/>
              <w:rPr>
                <w:rFonts w:ascii="Times New Roman" w:hAnsi="Times New Roman"/>
                <w:spacing w:val="0"/>
                <w:sz w:val="18"/>
                <w:szCs w:val="20"/>
              </w:rPr>
            </w:pPr>
            <w:r w:rsidRPr="004C5019">
              <w:rPr>
                <w:rFonts w:ascii="Times New Roman" w:hAnsi="Times New Roman"/>
                <w:spacing w:val="0"/>
                <w:sz w:val="18"/>
                <w:szCs w:val="20"/>
              </w:rPr>
              <w:t>Daily Perceived Stress</w:t>
            </w:r>
          </w:p>
        </w:tc>
        <w:tc>
          <w:tcPr>
            <w:tcW w:w="350" w:type="pct"/>
            <w:vAlign w:val="center"/>
          </w:tcPr>
          <w:p w14:paraId="71071E24" w14:textId="77777777" w:rsidR="0057609E" w:rsidRPr="004C5019" w:rsidRDefault="0057609E" w:rsidP="0057609E">
            <w:pPr>
              <w:spacing w:before="40" w:after="40"/>
              <w:rPr>
                <w:sz w:val="18"/>
                <w:szCs w:val="20"/>
              </w:rPr>
            </w:pPr>
            <w:r w:rsidRPr="004C5019">
              <w:rPr>
                <w:sz w:val="18"/>
                <w:szCs w:val="20"/>
              </w:rPr>
              <w:t>3.60</w:t>
            </w:r>
          </w:p>
        </w:tc>
        <w:tc>
          <w:tcPr>
            <w:tcW w:w="405" w:type="pct"/>
          </w:tcPr>
          <w:p w14:paraId="391C31BB" w14:textId="77777777" w:rsidR="0057609E" w:rsidRPr="004C5019" w:rsidRDefault="0057609E" w:rsidP="0057609E">
            <w:pPr>
              <w:spacing w:before="40" w:after="40"/>
              <w:rPr>
                <w:sz w:val="18"/>
                <w:szCs w:val="20"/>
              </w:rPr>
            </w:pPr>
            <w:r w:rsidRPr="004C5019">
              <w:rPr>
                <w:sz w:val="18"/>
                <w:szCs w:val="20"/>
              </w:rPr>
              <w:t>.56</w:t>
            </w:r>
          </w:p>
        </w:tc>
        <w:tc>
          <w:tcPr>
            <w:tcW w:w="817" w:type="pct"/>
            <w:shd w:val="clear" w:color="auto" w:fill="auto"/>
            <w:vAlign w:val="center"/>
          </w:tcPr>
          <w:p w14:paraId="09ACA715" w14:textId="77777777" w:rsidR="0057609E" w:rsidRPr="004C5019" w:rsidRDefault="0057609E" w:rsidP="0057609E">
            <w:pPr>
              <w:spacing w:before="40" w:after="40"/>
              <w:rPr>
                <w:sz w:val="18"/>
                <w:szCs w:val="20"/>
              </w:rPr>
            </w:pPr>
            <w:r w:rsidRPr="004C5019">
              <w:rPr>
                <w:sz w:val="18"/>
                <w:szCs w:val="20"/>
              </w:rPr>
              <w:t>1.22</w:t>
            </w:r>
          </w:p>
        </w:tc>
        <w:tc>
          <w:tcPr>
            <w:tcW w:w="539" w:type="pct"/>
            <w:shd w:val="clear" w:color="auto" w:fill="auto"/>
            <w:vAlign w:val="center"/>
          </w:tcPr>
          <w:p w14:paraId="3F92836E" w14:textId="77777777" w:rsidR="0057609E" w:rsidRPr="004C5019" w:rsidRDefault="0057609E" w:rsidP="0057609E">
            <w:pPr>
              <w:spacing w:before="40" w:after="40"/>
              <w:rPr>
                <w:sz w:val="18"/>
                <w:szCs w:val="20"/>
              </w:rPr>
            </w:pPr>
            <w:r w:rsidRPr="004C5019">
              <w:rPr>
                <w:sz w:val="18"/>
                <w:szCs w:val="20"/>
              </w:rPr>
              <w:t>–0.15</w:t>
            </w:r>
          </w:p>
        </w:tc>
        <w:tc>
          <w:tcPr>
            <w:tcW w:w="541" w:type="pct"/>
            <w:shd w:val="clear" w:color="auto" w:fill="auto"/>
            <w:vAlign w:val="center"/>
          </w:tcPr>
          <w:p w14:paraId="72C8F2A4" w14:textId="77777777" w:rsidR="0057609E" w:rsidRPr="004C5019" w:rsidRDefault="0057609E" w:rsidP="0057609E">
            <w:pPr>
              <w:spacing w:before="40" w:after="40"/>
              <w:rPr>
                <w:sz w:val="18"/>
                <w:szCs w:val="20"/>
              </w:rPr>
            </w:pPr>
            <w:r w:rsidRPr="004C5019">
              <w:rPr>
                <w:sz w:val="18"/>
                <w:szCs w:val="20"/>
              </w:rPr>
              <w:t>0.66***</w:t>
            </w:r>
          </w:p>
        </w:tc>
        <w:tc>
          <w:tcPr>
            <w:tcW w:w="548" w:type="pct"/>
            <w:shd w:val="clear" w:color="auto" w:fill="auto"/>
            <w:vAlign w:val="center"/>
          </w:tcPr>
          <w:p w14:paraId="22117C0F" w14:textId="77777777" w:rsidR="0057609E" w:rsidRPr="004C5019" w:rsidRDefault="0057609E" w:rsidP="0057609E">
            <w:pPr>
              <w:spacing w:before="40" w:after="40"/>
              <w:rPr>
                <w:sz w:val="18"/>
                <w:szCs w:val="20"/>
              </w:rPr>
            </w:pPr>
            <w:r w:rsidRPr="004C5019">
              <w:rPr>
                <w:sz w:val="18"/>
                <w:szCs w:val="20"/>
              </w:rPr>
              <w:t>–0.48***</w:t>
            </w:r>
          </w:p>
        </w:tc>
        <w:tc>
          <w:tcPr>
            <w:tcW w:w="342" w:type="pct"/>
            <w:shd w:val="clear" w:color="auto" w:fill="auto"/>
            <w:vAlign w:val="center"/>
          </w:tcPr>
          <w:p w14:paraId="13D1164E" w14:textId="77777777" w:rsidR="0057609E" w:rsidRPr="004C5019" w:rsidRDefault="0057609E" w:rsidP="0057609E">
            <w:pPr>
              <w:spacing w:before="40" w:after="40"/>
              <w:rPr>
                <w:sz w:val="18"/>
                <w:szCs w:val="20"/>
              </w:rPr>
            </w:pPr>
          </w:p>
        </w:tc>
      </w:tr>
      <w:tr w:rsidR="0057609E" w:rsidRPr="000C122B" w14:paraId="6DA34AF5" w14:textId="77777777" w:rsidTr="0057609E">
        <w:trPr>
          <w:trHeight w:val="274"/>
        </w:trPr>
        <w:tc>
          <w:tcPr>
            <w:tcW w:w="1458" w:type="pct"/>
            <w:shd w:val="clear" w:color="auto" w:fill="auto"/>
            <w:vAlign w:val="center"/>
          </w:tcPr>
          <w:p w14:paraId="6AC5BBD7" w14:textId="77777777" w:rsidR="0057609E" w:rsidRPr="004C5019" w:rsidRDefault="0057609E" w:rsidP="0057609E">
            <w:pPr>
              <w:pStyle w:val="AufzhlungTabelle"/>
              <w:tabs>
                <w:tab w:val="num" w:pos="601"/>
              </w:tabs>
              <w:spacing w:before="40" w:after="40" w:line="240" w:lineRule="auto"/>
              <w:ind w:left="601" w:hanging="283"/>
              <w:rPr>
                <w:rFonts w:ascii="Times New Roman" w:hAnsi="Times New Roman"/>
                <w:spacing w:val="0"/>
                <w:sz w:val="18"/>
                <w:szCs w:val="20"/>
              </w:rPr>
            </w:pPr>
            <w:r w:rsidRPr="004C5019">
              <w:rPr>
                <w:rFonts w:ascii="Times New Roman" w:hAnsi="Times New Roman"/>
                <w:spacing w:val="0"/>
                <w:sz w:val="18"/>
                <w:szCs w:val="20"/>
              </w:rPr>
              <w:t xml:space="preserve">Daily Cognitive Reappraisal </w:t>
            </w:r>
          </w:p>
        </w:tc>
        <w:tc>
          <w:tcPr>
            <w:tcW w:w="350" w:type="pct"/>
            <w:vAlign w:val="center"/>
          </w:tcPr>
          <w:p w14:paraId="3EC41D7E" w14:textId="77777777" w:rsidR="0057609E" w:rsidRPr="004C5019" w:rsidRDefault="0057609E" w:rsidP="0057609E">
            <w:pPr>
              <w:spacing w:before="40" w:after="40"/>
              <w:rPr>
                <w:sz w:val="18"/>
                <w:szCs w:val="20"/>
              </w:rPr>
            </w:pPr>
            <w:r w:rsidRPr="004C5019">
              <w:rPr>
                <w:sz w:val="18"/>
                <w:szCs w:val="20"/>
              </w:rPr>
              <w:t>4.20</w:t>
            </w:r>
          </w:p>
        </w:tc>
        <w:tc>
          <w:tcPr>
            <w:tcW w:w="405" w:type="pct"/>
          </w:tcPr>
          <w:p w14:paraId="04AC4451" w14:textId="77777777" w:rsidR="0057609E" w:rsidRPr="004C5019" w:rsidRDefault="0057609E" w:rsidP="0057609E">
            <w:pPr>
              <w:spacing w:before="40" w:after="40"/>
              <w:rPr>
                <w:sz w:val="18"/>
                <w:szCs w:val="20"/>
              </w:rPr>
            </w:pPr>
            <w:r w:rsidRPr="004C5019">
              <w:rPr>
                <w:sz w:val="18"/>
                <w:szCs w:val="20"/>
              </w:rPr>
              <w:t>.72</w:t>
            </w:r>
          </w:p>
        </w:tc>
        <w:tc>
          <w:tcPr>
            <w:tcW w:w="817" w:type="pct"/>
            <w:shd w:val="clear" w:color="auto" w:fill="auto"/>
            <w:vAlign w:val="center"/>
          </w:tcPr>
          <w:p w14:paraId="5FC58D39" w14:textId="77777777" w:rsidR="0057609E" w:rsidRPr="004C5019" w:rsidRDefault="0057609E" w:rsidP="0057609E">
            <w:pPr>
              <w:spacing w:before="40" w:after="40"/>
              <w:rPr>
                <w:sz w:val="18"/>
                <w:szCs w:val="20"/>
              </w:rPr>
            </w:pPr>
            <w:r w:rsidRPr="004C5019">
              <w:rPr>
                <w:sz w:val="18"/>
                <w:szCs w:val="20"/>
              </w:rPr>
              <w:t>0.95</w:t>
            </w:r>
          </w:p>
        </w:tc>
        <w:tc>
          <w:tcPr>
            <w:tcW w:w="539" w:type="pct"/>
            <w:shd w:val="clear" w:color="auto" w:fill="auto"/>
            <w:vAlign w:val="center"/>
          </w:tcPr>
          <w:p w14:paraId="38C7AD95" w14:textId="77777777" w:rsidR="0057609E" w:rsidRPr="004C5019" w:rsidRDefault="0057609E" w:rsidP="0057609E">
            <w:pPr>
              <w:spacing w:before="40" w:after="40"/>
              <w:rPr>
                <w:sz w:val="18"/>
                <w:szCs w:val="20"/>
              </w:rPr>
            </w:pPr>
            <w:r w:rsidRPr="004C5019">
              <w:rPr>
                <w:sz w:val="18"/>
                <w:szCs w:val="20"/>
              </w:rPr>
              <w:t>0.38**</w:t>
            </w:r>
          </w:p>
        </w:tc>
        <w:tc>
          <w:tcPr>
            <w:tcW w:w="541" w:type="pct"/>
            <w:shd w:val="clear" w:color="auto" w:fill="auto"/>
            <w:vAlign w:val="center"/>
          </w:tcPr>
          <w:p w14:paraId="5F5AF9DB" w14:textId="77777777" w:rsidR="0057609E" w:rsidRPr="004C5019" w:rsidRDefault="0057609E" w:rsidP="0057609E">
            <w:pPr>
              <w:spacing w:before="40" w:after="40"/>
              <w:rPr>
                <w:sz w:val="18"/>
                <w:szCs w:val="20"/>
              </w:rPr>
            </w:pPr>
            <w:r w:rsidRPr="004C5019">
              <w:rPr>
                <w:sz w:val="18"/>
                <w:szCs w:val="20"/>
              </w:rPr>
              <w:t>–0.22***</w:t>
            </w:r>
          </w:p>
        </w:tc>
        <w:tc>
          <w:tcPr>
            <w:tcW w:w="548" w:type="pct"/>
            <w:shd w:val="clear" w:color="auto" w:fill="auto"/>
            <w:vAlign w:val="center"/>
          </w:tcPr>
          <w:p w14:paraId="40302066" w14:textId="77777777" w:rsidR="0057609E" w:rsidRPr="004C5019" w:rsidRDefault="0057609E" w:rsidP="0057609E">
            <w:pPr>
              <w:spacing w:before="40" w:after="40"/>
              <w:rPr>
                <w:sz w:val="18"/>
                <w:szCs w:val="20"/>
              </w:rPr>
            </w:pPr>
            <w:r w:rsidRPr="004C5019">
              <w:rPr>
                <w:sz w:val="18"/>
                <w:szCs w:val="20"/>
              </w:rPr>
              <w:t>0.38***</w:t>
            </w:r>
          </w:p>
        </w:tc>
        <w:tc>
          <w:tcPr>
            <w:tcW w:w="342" w:type="pct"/>
            <w:shd w:val="clear" w:color="auto" w:fill="auto"/>
            <w:vAlign w:val="center"/>
          </w:tcPr>
          <w:p w14:paraId="1157BABB" w14:textId="77777777" w:rsidR="0057609E" w:rsidRPr="004C5019" w:rsidRDefault="0057609E" w:rsidP="0057609E">
            <w:pPr>
              <w:spacing w:before="40" w:after="40"/>
              <w:rPr>
                <w:sz w:val="18"/>
                <w:szCs w:val="20"/>
              </w:rPr>
            </w:pPr>
            <w:r w:rsidRPr="004C5019">
              <w:rPr>
                <w:sz w:val="18"/>
                <w:szCs w:val="20"/>
              </w:rPr>
              <w:t>–0.12***</w:t>
            </w:r>
          </w:p>
        </w:tc>
      </w:tr>
      <w:tr w:rsidR="0057609E" w:rsidRPr="000C122B" w14:paraId="0375C25A" w14:textId="77777777" w:rsidTr="0057609E">
        <w:trPr>
          <w:trHeight w:val="241"/>
        </w:trPr>
        <w:tc>
          <w:tcPr>
            <w:tcW w:w="1458" w:type="pct"/>
            <w:shd w:val="clear" w:color="auto" w:fill="auto"/>
            <w:vAlign w:val="center"/>
          </w:tcPr>
          <w:p w14:paraId="2C7F8D98" w14:textId="62CEC560" w:rsidR="0057609E" w:rsidRPr="004C5019" w:rsidRDefault="00FB5905" w:rsidP="0057609E">
            <w:pPr>
              <w:pStyle w:val="AufzhlungTabelle"/>
              <w:numPr>
                <w:ilvl w:val="0"/>
                <w:numId w:val="0"/>
              </w:numPr>
              <w:spacing w:before="40" w:after="40" w:line="240" w:lineRule="auto"/>
              <w:rPr>
                <w:rFonts w:ascii="Times New Roman" w:hAnsi="Times New Roman"/>
                <w:spacing w:val="0"/>
                <w:sz w:val="18"/>
                <w:szCs w:val="20"/>
              </w:rPr>
            </w:pPr>
            <w:r>
              <w:rPr>
                <w:rFonts w:ascii="Times New Roman" w:hAnsi="Times New Roman"/>
                <w:b/>
                <w:spacing w:val="0"/>
                <w:sz w:val="18"/>
                <w:szCs w:val="20"/>
              </w:rPr>
              <w:t xml:space="preserve">WT </w:t>
            </w:r>
            <w:r w:rsidR="0057609E" w:rsidRPr="004C5019">
              <w:rPr>
                <w:rFonts w:ascii="Times New Roman" w:hAnsi="Times New Roman"/>
                <w:b/>
                <w:spacing w:val="0"/>
                <w:sz w:val="18"/>
                <w:szCs w:val="20"/>
              </w:rPr>
              <w:t>Intervention (</w:t>
            </w:r>
            <w:r w:rsidR="0057609E" w:rsidRPr="004C5019">
              <w:rPr>
                <w:rFonts w:ascii="Times New Roman" w:hAnsi="Times New Roman"/>
                <w:b/>
                <w:i/>
                <w:spacing w:val="0"/>
                <w:sz w:val="18"/>
                <w:szCs w:val="20"/>
              </w:rPr>
              <w:t>n</w:t>
            </w:r>
            <w:r w:rsidR="0057609E" w:rsidRPr="004C5019">
              <w:rPr>
                <w:rFonts w:ascii="Times New Roman" w:hAnsi="Times New Roman"/>
                <w:b/>
                <w:spacing w:val="0"/>
                <w:sz w:val="18"/>
                <w:szCs w:val="20"/>
              </w:rPr>
              <w:t xml:space="preserve"> = 39; </w:t>
            </w:r>
            <w:r w:rsidR="0057609E" w:rsidRPr="004C5019">
              <w:rPr>
                <w:rFonts w:ascii="Times New Roman" w:hAnsi="Times New Roman"/>
                <w:b/>
                <w:i/>
                <w:spacing w:val="0"/>
                <w:sz w:val="18"/>
                <w:szCs w:val="20"/>
              </w:rPr>
              <w:t>n</w:t>
            </w:r>
            <w:r w:rsidR="0057609E" w:rsidRPr="004C5019">
              <w:rPr>
                <w:rFonts w:ascii="Times New Roman" w:hAnsi="Times New Roman"/>
                <w:b/>
                <w:spacing w:val="0"/>
                <w:sz w:val="18"/>
                <w:szCs w:val="20"/>
                <w:vertAlign w:val="subscript"/>
              </w:rPr>
              <w:t xml:space="preserve">days </w:t>
            </w:r>
            <w:r w:rsidR="0057609E" w:rsidRPr="004C5019">
              <w:rPr>
                <w:rFonts w:ascii="Times New Roman" w:hAnsi="Times New Roman"/>
                <w:b/>
                <w:spacing w:val="0"/>
                <w:sz w:val="18"/>
                <w:szCs w:val="20"/>
              </w:rPr>
              <w:t>= 374)</w:t>
            </w:r>
          </w:p>
        </w:tc>
        <w:tc>
          <w:tcPr>
            <w:tcW w:w="350" w:type="pct"/>
            <w:vAlign w:val="center"/>
          </w:tcPr>
          <w:p w14:paraId="3467CBF9" w14:textId="77777777" w:rsidR="0057609E" w:rsidRPr="004C5019" w:rsidRDefault="0057609E" w:rsidP="0057609E">
            <w:pPr>
              <w:spacing w:before="40" w:after="40"/>
              <w:rPr>
                <w:sz w:val="18"/>
                <w:szCs w:val="20"/>
              </w:rPr>
            </w:pPr>
          </w:p>
        </w:tc>
        <w:tc>
          <w:tcPr>
            <w:tcW w:w="405" w:type="pct"/>
          </w:tcPr>
          <w:p w14:paraId="0D08DB70" w14:textId="77777777" w:rsidR="0057609E" w:rsidRPr="004C5019" w:rsidRDefault="0057609E" w:rsidP="0057609E">
            <w:pPr>
              <w:spacing w:before="40" w:after="40"/>
              <w:rPr>
                <w:sz w:val="18"/>
                <w:szCs w:val="20"/>
              </w:rPr>
            </w:pPr>
          </w:p>
        </w:tc>
        <w:tc>
          <w:tcPr>
            <w:tcW w:w="817" w:type="pct"/>
            <w:shd w:val="clear" w:color="auto" w:fill="auto"/>
            <w:vAlign w:val="center"/>
          </w:tcPr>
          <w:p w14:paraId="27D71235" w14:textId="77777777" w:rsidR="0057609E" w:rsidRPr="004C5019" w:rsidRDefault="0057609E" w:rsidP="0057609E">
            <w:pPr>
              <w:spacing w:before="40" w:after="40"/>
              <w:rPr>
                <w:sz w:val="18"/>
                <w:szCs w:val="20"/>
              </w:rPr>
            </w:pPr>
          </w:p>
        </w:tc>
        <w:tc>
          <w:tcPr>
            <w:tcW w:w="539" w:type="pct"/>
            <w:shd w:val="clear" w:color="auto" w:fill="auto"/>
            <w:vAlign w:val="center"/>
          </w:tcPr>
          <w:p w14:paraId="00E24FC7" w14:textId="77777777" w:rsidR="0057609E" w:rsidRPr="004C5019" w:rsidRDefault="0057609E" w:rsidP="0057609E">
            <w:pPr>
              <w:spacing w:before="40" w:after="40"/>
              <w:rPr>
                <w:sz w:val="18"/>
                <w:szCs w:val="20"/>
                <w:highlight w:val="cyan"/>
              </w:rPr>
            </w:pPr>
          </w:p>
        </w:tc>
        <w:tc>
          <w:tcPr>
            <w:tcW w:w="541" w:type="pct"/>
            <w:shd w:val="clear" w:color="auto" w:fill="auto"/>
            <w:vAlign w:val="center"/>
          </w:tcPr>
          <w:p w14:paraId="051B3494" w14:textId="77777777" w:rsidR="0057609E" w:rsidRPr="004C5019" w:rsidRDefault="0057609E" w:rsidP="0057609E">
            <w:pPr>
              <w:spacing w:before="40" w:after="40"/>
              <w:rPr>
                <w:sz w:val="18"/>
                <w:szCs w:val="20"/>
              </w:rPr>
            </w:pPr>
          </w:p>
        </w:tc>
        <w:tc>
          <w:tcPr>
            <w:tcW w:w="548" w:type="pct"/>
            <w:shd w:val="clear" w:color="auto" w:fill="auto"/>
            <w:vAlign w:val="center"/>
          </w:tcPr>
          <w:p w14:paraId="7FBCB67A" w14:textId="77777777" w:rsidR="0057609E" w:rsidRPr="004C5019" w:rsidRDefault="0057609E" w:rsidP="0057609E">
            <w:pPr>
              <w:spacing w:before="40" w:after="40"/>
              <w:rPr>
                <w:sz w:val="18"/>
                <w:szCs w:val="20"/>
              </w:rPr>
            </w:pPr>
          </w:p>
        </w:tc>
        <w:tc>
          <w:tcPr>
            <w:tcW w:w="342" w:type="pct"/>
            <w:shd w:val="clear" w:color="auto" w:fill="auto"/>
            <w:vAlign w:val="center"/>
          </w:tcPr>
          <w:p w14:paraId="05B1722C" w14:textId="77777777" w:rsidR="0057609E" w:rsidRPr="004C5019" w:rsidRDefault="0057609E" w:rsidP="0057609E">
            <w:pPr>
              <w:spacing w:before="40" w:after="40"/>
              <w:rPr>
                <w:sz w:val="18"/>
                <w:szCs w:val="20"/>
              </w:rPr>
            </w:pPr>
          </w:p>
        </w:tc>
      </w:tr>
      <w:tr w:rsidR="0057609E" w:rsidRPr="000C122B" w14:paraId="72DBCAF4" w14:textId="77777777" w:rsidTr="0057609E">
        <w:trPr>
          <w:trHeight w:val="149"/>
        </w:trPr>
        <w:tc>
          <w:tcPr>
            <w:tcW w:w="1458" w:type="pct"/>
            <w:shd w:val="clear" w:color="auto" w:fill="auto"/>
            <w:vAlign w:val="center"/>
          </w:tcPr>
          <w:p w14:paraId="57ADAB4B" w14:textId="77777777" w:rsidR="0057609E" w:rsidRPr="004C5019" w:rsidRDefault="0057609E" w:rsidP="0057609E">
            <w:pPr>
              <w:pStyle w:val="AufzhlungTabelle"/>
              <w:numPr>
                <w:ilvl w:val="0"/>
                <w:numId w:val="3"/>
              </w:numPr>
              <w:tabs>
                <w:tab w:val="num" w:pos="601"/>
              </w:tabs>
              <w:spacing w:before="40" w:after="40" w:line="240" w:lineRule="auto"/>
              <w:ind w:hanging="396"/>
              <w:rPr>
                <w:rFonts w:ascii="Times New Roman" w:hAnsi="Times New Roman"/>
                <w:spacing w:val="0"/>
                <w:sz w:val="18"/>
                <w:szCs w:val="20"/>
              </w:rPr>
            </w:pPr>
            <w:r w:rsidRPr="004C5019">
              <w:rPr>
                <w:rFonts w:ascii="Times New Roman" w:hAnsi="Times New Roman"/>
                <w:spacing w:val="0"/>
                <w:sz w:val="18"/>
                <w:szCs w:val="20"/>
              </w:rPr>
              <w:t>Expectancy Beliefs (day 0 only)</w:t>
            </w:r>
          </w:p>
        </w:tc>
        <w:tc>
          <w:tcPr>
            <w:tcW w:w="350" w:type="pct"/>
            <w:vAlign w:val="center"/>
          </w:tcPr>
          <w:p w14:paraId="3C9149B8" w14:textId="77777777" w:rsidR="0057609E" w:rsidRPr="004C5019" w:rsidRDefault="0057609E" w:rsidP="0057609E">
            <w:pPr>
              <w:spacing w:before="40" w:after="40"/>
              <w:rPr>
                <w:sz w:val="18"/>
                <w:szCs w:val="20"/>
              </w:rPr>
            </w:pPr>
            <w:r w:rsidRPr="004C5019">
              <w:rPr>
                <w:sz w:val="18"/>
                <w:szCs w:val="20"/>
              </w:rPr>
              <w:t>5.06</w:t>
            </w:r>
          </w:p>
        </w:tc>
        <w:tc>
          <w:tcPr>
            <w:tcW w:w="405" w:type="pct"/>
          </w:tcPr>
          <w:p w14:paraId="2CC5D9C8" w14:textId="77777777" w:rsidR="0057609E" w:rsidRPr="004C5019" w:rsidRDefault="0057609E" w:rsidP="0057609E">
            <w:pPr>
              <w:spacing w:before="40" w:after="40"/>
              <w:rPr>
                <w:sz w:val="18"/>
                <w:szCs w:val="20"/>
              </w:rPr>
            </w:pPr>
            <w:r w:rsidRPr="004C5019">
              <w:rPr>
                <w:sz w:val="18"/>
                <w:szCs w:val="20"/>
              </w:rPr>
              <w:t>-</w:t>
            </w:r>
          </w:p>
        </w:tc>
        <w:tc>
          <w:tcPr>
            <w:tcW w:w="817" w:type="pct"/>
            <w:shd w:val="clear" w:color="auto" w:fill="auto"/>
            <w:vAlign w:val="center"/>
          </w:tcPr>
          <w:p w14:paraId="3D40A180" w14:textId="77777777" w:rsidR="0057609E" w:rsidRPr="004C5019" w:rsidRDefault="0057609E" w:rsidP="0057609E">
            <w:pPr>
              <w:spacing w:before="40" w:after="40"/>
              <w:rPr>
                <w:sz w:val="18"/>
                <w:szCs w:val="20"/>
              </w:rPr>
            </w:pPr>
            <w:r w:rsidRPr="004C5019">
              <w:rPr>
                <w:sz w:val="18"/>
                <w:szCs w:val="20"/>
              </w:rPr>
              <w:t>1.27</w:t>
            </w:r>
          </w:p>
        </w:tc>
        <w:tc>
          <w:tcPr>
            <w:tcW w:w="539" w:type="pct"/>
            <w:shd w:val="clear" w:color="auto" w:fill="auto"/>
            <w:vAlign w:val="center"/>
          </w:tcPr>
          <w:p w14:paraId="73808F27" w14:textId="77777777" w:rsidR="0057609E" w:rsidRPr="004C5019" w:rsidRDefault="0057609E" w:rsidP="0057609E">
            <w:pPr>
              <w:spacing w:before="40" w:after="40"/>
              <w:rPr>
                <w:sz w:val="18"/>
                <w:szCs w:val="20"/>
                <w:highlight w:val="cyan"/>
              </w:rPr>
            </w:pPr>
          </w:p>
        </w:tc>
        <w:tc>
          <w:tcPr>
            <w:tcW w:w="541" w:type="pct"/>
            <w:shd w:val="clear" w:color="auto" w:fill="auto"/>
            <w:vAlign w:val="center"/>
          </w:tcPr>
          <w:p w14:paraId="2600BB56" w14:textId="77777777" w:rsidR="0057609E" w:rsidRPr="004C5019" w:rsidRDefault="0057609E" w:rsidP="0057609E">
            <w:pPr>
              <w:spacing w:before="40" w:after="40"/>
              <w:rPr>
                <w:sz w:val="18"/>
                <w:szCs w:val="20"/>
              </w:rPr>
            </w:pPr>
          </w:p>
        </w:tc>
        <w:tc>
          <w:tcPr>
            <w:tcW w:w="548" w:type="pct"/>
            <w:shd w:val="clear" w:color="auto" w:fill="auto"/>
            <w:vAlign w:val="center"/>
          </w:tcPr>
          <w:p w14:paraId="051FA8F0" w14:textId="77777777" w:rsidR="0057609E" w:rsidRPr="004C5019" w:rsidRDefault="0057609E" w:rsidP="0057609E">
            <w:pPr>
              <w:spacing w:before="40" w:after="40"/>
              <w:rPr>
                <w:sz w:val="18"/>
                <w:szCs w:val="20"/>
              </w:rPr>
            </w:pPr>
          </w:p>
        </w:tc>
        <w:tc>
          <w:tcPr>
            <w:tcW w:w="342" w:type="pct"/>
            <w:shd w:val="clear" w:color="auto" w:fill="auto"/>
            <w:vAlign w:val="center"/>
          </w:tcPr>
          <w:p w14:paraId="2AA0B8BC" w14:textId="77777777" w:rsidR="0057609E" w:rsidRPr="004C5019" w:rsidRDefault="0057609E" w:rsidP="0057609E">
            <w:pPr>
              <w:spacing w:before="40" w:after="40"/>
              <w:rPr>
                <w:sz w:val="18"/>
                <w:szCs w:val="20"/>
              </w:rPr>
            </w:pPr>
          </w:p>
        </w:tc>
      </w:tr>
      <w:tr w:rsidR="0057609E" w:rsidRPr="000C122B" w14:paraId="3DED76F8" w14:textId="77777777" w:rsidTr="0057609E">
        <w:trPr>
          <w:trHeight w:val="120"/>
        </w:trPr>
        <w:tc>
          <w:tcPr>
            <w:tcW w:w="1458" w:type="pct"/>
            <w:shd w:val="clear" w:color="auto" w:fill="auto"/>
            <w:vAlign w:val="center"/>
          </w:tcPr>
          <w:p w14:paraId="7505D77E" w14:textId="77777777" w:rsidR="0057609E" w:rsidRPr="004C5019" w:rsidRDefault="0057609E" w:rsidP="0057609E">
            <w:pPr>
              <w:pStyle w:val="AufzhlungTabelle"/>
              <w:tabs>
                <w:tab w:val="num" w:pos="601"/>
              </w:tabs>
              <w:spacing w:before="40" w:after="40" w:line="240" w:lineRule="auto"/>
              <w:ind w:left="601" w:hanging="283"/>
              <w:rPr>
                <w:rFonts w:ascii="Times New Roman" w:hAnsi="Times New Roman"/>
                <w:spacing w:val="0"/>
                <w:sz w:val="18"/>
                <w:szCs w:val="20"/>
              </w:rPr>
            </w:pPr>
            <w:r w:rsidRPr="004C5019">
              <w:rPr>
                <w:rFonts w:ascii="Times New Roman" w:hAnsi="Times New Roman"/>
                <w:spacing w:val="0"/>
                <w:sz w:val="18"/>
                <w:szCs w:val="20"/>
              </w:rPr>
              <w:t>Daily Negative Affect</w:t>
            </w:r>
          </w:p>
        </w:tc>
        <w:tc>
          <w:tcPr>
            <w:tcW w:w="350" w:type="pct"/>
            <w:vAlign w:val="center"/>
          </w:tcPr>
          <w:p w14:paraId="7C28E97E" w14:textId="77777777" w:rsidR="0057609E" w:rsidRPr="004C5019" w:rsidRDefault="0057609E" w:rsidP="0057609E">
            <w:pPr>
              <w:spacing w:before="40" w:after="40"/>
              <w:rPr>
                <w:sz w:val="18"/>
                <w:szCs w:val="20"/>
              </w:rPr>
            </w:pPr>
            <w:r w:rsidRPr="004C5019">
              <w:rPr>
                <w:sz w:val="18"/>
                <w:szCs w:val="20"/>
              </w:rPr>
              <w:t>2.98</w:t>
            </w:r>
          </w:p>
        </w:tc>
        <w:tc>
          <w:tcPr>
            <w:tcW w:w="405" w:type="pct"/>
          </w:tcPr>
          <w:p w14:paraId="48927631" w14:textId="77777777" w:rsidR="0057609E" w:rsidRPr="004C5019" w:rsidRDefault="0057609E" w:rsidP="0057609E">
            <w:pPr>
              <w:spacing w:before="40" w:after="40"/>
              <w:rPr>
                <w:sz w:val="18"/>
                <w:szCs w:val="20"/>
              </w:rPr>
            </w:pPr>
            <w:r w:rsidRPr="004C5019">
              <w:rPr>
                <w:sz w:val="18"/>
                <w:szCs w:val="20"/>
              </w:rPr>
              <w:t>.62</w:t>
            </w:r>
          </w:p>
        </w:tc>
        <w:tc>
          <w:tcPr>
            <w:tcW w:w="817" w:type="pct"/>
            <w:shd w:val="clear" w:color="auto" w:fill="auto"/>
            <w:vAlign w:val="center"/>
          </w:tcPr>
          <w:p w14:paraId="35CD1389" w14:textId="77777777" w:rsidR="0057609E" w:rsidRPr="004C5019" w:rsidRDefault="0057609E" w:rsidP="0057609E">
            <w:pPr>
              <w:spacing w:before="40" w:after="40"/>
              <w:rPr>
                <w:sz w:val="18"/>
                <w:szCs w:val="20"/>
              </w:rPr>
            </w:pPr>
            <w:r w:rsidRPr="004C5019">
              <w:rPr>
                <w:sz w:val="18"/>
                <w:szCs w:val="20"/>
              </w:rPr>
              <w:t>1.34</w:t>
            </w:r>
          </w:p>
        </w:tc>
        <w:tc>
          <w:tcPr>
            <w:tcW w:w="539" w:type="pct"/>
            <w:shd w:val="clear" w:color="auto" w:fill="auto"/>
            <w:vAlign w:val="center"/>
          </w:tcPr>
          <w:p w14:paraId="17735187" w14:textId="77777777" w:rsidR="0057609E" w:rsidRPr="004C5019" w:rsidRDefault="0057609E" w:rsidP="0057609E">
            <w:pPr>
              <w:spacing w:before="40" w:after="40"/>
              <w:rPr>
                <w:sz w:val="18"/>
                <w:szCs w:val="20"/>
              </w:rPr>
            </w:pPr>
            <w:r w:rsidRPr="004C5019">
              <w:rPr>
                <w:sz w:val="18"/>
                <w:szCs w:val="20"/>
              </w:rPr>
              <w:t>–0.18</w:t>
            </w:r>
          </w:p>
        </w:tc>
        <w:tc>
          <w:tcPr>
            <w:tcW w:w="541" w:type="pct"/>
            <w:shd w:val="clear" w:color="auto" w:fill="auto"/>
            <w:vAlign w:val="center"/>
          </w:tcPr>
          <w:p w14:paraId="3E0B6AF4" w14:textId="77777777" w:rsidR="0057609E" w:rsidRPr="004C5019" w:rsidRDefault="0057609E" w:rsidP="0057609E">
            <w:pPr>
              <w:spacing w:before="40" w:after="40"/>
              <w:rPr>
                <w:sz w:val="18"/>
                <w:szCs w:val="20"/>
              </w:rPr>
            </w:pPr>
          </w:p>
        </w:tc>
        <w:tc>
          <w:tcPr>
            <w:tcW w:w="548" w:type="pct"/>
            <w:shd w:val="clear" w:color="auto" w:fill="auto"/>
            <w:vAlign w:val="center"/>
          </w:tcPr>
          <w:p w14:paraId="5712F459" w14:textId="77777777" w:rsidR="0057609E" w:rsidRPr="004C5019" w:rsidRDefault="0057609E" w:rsidP="0057609E">
            <w:pPr>
              <w:spacing w:before="40" w:after="40"/>
              <w:rPr>
                <w:sz w:val="18"/>
                <w:szCs w:val="20"/>
              </w:rPr>
            </w:pPr>
          </w:p>
        </w:tc>
        <w:tc>
          <w:tcPr>
            <w:tcW w:w="342" w:type="pct"/>
            <w:shd w:val="clear" w:color="auto" w:fill="auto"/>
            <w:vAlign w:val="center"/>
          </w:tcPr>
          <w:p w14:paraId="0D34CEC8" w14:textId="77777777" w:rsidR="0057609E" w:rsidRPr="004C5019" w:rsidRDefault="0057609E" w:rsidP="0057609E">
            <w:pPr>
              <w:spacing w:before="40" w:after="40"/>
              <w:rPr>
                <w:sz w:val="18"/>
                <w:szCs w:val="20"/>
              </w:rPr>
            </w:pPr>
          </w:p>
        </w:tc>
      </w:tr>
      <w:tr w:rsidR="0057609E" w:rsidRPr="000C122B" w14:paraId="54630C71" w14:textId="77777777" w:rsidTr="0057609E">
        <w:trPr>
          <w:trHeight w:val="207"/>
        </w:trPr>
        <w:tc>
          <w:tcPr>
            <w:tcW w:w="1458" w:type="pct"/>
            <w:shd w:val="clear" w:color="auto" w:fill="auto"/>
            <w:vAlign w:val="center"/>
          </w:tcPr>
          <w:p w14:paraId="59F9D74B" w14:textId="77777777" w:rsidR="0057609E" w:rsidRPr="004C5019" w:rsidRDefault="0057609E" w:rsidP="0057609E">
            <w:pPr>
              <w:pStyle w:val="AufzhlungTabelle"/>
              <w:tabs>
                <w:tab w:val="num" w:pos="601"/>
              </w:tabs>
              <w:spacing w:before="40" w:after="40" w:line="240" w:lineRule="auto"/>
              <w:ind w:left="601" w:hanging="283"/>
              <w:rPr>
                <w:rFonts w:ascii="Times New Roman" w:hAnsi="Times New Roman"/>
                <w:spacing w:val="0"/>
                <w:sz w:val="18"/>
                <w:szCs w:val="20"/>
              </w:rPr>
            </w:pPr>
            <w:r w:rsidRPr="004C5019">
              <w:rPr>
                <w:rFonts w:ascii="Times New Roman" w:hAnsi="Times New Roman"/>
                <w:spacing w:val="0"/>
                <w:sz w:val="18"/>
                <w:szCs w:val="20"/>
              </w:rPr>
              <w:t>Daily Positive Affect</w:t>
            </w:r>
          </w:p>
        </w:tc>
        <w:tc>
          <w:tcPr>
            <w:tcW w:w="350" w:type="pct"/>
            <w:vAlign w:val="center"/>
          </w:tcPr>
          <w:p w14:paraId="60C531DC" w14:textId="77777777" w:rsidR="0057609E" w:rsidRPr="004C5019" w:rsidRDefault="0057609E" w:rsidP="0057609E">
            <w:pPr>
              <w:spacing w:before="40" w:after="40"/>
              <w:rPr>
                <w:sz w:val="18"/>
                <w:szCs w:val="20"/>
              </w:rPr>
            </w:pPr>
            <w:r w:rsidRPr="004C5019">
              <w:rPr>
                <w:sz w:val="18"/>
                <w:szCs w:val="20"/>
              </w:rPr>
              <w:t>4.46</w:t>
            </w:r>
          </w:p>
        </w:tc>
        <w:tc>
          <w:tcPr>
            <w:tcW w:w="405" w:type="pct"/>
          </w:tcPr>
          <w:p w14:paraId="0816A80E" w14:textId="77777777" w:rsidR="0057609E" w:rsidRPr="004C5019" w:rsidRDefault="0057609E" w:rsidP="0057609E">
            <w:pPr>
              <w:spacing w:before="40" w:after="40"/>
              <w:rPr>
                <w:sz w:val="18"/>
                <w:szCs w:val="20"/>
              </w:rPr>
            </w:pPr>
            <w:r w:rsidRPr="004C5019">
              <w:rPr>
                <w:sz w:val="18"/>
                <w:szCs w:val="20"/>
              </w:rPr>
              <w:t>.74</w:t>
            </w:r>
          </w:p>
        </w:tc>
        <w:tc>
          <w:tcPr>
            <w:tcW w:w="817" w:type="pct"/>
            <w:shd w:val="clear" w:color="auto" w:fill="auto"/>
            <w:vAlign w:val="center"/>
          </w:tcPr>
          <w:p w14:paraId="6839E079" w14:textId="77777777" w:rsidR="0057609E" w:rsidRPr="004C5019" w:rsidRDefault="0057609E" w:rsidP="0057609E">
            <w:pPr>
              <w:spacing w:before="40" w:after="40"/>
              <w:rPr>
                <w:sz w:val="18"/>
                <w:szCs w:val="20"/>
              </w:rPr>
            </w:pPr>
            <w:r w:rsidRPr="004C5019">
              <w:rPr>
                <w:sz w:val="18"/>
                <w:szCs w:val="20"/>
              </w:rPr>
              <w:t>1.11</w:t>
            </w:r>
          </w:p>
        </w:tc>
        <w:tc>
          <w:tcPr>
            <w:tcW w:w="539" w:type="pct"/>
            <w:shd w:val="clear" w:color="auto" w:fill="auto"/>
            <w:vAlign w:val="center"/>
          </w:tcPr>
          <w:p w14:paraId="0F65756D" w14:textId="77777777" w:rsidR="0057609E" w:rsidRPr="004C5019" w:rsidRDefault="0057609E" w:rsidP="0057609E">
            <w:pPr>
              <w:spacing w:before="40" w:after="40"/>
              <w:rPr>
                <w:sz w:val="18"/>
                <w:szCs w:val="20"/>
              </w:rPr>
            </w:pPr>
            <w:r w:rsidRPr="004C5019">
              <w:rPr>
                <w:sz w:val="18"/>
                <w:szCs w:val="20"/>
              </w:rPr>
              <w:t>0.25</w:t>
            </w:r>
          </w:p>
        </w:tc>
        <w:tc>
          <w:tcPr>
            <w:tcW w:w="541" w:type="pct"/>
            <w:shd w:val="clear" w:color="auto" w:fill="auto"/>
            <w:vAlign w:val="center"/>
          </w:tcPr>
          <w:p w14:paraId="4256868D" w14:textId="77777777" w:rsidR="0057609E" w:rsidRPr="004C5019" w:rsidRDefault="0057609E" w:rsidP="0057609E">
            <w:pPr>
              <w:spacing w:before="40" w:after="40"/>
              <w:rPr>
                <w:sz w:val="18"/>
                <w:szCs w:val="20"/>
              </w:rPr>
            </w:pPr>
            <w:r w:rsidRPr="004C5019">
              <w:rPr>
                <w:sz w:val="18"/>
                <w:szCs w:val="20"/>
              </w:rPr>
              <w:t>–0.53***</w:t>
            </w:r>
          </w:p>
        </w:tc>
        <w:tc>
          <w:tcPr>
            <w:tcW w:w="548" w:type="pct"/>
            <w:shd w:val="clear" w:color="auto" w:fill="auto"/>
            <w:vAlign w:val="center"/>
          </w:tcPr>
          <w:p w14:paraId="0C74B2A8" w14:textId="77777777" w:rsidR="0057609E" w:rsidRPr="004C5019" w:rsidRDefault="0057609E" w:rsidP="0057609E">
            <w:pPr>
              <w:spacing w:before="40" w:after="40"/>
              <w:rPr>
                <w:sz w:val="18"/>
                <w:szCs w:val="20"/>
              </w:rPr>
            </w:pPr>
          </w:p>
        </w:tc>
        <w:tc>
          <w:tcPr>
            <w:tcW w:w="342" w:type="pct"/>
            <w:shd w:val="clear" w:color="auto" w:fill="auto"/>
            <w:vAlign w:val="center"/>
          </w:tcPr>
          <w:p w14:paraId="73F68BEE" w14:textId="77777777" w:rsidR="0057609E" w:rsidRPr="004C5019" w:rsidRDefault="0057609E" w:rsidP="0057609E">
            <w:pPr>
              <w:spacing w:before="40" w:after="40"/>
              <w:rPr>
                <w:sz w:val="18"/>
                <w:szCs w:val="20"/>
              </w:rPr>
            </w:pPr>
          </w:p>
        </w:tc>
      </w:tr>
      <w:tr w:rsidR="0057609E" w:rsidRPr="000C122B" w14:paraId="1E980113" w14:textId="77777777" w:rsidTr="0057609E">
        <w:trPr>
          <w:trHeight w:val="278"/>
        </w:trPr>
        <w:tc>
          <w:tcPr>
            <w:tcW w:w="1458" w:type="pct"/>
            <w:shd w:val="clear" w:color="auto" w:fill="auto"/>
            <w:vAlign w:val="center"/>
          </w:tcPr>
          <w:p w14:paraId="76E122F0" w14:textId="77777777" w:rsidR="0057609E" w:rsidRPr="004C5019" w:rsidRDefault="0057609E" w:rsidP="0057609E">
            <w:pPr>
              <w:pStyle w:val="AufzhlungTabelle"/>
              <w:tabs>
                <w:tab w:val="num" w:pos="601"/>
              </w:tabs>
              <w:spacing w:before="40" w:after="40" w:line="240" w:lineRule="auto"/>
              <w:ind w:left="601" w:hanging="283"/>
              <w:rPr>
                <w:rFonts w:ascii="Times New Roman" w:hAnsi="Times New Roman"/>
                <w:spacing w:val="0"/>
                <w:sz w:val="18"/>
                <w:szCs w:val="20"/>
              </w:rPr>
            </w:pPr>
            <w:r w:rsidRPr="004C5019">
              <w:rPr>
                <w:rFonts w:ascii="Times New Roman" w:hAnsi="Times New Roman"/>
                <w:spacing w:val="0"/>
                <w:sz w:val="18"/>
                <w:szCs w:val="20"/>
              </w:rPr>
              <w:t>Daily Perceived Stress</w:t>
            </w:r>
          </w:p>
        </w:tc>
        <w:tc>
          <w:tcPr>
            <w:tcW w:w="350" w:type="pct"/>
            <w:vAlign w:val="center"/>
          </w:tcPr>
          <w:p w14:paraId="360653DD" w14:textId="77777777" w:rsidR="0057609E" w:rsidRPr="004C5019" w:rsidRDefault="0057609E" w:rsidP="0057609E">
            <w:pPr>
              <w:spacing w:before="40" w:after="40"/>
              <w:rPr>
                <w:sz w:val="18"/>
                <w:szCs w:val="20"/>
              </w:rPr>
            </w:pPr>
            <w:r w:rsidRPr="004C5019">
              <w:rPr>
                <w:sz w:val="18"/>
                <w:szCs w:val="20"/>
              </w:rPr>
              <w:t>3.53</w:t>
            </w:r>
          </w:p>
        </w:tc>
        <w:tc>
          <w:tcPr>
            <w:tcW w:w="405" w:type="pct"/>
          </w:tcPr>
          <w:p w14:paraId="2BCC16BC" w14:textId="77777777" w:rsidR="0057609E" w:rsidRPr="004C5019" w:rsidRDefault="0057609E" w:rsidP="0057609E">
            <w:pPr>
              <w:spacing w:before="40" w:after="40"/>
              <w:rPr>
                <w:sz w:val="18"/>
                <w:szCs w:val="20"/>
              </w:rPr>
            </w:pPr>
            <w:r w:rsidRPr="004C5019">
              <w:rPr>
                <w:sz w:val="18"/>
                <w:szCs w:val="20"/>
              </w:rPr>
              <w:t>.57</w:t>
            </w:r>
          </w:p>
        </w:tc>
        <w:tc>
          <w:tcPr>
            <w:tcW w:w="817" w:type="pct"/>
            <w:shd w:val="clear" w:color="auto" w:fill="auto"/>
            <w:vAlign w:val="center"/>
          </w:tcPr>
          <w:p w14:paraId="4F90EEC8" w14:textId="77777777" w:rsidR="0057609E" w:rsidRPr="004C5019" w:rsidRDefault="0057609E" w:rsidP="0057609E">
            <w:pPr>
              <w:spacing w:before="40" w:after="40"/>
              <w:rPr>
                <w:sz w:val="18"/>
                <w:szCs w:val="20"/>
              </w:rPr>
            </w:pPr>
            <w:r w:rsidRPr="004C5019">
              <w:rPr>
                <w:sz w:val="18"/>
                <w:szCs w:val="20"/>
              </w:rPr>
              <w:t>1.20</w:t>
            </w:r>
          </w:p>
        </w:tc>
        <w:tc>
          <w:tcPr>
            <w:tcW w:w="539" w:type="pct"/>
            <w:shd w:val="clear" w:color="auto" w:fill="auto"/>
            <w:vAlign w:val="center"/>
          </w:tcPr>
          <w:p w14:paraId="06254940" w14:textId="77777777" w:rsidR="0057609E" w:rsidRPr="004C5019" w:rsidRDefault="0057609E" w:rsidP="0057609E">
            <w:pPr>
              <w:spacing w:before="40" w:after="40"/>
              <w:rPr>
                <w:sz w:val="18"/>
                <w:szCs w:val="20"/>
              </w:rPr>
            </w:pPr>
            <w:r w:rsidRPr="004C5019">
              <w:rPr>
                <w:sz w:val="18"/>
                <w:szCs w:val="20"/>
              </w:rPr>
              <w:t>0.01</w:t>
            </w:r>
          </w:p>
        </w:tc>
        <w:tc>
          <w:tcPr>
            <w:tcW w:w="541" w:type="pct"/>
            <w:shd w:val="clear" w:color="auto" w:fill="auto"/>
            <w:vAlign w:val="center"/>
          </w:tcPr>
          <w:p w14:paraId="5F77C084" w14:textId="77777777" w:rsidR="0057609E" w:rsidRPr="004C5019" w:rsidRDefault="0057609E" w:rsidP="0057609E">
            <w:pPr>
              <w:spacing w:before="40" w:after="40"/>
              <w:rPr>
                <w:sz w:val="18"/>
                <w:szCs w:val="20"/>
              </w:rPr>
            </w:pPr>
            <w:r w:rsidRPr="004C5019">
              <w:rPr>
                <w:sz w:val="18"/>
                <w:szCs w:val="20"/>
              </w:rPr>
              <w:t>0.65***</w:t>
            </w:r>
          </w:p>
        </w:tc>
        <w:tc>
          <w:tcPr>
            <w:tcW w:w="548" w:type="pct"/>
            <w:shd w:val="clear" w:color="auto" w:fill="auto"/>
            <w:vAlign w:val="center"/>
          </w:tcPr>
          <w:p w14:paraId="10215E80" w14:textId="77777777" w:rsidR="0057609E" w:rsidRPr="004C5019" w:rsidRDefault="0057609E" w:rsidP="0057609E">
            <w:pPr>
              <w:spacing w:before="40" w:after="40"/>
              <w:rPr>
                <w:sz w:val="18"/>
                <w:szCs w:val="20"/>
              </w:rPr>
            </w:pPr>
            <w:r w:rsidRPr="004C5019">
              <w:rPr>
                <w:sz w:val="18"/>
                <w:szCs w:val="20"/>
              </w:rPr>
              <w:t>–0.39***</w:t>
            </w:r>
          </w:p>
        </w:tc>
        <w:tc>
          <w:tcPr>
            <w:tcW w:w="342" w:type="pct"/>
            <w:shd w:val="clear" w:color="auto" w:fill="auto"/>
            <w:vAlign w:val="center"/>
          </w:tcPr>
          <w:p w14:paraId="6B33001B" w14:textId="77777777" w:rsidR="0057609E" w:rsidRPr="004C5019" w:rsidRDefault="0057609E" w:rsidP="0057609E">
            <w:pPr>
              <w:spacing w:before="40" w:after="40"/>
              <w:rPr>
                <w:sz w:val="18"/>
                <w:szCs w:val="20"/>
              </w:rPr>
            </w:pPr>
          </w:p>
        </w:tc>
      </w:tr>
      <w:tr w:rsidR="0057609E" w:rsidRPr="000C122B" w14:paraId="3F53BAE7" w14:textId="77777777" w:rsidTr="0057609E">
        <w:trPr>
          <w:trHeight w:val="165"/>
        </w:trPr>
        <w:tc>
          <w:tcPr>
            <w:tcW w:w="1458" w:type="pct"/>
            <w:shd w:val="clear" w:color="auto" w:fill="auto"/>
            <w:vAlign w:val="center"/>
          </w:tcPr>
          <w:p w14:paraId="486DF3B8" w14:textId="77777777" w:rsidR="0057609E" w:rsidRPr="004C5019" w:rsidRDefault="0057609E" w:rsidP="0057609E">
            <w:pPr>
              <w:pStyle w:val="AufzhlungTabelle"/>
              <w:tabs>
                <w:tab w:val="num" w:pos="601"/>
              </w:tabs>
              <w:spacing w:before="40" w:after="40" w:line="240" w:lineRule="auto"/>
              <w:ind w:left="601" w:hanging="283"/>
              <w:rPr>
                <w:rFonts w:ascii="Times New Roman" w:hAnsi="Times New Roman"/>
                <w:spacing w:val="0"/>
                <w:sz w:val="18"/>
                <w:szCs w:val="20"/>
              </w:rPr>
            </w:pPr>
            <w:r w:rsidRPr="004C5019">
              <w:rPr>
                <w:rFonts w:ascii="Times New Roman" w:hAnsi="Times New Roman"/>
                <w:spacing w:val="0"/>
                <w:sz w:val="18"/>
                <w:szCs w:val="20"/>
              </w:rPr>
              <w:t xml:space="preserve">Daily Cognitive Reappraisal </w:t>
            </w:r>
          </w:p>
        </w:tc>
        <w:tc>
          <w:tcPr>
            <w:tcW w:w="350" w:type="pct"/>
            <w:vAlign w:val="center"/>
          </w:tcPr>
          <w:p w14:paraId="3D2BAE10" w14:textId="77777777" w:rsidR="0057609E" w:rsidRPr="004C5019" w:rsidRDefault="0057609E" w:rsidP="0057609E">
            <w:pPr>
              <w:spacing w:before="40" w:after="40"/>
              <w:rPr>
                <w:sz w:val="18"/>
                <w:szCs w:val="20"/>
              </w:rPr>
            </w:pPr>
            <w:r w:rsidRPr="004C5019">
              <w:rPr>
                <w:sz w:val="18"/>
                <w:szCs w:val="20"/>
              </w:rPr>
              <w:t>4.16</w:t>
            </w:r>
          </w:p>
        </w:tc>
        <w:tc>
          <w:tcPr>
            <w:tcW w:w="405" w:type="pct"/>
          </w:tcPr>
          <w:p w14:paraId="4FC17BF2" w14:textId="77777777" w:rsidR="0057609E" w:rsidRPr="004C5019" w:rsidRDefault="0057609E" w:rsidP="0057609E">
            <w:pPr>
              <w:spacing w:before="40" w:after="40"/>
              <w:rPr>
                <w:sz w:val="18"/>
                <w:szCs w:val="20"/>
              </w:rPr>
            </w:pPr>
            <w:r w:rsidRPr="004C5019">
              <w:rPr>
                <w:sz w:val="18"/>
                <w:szCs w:val="20"/>
              </w:rPr>
              <w:t>.66</w:t>
            </w:r>
          </w:p>
        </w:tc>
        <w:tc>
          <w:tcPr>
            <w:tcW w:w="817" w:type="pct"/>
            <w:shd w:val="clear" w:color="auto" w:fill="auto"/>
            <w:vAlign w:val="center"/>
          </w:tcPr>
          <w:p w14:paraId="4CBCCE7A" w14:textId="77777777" w:rsidR="0057609E" w:rsidRPr="004C5019" w:rsidRDefault="0057609E" w:rsidP="0057609E">
            <w:pPr>
              <w:spacing w:before="40" w:after="40"/>
              <w:rPr>
                <w:sz w:val="18"/>
                <w:szCs w:val="20"/>
              </w:rPr>
            </w:pPr>
            <w:r w:rsidRPr="004C5019">
              <w:rPr>
                <w:sz w:val="18"/>
                <w:szCs w:val="20"/>
              </w:rPr>
              <w:t>0.82</w:t>
            </w:r>
          </w:p>
        </w:tc>
        <w:tc>
          <w:tcPr>
            <w:tcW w:w="539" w:type="pct"/>
            <w:shd w:val="clear" w:color="auto" w:fill="auto"/>
            <w:vAlign w:val="center"/>
          </w:tcPr>
          <w:p w14:paraId="0249F6D1" w14:textId="77777777" w:rsidR="0057609E" w:rsidRPr="004C5019" w:rsidRDefault="0057609E" w:rsidP="0057609E">
            <w:pPr>
              <w:spacing w:before="40" w:after="40"/>
              <w:rPr>
                <w:sz w:val="18"/>
                <w:szCs w:val="20"/>
              </w:rPr>
            </w:pPr>
            <w:r w:rsidRPr="004C5019">
              <w:rPr>
                <w:sz w:val="18"/>
                <w:szCs w:val="20"/>
              </w:rPr>
              <w:t>0.27</w:t>
            </w:r>
          </w:p>
        </w:tc>
        <w:tc>
          <w:tcPr>
            <w:tcW w:w="541" w:type="pct"/>
            <w:shd w:val="clear" w:color="auto" w:fill="auto"/>
            <w:vAlign w:val="center"/>
          </w:tcPr>
          <w:p w14:paraId="6A8E50E4" w14:textId="77777777" w:rsidR="0057609E" w:rsidRPr="004C5019" w:rsidRDefault="0057609E" w:rsidP="0057609E">
            <w:pPr>
              <w:spacing w:before="40" w:after="40"/>
              <w:rPr>
                <w:sz w:val="18"/>
                <w:szCs w:val="20"/>
              </w:rPr>
            </w:pPr>
            <w:r w:rsidRPr="004C5019">
              <w:rPr>
                <w:sz w:val="18"/>
                <w:szCs w:val="20"/>
              </w:rPr>
              <w:t>–0.18***</w:t>
            </w:r>
          </w:p>
        </w:tc>
        <w:tc>
          <w:tcPr>
            <w:tcW w:w="548" w:type="pct"/>
            <w:shd w:val="clear" w:color="auto" w:fill="auto"/>
            <w:vAlign w:val="center"/>
          </w:tcPr>
          <w:p w14:paraId="70C23808" w14:textId="77777777" w:rsidR="0057609E" w:rsidRPr="004C5019" w:rsidRDefault="0057609E" w:rsidP="0057609E">
            <w:pPr>
              <w:spacing w:before="40" w:after="40"/>
              <w:rPr>
                <w:sz w:val="18"/>
                <w:szCs w:val="20"/>
              </w:rPr>
            </w:pPr>
            <w:r w:rsidRPr="004C5019">
              <w:rPr>
                <w:sz w:val="18"/>
                <w:szCs w:val="20"/>
              </w:rPr>
              <w:t>0.35***</w:t>
            </w:r>
          </w:p>
        </w:tc>
        <w:tc>
          <w:tcPr>
            <w:tcW w:w="342" w:type="pct"/>
            <w:shd w:val="clear" w:color="auto" w:fill="auto"/>
            <w:vAlign w:val="center"/>
          </w:tcPr>
          <w:p w14:paraId="65EC8FC1" w14:textId="77777777" w:rsidR="0057609E" w:rsidRPr="004C5019" w:rsidRDefault="0057609E" w:rsidP="0057609E">
            <w:pPr>
              <w:spacing w:before="40" w:after="40"/>
              <w:rPr>
                <w:sz w:val="18"/>
                <w:szCs w:val="20"/>
              </w:rPr>
            </w:pPr>
            <w:r w:rsidRPr="004C5019">
              <w:rPr>
                <w:sz w:val="18"/>
                <w:szCs w:val="20"/>
              </w:rPr>
              <w:t>–0.11*</w:t>
            </w:r>
          </w:p>
        </w:tc>
      </w:tr>
      <w:tr w:rsidR="0057609E" w:rsidRPr="000C122B" w14:paraId="5FE5B211" w14:textId="77777777" w:rsidTr="0057609E">
        <w:trPr>
          <w:trHeight w:val="154"/>
        </w:trPr>
        <w:tc>
          <w:tcPr>
            <w:tcW w:w="1458" w:type="pct"/>
            <w:shd w:val="clear" w:color="auto" w:fill="auto"/>
            <w:vAlign w:val="center"/>
          </w:tcPr>
          <w:p w14:paraId="0A35F6F4" w14:textId="5570360F" w:rsidR="0057609E" w:rsidRPr="004C5019" w:rsidRDefault="00FB5905" w:rsidP="0057609E">
            <w:pPr>
              <w:pStyle w:val="AufzhlungTabelle"/>
              <w:numPr>
                <w:ilvl w:val="0"/>
                <w:numId w:val="0"/>
              </w:numPr>
              <w:spacing w:before="40" w:after="40" w:line="240" w:lineRule="auto"/>
              <w:ind w:left="318" w:hanging="318"/>
              <w:rPr>
                <w:rFonts w:ascii="Times New Roman" w:hAnsi="Times New Roman"/>
                <w:b/>
                <w:spacing w:val="0"/>
                <w:sz w:val="18"/>
                <w:szCs w:val="20"/>
              </w:rPr>
            </w:pPr>
            <w:r>
              <w:rPr>
                <w:rFonts w:ascii="Times New Roman" w:hAnsi="Times New Roman"/>
                <w:b/>
                <w:spacing w:val="0"/>
                <w:sz w:val="18"/>
                <w:szCs w:val="20"/>
              </w:rPr>
              <w:t>WT Control</w:t>
            </w:r>
            <w:r w:rsidR="0057609E" w:rsidRPr="004C5019">
              <w:rPr>
                <w:rFonts w:ascii="Times New Roman" w:hAnsi="Times New Roman"/>
                <w:b/>
                <w:spacing w:val="0"/>
                <w:sz w:val="18"/>
                <w:szCs w:val="20"/>
              </w:rPr>
              <w:t xml:space="preserve"> (</w:t>
            </w:r>
            <w:r w:rsidR="0057609E" w:rsidRPr="004C5019">
              <w:rPr>
                <w:rFonts w:ascii="Times New Roman" w:hAnsi="Times New Roman"/>
                <w:b/>
                <w:i/>
                <w:spacing w:val="0"/>
                <w:sz w:val="18"/>
                <w:szCs w:val="20"/>
              </w:rPr>
              <w:t>n</w:t>
            </w:r>
            <w:r w:rsidR="0057609E" w:rsidRPr="004C5019">
              <w:rPr>
                <w:rFonts w:ascii="Times New Roman" w:hAnsi="Times New Roman"/>
                <w:b/>
                <w:spacing w:val="0"/>
                <w:sz w:val="18"/>
                <w:szCs w:val="20"/>
              </w:rPr>
              <w:t xml:space="preserve"> = 41; </w:t>
            </w:r>
            <w:r w:rsidR="0057609E" w:rsidRPr="004C5019">
              <w:rPr>
                <w:rFonts w:ascii="Times New Roman" w:hAnsi="Times New Roman"/>
                <w:b/>
                <w:i/>
                <w:spacing w:val="0"/>
                <w:sz w:val="18"/>
                <w:szCs w:val="20"/>
              </w:rPr>
              <w:t>n</w:t>
            </w:r>
            <w:r w:rsidR="0057609E" w:rsidRPr="004C5019">
              <w:rPr>
                <w:rFonts w:ascii="Times New Roman" w:hAnsi="Times New Roman"/>
                <w:b/>
                <w:spacing w:val="0"/>
                <w:sz w:val="18"/>
                <w:szCs w:val="20"/>
                <w:vertAlign w:val="subscript"/>
              </w:rPr>
              <w:t xml:space="preserve">days </w:t>
            </w:r>
            <w:r w:rsidR="0057609E" w:rsidRPr="004C5019">
              <w:rPr>
                <w:rFonts w:ascii="Times New Roman" w:hAnsi="Times New Roman"/>
                <w:b/>
                <w:spacing w:val="0"/>
                <w:sz w:val="18"/>
                <w:szCs w:val="20"/>
              </w:rPr>
              <w:t>= 384)</w:t>
            </w:r>
          </w:p>
        </w:tc>
        <w:tc>
          <w:tcPr>
            <w:tcW w:w="350" w:type="pct"/>
            <w:vAlign w:val="center"/>
          </w:tcPr>
          <w:p w14:paraId="534FA99C" w14:textId="77777777" w:rsidR="0057609E" w:rsidRPr="004C5019" w:rsidRDefault="0057609E" w:rsidP="0057609E">
            <w:pPr>
              <w:spacing w:before="40" w:after="40"/>
              <w:rPr>
                <w:sz w:val="18"/>
                <w:szCs w:val="20"/>
              </w:rPr>
            </w:pPr>
          </w:p>
        </w:tc>
        <w:tc>
          <w:tcPr>
            <w:tcW w:w="405" w:type="pct"/>
          </w:tcPr>
          <w:p w14:paraId="322A9DA4" w14:textId="77777777" w:rsidR="0057609E" w:rsidRPr="004C5019" w:rsidRDefault="0057609E" w:rsidP="0057609E">
            <w:pPr>
              <w:spacing w:before="40" w:after="40"/>
              <w:rPr>
                <w:sz w:val="18"/>
                <w:szCs w:val="20"/>
              </w:rPr>
            </w:pPr>
          </w:p>
        </w:tc>
        <w:tc>
          <w:tcPr>
            <w:tcW w:w="817" w:type="pct"/>
            <w:shd w:val="clear" w:color="auto" w:fill="auto"/>
            <w:vAlign w:val="center"/>
          </w:tcPr>
          <w:p w14:paraId="27EE597F" w14:textId="77777777" w:rsidR="0057609E" w:rsidRPr="004C5019" w:rsidRDefault="0057609E" w:rsidP="0057609E">
            <w:pPr>
              <w:spacing w:before="40" w:after="40"/>
              <w:rPr>
                <w:sz w:val="18"/>
                <w:szCs w:val="20"/>
              </w:rPr>
            </w:pPr>
          </w:p>
        </w:tc>
        <w:tc>
          <w:tcPr>
            <w:tcW w:w="539" w:type="pct"/>
            <w:shd w:val="clear" w:color="auto" w:fill="auto"/>
            <w:vAlign w:val="center"/>
          </w:tcPr>
          <w:p w14:paraId="7DEC2A76" w14:textId="77777777" w:rsidR="0057609E" w:rsidRPr="004C5019" w:rsidRDefault="0057609E" w:rsidP="0057609E">
            <w:pPr>
              <w:spacing w:before="40" w:after="40"/>
              <w:rPr>
                <w:sz w:val="18"/>
                <w:szCs w:val="20"/>
                <w:highlight w:val="cyan"/>
              </w:rPr>
            </w:pPr>
          </w:p>
        </w:tc>
        <w:tc>
          <w:tcPr>
            <w:tcW w:w="541" w:type="pct"/>
            <w:shd w:val="clear" w:color="auto" w:fill="auto"/>
            <w:vAlign w:val="center"/>
          </w:tcPr>
          <w:p w14:paraId="6825DC16" w14:textId="77777777" w:rsidR="0057609E" w:rsidRPr="004C5019" w:rsidRDefault="0057609E" w:rsidP="0057609E">
            <w:pPr>
              <w:spacing w:before="40" w:after="40"/>
              <w:rPr>
                <w:sz w:val="18"/>
                <w:szCs w:val="20"/>
              </w:rPr>
            </w:pPr>
          </w:p>
        </w:tc>
        <w:tc>
          <w:tcPr>
            <w:tcW w:w="548" w:type="pct"/>
            <w:shd w:val="clear" w:color="auto" w:fill="auto"/>
            <w:vAlign w:val="center"/>
          </w:tcPr>
          <w:p w14:paraId="0F793580" w14:textId="77777777" w:rsidR="0057609E" w:rsidRPr="004C5019" w:rsidRDefault="0057609E" w:rsidP="0057609E">
            <w:pPr>
              <w:spacing w:before="40" w:after="40"/>
              <w:rPr>
                <w:sz w:val="18"/>
                <w:szCs w:val="20"/>
              </w:rPr>
            </w:pPr>
          </w:p>
        </w:tc>
        <w:tc>
          <w:tcPr>
            <w:tcW w:w="342" w:type="pct"/>
            <w:shd w:val="clear" w:color="auto" w:fill="auto"/>
            <w:vAlign w:val="center"/>
          </w:tcPr>
          <w:p w14:paraId="38062C7E" w14:textId="77777777" w:rsidR="0057609E" w:rsidRPr="004C5019" w:rsidRDefault="0057609E" w:rsidP="0057609E">
            <w:pPr>
              <w:spacing w:before="40" w:after="40"/>
              <w:rPr>
                <w:sz w:val="18"/>
                <w:szCs w:val="20"/>
              </w:rPr>
            </w:pPr>
          </w:p>
        </w:tc>
      </w:tr>
      <w:tr w:rsidR="0057609E" w:rsidRPr="000C122B" w14:paraId="1DE4F087" w14:textId="77777777" w:rsidTr="0057609E">
        <w:trPr>
          <w:trHeight w:val="193"/>
        </w:trPr>
        <w:tc>
          <w:tcPr>
            <w:tcW w:w="1458" w:type="pct"/>
            <w:shd w:val="clear" w:color="auto" w:fill="auto"/>
            <w:vAlign w:val="center"/>
          </w:tcPr>
          <w:p w14:paraId="09ED1D48" w14:textId="77777777" w:rsidR="0057609E" w:rsidRPr="004C5019" w:rsidRDefault="0057609E" w:rsidP="0057609E">
            <w:pPr>
              <w:pStyle w:val="AufzhlungTabelle"/>
              <w:numPr>
                <w:ilvl w:val="0"/>
                <w:numId w:val="3"/>
              </w:numPr>
              <w:tabs>
                <w:tab w:val="num" w:pos="601"/>
              </w:tabs>
              <w:spacing w:before="40" w:after="40" w:line="240" w:lineRule="auto"/>
              <w:rPr>
                <w:rFonts w:ascii="Times New Roman" w:hAnsi="Times New Roman"/>
                <w:spacing w:val="0"/>
                <w:sz w:val="18"/>
                <w:szCs w:val="20"/>
              </w:rPr>
            </w:pPr>
            <w:r w:rsidRPr="004C5019">
              <w:rPr>
                <w:rFonts w:ascii="Times New Roman" w:hAnsi="Times New Roman"/>
                <w:spacing w:val="0"/>
                <w:sz w:val="18"/>
                <w:szCs w:val="20"/>
              </w:rPr>
              <w:t>Expectancy Beliefs (day 0 only)</w:t>
            </w:r>
          </w:p>
        </w:tc>
        <w:tc>
          <w:tcPr>
            <w:tcW w:w="350" w:type="pct"/>
            <w:vAlign w:val="center"/>
          </w:tcPr>
          <w:p w14:paraId="6889043B" w14:textId="77777777" w:rsidR="0057609E" w:rsidRPr="004C5019" w:rsidRDefault="0057609E" w:rsidP="0057609E">
            <w:pPr>
              <w:spacing w:before="40" w:after="40"/>
              <w:rPr>
                <w:sz w:val="18"/>
                <w:szCs w:val="20"/>
              </w:rPr>
            </w:pPr>
            <w:r w:rsidRPr="004C5019">
              <w:rPr>
                <w:sz w:val="18"/>
                <w:szCs w:val="20"/>
              </w:rPr>
              <w:t>5.28</w:t>
            </w:r>
          </w:p>
        </w:tc>
        <w:tc>
          <w:tcPr>
            <w:tcW w:w="405" w:type="pct"/>
          </w:tcPr>
          <w:p w14:paraId="6B744AA9" w14:textId="77777777" w:rsidR="0057609E" w:rsidRPr="004C5019" w:rsidRDefault="0057609E" w:rsidP="0057609E">
            <w:pPr>
              <w:spacing w:before="40" w:after="40"/>
              <w:rPr>
                <w:sz w:val="18"/>
                <w:szCs w:val="20"/>
              </w:rPr>
            </w:pPr>
            <w:r w:rsidRPr="004C5019">
              <w:rPr>
                <w:sz w:val="18"/>
                <w:szCs w:val="20"/>
              </w:rPr>
              <w:t>-</w:t>
            </w:r>
          </w:p>
        </w:tc>
        <w:tc>
          <w:tcPr>
            <w:tcW w:w="817" w:type="pct"/>
            <w:shd w:val="clear" w:color="auto" w:fill="auto"/>
            <w:vAlign w:val="center"/>
          </w:tcPr>
          <w:p w14:paraId="67611F91" w14:textId="77777777" w:rsidR="0057609E" w:rsidRPr="004C5019" w:rsidRDefault="0057609E" w:rsidP="0057609E">
            <w:pPr>
              <w:spacing w:before="40" w:after="40"/>
              <w:rPr>
                <w:sz w:val="18"/>
                <w:szCs w:val="20"/>
              </w:rPr>
            </w:pPr>
            <w:r w:rsidRPr="004C5019">
              <w:rPr>
                <w:sz w:val="18"/>
                <w:szCs w:val="20"/>
              </w:rPr>
              <w:t>1.00</w:t>
            </w:r>
          </w:p>
        </w:tc>
        <w:tc>
          <w:tcPr>
            <w:tcW w:w="539" w:type="pct"/>
            <w:shd w:val="clear" w:color="auto" w:fill="auto"/>
            <w:vAlign w:val="center"/>
          </w:tcPr>
          <w:p w14:paraId="1404E65B" w14:textId="77777777" w:rsidR="0057609E" w:rsidRPr="004C5019" w:rsidRDefault="0057609E" w:rsidP="0057609E">
            <w:pPr>
              <w:spacing w:before="40" w:after="40"/>
              <w:rPr>
                <w:sz w:val="18"/>
                <w:szCs w:val="20"/>
                <w:highlight w:val="cyan"/>
              </w:rPr>
            </w:pPr>
          </w:p>
        </w:tc>
        <w:tc>
          <w:tcPr>
            <w:tcW w:w="541" w:type="pct"/>
            <w:shd w:val="clear" w:color="auto" w:fill="auto"/>
            <w:vAlign w:val="center"/>
          </w:tcPr>
          <w:p w14:paraId="1B05DB05" w14:textId="77777777" w:rsidR="0057609E" w:rsidRPr="004C5019" w:rsidRDefault="0057609E" w:rsidP="0057609E">
            <w:pPr>
              <w:spacing w:before="40" w:after="40"/>
              <w:rPr>
                <w:sz w:val="18"/>
                <w:szCs w:val="20"/>
              </w:rPr>
            </w:pPr>
          </w:p>
        </w:tc>
        <w:tc>
          <w:tcPr>
            <w:tcW w:w="548" w:type="pct"/>
            <w:shd w:val="clear" w:color="auto" w:fill="auto"/>
            <w:vAlign w:val="center"/>
          </w:tcPr>
          <w:p w14:paraId="4AB01DDE" w14:textId="77777777" w:rsidR="0057609E" w:rsidRPr="004C5019" w:rsidRDefault="0057609E" w:rsidP="0057609E">
            <w:pPr>
              <w:spacing w:before="40" w:after="40"/>
              <w:rPr>
                <w:sz w:val="18"/>
                <w:szCs w:val="20"/>
              </w:rPr>
            </w:pPr>
          </w:p>
        </w:tc>
        <w:tc>
          <w:tcPr>
            <w:tcW w:w="342" w:type="pct"/>
            <w:shd w:val="clear" w:color="auto" w:fill="auto"/>
            <w:vAlign w:val="center"/>
          </w:tcPr>
          <w:p w14:paraId="61769953" w14:textId="77777777" w:rsidR="0057609E" w:rsidRPr="004C5019" w:rsidRDefault="0057609E" w:rsidP="0057609E">
            <w:pPr>
              <w:spacing w:before="40" w:after="40"/>
              <w:rPr>
                <w:sz w:val="18"/>
                <w:szCs w:val="20"/>
              </w:rPr>
            </w:pPr>
          </w:p>
        </w:tc>
      </w:tr>
      <w:tr w:rsidR="0057609E" w:rsidRPr="000C122B" w14:paraId="5BEF5CD6" w14:textId="77777777" w:rsidTr="0057609E">
        <w:trPr>
          <w:trHeight w:val="198"/>
        </w:trPr>
        <w:tc>
          <w:tcPr>
            <w:tcW w:w="1458" w:type="pct"/>
            <w:shd w:val="clear" w:color="auto" w:fill="auto"/>
            <w:vAlign w:val="center"/>
          </w:tcPr>
          <w:p w14:paraId="72EC29AE" w14:textId="77777777" w:rsidR="0057609E" w:rsidRPr="004C5019" w:rsidRDefault="0057609E" w:rsidP="0057609E">
            <w:pPr>
              <w:pStyle w:val="AufzhlungTabelle"/>
              <w:tabs>
                <w:tab w:val="num" w:pos="601"/>
              </w:tabs>
              <w:spacing w:before="40" w:after="40" w:line="240" w:lineRule="auto"/>
              <w:ind w:left="601" w:hanging="283"/>
              <w:rPr>
                <w:rFonts w:ascii="Times New Roman" w:hAnsi="Times New Roman"/>
                <w:spacing w:val="0"/>
                <w:sz w:val="18"/>
                <w:szCs w:val="20"/>
              </w:rPr>
            </w:pPr>
            <w:r w:rsidRPr="004C5019">
              <w:rPr>
                <w:rFonts w:ascii="Times New Roman" w:hAnsi="Times New Roman"/>
                <w:spacing w:val="0"/>
                <w:sz w:val="18"/>
                <w:szCs w:val="20"/>
              </w:rPr>
              <w:t>Daily Negative Affect</w:t>
            </w:r>
          </w:p>
        </w:tc>
        <w:tc>
          <w:tcPr>
            <w:tcW w:w="350" w:type="pct"/>
            <w:vAlign w:val="center"/>
          </w:tcPr>
          <w:p w14:paraId="6907F2B7" w14:textId="77777777" w:rsidR="0057609E" w:rsidRPr="004C5019" w:rsidRDefault="0057609E" w:rsidP="0057609E">
            <w:pPr>
              <w:spacing w:before="40" w:after="40"/>
              <w:rPr>
                <w:sz w:val="18"/>
                <w:szCs w:val="20"/>
              </w:rPr>
            </w:pPr>
            <w:r w:rsidRPr="004C5019">
              <w:rPr>
                <w:sz w:val="18"/>
                <w:szCs w:val="20"/>
              </w:rPr>
              <w:t>3.01</w:t>
            </w:r>
          </w:p>
        </w:tc>
        <w:tc>
          <w:tcPr>
            <w:tcW w:w="405" w:type="pct"/>
          </w:tcPr>
          <w:p w14:paraId="70F75615" w14:textId="77777777" w:rsidR="0057609E" w:rsidRPr="004C5019" w:rsidRDefault="0057609E" w:rsidP="0057609E">
            <w:pPr>
              <w:spacing w:before="40" w:after="40"/>
              <w:rPr>
                <w:sz w:val="18"/>
                <w:szCs w:val="20"/>
              </w:rPr>
            </w:pPr>
            <w:r w:rsidRPr="004C5019">
              <w:rPr>
                <w:sz w:val="18"/>
                <w:szCs w:val="20"/>
              </w:rPr>
              <w:t>.53</w:t>
            </w:r>
          </w:p>
        </w:tc>
        <w:tc>
          <w:tcPr>
            <w:tcW w:w="817" w:type="pct"/>
            <w:shd w:val="clear" w:color="auto" w:fill="auto"/>
            <w:vAlign w:val="center"/>
          </w:tcPr>
          <w:p w14:paraId="5BAE4A48" w14:textId="77777777" w:rsidR="0057609E" w:rsidRPr="004C5019" w:rsidRDefault="0057609E" w:rsidP="0057609E">
            <w:pPr>
              <w:spacing w:before="40" w:after="40"/>
              <w:rPr>
                <w:sz w:val="18"/>
                <w:szCs w:val="20"/>
              </w:rPr>
            </w:pPr>
            <w:r w:rsidRPr="004C5019">
              <w:rPr>
                <w:sz w:val="18"/>
                <w:szCs w:val="20"/>
              </w:rPr>
              <w:t>0.27</w:t>
            </w:r>
          </w:p>
        </w:tc>
        <w:tc>
          <w:tcPr>
            <w:tcW w:w="539" w:type="pct"/>
            <w:shd w:val="clear" w:color="auto" w:fill="auto"/>
            <w:vAlign w:val="center"/>
          </w:tcPr>
          <w:p w14:paraId="4864804D" w14:textId="77777777" w:rsidR="0057609E" w:rsidRPr="004C5019" w:rsidRDefault="0057609E" w:rsidP="0057609E">
            <w:pPr>
              <w:spacing w:before="40" w:after="40"/>
              <w:rPr>
                <w:sz w:val="18"/>
                <w:szCs w:val="20"/>
              </w:rPr>
            </w:pPr>
            <w:r w:rsidRPr="004C5019">
              <w:rPr>
                <w:sz w:val="18"/>
                <w:szCs w:val="20"/>
              </w:rPr>
              <w:t>–0.49**</w:t>
            </w:r>
          </w:p>
        </w:tc>
        <w:tc>
          <w:tcPr>
            <w:tcW w:w="541" w:type="pct"/>
            <w:shd w:val="clear" w:color="auto" w:fill="auto"/>
            <w:vAlign w:val="center"/>
          </w:tcPr>
          <w:p w14:paraId="529AE323" w14:textId="77777777" w:rsidR="0057609E" w:rsidRPr="004C5019" w:rsidRDefault="0057609E" w:rsidP="0057609E">
            <w:pPr>
              <w:spacing w:before="40" w:after="40"/>
              <w:rPr>
                <w:sz w:val="18"/>
                <w:szCs w:val="20"/>
              </w:rPr>
            </w:pPr>
          </w:p>
        </w:tc>
        <w:tc>
          <w:tcPr>
            <w:tcW w:w="548" w:type="pct"/>
            <w:shd w:val="clear" w:color="auto" w:fill="auto"/>
            <w:vAlign w:val="center"/>
          </w:tcPr>
          <w:p w14:paraId="1B089567" w14:textId="77777777" w:rsidR="0057609E" w:rsidRPr="004C5019" w:rsidRDefault="0057609E" w:rsidP="0057609E">
            <w:pPr>
              <w:spacing w:before="40" w:after="40"/>
              <w:rPr>
                <w:sz w:val="18"/>
                <w:szCs w:val="20"/>
              </w:rPr>
            </w:pPr>
          </w:p>
        </w:tc>
        <w:tc>
          <w:tcPr>
            <w:tcW w:w="342" w:type="pct"/>
            <w:shd w:val="clear" w:color="auto" w:fill="auto"/>
            <w:vAlign w:val="center"/>
          </w:tcPr>
          <w:p w14:paraId="3358422C" w14:textId="77777777" w:rsidR="0057609E" w:rsidRPr="004C5019" w:rsidRDefault="0057609E" w:rsidP="0057609E">
            <w:pPr>
              <w:spacing w:before="40" w:after="40"/>
              <w:rPr>
                <w:sz w:val="18"/>
                <w:szCs w:val="20"/>
              </w:rPr>
            </w:pPr>
          </w:p>
        </w:tc>
      </w:tr>
      <w:tr w:rsidR="0057609E" w:rsidRPr="000C122B" w14:paraId="50DD01E0" w14:textId="77777777" w:rsidTr="0057609E">
        <w:trPr>
          <w:trHeight w:val="186"/>
        </w:trPr>
        <w:tc>
          <w:tcPr>
            <w:tcW w:w="1458" w:type="pct"/>
            <w:shd w:val="clear" w:color="auto" w:fill="auto"/>
            <w:vAlign w:val="center"/>
          </w:tcPr>
          <w:p w14:paraId="08C96931" w14:textId="77777777" w:rsidR="0057609E" w:rsidRPr="004C5019" w:rsidRDefault="0057609E" w:rsidP="0057609E">
            <w:pPr>
              <w:pStyle w:val="AufzhlungTabelle"/>
              <w:tabs>
                <w:tab w:val="num" w:pos="601"/>
              </w:tabs>
              <w:spacing w:before="40" w:after="40" w:line="240" w:lineRule="auto"/>
              <w:ind w:left="601" w:hanging="283"/>
              <w:rPr>
                <w:rFonts w:ascii="Times New Roman" w:hAnsi="Times New Roman"/>
                <w:spacing w:val="0"/>
                <w:sz w:val="18"/>
                <w:szCs w:val="20"/>
              </w:rPr>
            </w:pPr>
            <w:r w:rsidRPr="004C5019">
              <w:rPr>
                <w:rFonts w:ascii="Times New Roman" w:hAnsi="Times New Roman"/>
                <w:spacing w:val="0"/>
                <w:sz w:val="18"/>
                <w:szCs w:val="20"/>
              </w:rPr>
              <w:t>Daily Positive Affect</w:t>
            </w:r>
          </w:p>
        </w:tc>
        <w:tc>
          <w:tcPr>
            <w:tcW w:w="350" w:type="pct"/>
            <w:vAlign w:val="center"/>
          </w:tcPr>
          <w:p w14:paraId="31D54269" w14:textId="77777777" w:rsidR="0057609E" w:rsidRPr="004C5019" w:rsidRDefault="0057609E" w:rsidP="0057609E">
            <w:pPr>
              <w:spacing w:before="40" w:after="40"/>
              <w:rPr>
                <w:sz w:val="18"/>
                <w:szCs w:val="20"/>
              </w:rPr>
            </w:pPr>
            <w:r w:rsidRPr="004C5019">
              <w:rPr>
                <w:sz w:val="18"/>
                <w:szCs w:val="20"/>
              </w:rPr>
              <w:t>4.54</w:t>
            </w:r>
          </w:p>
        </w:tc>
        <w:tc>
          <w:tcPr>
            <w:tcW w:w="405" w:type="pct"/>
          </w:tcPr>
          <w:p w14:paraId="5D61862B" w14:textId="77777777" w:rsidR="0057609E" w:rsidRPr="004C5019" w:rsidRDefault="0057609E" w:rsidP="0057609E">
            <w:pPr>
              <w:spacing w:before="40" w:after="40"/>
              <w:rPr>
                <w:sz w:val="18"/>
                <w:szCs w:val="20"/>
              </w:rPr>
            </w:pPr>
            <w:r w:rsidRPr="004C5019">
              <w:rPr>
                <w:sz w:val="18"/>
                <w:szCs w:val="20"/>
              </w:rPr>
              <w:t>.57</w:t>
            </w:r>
          </w:p>
        </w:tc>
        <w:tc>
          <w:tcPr>
            <w:tcW w:w="817" w:type="pct"/>
            <w:shd w:val="clear" w:color="auto" w:fill="auto"/>
            <w:vAlign w:val="center"/>
          </w:tcPr>
          <w:p w14:paraId="0164F92A" w14:textId="77777777" w:rsidR="0057609E" w:rsidRPr="004C5019" w:rsidRDefault="0057609E" w:rsidP="0057609E">
            <w:pPr>
              <w:spacing w:before="40" w:after="40"/>
              <w:rPr>
                <w:sz w:val="18"/>
                <w:szCs w:val="20"/>
              </w:rPr>
            </w:pPr>
            <w:r w:rsidRPr="004C5019">
              <w:rPr>
                <w:sz w:val="18"/>
                <w:szCs w:val="20"/>
              </w:rPr>
              <w:t>1.07</w:t>
            </w:r>
          </w:p>
        </w:tc>
        <w:tc>
          <w:tcPr>
            <w:tcW w:w="539" w:type="pct"/>
            <w:shd w:val="clear" w:color="auto" w:fill="auto"/>
            <w:vAlign w:val="center"/>
          </w:tcPr>
          <w:p w14:paraId="19B7760F" w14:textId="77777777" w:rsidR="0057609E" w:rsidRPr="004C5019" w:rsidRDefault="0057609E" w:rsidP="0057609E">
            <w:pPr>
              <w:spacing w:before="40" w:after="40"/>
              <w:rPr>
                <w:sz w:val="18"/>
                <w:szCs w:val="20"/>
              </w:rPr>
            </w:pPr>
            <w:r w:rsidRPr="004C5019">
              <w:rPr>
                <w:sz w:val="18"/>
                <w:szCs w:val="20"/>
              </w:rPr>
              <w:t>0.44**</w:t>
            </w:r>
          </w:p>
        </w:tc>
        <w:tc>
          <w:tcPr>
            <w:tcW w:w="541" w:type="pct"/>
            <w:shd w:val="clear" w:color="auto" w:fill="auto"/>
            <w:vAlign w:val="center"/>
          </w:tcPr>
          <w:p w14:paraId="2E38E0F6" w14:textId="77777777" w:rsidR="0057609E" w:rsidRPr="004C5019" w:rsidRDefault="0057609E" w:rsidP="0057609E">
            <w:pPr>
              <w:spacing w:before="40" w:after="40"/>
              <w:rPr>
                <w:sz w:val="18"/>
                <w:szCs w:val="20"/>
              </w:rPr>
            </w:pPr>
            <w:r w:rsidRPr="004C5019">
              <w:rPr>
                <w:sz w:val="18"/>
                <w:szCs w:val="20"/>
              </w:rPr>
              <w:t>–0.69***</w:t>
            </w:r>
          </w:p>
        </w:tc>
        <w:tc>
          <w:tcPr>
            <w:tcW w:w="548" w:type="pct"/>
            <w:shd w:val="clear" w:color="auto" w:fill="auto"/>
            <w:vAlign w:val="center"/>
          </w:tcPr>
          <w:p w14:paraId="571B1598" w14:textId="77777777" w:rsidR="0057609E" w:rsidRPr="004C5019" w:rsidRDefault="0057609E" w:rsidP="0057609E">
            <w:pPr>
              <w:spacing w:before="40" w:after="40"/>
              <w:rPr>
                <w:sz w:val="18"/>
                <w:szCs w:val="20"/>
              </w:rPr>
            </w:pPr>
          </w:p>
        </w:tc>
        <w:tc>
          <w:tcPr>
            <w:tcW w:w="342" w:type="pct"/>
            <w:shd w:val="clear" w:color="auto" w:fill="auto"/>
            <w:vAlign w:val="center"/>
          </w:tcPr>
          <w:p w14:paraId="451850B5" w14:textId="77777777" w:rsidR="0057609E" w:rsidRPr="004C5019" w:rsidRDefault="0057609E" w:rsidP="0057609E">
            <w:pPr>
              <w:spacing w:before="40" w:after="40"/>
              <w:rPr>
                <w:sz w:val="18"/>
                <w:szCs w:val="20"/>
              </w:rPr>
            </w:pPr>
          </w:p>
        </w:tc>
      </w:tr>
      <w:tr w:rsidR="0057609E" w:rsidRPr="000C122B" w14:paraId="6DD6FEED" w14:textId="77777777" w:rsidTr="0057609E">
        <w:trPr>
          <w:trHeight w:val="191"/>
        </w:trPr>
        <w:tc>
          <w:tcPr>
            <w:tcW w:w="1458" w:type="pct"/>
            <w:shd w:val="clear" w:color="auto" w:fill="auto"/>
            <w:vAlign w:val="center"/>
          </w:tcPr>
          <w:p w14:paraId="499DCB36" w14:textId="77777777" w:rsidR="0057609E" w:rsidRPr="004C5019" w:rsidRDefault="0057609E" w:rsidP="0057609E">
            <w:pPr>
              <w:pStyle w:val="AufzhlungTabelle"/>
              <w:tabs>
                <w:tab w:val="num" w:pos="601"/>
              </w:tabs>
              <w:spacing w:before="40" w:after="40" w:line="240" w:lineRule="auto"/>
              <w:ind w:left="601" w:hanging="283"/>
              <w:rPr>
                <w:rFonts w:ascii="Times New Roman" w:hAnsi="Times New Roman"/>
                <w:spacing w:val="0"/>
                <w:sz w:val="18"/>
                <w:szCs w:val="20"/>
              </w:rPr>
            </w:pPr>
            <w:r w:rsidRPr="004C5019">
              <w:rPr>
                <w:rFonts w:ascii="Times New Roman" w:hAnsi="Times New Roman"/>
                <w:spacing w:val="0"/>
                <w:sz w:val="18"/>
                <w:szCs w:val="20"/>
              </w:rPr>
              <w:t>Daily Perceived Stress</w:t>
            </w:r>
          </w:p>
        </w:tc>
        <w:tc>
          <w:tcPr>
            <w:tcW w:w="350" w:type="pct"/>
            <w:vAlign w:val="center"/>
          </w:tcPr>
          <w:p w14:paraId="4589B27B" w14:textId="77777777" w:rsidR="0057609E" w:rsidRPr="004C5019" w:rsidRDefault="0057609E" w:rsidP="0057609E">
            <w:pPr>
              <w:spacing w:before="40" w:after="40"/>
              <w:rPr>
                <w:sz w:val="18"/>
                <w:szCs w:val="20"/>
              </w:rPr>
            </w:pPr>
            <w:r w:rsidRPr="004C5019">
              <w:rPr>
                <w:sz w:val="18"/>
                <w:szCs w:val="20"/>
              </w:rPr>
              <w:t>3.66</w:t>
            </w:r>
          </w:p>
        </w:tc>
        <w:tc>
          <w:tcPr>
            <w:tcW w:w="405" w:type="pct"/>
          </w:tcPr>
          <w:p w14:paraId="4E90E6AF" w14:textId="77777777" w:rsidR="0057609E" w:rsidRPr="004C5019" w:rsidRDefault="0057609E" w:rsidP="0057609E">
            <w:pPr>
              <w:spacing w:before="40" w:after="40"/>
              <w:rPr>
                <w:sz w:val="18"/>
                <w:szCs w:val="20"/>
              </w:rPr>
            </w:pPr>
            <w:r w:rsidRPr="004C5019">
              <w:rPr>
                <w:sz w:val="18"/>
                <w:szCs w:val="20"/>
              </w:rPr>
              <w:t>.53</w:t>
            </w:r>
          </w:p>
        </w:tc>
        <w:tc>
          <w:tcPr>
            <w:tcW w:w="817" w:type="pct"/>
            <w:shd w:val="clear" w:color="auto" w:fill="auto"/>
            <w:vAlign w:val="center"/>
          </w:tcPr>
          <w:p w14:paraId="27EEA4C9" w14:textId="77777777" w:rsidR="0057609E" w:rsidRPr="004C5019" w:rsidRDefault="0057609E" w:rsidP="0057609E">
            <w:pPr>
              <w:spacing w:before="40" w:after="40"/>
              <w:rPr>
                <w:sz w:val="18"/>
                <w:szCs w:val="20"/>
              </w:rPr>
            </w:pPr>
            <w:r w:rsidRPr="004C5019">
              <w:rPr>
                <w:sz w:val="18"/>
                <w:szCs w:val="20"/>
              </w:rPr>
              <w:t>1.33</w:t>
            </w:r>
          </w:p>
        </w:tc>
        <w:tc>
          <w:tcPr>
            <w:tcW w:w="539" w:type="pct"/>
            <w:shd w:val="clear" w:color="auto" w:fill="auto"/>
            <w:vAlign w:val="center"/>
          </w:tcPr>
          <w:p w14:paraId="09348B5D" w14:textId="77777777" w:rsidR="0057609E" w:rsidRPr="004C5019" w:rsidRDefault="0057609E" w:rsidP="0057609E">
            <w:pPr>
              <w:spacing w:before="40" w:after="40"/>
              <w:rPr>
                <w:sz w:val="18"/>
                <w:szCs w:val="20"/>
              </w:rPr>
            </w:pPr>
            <w:r w:rsidRPr="004C5019">
              <w:rPr>
                <w:sz w:val="18"/>
                <w:szCs w:val="20"/>
              </w:rPr>
              <w:t>–0.50**</w:t>
            </w:r>
          </w:p>
        </w:tc>
        <w:tc>
          <w:tcPr>
            <w:tcW w:w="541" w:type="pct"/>
            <w:shd w:val="clear" w:color="auto" w:fill="auto"/>
            <w:vAlign w:val="center"/>
          </w:tcPr>
          <w:p w14:paraId="3FD3282E" w14:textId="77777777" w:rsidR="0057609E" w:rsidRPr="004C5019" w:rsidRDefault="0057609E" w:rsidP="0057609E">
            <w:pPr>
              <w:spacing w:before="40" w:after="40"/>
              <w:rPr>
                <w:sz w:val="18"/>
                <w:szCs w:val="20"/>
              </w:rPr>
            </w:pPr>
            <w:r w:rsidRPr="004C5019">
              <w:rPr>
                <w:sz w:val="18"/>
                <w:szCs w:val="20"/>
              </w:rPr>
              <w:t>0.71</w:t>
            </w:r>
          </w:p>
        </w:tc>
        <w:tc>
          <w:tcPr>
            <w:tcW w:w="548" w:type="pct"/>
            <w:shd w:val="clear" w:color="auto" w:fill="auto"/>
            <w:vAlign w:val="center"/>
          </w:tcPr>
          <w:p w14:paraId="22B94BCC" w14:textId="77777777" w:rsidR="0057609E" w:rsidRPr="004C5019" w:rsidRDefault="0057609E" w:rsidP="0057609E">
            <w:pPr>
              <w:spacing w:before="40" w:after="40"/>
              <w:rPr>
                <w:sz w:val="18"/>
                <w:szCs w:val="20"/>
              </w:rPr>
            </w:pPr>
            <w:r w:rsidRPr="004C5019">
              <w:rPr>
                <w:sz w:val="18"/>
                <w:szCs w:val="20"/>
              </w:rPr>
              <w:t>–0.61***</w:t>
            </w:r>
          </w:p>
        </w:tc>
        <w:tc>
          <w:tcPr>
            <w:tcW w:w="342" w:type="pct"/>
            <w:shd w:val="clear" w:color="auto" w:fill="auto"/>
            <w:vAlign w:val="center"/>
          </w:tcPr>
          <w:p w14:paraId="399D97D8" w14:textId="77777777" w:rsidR="0057609E" w:rsidRPr="004C5019" w:rsidRDefault="0057609E" w:rsidP="0057609E">
            <w:pPr>
              <w:spacing w:before="40" w:after="40"/>
              <w:rPr>
                <w:sz w:val="18"/>
                <w:szCs w:val="20"/>
              </w:rPr>
            </w:pPr>
          </w:p>
        </w:tc>
      </w:tr>
      <w:tr w:rsidR="0057609E" w:rsidRPr="000C122B" w14:paraId="61EC62CF" w14:textId="77777777" w:rsidTr="0057609E">
        <w:trPr>
          <w:trHeight w:val="86"/>
        </w:trPr>
        <w:tc>
          <w:tcPr>
            <w:tcW w:w="1458" w:type="pct"/>
            <w:shd w:val="clear" w:color="auto" w:fill="auto"/>
            <w:vAlign w:val="center"/>
          </w:tcPr>
          <w:p w14:paraId="6BFEB28C" w14:textId="77777777" w:rsidR="0057609E" w:rsidRPr="004C5019" w:rsidRDefault="0057609E" w:rsidP="0057609E">
            <w:pPr>
              <w:pStyle w:val="AufzhlungTabelle"/>
              <w:tabs>
                <w:tab w:val="num" w:pos="601"/>
              </w:tabs>
              <w:spacing w:before="40" w:after="40" w:line="240" w:lineRule="auto"/>
              <w:ind w:left="601" w:hanging="283"/>
              <w:rPr>
                <w:rFonts w:ascii="Times New Roman" w:hAnsi="Times New Roman"/>
                <w:spacing w:val="0"/>
                <w:sz w:val="18"/>
                <w:szCs w:val="20"/>
              </w:rPr>
            </w:pPr>
            <w:r w:rsidRPr="004C5019">
              <w:rPr>
                <w:rFonts w:ascii="Times New Roman" w:hAnsi="Times New Roman"/>
                <w:spacing w:val="0"/>
                <w:sz w:val="18"/>
                <w:szCs w:val="20"/>
              </w:rPr>
              <w:t xml:space="preserve">Daily Cognitive Reappraisal </w:t>
            </w:r>
          </w:p>
        </w:tc>
        <w:tc>
          <w:tcPr>
            <w:tcW w:w="350" w:type="pct"/>
            <w:vAlign w:val="center"/>
          </w:tcPr>
          <w:p w14:paraId="251486CB" w14:textId="77777777" w:rsidR="0057609E" w:rsidRPr="004C5019" w:rsidRDefault="0057609E" w:rsidP="0057609E">
            <w:pPr>
              <w:spacing w:before="40" w:after="40"/>
              <w:rPr>
                <w:sz w:val="18"/>
                <w:szCs w:val="20"/>
              </w:rPr>
            </w:pPr>
            <w:r w:rsidRPr="004C5019">
              <w:rPr>
                <w:sz w:val="18"/>
                <w:szCs w:val="20"/>
              </w:rPr>
              <w:t>4.30</w:t>
            </w:r>
          </w:p>
        </w:tc>
        <w:tc>
          <w:tcPr>
            <w:tcW w:w="405" w:type="pct"/>
          </w:tcPr>
          <w:p w14:paraId="1F83DCCF" w14:textId="77777777" w:rsidR="0057609E" w:rsidRPr="004C5019" w:rsidRDefault="0057609E" w:rsidP="0057609E">
            <w:pPr>
              <w:spacing w:before="40" w:after="40"/>
              <w:rPr>
                <w:sz w:val="18"/>
                <w:szCs w:val="20"/>
              </w:rPr>
            </w:pPr>
            <w:r w:rsidRPr="004C5019">
              <w:rPr>
                <w:sz w:val="18"/>
                <w:szCs w:val="20"/>
              </w:rPr>
              <w:t>.72</w:t>
            </w:r>
          </w:p>
        </w:tc>
        <w:tc>
          <w:tcPr>
            <w:tcW w:w="817" w:type="pct"/>
            <w:shd w:val="clear" w:color="auto" w:fill="auto"/>
            <w:vAlign w:val="center"/>
          </w:tcPr>
          <w:p w14:paraId="20BABA7B" w14:textId="77777777" w:rsidR="0057609E" w:rsidRPr="004C5019" w:rsidRDefault="0057609E" w:rsidP="0057609E">
            <w:pPr>
              <w:spacing w:before="40" w:after="40"/>
              <w:rPr>
                <w:sz w:val="18"/>
                <w:szCs w:val="20"/>
              </w:rPr>
            </w:pPr>
            <w:r w:rsidRPr="004C5019">
              <w:rPr>
                <w:sz w:val="18"/>
                <w:szCs w:val="20"/>
              </w:rPr>
              <w:t>0.97</w:t>
            </w:r>
          </w:p>
        </w:tc>
        <w:tc>
          <w:tcPr>
            <w:tcW w:w="539" w:type="pct"/>
            <w:shd w:val="clear" w:color="auto" w:fill="auto"/>
            <w:vAlign w:val="center"/>
          </w:tcPr>
          <w:p w14:paraId="3690CCE3" w14:textId="77777777" w:rsidR="0057609E" w:rsidRPr="004C5019" w:rsidRDefault="0057609E" w:rsidP="0057609E">
            <w:pPr>
              <w:spacing w:before="40" w:after="40"/>
              <w:rPr>
                <w:sz w:val="18"/>
                <w:szCs w:val="20"/>
              </w:rPr>
            </w:pPr>
            <w:r w:rsidRPr="004C5019">
              <w:rPr>
                <w:sz w:val="18"/>
                <w:szCs w:val="20"/>
              </w:rPr>
              <w:t>0.51**</w:t>
            </w:r>
          </w:p>
        </w:tc>
        <w:tc>
          <w:tcPr>
            <w:tcW w:w="541" w:type="pct"/>
            <w:shd w:val="clear" w:color="auto" w:fill="auto"/>
            <w:vAlign w:val="center"/>
          </w:tcPr>
          <w:p w14:paraId="6C10EFE3" w14:textId="77777777" w:rsidR="0057609E" w:rsidRPr="004C5019" w:rsidRDefault="0057609E" w:rsidP="0057609E">
            <w:pPr>
              <w:spacing w:before="40" w:after="40"/>
              <w:rPr>
                <w:sz w:val="18"/>
                <w:szCs w:val="20"/>
              </w:rPr>
            </w:pPr>
            <w:r w:rsidRPr="004C5019">
              <w:rPr>
                <w:sz w:val="18"/>
                <w:szCs w:val="20"/>
              </w:rPr>
              <w:t>–0.29***</w:t>
            </w:r>
          </w:p>
        </w:tc>
        <w:tc>
          <w:tcPr>
            <w:tcW w:w="548" w:type="pct"/>
            <w:shd w:val="clear" w:color="auto" w:fill="auto"/>
            <w:vAlign w:val="center"/>
          </w:tcPr>
          <w:p w14:paraId="60CFC5FB" w14:textId="77777777" w:rsidR="0057609E" w:rsidRPr="004C5019" w:rsidRDefault="0057609E" w:rsidP="0057609E">
            <w:pPr>
              <w:spacing w:before="40" w:after="40"/>
              <w:rPr>
                <w:sz w:val="18"/>
                <w:szCs w:val="20"/>
              </w:rPr>
            </w:pPr>
            <w:r w:rsidRPr="004C5019">
              <w:rPr>
                <w:sz w:val="18"/>
                <w:szCs w:val="20"/>
              </w:rPr>
              <w:t>.41***</w:t>
            </w:r>
          </w:p>
        </w:tc>
        <w:tc>
          <w:tcPr>
            <w:tcW w:w="342" w:type="pct"/>
            <w:shd w:val="clear" w:color="auto" w:fill="auto"/>
            <w:vAlign w:val="center"/>
          </w:tcPr>
          <w:p w14:paraId="1DEB2B64" w14:textId="77777777" w:rsidR="0057609E" w:rsidRPr="004C5019" w:rsidRDefault="0057609E" w:rsidP="0057609E">
            <w:pPr>
              <w:spacing w:before="40" w:after="40"/>
              <w:rPr>
                <w:sz w:val="18"/>
                <w:szCs w:val="20"/>
              </w:rPr>
            </w:pPr>
            <w:r w:rsidRPr="004C5019">
              <w:rPr>
                <w:sz w:val="18"/>
                <w:szCs w:val="20"/>
              </w:rPr>
              <w:t>–0.24***</w:t>
            </w:r>
          </w:p>
        </w:tc>
      </w:tr>
      <w:tr w:rsidR="0057609E" w:rsidRPr="000C122B" w14:paraId="0EE36259" w14:textId="77777777" w:rsidTr="0057609E">
        <w:trPr>
          <w:trHeight w:val="162"/>
        </w:trPr>
        <w:tc>
          <w:tcPr>
            <w:tcW w:w="1458" w:type="pct"/>
            <w:shd w:val="clear" w:color="auto" w:fill="auto"/>
            <w:vAlign w:val="center"/>
          </w:tcPr>
          <w:p w14:paraId="449783FA" w14:textId="30D157FD" w:rsidR="0057609E" w:rsidRPr="004C5019" w:rsidRDefault="00FB5905" w:rsidP="0057609E">
            <w:pPr>
              <w:pStyle w:val="AufzhlungTabelle"/>
              <w:numPr>
                <w:ilvl w:val="0"/>
                <w:numId w:val="0"/>
              </w:numPr>
              <w:spacing w:before="40" w:after="40" w:line="240" w:lineRule="auto"/>
              <w:ind w:left="318" w:hanging="318"/>
              <w:rPr>
                <w:rFonts w:ascii="Times New Roman" w:hAnsi="Times New Roman"/>
                <w:spacing w:val="0"/>
                <w:sz w:val="18"/>
                <w:szCs w:val="20"/>
              </w:rPr>
            </w:pPr>
            <w:r>
              <w:rPr>
                <w:rFonts w:ascii="Times New Roman" w:hAnsi="Times New Roman"/>
                <w:b/>
                <w:spacing w:val="0"/>
                <w:sz w:val="18"/>
                <w:szCs w:val="20"/>
              </w:rPr>
              <w:t xml:space="preserve">CT </w:t>
            </w:r>
            <w:r w:rsidR="0057609E" w:rsidRPr="004C5019">
              <w:rPr>
                <w:rFonts w:ascii="Times New Roman" w:hAnsi="Times New Roman"/>
                <w:b/>
                <w:spacing w:val="0"/>
                <w:sz w:val="18"/>
                <w:szCs w:val="20"/>
              </w:rPr>
              <w:t>Control (</w:t>
            </w:r>
            <w:r w:rsidR="0057609E" w:rsidRPr="004C5019">
              <w:rPr>
                <w:rFonts w:ascii="Times New Roman" w:hAnsi="Times New Roman"/>
                <w:b/>
                <w:i/>
                <w:spacing w:val="0"/>
                <w:sz w:val="18"/>
                <w:szCs w:val="20"/>
              </w:rPr>
              <w:t>n</w:t>
            </w:r>
            <w:r w:rsidR="0057609E" w:rsidRPr="004C5019">
              <w:rPr>
                <w:rFonts w:ascii="Times New Roman" w:hAnsi="Times New Roman"/>
                <w:b/>
                <w:spacing w:val="0"/>
                <w:sz w:val="18"/>
                <w:szCs w:val="20"/>
              </w:rPr>
              <w:t xml:space="preserve"> = 39; </w:t>
            </w:r>
            <w:r w:rsidR="0057609E" w:rsidRPr="004C5019">
              <w:rPr>
                <w:rFonts w:ascii="Times New Roman" w:hAnsi="Times New Roman"/>
                <w:b/>
                <w:i/>
                <w:spacing w:val="0"/>
                <w:sz w:val="18"/>
                <w:szCs w:val="20"/>
              </w:rPr>
              <w:t>n</w:t>
            </w:r>
            <w:r w:rsidR="0057609E" w:rsidRPr="004C5019">
              <w:rPr>
                <w:rFonts w:ascii="Times New Roman" w:hAnsi="Times New Roman"/>
                <w:b/>
                <w:spacing w:val="0"/>
                <w:sz w:val="18"/>
                <w:szCs w:val="20"/>
                <w:vertAlign w:val="subscript"/>
              </w:rPr>
              <w:t xml:space="preserve">days </w:t>
            </w:r>
            <w:r w:rsidR="0057609E" w:rsidRPr="004C5019">
              <w:rPr>
                <w:rFonts w:ascii="Times New Roman" w:hAnsi="Times New Roman"/>
                <w:b/>
                <w:spacing w:val="0"/>
                <w:sz w:val="18"/>
                <w:szCs w:val="20"/>
              </w:rPr>
              <w:t>= 375)</w:t>
            </w:r>
          </w:p>
        </w:tc>
        <w:tc>
          <w:tcPr>
            <w:tcW w:w="350" w:type="pct"/>
            <w:vAlign w:val="center"/>
          </w:tcPr>
          <w:p w14:paraId="03AEF36D" w14:textId="77777777" w:rsidR="0057609E" w:rsidRPr="004C5019" w:rsidRDefault="0057609E" w:rsidP="0057609E">
            <w:pPr>
              <w:spacing w:before="40" w:after="40"/>
              <w:rPr>
                <w:sz w:val="18"/>
                <w:szCs w:val="20"/>
              </w:rPr>
            </w:pPr>
          </w:p>
        </w:tc>
        <w:tc>
          <w:tcPr>
            <w:tcW w:w="405" w:type="pct"/>
          </w:tcPr>
          <w:p w14:paraId="69BD5BC3" w14:textId="77777777" w:rsidR="0057609E" w:rsidRPr="004C5019" w:rsidRDefault="0057609E" w:rsidP="0057609E">
            <w:pPr>
              <w:spacing w:before="40" w:after="40"/>
              <w:rPr>
                <w:sz w:val="18"/>
                <w:szCs w:val="20"/>
              </w:rPr>
            </w:pPr>
          </w:p>
        </w:tc>
        <w:tc>
          <w:tcPr>
            <w:tcW w:w="817" w:type="pct"/>
            <w:shd w:val="clear" w:color="auto" w:fill="auto"/>
            <w:vAlign w:val="center"/>
          </w:tcPr>
          <w:p w14:paraId="20762667" w14:textId="77777777" w:rsidR="0057609E" w:rsidRPr="004C5019" w:rsidRDefault="0057609E" w:rsidP="0057609E">
            <w:pPr>
              <w:spacing w:before="40" w:after="40"/>
              <w:rPr>
                <w:sz w:val="18"/>
                <w:szCs w:val="20"/>
              </w:rPr>
            </w:pPr>
          </w:p>
        </w:tc>
        <w:tc>
          <w:tcPr>
            <w:tcW w:w="539" w:type="pct"/>
            <w:shd w:val="clear" w:color="auto" w:fill="auto"/>
            <w:vAlign w:val="center"/>
          </w:tcPr>
          <w:p w14:paraId="6FABF9BC" w14:textId="77777777" w:rsidR="0057609E" w:rsidRPr="004C5019" w:rsidRDefault="0057609E" w:rsidP="0057609E">
            <w:pPr>
              <w:spacing w:before="40" w:after="40"/>
              <w:rPr>
                <w:sz w:val="18"/>
                <w:szCs w:val="20"/>
              </w:rPr>
            </w:pPr>
          </w:p>
        </w:tc>
        <w:tc>
          <w:tcPr>
            <w:tcW w:w="541" w:type="pct"/>
            <w:shd w:val="clear" w:color="auto" w:fill="auto"/>
            <w:vAlign w:val="center"/>
          </w:tcPr>
          <w:p w14:paraId="3398839B" w14:textId="77777777" w:rsidR="0057609E" w:rsidRPr="004C5019" w:rsidRDefault="0057609E" w:rsidP="0057609E">
            <w:pPr>
              <w:spacing w:before="40" w:after="40"/>
              <w:rPr>
                <w:sz w:val="18"/>
                <w:szCs w:val="20"/>
              </w:rPr>
            </w:pPr>
          </w:p>
        </w:tc>
        <w:tc>
          <w:tcPr>
            <w:tcW w:w="548" w:type="pct"/>
            <w:shd w:val="clear" w:color="auto" w:fill="auto"/>
            <w:vAlign w:val="center"/>
          </w:tcPr>
          <w:p w14:paraId="7CFD90C5" w14:textId="77777777" w:rsidR="0057609E" w:rsidRPr="004C5019" w:rsidRDefault="0057609E" w:rsidP="0057609E">
            <w:pPr>
              <w:spacing w:before="40" w:after="40"/>
              <w:rPr>
                <w:sz w:val="18"/>
                <w:szCs w:val="20"/>
              </w:rPr>
            </w:pPr>
          </w:p>
        </w:tc>
        <w:tc>
          <w:tcPr>
            <w:tcW w:w="342" w:type="pct"/>
            <w:shd w:val="clear" w:color="auto" w:fill="auto"/>
            <w:vAlign w:val="center"/>
          </w:tcPr>
          <w:p w14:paraId="26A7D000" w14:textId="77777777" w:rsidR="0057609E" w:rsidRPr="004C5019" w:rsidRDefault="0057609E" w:rsidP="0057609E">
            <w:pPr>
              <w:spacing w:before="40" w:after="40"/>
              <w:rPr>
                <w:sz w:val="18"/>
                <w:szCs w:val="20"/>
              </w:rPr>
            </w:pPr>
          </w:p>
        </w:tc>
      </w:tr>
      <w:tr w:rsidR="0057609E" w:rsidRPr="000C122B" w14:paraId="3AD0619A" w14:textId="77777777" w:rsidTr="0057609E">
        <w:trPr>
          <w:trHeight w:val="108"/>
        </w:trPr>
        <w:tc>
          <w:tcPr>
            <w:tcW w:w="1458" w:type="pct"/>
            <w:shd w:val="clear" w:color="auto" w:fill="auto"/>
            <w:vAlign w:val="center"/>
          </w:tcPr>
          <w:p w14:paraId="4440BBB6" w14:textId="77777777" w:rsidR="0057609E" w:rsidRPr="004C5019" w:rsidRDefault="0057609E" w:rsidP="0057609E">
            <w:pPr>
              <w:pStyle w:val="AufzhlungTabelle"/>
              <w:numPr>
                <w:ilvl w:val="0"/>
                <w:numId w:val="3"/>
              </w:numPr>
              <w:tabs>
                <w:tab w:val="num" w:pos="601"/>
              </w:tabs>
              <w:spacing w:before="40" w:after="40" w:line="240" w:lineRule="auto"/>
              <w:rPr>
                <w:rFonts w:ascii="Times New Roman" w:hAnsi="Times New Roman"/>
                <w:spacing w:val="0"/>
                <w:sz w:val="18"/>
                <w:szCs w:val="20"/>
              </w:rPr>
            </w:pPr>
            <w:r w:rsidRPr="004C5019">
              <w:rPr>
                <w:rFonts w:ascii="Times New Roman" w:hAnsi="Times New Roman"/>
                <w:spacing w:val="0"/>
                <w:sz w:val="18"/>
                <w:szCs w:val="20"/>
              </w:rPr>
              <w:t>Expectancy Beliefs (day 0 only)</w:t>
            </w:r>
          </w:p>
        </w:tc>
        <w:tc>
          <w:tcPr>
            <w:tcW w:w="350" w:type="pct"/>
            <w:vAlign w:val="center"/>
          </w:tcPr>
          <w:p w14:paraId="026E049F" w14:textId="77777777" w:rsidR="0057609E" w:rsidRPr="004C5019" w:rsidRDefault="0057609E" w:rsidP="0057609E">
            <w:pPr>
              <w:spacing w:before="40" w:after="40"/>
              <w:rPr>
                <w:sz w:val="18"/>
                <w:szCs w:val="20"/>
              </w:rPr>
            </w:pPr>
            <w:r w:rsidRPr="004C5019">
              <w:rPr>
                <w:sz w:val="18"/>
                <w:szCs w:val="20"/>
              </w:rPr>
              <w:t>5.05</w:t>
            </w:r>
          </w:p>
        </w:tc>
        <w:tc>
          <w:tcPr>
            <w:tcW w:w="405" w:type="pct"/>
          </w:tcPr>
          <w:p w14:paraId="51B3F086" w14:textId="77777777" w:rsidR="0057609E" w:rsidRPr="004C5019" w:rsidRDefault="0057609E" w:rsidP="0057609E">
            <w:pPr>
              <w:spacing w:before="40" w:after="40"/>
              <w:rPr>
                <w:sz w:val="18"/>
                <w:szCs w:val="20"/>
              </w:rPr>
            </w:pPr>
            <w:r w:rsidRPr="004C5019">
              <w:rPr>
                <w:sz w:val="18"/>
                <w:szCs w:val="20"/>
              </w:rPr>
              <w:t>-</w:t>
            </w:r>
          </w:p>
        </w:tc>
        <w:tc>
          <w:tcPr>
            <w:tcW w:w="817" w:type="pct"/>
            <w:shd w:val="clear" w:color="auto" w:fill="auto"/>
            <w:vAlign w:val="center"/>
          </w:tcPr>
          <w:p w14:paraId="7F1F1753" w14:textId="77777777" w:rsidR="0057609E" w:rsidRPr="004C5019" w:rsidRDefault="0057609E" w:rsidP="0057609E">
            <w:pPr>
              <w:spacing w:before="40" w:after="40"/>
              <w:rPr>
                <w:sz w:val="18"/>
                <w:szCs w:val="20"/>
              </w:rPr>
            </w:pPr>
            <w:r w:rsidRPr="004C5019">
              <w:rPr>
                <w:sz w:val="18"/>
                <w:szCs w:val="20"/>
              </w:rPr>
              <w:t>1.12</w:t>
            </w:r>
          </w:p>
        </w:tc>
        <w:tc>
          <w:tcPr>
            <w:tcW w:w="539" w:type="pct"/>
            <w:shd w:val="clear" w:color="auto" w:fill="auto"/>
            <w:vAlign w:val="center"/>
          </w:tcPr>
          <w:p w14:paraId="66CEC968" w14:textId="77777777" w:rsidR="0057609E" w:rsidRPr="004C5019" w:rsidRDefault="0057609E" w:rsidP="0057609E">
            <w:pPr>
              <w:spacing w:before="40" w:after="40"/>
              <w:rPr>
                <w:sz w:val="18"/>
                <w:szCs w:val="20"/>
              </w:rPr>
            </w:pPr>
          </w:p>
        </w:tc>
        <w:tc>
          <w:tcPr>
            <w:tcW w:w="541" w:type="pct"/>
            <w:shd w:val="clear" w:color="auto" w:fill="auto"/>
            <w:vAlign w:val="center"/>
          </w:tcPr>
          <w:p w14:paraId="2611772B" w14:textId="77777777" w:rsidR="0057609E" w:rsidRPr="004C5019" w:rsidRDefault="0057609E" w:rsidP="0057609E">
            <w:pPr>
              <w:spacing w:before="40" w:after="40"/>
              <w:rPr>
                <w:sz w:val="18"/>
                <w:szCs w:val="20"/>
              </w:rPr>
            </w:pPr>
          </w:p>
        </w:tc>
        <w:tc>
          <w:tcPr>
            <w:tcW w:w="548" w:type="pct"/>
            <w:shd w:val="clear" w:color="auto" w:fill="auto"/>
            <w:vAlign w:val="center"/>
          </w:tcPr>
          <w:p w14:paraId="0715850A" w14:textId="77777777" w:rsidR="0057609E" w:rsidRPr="004C5019" w:rsidRDefault="0057609E" w:rsidP="0057609E">
            <w:pPr>
              <w:spacing w:before="40" w:after="40"/>
              <w:rPr>
                <w:sz w:val="18"/>
                <w:szCs w:val="20"/>
              </w:rPr>
            </w:pPr>
          </w:p>
        </w:tc>
        <w:tc>
          <w:tcPr>
            <w:tcW w:w="342" w:type="pct"/>
            <w:shd w:val="clear" w:color="auto" w:fill="auto"/>
            <w:vAlign w:val="center"/>
          </w:tcPr>
          <w:p w14:paraId="5F9D90FF" w14:textId="77777777" w:rsidR="0057609E" w:rsidRPr="004C5019" w:rsidRDefault="0057609E" w:rsidP="0057609E">
            <w:pPr>
              <w:spacing w:before="40" w:after="40"/>
              <w:rPr>
                <w:sz w:val="18"/>
                <w:szCs w:val="20"/>
              </w:rPr>
            </w:pPr>
          </w:p>
        </w:tc>
      </w:tr>
      <w:tr w:rsidR="0057609E" w:rsidRPr="000C122B" w14:paraId="63C4DB60" w14:textId="77777777" w:rsidTr="0057609E">
        <w:trPr>
          <w:trHeight w:val="112"/>
        </w:trPr>
        <w:tc>
          <w:tcPr>
            <w:tcW w:w="1458" w:type="pct"/>
            <w:shd w:val="clear" w:color="auto" w:fill="auto"/>
            <w:vAlign w:val="center"/>
          </w:tcPr>
          <w:p w14:paraId="673D180D" w14:textId="77777777" w:rsidR="0057609E" w:rsidRPr="004C5019" w:rsidRDefault="0057609E" w:rsidP="0057609E">
            <w:pPr>
              <w:pStyle w:val="AufzhlungTabelle"/>
              <w:tabs>
                <w:tab w:val="num" w:pos="601"/>
              </w:tabs>
              <w:spacing w:before="40" w:after="40" w:line="240" w:lineRule="auto"/>
              <w:ind w:left="601" w:hanging="283"/>
              <w:rPr>
                <w:rFonts w:ascii="Times New Roman" w:hAnsi="Times New Roman"/>
                <w:spacing w:val="0"/>
                <w:sz w:val="18"/>
                <w:szCs w:val="20"/>
              </w:rPr>
            </w:pPr>
            <w:r w:rsidRPr="004C5019">
              <w:rPr>
                <w:rFonts w:ascii="Times New Roman" w:hAnsi="Times New Roman"/>
                <w:spacing w:val="0"/>
                <w:sz w:val="18"/>
                <w:szCs w:val="20"/>
              </w:rPr>
              <w:t>Daily Negative Affect</w:t>
            </w:r>
          </w:p>
        </w:tc>
        <w:tc>
          <w:tcPr>
            <w:tcW w:w="350" w:type="pct"/>
            <w:vAlign w:val="center"/>
          </w:tcPr>
          <w:p w14:paraId="2DD09306" w14:textId="77777777" w:rsidR="0057609E" w:rsidRPr="004C5019" w:rsidRDefault="0057609E" w:rsidP="0057609E">
            <w:pPr>
              <w:spacing w:before="40" w:after="40"/>
              <w:rPr>
                <w:sz w:val="18"/>
                <w:szCs w:val="20"/>
              </w:rPr>
            </w:pPr>
            <w:r w:rsidRPr="004C5019">
              <w:rPr>
                <w:sz w:val="18"/>
                <w:szCs w:val="20"/>
              </w:rPr>
              <w:t>2.95</w:t>
            </w:r>
          </w:p>
        </w:tc>
        <w:tc>
          <w:tcPr>
            <w:tcW w:w="405" w:type="pct"/>
          </w:tcPr>
          <w:p w14:paraId="35A52107" w14:textId="77777777" w:rsidR="0057609E" w:rsidRPr="004C5019" w:rsidRDefault="0057609E" w:rsidP="0057609E">
            <w:pPr>
              <w:spacing w:before="40" w:after="40"/>
              <w:rPr>
                <w:sz w:val="18"/>
                <w:szCs w:val="20"/>
              </w:rPr>
            </w:pPr>
            <w:r w:rsidRPr="004C5019">
              <w:rPr>
                <w:sz w:val="18"/>
                <w:szCs w:val="20"/>
              </w:rPr>
              <w:t>.63</w:t>
            </w:r>
          </w:p>
        </w:tc>
        <w:tc>
          <w:tcPr>
            <w:tcW w:w="817" w:type="pct"/>
            <w:shd w:val="clear" w:color="auto" w:fill="auto"/>
            <w:vAlign w:val="center"/>
          </w:tcPr>
          <w:p w14:paraId="1AF0C6D6" w14:textId="77777777" w:rsidR="0057609E" w:rsidRPr="004C5019" w:rsidRDefault="0057609E" w:rsidP="0057609E">
            <w:pPr>
              <w:spacing w:before="40" w:after="40"/>
              <w:rPr>
                <w:sz w:val="18"/>
                <w:szCs w:val="20"/>
              </w:rPr>
            </w:pPr>
            <w:r w:rsidRPr="004C5019">
              <w:rPr>
                <w:sz w:val="18"/>
                <w:szCs w:val="20"/>
              </w:rPr>
              <w:t>1.10</w:t>
            </w:r>
          </w:p>
        </w:tc>
        <w:tc>
          <w:tcPr>
            <w:tcW w:w="539" w:type="pct"/>
            <w:shd w:val="clear" w:color="auto" w:fill="auto"/>
            <w:vAlign w:val="center"/>
          </w:tcPr>
          <w:p w14:paraId="2208C98C" w14:textId="77777777" w:rsidR="0057609E" w:rsidRPr="004C5019" w:rsidRDefault="0057609E" w:rsidP="0057609E">
            <w:pPr>
              <w:spacing w:before="40" w:after="40"/>
              <w:rPr>
                <w:sz w:val="18"/>
                <w:szCs w:val="20"/>
              </w:rPr>
            </w:pPr>
            <w:r w:rsidRPr="004C5019">
              <w:rPr>
                <w:sz w:val="18"/>
                <w:szCs w:val="20"/>
              </w:rPr>
              <w:t>0.13</w:t>
            </w:r>
          </w:p>
        </w:tc>
        <w:tc>
          <w:tcPr>
            <w:tcW w:w="541" w:type="pct"/>
            <w:shd w:val="clear" w:color="auto" w:fill="auto"/>
            <w:vAlign w:val="center"/>
          </w:tcPr>
          <w:p w14:paraId="4628D67A" w14:textId="77777777" w:rsidR="0057609E" w:rsidRPr="004C5019" w:rsidRDefault="0057609E" w:rsidP="0057609E">
            <w:pPr>
              <w:spacing w:before="40" w:after="40"/>
              <w:rPr>
                <w:sz w:val="18"/>
                <w:szCs w:val="20"/>
              </w:rPr>
            </w:pPr>
          </w:p>
        </w:tc>
        <w:tc>
          <w:tcPr>
            <w:tcW w:w="548" w:type="pct"/>
            <w:shd w:val="clear" w:color="auto" w:fill="auto"/>
            <w:vAlign w:val="center"/>
          </w:tcPr>
          <w:p w14:paraId="27B8DF43" w14:textId="77777777" w:rsidR="0057609E" w:rsidRPr="004C5019" w:rsidRDefault="0057609E" w:rsidP="0057609E">
            <w:pPr>
              <w:spacing w:before="40" w:after="40"/>
              <w:rPr>
                <w:sz w:val="18"/>
                <w:szCs w:val="20"/>
              </w:rPr>
            </w:pPr>
          </w:p>
        </w:tc>
        <w:tc>
          <w:tcPr>
            <w:tcW w:w="342" w:type="pct"/>
            <w:shd w:val="clear" w:color="auto" w:fill="auto"/>
            <w:vAlign w:val="center"/>
          </w:tcPr>
          <w:p w14:paraId="7A59D81D" w14:textId="77777777" w:rsidR="0057609E" w:rsidRPr="004C5019" w:rsidRDefault="0057609E" w:rsidP="0057609E">
            <w:pPr>
              <w:spacing w:before="40" w:after="40"/>
              <w:rPr>
                <w:sz w:val="18"/>
                <w:szCs w:val="20"/>
              </w:rPr>
            </w:pPr>
          </w:p>
        </w:tc>
      </w:tr>
      <w:tr w:rsidR="0057609E" w:rsidRPr="000C122B" w14:paraId="5852AA23" w14:textId="77777777" w:rsidTr="0057609E">
        <w:trPr>
          <w:trHeight w:val="101"/>
        </w:trPr>
        <w:tc>
          <w:tcPr>
            <w:tcW w:w="1458" w:type="pct"/>
            <w:shd w:val="clear" w:color="auto" w:fill="auto"/>
            <w:vAlign w:val="center"/>
          </w:tcPr>
          <w:p w14:paraId="1220E20C" w14:textId="77777777" w:rsidR="0057609E" w:rsidRPr="004C5019" w:rsidRDefault="0057609E" w:rsidP="0057609E">
            <w:pPr>
              <w:pStyle w:val="AufzhlungTabelle"/>
              <w:tabs>
                <w:tab w:val="num" w:pos="601"/>
              </w:tabs>
              <w:spacing w:before="40" w:after="40" w:line="240" w:lineRule="auto"/>
              <w:ind w:left="601" w:hanging="283"/>
              <w:rPr>
                <w:rFonts w:ascii="Times New Roman" w:hAnsi="Times New Roman"/>
                <w:spacing w:val="0"/>
                <w:sz w:val="18"/>
                <w:szCs w:val="20"/>
              </w:rPr>
            </w:pPr>
            <w:r w:rsidRPr="004C5019">
              <w:rPr>
                <w:rFonts w:ascii="Times New Roman" w:hAnsi="Times New Roman"/>
                <w:spacing w:val="0"/>
                <w:sz w:val="18"/>
                <w:szCs w:val="20"/>
              </w:rPr>
              <w:t>Daily Positive Affect</w:t>
            </w:r>
          </w:p>
        </w:tc>
        <w:tc>
          <w:tcPr>
            <w:tcW w:w="350" w:type="pct"/>
            <w:vAlign w:val="center"/>
          </w:tcPr>
          <w:p w14:paraId="128C969E" w14:textId="77777777" w:rsidR="0057609E" w:rsidRPr="004C5019" w:rsidRDefault="0057609E" w:rsidP="0057609E">
            <w:pPr>
              <w:spacing w:before="40" w:after="40"/>
              <w:rPr>
                <w:sz w:val="18"/>
                <w:szCs w:val="20"/>
              </w:rPr>
            </w:pPr>
            <w:r w:rsidRPr="004C5019">
              <w:rPr>
                <w:sz w:val="18"/>
                <w:szCs w:val="20"/>
              </w:rPr>
              <w:t>4.55</w:t>
            </w:r>
          </w:p>
        </w:tc>
        <w:tc>
          <w:tcPr>
            <w:tcW w:w="405" w:type="pct"/>
          </w:tcPr>
          <w:p w14:paraId="367ADDFA" w14:textId="77777777" w:rsidR="0057609E" w:rsidRPr="004C5019" w:rsidRDefault="0057609E" w:rsidP="0057609E">
            <w:pPr>
              <w:spacing w:before="40" w:after="40"/>
              <w:rPr>
                <w:sz w:val="18"/>
                <w:szCs w:val="20"/>
              </w:rPr>
            </w:pPr>
            <w:r w:rsidRPr="004C5019">
              <w:rPr>
                <w:sz w:val="18"/>
                <w:szCs w:val="20"/>
              </w:rPr>
              <w:t>.55</w:t>
            </w:r>
          </w:p>
        </w:tc>
        <w:tc>
          <w:tcPr>
            <w:tcW w:w="817" w:type="pct"/>
            <w:shd w:val="clear" w:color="auto" w:fill="auto"/>
            <w:vAlign w:val="center"/>
          </w:tcPr>
          <w:p w14:paraId="22A28A9A" w14:textId="77777777" w:rsidR="0057609E" w:rsidRPr="004C5019" w:rsidRDefault="0057609E" w:rsidP="0057609E">
            <w:pPr>
              <w:spacing w:before="40" w:after="40"/>
              <w:rPr>
                <w:sz w:val="18"/>
                <w:szCs w:val="20"/>
              </w:rPr>
            </w:pPr>
            <w:r w:rsidRPr="004C5019">
              <w:rPr>
                <w:sz w:val="18"/>
                <w:szCs w:val="20"/>
              </w:rPr>
              <w:t>0.87</w:t>
            </w:r>
          </w:p>
        </w:tc>
        <w:tc>
          <w:tcPr>
            <w:tcW w:w="539" w:type="pct"/>
            <w:shd w:val="clear" w:color="auto" w:fill="auto"/>
            <w:vAlign w:val="center"/>
          </w:tcPr>
          <w:p w14:paraId="50ABF40F" w14:textId="77777777" w:rsidR="0057609E" w:rsidRPr="004C5019" w:rsidRDefault="0057609E" w:rsidP="0057609E">
            <w:pPr>
              <w:spacing w:before="40" w:after="40"/>
              <w:rPr>
                <w:sz w:val="18"/>
                <w:szCs w:val="20"/>
              </w:rPr>
            </w:pPr>
            <w:r w:rsidRPr="004C5019">
              <w:rPr>
                <w:sz w:val="18"/>
                <w:szCs w:val="20"/>
              </w:rPr>
              <w:t>0.35*</w:t>
            </w:r>
          </w:p>
        </w:tc>
        <w:tc>
          <w:tcPr>
            <w:tcW w:w="541" w:type="pct"/>
            <w:shd w:val="clear" w:color="auto" w:fill="auto"/>
            <w:vAlign w:val="center"/>
          </w:tcPr>
          <w:p w14:paraId="6FBED38A" w14:textId="77777777" w:rsidR="0057609E" w:rsidRPr="004C5019" w:rsidRDefault="0057609E" w:rsidP="0057609E">
            <w:pPr>
              <w:spacing w:before="40" w:after="40"/>
              <w:rPr>
                <w:sz w:val="18"/>
                <w:szCs w:val="20"/>
              </w:rPr>
            </w:pPr>
            <w:r w:rsidRPr="004C5019">
              <w:rPr>
                <w:sz w:val="18"/>
                <w:szCs w:val="20"/>
              </w:rPr>
              <w:t>–0.63***</w:t>
            </w:r>
          </w:p>
        </w:tc>
        <w:tc>
          <w:tcPr>
            <w:tcW w:w="548" w:type="pct"/>
            <w:shd w:val="clear" w:color="auto" w:fill="auto"/>
            <w:vAlign w:val="center"/>
          </w:tcPr>
          <w:p w14:paraId="06C64B26" w14:textId="77777777" w:rsidR="0057609E" w:rsidRPr="004C5019" w:rsidRDefault="0057609E" w:rsidP="0057609E">
            <w:pPr>
              <w:spacing w:before="40" w:after="40"/>
              <w:rPr>
                <w:sz w:val="18"/>
                <w:szCs w:val="20"/>
              </w:rPr>
            </w:pPr>
          </w:p>
        </w:tc>
        <w:tc>
          <w:tcPr>
            <w:tcW w:w="342" w:type="pct"/>
            <w:shd w:val="clear" w:color="auto" w:fill="auto"/>
            <w:vAlign w:val="center"/>
          </w:tcPr>
          <w:p w14:paraId="003DA795" w14:textId="77777777" w:rsidR="0057609E" w:rsidRPr="004C5019" w:rsidRDefault="0057609E" w:rsidP="0057609E">
            <w:pPr>
              <w:spacing w:before="40" w:after="40"/>
              <w:rPr>
                <w:sz w:val="18"/>
                <w:szCs w:val="20"/>
              </w:rPr>
            </w:pPr>
          </w:p>
        </w:tc>
      </w:tr>
      <w:tr w:rsidR="0057609E" w:rsidRPr="000C122B" w14:paraId="077D5215" w14:textId="77777777" w:rsidTr="0057609E">
        <w:trPr>
          <w:trHeight w:val="88"/>
        </w:trPr>
        <w:tc>
          <w:tcPr>
            <w:tcW w:w="1458" w:type="pct"/>
            <w:shd w:val="clear" w:color="auto" w:fill="auto"/>
            <w:vAlign w:val="center"/>
          </w:tcPr>
          <w:p w14:paraId="7655E498" w14:textId="77777777" w:rsidR="0057609E" w:rsidRPr="004C5019" w:rsidRDefault="0057609E" w:rsidP="0057609E">
            <w:pPr>
              <w:pStyle w:val="AufzhlungTabelle"/>
              <w:tabs>
                <w:tab w:val="num" w:pos="601"/>
              </w:tabs>
              <w:spacing w:before="40" w:after="40" w:line="240" w:lineRule="auto"/>
              <w:ind w:left="601" w:hanging="283"/>
              <w:rPr>
                <w:rFonts w:ascii="Times New Roman" w:hAnsi="Times New Roman"/>
                <w:spacing w:val="0"/>
                <w:sz w:val="18"/>
                <w:szCs w:val="20"/>
              </w:rPr>
            </w:pPr>
            <w:r w:rsidRPr="004C5019">
              <w:rPr>
                <w:rFonts w:ascii="Times New Roman" w:hAnsi="Times New Roman"/>
                <w:spacing w:val="0"/>
                <w:sz w:val="18"/>
                <w:szCs w:val="20"/>
              </w:rPr>
              <w:t>Daily Perceived Stress</w:t>
            </w:r>
          </w:p>
        </w:tc>
        <w:tc>
          <w:tcPr>
            <w:tcW w:w="350" w:type="pct"/>
            <w:vAlign w:val="center"/>
          </w:tcPr>
          <w:p w14:paraId="582F8850" w14:textId="77777777" w:rsidR="0057609E" w:rsidRPr="004C5019" w:rsidRDefault="0057609E" w:rsidP="0057609E">
            <w:pPr>
              <w:spacing w:before="40" w:after="40"/>
              <w:rPr>
                <w:sz w:val="18"/>
                <w:szCs w:val="20"/>
              </w:rPr>
            </w:pPr>
            <w:r w:rsidRPr="004C5019">
              <w:rPr>
                <w:sz w:val="18"/>
                <w:szCs w:val="20"/>
              </w:rPr>
              <w:t>3.59</w:t>
            </w:r>
          </w:p>
        </w:tc>
        <w:tc>
          <w:tcPr>
            <w:tcW w:w="405" w:type="pct"/>
          </w:tcPr>
          <w:p w14:paraId="328D50E3" w14:textId="77777777" w:rsidR="0057609E" w:rsidRPr="004C5019" w:rsidRDefault="0057609E" w:rsidP="0057609E">
            <w:pPr>
              <w:spacing w:before="40" w:after="40"/>
              <w:rPr>
                <w:sz w:val="18"/>
                <w:szCs w:val="20"/>
              </w:rPr>
            </w:pPr>
            <w:r w:rsidRPr="004C5019">
              <w:rPr>
                <w:sz w:val="18"/>
                <w:szCs w:val="20"/>
              </w:rPr>
              <w:t>.63</w:t>
            </w:r>
          </w:p>
        </w:tc>
        <w:tc>
          <w:tcPr>
            <w:tcW w:w="817" w:type="pct"/>
            <w:shd w:val="clear" w:color="auto" w:fill="auto"/>
            <w:vAlign w:val="center"/>
          </w:tcPr>
          <w:p w14:paraId="7264D68D" w14:textId="77777777" w:rsidR="0057609E" w:rsidRPr="004C5019" w:rsidRDefault="0057609E" w:rsidP="0057609E">
            <w:pPr>
              <w:spacing w:before="40" w:after="40"/>
              <w:rPr>
                <w:sz w:val="18"/>
                <w:szCs w:val="20"/>
              </w:rPr>
            </w:pPr>
            <w:r w:rsidRPr="004C5019">
              <w:rPr>
                <w:sz w:val="18"/>
                <w:szCs w:val="20"/>
              </w:rPr>
              <w:t>1.15</w:t>
            </w:r>
          </w:p>
        </w:tc>
        <w:tc>
          <w:tcPr>
            <w:tcW w:w="539" w:type="pct"/>
            <w:shd w:val="clear" w:color="auto" w:fill="auto"/>
            <w:vAlign w:val="center"/>
          </w:tcPr>
          <w:p w14:paraId="2187C102" w14:textId="77777777" w:rsidR="0057609E" w:rsidRPr="004C5019" w:rsidRDefault="0057609E" w:rsidP="0057609E">
            <w:pPr>
              <w:spacing w:before="40" w:after="40"/>
              <w:rPr>
                <w:sz w:val="18"/>
                <w:szCs w:val="20"/>
              </w:rPr>
            </w:pPr>
            <w:r w:rsidRPr="004C5019">
              <w:rPr>
                <w:sz w:val="18"/>
                <w:szCs w:val="20"/>
              </w:rPr>
              <w:t>–0.04</w:t>
            </w:r>
          </w:p>
        </w:tc>
        <w:tc>
          <w:tcPr>
            <w:tcW w:w="541" w:type="pct"/>
            <w:shd w:val="clear" w:color="auto" w:fill="auto"/>
            <w:vAlign w:val="center"/>
          </w:tcPr>
          <w:p w14:paraId="70041ED9" w14:textId="77777777" w:rsidR="0057609E" w:rsidRPr="004C5019" w:rsidRDefault="0057609E" w:rsidP="0057609E">
            <w:pPr>
              <w:spacing w:before="40" w:after="40"/>
              <w:rPr>
                <w:sz w:val="18"/>
                <w:szCs w:val="20"/>
              </w:rPr>
            </w:pPr>
            <w:r w:rsidRPr="004C5019">
              <w:rPr>
                <w:sz w:val="18"/>
                <w:szCs w:val="20"/>
              </w:rPr>
              <w:t>0.58***</w:t>
            </w:r>
          </w:p>
        </w:tc>
        <w:tc>
          <w:tcPr>
            <w:tcW w:w="548" w:type="pct"/>
            <w:shd w:val="clear" w:color="auto" w:fill="auto"/>
            <w:vAlign w:val="center"/>
          </w:tcPr>
          <w:p w14:paraId="692062B7" w14:textId="77777777" w:rsidR="0057609E" w:rsidRPr="004C5019" w:rsidRDefault="0057609E" w:rsidP="0057609E">
            <w:pPr>
              <w:spacing w:before="40" w:after="40"/>
              <w:rPr>
                <w:sz w:val="18"/>
                <w:szCs w:val="20"/>
              </w:rPr>
            </w:pPr>
            <w:r w:rsidRPr="004C5019">
              <w:rPr>
                <w:sz w:val="18"/>
                <w:szCs w:val="20"/>
              </w:rPr>
              <w:t>–0.40***</w:t>
            </w:r>
          </w:p>
        </w:tc>
        <w:tc>
          <w:tcPr>
            <w:tcW w:w="342" w:type="pct"/>
            <w:shd w:val="clear" w:color="auto" w:fill="auto"/>
            <w:vAlign w:val="center"/>
          </w:tcPr>
          <w:p w14:paraId="1A77F84D" w14:textId="77777777" w:rsidR="0057609E" w:rsidRPr="004C5019" w:rsidRDefault="0057609E" w:rsidP="0057609E">
            <w:pPr>
              <w:spacing w:before="40" w:after="40"/>
              <w:rPr>
                <w:sz w:val="18"/>
                <w:szCs w:val="20"/>
              </w:rPr>
            </w:pPr>
          </w:p>
        </w:tc>
      </w:tr>
      <w:tr w:rsidR="0057609E" w:rsidRPr="000C122B" w14:paraId="509B646F" w14:textId="77777777" w:rsidTr="0057609E">
        <w:trPr>
          <w:trHeight w:val="125"/>
        </w:trPr>
        <w:tc>
          <w:tcPr>
            <w:tcW w:w="1458" w:type="pct"/>
            <w:shd w:val="clear" w:color="auto" w:fill="auto"/>
            <w:vAlign w:val="center"/>
          </w:tcPr>
          <w:p w14:paraId="6DC29444" w14:textId="77777777" w:rsidR="0057609E" w:rsidRPr="004C5019" w:rsidRDefault="0057609E" w:rsidP="0057609E">
            <w:pPr>
              <w:pStyle w:val="AufzhlungTabelle"/>
              <w:tabs>
                <w:tab w:val="num" w:pos="601"/>
              </w:tabs>
              <w:spacing w:before="40" w:after="40" w:line="240" w:lineRule="auto"/>
              <w:ind w:left="601" w:hanging="283"/>
              <w:rPr>
                <w:rFonts w:ascii="Times New Roman" w:hAnsi="Times New Roman"/>
                <w:spacing w:val="0"/>
                <w:sz w:val="18"/>
                <w:szCs w:val="20"/>
              </w:rPr>
            </w:pPr>
            <w:r w:rsidRPr="004C5019">
              <w:rPr>
                <w:rFonts w:ascii="Times New Roman" w:hAnsi="Times New Roman"/>
                <w:spacing w:val="0"/>
                <w:sz w:val="18"/>
                <w:szCs w:val="20"/>
              </w:rPr>
              <w:t xml:space="preserve">Daily Cognitive Reappraisal </w:t>
            </w:r>
          </w:p>
        </w:tc>
        <w:tc>
          <w:tcPr>
            <w:tcW w:w="350" w:type="pct"/>
            <w:vAlign w:val="center"/>
          </w:tcPr>
          <w:p w14:paraId="5CBEEE16" w14:textId="77777777" w:rsidR="0057609E" w:rsidRPr="004C5019" w:rsidRDefault="0057609E" w:rsidP="0057609E">
            <w:pPr>
              <w:spacing w:before="40" w:after="40"/>
              <w:rPr>
                <w:sz w:val="18"/>
                <w:szCs w:val="20"/>
              </w:rPr>
            </w:pPr>
            <w:r w:rsidRPr="004C5019">
              <w:rPr>
                <w:sz w:val="18"/>
                <w:szCs w:val="20"/>
              </w:rPr>
              <w:t>4.13</w:t>
            </w:r>
          </w:p>
        </w:tc>
        <w:tc>
          <w:tcPr>
            <w:tcW w:w="405" w:type="pct"/>
          </w:tcPr>
          <w:p w14:paraId="23C0A5B9" w14:textId="77777777" w:rsidR="0057609E" w:rsidRPr="004C5019" w:rsidRDefault="0057609E" w:rsidP="0057609E">
            <w:pPr>
              <w:spacing w:before="40" w:after="40"/>
              <w:rPr>
                <w:sz w:val="18"/>
                <w:szCs w:val="20"/>
              </w:rPr>
            </w:pPr>
            <w:r w:rsidRPr="004C5019">
              <w:rPr>
                <w:sz w:val="18"/>
                <w:szCs w:val="20"/>
              </w:rPr>
              <w:t>.76</w:t>
            </w:r>
          </w:p>
        </w:tc>
        <w:tc>
          <w:tcPr>
            <w:tcW w:w="817" w:type="pct"/>
            <w:shd w:val="clear" w:color="auto" w:fill="auto"/>
            <w:vAlign w:val="center"/>
          </w:tcPr>
          <w:p w14:paraId="30A27AFB" w14:textId="77777777" w:rsidR="0057609E" w:rsidRPr="004C5019" w:rsidRDefault="0057609E" w:rsidP="0057609E">
            <w:pPr>
              <w:spacing w:before="40" w:after="40"/>
              <w:rPr>
                <w:sz w:val="18"/>
                <w:szCs w:val="20"/>
              </w:rPr>
            </w:pPr>
            <w:r w:rsidRPr="004C5019">
              <w:rPr>
                <w:sz w:val="18"/>
                <w:szCs w:val="20"/>
              </w:rPr>
              <w:t>1.05</w:t>
            </w:r>
          </w:p>
        </w:tc>
        <w:tc>
          <w:tcPr>
            <w:tcW w:w="539" w:type="pct"/>
            <w:shd w:val="clear" w:color="auto" w:fill="auto"/>
            <w:vAlign w:val="center"/>
          </w:tcPr>
          <w:p w14:paraId="6454C1AE" w14:textId="77777777" w:rsidR="0057609E" w:rsidRPr="004C5019" w:rsidRDefault="0057609E" w:rsidP="0057609E">
            <w:pPr>
              <w:spacing w:before="40" w:after="40"/>
              <w:rPr>
                <w:sz w:val="18"/>
                <w:szCs w:val="20"/>
              </w:rPr>
            </w:pPr>
            <w:r w:rsidRPr="004C5019">
              <w:rPr>
                <w:sz w:val="18"/>
                <w:szCs w:val="20"/>
              </w:rPr>
              <w:t>0.40*</w:t>
            </w:r>
          </w:p>
        </w:tc>
        <w:tc>
          <w:tcPr>
            <w:tcW w:w="541" w:type="pct"/>
            <w:shd w:val="clear" w:color="auto" w:fill="auto"/>
            <w:vAlign w:val="center"/>
          </w:tcPr>
          <w:p w14:paraId="22970987" w14:textId="77777777" w:rsidR="0057609E" w:rsidRPr="004C5019" w:rsidRDefault="0057609E" w:rsidP="0057609E">
            <w:pPr>
              <w:spacing w:before="40" w:after="40"/>
              <w:rPr>
                <w:sz w:val="18"/>
                <w:szCs w:val="20"/>
              </w:rPr>
            </w:pPr>
            <w:r w:rsidRPr="004C5019">
              <w:rPr>
                <w:sz w:val="18"/>
                <w:szCs w:val="20"/>
              </w:rPr>
              <w:t>–0.15**</w:t>
            </w:r>
          </w:p>
        </w:tc>
        <w:tc>
          <w:tcPr>
            <w:tcW w:w="548" w:type="pct"/>
            <w:shd w:val="clear" w:color="auto" w:fill="auto"/>
            <w:vAlign w:val="center"/>
          </w:tcPr>
          <w:p w14:paraId="1755474D" w14:textId="77777777" w:rsidR="0057609E" w:rsidRPr="004C5019" w:rsidRDefault="0057609E" w:rsidP="0057609E">
            <w:pPr>
              <w:spacing w:before="40" w:after="40"/>
              <w:rPr>
                <w:sz w:val="18"/>
                <w:szCs w:val="20"/>
              </w:rPr>
            </w:pPr>
            <w:r w:rsidRPr="004C5019">
              <w:rPr>
                <w:sz w:val="18"/>
                <w:szCs w:val="20"/>
              </w:rPr>
              <w:t>0.37***</w:t>
            </w:r>
          </w:p>
        </w:tc>
        <w:tc>
          <w:tcPr>
            <w:tcW w:w="342" w:type="pct"/>
            <w:shd w:val="clear" w:color="auto" w:fill="auto"/>
            <w:vAlign w:val="center"/>
          </w:tcPr>
          <w:p w14:paraId="3D9D24D9" w14:textId="77777777" w:rsidR="0057609E" w:rsidRPr="004C5019" w:rsidRDefault="0057609E" w:rsidP="0057609E">
            <w:pPr>
              <w:spacing w:before="40" w:after="40"/>
              <w:rPr>
                <w:sz w:val="18"/>
                <w:szCs w:val="20"/>
              </w:rPr>
            </w:pPr>
            <w:r w:rsidRPr="004C5019">
              <w:rPr>
                <w:sz w:val="18"/>
                <w:szCs w:val="20"/>
              </w:rPr>
              <w:t>0.02</w:t>
            </w:r>
          </w:p>
        </w:tc>
      </w:tr>
    </w:tbl>
    <w:p w14:paraId="28431F1C" w14:textId="1A065E8C" w:rsidR="004D0090" w:rsidRPr="004D0090" w:rsidRDefault="0057609E" w:rsidP="004D0090">
      <w:pPr>
        <w:spacing w:line="480" w:lineRule="auto"/>
        <w:ind w:firstLine="720"/>
        <w:jc w:val="center"/>
        <w:rPr>
          <w:rFonts w:ascii="Times New Roman" w:eastAsia="Times New Roman" w:hAnsi="Times New Roman" w:cs="Times New Roman"/>
          <w:b/>
        </w:rPr>
      </w:pPr>
      <w:r>
        <w:rPr>
          <w:rFonts w:ascii="Times New Roman" w:hAnsi="Times New Roman"/>
          <w:i/>
          <w:noProof/>
        </w:rPr>
        <mc:AlternateContent>
          <mc:Choice Requires="wps">
            <w:drawing>
              <wp:anchor distT="0" distB="0" distL="114300" distR="114300" simplePos="0" relativeHeight="251676672" behindDoc="1" locked="0" layoutInCell="1" allowOverlap="1" wp14:anchorId="47DE4C15" wp14:editId="7E2D0327">
                <wp:simplePos x="0" y="0"/>
                <wp:positionH relativeFrom="column">
                  <wp:posOffset>-457200</wp:posOffset>
                </wp:positionH>
                <wp:positionV relativeFrom="paragraph">
                  <wp:posOffset>4785360</wp:posOffset>
                </wp:positionV>
                <wp:extent cx="8458200" cy="853440"/>
                <wp:effectExtent l="0" t="0" r="0" b="10160"/>
                <wp:wrapNone/>
                <wp:docPr id="1" name="Text Box 1"/>
                <wp:cNvGraphicFramePr/>
                <a:graphic xmlns:a="http://schemas.openxmlformats.org/drawingml/2006/main">
                  <a:graphicData uri="http://schemas.microsoft.com/office/word/2010/wordprocessingShape">
                    <wps:wsp>
                      <wps:cNvSpPr txBox="1"/>
                      <wps:spPr>
                        <a:xfrm>
                          <a:off x="0" y="0"/>
                          <a:ext cx="8458200" cy="85344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B4D5D9" w14:textId="77777777" w:rsidR="005A43D9" w:rsidRPr="00C22EBD" w:rsidRDefault="005A43D9" w:rsidP="009D7FC3">
                            <w:pPr>
                              <w:tabs>
                                <w:tab w:val="left" w:pos="2678"/>
                                <w:tab w:val="left" w:pos="11766"/>
                              </w:tabs>
                              <w:ind w:right="-74"/>
                              <w:rPr>
                                <w:rFonts w:ascii="Times New Roman" w:hAnsi="Times New Roman" w:cs="Times New Roman"/>
                                <w:sz w:val="18"/>
                                <w:szCs w:val="18"/>
                              </w:rPr>
                            </w:pPr>
                            <w:r w:rsidRPr="00C22EBD">
                              <w:rPr>
                                <w:rFonts w:ascii="Times New Roman" w:hAnsi="Times New Roman" w:cs="Times New Roman"/>
                                <w:i/>
                                <w:sz w:val="18"/>
                                <w:szCs w:val="18"/>
                              </w:rPr>
                              <w:t>Note. n</w:t>
                            </w:r>
                            <w:r w:rsidRPr="00C22EBD">
                              <w:rPr>
                                <w:rFonts w:ascii="Times New Roman" w:hAnsi="Times New Roman" w:cs="Times New Roman"/>
                                <w:sz w:val="18"/>
                                <w:szCs w:val="18"/>
                                <w:vertAlign w:val="subscript"/>
                              </w:rPr>
                              <w:t>days</w:t>
                            </w:r>
                            <w:r w:rsidRPr="00C22EBD">
                              <w:rPr>
                                <w:rFonts w:ascii="Times New Roman" w:hAnsi="Times New Roman" w:cs="Times New Roman"/>
                                <w:i/>
                                <w:sz w:val="18"/>
                                <w:szCs w:val="18"/>
                              </w:rPr>
                              <w:t xml:space="preserve"> = </w:t>
                            </w:r>
                            <w:r w:rsidRPr="00C22EBD">
                              <w:rPr>
                                <w:rFonts w:ascii="Times New Roman" w:hAnsi="Times New Roman" w:cs="Times New Roman"/>
                                <w:sz w:val="18"/>
                                <w:szCs w:val="18"/>
                              </w:rPr>
                              <w:t xml:space="preserve">number of daily surveys analyzed; </w:t>
                            </w:r>
                            <w:r w:rsidRPr="00C22EBD">
                              <w:rPr>
                                <w:rFonts w:ascii="Times New Roman" w:hAnsi="Times New Roman" w:cs="Times New Roman"/>
                                <w:i/>
                                <w:sz w:val="18"/>
                                <w:szCs w:val="18"/>
                              </w:rPr>
                              <w:t>M</w:t>
                            </w:r>
                            <w:r w:rsidRPr="00C22EBD">
                              <w:rPr>
                                <w:rFonts w:ascii="Times New Roman" w:hAnsi="Times New Roman" w:cs="Times New Roman"/>
                                <w:sz w:val="18"/>
                                <w:szCs w:val="18"/>
                              </w:rPr>
                              <w:t xml:space="preserve"> = mean; </w:t>
                            </w:r>
                            <w:r>
                              <w:rPr>
                                <w:rFonts w:ascii="Times New Roman" w:hAnsi="Times New Roman" w:cs="Times New Roman"/>
                                <w:sz w:val="18"/>
                                <w:szCs w:val="18"/>
                              </w:rPr>
                              <w:t xml:space="preserve">ICC1 = interclass correlation coefficient as an indicator of within-person variance; </w:t>
                            </w:r>
                            <w:r w:rsidRPr="00C22EBD">
                              <w:rPr>
                                <w:rFonts w:ascii="Times New Roman" w:hAnsi="Times New Roman" w:cs="Times New Roman"/>
                                <w:i/>
                                <w:sz w:val="18"/>
                                <w:szCs w:val="18"/>
                              </w:rPr>
                              <w:t xml:space="preserve">SD </w:t>
                            </w:r>
                            <w:r w:rsidRPr="00C22EBD">
                              <w:rPr>
                                <w:rFonts w:ascii="Times New Roman" w:hAnsi="Times New Roman" w:cs="Times New Roman"/>
                                <w:sz w:val="18"/>
                                <w:szCs w:val="18"/>
                              </w:rPr>
                              <w:t>= standard deviation.</w:t>
                            </w:r>
                            <w:r w:rsidRPr="00C22EBD">
                              <w:rPr>
                                <w:rFonts w:ascii="Times New Roman" w:hAnsi="Times New Roman" w:cs="Times New Roman"/>
                                <w:i/>
                                <w:sz w:val="18"/>
                                <w:szCs w:val="18"/>
                              </w:rPr>
                              <w:t xml:space="preserve"> </w:t>
                            </w:r>
                            <w:r w:rsidRPr="00C22EBD">
                              <w:rPr>
                                <w:rFonts w:ascii="Times New Roman" w:hAnsi="Times New Roman" w:cs="Times New Roman"/>
                                <w:sz w:val="18"/>
                                <w:szCs w:val="18"/>
                              </w:rPr>
                              <w:t>Repeated measures correlations (</w:t>
                            </w:r>
                            <w:proofErr w:type="spellStart"/>
                            <w:r w:rsidRPr="00C22EBD">
                              <w:rPr>
                                <w:rFonts w:ascii="Times New Roman" w:hAnsi="Times New Roman" w:cs="Times New Roman"/>
                                <w:i/>
                                <w:color w:val="000000" w:themeColor="text1"/>
                                <w:sz w:val="18"/>
                                <w:szCs w:val="18"/>
                              </w:rPr>
                              <w:t>r</w:t>
                            </w:r>
                            <w:r w:rsidRPr="00C22EBD">
                              <w:rPr>
                                <w:rFonts w:ascii="Times New Roman" w:hAnsi="Times New Roman" w:cs="Times New Roman"/>
                                <w:i/>
                                <w:color w:val="000000" w:themeColor="text1"/>
                                <w:sz w:val="18"/>
                                <w:szCs w:val="18"/>
                                <w:vertAlign w:val="subscript"/>
                              </w:rPr>
                              <w:t>rm</w:t>
                            </w:r>
                            <w:proofErr w:type="spellEnd"/>
                            <w:r w:rsidRPr="00C22EBD">
                              <w:rPr>
                                <w:rFonts w:ascii="Times New Roman" w:hAnsi="Times New Roman" w:cs="Times New Roman"/>
                                <w:i/>
                                <w:color w:val="000000" w:themeColor="text1"/>
                                <w:sz w:val="18"/>
                                <w:szCs w:val="18"/>
                                <w:vertAlign w:val="subscript"/>
                              </w:rPr>
                              <w:t xml:space="preserve">)  </w:t>
                            </w:r>
                            <w:r w:rsidRPr="00C22EBD">
                              <w:rPr>
                                <w:rFonts w:ascii="Times New Roman" w:hAnsi="Times New Roman" w:cs="Times New Roman"/>
                                <w:color w:val="000000" w:themeColor="text1"/>
                                <w:sz w:val="18"/>
                                <w:szCs w:val="18"/>
                              </w:rPr>
                              <w:t>(</w:t>
                            </w:r>
                            <w:proofErr w:type="spellStart"/>
                            <w:r w:rsidRPr="00C22EBD">
                              <w:rPr>
                                <w:rFonts w:ascii="Times New Roman" w:hAnsi="Times New Roman" w:cs="Times New Roman"/>
                                <w:sz w:val="18"/>
                                <w:szCs w:val="18"/>
                              </w:rPr>
                              <w:t>Bakdash</w:t>
                            </w:r>
                            <w:proofErr w:type="spellEnd"/>
                            <w:r w:rsidRPr="00C22EBD">
                              <w:rPr>
                                <w:rFonts w:ascii="Times New Roman" w:hAnsi="Times New Roman" w:cs="Times New Roman"/>
                                <w:sz w:val="18"/>
                                <w:szCs w:val="18"/>
                              </w:rPr>
                              <w:t xml:space="preserve"> &amp; </w:t>
                            </w:r>
                            <w:proofErr w:type="spellStart"/>
                            <w:r w:rsidRPr="00C22EBD">
                              <w:rPr>
                                <w:rFonts w:ascii="Times New Roman" w:hAnsi="Times New Roman" w:cs="Times New Roman"/>
                                <w:sz w:val="18"/>
                                <w:szCs w:val="18"/>
                              </w:rPr>
                              <w:t>Marusich</w:t>
                            </w:r>
                            <w:proofErr w:type="spellEnd"/>
                            <w:r w:rsidRPr="00C22EBD">
                              <w:rPr>
                                <w:rFonts w:ascii="Times New Roman" w:hAnsi="Times New Roman" w:cs="Times New Roman"/>
                                <w:sz w:val="18"/>
                                <w:szCs w:val="18"/>
                              </w:rPr>
                              <w:t>, 2017) were presented for the within-person correlations between va</w:t>
                            </w:r>
                            <w:r>
                              <w:rPr>
                                <w:rFonts w:ascii="Times New Roman" w:hAnsi="Times New Roman" w:cs="Times New Roman"/>
                                <w:sz w:val="18"/>
                                <w:szCs w:val="18"/>
                              </w:rPr>
                              <w:t>riables across 11 daily outcome surveys</w:t>
                            </w:r>
                            <w:r w:rsidRPr="00C22EBD">
                              <w:rPr>
                                <w:rFonts w:ascii="Times New Roman" w:hAnsi="Times New Roman" w:cs="Times New Roman"/>
                                <w:sz w:val="18"/>
                                <w:szCs w:val="18"/>
                              </w:rPr>
                              <w:t xml:space="preserve"> (i.e., negative affect, positive affect, perceived stress, cognitive reappraisal), with the exception of expectancy beliefs, which were presented as zero-order between-person correlations (</w:t>
                            </w:r>
                            <w:r>
                              <w:rPr>
                                <w:rFonts w:ascii="Times New Roman" w:hAnsi="Times New Roman" w:cs="Times New Roman"/>
                                <w:sz w:val="18"/>
                                <w:szCs w:val="18"/>
                              </w:rPr>
                              <w:t xml:space="preserve">correlated with </w:t>
                            </w:r>
                            <w:r w:rsidRPr="00C22EBD">
                              <w:rPr>
                                <w:rFonts w:ascii="Times New Roman" w:hAnsi="Times New Roman" w:cs="Times New Roman"/>
                                <w:sz w:val="18"/>
                                <w:szCs w:val="18"/>
                              </w:rPr>
                              <w:t>daily outcomes aggregated</w:t>
                            </w:r>
                            <w:r>
                              <w:rPr>
                                <w:rFonts w:ascii="Times New Roman" w:hAnsi="Times New Roman" w:cs="Times New Roman"/>
                                <w:sz w:val="18"/>
                                <w:szCs w:val="18"/>
                              </w:rPr>
                              <w:t xml:space="preserve"> within-person</w:t>
                            </w:r>
                            <w:r w:rsidRPr="00C22EBD">
                              <w:rPr>
                                <w:rFonts w:ascii="Times New Roman" w:hAnsi="Times New Roman" w:cs="Times New Roman"/>
                                <w:sz w:val="18"/>
                                <w:szCs w:val="18"/>
                              </w:rPr>
                              <w:t>) because expectancy beliefs were only measured on day 0 after participants received their in-person assigned ‘Toolkit’ training. All</w:t>
                            </w:r>
                            <w:r w:rsidRPr="00C22EBD">
                              <w:rPr>
                                <w:rFonts w:ascii="Times New Roman" w:hAnsi="Times New Roman" w:cs="Times New Roman"/>
                                <w:i/>
                                <w:sz w:val="18"/>
                                <w:szCs w:val="18"/>
                              </w:rPr>
                              <w:t xml:space="preserve"> p</w:t>
                            </w:r>
                            <w:r w:rsidRPr="00C22EBD">
                              <w:rPr>
                                <w:rFonts w:ascii="Times New Roman" w:hAnsi="Times New Roman" w:cs="Times New Roman"/>
                                <w:sz w:val="18"/>
                                <w:szCs w:val="18"/>
                              </w:rPr>
                              <w:t xml:space="preserve"> values were based on 2-tailed analyses. *</w:t>
                            </w:r>
                            <w:r w:rsidRPr="00C22EBD">
                              <w:rPr>
                                <w:rFonts w:ascii="Times New Roman" w:hAnsi="Times New Roman" w:cs="Times New Roman"/>
                                <w:i/>
                                <w:sz w:val="18"/>
                                <w:szCs w:val="18"/>
                              </w:rPr>
                              <w:t>p</w:t>
                            </w:r>
                            <w:r w:rsidRPr="00C22EBD">
                              <w:rPr>
                                <w:rFonts w:ascii="Times New Roman" w:hAnsi="Times New Roman" w:cs="Times New Roman"/>
                                <w:sz w:val="18"/>
                                <w:szCs w:val="18"/>
                              </w:rPr>
                              <w:t xml:space="preserve"> &lt; .05. **</w:t>
                            </w:r>
                            <w:r w:rsidRPr="00C22EBD">
                              <w:rPr>
                                <w:rFonts w:ascii="Times New Roman" w:hAnsi="Times New Roman" w:cs="Times New Roman"/>
                                <w:i/>
                                <w:sz w:val="18"/>
                                <w:szCs w:val="18"/>
                              </w:rPr>
                              <w:t>p</w:t>
                            </w:r>
                            <w:r w:rsidRPr="00C22EBD">
                              <w:rPr>
                                <w:rFonts w:ascii="Times New Roman" w:hAnsi="Times New Roman" w:cs="Times New Roman"/>
                                <w:sz w:val="18"/>
                                <w:szCs w:val="18"/>
                              </w:rPr>
                              <w:t xml:space="preserve"> &lt; .01. ***</w:t>
                            </w:r>
                            <w:r w:rsidRPr="00C22EBD">
                              <w:rPr>
                                <w:rFonts w:ascii="Times New Roman" w:hAnsi="Times New Roman" w:cs="Times New Roman"/>
                                <w:i/>
                                <w:sz w:val="18"/>
                                <w:szCs w:val="18"/>
                              </w:rPr>
                              <w:t>p</w:t>
                            </w:r>
                            <w:r w:rsidRPr="00C22EBD">
                              <w:rPr>
                                <w:rFonts w:ascii="Times New Roman" w:hAnsi="Times New Roman" w:cs="Times New Roman"/>
                                <w:sz w:val="18"/>
                                <w:szCs w:val="18"/>
                              </w:rPr>
                              <w:t xml:space="preserve"> &lt; .001</w:t>
                            </w:r>
                          </w:p>
                          <w:p w14:paraId="3A7CAC91" w14:textId="77777777" w:rsidR="005A43D9" w:rsidRDefault="005A43D9" w:rsidP="009D7F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E4C15" id="Text Box 1" o:spid="_x0000_s1029" type="#_x0000_t202" style="position:absolute;left:0;text-align:left;margin-left:-36pt;margin-top:376.8pt;width:666pt;height:67.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cfdwIAAGAFAAAOAAAAZHJzL2Uyb0RvYy54bWysVE1vEzEQvSPxHyzfySZtAiHqpgqpgpCq&#10;tqJFPTteu1lhe4w9yW749Yy9mzQULkVcdu2ZN19vZnxx2VrDdirEGlzJR4MhZ8pJqGr3VPJvD6t3&#10;U84iClcJA06VfK8iv5y/fXPR+Jk6gw2YSgVGTlycNb7kG0Q/K4ooN8qKOACvHCk1BCuQruGpqIJo&#10;yLs1xdlw+L5oIFQ+gFQxkvSqU/J59q+1knirdVTITMkpN8zfkL/r9C3mF2L2FITf1LJPQ/xDFlbU&#10;joIeXV0JFGwb6j9c2VoGiKBxIMEWoHUtVa6BqhkNX1RzvxFe5VqInOiPNMX/51be7O4CqyvqHWdO&#10;WGrRg2qRfYKWjRI7jY8zAt17gmFL4oTs5ZGEqehWB5v+VA4jPfG8P3KbnEkSTseTKTWMM0m66eR8&#10;PM7kF8/WPkT8rMCydCh5oN5lSsXuOiJFJOgBkoI5WNXG5P4Z95uAgJ1E5QHorVMhXcL5hHujkpVx&#10;X5UmAnLeSZBHTy1NYDtBQyOkVA5zydkvoRNKU+zXGPb4ZNpl9Rrjo0WODA6PxrZ2EDJLL9Kuvh9S&#10;1h2e+DupOx2xXbe58+eHfq6h2lObA3RrEr1c1dSLaxHxTgTaC2of7Tre0kcbaEoO/YmzDYSff5Mn&#10;PI0raTlraM9KHn9sRVCcmS+OBvnjKE0Cw3wZTz6c0SWcatanGre1S6Cu0LBSdvmY8GgORx3APtKT&#10;sEhRSSWcpNglx8Nxid3205Mi1WKRQbSKXuC1u/cyuU4sp0l7aB9F8P04Ig3yDRw2UsxeTGWHTZYO&#10;FlsEXeeRTTx3rPb80xrnSe6fnPROnN4z6vlhnP8CAAD//wMAUEsDBBQABgAIAAAAIQDPF5wP4AAA&#10;AAwBAAAPAAAAZHJzL2Rvd25yZXYueG1sTI/BTsMwEETvSPyDtUjcWptA0xCyqSoQVxBtQeLmxtsk&#10;aryOYrcJf497guPsjGbfFKvJduJMg28dI9zNFQjiypmWa4Td9nWWgfBBs9GdY0L4IQ+r8vqq0Llx&#10;I3/QeRNqEUvY5xqhCaHPpfRVQ1b7ueuJo3dwg9UhyqGWZtBjLLedTJRKpdUtxw+N7um5oeq4OVmE&#10;z7fD99eDeq9f7KIf3aQk20eJeHszrZ9ABJrCXxgu+BEdysi0dyc2XnQIs2UStwSE5eI+BXFJJKmK&#10;pz1ClmUKZFnI/yPKXwAAAP//AwBQSwECLQAUAAYACAAAACEAtoM4kv4AAADhAQAAEwAAAAAAAAAA&#10;AAAAAAAAAAAAW0NvbnRlbnRfVHlwZXNdLnhtbFBLAQItABQABgAIAAAAIQA4/SH/1gAAAJQBAAAL&#10;AAAAAAAAAAAAAAAAAC8BAABfcmVscy8ucmVsc1BLAQItABQABgAIAAAAIQAeBhcfdwIAAGAFAAAO&#10;AAAAAAAAAAAAAAAAAC4CAABkcnMvZTJvRG9jLnhtbFBLAQItABQABgAIAAAAIQDPF5wP4AAAAAwB&#10;AAAPAAAAAAAAAAAAAAAAANEEAABkcnMvZG93bnJldi54bWxQSwUGAAAAAAQABADzAAAA3gUAAAAA&#10;" filled="f" stroked="f">
                <v:textbox>
                  <w:txbxContent>
                    <w:p w14:paraId="3EB4D5D9" w14:textId="77777777" w:rsidR="005A43D9" w:rsidRPr="00C22EBD" w:rsidRDefault="005A43D9" w:rsidP="009D7FC3">
                      <w:pPr>
                        <w:tabs>
                          <w:tab w:val="left" w:pos="2678"/>
                          <w:tab w:val="left" w:pos="11766"/>
                        </w:tabs>
                        <w:ind w:right="-74"/>
                        <w:rPr>
                          <w:rFonts w:ascii="Times New Roman" w:hAnsi="Times New Roman" w:cs="Times New Roman"/>
                          <w:sz w:val="18"/>
                          <w:szCs w:val="18"/>
                        </w:rPr>
                      </w:pPr>
                      <w:r w:rsidRPr="00C22EBD">
                        <w:rPr>
                          <w:rFonts w:ascii="Times New Roman" w:hAnsi="Times New Roman" w:cs="Times New Roman"/>
                          <w:i/>
                          <w:sz w:val="18"/>
                          <w:szCs w:val="18"/>
                        </w:rPr>
                        <w:t>Note. n</w:t>
                      </w:r>
                      <w:r w:rsidRPr="00C22EBD">
                        <w:rPr>
                          <w:rFonts w:ascii="Times New Roman" w:hAnsi="Times New Roman" w:cs="Times New Roman"/>
                          <w:sz w:val="18"/>
                          <w:szCs w:val="18"/>
                          <w:vertAlign w:val="subscript"/>
                        </w:rPr>
                        <w:t>days</w:t>
                      </w:r>
                      <w:r w:rsidRPr="00C22EBD">
                        <w:rPr>
                          <w:rFonts w:ascii="Times New Roman" w:hAnsi="Times New Roman" w:cs="Times New Roman"/>
                          <w:i/>
                          <w:sz w:val="18"/>
                          <w:szCs w:val="18"/>
                        </w:rPr>
                        <w:t xml:space="preserve"> = </w:t>
                      </w:r>
                      <w:r w:rsidRPr="00C22EBD">
                        <w:rPr>
                          <w:rFonts w:ascii="Times New Roman" w:hAnsi="Times New Roman" w:cs="Times New Roman"/>
                          <w:sz w:val="18"/>
                          <w:szCs w:val="18"/>
                        </w:rPr>
                        <w:t xml:space="preserve">number of daily surveys analyzed; </w:t>
                      </w:r>
                      <w:r w:rsidRPr="00C22EBD">
                        <w:rPr>
                          <w:rFonts w:ascii="Times New Roman" w:hAnsi="Times New Roman" w:cs="Times New Roman"/>
                          <w:i/>
                          <w:sz w:val="18"/>
                          <w:szCs w:val="18"/>
                        </w:rPr>
                        <w:t>M</w:t>
                      </w:r>
                      <w:r w:rsidRPr="00C22EBD">
                        <w:rPr>
                          <w:rFonts w:ascii="Times New Roman" w:hAnsi="Times New Roman" w:cs="Times New Roman"/>
                          <w:sz w:val="18"/>
                          <w:szCs w:val="18"/>
                        </w:rPr>
                        <w:t xml:space="preserve"> = mean; </w:t>
                      </w:r>
                      <w:r>
                        <w:rPr>
                          <w:rFonts w:ascii="Times New Roman" w:hAnsi="Times New Roman" w:cs="Times New Roman"/>
                          <w:sz w:val="18"/>
                          <w:szCs w:val="18"/>
                        </w:rPr>
                        <w:t xml:space="preserve">ICC1 = interclass correlation coefficient as an indicator of within-person variance; </w:t>
                      </w:r>
                      <w:r w:rsidRPr="00C22EBD">
                        <w:rPr>
                          <w:rFonts w:ascii="Times New Roman" w:hAnsi="Times New Roman" w:cs="Times New Roman"/>
                          <w:i/>
                          <w:sz w:val="18"/>
                          <w:szCs w:val="18"/>
                        </w:rPr>
                        <w:t xml:space="preserve">SD </w:t>
                      </w:r>
                      <w:r w:rsidRPr="00C22EBD">
                        <w:rPr>
                          <w:rFonts w:ascii="Times New Roman" w:hAnsi="Times New Roman" w:cs="Times New Roman"/>
                          <w:sz w:val="18"/>
                          <w:szCs w:val="18"/>
                        </w:rPr>
                        <w:t>= standard deviation.</w:t>
                      </w:r>
                      <w:r w:rsidRPr="00C22EBD">
                        <w:rPr>
                          <w:rFonts w:ascii="Times New Roman" w:hAnsi="Times New Roman" w:cs="Times New Roman"/>
                          <w:i/>
                          <w:sz w:val="18"/>
                          <w:szCs w:val="18"/>
                        </w:rPr>
                        <w:t xml:space="preserve"> </w:t>
                      </w:r>
                      <w:r w:rsidRPr="00C22EBD">
                        <w:rPr>
                          <w:rFonts w:ascii="Times New Roman" w:hAnsi="Times New Roman" w:cs="Times New Roman"/>
                          <w:sz w:val="18"/>
                          <w:szCs w:val="18"/>
                        </w:rPr>
                        <w:t>Repeated measures correlations (</w:t>
                      </w:r>
                      <w:proofErr w:type="spellStart"/>
                      <w:r w:rsidRPr="00C22EBD">
                        <w:rPr>
                          <w:rFonts w:ascii="Times New Roman" w:hAnsi="Times New Roman" w:cs="Times New Roman"/>
                          <w:i/>
                          <w:color w:val="000000" w:themeColor="text1"/>
                          <w:sz w:val="18"/>
                          <w:szCs w:val="18"/>
                        </w:rPr>
                        <w:t>r</w:t>
                      </w:r>
                      <w:r w:rsidRPr="00C22EBD">
                        <w:rPr>
                          <w:rFonts w:ascii="Times New Roman" w:hAnsi="Times New Roman" w:cs="Times New Roman"/>
                          <w:i/>
                          <w:color w:val="000000" w:themeColor="text1"/>
                          <w:sz w:val="18"/>
                          <w:szCs w:val="18"/>
                          <w:vertAlign w:val="subscript"/>
                        </w:rPr>
                        <w:t>rm</w:t>
                      </w:r>
                      <w:proofErr w:type="spellEnd"/>
                      <w:r w:rsidRPr="00C22EBD">
                        <w:rPr>
                          <w:rFonts w:ascii="Times New Roman" w:hAnsi="Times New Roman" w:cs="Times New Roman"/>
                          <w:i/>
                          <w:color w:val="000000" w:themeColor="text1"/>
                          <w:sz w:val="18"/>
                          <w:szCs w:val="18"/>
                          <w:vertAlign w:val="subscript"/>
                        </w:rPr>
                        <w:t xml:space="preserve">)  </w:t>
                      </w:r>
                      <w:r w:rsidRPr="00C22EBD">
                        <w:rPr>
                          <w:rFonts w:ascii="Times New Roman" w:hAnsi="Times New Roman" w:cs="Times New Roman"/>
                          <w:color w:val="000000" w:themeColor="text1"/>
                          <w:sz w:val="18"/>
                          <w:szCs w:val="18"/>
                        </w:rPr>
                        <w:t>(</w:t>
                      </w:r>
                      <w:proofErr w:type="spellStart"/>
                      <w:r w:rsidRPr="00C22EBD">
                        <w:rPr>
                          <w:rFonts w:ascii="Times New Roman" w:hAnsi="Times New Roman" w:cs="Times New Roman"/>
                          <w:sz w:val="18"/>
                          <w:szCs w:val="18"/>
                        </w:rPr>
                        <w:t>Bakdash</w:t>
                      </w:r>
                      <w:proofErr w:type="spellEnd"/>
                      <w:r w:rsidRPr="00C22EBD">
                        <w:rPr>
                          <w:rFonts w:ascii="Times New Roman" w:hAnsi="Times New Roman" w:cs="Times New Roman"/>
                          <w:sz w:val="18"/>
                          <w:szCs w:val="18"/>
                        </w:rPr>
                        <w:t xml:space="preserve"> &amp; </w:t>
                      </w:r>
                      <w:proofErr w:type="spellStart"/>
                      <w:r w:rsidRPr="00C22EBD">
                        <w:rPr>
                          <w:rFonts w:ascii="Times New Roman" w:hAnsi="Times New Roman" w:cs="Times New Roman"/>
                          <w:sz w:val="18"/>
                          <w:szCs w:val="18"/>
                        </w:rPr>
                        <w:t>Marusich</w:t>
                      </w:r>
                      <w:proofErr w:type="spellEnd"/>
                      <w:r w:rsidRPr="00C22EBD">
                        <w:rPr>
                          <w:rFonts w:ascii="Times New Roman" w:hAnsi="Times New Roman" w:cs="Times New Roman"/>
                          <w:sz w:val="18"/>
                          <w:szCs w:val="18"/>
                        </w:rPr>
                        <w:t>, 2017) were presented for the within-person correlations between va</w:t>
                      </w:r>
                      <w:r>
                        <w:rPr>
                          <w:rFonts w:ascii="Times New Roman" w:hAnsi="Times New Roman" w:cs="Times New Roman"/>
                          <w:sz w:val="18"/>
                          <w:szCs w:val="18"/>
                        </w:rPr>
                        <w:t>riables across 11 daily outcome surveys</w:t>
                      </w:r>
                      <w:r w:rsidRPr="00C22EBD">
                        <w:rPr>
                          <w:rFonts w:ascii="Times New Roman" w:hAnsi="Times New Roman" w:cs="Times New Roman"/>
                          <w:sz w:val="18"/>
                          <w:szCs w:val="18"/>
                        </w:rPr>
                        <w:t xml:space="preserve"> (i.e., negative affect, positive affect, perceived stress, cognitive reappraisal), with the exception of expectancy beliefs, which were presented as zero-order between-person correlations (</w:t>
                      </w:r>
                      <w:r>
                        <w:rPr>
                          <w:rFonts w:ascii="Times New Roman" w:hAnsi="Times New Roman" w:cs="Times New Roman"/>
                          <w:sz w:val="18"/>
                          <w:szCs w:val="18"/>
                        </w:rPr>
                        <w:t xml:space="preserve">correlated with </w:t>
                      </w:r>
                      <w:r w:rsidRPr="00C22EBD">
                        <w:rPr>
                          <w:rFonts w:ascii="Times New Roman" w:hAnsi="Times New Roman" w:cs="Times New Roman"/>
                          <w:sz w:val="18"/>
                          <w:szCs w:val="18"/>
                        </w:rPr>
                        <w:t>daily outcomes aggregated</w:t>
                      </w:r>
                      <w:r>
                        <w:rPr>
                          <w:rFonts w:ascii="Times New Roman" w:hAnsi="Times New Roman" w:cs="Times New Roman"/>
                          <w:sz w:val="18"/>
                          <w:szCs w:val="18"/>
                        </w:rPr>
                        <w:t xml:space="preserve"> within-person</w:t>
                      </w:r>
                      <w:r w:rsidRPr="00C22EBD">
                        <w:rPr>
                          <w:rFonts w:ascii="Times New Roman" w:hAnsi="Times New Roman" w:cs="Times New Roman"/>
                          <w:sz w:val="18"/>
                          <w:szCs w:val="18"/>
                        </w:rPr>
                        <w:t>) because expectancy beliefs were only measured on day 0 after participants received their in-person assigned ‘Toolkit’ training. All</w:t>
                      </w:r>
                      <w:r w:rsidRPr="00C22EBD">
                        <w:rPr>
                          <w:rFonts w:ascii="Times New Roman" w:hAnsi="Times New Roman" w:cs="Times New Roman"/>
                          <w:i/>
                          <w:sz w:val="18"/>
                          <w:szCs w:val="18"/>
                        </w:rPr>
                        <w:t xml:space="preserve"> p</w:t>
                      </w:r>
                      <w:r w:rsidRPr="00C22EBD">
                        <w:rPr>
                          <w:rFonts w:ascii="Times New Roman" w:hAnsi="Times New Roman" w:cs="Times New Roman"/>
                          <w:sz w:val="18"/>
                          <w:szCs w:val="18"/>
                        </w:rPr>
                        <w:t xml:space="preserve"> values were based on 2-tailed analyses. *</w:t>
                      </w:r>
                      <w:r w:rsidRPr="00C22EBD">
                        <w:rPr>
                          <w:rFonts w:ascii="Times New Roman" w:hAnsi="Times New Roman" w:cs="Times New Roman"/>
                          <w:i/>
                          <w:sz w:val="18"/>
                          <w:szCs w:val="18"/>
                        </w:rPr>
                        <w:t>p</w:t>
                      </w:r>
                      <w:r w:rsidRPr="00C22EBD">
                        <w:rPr>
                          <w:rFonts w:ascii="Times New Roman" w:hAnsi="Times New Roman" w:cs="Times New Roman"/>
                          <w:sz w:val="18"/>
                          <w:szCs w:val="18"/>
                        </w:rPr>
                        <w:t xml:space="preserve"> &lt; .05. **</w:t>
                      </w:r>
                      <w:r w:rsidRPr="00C22EBD">
                        <w:rPr>
                          <w:rFonts w:ascii="Times New Roman" w:hAnsi="Times New Roman" w:cs="Times New Roman"/>
                          <w:i/>
                          <w:sz w:val="18"/>
                          <w:szCs w:val="18"/>
                        </w:rPr>
                        <w:t>p</w:t>
                      </w:r>
                      <w:r w:rsidRPr="00C22EBD">
                        <w:rPr>
                          <w:rFonts w:ascii="Times New Roman" w:hAnsi="Times New Roman" w:cs="Times New Roman"/>
                          <w:sz w:val="18"/>
                          <w:szCs w:val="18"/>
                        </w:rPr>
                        <w:t xml:space="preserve"> &lt; .01. ***</w:t>
                      </w:r>
                      <w:r w:rsidRPr="00C22EBD">
                        <w:rPr>
                          <w:rFonts w:ascii="Times New Roman" w:hAnsi="Times New Roman" w:cs="Times New Roman"/>
                          <w:i/>
                          <w:sz w:val="18"/>
                          <w:szCs w:val="18"/>
                        </w:rPr>
                        <w:t>p</w:t>
                      </w:r>
                      <w:r w:rsidRPr="00C22EBD">
                        <w:rPr>
                          <w:rFonts w:ascii="Times New Roman" w:hAnsi="Times New Roman" w:cs="Times New Roman"/>
                          <w:sz w:val="18"/>
                          <w:szCs w:val="18"/>
                        </w:rPr>
                        <w:t xml:space="preserve"> &lt; .001</w:t>
                      </w:r>
                    </w:p>
                    <w:p w14:paraId="3A7CAC91" w14:textId="77777777" w:rsidR="005A43D9" w:rsidRDefault="005A43D9" w:rsidP="009D7FC3"/>
                  </w:txbxContent>
                </v:textbox>
              </v:shape>
            </w:pict>
          </mc:Fallback>
        </mc:AlternateContent>
      </w:r>
    </w:p>
    <w:p w14:paraId="42925BB3" w14:textId="405C60FE" w:rsidR="00B94A5C" w:rsidRDefault="00B94A5C" w:rsidP="004D0090">
      <w:pPr>
        <w:spacing w:line="480" w:lineRule="auto"/>
        <w:jc w:val="center"/>
        <w:rPr>
          <w:rFonts w:ascii="Times New Roman" w:eastAsia="Times New Roman" w:hAnsi="Times New Roman" w:cs="Times New Roman"/>
          <w:b/>
          <w:bCs/>
        </w:rPr>
        <w:sectPr w:rsidR="00B94A5C" w:rsidSect="00B94A5C">
          <w:type w:val="continuous"/>
          <w:pgSz w:w="15842" w:h="12242" w:orient="landscape"/>
          <w:pgMar w:top="1440" w:right="1440" w:bottom="1440" w:left="1440" w:header="709" w:footer="709" w:gutter="0"/>
          <w:cols w:space="708"/>
          <w:docGrid w:linePitch="360"/>
        </w:sectPr>
      </w:pPr>
    </w:p>
    <w:p w14:paraId="7A2DEDDA" w14:textId="62561DA1" w:rsidR="0057609E" w:rsidRDefault="000B591E" w:rsidP="008E2447">
      <w:pPr>
        <w:pStyle w:val="Heading1"/>
        <w:spacing w:line="480" w:lineRule="auto"/>
      </w:pPr>
      <w:bookmarkStart w:id="9" w:name="_Toc87581057"/>
      <w:r>
        <w:lastRenderedPageBreak/>
        <w:t xml:space="preserve">Appendix </w:t>
      </w:r>
      <w:r w:rsidR="00657185">
        <w:t>G</w:t>
      </w:r>
      <w:r>
        <w:t>: Supplemental Results</w:t>
      </w:r>
      <w:bookmarkEnd w:id="9"/>
    </w:p>
    <w:p w14:paraId="1CBB9E74" w14:textId="77777777" w:rsidR="00657185" w:rsidRPr="00657185" w:rsidRDefault="00657185" w:rsidP="00657185"/>
    <w:p w14:paraId="746CE9FD" w14:textId="3D3F8840" w:rsidR="00657185" w:rsidRPr="007E04A1" w:rsidRDefault="00657185" w:rsidP="00657185">
      <w:pPr>
        <w:spacing w:line="480" w:lineRule="auto"/>
        <w:rPr>
          <w:rFonts w:ascii="Times New Roman" w:eastAsia="Times New Roman" w:hAnsi="Times New Roman" w:cs="Times New Roman"/>
          <w:b/>
          <w:bCs/>
          <w:i/>
          <w:color w:val="201F1E"/>
          <w:bdr w:val="none" w:sz="0" w:space="0" w:color="auto" w:frame="1"/>
          <w:shd w:val="clear" w:color="auto" w:fill="FFFFFF"/>
        </w:rPr>
      </w:pPr>
      <w:r w:rsidRPr="007E04A1">
        <w:rPr>
          <w:rFonts w:ascii="Times New Roman" w:eastAsia="Times New Roman" w:hAnsi="Times New Roman" w:cs="Times New Roman"/>
          <w:b/>
          <w:bCs/>
          <w:i/>
          <w:color w:val="201F1E"/>
          <w:bdr w:val="none" w:sz="0" w:space="0" w:color="auto" w:frame="1"/>
          <w:shd w:val="clear" w:color="auto" w:fill="FFFFFF"/>
        </w:rPr>
        <w:t xml:space="preserve">How Did the </w:t>
      </w:r>
      <w:r>
        <w:rPr>
          <w:rFonts w:ascii="Times New Roman" w:eastAsia="Times New Roman" w:hAnsi="Times New Roman" w:cs="Times New Roman"/>
          <w:b/>
          <w:bCs/>
          <w:i/>
          <w:color w:val="201F1E"/>
          <w:bdr w:val="none" w:sz="0" w:space="0" w:color="auto" w:frame="1"/>
          <w:shd w:val="clear" w:color="auto" w:fill="FFFFFF"/>
        </w:rPr>
        <w:t>Wellbeing Toolkit</w:t>
      </w:r>
      <w:r>
        <w:rPr>
          <w:rFonts w:ascii="Times New Roman" w:eastAsia="Times New Roman" w:hAnsi="Times New Roman" w:cs="Times New Roman"/>
          <w:b/>
          <w:bCs/>
          <w:i/>
          <w:color w:val="201F1E"/>
          <w:bdr w:val="none" w:sz="0" w:space="0" w:color="auto" w:frame="1"/>
          <w:shd w:val="clear" w:color="auto" w:fill="FFFFFF"/>
        </w:rPr>
        <w:t xml:space="preserve"> Control</w:t>
      </w:r>
      <w:r>
        <w:rPr>
          <w:rFonts w:ascii="Times New Roman" w:eastAsia="Times New Roman" w:hAnsi="Times New Roman" w:cs="Times New Roman"/>
          <w:b/>
          <w:bCs/>
          <w:i/>
          <w:color w:val="201F1E"/>
          <w:bdr w:val="none" w:sz="0" w:space="0" w:color="auto" w:frame="1"/>
          <w:shd w:val="clear" w:color="auto" w:fill="FFFFFF"/>
        </w:rPr>
        <w:t xml:space="preserve"> Condition</w:t>
      </w:r>
      <w:r w:rsidRPr="007E04A1">
        <w:rPr>
          <w:rFonts w:ascii="Times New Roman" w:eastAsia="Times New Roman" w:hAnsi="Times New Roman" w:cs="Times New Roman"/>
          <w:b/>
          <w:bCs/>
          <w:i/>
          <w:color w:val="201F1E"/>
          <w:bdr w:val="none" w:sz="0" w:space="0" w:color="auto" w:frame="1"/>
          <w:shd w:val="clear" w:color="auto" w:fill="FFFFFF"/>
        </w:rPr>
        <w:t xml:space="preserve"> Compare to the </w:t>
      </w:r>
      <w:r>
        <w:rPr>
          <w:rFonts w:ascii="Times New Roman" w:eastAsia="Times New Roman" w:hAnsi="Times New Roman" w:cs="Times New Roman"/>
          <w:b/>
          <w:bCs/>
          <w:i/>
          <w:color w:val="201F1E"/>
          <w:bdr w:val="none" w:sz="0" w:space="0" w:color="auto" w:frame="1"/>
          <w:shd w:val="clear" w:color="auto" w:fill="FFFFFF"/>
        </w:rPr>
        <w:t xml:space="preserve">Cognitive Toolkit </w:t>
      </w:r>
      <w:r w:rsidRPr="007E04A1">
        <w:rPr>
          <w:rFonts w:ascii="Times New Roman" w:eastAsia="Times New Roman" w:hAnsi="Times New Roman" w:cs="Times New Roman"/>
          <w:b/>
          <w:bCs/>
          <w:i/>
          <w:color w:val="201F1E"/>
          <w:bdr w:val="none" w:sz="0" w:space="0" w:color="auto" w:frame="1"/>
          <w:shd w:val="clear" w:color="auto" w:fill="FFFFFF"/>
        </w:rPr>
        <w:t>Control Condition?</w:t>
      </w:r>
      <w:r>
        <w:rPr>
          <w:rFonts w:ascii="Times New Roman" w:eastAsia="Times New Roman" w:hAnsi="Times New Roman" w:cs="Times New Roman"/>
          <w:b/>
          <w:bCs/>
          <w:i/>
          <w:color w:val="201F1E"/>
          <w:bdr w:val="none" w:sz="0" w:space="0" w:color="auto" w:frame="1"/>
          <w:shd w:val="clear" w:color="auto" w:fill="FFFFFF"/>
        </w:rPr>
        <w:t xml:space="preserve"> (H2 and H4 – as removed due to failed manipulation check)</w:t>
      </w:r>
    </w:p>
    <w:p w14:paraId="36697ABE" w14:textId="78263EFC" w:rsidR="00657185" w:rsidRDefault="00657185" w:rsidP="00B851DE">
      <w:pPr>
        <w:autoSpaceDE w:val="0"/>
        <w:autoSpaceDN w:val="0"/>
        <w:adjustRightInd w:val="0"/>
        <w:spacing w:line="480" w:lineRule="auto"/>
        <w:ind w:right="4" w:firstLine="720"/>
        <w:rPr>
          <w:rFonts w:ascii="Times New Roman" w:hAnsi="Times New Roman" w:cs="Times New Roman"/>
          <w:lang w:val="en-US"/>
        </w:rPr>
      </w:pPr>
      <w:r>
        <w:rPr>
          <w:rFonts w:ascii="Times New Roman" w:hAnsi="Times New Roman" w:cs="Times New Roman"/>
          <w:b/>
          <w:bCs/>
          <w:lang w:val="en-US"/>
        </w:rPr>
        <w:t>H2a-c.</w:t>
      </w:r>
      <w:r>
        <w:rPr>
          <w:rFonts w:ascii="Times New Roman" w:hAnsi="Times New Roman" w:cs="Times New Roman"/>
          <w:lang w:val="en-US"/>
        </w:rPr>
        <w:t xml:space="preserve"> H2a-c proposed that participants in the </w:t>
      </w:r>
      <w:r>
        <w:rPr>
          <w:rFonts w:ascii="Times New Roman" w:hAnsi="Times New Roman" w:cs="Times New Roman"/>
          <w:lang w:val="en-US"/>
        </w:rPr>
        <w:t>Wellbeing Toolkit Control</w:t>
      </w:r>
      <w:r>
        <w:rPr>
          <w:rFonts w:ascii="Times New Roman" w:hAnsi="Times New Roman" w:cs="Times New Roman"/>
          <w:lang w:val="en-US"/>
        </w:rPr>
        <w:t xml:space="preserve"> would experience greater improvements over time in perceived stress (H2a), negative affect (H2b), and positive affect (H2c), compared with participants in the </w:t>
      </w:r>
      <w:r>
        <w:rPr>
          <w:rFonts w:ascii="Times New Roman" w:hAnsi="Times New Roman" w:cs="Times New Roman"/>
          <w:lang w:val="en-US"/>
        </w:rPr>
        <w:t>Cognitive Toolkit C</w:t>
      </w:r>
      <w:r>
        <w:rPr>
          <w:rFonts w:ascii="Times New Roman" w:hAnsi="Times New Roman" w:cs="Times New Roman"/>
          <w:lang w:val="en-US"/>
        </w:rPr>
        <w:t xml:space="preserve">ontrol. Contrast 2 was used to examine this hypothesis. The condition (Wellbeing Toolkit Control vs. </w:t>
      </w:r>
      <w:r>
        <w:rPr>
          <w:rFonts w:ascii="Times New Roman" w:hAnsi="Times New Roman" w:cs="Times New Roman"/>
          <w:lang w:val="en-US"/>
        </w:rPr>
        <w:t>Cognitive Toolkit C</w:t>
      </w:r>
      <w:r>
        <w:rPr>
          <w:rFonts w:ascii="Times New Roman" w:hAnsi="Times New Roman" w:cs="Times New Roman"/>
          <w:lang w:val="en-US"/>
        </w:rPr>
        <w:t xml:space="preserve">ontrol) x time interaction was not significant for daily perceived stress, </w:t>
      </w:r>
      <w:r>
        <w:rPr>
          <w:rFonts w:ascii="Times" w:hAnsi="Times" w:cs="Times"/>
          <w:i/>
          <w:iCs/>
          <w:lang w:val="en-US"/>
        </w:rPr>
        <w:t>β</w:t>
      </w:r>
      <w:r>
        <w:rPr>
          <w:rFonts w:ascii="Times New Roman" w:hAnsi="Times New Roman" w:cs="Times New Roman"/>
          <w:lang w:val="en-US"/>
        </w:rPr>
        <w:t xml:space="preserve"> = −.02, </w:t>
      </w:r>
      <w:r>
        <w:rPr>
          <w:rFonts w:ascii="Times New Roman" w:hAnsi="Times New Roman" w:cs="Times New Roman"/>
          <w:i/>
          <w:iCs/>
          <w:lang w:val="en-US"/>
        </w:rPr>
        <w:t>t</w:t>
      </w:r>
      <w:r>
        <w:rPr>
          <w:rFonts w:ascii="Times New Roman" w:hAnsi="Times New Roman" w:cs="Times New Roman"/>
          <w:lang w:val="en-US"/>
        </w:rPr>
        <w:t xml:space="preserve">(1011) = −1.29, </w:t>
      </w:r>
      <w:r>
        <w:rPr>
          <w:rFonts w:ascii="Times New Roman" w:hAnsi="Times New Roman" w:cs="Times New Roman"/>
          <w:i/>
          <w:iCs/>
          <w:lang w:val="en-US"/>
        </w:rPr>
        <w:t xml:space="preserve">p </w:t>
      </w:r>
      <w:r>
        <w:rPr>
          <w:rFonts w:ascii="Times New Roman" w:hAnsi="Times New Roman" w:cs="Times New Roman"/>
          <w:lang w:val="en-US"/>
        </w:rPr>
        <w:t xml:space="preserve">= .20, 95% CI [−.01, .05], </w:t>
      </w:r>
      <w:r>
        <w:rPr>
          <w:rFonts w:ascii="Times New Roman" w:hAnsi="Times New Roman" w:cs="Times New Roman"/>
          <w:i/>
          <w:iCs/>
          <w:lang w:val="en-US"/>
        </w:rPr>
        <w:t>d</w:t>
      </w:r>
      <w:r>
        <w:rPr>
          <w:rFonts w:ascii="Times New Roman" w:hAnsi="Times New Roman" w:cs="Times New Roman"/>
          <w:lang w:val="en-US"/>
        </w:rPr>
        <w:t xml:space="preserve"> = .23, daily negative affect, </w:t>
      </w:r>
      <w:r>
        <w:rPr>
          <w:rFonts w:ascii="Times" w:hAnsi="Times" w:cs="Times"/>
          <w:i/>
          <w:iCs/>
          <w:lang w:val="en-US"/>
        </w:rPr>
        <w:t>β</w:t>
      </w:r>
      <w:r>
        <w:rPr>
          <w:rFonts w:ascii="Times New Roman" w:hAnsi="Times New Roman" w:cs="Times New Roman"/>
          <w:lang w:val="en-US"/>
        </w:rPr>
        <w:t xml:space="preserve"> = .00, </w:t>
      </w:r>
      <w:r>
        <w:rPr>
          <w:rFonts w:ascii="Times New Roman" w:hAnsi="Times New Roman" w:cs="Times New Roman"/>
          <w:i/>
          <w:iCs/>
          <w:lang w:val="en-US"/>
        </w:rPr>
        <w:t>t</w:t>
      </w:r>
      <w:r>
        <w:rPr>
          <w:rFonts w:ascii="Times New Roman" w:hAnsi="Times New Roman" w:cs="Times New Roman"/>
          <w:lang w:val="en-US"/>
        </w:rPr>
        <w:t xml:space="preserve">(1011) = −0.06, </w:t>
      </w:r>
      <w:r>
        <w:rPr>
          <w:rFonts w:ascii="Times New Roman" w:hAnsi="Times New Roman" w:cs="Times New Roman"/>
          <w:i/>
          <w:iCs/>
          <w:lang w:val="en-US"/>
        </w:rPr>
        <w:t xml:space="preserve">p </w:t>
      </w:r>
      <w:r>
        <w:rPr>
          <w:rFonts w:ascii="Times New Roman" w:hAnsi="Times New Roman" w:cs="Times New Roman"/>
          <w:lang w:val="en-US"/>
        </w:rPr>
        <w:t xml:space="preserve">= .96, 95% CI [−.03, .03], </w:t>
      </w:r>
      <w:r>
        <w:rPr>
          <w:rFonts w:ascii="Times New Roman" w:hAnsi="Times New Roman" w:cs="Times New Roman"/>
          <w:i/>
          <w:iCs/>
          <w:lang w:val="en-US"/>
        </w:rPr>
        <w:t>d</w:t>
      </w:r>
      <w:r>
        <w:rPr>
          <w:rFonts w:ascii="Times New Roman" w:hAnsi="Times New Roman" w:cs="Times New Roman"/>
          <w:lang w:val="en-US"/>
        </w:rPr>
        <w:t xml:space="preserve"> = .01, and daily positive affect, </w:t>
      </w:r>
      <w:r>
        <w:rPr>
          <w:rFonts w:ascii="Times" w:hAnsi="Times" w:cs="Times"/>
          <w:i/>
          <w:iCs/>
          <w:lang w:val="en-US"/>
        </w:rPr>
        <w:t>β</w:t>
      </w:r>
      <w:r>
        <w:rPr>
          <w:rFonts w:ascii="Times New Roman" w:hAnsi="Times New Roman" w:cs="Times New Roman"/>
          <w:lang w:val="en-US"/>
        </w:rPr>
        <w:t xml:space="preserve"> = .01, </w:t>
      </w:r>
      <w:r>
        <w:rPr>
          <w:rFonts w:ascii="Times New Roman" w:hAnsi="Times New Roman" w:cs="Times New Roman"/>
          <w:i/>
          <w:iCs/>
          <w:lang w:val="en-US"/>
        </w:rPr>
        <w:t>t</w:t>
      </w:r>
      <w:r>
        <w:rPr>
          <w:rFonts w:ascii="Times New Roman" w:hAnsi="Times New Roman" w:cs="Times New Roman"/>
          <w:lang w:val="en-US"/>
        </w:rPr>
        <w:t xml:space="preserve">(1133) = 0.60, </w:t>
      </w:r>
      <w:r>
        <w:rPr>
          <w:rFonts w:ascii="Times New Roman" w:hAnsi="Times New Roman" w:cs="Times New Roman"/>
          <w:i/>
          <w:iCs/>
          <w:lang w:val="en-US"/>
        </w:rPr>
        <w:t xml:space="preserve">p </w:t>
      </w:r>
      <w:r>
        <w:rPr>
          <w:rFonts w:ascii="Times New Roman" w:hAnsi="Times New Roman" w:cs="Times New Roman"/>
          <w:lang w:val="en-US"/>
        </w:rPr>
        <w:t xml:space="preserve">= .55, 95% CI [−.02, .03], </w:t>
      </w:r>
      <w:r>
        <w:rPr>
          <w:rFonts w:ascii="Times New Roman" w:hAnsi="Times New Roman" w:cs="Times New Roman"/>
          <w:i/>
          <w:iCs/>
          <w:lang w:val="en-US"/>
        </w:rPr>
        <w:t>d</w:t>
      </w:r>
      <w:r>
        <w:rPr>
          <w:rFonts w:ascii="Times New Roman" w:hAnsi="Times New Roman" w:cs="Times New Roman"/>
          <w:lang w:val="en-US"/>
        </w:rPr>
        <w:t xml:space="preserve"> = .08. Thus, the positive effects of time were consistent across </w:t>
      </w:r>
      <w:r>
        <w:rPr>
          <w:rFonts w:ascii="Times New Roman" w:hAnsi="Times New Roman" w:cs="Times New Roman"/>
          <w:lang w:val="en-US"/>
        </w:rPr>
        <w:t xml:space="preserve">both </w:t>
      </w:r>
      <w:r>
        <w:rPr>
          <w:rFonts w:ascii="Times New Roman" w:hAnsi="Times New Roman" w:cs="Times New Roman"/>
          <w:lang w:val="en-US"/>
        </w:rPr>
        <w:t>control conditions, failing to support H2a-c.</w:t>
      </w:r>
    </w:p>
    <w:p w14:paraId="3E181738" w14:textId="0332D235" w:rsidR="00657185" w:rsidRDefault="00657185" w:rsidP="00657185">
      <w:pPr>
        <w:spacing w:line="480" w:lineRule="auto"/>
        <w:ind w:firstLine="720"/>
        <w:rPr>
          <w:rFonts w:ascii="Times New Roman" w:eastAsia="Times New Roman" w:hAnsi="Times New Roman" w:cs="Times New Roman"/>
          <w:b/>
          <w:bCs/>
          <w:i/>
          <w:color w:val="201F1E"/>
          <w:bdr w:val="none" w:sz="0" w:space="0" w:color="auto" w:frame="1"/>
          <w:shd w:val="clear" w:color="auto" w:fill="FFFFFF"/>
        </w:rPr>
      </w:pPr>
      <w:r>
        <w:rPr>
          <w:rFonts w:ascii="Times New Roman" w:hAnsi="Times New Roman" w:cs="Times New Roman"/>
          <w:b/>
          <w:bCs/>
          <w:lang w:val="en-US"/>
        </w:rPr>
        <w:t xml:space="preserve">H4. </w:t>
      </w:r>
      <w:r>
        <w:rPr>
          <w:rFonts w:ascii="Times New Roman" w:hAnsi="Times New Roman" w:cs="Times New Roman"/>
          <w:lang w:val="en-US"/>
        </w:rPr>
        <w:t xml:space="preserve">H4 proposed that the Wellbeing Toolkit Control would lead to greater improvements in cognitive reappraisal than the </w:t>
      </w:r>
      <w:r>
        <w:rPr>
          <w:rFonts w:ascii="Times New Roman" w:hAnsi="Times New Roman" w:cs="Times New Roman"/>
          <w:lang w:val="en-US"/>
        </w:rPr>
        <w:t>Cognitive Toolkit C</w:t>
      </w:r>
      <w:r>
        <w:rPr>
          <w:rFonts w:ascii="Times New Roman" w:hAnsi="Times New Roman" w:cs="Times New Roman"/>
          <w:lang w:val="en-US"/>
        </w:rPr>
        <w:t xml:space="preserve">ontrol. The condition (Wellbeing Toolkit Control vs. Cognitive Toolkit Control) x time interaction was also significant, showing heightened cognitive reappraisal over the two weeks in the Wellbeing Toolkit Control, </w:t>
      </w:r>
      <w:r>
        <w:rPr>
          <w:rFonts w:ascii="Times" w:hAnsi="Times" w:cs="Times"/>
          <w:i/>
          <w:iCs/>
          <w:lang w:val="en-US"/>
        </w:rPr>
        <w:t>β</w:t>
      </w:r>
      <w:r>
        <w:rPr>
          <w:rFonts w:ascii="Times New Roman" w:hAnsi="Times New Roman" w:cs="Times New Roman"/>
          <w:lang w:val="en-US"/>
        </w:rPr>
        <w:t xml:space="preserve"> = .03, </w:t>
      </w:r>
      <w:proofErr w:type="gramStart"/>
      <w:r>
        <w:rPr>
          <w:rFonts w:ascii="Times New Roman" w:hAnsi="Times New Roman" w:cs="Times New Roman"/>
          <w:i/>
          <w:iCs/>
          <w:lang w:val="en-US"/>
        </w:rPr>
        <w:t>t</w:t>
      </w:r>
      <w:r>
        <w:rPr>
          <w:rFonts w:ascii="Times New Roman" w:hAnsi="Times New Roman" w:cs="Times New Roman"/>
          <w:lang w:val="en-US"/>
        </w:rPr>
        <w:t>(</w:t>
      </w:r>
      <w:proofErr w:type="gramEnd"/>
      <w:r>
        <w:rPr>
          <w:rFonts w:ascii="Times New Roman" w:hAnsi="Times New Roman" w:cs="Times New Roman"/>
          <w:lang w:val="en-US"/>
        </w:rPr>
        <w:t xml:space="preserve">1011) = 2.56, </w:t>
      </w:r>
      <w:r>
        <w:rPr>
          <w:rFonts w:ascii="Times New Roman" w:hAnsi="Times New Roman" w:cs="Times New Roman"/>
          <w:i/>
          <w:iCs/>
          <w:lang w:val="en-US"/>
        </w:rPr>
        <w:t xml:space="preserve">p </w:t>
      </w:r>
      <w:r>
        <w:rPr>
          <w:rFonts w:ascii="Times New Roman" w:hAnsi="Times New Roman" w:cs="Times New Roman"/>
          <w:lang w:val="en-US"/>
        </w:rPr>
        <w:t xml:space="preserve">&lt; .05, 95% CI [.01, .05], </w:t>
      </w:r>
      <w:r>
        <w:rPr>
          <w:rFonts w:ascii="Times New Roman" w:hAnsi="Times New Roman" w:cs="Times New Roman"/>
          <w:i/>
          <w:iCs/>
          <w:lang w:val="en-US"/>
        </w:rPr>
        <w:t>d</w:t>
      </w:r>
      <w:r>
        <w:rPr>
          <w:rFonts w:ascii="Times New Roman" w:hAnsi="Times New Roman" w:cs="Times New Roman"/>
          <w:lang w:val="en-US"/>
        </w:rPr>
        <w:t xml:space="preserve"> = .26, compared with the Cognitive Toolkit Control. Although this finding supports H4, results should be interpreted with caution given the unintended findings of equally high expectancy beliefs across </w:t>
      </w:r>
      <w:r>
        <w:rPr>
          <w:rFonts w:ascii="Times New Roman" w:hAnsi="Times New Roman" w:cs="Times New Roman"/>
          <w:lang w:val="en-US"/>
        </w:rPr>
        <w:t xml:space="preserve">both control </w:t>
      </w:r>
      <w:r>
        <w:rPr>
          <w:rFonts w:ascii="Times New Roman" w:hAnsi="Times New Roman" w:cs="Times New Roman"/>
          <w:lang w:val="en-US"/>
        </w:rPr>
        <w:t>conditions.</w:t>
      </w:r>
      <w:r w:rsidRPr="007E04A1">
        <w:rPr>
          <w:rFonts w:ascii="Times New Roman" w:eastAsia="Times New Roman" w:hAnsi="Times New Roman" w:cs="Times New Roman"/>
          <w:b/>
          <w:bCs/>
          <w:i/>
          <w:color w:val="201F1E"/>
          <w:bdr w:val="none" w:sz="0" w:space="0" w:color="auto" w:frame="1"/>
          <w:shd w:val="clear" w:color="auto" w:fill="FFFFFF"/>
        </w:rPr>
        <w:t xml:space="preserve"> </w:t>
      </w:r>
    </w:p>
    <w:p w14:paraId="69455B4D" w14:textId="6DAA6CAD" w:rsidR="007E04A1" w:rsidRPr="007E04A1" w:rsidRDefault="007E04A1" w:rsidP="00657185">
      <w:pPr>
        <w:spacing w:line="480" w:lineRule="auto"/>
        <w:rPr>
          <w:rFonts w:ascii="Times New Roman" w:eastAsia="Times New Roman" w:hAnsi="Times New Roman" w:cs="Times New Roman"/>
          <w:b/>
          <w:bCs/>
          <w:i/>
          <w:color w:val="201F1E"/>
          <w:bdr w:val="none" w:sz="0" w:space="0" w:color="auto" w:frame="1"/>
          <w:shd w:val="clear" w:color="auto" w:fill="FFFFFF"/>
        </w:rPr>
      </w:pPr>
      <w:r w:rsidRPr="007E04A1">
        <w:rPr>
          <w:rFonts w:ascii="Times New Roman" w:eastAsia="Times New Roman" w:hAnsi="Times New Roman" w:cs="Times New Roman"/>
          <w:b/>
          <w:bCs/>
          <w:i/>
          <w:color w:val="201F1E"/>
          <w:bdr w:val="none" w:sz="0" w:space="0" w:color="auto" w:frame="1"/>
          <w:shd w:val="clear" w:color="auto" w:fill="FFFFFF"/>
        </w:rPr>
        <w:t xml:space="preserve">How Did the </w:t>
      </w:r>
      <w:r w:rsidR="00657185">
        <w:rPr>
          <w:rFonts w:ascii="Times New Roman" w:eastAsia="Times New Roman" w:hAnsi="Times New Roman" w:cs="Times New Roman"/>
          <w:b/>
          <w:bCs/>
          <w:i/>
          <w:color w:val="201F1E"/>
          <w:bdr w:val="none" w:sz="0" w:space="0" w:color="auto" w:frame="1"/>
          <w:shd w:val="clear" w:color="auto" w:fill="FFFFFF"/>
        </w:rPr>
        <w:t xml:space="preserve">Wellbeing Toolkit </w:t>
      </w:r>
      <w:r w:rsidRPr="007E04A1">
        <w:rPr>
          <w:rFonts w:ascii="Times New Roman" w:eastAsia="Times New Roman" w:hAnsi="Times New Roman" w:cs="Times New Roman"/>
          <w:b/>
          <w:bCs/>
          <w:i/>
          <w:color w:val="201F1E"/>
          <w:bdr w:val="none" w:sz="0" w:space="0" w:color="auto" w:frame="1"/>
          <w:shd w:val="clear" w:color="auto" w:fill="FFFFFF"/>
        </w:rPr>
        <w:t>Intervention</w:t>
      </w:r>
      <w:r w:rsidR="00DF3944">
        <w:rPr>
          <w:rFonts w:ascii="Times New Roman" w:eastAsia="Times New Roman" w:hAnsi="Times New Roman" w:cs="Times New Roman"/>
          <w:b/>
          <w:bCs/>
          <w:i/>
          <w:color w:val="201F1E"/>
          <w:bdr w:val="none" w:sz="0" w:space="0" w:color="auto" w:frame="1"/>
          <w:shd w:val="clear" w:color="auto" w:fill="FFFFFF"/>
        </w:rPr>
        <w:t xml:space="preserve"> Condition</w:t>
      </w:r>
      <w:r w:rsidRPr="007E04A1">
        <w:rPr>
          <w:rFonts w:ascii="Times New Roman" w:eastAsia="Times New Roman" w:hAnsi="Times New Roman" w:cs="Times New Roman"/>
          <w:b/>
          <w:bCs/>
          <w:i/>
          <w:color w:val="201F1E"/>
          <w:bdr w:val="none" w:sz="0" w:space="0" w:color="auto" w:frame="1"/>
          <w:shd w:val="clear" w:color="auto" w:fill="FFFFFF"/>
        </w:rPr>
        <w:t xml:space="preserve"> Compare to the </w:t>
      </w:r>
      <w:r w:rsidR="00B44DB5">
        <w:rPr>
          <w:rFonts w:ascii="Times New Roman" w:eastAsia="Times New Roman" w:hAnsi="Times New Roman" w:cs="Times New Roman"/>
          <w:b/>
          <w:bCs/>
          <w:i/>
          <w:color w:val="201F1E"/>
          <w:bdr w:val="none" w:sz="0" w:space="0" w:color="auto" w:frame="1"/>
          <w:shd w:val="clear" w:color="auto" w:fill="FFFFFF"/>
        </w:rPr>
        <w:t xml:space="preserve">Cognitive Toolkit </w:t>
      </w:r>
      <w:r w:rsidRPr="007E04A1">
        <w:rPr>
          <w:rFonts w:ascii="Times New Roman" w:eastAsia="Times New Roman" w:hAnsi="Times New Roman" w:cs="Times New Roman"/>
          <w:b/>
          <w:bCs/>
          <w:i/>
          <w:color w:val="201F1E"/>
          <w:bdr w:val="none" w:sz="0" w:space="0" w:color="auto" w:frame="1"/>
          <w:shd w:val="clear" w:color="auto" w:fill="FFFFFF"/>
        </w:rPr>
        <w:t>Control Condition?</w:t>
      </w:r>
    </w:p>
    <w:p w14:paraId="4F0AB82F" w14:textId="70ABBCC8" w:rsidR="0057609E" w:rsidRDefault="0057609E" w:rsidP="00DF394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We conducted a supplemental and non-planned contrast 3 that compared the </w:t>
      </w:r>
      <w:r w:rsidR="00B44DB5">
        <w:rPr>
          <w:rFonts w:ascii="Times New Roman" w:eastAsia="Times New Roman" w:hAnsi="Times New Roman" w:cs="Times New Roman"/>
        </w:rPr>
        <w:t>Wellbeing Toolkit I</w:t>
      </w:r>
      <w:r>
        <w:rPr>
          <w:rFonts w:ascii="Times New Roman" w:eastAsia="Times New Roman" w:hAnsi="Times New Roman" w:cs="Times New Roman"/>
        </w:rPr>
        <w:t xml:space="preserve">ntervention condition to the </w:t>
      </w:r>
      <w:r w:rsidR="00B44DB5">
        <w:rPr>
          <w:rFonts w:ascii="Times New Roman" w:eastAsia="Times New Roman" w:hAnsi="Times New Roman" w:cs="Times New Roman"/>
        </w:rPr>
        <w:t>Cognitive Toolkit C</w:t>
      </w:r>
      <w:r>
        <w:rPr>
          <w:rFonts w:ascii="Times New Roman" w:eastAsia="Times New Roman" w:hAnsi="Times New Roman" w:cs="Times New Roman"/>
        </w:rPr>
        <w:t>ontrol condition (i.e., what resulted as a</w:t>
      </w:r>
      <w:r w:rsidR="00B44DB5">
        <w:rPr>
          <w:rFonts w:ascii="Times New Roman" w:eastAsia="Times New Roman" w:hAnsi="Times New Roman" w:cs="Times New Roman"/>
        </w:rPr>
        <w:t xml:space="preserve"> </w:t>
      </w:r>
      <w:r w:rsidR="00B44DB5">
        <w:rPr>
          <w:rFonts w:ascii="Times New Roman" w:eastAsia="Times New Roman" w:hAnsi="Times New Roman" w:cs="Times New Roman"/>
        </w:rPr>
        <w:lastRenderedPageBreak/>
        <w:t xml:space="preserve">second </w:t>
      </w:r>
      <w:r>
        <w:rPr>
          <w:rFonts w:ascii="Times New Roman" w:eastAsia="Times New Roman" w:hAnsi="Times New Roman" w:cs="Times New Roman"/>
        </w:rPr>
        <w:t xml:space="preserve">matched-expectancy </w:t>
      </w:r>
      <w:r w:rsidR="00B44DB5">
        <w:rPr>
          <w:rFonts w:ascii="Times New Roman" w:eastAsia="Times New Roman" w:hAnsi="Times New Roman" w:cs="Times New Roman"/>
        </w:rPr>
        <w:t>control</w:t>
      </w:r>
      <w:r>
        <w:rPr>
          <w:rFonts w:ascii="Times New Roman" w:eastAsia="Times New Roman" w:hAnsi="Times New Roman" w:cs="Times New Roman"/>
        </w:rPr>
        <w:t xml:space="preserve"> condition) to further explore the efficacy of the intervention toolkit over the practice of the </w:t>
      </w:r>
      <w:r w:rsidR="00B44DB5">
        <w:rPr>
          <w:rFonts w:ascii="Times New Roman" w:eastAsia="Times New Roman" w:hAnsi="Times New Roman" w:cs="Times New Roman"/>
        </w:rPr>
        <w:t>control</w:t>
      </w:r>
      <w:r>
        <w:rPr>
          <w:rFonts w:ascii="Times New Roman" w:eastAsia="Times New Roman" w:hAnsi="Times New Roman" w:cs="Times New Roman"/>
        </w:rPr>
        <w:t xml:space="preserve"> toolkit. </w:t>
      </w:r>
      <w:r>
        <w:rPr>
          <w:rFonts w:ascii="Times New Roman" w:eastAsia="Times New Roman" w:hAnsi="Times New Roman" w:cs="Times New Roman"/>
          <w:color w:val="201F1E"/>
          <w:bdr w:val="none" w:sz="0" w:space="0" w:color="auto" w:frame="1"/>
          <w:shd w:val="clear" w:color="auto" w:fill="FFFFFF"/>
        </w:rPr>
        <w:t xml:space="preserve">This </w:t>
      </w:r>
      <w:r w:rsidRPr="0035130F">
        <w:rPr>
          <w:rFonts w:ascii="Times New Roman" w:eastAsia="Times New Roman" w:hAnsi="Times New Roman" w:cs="Times New Roman"/>
          <w:color w:val="201F1E"/>
          <w:bdr w:val="none" w:sz="0" w:space="0" w:color="auto" w:frame="1"/>
          <w:shd w:val="clear" w:color="auto" w:fill="FFFFFF"/>
        </w:rPr>
        <w:t>supplemental contrast</w:t>
      </w:r>
      <w:r>
        <w:rPr>
          <w:rFonts w:ascii="Times New Roman" w:eastAsia="Times New Roman" w:hAnsi="Times New Roman" w:cs="Times New Roman"/>
          <w:color w:val="201F1E"/>
          <w:bdr w:val="none" w:sz="0" w:space="0" w:color="auto" w:frame="1"/>
          <w:shd w:val="clear" w:color="auto" w:fill="FFFFFF"/>
        </w:rPr>
        <w:t xml:space="preserve"> 3</w:t>
      </w:r>
      <w:r w:rsidRPr="0035130F">
        <w:rPr>
          <w:rFonts w:ascii="Times New Roman" w:eastAsia="Times New Roman" w:hAnsi="Times New Roman" w:cs="Times New Roman"/>
          <w:color w:val="201F1E"/>
          <w:bdr w:val="none" w:sz="0" w:space="0" w:color="auto" w:frame="1"/>
          <w:shd w:val="clear" w:color="auto" w:fill="FFFFFF"/>
        </w:rPr>
        <w:t xml:space="preserve"> further confirmed </w:t>
      </w:r>
      <w:r w:rsidRPr="00D77F4B">
        <w:rPr>
          <w:rFonts w:ascii="Times New Roman" w:eastAsia="Times New Roman" w:hAnsi="Times New Roman" w:cs="Times New Roman"/>
        </w:rPr>
        <w:t>a significant condition (intervention vs. control) x time interaction was found, such that</w:t>
      </w:r>
      <w:r>
        <w:rPr>
          <w:rFonts w:ascii="Times New Roman" w:eastAsia="Times New Roman" w:hAnsi="Times New Roman" w:cs="Times New Roman"/>
          <w:b/>
          <w:i/>
        </w:rPr>
        <w:t xml:space="preserve"> </w:t>
      </w:r>
      <w:r w:rsidRPr="00F83278">
        <w:rPr>
          <w:rFonts w:ascii="Times New Roman" w:eastAsia="Times New Roman" w:hAnsi="Times New Roman" w:cs="Times New Roman"/>
        </w:rPr>
        <w:t>intervention participants also reported heightened increases in daily cognitive reappraisal</w:t>
      </w:r>
      <w:r>
        <w:rPr>
          <w:rFonts w:ascii="Times New Roman" w:eastAsia="Times New Roman" w:hAnsi="Times New Roman" w:cs="Times New Roman"/>
        </w:rPr>
        <w:t xml:space="preserve"> strategy</w:t>
      </w:r>
      <w:r w:rsidRPr="00F83278">
        <w:rPr>
          <w:rFonts w:ascii="Times New Roman" w:eastAsia="Times New Roman" w:hAnsi="Times New Roman" w:cs="Times New Roman"/>
        </w:rPr>
        <w:t xml:space="preserve"> </w:t>
      </w:r>
      <w:r>
        <w:rPr>
          <w:rFonts w:ascii="Times New Roman" w:eastAsia="Times New Roman" w:hAnsi="Times New Roman" w:cs="Times New Roman"/>
        </w:rPr>
        <w:t xml:space="preserve">use </w:t>
      </w:r>
      <w:r w:rsidRPr="00F83278">
        <w:rPr>
          <w:rFonts w:ascii="Times New Roman" w:eastAsia="Times New Roman" w:hAnsi="Times New Roman" w:cs="Times New Roman"/>
        </w:rPr>
        <w:t>over the two weeks as compared to</w:t>
      </w:r>
      <w:r>
        <w:rPr>
          <w:rFonts w:ascii="Times New Roman" w:eastAsia="Times New Roman" w:hAnsi="Times New Roman" w:cs="Times New Roman"/>
        </w:rPr>
        <w:t xml:space="preserve"> participants in the </w:t>
      </w:r>
      <w:r w:rsidR="00B44DB5">
        <w:rPr>
          <w:rFonts w:ascii="Times New Roman" w:eastAsia="Times New Roman" w:hAnsi="Times New Roman" w:cs="Times New Roman"/>
        </w:rPr>
        <w:t>Cognitive Toolkit C</w:t>
      </w:r>
      <w:r w:rsidRPr="00F83278">
        <w:rPr>
          <w:rFonts w:ascii="Times New Roman" w:eastAsia="Times New Roman" w:hAnsi="Times New Roman" w:cs="Times New Roman"/>
        </w:rPr>
        <w:t xml:space="preserve">ontrol </w:t>
      </w:r>
      <w:r>
        <w:rPr>
          <w:rFonts w:ascii="Times New Roman" w:eastAsia="Times New Roman" w:hAnsi="Times New Roman" w:cs="Times New Roman"/>
        </w:rPr>
        <w:t>condition</w:t>
      </w:r>
      <w:r w:rsidRPr="00F83278">
        <w:rPr>
          <w:rFonts w:ascii="Times New Roman" w:eastAsia="Times New Roman" w:hAnsi="Times New Roman" w:cs="Times New Roman"/>
        </w:rPr>
        <w:t xml:space="preserve">, </w:t>
      </w:r>
      <w:r w:rsidRPr="00F83278">
        <w:rPr>
          <w:rFonts w:ascii="Times New Roman" w:eastAsia="Times New Roman" w:hAnsi="Times New Roman" w:cs="Times New Roman"/>
          <w:i/>
        </w:rPr>
        <w:t>β</w:t>
      </w:r>
      <w:r w:rsidRPr="00F83278">
        <w:rPr>
          <w:rFonts w:ascii="Times New Roman" w:eastAsia="Times New Roman" w:hAnsi="Times New Roman" w:cs="Times New Roman"/>
        </w:rPr>
        <w:t xml:space="preserve"> = .05, </w:t>
      </w:r>
      <w:proofErr w:type="gramStart"/>
      <w:r w:rsidRPr="00F83278">
        <w:rPr>
          <w:rFonts w:ascii="Times New Roman" w:eastAsia="Times New Roman" w:hAnsi="Times New Roman" w:cs="Times New Roman"/>
          <w:i/>
        </w:rPr>
        <w:t>t</w:t>
      </w:r>
      <w:r w:rsidRPr="00F83278">
        <w:rPr>
          <w:rFonts w:ascii="Times New Roman" w:eastAsia="Times New Roman" w:hAnsi="Times New Roman" w:cs="Times New Roman"/>
        </w:rPr>
        <w:t>(</w:t>
      </w:r>
      <w:proofErr w:type="gramEnd"/>
      <w:r w:rsidRPr="00F83278">
        <w:rPr>
          <w:rFonts w:ascii="Times New Roman" w:eastAsia="Times New Roman" w:hAnsi="Times New Roman" w:cs="Times New Roman"/>
        </w:rPr>
        <w:t xml:space="preserve">669) = 2.94, </w:t>
      </w:r>
      <w:r w:rsidRPr="00F83278">
        <w:rPr>
          <w:rFonts w:ascii="Times New Roman" w:eastAsia="Times New Roman" w:hAnsi="Times New Roman" w:cs="Times New Roman"/>
          <w:i/>
        </w:rPr>
        <w:t xml:space="preserve">p </w:t>
      </w:r>
      <w:r w:rsidRPr="00F83278">
        <w:rPr>
          <w:rFonts w:ascii="Times New Roman" w:eastAsia="Times New Roman" w:hAnsi="Times New Roman" w:cs="Times New Roman"/>
        </w:rPr>
        <w:t xml:space="preserve">&lt; .01, 95% CI [.01, .09], </w:t>
      </w:r>
      <w:r w:rsidRPr="00F83278">
        <w:rPr>
          <w:rFonts w:ascii="Times New Roman" w:eastAsia="Times New Roman" w:hAnsi="Times New Roman" w:cs="Times New Roman"/>
          <w:i/>
        </w:rPr>
        <w:t>d</w:t>
      </w:r>
      <w:r w:rsidRPr="00F83278">
        <w:rPr>
          <w:rFonts w:ascii="Times New Roman" w:eastAsia="Times New Roman" w:hAnsi="Times New Roman" w:cs="Times New Roman"/>
        </w:rPr>
        <w:t xml:space="preserve"> = .50.</w:t>
      </w:r>
    </w:p>
    <w:p w14:paraId="3DF02919" w14:textId="1127E096" w:rsidR="000B591E" w:rsidRDefault="000B591E" w:rsidP="00914FA5">
      <w:pPr>
        <w:spacing w:line="480" w:lineRule="auto"/>
        <w:rPr>
          <w:rFonts w:ascii="Times New Roman" w:eastAsia="Times New Roman" w:hAnsi="Times New Roman" w:cs="Times New Roman"/>
          <w:b/>
          <w:bCs/>
          <w:i/>
        </w:rPr>
      </w:pPr>
      <w:r w:rsidRPr="000B591E">
        <w:rPr>
          <w:rFonts w:ascii="Times New Roman" w:eastAsia="Times New Roman" w:hAnsi="Times New Roman" w:cs="Times New Roman"/>
          <w:b/>
          <w:bCs/>
          <w:i/>
        </w:rPr>
        <w:t>Did Expectancies for Wellbeing Improvement C</w:t>
      </w:r>
      <w:r w:rsidR="007E04A1">
        <w:rPr>
          <w:rFonts w:ascii="Times New Roman" w:eastAsia="Times New Roman" w:hAnsi="Times New Roman" w:cs="Times New Roman"/>
          <w:b/>
          <w:bCs/>
          <w:i/>
        </w:rPr>
        <w:t>hange Over Time</w:t>
      </w:r>
      <w:r>
        <w:rPr>
          <w:rFonts w:ascii="Times New Roman" w:eastAsia="Times New Roman" w:hAnsi="Times New Roman" w:cs="Times New Roman"/>
          <w:b/>
          <w:bCs/>
          <w:i/>
        </w:rPr>
        <w:t>?</w:t>
      </w:r>
    </w:p>
    <w:p w14:paraId="43E97436" w14:textId="77777777" w:rsidR="00914FA5" w:rsidRDefault="000B591E" w:rsidP="00914FA5">
      <w:pPr>
        <w:spacing w:line="480" w:lineRule="auto"/>
        <w:rPr>
          <w:rFonts w:ascii="Times New Roman" w:hAnsi="Times New Roman" w:cs="Times New Roman"/>
          <w:lang w:val="en-US"/>
        </w:rPr>
      </w:pPr>
      <w:r>
        <w:rPr>
          <w:rFonts w:ascii="Times New Roman" w:eastAsia="Times New Roman" w:hAnsi="Times New Roman" w:cs="Times New Roman"/>
          <w:b/>
          <w:bCs/>
          <w:i/>
        </w:rPr>
        <w:tab/>
      </w:r>
      <w:r w:rsidR="0057609E" w:rsidRPr="000B591E">
        <w:rPr>
          <w:rFonts w:ascii="Times New Roman" w:hAnsi="Times New Roman" w:cs="Times New Roman"/>
          <w:lang w:val="en-US"/>
        </w:rPr>
        <w:t>We also considered the possibility that high hopes at the start of a program could fade if expectations are not met. To test this threat, we measured expectancy beliefs at the start and end of the intervention and found that participants’ within-person expectancy beliefs remained unchanged. This finding is supported by participants’ favourable post-intervention survey feedback across all conditions expressing high enjoyment and perceived usefulness of their assigned materials.</w:t>
      </w:r>
    </w:p>
    <w:p w14:paraId="47EE49FA" w14:textId="77777777" w:rsidR="00914FA5" w:rsidRDefault="00914FA5" w:rsidP="00914FA5">
      <w:pPr>
        <w:widowControl w:val="0"/>
        <w:autoSpaceDE w:val="0"/>
        <w:autoSpaceDN w:val="0"/>
        <w:adjustRightInd w:val="0"/>
        <w:spacing w:line="480" w:lineRule="auto"/>
        <w:rPr>
          <w:rFonts w:ascii="Times New Roman" w:hAnsi="Times New Roman" w:cs="Times New Roman"/>
          <w:b/>
          <w:i/>
          <w:lang w:val="en-US"/>
        </w:rPr>
      </w:pPr>
      <w:r w:rsidRPr="00D53DB5">
        <w:rPr>
          <w:rFonts w:ascii="Times New Roman" w:hAnsi="Times New Roman" w:cs="Times New Roman"/>
          <w:b/>
          <w:i/>
          <w:lang w:val="en-US"/>
        </w:rPr>
        <w:t xml:space="preserve">Does Controlling For Baseline Differences Between Conditions Influence Results? </w:t>
      </w:r>
    </w:p>
    <w:p w14:paraId="1B98CA46" w14:textId="37A22BB8" w:rsidR="00914FA5" w:rsidRDefault="00914FA5" w:rsidP="00914FA5">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b/>
          <w:i/>
          <w:lang w:val="en-US"/>
        </w:rPr>
        <w:tab/>
      </w:r>
      <w:r w:rsidRPr="00D53DB5">
        <w:rPr>
          <w:rFonts w:ascii="Times New Roman" w:hAnsi="Times New Roman" w:cs="Times New Roman"/>
          <w:lang w:val="en-US"/>
        </w:rPr>
        <w:t xml:space="preserve">All daily data analyses were run a second time, controlling for baseline scores corresponding to each outcome variable to determine if the slight (yet non-significant; See </w:t>
      </w:r>
      <w:r w:rsidR="00B44DB5">
        <w:rPr>
          <w:rFonts w:ascii="Times New Roman" w:hAnsi="Times New Roman" w:cs="Times New Roman"/>
          <w:lang w:val="en-US"/>
        </w:rPr>
        <w:t>T</w:t>
      </w:r>
      <w:r w:rsidRPr="00D53DB5">
        <w:rPr>
          <w:rFonts w:ascii="Times New Roman" w:hAnsi="Times New Roman" w:cs="Times New Roman"/>
          <w:lang w:val="en-US"/>
        </w:rPr>
        <w:t xml:space="preserve">able </w:t>
      </w:r>
      <w:r w:rsidR="00B44DB5">
        <w:rPr>
          <w:rFonts w:ascii="Times New Roman" w:hAnsi="Times New Roman" w:cs="Times New Roman"/>
          <w:lang w:val="en-US"/>
        </w:rPr>
        <w:t>1 in this Supplement</w:t>
      </w:r>
      <w:r w:rsidRPr="00D53DB5">
        <w:rPr>
          <w:rFonts w:ascii="Times New Roman" w:hAnsi="Times New Roman" w:cs="Times New Roman"/>
          <w:lang w:val="en-US"/>
        </w:rPr>
        <w:t xml:space="preserve">) baseline differences across conditions were confounding the results in any way, despite random sampling in the RCT design. We can confirm that the patterns of results (i.e., +/ -), as well as non-significant and significant </w:t>
      </w:r>
      <w:r w:rsidR="00B44DB5">
        <w:rPr>
          <w:rFonts w:ascii="Times New Roman" w:hAnsi="Times New Roman" w:cs="Times New Roman"/>
          <w:lang w:val="en-US"/>
        </w:rPr>
        <w:t>findings</w:t>
      </w:r>
      <w:r w:rsidRPr="00D53DB5">
        <w:rPr>
          <w:rFonts w:ascii="Times New Roman" w:hAnsi="Times New Roman" w:cs="Times New Roman"/>
          <w:lang w:val="en-US"/>
        </w:rPr>
        <w:t xml:space="preserve"> (as presented in the m</w:t>
      </w:r>
      <w:r w:rsidR="00B44DB5">
        <w:rPr>
          <w:rFonts w:ascii="Times New Roman" w:hAnsi="Times New Roman" w:cs="Times New Roman"/>
          <w:lang w:val="en-US"/>
        </w:rPr>
        <w:t>ain m</w:t>
      </w:r>
      <w:r w:rsidRPr="00D53DB5">
        <w:rPr>
          <w:rFonts w:ascii="Times New Roman" w:hAnsi="Times New Roman" w:cs="Times New Roman"/>
          <w:lang w:val="en-US"/>
        </w:rPr>
        <w:t>anuscript</w:t>
      </w:r>
      <w:r w:rsidR="00B44DB5">
        <w:rPr>
          <w:rFonts w:ascii="Times New Roman" w:hAnsi="Times New Roman" w:cs="Times New Roman"/>
          <w:lang w:val="en-US"/>
        </w:rPr>
        <w:t xml:space="preserve"> results</w:t>
      </w:r>
      <w:r w:rsidRPr="00D53DB5">
        <w:rPr>
          <w:rFonts w:ascii="Times New Roman" w:hAnsi="Times New Roman" w:cs="Times New Roman"/>
          <w:lang w:val="en-US"/>
        </w:rPr>
        <w:t>) remained the same when controlling for baseline scores, indicating unlikely confounding due to baseline differences.</w:t>
      </w:r>
    </w:p>
    <w:p w14:paraId="4F9499B9" w14:textId="24BB1F19" w:rsidR="00914FA5" w:rsidRDefault="00DF3944" w:rsidP="00914FA5">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b/>
          <w:i/>
          <w:lang w:val="en-US"/>
        </w:rPr>
        <w:t>Did the Type o</w:t>
      </w:r>
      <w:r w:rsidR="00914FA5" w:rsidRPr="00D53DB5">
        <w:rPr>
          <w:rFonts w:ascii="Times New Roman" w:hAnsi="Times New Roman" w:cs="Times New Roman"/>
          <w:b/>
          <w:i/>
          <w:lang w:val="en-US"/>
        </w:rPr>
        <w:t>f Exercise Selected Moderate Changes Over Time?</w:t>
      </w:r>
      <w:r w:rsidR="00914FA5" w:rsidRPr="00D53DB5">
        <w:rPr>
          <w:rFonts w:ascii="Times New Roman" w:hAnsi="Times New Roman" w:cs="Times New Roman"/>
          <w:lang w:val="en-US"/>
        </w:rPr>
        <w:t xml:space="preserve"> </w:t>
      </w:r>
    </w:p>
    <w:p w14:paraId="12DA3430" w14:textId="7D86D070" w:rsidR="00914FA5" w:rsidRDefault="00914FA5" w:rsidP="00914FA5">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ab/>
      </w:r>
      <w:r w:rsidR="00FC3550">
        <w:rPr>
          <w:rFonts w:ascii="Times New Roman" w:hAnsi="Times New Roman" w:cs="Times New Roman"/>
          <w:lang w:val="en-US"/>
        </w:rPr>
        <w:t>E</w:t>
      </w:r>
      <w:r w:rsidRPr="00D53DB5">
        <w:rPr>
          <w:rFonts w:ascii="Times New Roman" w:hAnsi="Times New Roman" w:cs="Times New Roman"/>
          <w:lang w:val="en-US"/>
        </w:rPr>
        <w:t xml:space="preserve">xercise selection did not predict wellbeing changes over time. The same multilevel </w:t>
      </w:r>
      <w:r w:rsidRPr="00D53DB5">
        <w:rPr>
          <w:rFonts w:ascii="Times New Roman" w:hAnsi="Times New Roman" w:cs="Times New Roman"/>
          <w:lang w:val="en-US"/>
        </w:rPr>
        <w:lastRenderedPageBreak/>
        <w:t xml:space="preserve">growth modeling procedure from the main hypotheses was applied to test time interactions. In the </w:t>
      </w:r>
      <w:r w:rsidR="004F52EA">
        <w:rPr>
          <w:rFonts w:ascii="Times New Roman" w:hAnsi="Times New Roman" w:cs="Times New Roman"/>
          <w:lang w:val="en-US"/>
        </w:rPr>
        <w:t>Wellbeing Toolkit I</w:t>
      </w:r>
      <w:r w:rsidRPr="00D53DB5">
        <w:rPr>
          <w:rFonts w:ascii="Times New Roman" w:hAnsi="Times New Roman" w:cs="Times New Roman"/>
          <w:lang w:val="en-US"/>
        </w:rPr>
        <w:t xml:space="preserve">ntervention condition, </w:t>
      </w:r>
      <w:r w:rsidR="00A3790F">
        <w:rPr>
          <w:rFonts w:ascii="Times New Roman" w:hAnsi="Times New Roman" w:cs="Times New Roman"/>
          <w:lang w:val="en-US"/>
        </w:rPr>
        <w:t>the choice of daily exercise</w:t>
      </w:r>
      <w:r w:rsidRPr="00D53DB5">
        <w:rPr>
          <w:rFonts w:ascii="Times New Roman" w:hAnsi="Times New Roman" w:cs="Times New Roman"/>
          <w:lang w:val="en-US"/>
        </w:rPr>
        <w:t xml:space="preserve"> (i.e., mindfulness, savouring, or cognitive reappraisal) did not lead to significant changes in daily cognitive reappraisal, </w:t>
      </w:r>
      <w:r w:rsidRPr="00D53DB5">
        <w:rPr>
          <w:rFonts w:ascii="Times New Roman" w:hAnsi="Times New Roman" w:cs="Times New Roman"/>
          <w:i/>
          <w:color w:val="000000"/>
        </w:rPr>
        <w:t>β</w:t>
      </w:r>
      <w:r w:rsidRPr="00D53DB5">
        <w:rPr>
          <w:rFonts w:ascii="Times New Roman" w:hAnsi="Times New Roman" w:cs="Times New Roman"/>
          <w:lang w:val="en-US"/>
        </w:rPr>
        <w:t xml:space="preserve"> = −0.02, t(238) = −1.69, p = .09, 95% CI [−.05, .02], positive affect, </w:t>
      </w:r>
      <w:r w:rsidRPr="00D53DB5">
        <w:rPr>
          <w:rFonts w:ascii="Times New Roman" w:hAnsi="Times New Roman" w:cs="Times New Roman"/>
          <w:i/>
          <w:color w:val="000000"/>
        </w:rPr>
        <w:t>β</w:t>
      </w:r>
      <w:r w:rsidRPr="00D53DB5">
        <w:rPr>
          <w:rFonts w:ascii="Times New Roman" w:hAnsi="Times New Roman" w:cs="Times New Roman"/>
          <w:lang w:val="en-US"/>
        </w:rPr>
        <w:t xml:space="preserve"> = 0.00, t(238) = 0.10, p = .92, 95% CI [−.03, .03], negative affect, </w:t>
      </w:r>
      <w:r w:rsidRPr="00D53DB5">
        <w:rPr>
          <w:rFonts w:ascii="Times New Roman" w:hAnsi="Times New Roman" w:cs="Times New Roman"/>
          <w:i/>
          <w:color w:val="000000"/>
        </w:rPr>
        <w:t>β</w:t>
      </w:r>
      <w:r w:rsidRPr="00D53DB5">
        <w:rPr>
          <w:rFonts w:ascii="Times New Roman" w:hAnsi="Times New Roman" w:cs="Times New Roman"/>
          <w:lang w:val="en-US"/>
        </w:rPr>
        <w:t xml:space="preserve"> = .01, t(238) = 0.61, p = .55, 95% CI [−.02, .04], or perceived stress over the two-week intervention</w:t>
      </w:r>
      <w:r w:rsidR="004F52EA">
        <w:rPr>
          <w:rFonts w:ascii="Times New Roman" w:hAnsi="Times New Roman" w:cs="Times New Roman"/>
          <w:lang w:val="en-US"/>
        </w:rPr>
        <w:t xml:space="preserve"> period</w:t>
      </w:r>
      <w:r w:rsidRPr="00D53DB5">
        <w:rPr>
          <w:rFonts w:ascii="Times New Roman" w:hAnsi="Times New Roman" w:cs="Times New Roman"/>
          <w:lang w:val="en-US"/>
        </w:rPr>
        <w:t xml:space="preserve">, </w:t>
      </w:r>
      <w:r w:rsidRPr="00D53DB5">
        <w:rPr>
          <w:rFonts w:ascii="Times New Roman" w:hAnsi="Times New Roman" w:cs="Times New Roman"/>
          <w:i/>
          <w:color w:val="000000"/>
        </w:rPr>
        <w:t>β</w:t>
      </w:r>
      <w:r w:rsidRPr="00D53DB5">
        <w:rPr>
          <w:rFonts w:ascii="Times New Roman" w:hAnsi="Times New Roman" w:cs="Times New Roman"/>
          <w:lang w:val="en-US"/>
        </w:rPr>
        <w:t xml:space="preserve"> = .01, t(238) = 0.46, p = .64, 95% CI [−.03, .05]. Similarly, in the </w:t>
      </w:r>
      <w:r w:rsidR="004F52EA">
        <w:rPr>
          <w:rFonts w:ascii="Times New Roman" w:hAnsi="Times New Roman" w:cs="Times New Roman"/>
          <w:lang w:val="en-US"/>
        </w:rPr>
        <w:t>two control</w:t>
      </w:r>
      <w:r w:rsidRPr="00D53DB5">
        <w:rPr>
          <w:rFonts w:ascii="Times New Roman" w:hAnsi="Times New Roman" w:cs="Times New Roman"/>
          <w:lang w:val="en-US"/>
        </w:rPr>
        <w:t xml:space="preserve"> conditions combined, daily exercise selection (i.e., breathing, distant memory recall, or recent memory recall) did not lead to significant changes in cognitive reappraisal, </w:t>
      </w:r>
      <w:r w:rsidRPr="00D53DB5">
        <w:rPr>
          <w:rFonts w:ascii="Times New Roman" w:hAnsi="Times New Roman" w:cs="Times New Roman"/>
          <w:i/>
          <w:color w:val="000000"/>
        </w:rPr>
        <w:t>β</w:t>
      </w:r>
      <w:r w:rsidRPr="00D53DB5">
        <w:rPr>
          <w:rFonts w:ascii="Times New Roman" w:hAnsi="Times New Roman" w:cs="Times New Roman"/>
          <w:lang w:val="en-US"/>
        </w:rPr>
        <w:t xml:space="preserve"> = 0.01, t(467) = 1.23, p = .22, 95% CI [−.01, .03], positive affect, </w:t>
      </w:r>
      <w:r w:rsidRPr="00D53DB5">
        <w:rPr>
          <w:rFonts w:ascii="Times New Roman" w:hAnsi="Times New Roman" w:cs="Times New Roman"/>
          <w:i/>
          <w:color w:val="000000"/>
        </w:rPr>
        <w:t>β</w:t>
      </w:r>
      <w:r w:rsidRPr="00D53DB5">
        <w:rPr>
          <w:rFonts w:ascii="Times New Roman" w:hAnsi="Times New Roman" w:cs="Times New Roman"/>
          <w:lang w:val="en-US"/>
        </w:rPr>
        <w:t xml:space="preserve"> = 0.00, t(467) = 0.08, p = .93, 95% CI [−.02, .02], negative affect, </w:t>
      </w:r>
      <w:r w:rsidRPr="00D53DB5">
        <w:rPr>
          <w:rFonts w:ascii="Times New Roman" w:hAnsi="Times New Roman" w:cs="Times New Roman"/>
          <w:i/>
          <w:color w:val="000000"/>
        </w:rPr>
        <w:t>β</w:t>
      </w:r>
      <w:r w:rsidRPr="00D53DB5">
        <w:rPr>
          <w:rFonts w:ascii="Times New Roman" w:hAnsi="Times New Roman" w:cs="Times New Roman"/>
          <w:lang w:val="en-US"/>
        </w:rPr>
        <w:t xml:space="preserve"> = 0.01, t(467) = 0.39, p = .70, 95% CI [−.02, .04], or perceived stress over the two-week intervention, </w:t>
      </w:r>
      <w:r w:rsidRPr="00D53DB5">
        <w:rPr>
          <w:rFonts w:ascii="Times New Roman" w:hAnsi="Times New Roman" w:cs="Times New Roman"/>
          <w:i/>
          <w:color w:val="000000"/>
        </w:rPr>
        <w:t>β</w:t>
      </w:r>
      <w:r w:rsidRPr="00D53DB5">
        <w:rPr>
          <w:rFonts w:ascii="Times New Roman" w:hAnsi="Times New Roman" w:cs="Times New Roman"/>
          <w:lang w:val="en-US"/>
        </w:rPr>
        <w:t xml:space="preserve"> = 0.00, t(467) = 0.15, p = .88, 95% CI [−.03, .03].</w:t>
      </w:r>
    </w:p>
    <w:p w14:paraId="5810D114" w14:textId="35EE4EC6" w:rsidR="00914FA5" w:rsidRDefault="00DF3944" w:rsidP="00914FA5">
      <w:pPr>
        <w:widowControl w:val="0"/>
        <w:autoSpaceDE w:val="0"/>
        <w:autoSpaceDN w:val="0"/>
        <w:adjustRightInd w:val="0"/>
        <w:spacing w:line="480" w:lineRule="auto"/>
        <w:rPr>
          <w:rFonts w:ascii="Times New Roman" w:hAnsi="Times New Roman" w:cs="Times New Roman"/>
          <w:b/>
          <w:i/>
          <w:lang w:val="en-US"/>
        </w:rPr>
      </w:pPr>
      <w:r>
        <w:rPr>
          <w:rFonts w:ascii="Times New Roman" w:hAnsi="Times New Roman" w:cs="Times New Roman"/>
          <w:b/>
          <w:i/>
          <w:lang w:val="en-US"/>
        </w:rPr>
        <w:t>Does Analyzing t</w:t>
      </w:r>
      <w:r w:rsidR="00914FA5" w:rsidRPr="00D53DB5">
        <w:rPr>
          <w:rFonts w:ascii="Times New Roman" w:hAnsi="Times New Roman" w:cs="Times New Roman"/>
          <w:b/>
          <w:i/>
          <w:lang w:val="en-US"/>
        </w:rPr>
        <w:t>he Models Using</w:t>
      </w:r>
      <w:r>
        <w:rPr>
          <w:rFonts w:ascii="Times New Roman" w:hAnsi="Times New Roman" w:cs="Times New Roman"/>
          <w:b/>
          <w:i/>
          <w:lang w:val="en-US"/>
        </w:rPr>
        <w:t xml:space="preserve"> Quadratic Growth Terms (as Opposed t</w:t>
      </w:r>
      <w:r w:rsidR="00914FA5" w:rsidRPr="00D53DB5">
        <w:rPr>
          <w:rFonts w:ascii="Times New Roman" w:hAnsi="Times New Roman" w:cs="Times New Roman"/>
          <w:b/>
          <w:i/>
          <w:lang w:val="en-US"/>
        </w:rPr>
        <w:t>o Linear G</w:t>
      </w:r>
      <w:r>
        <w:rPr>
          <w:rFonts w:ascii="Times New Roman" w:hAnsi="Times New Roman" w:cs="Times New Roman"/>
          <w:b/>
          <w:i/>
          <w:lang w:val="en-US"/>
        </w:rPr>
        <w:t>rowth Terms) Influence Results?</w:t>
      </w:r>
    </w:p>
    <w:p w14:paraId="1831DC96" w14:textId="3D9FD34C" w:rsidR="00914FA5" w:rsidRDefault="00914FA5" w:rsidP="00914FA5">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b/>
          <w:i/>
          <w:lang w:val="en-US"/>
        </w:rPr>
        <w:tab/>
      </w:r>
      <w:r w:rsidRPr="00D53DB5">
        <w:rPr>
          <w:rFonts w:ascii="Times New Roman" w:hAnsi="Times New Roman" w:cs="Times New Roman"/>
          <w:lang w:val="en-US"/>
        </w:rPr>
        <w:t xml:space="preserve">Given the significant quadratic relation over time found for daily negative affect, daily perceived stress, and daily emotion regulation, we tested all hypotheses (H1-H4) with quadratic growth models as a supplemental analysis to the main linear growth models. No effects were significant when the hypothesized relations were tested using the quadratic growth models, suggesting that the significant condition differences that were present (i.e., sharper growth of emotion regulation in the </w:t>
      </w:r>
      <w:r w:rsidR="00FC3550">
        <w:rPr>
          <w:rFonts w:ascii="Times New Roman" w:hAnsi="Times New Roman" w:cs="Times New Roman"/>
          <w:lang w:val="en-US"/>
        </w:rPr>
        <w:t>Wellbeing Toolkit I</w:t>
      </w:r>
      <w:r w:rsidRPr="00D53DB5">
        <w:rPr>
          <w:rFonts w:ascii="Times New Roman" w:hAnsi="Times New Roman" w:cs="Times New Roman"/>
          <w:lang w:val="en-US"/>
        </w:rPr>
        <w:t xml:space="preserve">ntervention compared to </w:t>
      </w:r>
      <w:r w:rsidR="00FC3550">
        <w:rPr>
          <w:rFonts w:ascii="Times New Roman" w:hAnsi="Times New Roman" w:cs="Times New Roman"/>
          <w:lang w:val="en-US"/>
        </w:rPr>
        <w:t>Wellbeing Toolkit Control</w:t>
      </w:r>
      <w:r w:rsidRPr="00D53DB5">
        <w:rPr>
          <w:rFonts w:ascii="Times New Roman" w:hAnsi="Times New Roman" w:cs="Times New Roman"/>
          <w:lang w:val="en-US"/>
        </w:rPr>
        <w:t>) were specifically in relation to a sharper linear slope in the intervention.</w:t>
      </w:r>
    </w:p>
    <w:p w14:paraId="4BE824AF" w14:textId="77777777" w:rsidR="00914FA5" w:rsidRDefault="00914FA5" w:rsidP="00914FA5">
      <w:pPr>
        <w:widowControl w:val="0"/>
        <w:autoSpaceDE w:val="0"/>
        <w:autoSpaceDN w:val="0"/>
        <w:adjustRightInd w:val="0"/>
        <w:spacing w:line="480" w:lineRule="auto"/>
        <w:rPr>
          <w:rFonts w:ascii="Times New Roman" w:hAnsi="Times New Roman" w:cs="Times New Roman"/>
          <w:lang w:val="en-US"/>
        </w:rPr>
      </w:pPr>
      <w:r w:rsidRPr="00D53DB5">
        <w:rPr>
          <w:rFonts w:ascii="Times New Roman" w:hAnsi="Times New Roman" w:cs="Times New Roman"/>
          <w:b/>
          <w:i/>
          <w:lang w:val="en-US"/>
        </w:rPr>
        <w:t>Did Positive User Experience Explain Improvements Over Time?</w:t>
      </w:r>
      <w:r w:rsidRPr="00D53DB5">
        <w:rPr>
          <w:rFonts w:ascii="Times New Roman" w:hAnsi="Times New Roman" w:cs="Times New Roman"/>
          <w:lang w:val="en-US"/>
        </w:rPr>
        <w:t xml:space="preserve"> </w:t>
      </w:r>
    </w:p>
    <w:p w14:paraId="23D41E46" w14:textId="77777777" w:rsidR="00914FA5" w:rsidRDefault="00914FA5" w:rsidP="00914FA5">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ab/>
      </w:r>
      <w:r w:rsidRPr="00D53DB5">
        <w:rPr>
          <w:rFonts w:ascii="Times New Roman" w:hAnsi="Times New Roman" w:cs="Times New Roman"/>
          <w:lang w:val="en-US"/>
        </w:rPr>
        <w:t xml:space="preserve">Internal analyses with all conditions combined were conducted to examine if positive </w:t>
      </w:r>
      <w:r w:rsidRPr="00D53DB5">
        <w:rPr>
          <w:rFonts w:ascii="Times New Roman" w:hAnsi="Times New Roman" w:cs="Times New Roman"/>
          <w:lang w:val="en-US"/>
        </w:rPr>
        <w:lastRenderedPageBreak/>
        <w:t xml:space="preserve">user experiences were driving the significant wellbeing changes found over time across all conditions. The multilevel growth modeling analysis from the main hypotheses was applied to examine the interaction between time and various intervention evaluations in predicting wellbeing outcomes. It appears that participants’ intervention compliance did not have a significant effect on any changes over time, as measured by the total number of exercises completed, daily self-reported instruction compliance, and total intervention efforts reported at the end of the two weeks. </w:t>
      </w:r>
    </w:p>
    <w:p w14:paraId="1B9A2EF6" w14:textId="77777777" w:rsidR="00914FA5" w:rsidRPr="00D53DB5" w:rsidRDefault="00914FA5" w:rsidP="00914FA5">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ab/>
      </w:r>
      <w:r w:rsidRPr="00D53DB5">
        <w:rPr>
          <w:rFonts w:ascii="Times New Roman" w:hAnsi="Times New Roman" w:cs="Times New Roman"/>
          <w:lang w:val="en-US"/>
        </w:rPr>
        <w:t xml:space="preserve">Our supplemental internal analyses further suggest that high expectancy beliefs (treatment credibility scale; </w:t>
      </w:r>
      <w:proofErr w:type="spellStart"/>
      <w:r w:rsidRPr="00D53DB5">
        <w:rPr>
          <w:rFonts w:ascii="Times New Roman" w:hAnsi="Times New Roman" w:cs="Times New Roman"/>
        </w:rPr>
        <w:t>Borkovec</w:t>
      </w:r>
      <w:proofErr w:type="spellEnd"/>
      <w:r w:rsidRPr="00D53DB5">
        <w:rPr>
          <w:rFonts w:ascii="Times New Roman" w:hAnsi="Times New Roman" w:cs="Times New Roman"/>
        </w:rPr>
        <w:t xml:space="preserve"> &amp; Nau, 1972) or any </w:t>
      </w:r>
      <w:r w:rsidRPr="00D53DB5">
        <w:rPr>
          <w:rFonts w:ascii="Times New Roman" w:hAnsi="Times New Roman" w:cs="Times New Roman"/>
          <w:lang w:val="en-US"/>
        </w:rPr>
        <w:t>positive intervention evaluations, as measured using the scales for perceived exercise enjoyment, usefulness, ease of exercise use, and intended future use, did not have any significant effect on changes in any of the wellbeing outcomes over time.</w:t>
      </w:r>
    </w:p>
    <w:p w14:paraId="594DB08A" w14:textId="6E1C1F6B" w:rsidR="0057609E" w:rsidRPr="000B591E" w:rsidRDefault="0057609E" w:rsidP="00914FA5">
      <w:pPr>
        <w:spacing w:line="480" w:lineRule="auto"/>
        <w:rPr>
          <w:rFonts w:ascii="Times New Roman" w:eastAsia="Times New Roman" w:hAnsi="Times New Roman" w:cs="Times New Roman"/>
        </w:rPr>
      </w:pPr>
      <w:r>
        <w:rPr>
          <w:rFonts w:ascii="Times New Roman" w:hAnsi="Times New Roman" w:cs="Times New Roman"/>
          <w:lang w:val="en-US"/>
        </w:rPr>
        <w:t xml:space="preserve"> </w:t>
      </w:r>
    </w:p>
    <w:p w14:paraId="147A8ED4" w14:textId="77777777" w:rsidR="0057609E" w:rsidRDefault="0057609E" w:rsidP="0057609E">
      <w:pPr>
        <w:spacing w:line="480" w:lineRule="auto"/>
        <w:ind w:firstLine="720"/>
        <w:rPr>
          <w:rFonts w:ascii="Times New Roman" w:eastAsia="Times New Roman" w:hAnsi="Times New Roman" w:cs="Times New Roman"/>
        </w:rPr>
      </w:pPr>
    </w:p>
    <w:p w14:paraId="3CC615AF" w14:textId="77777777" w:rsidR="0057609E" w:rsidRDefault="0057609E" w:rsidP="0057609E">
      <w:pPr>
        <w:rPr>
          <w:rFonts w:ascii="Times New Roman" w:eastAsia="Times New Roman" w:hAnsi="Times New Roman" w:cs="Times New Roman"/>
        </w:rPr>
      </w:pPr>
      <w:r>
        <w:rPr>
          <w:rFonts w:ascii="Times New Roman" w:eastAsia="Times New Roman" w:hAnsi="Times New Roman" w:cs="Times New Roman"/>
        </w:rPr>
        <w:br w:type="page"/>
      </w:r>
    </w:p>
    <w:p w14:paraId="6E1627C2" w14:textId="2DCC407B" w:rsidR="001C5F0E" w:rsidRDefault="001C5F0E" w:rsidP="00695935">
      <w:pPr>
        <w:pStyle w:val="Heading1"/>
        <w:spacing w:line="480" w:lineRule="auto"/>
        <w:rPr>
          <w:lang w:val="en-US"/>
        </w:rPr>
      </w:pPr>
      <w:bookmarkStart w:id="10" w:name="_Toc87581058"/>
      <w:r>
        <w:rPr>
          <w:lang w:val="en-US"/>
        </w:rPr>
        <w:lastRenderedPageBreak/>
        <w:t xml:space="preserve">Appendix </w:t>
      </w:r>
      <w:r w:rsidR="00B9013B">
        <w:rPr>
          <w:lang w:val="en-US"/>
        </w:rPr>
        <w:t>H</w:t>
      </w:r>
      <w:r w:rsidR="00695935">
        <w:rPr>
          <w:lang w:val="en-US"/>
        </w:rPr>
        <w:t>:</w:t>
      </w:r>
      <w:r>
        <w:rPr>
          <w:lang w:val="en-US"/>
        </w:rPr>
        <w:t xml:space="preserve"> Guided Audio Exercise Transcripts (Intervention and Control Toolkits)</w:t>
      </w:r>
      <w:bookmarkEnd w:id="10"/>
    </w:p>
    <w:p w14:paraId="630038BB" w14:textId="77777777" w:rsidR="001C5F0E" w:rsidRPr="00766E71" w:rsidRDefault="001C5F0E" w:rsidP="001C5F0E">
      <w:pPr>
        <w:autoSpaceDE w:val="0"/>
        <w:autoSpaceDN w:val="0"/>
        <w:adjustRightInd w:val="0"/>
        <w:spacing w:line="480" w:lineRule="auto"/>
        <w:rPr>
          <w:rFonts w:ascii="Times New Roman" w:hAnsi="Times New Roman" w:cs="Times New Roman"/>
          <w:bCs/>
          <w:lang w:val="en-US"/>
        </w:rPr>
      </w:pPr>
      <w:r>
        <w:rPr>
          <w:rFonts w:ascii="Times New Roman" w:hAnsi="Times New Roman" w:cs="Times New Roman"/>
          <w:bCs/>
          <w:lang w:val="en-US"/>
        </w:rPr>
        <w:tab/>
      </w:r>
      <w:r w:rsidRPr="000A1B86">
        <w:rPr>
          <w:rFonts w:ascii="Times New Roman" w:hAnsi="Times New Roman" w:cs="Times New Roman"/>
          <w:bCs/>
          <w:lang w:val="en-US"/>
        </w:rPr>
        <w:t xml:space="preserve">The </w:t>
      </w:r>
      <w:r w:rsidRPr="000A1B86">
        <w:rPr>
          <w:rFonts w:ascii="Times New Roman" w:hAnsi="Times New Roman" w:cs="Times New Roman"/>
        </w:rPr>
        <w:t>full interview transcripts across all conditions for each 5-minute guided audio exercise are provide below:</w:t>
      </w:r>
    </w:p>
    <w:p w14:paraId="1A8D567F" w14:textId="31518382" w:rsidR="001C5F0E" w:rsidRDefault="001C5F0E" w:rsidP="001C5F0E">
      <w:pPr>
        <w:autoSpaceDE w:val="0"/>
        <w:autoSpaceDN w:val="0"/>
        <w:adjustRightInd w:val="0"/>
        <w:spacing w:line="480" w:lineRule="auto"/>
        <w:rPr>
          <w:rFonts w:ascii="Times New Roman" w:hAnsi="Times New Roman" w:cs="Times New Roman"/>
          <w:b/>
          <w:bCs/>
          <w:lang w:val="en-US"/>
        </w:rPr>
      </w:pPr>
      <w:r>
        <w:rPr>
          <w:rFonts w:ascii="Times New Roman" w:hAnsi="Times New Roman" w:cs="Times New Roman"/>
          <w:b/>
          <w:bCs/>
          <w:lang w:val="en-US"/>
        </w:rPr>
        <w:t xml:space="preserve">Part 1: </w:t>
      </w:r>
      <w:r w:rsidR="00695935">
        <w:rPr>
          <w:rFonts w:ascii="Times New Roman" w:hAnsi="Times New Roman" w:cs="Times New Roman"/>
          <w:b/>
          <w:bCs/>
          <w:lang w:val="en-US"/>
        </w:rPr>
        <w:t xml:space="preserve">Wellbeing Toolkit </w:t>
      </w:r>
      <w:r>
        <w:rPr>
          <w:rFonts w:ascii="Times New Roman" w:hAnsi="Times New Roman" w:cs="Times New Roman"/>
          <w:b/>
          <w:bCs/>
          <w:lang w:val="en-US"/>
        </w:rPr>
        <w:t>Intervention</w:t>
      </w:r>
      <w:r w:rsidR="00B9013B">
        <w:rPr>
          <w:rFonts w:ascii="Times New Roman" w:hAnsi="Times New Roman" w:cs="Times New Roman"/>
          <w:b/>
          <w:bCs/>
          <w:lang w:val="en-US"/>
        </w:rPr>
        <w:t xml:space="preserve"> </w:t>
      </w:r>
      <w:r>
        <w:rPr>
          <w:rFonts w:ascii="Times New Roman" w:hAnsi="Times New Roman" w:cs="Times New Roman"/>
          <w:b/>
          <w:bCs/>
          <w:lang w:val="en-US"/>
        </w:rPr>
        <w:t>Exercise Transcripts</w:t>
      </w:r>
    </w:p>
    <w:p w14:paraId="3B3C0394" w14:textId="77777777" w:rsidR="001C5F0E" w:rsidRPr="00766E71" w:rsidRDefault="001C5F0E" w:rsidP="001C5F0E">
      <w:pPr>
        <w:autoSpaceDE w:val="0"/>
        <w:autoSpaceDN w:val="0"/>
        <w:adjustRightInd w:val="0"/>
        <w:spacing w:line="480" w:lineRule="auto"/>
        <w:rPr>
          <w:rFonts w:ascii="Times New Roman" w:hAnsi="Times New Roman" w:cs="Times New Roman"/>
          <w:b/>
          <w:bCs/>
          <w:i/>
          <w:lang w:val="en-US"/>
        </w:rPr>
      </w:pPr>
      <w:r w:rsidRPr="00766E71">
        <w:rPr>
          <w:rFonts w:ascii="Times New Roman" w:hAnsi="Times New Roman" w:cs="Times New Roman"/>
          <w:b/>
          <w:bCs/>
          <w:i/>
          <w:lang w:val="en-US"/>
        </w:rPr>
        <w:t>Mindfulness</w:t>
      </w:r>
    </w:p>
    <w:p w14:paraId="08621C83"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ab/>
      </w:r>
      <w:r w:rsidRPr="0086047C">
        <w:rPr>
          <w:rFonts w:ascii="Times New Roman" w:hAnsi="Times New Roman" w:cs="Times New Roman"/>
          <w:lang w:val="en-US"/>
        </w:rPr>
        <w:t>Try to let go of any preconceived notions and simply see where this awareness practice takes</w:t>
      </w:r>
      <w:r>
        <w:rPr>
          <w:rFonts w:ascii="Times New Roman" w:hAnsi="Times New Roman" w:cs="Times New Roman"/>
          <w:lang w:val="en-US"/>
        </w:rPr>
        <w:t xml:space="preserve"> </w:t>
      </w:r>
      <w:r w:rsidRPr="0086047C">
        <w:rPr>
          <w:rFonts w:ascii="Times New Roman" w:hAnsi="Times New Roman" w:cs="Times New Roman"/>
          <w:lang w:val="en-US"/>
        </w:rPr>
        <w:t>you. Take a deep and steady breath in and slowly exhale. Start to notice the physical</w:t>
      </w:r>
      <w:r>
        <w:rPr>
          <w:rFonts w:ascii="Times New Roman" w:hAnsi="Times New Roman" w:cs="Times New Roman"/>
          <w:lang w:val="en-US"/>
        </w:rPr>
        <w:t xml:space="preserve"> </w:t>
      </w:r>
      <w:r w:rsidRPr="0086047C">
        <w:rPr>
          <w:rFonts w:ascii="Times New Roman" w:hAnsi="Times New Roman" w:cs="Times New Roman"/>
          <w:lang w:val="en-US"/>
        </w:rPr>
        <w:t>sensations in your body. Where do you feel any pressures or tensions? With a deep inhale,</w:t>
      </w:r>
    </w:p>
    <w:p w14:paraId="36EC759A"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begin to feel yourself loosening these pressures, beginning to let go, becoming more</w:t>
      </w:r>
    </w:p>
    <w:p w14:paraId="28686EA3"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accepting of your bodily sensations. Begin by thinking about how you are feeling right now.</w:t>
      </w:r>
    </w:p>
    <w:p w14:paraId="496926F3"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What emotions and moods come to mind? What thoughts do you hear? Try to stay curious</w:t>
      </w:r>
    </w:p>
    <w:p w14:paraId="620819E8"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about what your mind and body are telling you, while letting attachment to these thoughts</w:t>
      </w:r>
    </w:p>
    <w:p w14:paraId="6BD6CD1E"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gently slip away just as they come in.</w:t>
      </w:r>
    </w:p>
    <w:p w14:paraId="2A87F10F" w14:textId="77777777" w:rsidR="001C5F0E" w:rsidRPr="0086047C" w:rsidRDefault="001C5F0E" w:rsidP="001C5F0E">
      <w:pPr>
        <w:autoSpaceDE w:val="0"/>
        <w:autoSpaceDN w:val="0"/>
        <w:adjustRightInd w:val="0"/>
        <w:spacing w:line="480" w:lineRule="auto"/>
        <w:jc w:val="center"/>
        <w:rPr>
          <w:rFonts w:ascii="Times New Roman" w:hAnsi="Times New Roman" w:cs="Times New Roman"/>
          <w:i/>
          <w:iCs/>
          <w:lang w:val="en-US"/>
        </w:rPr>
      </w:pPr>
      <w:r w:rsidRPr="0086047C">
        <w:rPr>
          <w:rFonts w:ascii="Times New Roman" w:hAnsi="Times New Roman" w:cs="Times New Roman"/>
          <w:i/>
          <w:iCs/>
          <w:lang w:val="en-US"/>
        </w:rPr>
        <w:t>10-second pause for reflection</w:t>
      </w:r>
    </w:p>
    <w:p w14:paraId="3C379B59"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ab/>
      </w:r>
      <w:r w:rsidRPr="0086047C">
        <w:rPr>
          <w:rFonts w:ascii="Times New Roman" w:hAnsi="Times New Roman" w:cs="Times New Roman"/>
          <w:lang w:val="en-US"/>
        </w:rPr>
        <w:t>Now start to gently bring the focus of your awareness down the right arm, into the right</w:t>
      </w:r>
    </w:p>
    <w:p w14:paraId="3C4F8970"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elbow, and slowly feel the energy trickling down into the right hand and fingers. Try to bring</w:t>
      </w:r>
    </w:p>
    <w:p w14:paraId="52585AF0"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a gentle curiosity to explore the sensations that you find. You may become aware of the air</w:t>
      </w:r>
    </w:p>
    <w:p w14:paraId="22A58D72"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on your hand, the touch of your fingers, the surfaces that your hand rests on. Any sensations</w:t>
      </w:r>
    </w:p>
    <w:p w14:paraId="4430033D"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are perfectly natural. Breathe in deeply, and gently release this breath, holding the attention</w:t>
      </w:r>
    </w:p>
    <w:p w14:paraId="00F9172D"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 xml:space="preserve">on your right arm. Remember, </w:t>
      </w:r>
      <w:proofErr w:type="gramStart"/>
      <w:r w:rsidRPr="0086047C">
        <w:rPr>
          <w:rFonts w:ascii="Times New Roman" w:hAnsi="Times New Roman" w:cs="Times New Roman"/>
          <w:lang w:val="en-US"/>
        </w:rPr>
        <w:t>any and all</w:t>
      </w:r>
      <w:proofErr w:type="gramEnd"/>
      <w:r w:rsidRPr="0086047C">
        <w:rPr>
          <w:rFonts w:ascii="Times New Roman" w:hAnsi="Times New Roman" w:cs="Times New Roman"/>
          <w:lang w:val="en-US"/>
        </w:rPr>
        <w:t xml:space="preserve"> sensations are perfectly normal. It is important to</w:t>
      </w:r>
    </w:p>
    <w:p w14:paraId="6EFACEEB"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just simply become aware of the sensations, without casting any judgment on the experience.</w:t>
      </w:r>
    </w:p>
    <w:p w14:paraId="26E108B5"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When you’re ready, take a deep inhale, feel the lower belly expanding, and then slowly</w:t>
      </w:r>
    </w:p>
    <w:p w14:paraId="2217C605"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contracting as you exhale. Now inhale, and try imagining the breath entering deep into your</w:t>
      </w:r>
    </w:p>
    <w:p w14:paraId="0514857D" w14:textId="77777777" w:rsidR="001C5F0E"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lastRenderedPageBreak/>
        <w:t xml:space="preserve">lungs. </w:t>
      </w:r>
    </w:p>
    <w:p w14:paraId="7F51AD73"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ab/>
      </w:r>
      <w:r w:rsidRPr="0086047C">
        <w:rPr>
          <w:rFonts w:ascii="Times New Roman" w:hAnsi="Times New Roman" w:cs="Times New Roman"/>
          <w:lang w:val="en-US"/>
        </w:rPr>
        <w:t>Then, on your exhale, feel the air passing down through the right arm, through the</w:t>
      </w:r>
    </w:p>
    <w:p w14:paraId="7B7818F3"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right elbow, and through the right hand, fingers, and slowly out of the fingertips. If your mind</w:t>
      </w:r>
    </w:p>
    <w:p w14:paraId="49620C00"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begins to wander, remember that this is okay and completely natural. Simply acknowledge</w:t>
      </w:r>
    </w:p>
    <w:p w14:paraId="5173413A"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this thought, and then gently let go of that thought. Start to gently bring the focus of your</w:t>
      </w:r>
    </w:p>
    <w:p w14:paraId="4D9A371F"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awareness down the left arm, into the left elbow, and slowly feel the energy trickling down</w:t>
      </w:r>
    </w:p>
    <w:p w14:paraId="30416D11"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into your left hand and fingers. Start to notice the sensations though each of your left fingers.</w:t>
      </w:r>
    </w:p>
    <w:p w14:paraId="5901DF9E"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Try to bring a gentle curiosity to explore the sensations that you find. Breathe in deeply, and</w:t>
      </w:r>
    </w:p>
    <w:p w14:paraId="37ECA450"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gently release this breath, holding your attention on the sensations that you feel in your left</w:t>
      </w:r>
    </w:p>
    <w:p w14:paraId="0C686AD4"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hand. Now take a deep inhale with your lower belly expanding, and slowly contract it as you</w:t>
      </w:r>
    </w:p>
    <w:p w14:paraId="1CD711B9"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exhale. Inhale and feel the breath entering deep into your lungs. On your exhale, feel the air</w:t>
      </w:r>
    </w:p>
    <w:p w14:paraId="01CF9D5C"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passing down through the left arm, the left elbow, and out the left hand, fingers, and</w:t>
      </w:r>
    </w:p>
    <w:p w14:paraId="14D479E9" w14:textId="77777777" w:rsidR="001C5F0E"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 xml:space="preserve">fingertips. </w:t>
      </w:r>
    </w:p>
    <w:p w14:paraId="3655AEEC"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ab/>
      </w:r>
      <w:r w:rsidRPr="0086047C">
        <w:rPr>
          <w:rFonts w:ascii="Times New Roman" w:hAnsi="Times New Roman" w:cs="Times New Roman"/>
          <w:lang w:val="en-US"/>
        </w:rPr>
        <w:t>Thank yourselves for taking five minutes now to practice a mindful state with</w:t>
      </w:r>
    </w:p>
    <w:p w14:paraId="102464F6"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proofErr w:type="gramStart"/>
      <w:r w:rsidRPr="0086047C">
        <w:rPr>
          <w:rFonts w:ascii="Times New Roman" w:hAnsi="Times New Roman" w:cs="Times New Roman"/>
          <w:lang w:val="en-US"/>
        </w:rPr>
        <w:t>yourself</w:t>
      </w:r>
      <w:proofErr w:type="gramEnd"/>
      <w:r w:rsidRPr="0086047C">
        <w:rPr>
          <w:rFonts w:ascii="Times New Roman" w:hAnsi="Times New Roman" w:cs="Times New Roman"/>
          <w:lang w:val="en-US"/>
        </w:rPr>
        <w:t xml:space="preserve"> and your surroundings. Take the time right now to continue practicing this mindful</w:t>
      </w:r>
    </w:p>
    <w:p w14:paraId="5F41E0F2"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state and deep breathing on your own if you wish.</w:t>
      </w:r>
    </w:p>
    <w:p w14:paraId="7D5F8ADD" w14:textId="77777777" w:rsidR="001C5F0E" w:rsidRPr="00766E71" w:rsidRDefault="001C5F0E" w:rsidP="001C5F0E">
      <w:pPr>
        <w:spacing w:line="480" w:lineRule="auto"/>
        <w:rPr>
          <w:rFonts w:ascii="Times New Roman" w:hAnsi="Times New Roman" w:cs="Times New Roman"/>
          <w:i/>
          <w:lang w:val="en-US"/>
        </w:rPr>
      </w:pPr>
      <w:r w:rsidRPr="00766E71">
        <w:rPr>
          <w:rFonts w:ascii="Times New Roman" w:hAnsi="Times New Roman" w:cs="Times New Roman"/>
          <w:b/>
          <w:bCs/>
          <w:i/>
          <w:lang w:val="en-US"/>
        </w:rPr>
        <w:t>Positive Reappraisal</w:t>
      </w:r>
    </w:p>
    <w:p w14:paraId="555F3027"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ab/>
      </w:r>
      <w:r w:rsidRPr="0086047C">
        <w:rPr>
          <w:rFonts w:ascii="Times New Roman" w:hAnsi="Times New Roman" w:cs="Times New Roman"/>
          <w:lang w:val="en-US"/>
        </w:rPr>
        <w:t>Let</w:t>
      </w:r>
      <w:r>
        <w:rPr>
          <w:rFonts w:ascii="Times New Roman" w:hAnsi="Times New Roman" w:cs="Times New Roman"/>
          <w:lang w:val="en-US"/>
        </w:rPr>
        <w:t>’</w:t>
      </w:r>
      <w:r w:rsidRPr="0086047C">
        <w:rPr>
          <w:rFonts w:ascii="Times New Roman" w:hAnsi="Times New Roman" w:cs="Times New Roman"/>
          <w:lang w:val="en-US"/>
        </w:rPr>
        <w:t>s begin by taking notice of your starting sensations, thoughts, and feelings. Try to lower</w:t>
      </w:r>
      <w:r>
        <w:rPr>
          <w:rFonts w:ascii="Times New Roman" w:hAnsi="Times New Roman" w:cs="Times New Roman"/>
          <w:lang w:val="en-US"/>
        </w:rPr>
        <w:t xml:space="preserve"> </w:t>
      </w:r>
      <w:r w:rsidRPr="0086047C">
        <w:rPr>
          <w:rFonts w:ascii="Times New Roman" w:hAnsi="Times New Roman" w:cs="Times New Roman"/>
          <w:lang w:val="en-US"/>
        </w:rPr>
        <w:t>any expectations you may have to block or suppress your internal states right now. Open your</w:t>
      </w:r>
      <w:r>
        <w:rPr>
          <w:rFonts w:ascii="Times New Roman" w:hAnsi="Times New Roman" w:cs="Times New Roman"/>
          <w:lang w:val="en-US"/>
        </w:rPr>
        <w:t xml:space="preserve"> </w:t>
      </w:r>
      <w:r w:rsidRPr="0086047C">
        <w:rPr>
          <w:rFonts w:ascii="Times New Roman" w:hAnsi="Times New Roman" w:cs="Times New Roman"/>
          <w:lang w:val="en-US"/>
        </w:rPr>
        <w:t>mind to becoming aware and accepting of your inner experiences. Start to gently close your</w:t>
      </w:r>
      <w:r>
        <w:rPr>
          <w:rFonts w:ascii="Times New Roman" w:hAnsi="Times New Roman" w:cs="Times New Roman"/>
          <w:lang w:val="en-US"/>
        </w:rPr>
        <w:t xml:space="preserve"> </w:t>
      </w:r>
      <w:r w:rsidRPr="0086047C">
        <w:rPr>
          <w:rFonts w:ascii="Times New Roman" w:hAnsi="Times New Roman" w:cs="Times New Roman"/>
          <w:lang w:val="en-US"/>
        </w:rPr>
        <w:t>eyes, breathe in deeply, and slowly exhale. Notice if you feel any tension in your body. Feel</w:t>
      </w:r>
    </w:p>
    <w:p w14:paraId="3FC7295A"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free to make any necessary movements. You may find it harder to let go of these tensions</w:t>
      </w:r>
    </w:p>
    <w:p w14:paraId="568A2BB9"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after a negative event, and this is completely normal. Take a deep and steady breath in, and</w:t>
      </w:r>
    </w:p>
    <w:p w14:paraId="0DBC43BC"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lastRenderedPageBreak/>
        <w:t>slowly release it. Try to maintain this deep and steady breathing as you start to think about the</w:t>
      </w:r>
    </w:p>
    <w:p w14:paraId="0A7F2984"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negative event that may be worrying, saddening, or bothering you in any way today. Start to</w:t>
      </w:r>
    </w:p>
    <w:p w14:paraId="4B68527E"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proofErr w:type="gramStart"/>
      <w:r w:rsidRPr="0086047C">
        <w:rPr>
          <w:rFonts w:ascii="Times New Roman" w:hAnsi="Times New Roman" w:cs="Times New Roman"/>
          <w:lang w:val="en-US"/>
        </w:rPr>
        <w:t>reply</w:t>
      </w:r>
      <w:proofErr w:type="gramEnd"/>
      <w:r w:rsidRPr="0086047C">
        <w:rPr>
          <w:rFonts w:ascii="Times New Roman" w:hAnsi="Times New Roman" w:cs="Times New Roman"/>
          <w:lang w:val="en-US"/>
        </w:rPr>
        <w:t xml:space="preserve"> this event in your mind, taking yourself away from the moment, and simply watching it,</w:t>
      </w:r>
    </w:p>
    <w:p w14:paraId="7C3185AF"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as an observer would, play in back in your mind.</w:t>
      </w:r>
    </w:p>
    <w:p w14:paraId="12E28995" w14:textId="77777777" w:rsidR="001C5F0E" w:rsidRPr="0086047C" w:rsidRDefault="001C5F0E" w:rsidP="001C5F0E">
      <w:pPr>
        <w:autoSpaceDE w:val="0"/>
        <w:autoSpaceDN w:val="0"/>
        <w:adjustRightInd w:val="0"/>
        <w:spacing w:line="480" w:lineRule="auto"/>
        <w:jc w:val="center"/>
        <w:rPr>
          <w:rFonts w:ascii="Times New Roman" w:hAnsi="Times New Roman" w:cs="Times New Roman"/>
          <w:i/>
          <w:iCs/>
          <w:lang w:val="en-US"/>
        </w:rPr>
      </w:pPr>
      <w:r w:rsidRPr="0086047C">
        <w:rPr>
          <w:rFonts w:ascii="Times New Roman" w:hAnsi="Times New Roman" w:cs="Times New Roman"/>
          <w:i/>
          <w:iCs/>
          <w:lang w:val="en-US"/>
        </w:rPr>
        <w:t>10-second pause for reflection</w:t>
      </w:r>
    </w:p>
    <w:p w14:paraId="17C4C81D"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Try to simply observe what objectively took place in this event.</w:t>
      </w:r>
    </w:p>
    <w:p w14:paraId="733DAFBD" w14:textId="77777777" w:rsidR="001C5F0E" w:rsidRPr="0086047C" w:rsidRDefault="001C5F0E" w:rsidP="001C5F0E">
      <w:pPr>
        <w:autoSpaceDE w:val="0"/>
        <w:autoSpaceDN w:val="0"/>
        <w:adjustRightInd w:val="0"/>
        <w:spacing w:line="480" w:lineRule="auto"/>
        <w:jc w:val="center"/>
        <w:rPr>
          <w:rFonts w:ascii="Times New Roman" w:hAnsi="Times New Roman" w:cs="Times New Roman"/>
          <w:i/>
          <w:iCs/>
          <w:lang w:val="en-US"/>
        </w:rPr>
      </w:pPr>
      <w:r w:rsidRPr="0086047C">
        <w:rPr>
          <w:rFonts w:ascii="Times New Roman" w:hAnsi="Times New Roman" w:cs="Times New Roman"/>
          <w:i/>
          <w:iCs/>
          <w:lang w:val="en-US"/>
        </w:rPr>
        <w:t>10-second pause for reflection</w:t>
      </w:r>
    </w:p>
    <w:p w14:paraId="208BD023"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If you start to sense any intruding thoughts or judgments, simply become aware of them, and</w:t>
      </w:r>
    </w:p>
    <w:p w14:paraId="2EBC868A"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just watch, as an observer, as they pass through your mind.</w:t>
      </w:r>
    </w:p>
    <w:p w14:paraId="11821BFA" w14:textId="77777777" w:rsidR="001C5F0E" w:rsidRPr="0086047C" w:rsidRDefault="001C5F0E" w:rsidP="001C5F0E">
      <w:pPr>
        <w:autoSpaceDE w:val="0"/>
        <w:autoSpaceDN w:val="0"/>
        <w:adjustRightInd w:val="0"/>
        <w:spacing w:line="480" w:lineRule="auto"/>
        <w:jc w:val="center"/>
        <w:rPr>
          <w:rFonts w:ascii="Times New Roman" w:hAnsi="Times New Roman" w:cs="Times New Roman"/>
          <w:i/>
          <w:iCs/>
          <w:lang w:val="en-US"/>
        </w:rPr>
      </w:pPr>
      <w:r w:rsidRPr="0086047C">
        <w:rPr>
          <w:rFonts w:ascii="Times New Roman" w:hAnsi="Times New Roman" w:cs="Times New Roman"/>
          <w:i/>
          <w:iCs/>
          <w:lang w:val="en-US"/>
        </w:rPr>
        <w:t>10-second pause for reflection</w:t>
      </w:r>
    </w:p>
    <w:p w14:paraId="4777F001"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We will now explore into the future. Although there are many ways this event may be</w:t>
      </w:r>
    </w:p>
    <w:p w14:paraId="5F3F3A51"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affecting you negatively at this moment, try to explore the ways that you can grow from this</w:t>
      </w:r>
    </w:p>
    <w:p w14:paraId="17AD1B1B"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experience for the future. What lessons, new knowledge, or change in perspective has this</w:t>
      </w:r>
    </w:p>
    <w:p w14:paraId="66F5A0F0"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 xml:space="preserve">event given you that can help you from this point </w:t>
      </w:r>
      <w:proofErr w:type="gramStart"/>
      <w:r w:rsidRPr="0086047C">
        <w:rPr>
          <w:rFonts w:ascii="Times New Roman" w:hAnsi="Times New Roman" w:cs="Times New Roman"/>
          <w:lang w:val="en-US"/>
        </w:rPr>
        <w:t>forward?</w:t>
      </w:r>
      <w:proofErr w:type="gramEnd"/>
    </w:p>
    <w:p w14:paraId="782C17FC" w14:textId="77777777" w:rsidR="001C5F0E" w:rsidRPr="0086047C" w:rsidRDefault="001C5F0E" w:rsidP="001C5F0E">
      <w:pPr>
        <w:autoSpaceDE w:val="0"/>
        <w:autoSpaceDN w:val="0"/>
        <w:adjustRightInd w:val="0"/>
        <w:spacing w:line="480" w:lineRule="auto"/>
        <w:jc w:val="center"/>
        <w:rPr>
          <w:rFonts w:ascii="Times New Roman" w:hAnsi="Times New Roman" w:cs="Times New Roman"/>
          <w:i/>
          <w:iCs/>
          <w:lang w:val="en-US"/>
        </w:rPr>
      </w:pPr>
      <w:r w:rsidRPr="0086047C">
        <w:rPr>
          <w:rFonts w:ascii="Times New Roman" w:hAnsi="Times New Roman" w:cs="Times New Roman"/>
          <w:i/>
          <w:iCs/>
          <w:lang w:val="en-US"/>
        </w:rPr>
        <w:t>10-second pause for reflection</w:t>
      </w:r>
    </w:p>
    <w:p w14:paraId="4EA127F7"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Think about how experiencing this event now can help you feel stronger or more capable of</w:t>
      </w:r>
    </w:p>
    <w:p w14:paraId="17870DAB"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facing something similar, or even facing new challenges in the future?</w:t>
      </w:r>
    </w:p>
    <w:p w14:paraId="332411EB" w14:textId="77777777" w:rsidR="001C5F0E" w:rsidRPr="0086047C" w:rsidRDefault="001C5F0E" w:rsidP="001C5F0E">
      <w:pPr>
        <w:autoSpaceDE w:val="0"/>
        <w:autoSpaceDN w:val="0"/>
        <w:adjustRightInd w:val="0"/>
        <w:spacing w:line="480" w:lineRule="auto"/>
        <w:jc w:val="center"/>
        <w:rPr>
          <w:rFonts w:ascii="Times New Roman" w:hAnsi="Times New Roman" w:cs="Times New Roman"/>
          <w:i/>
          <w:iCs/>
          <w:lang w:val="en-US"/>
        </w:rPr>
      </w:pPr>
      <w:r w:rsidRPr="0086047C">
        <w:rPr>
          <w:rFonts w:ascii="Times New Roman" w:hAnsi="Times New Roman" w:cs="Times New Roman"/>
          <w:i/>
          <w:iCs/>
          <w:lang w:val="en-US"/>
        </w:rPr>
        <w:t>10-second pause for reflection</w:t>
      </w:r>
    </w:p>
    <w:p w14:paraId="09D03213"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 xml:space="preserve">How can you learn to relate to, empathize with, or help others overcome similar challenges </w:t>
      </w:r>
      <w:proofErr w:type="gramStart"/>
      <w:r w:rsidRPr="0086047C">
        <w:rPr>
          <w:rFonts w:ascii="Times New Roman" w:hAnsi="Times New Roman" w:cs="Times New Roman"/>
          <w:lang w:val="en-US"/>
        </w:rPr>
        <w:t>in</w:t>
      </w:r>
      <w:proofErr w:type="gramEnd"/>
    </w:p>
    <w:p w14:paraId="131DC43E"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the future?</w:t>
      </w:r>
    </w:p>
    <w:p w14:paraId="77FE40FB" w14:textId="77777777" w:rsidR="001C5F0E" w:rsidRPr="0086047C" w:rsidRDefault="001C5F0E" w:rsidP="001C5F0E">
      <w:pPr>
        <w:autoSpaceDE w:val="0"/>
        <w:autoSpaceDN w:val="0"/>
        <w:adjustRightInd w:val="0"/>
        <w:spacing w:line="480" w:lineRule="auto"/>
        <w:jc w:val="center"/>
        <w:rPr>
          <w:rFonts w:ascii="Times New Roman" w:hAnsi="Times New Roman" w:cs="Times New Roman"/>
          <w:i/>
          <w:iCs/>
          <w:lang w:val="en-US"/>
        </w:rPr>
      </w:pPr>
      <w:r w:rsidRPr="0086047C">
        <w:rPr>
          <w:rFonts w:ascii="Times New Roman" w:hAnsi="Times New Roman" w:cs="Times New Roman"/>
          <w:i/>
          <w:iCs/>
          <w:lang w:val="en-US"/>
        </w:rPr>
        <w:t>10-second pause for reflection</w:t>
      </w:r>
    </w:p>
    <w:p w14:paraId="700FE1CE"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 xml:space="preserve">Now try to </w:t>
      </w:r>
      <w:proofErr w:type="gramStart"/>
      <w:r w:rsidRPr="0086047C">
        <w:rPr>
          <w:rFonts w:ascii="Times New Roman" w:hAnsi="Times New Roman" w:cs="Times New Roman"/>
          <w:lang w:val="en-US"/>
        </w:rPr>
        <w:t>open up</w:t>
      </w:r>
      <w:proofErr w:type="gramEnd"/>
      <w:r w:rsidRPr="0086047C">
        <w:rPr>
          <w:rFonts w:ascii="Times New Roman" w:hAnsi="Times New Roman" w:cs="Times New Roman"/>
          <w:lang w:val="en-US"/>
        </w:rPr>
        <w:t xml:space="preserve"> your mind and think of all other potential benefits, no matter how small,</w:t>
      </w:r>
    </w:p>
    <w:p w14:paraId="2C568928"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which may come from experiencing this event.</w:t>
      </w:r>
    </w:p>
    <w:p w14:paraId="0ED89DF9" w14:textId="77777777" w:rsidR="001C5F0E" w:rsidRPr="0086047C" w:rsidRDefault="001C5F0E" w:rsidP="001C5F0E">
      <w:pPr>
        <w:autoSpaceDE w:val="0"/>
        <w:autoSpaceDN w:val="0"/>
        <w:adjustRightInd w:val="0"/>
        <w:spacing w:line="480" w:lineRule="auto"/>
        <w:jc w:val="center"/>
        <w:rPr>
          <w:rFonts w:ascii="Times New Roman" w:hAnsi="Times New Roman" w:cs="Times New Roman"/>
          <w:i/>
          <w:iCs/>
          <w:lang w:val="en-US"/>
        </w:rPr>
      </w:pPr>
      <w:r w:rsidRPr="0086047C">
        <w:rPr>
          <w:rFonts w:ascii="Times New Roman" w:hAnsi="Times New Roman" w:cs="Times New Roman"/>
          <w:i/>
          <w:iCs/>
          <w:lang w:val="en-US"/>
        </w:rPr>
        <w:lastRenderedPageBreak/>
        <w:t>10-second pause for reflection</w:t>
      </w:r>
    </w:p>
    <w:p w14:paraId="27311627"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Begin to think about the feelings related to all the possible good from this event.</w:t>
      </w:r>
    </w:p>
    <w:p w14:paraId="212B8E97" w14:textId="77777777" w:rsidR="001C5F0E" w:rsidRPr="0086047C" w:rsidRDefault="001C5F0E" w:rsidP="001C5F0E">
      <w:pPr>
        <w:autoSpaceDE w:val="0"/>
        <w:autoSpaceDN w:val="0"/>
        <w:adjustRightInd w:val="0"/>
        <w:spacing w:line="480" w:lineRule="auto"/>
        <w:jc w:val="center"/>
        <w:rPr>
          <w:rFonts w:ascii="Times New Roman" w:hAnsi="Times New Roman" w:cs="Times New Roman"/>
          <w:i/>
          <w:iCs/>
          <w:lang w:val="en-US"/>
        </w:rPr>
      </w:pPr>
      <w:r w:rsidRPr="0086047C">
        <w:rPr>
          <w:rFonts w:ascii="Times New Roman" w:hAnsi="Times New Roman" w:cs="Times New Roman"/>
          <w:i/>
          <w:iCs/>
          <w:lang w:val="en-US"/>
        </w:rPr>
        <w:t>10-second pause for reflection</w:t>
      </w:r>
    </w:p>
    <w:p w14:paraId="1F0A0814"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Take a deep and final breath in, and slowly exhale. Thank yourself for taking the time to gain</w:t>
      </w:r>
    </w:p>
    <w:p w14:paraId="5EE4BD35" w14:textId="77777777" w:rsidR="001C5F0E"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strength and learning from difficult moments.</w:t>
      </w:r>
    </w:p>
    <w:p w14:paraId="083B8136" w14:textId="77777777" w:rsidR="001C5F0E" w:rsidRPr="00C07E19" w:rsidRDefault="001C5F0E" w:rsidP="001C5F0E">
      <w:pPr>
        <w:spacing w:line="480" w:lineRule="auto"/>
        <w:rPr>
          <w:rFonts w:ascii="Times New Roman" w:hAnsi="Times New Roman" w:cs="Times New Roman"/>
          <w:i/>
          <w:lang w:val="en-US"/>
        </w:rPr>
      </w:pPr>
      <w:r w:rsidRPr="00C07E19">
        <w:rPr>
          <w:rFonts w:ascii="Times New Roman" w:hAnsi="Times New Roman" w:cs="Times New Roman"/>
          <w:b/>
          <w:bCs/>
          <w:i/>
          <w:lang w:val="en-US"/>
        </w:rPr>
        <w:t>Savouring</w:t>
      </w:r>
    </w:p>
    <w:p w14:paraId="6DD897C2"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ab/>
      </w:r>
      <w:r w:rsidRPr="0086047C">
        <w:rPr>
          <w:rFonts w:ascii="Times New Roman" w:hAnsi="Times New Roman" w:cs="Times New Roman"/>
          <w:lang w:val="en-US"/>
        </w:rPr>
        <w:t xml:space="preserve">Start to gently close your </w:t>
      </w:r>
      <w:proofErr w:type="gramStart"/>
      <w:r w:rsidRPr="0086047C">
        <w:rPr>
          <w:rFonts w:ascii="Times New Roman" w:hAnsi="Times New Roman" w:cs="Times New Roman"/>
          <w:lang w:val="en-US"/>
        </w:rPr>
        <w:t>eyes, and</w:t>
      </w:r>
      <w:proofErr w:type="gramEnd"/>
      <w:r w:rsidRPr="0086047C">
        <w:rPr>
          <w:rFonts w:ascii="Times New Roman" w:hAnsi="Times New Roman" w:cs="Times New Roman"/>
          <w:lang w:val="en-US"/>
        </w:rPr>
        <w:t xml:space="preserve"> breathe deeply. Allow yourself to get a little bit more</w:t>
      </w:r>
    </w:p>
    <w:p w14:paraId="2942CE96"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comfortable, wherever you are right now. Breathe in nice and deeply, and then gently release</w:t>
      </w:r>
    </w:p>
    <w:p w14:paraId="02FC138F"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 xml:space="preserve">the air with an extended exhale. Take this deep breathing with you as we now begin to </w:t>
      </w:r>
      <w:proofErr w:type="spellStart"/>
      <w:r w:rsidRPr="0086047C">
        <w:rPr>
          <w:rFonts w:ascii="Times New Roman" w:hAnsi="Times New Roman" w:cs="Times New Roman"/>
          <w:lang w:val="en-US"/>
        </w:rPr>
        <w:t>savour</w:t>
      </w:r>
      <w:proofErr w:type="spellEnd"/>
    </w:p>
    <w:p w14:paraId="1B86F7DE"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a positive event that you chose. Replay this event slowly and carefully in your mind, as if you</w:t>
      </w:r>
    </w:p>
    <w:p w14:paraId="23DFCBDB"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were right in this very place, right here, right now.</w:t>
      </w:r>
    </w:p>
    <w:p w14:paraId="5B9C509F" w14:textId="77777777" w:rsidR="001C5F0E" w:rsidRPr="0086047C" w:rsidRDefault="001C5F0E" w:rsidP="001C5F0E">
      <w:pPr>
        <w:autoSpaceDE w:val="0"/>
        <w:autoSpaceDN w:val="0"/>
        <w:adjustRightInd w:val="0"/>
        <w:spacing w:line="480" w:lineRule="auto"/>
        <w:jc w:val="center"/>
        <w:rPr>
          <w:rFonts w:ascii="Times New Roman" w:hAnsi="Times New Roman" w:cs="Times New Roman"/>
          <w:i/>
          <w:iCs/>
          <w:lang w:val="en-US"/>
        </w:rPr>
      </w:pPr>
      <w:r w:rsidRPr="0086047C">
        <w:rPr>
          <w:rFonts w:ascii="Times New Roman" w:hAnsi="Times New Roman" w:cs="Times New Roman"/>
          <w:i/>
          <w:iCs/>
          <w:lang w:val="en-US"/>
        </w:rPr>
        <w:t>10-second pause for reflection</w:t>
      </w:r>
    </w:p>
    <w:p w14:paraId="16CDC938"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Really capture the positive moment and your appreciation and gratitude.</w:t>
      </w:r>
    </w:p>
    <w:p w14:paraId="6FAD1A92" w14:textId="77777777" w:rsidR="001C5F0E" w:rsidRPr="0086047C" w:rsidRDefault="001C5F0E" w:rsidP="001C5F0E">
      <w:pPr>
        <w:autoSpaceDE w:val="0"/>
        <w:autoSpaceDN w:val="0"/>
        <w:adjustRightInd w:val="0"/>
        <w:spacing w:line="480" w:lineRule="auto"/>
        <w:jc w:val="center"/>
        <w:rPr>
          <w:rFonts w:ascii="Times New Roman" w:hAnsi="Times New Roman" w:cs="Times New Roman"/>
          <w:i/>
          <w:iCs/>
          <w:lang w:val="en-US"/>
        </w:rPr>
      </w:pPr>
      <w:r w:rsidRPr="0086047C">
        <w:rPr>
          <w:rFonts w:ascii="Times New Roman" w:hAnsi="Times New Roman" w:cs="Times New Roman"/>
          <w:i/>
          <w:iCs/>
          <w:lang w:val="en-US"/>
        </w:rPr>
        <w:t>10-second pause for reflection</w:t>
      </w:r>
    </w:p>
    <w:p w14:paraId="5EE139D7"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Now we will start to take your savouring experience even deeper and try to focus on the</w:t>
      </w:r>
    </w:p>
    <w:p w14:paraId="0174CF0A"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smaller details of this moment. Really take them in and appreciate these small positive parts.</w:t>
      </w:r>
    </w:p>
    <w:p w14:paraId="7937759E" w14:textId="77777777" w:rsidR="001C5F0E" w:rsidRPr="0086047C" w:rsidRDefault="001C5F0E" w:rsidP="001C5F0E">
      <w:pPr>
        <w:autoSpaceDE w:val="0"/>
        <w:autoSpaceDN w:val="0"/>
        <w:adjustRightInd w:val="0"/>
        <w:spacing w:line="480" w:lineRule="auto"/>
        <w:jc w:val="center"/>
        <w:rPr>
          <w:rFonts w:ascii="Times New Roman" w:hAnsi="Times New Roman" w:cs="Times New Roman"/>
          <w:i/>
          <w:iCs/>
          <w:lang w:val="en-US"/>
        </w:rPr>
      </w:pPr>
      <w:r w:rsidRPr="0086047C">
        <w:rPr>
          <w:rFonts w:ascii="Times New Roman" w:hAnsi="Times New Roman" w:cs="Times New Roman"/>
          <w:i/>
          <w:iCs/>
          <w:lang w:val="en-US"/>
        </w:rPr>
        <w:t>10-second pause for reflection</w:t>
      </w:r>
    </w:p>
    <w:p w14:paraId="5FA81713"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If you start to notice any lingering thoughts, worries, or noise, remember that this is</w:t>
      </w:r>
    </w:p>
    <w:p w14:paraId="4E8A0FD7"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completely natural. Just simply notice these thoughts, and refocus your mind on the positive</w:t>
      </w:r>
    </w:p>
    <w:p w14:paraId="218E8014"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moments.</w:t>
      </w:r>
    </w:p>
    <w:p w14:paraId="72D431FD" w14:textId="77777777" w:rsidR="001C5F0E" w:rsidRPr="0086047C" w:rsidRDefault="001C5F0E" w:rsidP="001C5F0E">
      <w:pPr>
        <w:autoSpaceDE w:val="0"/>
        <w:autoSpaceDN w:val="0"/>
        <w:adjustRightInd w:val="0"/>
        <w:spacing w:line="480" w:lineRule="auto"/>
        <w:jc w:val="center"/>
        <w:rPr>
          <w:rFonts w:ascii="Times New Roman" w:hAnsi="Times New Roman" w:cs="Times New Roman"/>
          <w:i/>
          <w:iCs/>
          <w:lang w:val="en-US"/>
        </w:rPr>
      </w:pPr>
      <w:r w:rsidRPr="0086047C">
        <w:rPr>
          <w:rFonts w:ascii="Times New Roman" w:hAnsi="Times New Roman" w:cs="Times New Roman"/>
          <w:i/>
          <w:iCs/>
          <w:lang w:val="en-US"/>
        </w:rPr>
        <w:t>10-second pause for reflection</w:t>
      </w:r>
    </w:p>
    <w:p w14:paraId="518EB5FD"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Remember to try and maintain your slow and steady breathing, as you continue to explore</w:t>
      </w:r>
    </w:p>
    <w:p w14:paraId="6AE88725"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and bask in this moment on your own for a few more deep breaths.</w:t>
      </w:r>
    </w:p>
    <w:p w14:paraId="75958748" w14:textId="77777777" w:rsidR="001C5F0E" w:rsidRPr="0086047C" w:rsidRDefault="001C5F0E" w:rsidP="001C5F0E">
      <w:pPr>
        <w:autoSpaceDE w:val="0"/>
        <w:autoSpaceDN w:val="0"/>
        <w:adjustRightInd w:val="0"/>
        <w:spacing w:line="480" w:lineRule="auto"/>
        <w:jc w:val="center"/>
        <w:rPr>
          <w:rFonts w:ascii="Times New Roman" w:hAnsi="Times New Roman" w:cs="Times New Roman"/>
          <w:i/>
          <w:iCs/>
          <w:lang w:val="en-US"/>
        </w:rPr>
      </w:pPr>
      <w:r w:rsidRPr="0086047C">
        <w:rPr>
          <w:rFonts w:ascii="Times New Roman" w:hAnsi="Times New Roman" w:cs="Times New Roman"/>
          <w:i/>
          <w:iCs/>
          <w:lang w:val="en-US"/>
        </w:rPr>
        <w:lastRenderedPageBreak/>
        <w:t>10-second pause for reflection</w:t>
      </w:r>
    </w:p>
    <w:p w14:paraId="0473C447"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Now let’s begin to fully draw your attention to the feelings that you are experiencing as you</w:t>
      </w:r>
    </w:p>
    <w:p w14:paraId="683D99A7"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explore this positive moment with awareness and curiosity. Let these feelings from the</w:t>
      </w:r>
    </w:p>
    <w:p w14:paraId="1E3C8EE9"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 xml:space="preserve">positive moment </w:t>
      </w:r>
      <w:proofErr w:type="gramStart"/>
      <w:r w:rsidRPr="0086047C">
        <w:rPr>
          <w:rFonts w:ascii="Times New Roman" w:hAnsi="Times New Roman" w:cs="Times New Roman"/>
          <w:lang w:val="en-US"/>
        </w:rPr>
        <w:t>wash</w:t>
      </w:r>
      <w:proofErr w:type="gramEnd"/>
      <w:r w:rsidRPr="0086047C">
        <w:rPr>
          <w:rFonts w:ascii="Times New Roman" w:hAnsi="Times New Roman" w:cs="Times New Roman"/>
          <w:lang w:val="en-US"/>
        </w:rPr>
        <w:t xml:space="preserve"> over you. How are you feeling right now?</w:t>
      </w:r>
    </w:p>
    <w:p w14:paraId="1443420F" w14:textId="77777777" w:rsidR="001C5F0E" w:rsidRPr="0086047C" w:rsidRDefault="001C5F0E" w:rsidP="001C5F0E">
      <w:pPr>
        <w:autoSpaceDE w:val="0"/>
        <w:autoSpaceDN w:val="0"/>
        <w:adjustRightInd w:val="0"/>
        <w:spacing w:line="480" w:lineRule="auto"/>
        <w:jc w:val="center"/>
        <w:rPr>
          <w:rFonts w:ascii="Times New Roman" w:hAnsi="Times New Roman" w:cs="Times New Roman"/>
          <w:i/>
          <w:iCs/>
          <w:lang w:val="en-US"/>
        </w:rPr>
      </w:pPr>
      <w:r w:rsidRPr="0086047C">
        <w:rPr>
          <w:rFonts w:ascii="Times New Roman" w:hAnsi="Times New Roman" w:cs="Times New Roman"/>
          <w:i/>
          <w:iCs/>
          <w:lang w:val="en-US"/>
        </w:rPr>
        <w:t>10-second pause for reflection</w:t>
      </w:r>
    </w:p>
    <w:p w14:paraId="734A02E0"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Let</w:t>
      </w:r>
      <w:r>
        <w:rPr>
          <w:rFonts w:ascii="Times New Roman" w:hAnsi="Times New Roman" w:cs="Times New Roman"/>
          <w:lang w:val="en-US"/>
        </w:rPr>
        <w:t>’</w:t>
      </w:r>
      <w:r w:rsidRPr="0086047C">
        <w:rPr>
          <w:rFonts w:ascii="Times New Roman" w:hAnsi="Times New Roman" w:cs="Times New Roman"/>
          <w:lang w:val="en-US"/>
        </w:rPr>
        <w:t>s focus now on why this positive moment happened to you. Simply try to come up with</w:t>
      </w:r>
    </w:p>
    <w:p w14:paraId="795D4BE0"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something that feels right for you. Take note of even the smallest role that you played in</w:t>
      </w:r>
    </w:p>
    <w:p w14:paraId="0B34BE00"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creating this moment today.</w:t>
      </w:r>
    </w:p>
    <w:p w14:paraId="0169AF97" w14:textId="77777777" w:rsidR="001C5F0E" w:rsidRPr="0086047C" w:rsidRDefault="001C5F0E" w:rsidP="001C5F0E">
      <w:pPr>
        <w:autoSpaceDE w:val="0"/>
        <w:autoSpaceDN w:val="0"/>
        <w:adjustRightInd w:val="0"/>
        <w:spacing w:line="480" w:lineRule="auto"/>
        <w:jc w:val="center"/>
        <w:rPr>
          <w:rFonts w:ascii="Times New Roman" w:hAnsi="Times New Roman" w:cs="Times New Roman"/>
          <w:i/>
          <w:iCs/>
          <w:lang w:val="en-US"/>
        </w:rPr>
      </w:pPr>
      <w:r w:rsidRPr="0086047C">
        <w:rPr>
          <w:rFonts w:ascii="Times New Roman" w:hAnsi="Times New Roman" w:cs="Times New Roman"/>
          <w:i/>
          <w:iCs/>
          <w:lang w:val="en-US"/>
        </w:rPr>
        <w:t>10-second pause for reflection</w:t>
      </w:r>
    </w:p>
    <w:p w14:paraId="4E81E010"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Try to remind yourself of these small moments throughout your day today. Observe how</w:t>
      </w:r>
    </w:p>
    <w:p w14:paraId="677DA618"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thinking about such a small moment can make you feel. Stay with these feelings and thank</w:t>
      </w:r>
    </w:p>
    <w:p w14:paraId="5A59DBAE" w14:textId="77777777" w:rsidR="001C5F0E"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yourself for taking the time to practice savouring.</w:t>
      </w:r>
    </w:p>
    <w:p w14:paraId="444D90CE" w14:textId="631EA833" w:rsidR="001C5F0E" w:rsidRDefault="001C5F0E" w:rsidP="001C5F0E">
      <w:pPr>
        <w:spacing w:line="480" w:lineRule="auto"/>
        <w:rPr>
          <w:rFonts w:ascii="Times New Roman" w:hAnsi="Times New Roman" w:cs="Times New Roman"/>
          <w:lang w:val="en-US"/>
        </w:rPr>
      </w:pPr>
      <w:r w:rsidRPr="001C2479">
        <w:rPr>
          <w:rFonts w:ascii="Times New Roman" w:hAnsi="Times New Roman" w:cs="Times New Roman"/>
          <w:b/>
          <w:bCs/>
          <w:lang w:val="en-US"/>
        </w:rPr>
        <w:t xml:space="preserve">Part </w:t>
      </w:r>
      <w:r>
        <w:rPr>
          <w:rFonts w:ascii="Times New Roman" w:hAnsi="Times New Roman" w:cs="Times New Roman"/>
          <w:b/>
          <w:bCs/>
          <w:lang w:val="en-US"/>
        </w:rPr>
        <w:t>2</w:t>
      </w:r>
      <w:r w:rsidRPr="001C2479">
        <w:rPr>
          <w:rFonts w:ascii="Times New Roman" w:hAnsi="Times New Roman" w:cs="Times New Roman"/>
          <w:b/>
          <w:bCs/>
          <w:lang w:val="en-US"/>
        </w:rPr>
        <w:t>:</w:t>
      </w:r>
      <w:r>
        <w:rPr>
          <w:rFonts w:ascii="Times New Roman" w:hAnsi="Times New Roman" w:cs="Times New Roman"/>
          <w:b/>
          <w:bCs/>
          <w:lang w:val="en-US"/>
        </w:rPr>
        <w:t xml:space="preserve"> </w:t>
      </w:r>
      <w:r w:rsidR="0002699E">
        <w:rPr>
          <w:rFonts w:ascii="Times New Roman" w:hAnsi="Times New Roman" w:cs="Times New Roman"/>
          <w:b/>
          <w:bCs/>
          <w:lang w:val="en-US"/>
        </w:rPr>
        <w:t>Wellbeing Toolkit Control and Cognitive Toolkit Control</w:t>
      </w:r>
      <w:r>
        <w:rPr>
          <w:rFonts w:ascii="Times New Roman" w:hAnsi="Times New Roman" w:cs="Times New Roman"/>
          <w:b/>
          <w:bCs/>
          <w:lang w:val="en-US"/>
        </w:rPr>
        <w:t xml:space="preserve"> (Identical </w:t>
      </w:r>
      <w:r w:rsidR="0002699E">
        <w:rPr>
          <w:rFonts w:ascii="Times New Roman" w:hAnsi="Times New Roman" w:cs="Times New Roman"/>
          <w:b/>
          <w:bCs/>
          <w:lang w:val="en-US"/>
        </w:rPr>
        <w:t xml:space="preserve">Exercises </w:t>
      </w:r>
      <w:r>
        <w:rPr>
          <w:rFonts w:ascii="Times New Roman" w:hAnsi="Times New Roman" w:cs="Times New Roman"/>
          <w:b/>
          <w:bCs/>
          <w:lang w:val="en-US"/>
        </w:rPr>
        <w:t>in Both Conditions)</w:t>
      </w:r>
      <w:r w:rsidR="0002699E">
        <w:rPr>
          <w:rFonts w:ascii="Times New Roman" w:hAnsi="Times New Roman" w:cs="Times New Roman"/>
          <w:b/>
          <w:bCs/>
          <w:lang w:val="en-US"/>
        </w:rPr>
        <w:t xml:space="preserve"> </w:t>
      </w:r>
      <w:r w:rsidR="0002699E">
        <w:rPr>
          <w:rFonts w:ascii="Times New Roman" w:hAnsi="Times New Roman" w:cs="Times New Roman"/>
          <w:b/>
          <w:bCs/>
          <w:lang w:val="en-US"/>
        </w:rPr>
        <w:t>Exercise Transcripts</w:t>
      </w:r>
    </w:p>
    <w:p w14:paraId="6EB90C92" w14:textId="77777777" w:rsidR="001C5F0E" w:rsidRPr="00C07E19" w:rsidRDefault="001C5F0E" w:rsidP="001C5F0E">
      <w:pPr>
        <w:spacing w:line="480" w:lineRule="auto"/>
        <w:rPr>
          <w:rFonts w:ascii="Times New Roman" w:hAnsi="Times New Roman" w:cs="Times New Roman"/>
          <w:i/>
          <w:lang w:val="en-US"/>
        </w:rPr>
      </w:pPr>
      <w:r w:rsidRPr="00C07E19">
        <w:rPr>
          <w:rFonts w:ascii="Times New Roman" w:hAnsi="Times New Roman" w:cs="Times New Roman"/>
          <w:b/>
          <w:bCs/>
          <w:i/>
          <w:lang w:val="en-US"/>
        </w:rPr>
        <w:t>Breathing Exercise</w:t>
      </w:r>
    </w:p>
    <w:p w14:paraId="4C241FCB"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ab/>
      </w:r>
      <w:r w:rsidRPr="0086047C">
        <w:rPr>
          <w:rFonts w:ascii="Times New Roman" w:hAnsi="Times New Roman" w:cs="Times New Roman"/>
          <w:lang w:val="en-US"/>
        </w:rPr>
        <w:t xml:space="preserve">Begin by getting comfortable, wherever you are. Close your </w:t>
      </w:r>
      <w:proofErr w:type="gramStart"/>
      <w:r w:rsidRPr="0086047C">
        <w:rPr>
          <w:rFonts w:ascii="Times New Roman" w:hAnsi="Times New Roman" w:cs="Times New Roman"/>
          <w:lang w:val="en-US"/>
        </w:rPr>
        <w:t>eyes, if</w:t>
      </w:r>
      <w:proofErr w:type="gramEnd"/>
      <w:r w:rsidRPr="0086047C">
        <w:rPr>
          <w:rFonts w:ascii="Times New Roman" w:hAnsi="Times New Roman" w:cs="Times New Roman"/>
          <w:lang w:val="en-US"/>
        </w:rPr>
        <w:t xml:space="preserve"> you wish. Start to focus</w:t>
      </w:r>
    </w:p>
    <w:p w14:paraId="20E4982C"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on your breathing. What are the types of sounds that you hear in your breathing, right now?</w:t>
      </w:r>
    </w:p>
    <w:p w14:paraId="7CAE9943"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Do you notice yourself breathing fast, or slow, or maybe just average pace? Start to notice</w:t>
      </w:r>
    </w:p>
    <w:p w14:paraId="513A91E8"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any changing sensations in your breathing. Simply listen to your breathing, right now.</w:t>
      </w:r>
    </w:p>
    <w:p w14:paraId="4EFC40C8" w14:textId="77777777" w:rsidR="001C5F0E" w:rsidRPr="0086047C" w:rsidRDefault="001C5F0E" w:rsidP="001C5F0E">
      <w:pPr>
        <w:autoSpaceDE w:val="0"/>
        <w:autoSpaceDN w:val="0"/>
        <w:adjustRightInd w:val="0"/>
        <w:spacing w:line="480" w:lineRule="auto"/>
        <w:jc w:val="center"/>
        <w:rPr>
          <w:rFonts w:ascii="Times New Roman" w:hAnsi="Times New Roman" w:cs="Times New Roman"/>
          <w:i/>
          <w:iCs/>
          <w:lang w:val="en-US"/>
        </w:rPr>
      </w:pPr>
      <w:r w:rsidRPr="0086047C">
        <w:rPr>
          <w:rFonts w:ascii="Times New Roman" w:hAnsi="Times New Roman" w:cs="Times New Roman"/>
          <w:i/>
          <w:iCs/>
          <w:lang w:val="en-US"/>
        </w:rPr>
        <w:t>10-second pause for reflection</w:t>
      </w:r>
    </w:p>
    <w:p w14:paraId="3E4E07C8"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Notice if there are any other sounds that you hear around you, right now. What are these</w:t>
      </w:r>
    </w:p>
    <w:p w14:paraId="528D564D"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sounds? What do you hear?</w:t>
      </w:r>
    </w:p>
    <w:p w14:paraId="1334AF3A" w14:textId="77777777" w:rsidR="001C5F0E" w:rsidRPr="0086047C" w:rsidRDefault="001C5F0E" w:rsidP="001C5F0E">
      <w:pPr>
        <w:autoSpaceDE w:val="0"/>
        <w:autoSpaceDN w:val="0"/>
        <w:adjustRightInd w:val="0"/>
        <w:spacing w:line="480" w:lineRule="auto"/>
        <w:jc w:val="center"/>
        <w:rPr>
          <w:rFonts w:ascii="Times New Roman" w:hAnsi="Times New Roman" w:cs="Times New Roman"/>
          <w:i/>
          <w:iCs/>
          <w:lang w:val="en-US"/>
        </w:rPr>
      </w:pPr>
      <w:r w:rsidRPr="0086047C">
        <w:rPr>
          <w:rFonts w:ascii="Times New Roman" w:hAnsi="Times New Roman" w:cs="Times New Roman"/>
          <w:i/>
          <w:iCs/>
          <w:lang w:val="en-US"/>
        </w:rPr>
        <w:lastRenderedPageBreak/>
        <w:t>10-second pause for reflection</w:t>
      </w:r>
    </w:p>
    <w:p w14:paraId="67330315"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Are the sounds around you very loud, or very soft, or maybe somewhere in the middle? What</w:t>
      </w:r>
    </w:p>
    <w:p w14:paraId="2B0A339E"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 xml:space="preserve">kinds of things do these sounds make you think </w:t>
      </w:r>
      <w:proofErr w:type="gramStart"/>
      <w:r w:rsidRPr="0086047C">
        <w:rPr>
          <w:rFonts w:ascii="Times New Roman" w:hAnsi="Times New Roman" w:cs="Times New Roman"/>
          <w:lang w:val="en-US"/>
        </w:rPr>
        <w:t>about?</w:t>
      </w:r>
      <w:proofErr w:type="gramEnd"/>
      <w:r w:rsidRPr="0086047C">
        <w:rPr>
          <w:rFonts w:ascii="Times New Roman" w:hAnsi="Times New Roman" w:cs="Times New Roman"/>
          <w:lang w:val="en-US"/>
        </w:rPr>
        <w:t xml:space="preserve"> Continue to listen to your own</w:t>
      </w:r>
    </w:p>
    <w:p w14:paraId="416AF8F5"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breathing.</w:t>
      </w:r>
    </w:p>
    <w:p w14:paraId="3FDDB090" w14:textId="77777777" w:rsidR="001C5F0E" w:rsidRPr="0086047C" w:rsidRDefault="001C5F0E" w:rsidP="001C5F0E">
      <w:pPr>
        <w:autoSpaceDE w:val="0"/>
        <w:autoSpaceDN w:val="0"/>
        <w:adjustRightInd w:val="0"/>
        <w:spacing w:line="480" w:lineRule="auto"/>
        <w:jc w:val="center"/>
        <w:rPr>
          <w:rFonts w:ascii="Times New Roman" w:hAnsi="Times New Roman" w:cs="Times New Roman"/>
          <w:i/>
          <w:iCs/>
          <w:lang w:val="en-US"/>
        </w:rPr>
      </w:pPr>
      <w:r w:rsidRPr="0086047C">
        <w:rPr>
          <w:rFonts w:ascii="Times New Roman" w:hAnsi="Times New Roman" w:cs="Times New Roman"/>
          <w:i/>
          <w:iCs/>
          <w:lang w:val="en-US"/>
        </w:rPr>
        <w:t>10-second pause for reflection</w:t>
      </w:r>
    </w:p>
    <w:p w14:paraId="36CB4AD2"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 xml:space="preserve">Start to also notice the rhythm of your inhales and your exhales. Are </w:t>
      </w:r>
      <w:r>
        <w:rPr>
          <w:rFonts w:ascii="Times New Roman" w:hAnsi="Times New Roman" w:cs="Times New Roman"/>
          <w:lang w:val="en-US"/>
        </w:rPr>
        <w:t>they</w:t>
      </w:r>
      <w:r w:rsidRPr="0086047C">
        <w:rPr>
          <w:rFonts w:ascii="Times New Roman" w:hAnsi="Times New Roman" w:cs="Times New Roman"/>
          <w:lang w:val="en-US"/>
        </w:rPr>
        <w:t xml:space="preserve"> the same length </w:t>
      </w:r>
      <w:proofErr w:type="gramStart"/>
      <w:r w:rsidRPr="0086047C">
        <w:rPr>
          <w:rFonts w:ascii="Times New Roman" w:hAnsi="Times New Roman" w:cs="Times New Roman"/>
          <w:lang w:val="en-US"/>
        </w:rPr>
        <w:t>and</w:t>
      </w:r>
      <w:proofErr w:type="gramEnd"/>
    </w:p>
    <w:p w14:paraId="30023135"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rhythm, or different?</w:t>
      </w:r>
    </w:p>
    <w:p w14:paraId="5F268CB4" w14:textId="77777777" w:rsidR="001C5F0E" w:rsidRPr="0086047C" w:rsidRDefault="001C5F0E" w:rsidP="001C5F0E">
      <w:pPr>
        <w:autoSpaceDE w:val="0"/>
        <w:autoSpaceDN w:val="0"/>
        <w:adjustRightInd w:val="0"/>
        <w:spacing w:line="480" w:lineRule="auto"/>
        <w:jc w:val="center"/>
        <w:rPr>
          <w:rFonts w:ascii="Times New Roman" w:hAnsi="Times New Roman" w:cs="Times New Roman"/>
          <w:i/>
          <w:iCs/>
          <w:lang w:val="en-US"/>
        </w:rPr>
      </w:pPr>
      <w:r w:rsidRPr="0086047C">
        <w:rPr>
          <w:rFonts w:ascii="Times New Roman" w:hAnsi="Times New Roman" w:cs="Times New Roman"/>
          <w:i/>
          <w:iCs/>
          <w:lang w:val="en-US"/>
        </w:rPr>
        <w:t>10-second pause for reflection</w:t>
      </w:r>
    </w:p>
    <w:p w14:paraId="64F0B60C"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What other thoughts are coming to mind right now?</w:t>
      </w:r>
    </w:p>
    <w:p w14:paraId="0184D057" w14:textId="77777777" w:rsidR="001C5F0E" w:rsidRPr="0086047C" w:rsidRDefault="001C5F0E" w:rsidP="001C5F0E">
      <w:pPr>
        <w:autoSpaceDE w:val="0"/>
        <w:autoSpaceDN w:val="0"/>
        <w:adjustRightInd w:val="0"/>
        <w:spacing w:line="480" w:lineRule="auto"/>
        <w:jc w:val="center"/>
        <w:rPr>
          <w:rFonts w:ascii="Times New Roman" w:hAnsi="Times New Roman" w:cs="Times New Roman"/>
          <w:i/>
          <w:iCs/>
          <w:lang w:val="en-US"/>
        </w:rPr>
      </w:pPr>
      <w:r w:rsidRPr="0086047C">
        <w:rPr>
          <w:rFonts w:ascii="Times New Roman" w:hAnsi="Times New Roman" w:cs="Times New Roman"/>
          <w:i/>
          <w:iCs/>
          <w:lang w:val="en-US"/>
        </w:rPr>
        <w:t>10-second pause for reflection</w:t>
      </w:r>
    </w:p>
    <w:p w14:paraId="5F39553F"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 xml:space="preserve">Try to integrate the sounds that you hear all around you with your breath. What is it like </w:t>
      </w:r>
      <w:proofErr w:type="gramStart"/>
      <w:r w:rsidRPr="0086047C">
        <w:rPr>
          <w:rFonts w:ascii="Times New Roman" w:hAnsi="Times New Roman" w:cs="Times New Roman"/>
          <w:lang w:val="en-US"/>
        </w:rPr>
        <w:t>for</w:t>
      </w:r>
      <w:proofErr w:type="gramEnd"/>
    </w:p>
    <w:p w14:paraId="35884235"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 xml:space="preserve">you to try to listen to your breathing, overtop of </w:t>
      </w:r>
      <w:proofErr w:type="gramStart"/>
      <w:r w:rsidRPr="0086047C">
        <w:rPr>
          <w:rFonts w:ascii="Times New Roman" w:hAnsi="Times New Roman" w:cs="Times New Roman"/>
          <w:lang w:val="en-US"/>
        </w:rPr>
        <w:t>all of</w:t>
      </w:r>
      <w:proofErr w:type="gramEnd"/>
      <w:r w:rsidRPr="0086047C">
        <w:rPr>
          <w:rFonts w:ascii="Times New Roman" w:hAnsi="Times New Roman" w:cs="Times New Roman"/>
          <w:lang w:val="en-US"/>
        </w:rPr>
        <w:t xml:space="preserve"> the different sounds around you right</w:t>
      </w:r>
    </w:p>
    <w:p w14:paraId="4760B4E9"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 xml:space="preserve">now? Is this this difficult, easy, or normal for you to experience? Are you noticing </w:t>
      </w:r>
      <w:proofErr w:type="gramStart"/>
      <w:r w:rsidRPr="0086047C">
        <w:rPr>
          <w:rFonts w:ascii="Times New Roman" w:hAnsi="Times New Roman" w:cs="Times New Roman"/>
          <w:lang w:val="en-US"/>
        </w:rPr>
        <w:t>any</w:t>
      </w:r>
      <w:proofErr w:type="gramEnd"/>
    </w:p>
    <w:p w14:paraId="64091753"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 xml:space="preserve">unusual sounds in your environment right now? Continue to listen to </w:t>
      </w:r>
      <w:proofErr w:type="gramStart"/>
      <w:r w:rsidRPr="0086047C">
        <w:rPr>
          <w:rFonts w:ascii="Times New Roman" w:hAnsi="Times New Roman" w:cs="Times New Roman"/>
          <w:lang w:val="en-US"/>
        </w:rPr>
        <w:t>all of</w:t>
      </w:r>
      <w:proofErr w:type="gramEnd"/>
      <w:r w:rsidRPr="0086047C">
        <w:rPr>
          <w:rFonts w:ascii="Times New Roman" w:hAnsi="Times New Roman" w:cs="Times New Roman"/>
          <w:lang w:val="en-US"/>
        </w:rPr>
        <w:t xml:space="preserve"> these sounds</w:t>
      </w:r>
    </w:p>
    <w:p w14:paraId="4BD0AC55"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around you.</w:t>
      </w:r>
    </w:p>
    <w:p w14:paraId="1F702946" w14:textId="77777777" w:rsidR="001C5F0E" w:rsidRPr="0086047C" w:rsidRDefault="001C5F0E" w:rsidP="001C5F0E">
      <w:pPr>
        <w:autoSpaceDE w:val="0"/>
        <w:autoSpaceDN w:val="0"/>
        <w:adjustRightInd w:val="0"/>
        <w:spacing w:line="480" w:lineRule="auto"/>
        <w:jc w:val="center"/>
        <w:rPr>
          <w:rFonts w:ascii="Times New Roman" w:hAnsi="Times New Roman" w:cs="Times New Roman"/>
          <w:i/>
          <w:iCs/>
          <w:lang w:val="en-US"/>
        </w:rPr>
      </w:pPr>
      <w:r w:rsidRPr="0086047C">
        <w:rPr>
          <w:rFonts w:ascii="Times New Roman" w:hAnsi="Times New Roman" w:cs="Times New Roman"/>
          <w:i/>
          <w:iCs/>
          <w:lang w:val="en-US"/>
        </w:rPr>
        <w:t>10-second pause for reflection</w:t>
      </w:r>
    </w:p>
    <w:p w14:paraId="2CEC2797"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What about your breathing? Do you notice anything unusual about your breath right now?</w:t>
      </w:r>
    </w:p>
    <w:p w14:paraId="7AB7986E"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Continue to integrate the sounds that you hear with your breathing. What are all the thoughts</w:t>
      </w:r>
    </w:p>
    <w:p w14:paraId="705FA639"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 xml:space="preserve">that are coming to </w:t>
      </w:r>
      <w:proofErr w:type="gramStart"/>
      <w:r w:rsidRPr="0086047C">
        <w:rPr>
          <w:rFonts w:ascii="Times New Roman" w:hAnsi="Times New Roman" w:cs="Times New Roman"/>
          <w:lang w:val="en-US"/>
        </w:rPr>
        <w:t>mind?</w:t>
      </w:r>
      <w:proofErr w:type="gramEnd"/>
    </w:p>
    <w:p w14:paraId="2078D910" w14:textId="77777777" w:rsidR="001C5F0E" w:rsidRPr="0086047C" w:rsidRDefault="001C5F0E" w:rsidP="001C5F0E">
      <w:pPr>
        <w:autoSpaceDE w:val="0"/>
        <w:autoSpaceDN w:val="0"/>
        <w:adjustRightInd w:val="0"/>
        <w:spacing w:line="480" w:lineRule="auto"/>
        <w:jc w:val="center"/>
        <w:rPr>
          <w:rFonts w:ascii="Times New Roman" w:hAnsi="Times New Roman" w:cs="Times New Roman"/>
          <w:i/>
          <w:iCs/>
          <w:lang w:val="en-US"/>
        </w:rPr>
      </w:pPr>
      <w:r w:rsidRPr="0086047C">
        <w:rPr>
          <w:rFonts w:ascii="Times New Roman" w:hAnsi="Times New Roman" w:cs="Times New Roman"/>
          <w:i/>
          <w:iCs/>
          <w:lang w:val="en-US"/>
        </w:rPr>
        <w:t>10-second pause for reflection</w:t>
      </w:r>
    </w:p>
    <w:p w14:paraId="572BF422"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Thank you for practicing the breathing exercise. Continue to listen to your breathing right</w:t>
      </w:r>
    </w:p>
    <w:p w14:paraId="4C419478"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here and now if you wish.</w:t>
      </w:r>
    </w:p>
    <w:p w14:paraId="0AE98A73" w14:textId="77777777" w:rsidR="001C5F0E" w:rsidRDefault="001C5F0E" w:rsidP="001C5F0E">
      <w:pPr>
        <w:spacing w:line="480" w:lineRule="auto"/>
        <w:rPr>
          <w:rFonts w:ascii="Times New Roman" w:hAnsi="Times New Roman" w:cs="Times New Roman"/>
          <w:lang w:val="en-US"/>
        </w:rPr>
      </w:pPr>
    </w:p>
    <w:p w14:paraId="3C7122DD" w14:textId="77777777" w:rsidR="001C5F0E" w:rsidRPr="00010F41" w:rsidRDefault="001C5F0E" w:rsidP="001C5F0E">
      <w:pPr>
        <w:spacing w:line="480" w:lineRule="auto"/>
        <w:rPr>
          <w:rFonts w:ascii="Times New Roman" w:hAnsi="Times New Roman" w:cs="Times New Roman"/>
          <w:lang w:val="en-US"/>
        </w:rPr>
      </w:pPr>
      <w:r w:rsidRPr="00C07E19">
        <w:rPr>
          <w:rFonts w:ascii="Times New Roman" w:hAnsi="Times New Roman" w:cs="Times New Roman"/>
          <w:b/>
          <w:bCs/>
          <w:i/>
          <w:lang w:val="en-US"/>
        </w:rPr>
        <w:lastRenderedPageBreak/>
        <w:t>Distant Memory Recall</w:t>
      </w:r>
    </w:p>
    <w:p w14:paraId="5B533DE4"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Let’s begin by sitting or standing comfortably, wherever we are, right now. Now start to think</w:t>
      </w:r>
    </w:p>
    <w:p w14:paraId="237A4A38"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about the distant memory that you chose. What is this distant memory? Where were you</w:t>
      </w:r>
    </w:p>
    <w:p w14:paraId="257DF986"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 xml:space="preserve">when this happened, who were you with, and what happened in this moment? </w:t>
      </w:r>
      <w:proofErr w:type="gramStart"/>
      <w:r w:rsidRPr="0086047C">
        <w:rPr>
          <w:rFonts w:ascii="Times New Roman" w:hAnsi="Times New Roman" w:cs="Times New Roman"/>
          <w:lang w:val="en-US"/>
        </w:rPr>
        <w:t>Take a look</w:t>
      </w:r>
      <w:proofErr w:type="gramEnd"/>
    </w:p>
    <w:p w14:paraId="6CDA3F7A"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back at this moment and now fully replay the details in your mind, right here and now.</w:t>
      </w:r>
    </w:p>
    <w:p w14:paraId="0BC21533" w14:textId="77777777" w:rsidR="001C5F0E" w:rsidRPr="0086047C" w:rsidRDefault="001C5F0E" w:rsidP="001C5F0E">
      <w:pPr>
        <w:autoSpaceDE w:val="0"/>
        <w:autoSpaceDN w:val="0"/>
        <w:adjustRightInd w:val="0"/>
        <w:spacing w:line="480" w:lineRule="auto"/>
        <w:jc w:val="center"/>
        <w:rPr>
          <w:rFonts w:ascii="Times New Roman" w:hAnsi="Times New Roman" w:cs="Times New Roman"/>
          <w:i/>
          <w:iCs/>
          <w:lang w:val="en-US"/>
        </w:rPr>
      </w:pPr>
      <w:r w:rsidRPr="0086047C">
        <w:rPr>
          <w:rFonts w:ascii="Times New Roman" w:hAnsi="Times New Roman" w:cs="Times New Roman"/>
          <w:i/>
          <w:iCs/>
          <w:lang w:val="en-US"/>
        </w:rPr>
        <w:t>10-second pause for reflection</w:t>
      </w:r>
    </w:p>
    <w:p w14:paraId="2FB3EBF8"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What parts of the memory are immediately coming to mind?</w:t>
      </w:r>
    </w:p>
    <w:p w14:paraId="2470438A" w14:textId="77777777" w:rsidR="001C5F0E" w:rsidRPr="0086047C" w:rsidRDefault="001C5F0E" w:rsidP="001C5F0E">
      <w:pPr>
        <w:autoSpaceDE w:val="0"/>
        <w:autoSpaceDN w:val="0"/>
        <w:adjustRightInd w:val="0"/>
        <w:spacing w:line="480" w:lineRule="auto"/>
        <w:jc w:val="center"/>
        <w:rPr>
          <w:rFonts w:ascii="Times New Roman" w:hAnsi="Times New Roman" w:cs="Times New Roman"/>
          <w:i/>
          <w:iCs/>
          <w:lang w:val="en-US"/>
        </w:rPr>
      </w:pPr>
      <w:r w:rsidRPr="0086047C">
        <w:rPr>
          <w:rFonts w:ascii="Times New Roman" w:hAnsi="Times New Roman" w:cs="Times New Roman"/>
          <w:i/>
          <w:iCs/>
          <w:lang w:val="en-US"/>
        </w:rPr>
        <w:t>10-second pause for reflection</w:t>
      </w:r>
    </w:p>
    <w:p w14:paraId="01DBD2B0" w14:textId="77777777" w:rsidR="001C5F0E" w:rsidRPr="0086047C" w:rsidRDefault="001C5F0E" w:rsidP="001C5F0E">
      <w:pPr>
        <w:autoSpaceDE w:val="0"/>
        <w:autoSpaceDN w:val="0"/>
        <w:adjustRightInd w:val="0"/>
        <w:spacing w:line="480" w:lineRule="auto"/>
        <w:rPr>
          <w:rFonts w:ascii="Times New Roman" w:hAnsi="Times New Roman" w:cs="Times New Roman"/>
          <w:i/>
          <w:iCs/>
          <w:lang w:val="en-US"/>
        </w:rPr>
      </w:pPr>
      <w:r w:rsidRPr="0086047C">
        <w:rPr>
          <w:rFonts w:ascii="Times New Roman" w:hAnsi="Times New Roman" w:cs="Times New Roman"/>
          <w:lang w:val="en-US"/>
        </w:rPr>
        <w:t>What parts are you having difficulty remembering?</w:t>
      </w:r>
    </w:p>
    <w:p w14:paraId="692E5D56" w14:textId="77777777" w:rsidR="001C5F0E" w:rsidRPr="0086047C" w:rsidRDefault="001C5F0E" w:rsidP="001C5F0E">
      <w:pPr>
        <w:autoSpaceDE w:val="0"/>
        <w:autoSpaceDN w:val="0"/>
        <w:adjustRightInd w:val="0"/>
        <w:spacing w:line="480" w:lineRule="auto"/>
        <w:jc w:val="center"/>
        <w:rPr>
          <w:rFonts w:ascii="Times New Roman" w:hAnsi="Times New Roman" w:cs="Times New Roman"/>
          <w:i/>
          <w:iCs/>
          <w:lang w:val="en-US"/>
        </w:rPr>
      </w:pPr>
      <w:r w:rsidRPr="0086047C">
        <w:rPr>
          <w:rFonts w:ascii="Times New Roman" w:hAnsi="Times New Roman" w:cs="Times New Roman"/>
          <w:i/>
          <w:iCs/>
          <w:lang w:val="en-US"/>
        </w:rPr>
        <w:t>10-second pause for reflection</w:t>
      </w:r>
    </w:p>
    <w:p w14:paraId="32BF9D50"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What parts of the memory are unusual?</w:t>
      </w:r>
    </w:p>
    <w:p w14:paraId="7C02D436" w14:textId="77777777" w:rsidR="001C5F0E" w:rsidRPr="0086047C" w:rsidRDefault="001C5F0E" w:rsidP="001C5F0E">
      <w:pPr>
        <w:autoSpaceDE w:val="0"/>
        <w:autoSpaceDN w:val="0"/>
        <w:adjustRightInd w:val="0"/>
        <w:spacing w:line="480" w:lineRule="auto"/>
        <w:jc w:val="center"/>
        <w:rPr>
          <w:rFonts w:ascii="Times New Roman" w:hAnsi="Times New Roman" w:cs="Times New Roman"/>
          <w:i/>
          <w:iCs/>
          <w:lang w:val="en-US"/>
        </w:rPr>
      </w:pPr>
      <w:r w:rsidRPr="0086047C">
        <w:rPr>
          <w:rFonts w:ascii="Times New Roman" w:hAnsi="Times New Roman" w:cs="Times New Roman"/>
          <w:i/>
          <w:iCs/>
          <w:lang w:val="en-US"/>
        </w:rPr>
        <w:t>10-second pause for reflection</w:t>
      </w:r>
    </w:p>
    <w:p w14:paraId="139406C5"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Continue to simply observe this memory in your mind and watch it play back in your head.</w:t>
      </w:r>
    </w:p>
    <w:p w14:paraId="30D45D74" w14:textId="77777777" w:rsidR="001C5F0E" w:rsidRPr="0086047C" w:rsidRDefault="001C5F0E" w:rsidP="001C5F0E">
      <w:pPr>
        <w:autoSpaceDE w:val="0"/>
        <w:autoSpaceDN w:val="0"/>
        <w:adjustRightInd w:val="0"/>
        <w:spacing w:line="480" w:lineRule="auto"/>
        <w:jc w:val="center"/>
        <w:rPr>
          <w:rFonts w:ascii="Times New Roman" w:hAnsi="Times New Roman" w:cs="Times New Roman"/>
          <w:i/>
          <w:iCs/>
          <w:lang w:val="en-US"/>
        </w:rPr>
      </w:pPr>
      <w:r w:rsidRPr="0086047C">
        <w:rPr>
          <w:rFonts w:ascii="Times New Roman" w:hAnsi="Times New Roman" w:cs="Times New Roman"/>
          <w:i/>
          <w:iCs/>
          <w:lang w:val="en-US"/>
        </w:rPr>
        <w:t>10-second pause for reflection</w:t>
      </w:r>
    </w:p>
    <w:p w14:paraId="5E11F338"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Think about the parts that you are having difficulty remembering. Start to think about why</w:t>
      </w:r>
    </w:p>
    <w:p w14:paraId="71ACA181"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 xml:space="preserve">you are having difficulty remembering these moments. How are these gaps different from </w:t>
      </w:r>
      <w:proofErr w:type="gramStart"/>
      <w:r w:rsidRPr="0086047C">
        <w:rPr>
          <w:rFonts w:ascii="Times New Roman" w:hAnsi="Times New Roman" w:cs="Times New Roman"/>
          <w:lang w:val="en-US"/>
        </w:rPr>
        <w:t>the</w:t>
      </w:r>
      <w:proofErr w:type="gramEnd"/>
    </w:p>
    <w:p w14:paraId="06BCBCDD"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parts that are most clear in your mind?</w:t>
      </w:r>
    </w:p>
    <w:p w14:paraId="11A62C73" w14:textId="77777777" w:rsidR="001C5F0E" w:rsidRPr="0086047C" w:rsidRDefault="001C5F0E" w:rsidP="001C5F0E">
      <w:pPr>
        <w:autoSpaceDE w:val="0"/>
        <w:autoSpaceDN w:val="0"/>
        <w:adjustRightInd w:val="0"/>
        <w:spacing w:line="480" w:lineRule="auto"/>
        <w:jc w:val="center"/>
        <w:rPr>
          <w:rFonts w:ascii="Times New Roman" w:hAnsi="Times New Roman" w:cs="Times New Roman"/>
          <w:i/>
          <w:iCs/>
          <w:lang w:val="en-US"/>
        </w:rPr>
      </w:pPr>
      <w:r w:rsidRPr="0086047C">
        <w:rPr>
          <w:rFonts w:ascii="Times New Roman" w:hAnsi="Times New Roman" w:cs="Times New Roman"/>
          <w:i/>
          <w:iCs/>
          <w:lang w:val="en-US"/>
        </w:rPr>
        <w:t>10-second pause for reflection</w:t>
      </w:r>
    </w:p>
    <w:p w14:paraId="2F03FA2A"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Try to think about the thoughts that you were having when this moment took place. What</w:t>
      </w:r>
    </w:p>
    <w:p w14:paraId="46A0F48D"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were you thinking at the time?</w:t>
      </w:r>
    </w:p>
    <w:p w14:paraId="27D29027" w14:textId="77777777" w:rsidR="001C5F0E" w:rsidRPr="0086047C" w:rsidRDefault="001C5F0E" w:rsidP="001C5F0E">
      <w:pPr>
        <w:autoSpaceDE w:val="0"/>
        <w:autoSpaceDN w:val="0"/>
        <w:adjustRightInd w:val="0"/>
        <w:spacing w:line="480" w:lineRule="auto"/>
        <w:jc w:val="center"/>
        <w:rPr>
          <w:rFonts w:ascii="Times New Roman" w:hAnsi="Times New Roman" w:cs="Times New Roman"/>
          <w:i/>
          <w:iCs/>
          <w:lang w:val="en-US"/>
        </w:rPr>
      </w:pPr>
      <w:r w:rsidRPr="0086047C">
        <w:rPr>
          <w:rFonts w:ascii="Times New Roman" w:hAnsi="Times New Roman" w:cs="Times New Roman"/>
          <w:i/>
          <w:iCs/>
          <w:lang w:val="en-US"/>
        </w:rPr>
        <w:t>10-second pause for reflection</w:t>
      </w:r>
    </w:p>
    <w:p w14:paraId="53F0F438"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What are your thoughts about the memory now?</w:t>
      </w:r>
    </w:p>
    <w:p w14:paraId="5DD5F031" w14:textId="77777777" w:rsidR="001C5F0E" w:rsidRPr="0086047C" w:rsidRDefault="001C5F0E" w:rsidP="001C5F0E">
      <w:pPr>
        <w:autoSpaceDE w:val="0"/>
        <w:autoSpaceDN w:val="0"/>
        <w:adjustRightInd w:val="0"/>
        <w:spacing w:line="480" w:lineRule="auto"/>
        <w:jc w:val="center"/>
        <w:rPr>
          <w:rFonts w:ascii="Times New Roman" w:hAnsi="Times New Roman" w:cs="Times New Roman"/>
          <w:i/>
          <w:iCs/>
          <w:lang w:val="en-US"/>
        </w:rPr>
      </w:pPr>
      <w:r w:rsidRPr="0086047C">
        <w:rPr>
          <w:rFonts w:ascii="Times New Roman" w:hAnsi="Times New Roman" w:cs="Times New Roman"/>
          <w:i/>
          <w:iCs/>
          <w:lang w:val="en-US"/>
        </w:rPr>
        <w:t>10-second pause for reflection</w:t>
      </w:r>
    </w:p>
    <w:p w14:paraId="736C7E8F"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lastRenderedPageBreak/>
        <w:t>Continue to really replay this whole memory in your mind for a few more moments.</w:t>
      </w:r>
    </w:p>
    <w:p w14:paraId="24403055" w14:textId="77777777" w:rsidR="001C5F0E" w:rsidRPr="0086047C" w:rsidRDefault="001C5F0E" w:rsidP="001C5F0E">
      <w:pPr>
        <w:autoSpaceDE w:val="0"/>
        <w:autoSpaceDN w:val="0"/>
        <w:adjustRightInd w:val="0"/>
        <w:spacing w:line="480" w:lineRule="auto"/>
        <w:jc w:val="center"/>
        <w:rPr>
          <w:rFonts w:ascii="Times New Roman" w:hAnsi="Times New Roman" w:cs="Times New Roman"/>
          <w:i/>
          <w:iCs/>
          <w:lang w:val="en-US"/>
        </w:rPr>
      </w:pPr>
      <w:r w:rsidRPr="0086047C">
        <w:rPr>
          <w:rFonts w:ascii="Times New Roman" w:hAnsi="Times New Roman" w:cs="Times New Roman"/>
          <w:i/>
          <w:iCs/>
          <w:lang w:val="en-US"/>
        </w:rPr>
        <w:t>10-second pause for reflection</w:t>
      </w:r>
    </w:p>
    <w:p w14:paraId="4D8AF46F"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 xml:space="preserve">Do you notice any other parts becoming more noticeable as you observe this </w:t>
      </w:r>
      <w:proofErr w:type="gramStart"/>
      <w:r w:rsidRPr="0086047C">
        <w:rPr>
          <w:rFonts w:ascii="Times New Roman" w:hAnsi="Times New Roman" w:cs="Times New Roman"/>
          <w:lang w:val="en-US"/>
        </w:rPr>
        <w:t>memory</w:t>
      </w:r>
      <w:proofErr w:type="gramEnd"/>
    </w:p>
    <w:p w14:paraId="66D03212"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further?</w:t>
      </w:r>
    </w:p>
    <w:p w14:paraId="5C1DBE05" w14:textId="77777777" w:rsidR="001C5F0E" w:rsidRPr="0086047C" w:rsidRDefault="001C5F0E" w:rsidP="001C5F0E">
      <w:pPr>
        <w:autoSpaceDE w:val="0"/>
        <w:autoSpaceDN w:val="0"/>
        <w:adjustRightInd w:val="0"/>
        <w:spacing w:line="480" w:lineRule="auto"/>
        <w:jc w:val="center"/>
        <w:rPr>
          <w:rFonts w:ascii="Times New Roman" w:hAnsi="Times New Roman" w:cs="Times New Roman"/>
          <w:i/>
          <w:iCs/>
          <w:lang w:val="en-US"/>
        </w:rPr>
      </w:pPr>
      <w:r w:rsidRPr="0086047C">
        <w:rPr>
          <w:rFonts w:ascii="Times New Roman" w:hAnsi="Times New Roman" w:cs="Times New Roman"/>
          <w:i/>
          <w:iCs/>
          <w:lang w:val="en-US"/>
        </w:rPr>
        <w:t>10-second pause for reflection</w:t>
      </w:r>
    </w:p>
    <w:p w14:paraId="7C0FABB7"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Are the parts that are most clear or important to you now the same as the parts that were most</w:t>
      </w:r>
    </w:p>
    <w:p w14:paraId="003B8CE3"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clear at the start of this memory reflection?</w:t>
      </w:r>
    </w:p>
    <w:p w14:paraId="07988841" w14:textId="77777777" w:rsidR="001C5F0E" w:rsidRPr="0086047C" w:rsidRDefault="001C5F0E" w:rsidP="001C5F0E">
      <w:pPr>
        <w:autoSpaceDE w:val="0"/>
        <w:autoSpaceDN w:val="0"/>
        <w:adjustRightInd w:val="0"/>
        <w:spacing w:line="480" w:lineRule="auto"/>
        <w:jc w:val="center"/>
        <w:rPr>
          <w:rFonts w:ascii="Times New Roman" w:hAnsi="Times New Roman" w:cs="Times New Roman"/>
          <w:i/>
          <w:iCs/>
          <w:lang w:val="en-US"/>
        </w:rPr>
      </w:pPr>
      <w:r w:rsidRPr="0086047C">
        <w:rPr>
          <w:rFonts w:ascii="Times New Roman" w:hAnsi="Times New Roman" w:cs="Times New Roman"/>
          <w:i/>
          <w:iCs/>
          <w:lang w:val="en-US"/>
        </w:rPr>
        <w:t>10-second pause for reflection</w:t>
      </w:r>
    </w:p>
    <w:p w14:paraId="01AFEA67"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Do you notice any new thoughts coming to mind about this memory?</w:t>
      </w:r>
    </w:p>
    <w:p w14:paraId="54C02987" w14:textId="77777777" w:rsidR="001C5F0E" w:rsidRPr="0086047C" w:rsidRDefault="001C5F0E" w:rsidP="001C5F0E">
      <w:pPr>
        <w:autoSpaceDE w:val="0"/>
        <w:autoSpaceDN w:val="0"/>
        <w:adjustRightInd w:val="0"/>
        <w:spacing w:line="480" w:lineRule="auto"/>
        <w:jc w:val="center"/>
        <w:rPr>
          <w:rFonts w:ascii="Times New Roman" w:hAnsi="Times New Roman" w:cs="Times New Roman"/>
          <w:i/>
          <w:iCs/>
          <w:lang w:val="en-US"/>
        </w:rPr>
      </w:pPr>
      <w:r w:rsidRPr="0086047C">
        <w:rPr>
          <w:rFonts w:ascii="Times New Roman" w:hAnsi="Times New Roman" w:cs="Times New Roman"/>
          <w:i/>
          <w:iCs/>
          <w:lang w:val="en-US"/>
        </w:rPr>
        <w:t>10-second pause for reflection</w:t>
      </w:r>
    </w:p>
    <w:p w14:paraId="6B0612DC"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Thank you for practicing the distant memory recall. You may continue thinking about this</w:t>
      </w:r>
    </w:p>
    <w:p w14:paraId="630E84AC"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distant memory on your own if you wish.</w:t>
      </w:r>
    </w:p>
    <w:p w14:paraId="3F0492FA" w14:textId="77777777" w:rsidR="001C5F0E" w:rsidRPr="00C07E19" w:rsidRDefault="001C5F0E" w:rsidP="001C5F0E">
      <w:pPr>
        <w:spacing w:line="480" w:lineRule="auto"/>
        <w:rPr>
          <w:rFonts w:ascii="Times New Roman" w:hAnsi="Times New Roman" w:cs="Times New Roman"/>
          <w:b/>
          <w:bCs/>
          <w:i/>
          <w:lang w:val="en-US"/>
        </w:rPr>
      </w:pPr>
      <w:r w:rsidRPr="00C07E19">
        <w:rPr>
          <w:rFonts w:ascii="Times New Roman" w:hAnsi="Times New Roman" w:cs="Times New Roman"/>
          <w:b/>
          <w:bCs/>
          <w:i/>
          <w:lang w:val="en-US"/>
        </w:rPr>
        <w:t>Recent Memory Recall</w:t>
      </w:r>
    </w:p>
    <w:p w14:paraId="2D874827"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 xml:space="preserve">Begin by taking a </w:t>
      </w:r>
      <w:proofErr w:type="gramStart"/>
      <w:r w:rsidRPr="0086047C">
        <w:rPr>
          <w:rFonts w:ascii="Times New Roman" w:hAnsi="Times New Roman" w:cs="Times New Roman"/>
          <w:lang w:val="en-US"/>
        </w:rPr>
        <w:t>seat, or</w:t>
      </w:r>
      <w:proofErr w:type="gramEnd"/>
      <w:r w:rsidRPr="0086047C">
        <w:rPr>
          <w:rFonts w:ascii="Times New Roman" w:hAnsi="Times New Roman" w:cs="Times New Roman"/>
          <w:lang w:val="en-US"/>
        </w:rPr>
        <w:t xml:space="preserve"> standing comfortably wherever you are. Maybe close your eyes if</w:t>
      </w:r>
    </w:p>
    <w:p w14:paraId="39E7D703"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this helps you with your reflection process. Start to go back to this memory that you came up</w:t>
      </w:r>
    </w:p>
    <w:p w14:paraId="0E305593"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with from today. Remember that this can be any memory or event, big or small, from today.</w:t>
      </w:r>
    </w:p>
    <w:p w14:paraId="6F4FA6D1"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 xml:space="preserve">Start to replay this memory in your mind, just as it happened. What parts are really coming </w:t>
      </w:r>
      <w:proofErr w:type="gramStart"/>
      <w:r w:rsidRPr="0086047C">
        <w:rPr>
          <w:rFonts w:ascii="Times New Roman" w:hAnsi="Times New Roman" w:cs="Times New Roman"/>
          <w:lang w:val="en-US"/>
        </w:rPr>
        <w:t>to</w:t>
      </w:r>
      <w:proofErr w:type="gramEnd"/>
    </w:p>
    <w:p w14:paraId="5DBF8587"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mind?</w:t>
      </w:r>
    </w:p>
    <w:p w14:paraId="17727193" w14:textId="77777777" w:rsidR="001C5F0E" w:rsidRPr="0086047C" w:rsidRDefault="001C5F0E" w:rsidP="001C5F0E">
      <w:pPr>
        <w:autoSpaceDE w:val="0"/>
        <w:autoSpaceDN w:val="0"/>
        <w:adjustRightInd w:val="0"/>
        <w:spacing w:line="480" w:lineRule="auto"/>
        <w:jc w:val="center"/>
        <w:rPr>
          <w:rFonts w:ascii="Times New Roman" w:hAnsi="Times New Roman" w:cs="Times New Roman"/>
          <w:i/>
          <w:iCs/>
          <w:lang w:val="en-US"/>
        </w:rPr>
      </w:pPr>
      <w:r w:rsidRPr="0086047C">
        <w:rPr>
          <w:rFonts w:ascii="Times New Roman" w:hAnsi="Times New Roman" w:cs="Times New Roman"/>
          <w:i/>
          <w:iCs/>
          <w:lang w:val="en-US"/>
        </w:rPr>
        <w:t>10-second pause for reflection</w:t>
      </w:r>
    </w:p>
    <w:p w14:paraId="1C7BCC9A"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What parts are less noticeable in your mind?</w:t>
      </w:r>
    </w:p>
    <w:p w14:paraId="5464EC43" w14:textId="77777777" w:rsidR="001C5F0E" w:rsidRPr="0086047C" w:rsidRDefault="001C5F0E" w:rsidP="001C5F0E">
      <w:pPr>
        <w:autoSpaceDE w:val="0"/>
        <w:autoSpaceDN w:val="0"/>
        <w:adjustRightInd w:val="0"/>
        <w:spacing w:line="480" w:lineRule="auto"/>
        <w:jc w:val="center"/>
        <w:rPr>
          <w:rFonts w:ascii="Times New Roman" w:hAnsi="Times New Roman" w:cs="Times New Roman"/>
          <w:i/>
          <w:iCs/>
          <w:lang w:val="en-US"/>
        </w:rPr>
      </w:pPr>
      <w:r w:rsidRPr="0086047C">
        <w:rPr>
          <w:rFonts w:ascii="Times New Roman" w:hAnsi="Times New Roman" w:cs="Times New Roman"/>
          <w:i/>
          <w:iCs/>
          <w:lang w:val="en-US"/>
        </w:rPr>
        <w:t>10-second pause for reflection</w:t>
      </w:r>
    </w:p>
    <w:p w14:paraId="3EC8A8A5"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What were you thinking when this moment was happening? Start to go back to your thought</w:t>
      </w:r>
    </w:p>
    <w:p w14:paraId="32FAA7C5"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process and what was going on in your mind.</w:t>
      </w:r>
    </w:p>
    <w:p w14:paraId="550304A3" w14:textId="77777777" w:rsidR="001C5F0E" w:rsidRPr="0086047C" w:rsidRDefault="001C5F0E" w:rsidP="001C5F0E">
      <w:pPr>
        <w:autoSpaceDE w:val="0"/>
        <w:autoSpaceDN w:val="0"/>
        <w:adjustRightInd w:val="0"/>
        <w:spacing w:line="480" w:lineRule="auto"/>
        <w:jc w:val="center"/>
        <w:rPr>
          <w:rFonts w:ascii="Times New Roman" w:hAnsi="Times New Roman" w:cs="Times New Roman"/>
          <w:i/>
          <w:iCs/>
          <w:lang w:val="en-US"/>
        </w:rPr>
      </w:pPr>
      <w:r w:rsidRPr="0086047C">
        <w:rPr>
          <w:rFonts w:ascii="Times New Roman" w:hAnsi="Times New Roman" w:cs="Times New Roman"/>
          <w:i/>
          <w:iCs/>
          <w:lang w:val="en-US"/>
        </w:rPr>
        <w:lastRenderedPageBreak/>
        <w:t>10-second pause for reflection</w:t>
      </w:r>
    </w:p>
    <w:p w14:paraId="6FD5B369"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What are your thoughts about your memory now? Examine these thoughts.</w:t>
      </w:r>
    </w:p>
    <w:p w14:paraId="7450A6F2" w14:textId="77777777" w:rsidR="001C5F0E" w:rsidRPr="0086047C" w:rsidRDefault="001C5F0E" w:rsidP="001C5F0E">
      <w:pPr>
        <w:autoSpaceDE w:val="0"/>
        <w:autoSpaceDN w:val="0"/>
        <w:adjustRightInd w:val="0"/>
        <w:spacing w:line="480" w:lineRule="auto"/>
        <w:jc w:val="center"/>
        <w:rPr>
          <w:rFonts w:ascii="Times New Roman" w:hAnsi="Times New Roman" w:cs="Times New Roman"/>
          <w:i/>
          <w:iCs/>
          <w:lang w:val="en-US"/>
        </w:rPr>
      </w:pPr>
      <w:r w:rsidRPr="0086047C">
        <w:rPr>
          <w:rFonts w:ascii="Times New Roman" w:hAnsi="Times New Roman" w:cs="Times New Roman"/>
          <w:i/>
          <w:iCs/>
          <w:lang w:val="en-US"/>
        </w:rPr>
        <w:t>10-second pause for reflection</w:t>
      </w:r>
    </w:p>
    <w:p w14:paraId="55219004"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Why do you think this memory came to your mind from today?</w:t>
      </w:r>
    </w:p>
    <w:p w14:paraId="039EDE45" w14:textId="77777777" w:rsidR="001C5F0E" w:rsidRPr="0086047C" w:rsidRDefault="001C5F0E" w:rsidP="001C5F0E">
      <w:pPr>
        <w:autoSpaceDE w:val="0"/>
        <w:autoSpaceDN w:val="0"/>
        <w:adjustRightInd w:val="0"/>
        <w:spacing w:line="480" w:lineRule="auto"/>
        <w:jc w:val="center"/>
        <w:rPr>
          <w:rFonts w:ascii="Times New Roman" w:hAnsi="Times New Roman" w:cs="Times New Roman"/>
          <w:i/>
          <w:iCs/>
          <w:lang w:val="en-US"/>
        </w:rPr>
      </w:pPr>
      <w:r w:rsidRPr="0086047C">
        <w:rPr>
          <w:rFonts w:ascii="Times New Roman" w:hAnsi="Times New Roman" w:cs="Times New Roman"/>
          <w:i/>
          <w:iCs/>
          <w:lang w:val="en-US"/>
        </w:rPr>
        <w:t>10-second pause for reflection</w:t>
      </w:r>
    </w:p>
    <w:p w14:paraId="00C1B75D"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 xml:space="preserve">Is this memory starting to bring back other memories or events from today, or from this </w:t>
      </w:r>
      <w:proofErr w:type="gramStart"/>
      <w:r w:rsidRPr="0086047C">
        <w:rPr>
          <w:rFonts w:ascii="Times New Roman" w:hAnsi="Times New Roman" w:cs="Times New Roman"/>
          <w:lang w:val="en-US"/>
        </w:rPr>
        <w:t>past</w:t>
      </w:r>
      <w:proofErr w:type="gramEnd"/>
    </w:p>
    <w:p w14:paraId="22A42A67"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week?</w:t>
      </w:r>
    </w:p>
    <w:p w14:paraId="0EFB6D11" w14:textId="77777777" w:rsidR="001C5F0E" w:rsidRPr="0086047C" w:rsidRDefault="001C5F0E" w:rsidP="001C5F0E">
      <w:pPr>
        <w:autoSpaceDE w:val="0"/>
        <w:autoSpaceDN w:val="0"/>
        <w:adjustRightInd w:val="0"/>
        <w:spacing w:line="480" w:lineRule="auto"/>
        <w:jc w:val="center"/>
        <w:rPr>
          <w:rFonts w:ascii="Times New Roman" w:hAnsi="Times New Roman" w:cs="Times New Roman"/>
          <w:i/>
          <w:iCs/>
          <w:lang w:val="en-US"/>
        </w:rPr>
      </w:pPr>
      <w:r w:rsidRPr="0086047C">
        <w:rPr>
          <w:rFonts w:ascii="Times New Roman" w:hAnsi="Times New Roman" w:cs="Times New Roman"/>
          <w:i/>
          <w:iCs/>
          <w:lang w:val="en-US"/>
        </w:rPr>
        <w:t>10-second pause for reflection</w:t>
      </w:r>
    </w:p>
    <w:p w14:paraId="5E93D444"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 xml:space="preserve">Are you noticing anything </w:t>
      </w:r>
      <w:proofErr w:type="gramStart"/>
      <w:r w:rsidRPr="0086047C">
        <w:rPr>
          <w:rFonts w:ascii="Times New Roman" w:hAnsi="Times New Roman" w:cs="Times New Roman"/>
          <w:lang w:val="en-US"/>
        </w:rPr>
        <w:t>in particular from</w:t>
      </w:r>
      <w:proofErr w:type="gramEnd"/>
      <w:r w:rsidRPr="0086047C">
        <w:rPr>
          <w:rFonts w:ascii="Times New Roman" w:hAnsi="Times New Roman" w:cs="Times New Roman"/>
          <w:lang w:val="en-US"/>
        </w:rPr>
        <w:t xml:space="preserve"> this event coming to your mind right now?</w:t>
      </w:r>
    </w:p>
    <w:p w14:paraId="684327E7" w14:textId="77777777" w:rsidR="001C5F0E" w:rsidRPr="0086047C" w:rsidRDefault="001C5F0E" w:rsidP="001C5F0E">
      <w:pPr>
        <w:autoSpaceDE w:val="0"/>
        <w:autoSpaceDN w:val="0"/>
        <w:adjustRightInd w:val="0"/>
        <w:spacing w:line="480" w:lineRule="auto"/>
        <w:jc w:val="center"/>
        <w:rPr>
          <w:rFonts w:ascii="Times New Roman" w:hAnsi="Times New Roman" w:cs="Times New Roman"/>
          <w:i/>
          <w:iCs/>
          <w:lang w:val="en-US"/>
        </w:rPr>
      </w:pPr>
      <w:r w:rsidRPr="0086047C">
        <w:rPr>
          <w:rFonts w:ascii="Times New Roman" w:hAnsi="Times New Roman" w:cs="Times New Roman"/>
          <w:i/>
          <w:iCs/>
          <w:lang w:val="en-US"/>
        </w:rPr>
        <w:t>10-second pause for reflection</w:t>
      </w:r>
    </w:p>
    <w:p w14:paraId="735EC05A"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Now start to think about why this moment happened to you today. This may be hard to come</w:t>
      </w:r>
    </w:p>
    <w:p w14:paraId="15062B11"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up with at first, but just notice any explanation that you can come up with.</w:t>
      </w:r>
    </w:p>
    <w:p w14:paraId="28AEF415" w14:textId="77777777" w:rsidR="001C5F0E" w:rsidRPr="0086047C" w:rsidRDefault="001C5F0E" w:rsidP="001C5F0E">
      <w:pPr>
        <w:autoSpaceDE w:val="0"/>
        <w:autoSpaceDN w:val="0"/>
        <w:adjustRightInd w:val="0"/>
        <w:spacing w:line="480" w:lineRule="auto"/>
        <w:jc w:val="center"/>
        <w:rPr>
          <w:rFonts w:ascii="Times New Roman" w:hAnsi="Times New Roman" w:cs="Times New Roman"/>
          <w:i/>
          <w:iCs/>
          <w:lang w:val="en-US"/>
        </w:rPr>
      </w:pPr>
      <w:r w:rsidRPr="0086047C">
        <w:rPr>
          <w:rFonts w:ascii="Times New Roman" w:hAnsi="Times New Roman" w:cs="Times New Roman"/>
          <w:i/>
          <w:iCs/>
          <w:lang w:val="en-US"/>
        </w:rPr>
        <w:t>10-second pause for reflection</w:t>
      </w:r>
    </w:p>
    <w:p w14:paraId="5AD6995A"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Take a few more moments to really replay this memory in your mind, just as it happened.</w:t>
      </w:r>
    </w:p>
    <w:p w14:paraId="75C5F5B9" w14:textId="77777777" w:rsidR="001C5F0E" w:rsidRPr="0086047C" w:rsidRDefault="001C5F0E" w:rsidP="001C5F0E">
      <w:pPr>
        <w:autoSpaceDE w:val="0"/>
        <w:autoSpaceDN w:val="0"/>
        <w:adjustRightInd w:val="0"/>
        <w:spacing w:line="480" w:lineRule="auto"/>
        <w:jc w:val="center"/>
        <w:rPr>
          <w:rFonts w:ascii="Times New Roman" w:hAnsi="Times New Roman" w:cs="Times New Roman"/>
          <w:i/>
          <w:iCs/>
          <w:lang w:val="en-US"/>
        </w:rPr>
      </w:pPr>
      <w:r w:rsidRPr="0086047C">
        <w:rPr>
          <w:rFonts w:ascii="Times New Roman" w:hAnsi="Times New Roman" w:cs="Times New Roman"/>
          <w:i/>
          <w:iCs/>
          <w:lang w:val="en-US"/>
        </w:rPr>
        <w:t>10-second pause for reflection</w:t>
      </w:r>
    </w:p>
    <w:p w14:paraId="4670A6DA"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Bring your mind, your body, and your awareness, back to this memory right here and now.</w:t>
      </w:r>
    </w:p>
    <w:p w14:paraId="6ABDE1B8" w14:textId="77777777" w:rsidR="001C5F0E" w:rsidRPr="0086047C" w:rsidRDefault="001C5F0E" w:rsidP="001C5F0E">
      <w:pPr>
        <w:autoSpaceDE w:val="0"/>
        <w:autoSpaceDN w:val="0"/>
        <w:adjustRightInd w:val="0"/>
        <w:spacing w:line="480" w:lineRule="auto"/>
        <w:jc w:val="center"/>
        <w:rPr>
          <w:rFonts w:ascii="Times New Roman" w:hAnsi="Times New Roman" w:cs="Times New Roman"/>
          <w:i/>
          <w:iCs/>
          <w:lang w:val="en-US"/>
        </w:rPr>
      </w:pPr>
      <w:r w:rsidRPr="0086047C">
        <w:rPr>
          <w:rFonts w:ascii="Times New Roman" w:hAnsi="Times New Roman" w:cs="Times New Roman"/>
          <w:i/>
          <w:iCs/>
          <w:lang w:val="en-US"/>
        </w:rPr>
        <w:t>10-second pause for reflection</w:t>
      </w:r>
    </w:p>
    <w:p w14:paraId="11893899"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Conclude this practice by noticing any lingering thoughts or questions that you have about</w:t>
      </w:r>
    </w:p>
    <w:p w14:paraId="584CF682"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this moment today. What are you thinking about?</w:t>
      </w:r>
    </w:p>
    <w:p w14:paraId="1B99CA85" w14:textId="77777777" w:rsidR="001C5F0E" w:rsidRPr="0086047C" w:rsidRDefault="001C5F0E" w:rsidP="001C5F0E">
      <w:pPr>
        <w:autoSpaceDE w:val="0"/>
        <w:autoSpaceDN w:val="0"/>
        <w:adjustRightInd w:val="0"/>
        <w:spacing w:line="480" w:lineRule="auto"/>
        <w:jc w:val="center"/>
        <w:rPr>
          <w:rFonts w:ascii="Times New Roman" w:hAnsi="Times New Roman" w:cs="Times New Roman"/>
          <w:i/>
          <w:iCs/>
          <w:lang w:val="en-US"/>
        </w:rPr>
      </w:pPr>
      <w:r w:rsidRPr="0086047C">
        <w:rPr>
          <w:rFonts w:ascii="Times New Roman" w:hAnsi="Times New Roman" w:cs="Times New Roman"/>
          <w:i/>
          <w:iCs/>
          <w:lang w:val="en-US"/>
        </w:rPr>
        <w:t>10-second pause for reflection</w:t>
      </w:r>
    </w:p>
    <w:p w14:paraId="75FB1C5E" w14:textId="77777777" w:rsidR="001C5F0E" w:rsidRPr="0086047C"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Thank you for practicing the recent memory recall today. Feel free to continue playing back</w:t>
      </w:r>
    </w:p>
    <w:p w14:paraId="68A3C700" w14:textId="7FDE5D16" w:rsidR="001C5F0E" w:rsidRPr="001C5F0E" w:rsidRDefault="001C5F0E" w:rsidP="001C5F0E">
      <w:pPr>
        <w:autoSpaceDE w:val="0"/>
        <w:autoSpaceDN w:val="0"/>
        <w:adjustRightInd w:val="0"/>
        <w:spacing w:line="480" w:lineRule="auto"/>
        <w:rPr>
          <w:rFonts w:ascii="Times New Roman" w:hAnsi="Times New Roman" w:cs="Times New Roman"/>
          <w:lang w:val="en-US"/>
        </w:rPr>
      </w:pPr>
      <w:r w:rsidRPr="0086047C">
        <w:rPr>
          <w:rFonts w:ascii="Times New Roman" w:hAnsi="Times New Roman" w:cs="Times New Roman"/>
          <w:lang w:val="en-US"/>
        </w:rPr>
        <w:t>recent memories in your mind if you wish.</w:t>
      </w:r>
    </w:p>
    <w:p w14:paraId="163ABD08" w14:textId="6531A4B6" w:rsidR="0057609E" w:rsidRPr="00BA7EC2" w:rsidRDefault="0057609E" w:rsidP="008E2447">
      <w:pPr>
        <w:pStyle w:val="Heading1"/>
        <w:spacing w:line="480" w:lineRule="auto"/>
        <w:rPr>
          <w:rFonts w:cs="Times New Roman"/>
        </w:rPr>
      </w:pPr>
      <w:bookmarkStart w:id="11" w:name="_Toc87581059"/>
      <w:r w:rsidRPr="00BA7EC2">
        <w:rPr>
          <w:rFonts w:cs="Times New Roman"/>
        </w:rPr>
        <w:lastRenderedPageBreak/>
        <w:t xml:space="preserve">Appendix </w:t>
      </w:r>
      <w:r w:rsidR="00B9013B">
        <w:rPr>
          <w:rFonts w:cs="Times New Roman"/>
        </w:rPr>
        <w:t>I</w:t>
      </w:r>
      <w:r w:rsidRPr="00BA7EC2">
        <w:rPr>
          <w:rFonts w:cs="Times New Roman"/>
        </w:rPr>
        <w:t>: References</w:t>
      </w:r>
      <w:r w:rsidR="001C5F0E">
        <w:rPr>
          <w:rFonts w:cs="Times New Roman"/>
        </w:rPr>
        <w:t xml:space="preserve"> for Supplemental Document</w:t>
      </w:r>
      <w:bookmarkEnd w:id="11"/>
    </w:p>
    <w:p w14:paraId="6672A94E" w14:textId="77777777" w:rsidR="0057609E" w:rsidRPr="00BA7EC2" w:rsidRDefault="0057609E" w:rsidP="0057609E">
      <w:pPr>
        <w:spacing w:line="480" w:lineRule="auto"/>
        <w:ind w:left="426" w:hanging="426"/>
        <w:rPr>
          <w:rFonts w:ascii="Times New Roman" w:hAnsi="Times New Roman" w:cs="Times New Roman"/>
        </w:rPr>
      </w:pPr>
      <w:proofErr w:type="spellStart"/>
      <w:r w:rsidRPr="00BA7EC2">
        <w:rPr>
          <w:rFonts w:ascii="Times New Roman" w:hAnsi="Times New Roman" w:cs="Times New Roman"/>
        </w:rPr>
        <w:t>Bakdash</w:t>
      </w:r>
      <w:proofErr w:type="spellEnd"/>
      <w:r w:rsidRPr="00BA7EC2">
        <w:rPr>
          <w:rFonts w:ascii="Times New Roman" w:hAnsi="Times New Roman" w:cs="Times New Roman"/>
        </w:rPr>
        <w:t xml:space="preserve">, J. Z., &amp; </w:t>
      </w:r>
      <w:proofErr w:type="spellStart"/>
      <w:r w:rsidRPr="00BA7EC2">
        <w:rPr>
          <w:rFonts w:ascii="Times New Roman" w:hAnsi="Times New Roman" w:cs="Times New Roman"/>
        </w:rPr>
        <w:t>Marusich</w:t>
      </w:r>
      <w:proofErr w:type="spellEnd"/>
      <w:r w:rsidRPr="00BA7EC2">
        <w:rPr>
          <w:rFonts w:ascii="Times New Roman" w:hAnsi="Times New Roman" w:cs="Times New Roman"/>
        </w:rPr>
        <w:t>, L. R. (2017). Repeated measures correlation. </w:t>
      </w:r>
      <w:r w:rsidRPr="00BA7EC2">
        <w:rPr>
          <w:rFonts w:ascii="Times New Roman" w:hAnsi="Times New Roman" w:cs="Times New Roman"/>
          <w:i/>
        </w:rPr>
        <w:t>Frontiers in Psychology, 8,</w:t>
      </w:r>
      <w:r w:rsidRPr="00BA7EC2">
        <w:rPr>
          <w:rFonts w:ascii="Times New Roman" w:hAnsi="Times New Roman" w:cs="Times New Roman"/>
        </w:rPr>
        <w:t xml:space="preserve"> 456.</w:t>
      </w:r>
    </w:p>
    <w:p w14:paraId="57D60787" w14:textId="0B6FE3CA" w:rsidR="0057609E" w:rsidRPr="00BA7EC2" w:rsidRDefault="0057609E" w:rsidP="0057609E">
      <w:pPr>
        <w:pStyle w:val="NoSpacing"/>
        <w:spacing w:line="480" w:lineRule="auto"/>
        <w:ind w:left="426" w:hanging="426"/>
        <w:rPr>
          <w:rFonts w:ascii="Times New Roman" w:hAnsi="Times New Roman" w:cs="Times New Roman"/>
        </w:rPr>
      </w:pPr>
      <w:r w:rsidRPr="00BA7EC2">
        <w:rPr>
          <w:rFonts w:ascii="Times New Roman" w:hAnsi="Times New Roman" w:cs="Times New Roman"/>
        </w:rPr>
        <w:t xml:space="preserve">Bliese, P. (2013). </w:t>
      </w:r>
      <w:r w:rsidRPr="00BA7EC2">
        <w:rPr>
          <w:rFonts w:ascii="Times New Roman" w:hAnsi="Times New Roman" w:cs="Times New Roman"/>
          <w:i/>
        </w:rPr>
        <w:t xml:space="preserve">Multilevel. </w:t>
      </w:r>
      <w:r w:rsidRPr="005F1192">
        <w:rPr>
          <w:rFonts w:ascii="Times New Roman" w:hAnsi="Times New Roman" w:cs="Times New Roman"/>
        </w:rPr>
        <w:t>http://CRAN.Rproject.org/package=multilevel</w:t>
      </w:r>
    </w:p>
    <w:p w14:paraId="48EB98FD" w14:textId="77777777" w:rsidR="0057609E" w:rsidRPr="00BA7EC2" w:rsidRDefault="0057609E" w:rsidP="0057609E">
      <w:pPr>
        <w:pStyle w:val="NoSpacing"/>
        <w:spacing w:line="480" w:lineRule="auto"/>
        <w:ind w:left="426" w:hanging="426"/>
        <w:rPr>
          <w:rFonts w:ascii="Times New Roman" w:hAnsi="Times New Roman" w:cs="Times New Roman"/>
        </w:rPr>
      </w:pPr>
      <w:r w:rsidRPr="00BA7EC2">
        <w:rPr>
          <w:rFonts w:ascii="Times New Roman" w:hAnsi="Times New Roman" w:cs="Times New Roman"/>
        </w:rPr>
        <w:t xml:space="preserve">Bliese, P. D., &amp; </w:t>
      </w:r>
      <w:proofErr w:type="spellStart"/>
      <w:r w:rsidRPr="00BA7EC2">
        <w:rPr>
          <w:rFonts w:ascii="Times New Roman" w:hAnsi="Times New Roman" w:cs="Times New Roman"/>
        </w:rPr>
        <w:t>Ployhart</w:t>
      </w:r>
      <w:proofErr w:type="spellEnd"/>
      <w:r w:rsidRPr="00BA7EC2">
        <w:rPr>
          <w:rFonts w:ascii="Times New Roman" w:hAnsi="Times New Roman" w:cs="Times New Roman"/>
        </w:rPr>
        <w:t xml:space="preserve">, R. E. (2002). </w:t>
      </w:r>
      <w:r w:rsidRPr="00BA7EC2">
        <w:rPr>
          <w:rFonts w:ascii="Times New Roman" w:hAnsi="Times New Roman" w:cs="Times New Roman"/>
          <w:bCs/>
        </w:rPr>
        <w:t xml:space="preserve">Growth modeling using random coefficient models: Model building, testing, and illustrations. </w:t>
      </w:r>
      <w:r w:rsidRPr="00BA7EC2">
        <w:rPr>
          <w:rFonts w:ascii="Times New Roman" w:hAnsi="Times New Roman" w:cs="Times New Roman"/>
          <w:i/>
        </w:rPr>
        <w:t>Organizational Research Methods, 5</w:t>
      </w:r>
      <w:r w:rsidRPr="00BA7EC2">
        <w:rPr>
          <w:rFonts w:ascii="Times New Roman" w:hAnsi="Times New Roman" w:cs="Times New Roman"/>
        </w:rPr>
        <w:t>(4), 362</w:t>
      </w:r>
      <w:r w:rsidRPr="00BA7EC2">
        <w:rPr>
          <w:rFonts w:ascii="Times New Roman" w:hAnsi="Times New Roman" w:cs="Times New Roman"/>
          <w:bCs/>
        </w:rPr>
        <w:t>-</w:t>
      </w:r>
      <w:r w:rsidRPr="00BA7EC2">
        <w:rPr>
          <w:rFonts w:ascii="Times New Roman" w:hAnsi="Times New Roman" w:cs="Times New Roman"/>
        </w:rPr>
        <w:t>387.</w:t>
      </w:r>
    </w:p>
    <w:p w14:paraId="7776685D" w14:textId="411B8355" w:rsidR="001F59A1" w:rsidRPr="00BA7EC2" w:rsidRDefault="001F59A1" w:rsidP="0057609E">
      <w:pPr>
        <w:pStyle w:val="NoSpacing"/>
        <w:spacing w:line="480" w:lineRule="auto"/>
        <w:ind w:left="426" w:hanging="426"/>
        <w:rPr>
          <w:rFonts w:ascii="Times New Roman" w:hAnsi="Times New Roman" w:cs="Times New Roman"/>
        </w:rPr>
      </w:pPr>
      <w:r w:rsidRPr="00BA7EC2">
        <w:rPr>
          <w:rFonts w:ascii="Times New Roman" w:hAnsi="Times New Roman" w:cs="Times New Roman"/>
        </w:rPr>
        <w:t xml:space="preserve">Bono, J. E., </w:t>
      </w:r>
      <w:proofErr w:type="spellStart"/>
      <w:r w:rsidRPr="00BA7EC2">
        <w:rPr>
          <w:rFonts w:ascii="Times New Roman" w:hAnsi="Times New Roman" w:cs="Times New Roman"/>
        </w:rPr>
        <w:t>Glomb</w:t>
      </w:r>
      <w:proofErr w:type="spellEnd"/>
      <w:r w:rsidRPr="00BA7EC2">
        <w:rPr>
          <w:rFonts w:ascii="Times New Roman" w:hAnsi="Times New Roman" w:cs="Times New Roman"/>
        </w:rPr>
        <w:t xml:space="preserve">, T. M., Shen, W., Kim, E., &amp; Koch, A. J. (2013). Building positive resources: Effects of positive events and positive reflection on work stress and health. </w:t>
      </w:r>
      <w:r w:rsidRPr="00BA7EC2">
        <w:rPr>
          <w:rFonts w:ascii="Times New Roman" w:hAnsi="Times New Roman" w:cs="Times New Roman"/>
          <w:i/>
        </w:rPr>
        <w:t>Academy of Management Journal, 56</w:t>
      </w:r>
      <w:r w:rsidRPr="00BA7EC2">
        <w:rPr>
          <w:rFonts w:ascii="Times New Roman" w:hAnsi="Times New Roman" w:cs="Times New Roman"/>
        </w:rPr>
        <w:t>(6), 1601</w:t>
      </w:r>
      <w:r w:rsidRPr="00BA7EC2">
        <w:rPr>
          <w:rFonts w:ascii="Times New Roman" w:hAnsi="Times New Roman" w:cs="Times New Roman"/>
          <w:bCs/>
        </w:rPr>
        <w:t>-</w:t>
      </w:r>
      <w:r w:rsidRPr="00BA7EC2">
        <w:rPr>
          <w:rFonts w:ascii="Times New Roman" w:hAnsi="Times New Roman" w:cs="Times New Roman"/>
        </w:rPr>
        <w:t>1627.</w:t>
      </w:r>
    </w:p>
    <w:p w14:paraId="26C3F5A9" w14:textId="04737E1E" w:rsidR="00BA7EC2" w:rsidRPr="00BA7EC2" w:rsidRDefault="00BA7EC2" w:rsidP="0057609E">
      <w:pPr>
        <w:pStyle w:val="NoSpacing"/>
        <w:spacing w:line="480" w:lineRule="auto"/>
        <w:ind w:left="426" w:hanging="426"/>
        <w:rPr>
          <w:rFonts w:ascii="Times New Roman" w:hAnsi="Times New Roman" w:cs="Times New Roman"/>
          <w:color w:val="1F1C1D"/>
        </w:rPr>
      </w:pPr>
      <w:proofErr w:type="spellStart"/>
      <w:r w:rsidRPr="00BA7EC2">
        <w:rPr>
          <w:rFonts w:ascii="Times New Roman" w:hAnsi="Times New Roman" w:cs="Times New Roman"/>
          <w:color w:val="1F1C1D"/>
          <w:lang w:val="en-US"/>
        </w:rPr>
        <w:t>Borkovec</w:t>
      </w:r>
      <w:proofErr w:type="spellEnd"/>
      <w:r w:rsidRPr="00BA7EC2">
        <w:rPr>
          <w:rFonts w:ascii="Times New Roman" w:hAnsi="Times New Roman" w:cs="Times New Roman"/>
          <w:color w:val="1F1C1D"/>
          <w:lang w:val="en-US"/>
        </w:rPr>
        <w:t xml:space="preserve"> T. D., &amp; Nau S. D. (1972). </w:t>
      </w:r>
      <w:r w:rsidRPr="00BA7EC2">
        <w:rPr>
          <w:rFonts w:ascii="Times New Roman" w:hAnsi="Times New Roman" w:cs="Times New Roman"/>
          <w:color w:val="1F1C1D"/>
        </w:rPr>
        <w:t xml:space="preserve">Credibility of analogue therapy rationales. </w:t>
      </w:r>
      <w:r w:rsidRPr="00BA7EC2">
        <w:rPr>
          <w:rFonts w:ascii="Times New Roman" w:hAnsi="Times New Roman" w:cs="Times New Roman"/>
          <w:i/>
          <w:color w:val="1F1C1D"/>
        </w:rPr>
        <w:t>Journal of Behavior Therapy and Experimental Psychiatry, 3</w:t>
      </w:r>
      <w:r w:rsidRPr="00BA7EC2">
        <w:rPr>
          <w:rFonts w:ascii="Times New Roman" w:hAnsi="Times New Roman" w:cs="Times New Roman"/>
          <w:color w:val="1F1C1D"/>
        </w:rPr>
        <w:t>, 257-260.</w:t>
      </w:r>
    </w:p>
    <w:p w14:paraId="1158FEAD" w14:textId="77777777" w:rsidR="0057609E" w:rsidRPr="00BA7EC2" w:rsidRDefault="0057609E" w:rsidP="0057609E">
      <w:pPr>
        <w:pStyle w:val="NoSpacing"/>
        <w:spacing w:line="480" w:lineRule="auto"/>
        <w:ind w:left="426" w:hanging="426"/>
        <w:rPr>
          <w:rFonts w:ascii="Times New Roman" w:hAnsi="Times New Roman" w:cs="Times New Roman"/>
          <w:color w:val="222222"/>
          <w:shd w:val="clear" w:color="auto" w:fill="FFFFFF"/>
        </w:rPr>
      </w:pPr>
      <w:proofErr w:type="spellStart"/>
      <w:r w:rsidRPr="00BA7EC2">
        <w:rPr>
          <w:rFonts w:ascii="Times New Roman" w:hAnsi="Times New Roman" w:cs="Times New Roman"/>
          <w:color w:val="222222"/>
          <w:shd w:val="clear" w:color="auto" w:fill="FFFFFF"/>
        </w:rPr>
        <w:t>Breitsohl</w:t>
      </w:r>
      <w:proofErr w:type="spellEnd"/>
      <w:r w:rsidRPr="00BA7EC2">
        <w:rPr>
          <w:rFonts w:ascii="Times New Roman" w:hAnsi="Times New Roman" w:cs="Times New Roman"/>
          <w:color w:val="222222"/>
          <w:shd w:val="clear" w:color="auto" w:fill="FFFFFF"/>
        </w:rPr>
        <w:t xml:space="preserve">, H., &amp; </w:t>
      </w:r>
      <w:proofErr w:type="spellStart"/>
      <w:r w:rsidRPr="00BA7EC2">
        <w:rPr>
          <w:rFonts w:ascii="Times New Roman" w:hAnsi="Times New Roman" w:cs="Times New Roman"/>
          <w:color w:val="222222"/>
          <w:shd w:val="clear" w:color="auto" w:fill="FFFFFF"/>
        </w:rPr>
        <w:t>Steidelmüller</w:t>
      </w:r>
      <w:proofErr w:type="spellEnd"/>
      <w:r w:rsidRPr="00BA7EC2">
        <w:rPr>
          <w:rFonts w:ascii="Times New Roman" w:hAnsi="Times New Roman" w:cs="Times New Roman"/>
          <w:color w:val="222222"/>
          <w:shd w:val="clear" w:color="auto" w:fill="FFFFFF"/>
        </w:rPr>
        <w:t>, C. (2018). The impact of insufficient effort responding detection methods on substantive responses: Results from an experiment testing parameter invariance. </w:t>
      </w:r>
      <w:r w:rsidRPr="00BA7EC2">
        <w:rPr>
          <w:rFonts w:ascii="Times New Roman" w:hAnsi="Times New Roman" w:cs="Times New Roman"/>
          <w:i/>
          <w:iCs/>
          <w:color w:val="222222"/>
          <w:shd w:val="clear" w:color="auto" w:fill="FFFFFF"/>
        </w:rPr>
        <w:t>Applied Psychology</w:t>
      </w:r>
      <w:r w:rsidRPr="00BA7EC2">
        <w:rPr>
          <w:rFonts w:ascii="Times New Roman" w:hAnsi="Times New Roman" w:cs="Times New Roman"/>
          <w:color w:val="222222"/>
          <w:shd w:val="clear" w:color="auto" w:fill="FFFFFF"/>
        </w:rPr>
        <w:t>, </w:t>
      </w:r>
      <w:r w:rsidRPr="00BA7EC2">
        <w:rPr>
          <w:rFonts w:ascii="Times New Roman" w:hAnsi="Times New Roman" w:cs="Times New Roman"/>
          <w:i/>
          <w:iCs/>
          <w:color w:val="222222"/>
          <w:shd w:val="clear" w:color="auto" w:fill="FFFFFF"/>
        </w:rPr>
        <w:t>67</w:t>
      </w:r>
      <w:r w:rsidRPr="00BA7EC2">
        <w:rPr>
          <w:rFonts w:ascii="Times New Roman" w:hAnsi="Times New Roman" w:cs="Times New Roman"/>
          <w:color w:val="222222"/>
          <w:shd w:val="clear" w:color="auto" w:fill="FFFFFF"/>
        </w:rPr>
        <w:t>(2), 284-308.</w:t>
      </w:r>
    </w:p>
    <w:p w14:paraId="1E8BFA1B" w14:textId="46CF65E1" w:rsidR="001F59A1" w:rsidRPr="00BA7EC2" w:rsidRDefault="001F59A1" w:rsidP="0057609E">
      <w:pPr>
        <w:pStyle w:val="NoSpacing"/>
        <w:spacing w:line="480" w:lineRule="auto"/>
        <w:ind w:left="426" w:hanging="426"/>
        <w:rPr>
          <w:rFonts w:ascii="Times New Roman" w:hAnsi="Times New Roman" w:cs="Times New Roman"/>
        </w:rPr>
      </w:pPr>
      <w:r w:rsidRPr="00BA7EC2">
        <w:rPr>
          <w:rFonts w:ascii="Times New Roman" w:hAnsi="Times New Roman" w:cs="Times New Roman"/>
        </w:rPr>
        <w:t xml:space="preserve">Bryant, F. B. &amp; Veroff, J. (2007). </w:t>
      </w:r>
      <w:r w:rsidRPr="00BA7EC2">
        <w:rPr>
          <w:rFonts w:ascii="Times New Roman" w:hAnsi="Times New Roman" w:cs="Times New Roman"/>
          <w:i/>
        </w:rPr>
        <w:t>Savouring: A new model of positive psychology.</w:t>
      </w:r>
      <w:r w:rsidRPr="00BA7EC2">
        <w:rPr>
          <w:rFonts w:ascii="Times New Roman" w:hAnsi="Times New Roman" w:cs="Times New Roman"/>
        </w:rPr>
        <w:t xml:space="preserve"> Lawrence Erlbaum Associates.</w:t>
      </w:r>
    </w:p>
    <w:p w14:paraId="5DA0158E" w14:textId="68A85295" w:rsidR="005E314C" w:rsidRPr="00BA7EC2" w:rsidRDefault="005E314C" w:rsidP="0057609E">
      <w:pPr>
        <w:pStyle w:val="NoSpacing"/>
        <w:spacing w:line="480" w:lineRule="auto"/>
        <w:ind w:left="426" w:hanging="426"/>
        <w:rPr>
          <w:rFonts w:ascii="Times New Roman" w:hAnsi="Times New Roman" w:cs="Times New Roman"/>
        </w:rPr>
      </w:pPr>
      <w:r w:rsidRPr="00BA7EC2">
        <w:rPr>
          <w:rFonts w:ascii="Times New Roman" w:hAnsi="Times New Roman" w:cs="Times New Roman"/>
        </w:rPr>
        <w:t xml:space="preserve">Folkman, S. (1997). Positive psychological states and coping with severe stress. </w:t>
      </w:r>
      <w:r w:rsidRPr="00BA7EC2">
        <w:rPr>
          <w:rFonts w:ascii="Times New Roman" w:hAnsi="Times New Roman" w:cs="Times New Roman"/>
          <w:i/>
          <w:iCs/>
        </w:rPr>
        <w:t>Social Science and Medicine, 45</w:t>
      </w:r>
      <w:r w:rsidRPr="00BA7EC2">
        <w:rPr>
          <w:rFonts w:ascii="Times New Roman" w:hAnsi="Times New Roman" w:cs="Times New Roman"/>
        </w:rPr>
        <w:t>, 1207-1221.</w:t>
      </w:r>
    </w:p>
    <w:p w14:paraId="4F8D48ED" w14:textId="287D5924" w:rsidR="005E314C" w:rsidRPr="00BA7EC2" w:rsidRDefault="005E314C" w:rsidP="0057609E">
      <w:pPr>
        <w:pStyle w:val="NoSpacing"/>
        <w:spacing w:line="480" w:lineRule="auto"/>
        <w:ind w:left="426" w:hanging="426"/>
        <w:rPr>
          <w:rFonts w:ascii="Times New Roman" w:hAnsi="Times New Roman" w:cs="Times New Roman"/>
        </w:rPr>
      </w:pPr>
      <w:r w:rsidRPr="00BA7EC2">
        <w:rPr>
          <w:rFonts w:ascii="Times New Roman" w:hAnsi="Times New Roman" w:cs="Times New Roman"/>
        </w:rPr>
        <w:t xml:space="preserve">Gross, J. J., &amp; John, O. P. (2003). Individual differences in two emotion regulation processes: Implications for affect, relationships, and wellbeing. </w:t>
      </w:r>
      <w:r w:rsidRPr="00BA7EC2">
        <w:rPr>
          <w:rFonts w:ascii="Times New Roman" w:hAnsi="Times New Roman" w:cs="Times New Roman"/>
          <w:i/>
          <w:iCs/>
        </w:rPr>
        <w:t>Journal of Personality and Social Psychology, 85</w:t>
      </w:r>
      <w:r w:rsidRPr="00BA7EC2">
        <w:rPr>
          <w:rFonts w:ascii="Times New Roman" w:hAnsi="Times New Roman" w:cs="Times New Roman"/>
        </w:rPr>
        <w:t>(2), 348-362.</w:t>
      </w:r>
    </w:p>
    <w:p w14:paraId="0789185D" w14:textId="77777777" w:rsidR="0057609E" w:rsidRPr="00BA7EC2" w:rsidRDefault="0057609E" w:rsidP="0057609E">
      <w:pPr>
        <w:pStyle w:val="NoSpacing"/>
        <w:spacing w:line="480" w:lineRule="auto"/>
        <w:ind w:left="426" w:hanging="426"/>
        <w:rPr>
          <w:rFonts w:ascii="Times New Roman" w:hAnsi="Times New Roman" w:cs="Times New Roman"/>
          <w:color w:val="1A1A1A"/>
        </w:rPr>
      </w:pPr>
      <w:r w:rsidRPr="00BA7EC2">
        <w:rPr>
          <w:rFonts w:ascii="Times New Roman" w:hAnsi="Times New Roman" w:cs="Times New Roman"/>
          <w:color w:val="1A1A1A"/>
        </w:rPr>
        <w:t xml:space="preserve">Huang, J. L., Liu, M., &amp; Bowling, N. A. (2015). Insufficient effort responding: Examining an insidious confound in survey data. </w:t>
      </w:r>
      <w:r w:rsidRPr="00BA7EC2">
        <w:rPr>
          <w:rFonts w:ascii="Times New Roman" w:hAnsi="Times New Roman" w:cs="Times New Roman"/>
          <w:i/>
          <w:iCs/>
          <w:color w:val="1A1A1A"/>
        </w:rPr>
        <w:t>Journal of Applied Psychology</w:t>
      </w:r>
      <w:r w:rsidRPr="00BA7EC2">
        <w:rPr>
          <w:rFonts w:ascii="Times New Roman" w:hAnsi="Times New Roman" w:cs="Times New Roman"/>
          <w:color w:val="1A1A1A"/>
        </w:rPr>
        <w:t xml:space="preserve">, </w:t>
      </w:r>
      <w:r w:rsidRPr="00BA7EC2">
        <w:rPr>
          <w:rFonts w:ascii="Times New Roman" w:hAnsi="Times New Roman" w:cs="Times New Roman"/>
          <w:i/>
          <w:iCs/>
          <w:color w:val="1A1A1A"/>
        </w:rPr>
        <w:t>100</w:t>
      </w:r>
      <w:r w:rsidRPr="00BA7EC2">
        <w:rPr>
          <w:rFonts w:ascii="Times New Roman" w:hAnsi="Times New Roman" w:cs="Times New Roman"/>
          <w:color w:val="1A1A1A"/>
        </w:rPr>
        <w:t>(3), 828-845.</w:t>
      </w:r>
    </w:p>
    <w:p w14:paraId="02AF4DA6" w14:textId="15F7BCA4" w:rsidR="001F59A1" w:rsidRPr="00BA7EC2" w:rsidRDefault="00000DC4" w:rsidP="0057609E">
      <w:pPr>
        <w:pStyle w:val="NoSpacing"/>
        <w:spacing w:line="480" w:lineRule="auto"/>
        <w:ind w:left="426" w:hanging="426"/>
        <w:rPr>
          <w:rFonts w:ascii="Times New Roman" w:hAnsi="Times New Roman" w:cs="Times New Roman"/>
        </w:rPr>
      </w:pPr>
      <w:r w:rsidRPr="00BA7EC2">
        <w:rPr>
          <w:rFonts w:ascii="Times New Roman" w:hAnsi="Times New Roman" w:cs="Times New Roman"/>
        </w:rPr>
        <w:lastRenderedPageBreak/>
        <w:t xml:space="preserve">Meade, A. W., &amp; Craig, S. B. (2012). Identifying careless responses in survey data. </w:t>
      </w:r>
      <w:r w:rsidRPr="00BA7EC2">
        <w:rPr>
          <w:rFonts w:ascii="Times New Roman" w:hAnsi="Times New Roman" w:cs="Times New Roman"/>
          <w:i/>
          <w:iCs/>
        </w:rPr>
        <w:t xml:space="preserve">Psychological Methods, 17, </w:t>
      </w:r>
      <w:r w:rsidRPr="00BA7EC2">
        <w:rPr>
          <w:rFonts w:ascii="Times New Roman" w:hAnsi="Times New Roman" w:cs="Times New Roman"/>
        </w:rPr>
        <w:t>437-455.</w:t>
      </w:r>
    </w:p>
    <w:p w14:paraId="1A4299AC" w14:textId="77777777" w:rsidR="001F59A1" w:rsidRPr="00BA7EC2" w:rsidRDefault="001F59A1" w:rsidP="001F59A1">
      <w:pPr>
        <w:pStyle w:val="NoSpacing"/>
        <w:spacing w:line="480" w:lineRule="auto"/>
        <w:ind w:left="426" w:hanging="426"/>
        <w:rPr>
          <w:rFonts w:ascii="Times New Roman" w:hAnsi="Times New Roman" w:cs="Times New Roman"/>
        </w:rPr>
      </w:pPr>
      <w:r w:rsidRPr="00BA7EC2">
        <w:rPr>
          <w:rFonts w:ascii="Times New Roman" w:hAnsi="Times New Roman" w:cs="Times New Roman"/>
        </w:rPr>
        <w:t xml:space="preserve">Ng, W., &amp; Diener, E. (2009). Feeling bad? The ‘‘Power’’ of positive thinking may not apply to everyone. </w:t>
      </w:r>
      <w:r w:rsidRPr="00BA7EC2">
        <w:rPr>
          <w:rFonts w:ascii="Times New Roman" w:hAnsi="Times New Roman" w:cs="Times New Roman"/>
          <w:i/>
        </w:rPr>
        <w:t>Journal of Research in Personality, 43</w:t>
      </w:r>
      <w:r w:rsidRPr="00BA7EC2">
        <w:rPr>
          <w:rFonts w:ascii="Times New Roman" w:hAnsi="Times New Roman" w:cs="Times New Roman"/>
          <w:iCs/>
        </w:rPr>
        <w:t>(3), 455</w:t>
      </w:r>
      <w:r w:rsidRPr="00BA7EC2">
        <w:rPr>
          <w:rFonts w:ascii="Times New Roman" w:hAnsi="Times New Roman" w:cs="Times New Roman"/>
        </w:rPr>
        <w:t>-463.</w:t>
      </w:r>
    </w:p>
    <w:p w14:paraId="362C0D60" w14:textId="4FDFDBA2" w:rsidR="00000DC4" w:rsidRPr="00BA7EC2" w:rsidRDefault="00000DC4" w:rsidP="0057609E">
      <w:pPr>
        <w:pStyle w:val="NoSpacing"/>
        <w:spacing w:line="480" w:lineRule="auto"/>
        <w:ind w:left="426" w:hanging="426"/>
        <w:rPr>
          <w:rFonts w:ascii="Times New Roman" w:hAnsi="Times New Roman" w:cs="Times New Roman"/>
          <w:color w:val="1A1A1A"/>
        </w:rPr>
      </w:pPr>
      <w:r w:rsidRPr="00BA7EC2">
        <w:rPr>
          <w:rFonts w:ascii="Times New Roman" w:hAnsi="Times New Roman" w:cs="Times New Roman"/>
          <w:color w:val="1A1A1A"/>
        </w:rPr>
        <w:t>Ohly, S., Sonnentag, S., Niessen, C., &amp; Zapf, D. (2010). Diary studies in organizational research: An introduction and some practical recommendations. </w:t>
      </w:r>
      <w:r w:rsidRPr="00BA7EC2">
        <w:rPr>
          <w:rFonts w:ascii="Times New Roman" w:hAnsi="Times New Roman" w:cs="Times New Roman"/>
          <w:i/>
          <w:color w:val="1A1A1A"/>
        </w:rPr>
        <w:t>Journal of Personnel Psychology, 9</w:t>
      </w:r>
      <w:r w:rsidRPr="00BA7EC2">
        <w:rPr>
          <w:rFonts w:ascii="Times New Roman" w:hAnsi="Times New Roman" w:cs="Times New Roman"/>
          <w:color w:val="1A1A1A"/>
        </w:rPr>
        <w:t>(2), 79-93.</w:t>
      </w:r>
    </w:p>
    <w:p w14:paraId="6B1E9E7C" w14:textId="529425CE" w:rsidR="00AF5225" w:rsidRPr="00BA7EC2" w:rsidRDefault="00AF5225" w:rsidP="0057609E">
      <w:pPr>
        <w:pStyle w:val="NoSpacing"/>
        <w:spacing w:line="480" w:lineRule="auto"/>
        <w:ind w:left="426" w:hanging="426"/>
        <w:rPr>
          <w:rFonts w:ascii="Times New Roman" w:hAnsi="Times New Roman" w:cs="Times New Roman"/>
        </w:rPr>
      </w:pPr>
      <w:r w:rsidRPr="00BA7EC2">
        <w:rPr>
          <w:rFonts w:ascii="Times New Roman" w:hAnsi="Times New Roman" w:cs="Times New Roman"/>
          <w:color w:val="1A1A1A"/>
          <w:lang w:val="en-US"/>
        </w:rPr>
        <w:t xml:space="preserve">O'Shea, D., O'Connell, B. H., &amp; Gallagher, S. (2016). </w:t>
      </w:r>
      <w:proofErr w:type="spellStart"/>
      <w:r w:rsidRPr="00BA7EC2">
        <w:rPr>
          <w:rFonts w:ascii="Times New Roman" w:hAnsi="Times New Roman" w:cs="Times New Roman"/>
          <w:color w:val="1A1A1A"/>
          <w:lang w:val="en-US"/>
        </w:rPr>
        <w:t>Randomised</w:t>
      </w:r>
      <w:proofErr w:type="spellEnd"/>
      <w:r w:rsidRPr="00BA7EC2">
        <w:rPr>
          <w:rFonts w:ascii="Times New Roman" w:hAnsi="Times New Roman" w:cs="Times New Roman"/>
          <w:color w:val="1A1A1A"/>
          <w:lang w:val="en-US"/>
        </w:rPr>
        <w:t xml:space="preserve"> controlled trials in WOHP interventions: A review and guidelines for use. </w:t>
      </w:r>
      <w:r w:rsidRPr="00BA7EC2">
        <w:rPr>
          <w:rFonts w:ascii="Times New Roman" w:hAnsi="Times New Roman" w:cs="Times New Roman"/>
          <w:i/>
          <w:iCs/>
          <w:color w:val="1A1A1A"/>
          <w:lang w:val="en-US"/>
        </w:rPr>
        <w:t>Applied Psychology: An International Review</w:t>
      </w:r>
      <w:r w:rsidRPr="00BA7EC2">
        <w:rPr>
          <w:rFonts w:ascii="Times New Roman" w:hAnsi="Times New Roman" w:cs="Times New Roman"/>
          <w:i/>
          <w:color w:val="1A1A1A"/>
          <w:lang w:val="en-US"/>
        </w:rPr>
        <w:t>, 65</w:t>
      </w:r>
      <w:r w:rsidRPr="00BA7EC2">
        <w:rPr>
          <w:rFonts w:ascii="Times New Roman" w:hAnsi="Times New Roman" w:cs="Times New Roman"/>
          <w:color w:val="1A1A1A"/>
          <w:lang w:val="en-US"/>
        </w:rPr>
        <w:t>(2), 190-222</w:t>
      </w:r>
      <w:r w:rsidRPr="00BA7EC2">
        <w:rPr>
          <w:rFonts w:ascii="Times New Roman" w:hAnsi="Times New Roman" w:cs="Times New Roman"/>
        </w:rPr>
        <w:t>.</w:t>
      </w:r>
    </w:p>
    <w:p w14:paraId="31785E42" w14:textId="77777777" w:rsidR="0057609E" w:rsidRPr="00BA7EC2" w:rsidRDefault="0057609E" w:rsidP="0057609E">
      <w:pPr>
        <w:pStyle w:val="NoSpacing"/>
        <w:spacing w:line="480" w:lineRule="auto"/>
        <w:ind w:left="426" w:hanging="426"/>
        <w:rPr>
          <w:rFonts w:ascii="Times New Roman" w:hAnsi="Times New Roman" w:cs="Times New Roman"/>
          <w:color w:val="1A1A1A"/>
        </w:rPr>
      </w:pPr>
      <w:proofErr w:type="spellStart"/>
      <w:r w:rsidRPr="00BA7EC2">
        <w:rPr>
          <w:rFonts w:ascii="Times New Roman" w:hAnsi="Times New Roman" w:cs="Times New Roman"/>
          <w:color w:val="1A1A1A"/>
        </w:rPr>
        <w:t>Ployhart</w:t>
      </w:r>
      <w:proofErr w:type="spellEnd"/>
      <w:r w:rsidRPr="00BA7EC2">
        <w:rPr>
          <w:rFonts w:ascii="Times New Roman" w:hAnsi="Times New Roman" w:cs="Times New Roman"/>
          <w:color w:val="1A1A1A"/>
        </w:rPr>
        <w:t xml:space="preserve">, R. E., &amp; Vandenberg, R. J. (2010). Longitudinal research: The theory, design, and analysis of change. </w:t>
      </w:r>
      <w:r w:rsidRPr="00BA7EC2">
        <w:rPr>
          <w:rFonts w:ascii="Times New Roman" w:hAnsi="Times New Roman" w:cs="Times New Roman"/>
          <w:i/>
          <w:iCs/>
          <w:color w:val="1A1A1A"/>
        </w:rPr>
        <w:t>Journal of Management</w:t>
      </w:r>
      <w:r w:rsidRPr="00BA7EC2">
        <w:rPr>
          <w:rFonts w:ascii="Times New Roman" w:hAnsi="Times New Roman" w:cs="Times New Roman"/>
          <w:color w:val="1A1A1A"/>
        </w:rPr>
        <w:t xml:space="preserve">, </w:t>
      </w:r>
      <w:r w:rsidRPr="00BA7EC2">
        <w:rPr>
          <w:rFonts w:ascii="Times New Roman" w:hAnsi="Times New Roman" w:cs="Times New Roman"/>
          <w:i/>
          <w:iCs/>
          <w:color w:val="1A1A1A"/>
        </w:rPr>
        <w:t>36</w:t>
      </w:r>
      <w:r w:rsidRPr="00BA7EC2">
        <w:rPr>
          <w:rFonts w:ascii="Times New Roman" w:hAnsi="Times New Roman" w:cs="Times New Roman"/>
          <w:color w:val="1A1A1A"/>
        </w:rPr>
        <w:t>(1), 94-120.</w:t>
      </w:r>
    </w:p>
    <w:p w14:paraId="694B318F" w14:textId="687C1368" w:rsidR="001F59A1" w:rsidRDefault="001F59A1" w:rsidP="0057609E">
      <w:pPr>
        <w:pStyle w:val="NoSpacing"/>
        <w:spacing w:line="480" w:lineRule="auto"/>
        <w:ind w:left="426" w:hanging="426"/>
        <w:rPr>
          <w:rFonts w:ascii="Times New Roman" w:eastAsia="Times New Roman" w:hAnsi="Times New Roman" w:cs="Times New Roman"/>
          <w:szCs w:val="20"/>
        </w:rPr>
      </w:pPr>
      <w:r w:rsidRPr="00BA7EC2">
        <w:rPr>
          <w:rFonts w:ascii="Times New Roman" w:eastAsia="Times New Roman" w:hAnsi="Times New Roman" w:cs="Times New Roman"/>
          <w:szCs w:val="20"/>
        </w:rPr>
        <w:t xml:space="preserve">Proyer, R. T., Gander, F., </w:t>
      </w:r>
      <w:proofErr w:type="spellStart"/>
      <w:r w:rsidRPr="00BA7EC2">
        <w:rPr>
          <w:rFonts w:ascii="Times New Roman" w:eastAsia="Times New Roman" w:hAnsi="Times New Roman" w:cs="Times New Roman"/>
          <w:szCs w:val="20"/>
        </w:rPr>
        <w:t>Wellenzohn</w:t>
      </w:r>
      <w:proofErr w:type="spellEnd"/>
      <w:r w:rsidRPr="00BA7EC2">
        <w:rPr>
          <w:rFonts w:ascii="Times New Roman" w:eastAsia="Times New Roman" w:hAnsi="Times New Roman" w:cs="Times New Roman"/>
          <w:szCs w:val="20"/>
        </w:rPr>
        <w:t>, S., &amp; Ruch, W. (2014). Positive psychology interventions in people aged 50–79 years: Long-term effects of placebo-controlled online interventions on well-being and depression. </w:t>
      </w:r>
      <w:r w:rsidRPr="00BA7EC2">
        <w:rPr>
          <w:rFonts w:ascii="Times New Roman" w:eastAsia="Times New Roman" w:hAnsi="Times New Roman" w:cs="Times New Roman"/>
          <w:i/>
          <w:szCs w:val="20"/>
        </w:rPr>
        <w:t>Aging &amp; Mental Health, 18</w:t>
      </w:r>
      <w:r w:rsidRPr="00BA7EC2">
        <w:rPr>
          <w:rFonts w:ascii="Times New Roman" w:eastAsia="Times New Roman" w:hAnsi="Times New Roman" w:cs="Times New Roman"/>
          <w:szCs w:val="20"/>
        </w:rPr>
        <w:t>(8), 997-1005.</w:t>
      </w:r>
    </w:p>
    <w:p w14:paraId="7B0174D0" w14:textId="7F1F8A1A" w:rsidR="00860A57" w:rsidRPr="00860A57" w:rsidRDefault="00860A57" w:rsidP="00860A57">
      <w:pPr>
        <w:pStyle w:val="NoSpacing"/>
        <w:spacing w:line="480" w:lineRule="auto"/>
        <w:ind w:left="426" w:hanging="426"/>
        <w:rPr>
          <w:rFonts w:ascii="Times New Roman" w:hAnsi="Times New Roman" w:cs="Times New Roman"/>
          <w:color w:val="1A1A1A"/>
        </w:rPr>
      </w:pPr>
      <w:r w:rsidRPr="006E1BBD">
        <w:rPr>
          <w:rFonts w:ascii="Times New Roman" w:hAnsi="Times New Roman" w:cs="Times New Roman"/>
          <w:color w:val="1A1A1A"/>
        </w:rPr>
        <w:t xml:space="preserve">Qualtrics XM (2019). </w:t>
      </w:r>
      <w:r w:rsidRPr="006E1BBD">
        <w:rPr>
          <w:rFonts w:ascii="Times New Roman" w:hAnsi="Times New Roman" w:cs="Times New Roman"/>
          <w:i/>
          <w:color w:val="1A1A1A"/>
        </w:rPr>
        <w:t xml:space="preserve">Qualtrics Survey Software </w:t>
      </w:r>
      <w:r w:rsidRPr="006E1BBD">
        <w:rPr>
          <w:rFonts w:ascii="Times New Roman" w:hAnsi="Times New Roman" w:cs="Times New Roman"/>
          <w:color w:val="1A1A1A"/>
        </w:rPr>
        <w:t xml:space="preserve">[Computer Software]. </w:t>
      </w:r>
      <w:r w:rsidRPr="006E1BBD">
        <w:rPr>
          <w:rFonts w:ascii="Times New Roman" w:hAnsi="Times New Roman" w:cs="Times New Roman"/>
        </w:rPr>
        <w:t>www.qualtrics.com</w:t>
      </w:r>
    </w:p>
    <w:p w14:paraId="71C4E5D6" w14:textId="77777777" w:rsidR="0057609E" w:rsidRPr="00BA7EC2" w:rsidRDefault="0057609E" w:rsidP="0057609E">
      <w:pPr>
        <w:pStyle w:val="NoSpacing"/>
        <w:tabs>
          <w:tab w:val="left" w:pos="8364"/>
          <w:tab w:val="left" w:pos="8647"/>
          <w:tab w:val="left" w:pos="9356"/>
        </w:tabs>
        <w:spacing w:line="480" w:lineRule="auto"/>
        <w:ind w:left="426" w:right="6" w:hanging="426"/>
        <w:rPr>
          <w:rFonts w:ascii="Times New Roman" w:hAnsi="Times New Roman" w:cs="Times New Roman"/>
          <w:color w:val="1A1A1A"/>
        </w:rPr>
      </w:pPr>
      <w:r w:rsidRPr="00BA7EC2">
        <w:rPr>
          <w:rFonts w:ascii="Times New Roman" w:hAnsi="Times New Roman" w:cs="Times New Roman"/>
          <w:color w:val="1A1A1A"/>
        </w:rPr>
        <w:t xml:space="preserve">R Core Team (2014). </w:t>
      </w:r>
      <w:r w:rsidRPr="00BA7EC2">
        <w:rPr>
          <w:rFonts w:ascii="Times New Roman" w:hAnsi="Times New Roman" w:cs="Times New Roman"/>
          <w:i/>
          <w:iCs/>
          <w:color w:val="1A1A1A"/>
        </w:rPr>
        <w:t xml:space="preserve">R </w:t>
      </w:r>
      <w:r w:rsidRPr="00BA7EC2">
        <w:rPr>
          <w:rFonts w:ascii="Times New Roman" w:hAnsi="Times New Roman" w:cs="Times New Roman"/>
          <w:color w:val="1A1A1A"/>
        </w:rPr>
        <w:t>[</w:t>
      </w:r>
      <w:r w:rsidRPr="00BA7EC2">
        <w:rPr>
          <w:rFonts w:ascii="Times New Roman" w:hAnsi="Times New Roman" w:cs="Times New Roman"/>
          <w:color w:val="000000" w:themeColor="text1"/>
        </w:rPr>
        <w:t>Computer Software]</w:t>
      </w:r>
      <w:r w:rsidRPr="00BA7EC2">
        <w:rPr>
          <w:rFonts w:ascii="Times New Roman" w:hAnsi="Times New Roman" w:cs="Times New Roman"/>
          <w:i/>
          <w:iCs/>
          <w:color w:val="000000" w:themeColor="text1"/>
        </w:rPr>
        <w:t xml:space="preserve">. </w:t>
      </w:r>
      <w:r w:rsidRPr="00BA7EC2">
        <w:rPr>
          <w:rFonts w:ascii="Times New Roman" w:hAnsi="Times New Roman" w:cs="Times New Roman"/>
          <w:color w:val="000000" w:themeColor="text1"/>
        </w:rPr>
        <w:t>www</w:t>
      </w:r>
      <w:r w:rsidRPr="00BA7EC2">
        <w:rPr>
          <w:rFonts w:ascii="Times New Roman" w:hAnsi="Times New Roman" w:cs="Times New Roman"/>
          <w:color w:val="1A1A1A"/>
        </w:rPr>
        <w:t xml:space="preserve">.R-project.org/ </w:t>
      </w:r>
    </w:p>
    <w:p w14:paraId="1C25E67D" w14:textId="5123C39D" w:rsidR="001D4FED" w:rsidRPr="00BA7EC2" w:rsidRDefault="001D4FED" w:rsidP="001D4FED">
      <w:pPr>
        <w:pStyle w:val="NoSpacing"/>
        <w:spacing w:line="480" w:lineRule="auto"/>
        <w:ind w:left="426" w:hanging="426"/>
        <w:rPr>
          <w:rFonts w:ascii="Times New Roman" w:hAnsi="Times New Roman" w:cs="Times New Roman"/>
        </w:rPr>
      </w:pPr>
      <w:r w:rsidRPr="00BA7EC2">
        <w:rPr>
          <w:rFonts w:ascii="Times New Roman" w:hAnsi="Times New Roman" w:cs="Times New Roman"/>
        </w:rPr>
        <w:t xml:space="preserve">Segal, Z. V., Williams, J. M., &amp; Teasdale, J. (2013). </w:t>
      </w:r>
      <w:r w:rsidRPr="00BA7EC2">
        <w:rPr>
          <w:rFonts w:ascii="Times New Roman" w:hAnsi="Times New Roman" w:cs="Times New Roman"/>
          <w:i/>
        </w:rPr>
        <w:t xml:space="preserve">Mindfulness-based cognitive therapy for depression </w:t>
      </w:r>
      <w:r w:rsidRPr="00BA7EC2">
        <w:rPr>
          <w:rFonts w:ascii="Times New Roman" w:hAnsi="Times New Roman" w:cs="Times New Roman"/>
        </w:rPr>
        <w:t>(2nd ed.). Guilford Press.</w:t>
      </w:r>
    </w:p>
    <w:p w14:paraId="23504476" w14:textId="77777777" w:rsidR="00F57DAA" w:rsidRDefault="0057609E" w:rsidP="00F57DAA">
      <w:pPr>
        <w:pStyle w:val="NoSpacing"/>
        <w:spacing w:line="480" w:lineRule="auto"/>
        <w:ind w:left="426" w:hanging="426"/>
        <w:rPr>
          <w:rFonts w:ascii="Times New Roman" w:eastAsia="Times New Roman" w:hAnsi="Times New Roman" w:cs="Times New Roman"/>
        </w:rPr>
      </w:pPr>
      <w:r w:rsidRPr="00BA7EC2">
        <w:rPr>
          <w:rFonts w:ascii="Times New Roman" w:hAnsi="Times New Roman" w:cs="Times New Roman"/>
          <w:color w:val="1A1A1A"/>
        </w:rPr>
        <w:t xml:space="preserve">Schulz, K. F., Altman, D. G., &amp; Moher, D. (2010). CONSORT 2010 statement: Updated guidelines for reporting parallel group randomised trials. </w:t>
      </w:r>
      <w:proofErr w:type="spellStart"/>
      <w:r w:rsidRPr="00BA7EC2">
        <w:rPr>
          <w:rFonts w:ascii="Times New Roman" w:hAnsi="Times New Roman" w:cs="Times New Roman"/>
          <w:i/>
          <w:color w:val="1A1A1A"/>
        </w:rPr>
        <w:t>PLoS</w:t>
      </w:r>
      <w:proofErr w:type="spellEnd"/>
      <w:r w:rsidRPr="00BA7EC2">
        <w:rPr>
          <w:rFonts w:ascii="Times New Roman" w:hAnsi="Times New Roman" w:cs="Times New Roman"/>
          <w:i/>
          <w:color w:val="1A1A1A"/>
        </w:rPr>
        <w:t xml:space="preserve"> Medicin</w:t>
      </w:r>
      <w:r w:rsidRPr="00BA7EC2">
        <w:rPr>
          <w:rFonts w:ascii="Times New Roman" w:hAnsi="Times New Roman" w:cs="Times New Roman"/>
          <w:i/>
          <w:iCs/>
          <w:color w:val="1A1A1A"/>
        </w:rPr>
        <w:t>e</w:t>
      </w:r>
      <w:r w:rsidRPr="00BA7EC2">
        <w:rPr>
          <w:rFonts w:ascii="Times New Roman" w:hAnsi="Times New Roman" w:cs="Times New Roman"/>
          <w:color w:val="1A1A1A"/>
        </w:rPr>
        <w:t xml:space="preserve">, </w:t>
      </w:r>
      <w:r w:rsidRPr="00BA7EC2">
        <w:rPr>
          <w:rFonts w:ascii="Times New Roman" w:hAnsi="Times New Roman" w:cs="Times New Roman"/>
          <w:i/>
          <w:iCs/>
          <w:color w:val="1A1A1A"/>
        </w:rPr>
        <w:t>7</w:t>
      </w:r>
      <w:r w:rsidRPr="00BA7EC2">
        <w:rPr>
          <w:rFonts w:ascii="Times New Roman" w:hAnsi="Times New Roman" w:cs="Times New Roman"/>
          <w:color w:val="1A1A1A"/>
        </w:rPr>
        <w:t xml:space="preserve">(3), </w:t>
      </w:r>
      <w:r w:rsidRPr="00BA7EC2">
        <w:rPr>
          <w:rFonts w:ascii="Times New Roman" w:eastAsia="Times New Roman" w:hAnsi="Times New Roman" w:cs="Times New Roman"/>
        </w:rPr>
        <w:t>e1000251</w:t>
      </w:r>
    </w:p>
    <w:p w14:paraId="41923D40" w14:textId="1EFF7D21" w:rsidR="009E2657" w:rsidRPr="009E2657" w:rsidRDefault="005E314C" w:rsidP="009E2657">
      <w:pPr>
        <w:pStyle w:val="NoSpacing"/>
        <w:spacing w:line="480" w:lineRule="auto"/>
        <w:ind w:left="426" w:hanging="426"/>
        <w:rPr>
          <w:rFonts w:ascii="Times New Roman" w:hAnsi="Times New Roman" w:cs="Times New Roman"/>
          <w:iCs/>
        </w:rPr>
        <w:sectPr w:rsidR="009E2657" w:rsidRPr="009E2657" w:rsidSect="00B851DE">
          <w:pgSz w:w="12240" w:h="15840"/>
          <w:pgMar w:top="1440" w:right="1440" w:bottom="1440" w:left="1440" w:header="708" w:footer="708" w:gutter="0"/>
          <w:cols w:space="708"/>
          <w:docGrid w:linePitch="360"/>
        </w:sectPr>
      </w:pPr>
      <w:proofErr w:type="spellStart"/>
      <w:r w:rsidRPr="00BA7EC2">
        <w:rPr>
          <w:rFonts w:ascii="Times New Roman" w:hAnsi="Times New Roman" w:cs="Times New Roman"/>
          <w:iCs/>
        </w:rPr>
        <w:lastRenderedPageBreak/>
        <w:t>Zeidan</w:t>
      </w:r>
      <w:proofErr w:type="spellEnd"/>
      <w:r w:rsidRPr="00BA7EC2">
        <w:rPr>
          <w:rFonts w:ascii="Times New Roman" w:hAnsi="Times New Roman" w:cs="Times New Roman"/>
          <w:iCs/>
        </w:rPr>
        <w:t xml:space="preserve">, F., </w:t>
      </w:r>
      <w:proofErr w:type="spellStart"/>
      <w:r w:rsidRPr="00BA7EC2">
        <w:rPr>
          <w:rFonts w:ascii="Times New Roman" w:hAnsi="Times New Roman" w:cs="Times New Roman"/>
          <w:iCs/>
        </w:rPr>
        <w:t>Martucci</w:t>
      </w:r>
      <w:proofErr w:type="spellEnd"/>
      <w:r w:rsidRPr="00BA7EC2">
        <w:rPr>
          <w:rFonts w:ascii="Times New Roman" w:hAnsi="Times New Roman" w:cs="Times New Roman"/>
          <w:iCs/>
        </w:rPr>
        <w:t xml:space="preserve">, K. T., Kraft, R. A., McHaffie, J. G., &amp; Coghill, R. C. (2013). Neural correlates of mindfulness meditation-related anxiety relief. </w:t>
      </w:r>
      <w:r w:rsidRPr="00BA7EC2">
        <w:rPr>
          <w:rFonts w:ascii="Times New Roman" w:hAnsi="Times New Roman" w:cs="Times New Roman"/>
          <w:i/>
          <w:iCs/>
        </w:rPr>
        <w:t>Social Cognitive and Affective</w:t>
      </w:r>
      <w:r w:rsidRPr="00364D62">
        <w:rPr>
          <w:rFonts w:ascii="Times New Roman" w:hAnsi="Times New Roman" w:cs="Times New Roman"/>
          <w:i/>
          <w:iCs/>
        </w:rPr>
        <w:t xml:space="preserve"> Neuroscience, 9</w:t>
      </w:r>
      <w:r w:rsidR="00BA7EC2">
        <w:rPr>
          <w:rFonts w:ascii="Times New Roman" w:hAnsi="Times New Roman" w:cs="Times New Roman"/>
          <w:iCs/>
        </w:rPr>
        <w:t>(6), 751-75</w:t>
      </w:r>
      <w:r w:rsidR="008834AB">
        <w:rPr>
          <w:rFonts w:ascii="Times New Roman" w:hAnsi="Times New Roman" w:cs="Times New Roman"/>
          <w:iCs/>
        </w:rPr>
        <w:t>9</w:t>
      </w:r>
      <w:r w:rsidR="00B26BF4">
        <w:rPr>
          <w:rFonts w:ascii="Times New Roman" w:hAnsi="Times New Roman" w:cs="Times New Roman"/>
          <w:iCs/>
        </w:rPr>
        <w:t>.</w:t>
      </w:r>
    </w:p>
    <w:p w14:paraId="4F441FE2" w14:textId="35FE3F61" w:rsidR="009A6C92" w:rsidRPr="0057609E" w:rsidRDefault="009A6C92" w:rsidP="009E2657">
      <w:pPr>
        <w:pStyle w:val="NoSpacing"/>
        <w:spacing w:line="480" w:lineRule="auto"/>
        <w:rPr>
          <w:i/>
          <w:iCs/>
        </w:rPr>
      </w:pPr>
    </w:p>
    <w:sectPr w:rsidR="009A6C92" w:rsidRPr="0057609E" w:rsidSect="009B5D5A">
      <w:pgSz w:w="12242" w:h="15842"/>
      <w:pgMar w:top="1440" w:right="1440" w:bottom="51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99674" w14:textId="77777777" w:rsidR="00FA2C3D" w:rsidRDefault="00FA2C3D" w:rsidP="001E064F">
      <w:r>
        <w:separator/>
      </w:r>
    </w:p>
  </w:endnote>
  <w:endnote w:type="continuationSeparator" w:id="0">
    <w:p w14:paraId="48FDCA40" w14:textId="77777777" w:rsidR="00FA2C3D" w:rsidRDefault="00FA2C3D" w:rsidP="001E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pple Chancery">
    <w:altName w:val="APPLE CHANCERY"/>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Gungsuh">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4224973"/>
      <w:docPartObj>
        <w:docPartGallery w:val="Page Numbers (Bottom of Page)"/>
        <w:docPartUnique/>
      </w:docPartObj>
    </w:sdtPr>
    <w:sdtEndPr>
      <w:rPr>
        <w:rStyle w:val="PageNumber"/>
      </w:rPr>
    </w:sdtEndPr>
    <w:sdtContent>
      <w:p w14:paraId="5DA88473" w14:textId="5FD62BD0" w:rsidR="005A43D9" w:rsidRDefault="005A43D9" w:rsidP="009251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7EEF20" w14:textId="77777777" w:rsidR="005A43D9" w:rsidRDefault="005A43D9" w:rsidP="001E06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0380881"/>
      <w:docPartObj>
        <w:docPartGallery w:val="Page Numbers (Bottom of Page)"/>
        <w:docPartUnique/>
      </w:docPartObj>
    </w:sdtPr>
    <w:sdtEndPr>
      <w:rPr>
        <w:rStyle w:val="PageNumber"/>
      </w:rPr>
    </w:sdtEndPr>
    <w:sdtContent>
      <w:p w14:paraId="57C975E8" w14:textId="36575512" w:rsidR="005A43D9" w:rsidRDefault="005A43D9" w:rsidP="009251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31CE70C8" w14:textId="6EEDBA60" w:rsidR="005A43D9" w:rsidRDefault="005A43D9" w:rsidP="001E064F">
    <w:pPr>
      <w:pStyle w:val="Footer"/>
      <w:ind w:right="360"/>
    </w:pPr>
  </w:p>
  <w:p w14:paraId="3113DC21" w14:textId="77777777" w:rsidR="005A43D9" w:rsidRDefault="005A43D9" w:rsidP="001E06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FB4C9" w14:textId="77777777" w:rsidR="00FA2C3D" w:rsidRDefault="00FA2C3D" w:rsidP="001E064F">
      <w:r>
        <w:separator/>
      </w:r>
    </w:p>
  </w:footnote>
  <w:footnote w:type="continuationSeparator" w:id="0">
    <w:p w14:paraId="48C406FD" w14:textId="77777777" w:rsidR="00FA2C3D" w:rsidRDefault="00FA2C3D" w:rsidP="001E0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61882"/>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1985"/>
        </w:tabs>
        <w:ind w:left="2345" w:hanging="360"/>
      </w:pPr>
      <w:rPr>
        <w:rFonts w:ascii="Wingdings" w:hAnsi="Wingdings" w:hint="default"/>
        <w:color w:val="FFFFFF" w:themeColor="background1"/>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20AA4CD2"/>
    <w:multiLevelType w:val="hybridMultilevel"/>
    <w:tmpl w:val="BFC8CC14"/>
    <w:lvl w:ilvl="0" w:tplc="90AA40D0">
      <w:start w:val="1"/>
      <w:numFmt w:val="decimal"/>
      <w:pStyle w:val="AufzhlungTabelle"/>
      <w:lvlText w:val="%1."/>
      <w:lvlJc w:val="left"/>
      <w:pPr>
        <w:tabs>
          <w:tab w:val="num" w:pos="680"/>
        </w:tabs>
        <w:ind w:left="680" w:hanging="397"/>
      </w:pPr>
      <w:rPr>
        <w:rFonts w:hint="default"/>
      </w:rPr>
    </w:lvl>
    <w:lvl w:ilvl="1" w:tplc="04070019" w:tentative="1">
      <w:start w:val="1"/>
      <w:numFmt w:val="lowerLetter"/>
      <w:lvlText w:val="%2."/>
      <w:lvlJc w:val="left"/>
      <w:pPr>
        <w:tabs>
          <w:tab w:val="num" w:pos="1723"/>
        </w:tabs>
        <w:ind w:left="1723" w:hanging="360"/>
      </w:pPr>
    </w:lvl>
    <w:lvl w:ilvl="2" w:tplc="0407001B" w:tentative="1">
      <w:start w:val="1"/>
      <w:numFmt w:val="lowerRoman"/>
      <w:lvlText w:val="%3."/>
      <w:lvlJc w:val="right"/>
      <w:pPr>
        <w:tabs>
          <w:tab w:val="num" w:pos="2443"/>
        </w:tabs>
        <w:ind w:left="2443" w:hanging="180"/>
      </w:pPr>
    </w:lvl>
    <w:lvl w:ilvl="3" w:tplc="0407000F" w:tentative="1">
      <w:start w:val="1"/>
      <w:numFmt w:val="decimal"/>
      <w:lvlText w:val="%4."/>
      <w:lvlJc w:val="left"/>
      <w:pPr>
        <w:tabs>
          <w:tab w:val="num" w:pos="3163"/>
        </w:tabs>
        <w:ind w:left="3163" w:hanging="360"/>
      </w:pPr>
    </w:lvl>
    <w:lvl w:ilvl="4" w:tplc="04070019" w:tentative="1">
      <w:start w:val="1"/>
      <w:numFmt w:val="lowerLetter"/>
      <w:lvlText w:val="%5."/>
      <w:lvlJc w:val="left"/>
      <w:pPr>
        <w:tabs>
          <w:tab w:val="num" w:pos="3883"/>
        </w:tabs>
        <w:ind w:left="3883" w:hanging="360"/>
      </w:pPr>
    </w:lvl>
    <w:lvl w:ilvl="5" w:tplc="0407001B" w:tentative="1">
      <w:start w:val="1"/>
      <w:numFmt w:val="lowerRoman"/>
      <w:lvlText w:val="%6."/>
      <w:lvlJc w:val="right"/>
      <w:pPr>
        <w:tabs>
          <w:tab w:val="num" w:pos="4603"/>
        </w:tabs>
        <w:ind w:left="4603" w:hanging="180"/>
      </w:pPr>
    </w:lvl>
    <w:lvl w:ilvl="6" w:tplc="0407000F" w:tentative="1">
      <w:start w:val="1"/>
      <w:numFmt w:val="decimal"/>
      <w:lvlText w:val="%7."/>
      <w:lvlJc w:val="left"/>
      <w:pPr>
        <w:tabs>
          <w:tab w:val="num" w:pos="5323"/>
        </w:tabs>
        <w:ind w:left="5323" w:hanging="360"/>
      </w:pPr>
    </w:lvl>
    <w:lvl w:ilvl="7" w:tplc="04070019" w:tentative="1">
      <w:start w:val="1"/>
      <w:numFmt w:val="lowerLetter"/>
      <w:lvlText w:val="%8."/>
      <w:lvlJc w:val="left"/>
      <w:pPr>
        <w:tabs>
          <w:tab w:val="num" w:pos="6043"/>
        </w:tabs>
        <w:ind w:left="6043" w:hanging="360"/>
      </w:pPr>
    </w:lvl>
    <w:lvl w:ilvl="8" w:tplc="0407001B" w:tentative="1">
      <w:start w:val="1"/>
      <w:numFmt w:val="lowerRoman"/>
      <w:lvlText w:val="%9."/>
      <w:lvlJc w:val="right"/>
      <w:pPr>
        <w:tabs>
          <w:tab w:val="num" w:pos="6763"/>
        </w:tabs>
        <w:ind w:left="6763" w:hanging="180"/>
      </w:pPr>
    </w:lvl>
  </w:abstractNum>
  <w:abstractNum w:abstractNumId="2" w15:restartNumberingAfterBreak="0">
    <w:nsid w:val="554D3242"/>
    <w:multiLevelType w:val="hybridMultilevel"/>
    <w:tmpl w:val="4D08B144"/>
    <w:lvl w:ilvl="0" w:tplc="33C43064">
      <w:start w:val="1"/>
      <w:numFmt w:val="decimal"/>
      <w:lvlText w:val="(%1)"/>
      <w:lvlJc w:val="left"/>
      <w:pPr>
        <w:ind w:left="360" w:hanging="360"/>
      </w:pPr>
      <w:rPr>
        <w:rFonts w:ascii="Times New Roman" w:eastAsiaTheme="minorEastAsia"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AF736D"/>
    <w:multiLevelType w:val="hybridMultilevel"/>
    <w:tmpl w:val="D438098A"/>
    <w:lvl w:ilvl="0" w:tplc="3BC2F14A">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D9"/>
    <w:rsid w:val="00000DC4"/>
    <w:rsid w:val="00010F41"/>
    <w:rsid w:val="0002699E"/>
    <w:rsid w:val="00050BE4"/>
    <w:rsid w:val="0005142C"/>
    <w:rsid w:val="000B591E"/>
    <w:rsid w:val="000C122B"/>
    <w:rsid w:val="000D38D0"/>
    <w:rsid w:val="000E51EB"/>
    <w:rsid w:val="00122A5A"/>
    <w:rsid w:val="0014581D"/>
    <w:rsid w:val="00191BD0"/>
    <w:rsid w:val="00192A81"/>
    <w:rsid w:val="001A0321"/>
    <w:rsid w:val="001C5F0E"/>
    <w:rsid w:val="001D4FED"/>
    <w:rsid w:val="001E064F"/>
    <w:rsid w:val="001F004A"/>
    <w:rsid w:val="001F59A1"/>
    <w:rsid w:val="0021771E"/>
    <w:rsid w:val="00282704"/>
    <w:rsid w:val="002867E0"/>
    <w:rsid w:val="002911A6"/>
    <w:rsid w:val="002962DC"/>
    <w:rsid w:val="002A54A8"/>
    <w:rsid w:val="002B00CD"/>
    <w:rsid w:val="002B0C6F"/>
    <w:rsid w:val="002D5BBC"/>
    <w:rsid w:val="003412AE"/>
    <w:rsid w:val="0039664F"/>
    <w:rsid w:val="003C24BF"/>
    <w:rsid w:val="003D7FD1"/>
    <w:rsid w:val="00403537"/>
    <w:rsid w:val="00461E9F"/>
    <w:rsid w:val="00462FCB"/>
    <w:rsid w:val="00487AA1"/>
    <w:rsid w:val="0049237B"/>
    <w:rsid w:val="004A034D"/>
    <w:rsid w:val="004C5019"/>
    <w:rsid w:val="004D0090"/>
    <w:rsid w:val="004E6418"/>
    <w:rsid w:val="004F52EA"/>
    <w:rsid w:val="005666D8"/>
    <w:rsid w:val="0057609E"/>
    <w:rsid w:val="005920B9"/>
    <w:rsid w:val="005A43D9"/>
    <w:rsid w:val="005E314C"/>
    <w:rsid w:val="005F1192"/>
    <w:rsid w:val="006014D6"/>
    <w:rsid w:val="00602721"/>
    <w:rsid w:val="006549AF"/>
    <w:rsid w:val="00657185"/>
    <w:rsid w:val="00675024"/>
    <w:rsid w:val="00695935"/>
    <w:rsid w:val="006C25B3"/>
    <w:rsid w:val="006E3CD1"/>
    <w:rsid w:val="006E5DCC"/>
    <w:rsid w:val="007411A4"/>
    <w:rsid w:val="007849D9"/>
    <w:rsid w:val="007875EF"/>
    <w:rsid w:val="007E04A1"/>
    <w:rsid w:val="00823CDA"/>
    <w:rsid w:val="00860A57"/>
    <w:rsid w:val="00872E70"/>
    <w:rsid w:val="008834AB"/>
    <w:rsid w:val="008869D1"/>
    <w:rsid w:val="00897166"/>
    <w:rsid w:val="008B3F65"/>
    <w:rsid w:val="008D052E"/>
    <w:rsid w:val="008E1A03"/>
    <w:rsid w:val="008E2447"/>
    <w:rsid w:val="008E3A3E"/>
    <w:rsid w:val="00914FA5"/>
    <w:rsid w:val="00924EDE"/>
    <w:rsid w:val="0092519F"/>
    <w:rsid w:val="00946E23"/>
    <w:rsid w:val="0099053E"/>
    <w:rsid w:val="009A6C92"/>
    <w:rsid w:val="009B5D5A"/>
    <w:rsid w:val="009D1D6E"/>
    <w:rsid w:val="009D7FC3"/>
    <w:rsid w:val="009E2657"/>
    <w:rsid w:val="00A146A2"/>
    <w:rsid w:val="00A3790F"/>
    <w:rsid w:val="00A656AE"/>
    <w:rsid w:val="00AB3C6F"/>
    <w:rsid w:val="00AC291A"/>
    <w:rsid w:val="00AE1268"/>
    <w:rsid w:val="00AF5225"/>
    <w:rsid w:val="00B20EFD"/>
    <w:rsid w:val="00B25F60"/>
    <w:rsid w:val="00B26BF4"/>
    <w:rsid w:val="00B44DB5"/>
    <w:rsid w:val="00B851DE"/>
    <w:rsid w:val="00B86098"/>
    <w:rsid w:val="00B9013B"/>
    <w:rsid w:val="00B94A5C"/>
    <w:rsid w:val="00BA47B1"/>
    <w:rsid w:val="00BA7EC2"/>
    <w:rsid w:val="00BF015A"/>
    <w:rsid w:val="00BF448D"/>
    <w:rsid w:val="00C05EE4"/>
    <w:rsid w:val="00C108A9"/>
    <w:rsid w:val="00C55004"/>
    <w:rsid w:val="00C56FDD"/>
    <w:rsid w:val="00CB0766"/>
    <w:rsid w:val="00CB63EC"/>
    <w:rsid w:val="00CD060C"/>
    <w:rsid w:val="00CD31B9"/>
    <w:rsid w:val="00CD7835"/>
    <w:rsid w:val="00CF7AA3"/>
    <w:rsid w:val="00D24B28"/>
    <w:rsid w:val="00D52B41"/>
    <w:rsid w:val="00D70B7E"/>
    <w:rsid w:val="00D75DE5"/>
    <w:rsid w:val="00D802BD"/>
    <w:rsid w:val="00DA5AFD"/>
    <w:rsid w:val="00DF3944"/>
    <w:rsid w:val="00E7087F"/>
    <w:rsid w:val="00EE6C49"/>
    <w:rsid w:val="00EF43EF"/>
    <w:rsid w:val="00F57DAA"/>
    <w:rsid w:val="00F6372D"/>
    <w:rsid w:val="00F6662C"/>
    <w:rsid w:val="00F74F01"/>
    <w:rsid w:val="00F76D3A"/>
    <w:rsid w:val="00F83374"/>
    <w:rsid w:val="00FA2C3D"/>
    <w:rsid w:val="00FB5905"/>
    <w:rsid w:val="00FC355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5B271E"/>
  <w15:docId w15:val="{7A8522D4-66B4-B943-B2AB-A200F76B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2704"/>
    <w:pPr>
      <w:keepNext/>
      <w:keepLines/>
      <w:jc w:val="center"/>
      <w:outlineLvl w:val="0"/>
    </w:pPr>
    <w:rPr>
      <w:rFonts w:ascii="Times New Roman" w:eastAsiaTheme="majorEastAsia" w:hAnsi="Times New Roman" w:cstheme="majorBidi"/>
      <w:b/>
      <w:bCs/>
      <w:color w:val="000000" w:themeColor="text1"/>
      <w:szCs w:val="32"/>
    </w:rPr>
  </w:style>
  <w:style w:type="paragraph" w:styleId="Heading2">
    <w:name w:val="heading 2"/>
    <w:basedOn w:val="Normal"/>
    <w:next w:val="Normal"/>
    <w:link w:val="Heading2Char"/>
    <w:uiPriority w:val="9"/>
    <w:unhideWhenUsed/>
    <w:qFormat/>
    <w:rsid w:val="00282704"/>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FD1"/>
    <w:rPr>
      <w:color w:val="0563C1" w:themeColor="hyperlink"/>
      <w:u w:val="single"/>
    </w:rPr>
  </w:style>
  <w:style w:type="paragraph" w:styleId="Footer">
    <w:name w:val="footer"/>
    <w:basedOn w:val="Normal"/>
    <w:link w:val="FooterChar"/>
    <w:uiPriority w:val="99"/>
    <w:unhideWhenUsed/>
    <w:rsid w:val="001E064F"/>
    <w:pPr>
      <w:tabs>
        <w:tab w:val="center" w:pos="4680"/>
        <w:tab w:val="right" w:pos="9360"/>
      </w:tabs>
    </w:pPr>
  </w:style>
  <w:style w:type="character" w:customStyle="1" w:styleId="FooterChar">
    <w:name w:val="Footer Char"/>
    <w:basedOn w:val="DefaultParagraphFont"/>
    <w:link w:val="Footer"/>
    <w:uiPriority w:val="99"/>
    <w:rsid w:val="001E064F"/>
  </w:style>
  <w:style w:type="character" w:styleId="PageNumber">
    <w:name w:val="page number"/>
    <w:basedOn w:val="DefaultParagraphFont"/>
    <w:uiPriority w:val="99"/>
    <w:semiHidden/>
    <w:unhideWhenUsed/>
    <w:rsid w:val="001E064F"/>
  </w:style>
  <w:style w:type="table" w:styleId="TableGrid">
    <w:name w:val="Table Grid"/>
    <w:basedOn w:val="TableNormal"/>
    <w:uiPriority w:val="59"/>
    <w:rsid w:val="001E064F"/>
    <w:rPr>
      <w:rFonts w:ascii="Times New Roman" w:eastAsiaTheme="minorEastAsia" w:hAnsi="Times New Roman"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Tabelle">
    <w:name w:val="Aufzählung Tabelle"/>
    <w:basedOn w:val="Normal"/>
    <w:rsid w:val="001E064F"/>
    <w:pPr>
      <w:numPr>
        <w:numId w:val="1"/>
      </w:numPr>
      <w:spacing w:before="20" w:after="20" w:line="264" w:lineRule="auto"/>
      <w:ind w:right="113"/>
    </w:pPr>
    <w:rPr>
      <w:rFonts w:ascii="Georgia" w:eastAsia="Times New Roman" w:hAnsi="Georgia" w:cs="Times New Roman"/>
      <w:spacing w:val="10"/>
      <w:sz w:val="22"/>
      <w:lang w:val="en-US" w:eastAsia="de-DE"/>
    </w:rPr>
  </w:style>
  <w:style w:type="paragraph" w:customStyle="1" w:styleId="NoteLevel11">
    <w:name w:val="Note Level 11"/>
    <w:basedOn w:val="Normal"/>
    <w:uiPriority w:val="99"/>
    <w:unhideWhenUsed/>
    <w:rsid w:val="001E064F"/>
    <w:pPr>
      <w:keepNext/>
      <w:numPr>
        <w:numId w:val="2"/>
      </w:numPr>
      <w:contextualSpacing/>
      <w:outlineLvl w:val="0"/>
    </w:pPr>
    <w:rPr>
      <w:rFonts w:ascii="Verdana" w:eastAsiaTheme="minorEastAsia" w:hAnsi="Verdana" w:cs="Times New Roman"/>
      <w:lang w:val="en-US"/>
    </w:rPr>
  </w:style>
  <w:style w:type="paragraph" w:customStyle="1" w:styleId="NoteLevel21">
    <w:name w:val="Note Level 21"/>
    <w:basedOn w:val="Normal"/>
    <w:uiPriority w:val="99"/>
    <w:unhideWhenUsed/>
    <w:rsid w:val="001E064F"/>
    <w:pPr>
      <w:keepNext/>
      <w:numPr>
        <w:ilvl w:val="1"/>
        <w:numId w:val="2"/>
      </w:numPr>
      <w:contextualSpacing/>
      <w:outlineLvl w:val="1"/>
    </w:pPr>
    <w:rPr>
      <w:rFonts w:ascii="Verdana" w:eastAsiaTheme="minorEastAsia" w:hAnsi="Verdana" w:cs="Times New Roman"/>
      <w:lang w:val="en-US"/>
    </w:rPr>
  </w:style>
  <w:style w:type="paragraph" w:customStyle="1" w:styleId="NoteLevel31">
    <w:name w:val="Note Level 31"/>
    <w:basedOn w:val="Normal"/>
    <w:uiPriority w:val="99"/>
    <w:semiHidden/>
    <w:unhideWhenUsed/>
    <w:rsid w:val="001E064F"/>
    <w:pPr>
      <w:keepNext/>
      <w:numPr>
        <w:ilvl w:val="2"/>
        <w:numId w:val="2"/>
      </w:numPr>
      <w:contextualSpacing/>
      <w:outlineLvl w:val="2"/>
    </w:pPr>
    <w:rPr>
      <w:rFonts w:ascii="Verdana" w:eastAsiaTheme="minorEastAsia" w:hAnsi="Verdana" w:cs="Times New Roman"/>
      <w:lang w:val="en-US"/>
    </w:rPr>
  </w:style>
  <w:style w:type="paragraph" w:customStyle="1" w:styleId="NoteLevel41">
    <w:name w:val="Note Level 41"/>
    <w:basedOn w:val="Normal"/>
    <w:uiPriority w:val="99"/>
    <w:unhideWhenUsed/>
    <w:rsid w:val="001E064F"/>
    <w:pPr>
      <w:keepNext/>
      <w:numPr>
        <w:ilvl w:val="3"/>
        <w:numId w:val="2"/>
      </w:numPr>
      <w:contextualSpacing/>
      <w:outlineLvl w:val="3"/>
    </w:pPr>
    <w:rPr>
      <w:rFonts w:ascii="Verdana" w:eastAsiaTheme="minorEastAsia" w:hAnsi="Verdana" w:cs="Times New Roman"/>
      <w:lang w:val="en-US"/>
    </w:rPr>
  </w:style>
  <w:style w:type="paragraph" w:customStyle="1" w:styleId="NoteLevel51">
    <w:name w:val="Note Level 51"/>
    <w:basedOn w:val="Normal"/>
    <w:uiPriority w:val="99"/>
    <w:unhideWhenUsed/>
    <w:rsid w:val="001E064F"/>
    <w:pPr>
      <w:keepNext/>
      <w:numPr>
        <w:ilvl w:val="4"/>
        <w:numId w:val="2"/>
      </w:numPr>
      <w:contextualSpacing/>
      <w:outlineLvl w:val="4"/>
    </w:pPr>
    <w:rPr>
      <w:rFonts w:ascii="Verdana" w:eastAsiaTheme="minorEastAsia" w:hAnsi="Verdana" w:cs="Times New Roman"/>
      <w:lang w:val="en-US"/>
    </w:rPr>
  </w:style>
  <w:style w:type="paragraph" w:customStyle="1" w:styleId="NoteLevel61">
    <w:name w:val="Note Level 61"/>
    <w:basedOn w:val="Normal"/>
    <w:uiPriority w:val="99"/>
    <w:semiHidden/>
    <w:unhideWhenUsed/>
    <w:rsid w:val="001E064F"/>
    <w:pPr>
      <w:keepNext/>
      <w:numPr>
        <w:ilvl w:val="5"/>
        <w:numId w:val="2"/>
      </w:numPr>
      <w:contextualSpacing/>
      <w:outlineLvl w:val="5"/>
    </w:pPr>
    <w:rPr>
      <w:rFonts w:ascii="Verdana" w:eastAsiaTheme="minorEastAsia" w:hAnsi="Verdana" w:cs="Times New Roman"/>
      <w:lang w:val="en-US"/>
    </w:rPr>
  </w:style>
  <w:style w:type="paragraph" w:customStyle="1" w:styleId="NoteLevel71">
    <w:name w:val="Note Level 71"/>
    <w:basedOn w:val="Normal"/>
    <w:uiPriority w:val="99"/>
    <w:semiHidden/>
    <w:unhideWhenUsed/>
    <w:rsid w:val="001E064F"/>
    <w:pPr>
      <w:keepNext/>
      <w:numPr>
        <w:ilvl w:val="6"/>
        <w:numId w:val="2"/>
      </w:numPr>
      <w:contextualSpacing/>
      <w:outlineLvl w:val="6"/>
    </w:pPr>
    <w:rPr>
      <w:rFonts w:ascii="Verdana" w:eastAsiaTheme="minorEastAsia" w:hAnsi="Verdana" w:cs="Times New Roman"/>
      <w:lang w:val="en-US"/>
    </w:rPr>
  </w:style>
  <w:style w:type="paragraph" w:customStyle="1" w:styleId="NoteLevel81">
    <w:name w:val="Note Level 81"/>
    <w:basedOn w:val="Normal"/>
    <w:uiPriority w:val="99"/>
    <w:unhideWhenUsed/>
    <w:rsid w:val="001E064F"/>
    <w:pPr>
      <w:keepNext/>
      <w:numPr>
        <w:ilvl w:val="7"/>
        <w:numId w:val="2"/>
      </w:numPr>
      <w:contextualSpacing/>
      <w:outlineLvl w:val="7"/>
    </w:pPr>
    <w:rPr>
      <w:rFonts w:ascii="Verdana" w:eastAsiaTheme="minorEastAsia" w:hAnsi="Verdana" w:cs="Times New Roman"/>
      <w:lang w:val="en-US"/>
    </w:rPr>
  </w:style>
  <w:style w:type="paragraph" w:customStyle="1" w:styleId="NoteLevel91">
    <w:name w:val="Note Level 91"/>
    <w:basedOn w:val="Normal"/>
    <w:uiPriority w:val="99"/>
    <w:semiHidden/>
    <w:unhideWhenUsed/>
    <w:rsid w:val="001E064F"/>
    <w:pPr>
      <w:keepNext/>
      <w:numPr>
        <w:ilvl w:val="8"/>
        <w:numId w:val="2"/>
      </w:numPr>
      <w:contextualSpacing/>
      <w:outlineLvl w:val="8"/>
    </w:pPr>
    <w:rPr>
      <w:rFonts w:ascii="Verdana" w:eastAsiaTheme="minorEastAsia" w:hAnsi="Verdana" w:cs="Times New Roman"/>
      <w:lang w:val="en-US"/>
    </w:rPr>
  </w:style>
  <w:style w:type="paragraph" w:styleId="Header">
    <w:name w:val="header"/>
    <w:basedOn w:val="Normal"/>
    <w:link w:val="HeaderChar"/>
    <w:uiPriority w:val="99"/>
    <w:unhideWhenUsed/>
    <w:rsid w:val="000C122B"/>
    <w:pPr>
      <w:tabs>
        <w:tab w:val="center" w:pos="4680"/>
        <w:tab w:val="right" w:pos="9360"/>
      </w:tabs>
    </w:pPr>
  </w:style>
  <w:style w:type="character" w:customStyle="1" w:styleId="HeaderChar">
    <w:name w:val="Header Char"/>
    <w:basedOn w:val="DefaultParagraphFont"/>
    <w:link w:val="Header"/>
    <w:uiPriority w:val="99"/>
    <w:rsid w:val="000C122B"/>
  </w:style>
  <w:style w:type="paragraph" w:styleId="NoSpacing">
    <w:name w:val="No Spacing"/>
    <w:uiPriority w:val="1"/>
    <w:qFormat/>
    <w:rsid w:val="000C122B"/>
  </w:style>
  <w:style w:type="paragraph" w:styleId="ListParagraph">
    <w:name w:val="List Paragraph"/>
    <w:basedOn w:val="Normal"/>
    <w:uiPriority w:val="34"/>
    <w:qFormat/>
    <w:rsid w:val="00BF448D"/>
    <w:pPr>
      <w:spacing w:line="276" w:lineRule="auto"/>
      <w:ind w:left="720"/>
      <w:contextualSpacing/>
    </w:pPr>
    <w:rPr>
      <w:rFonts w:ascii="Arial" w:eastAsia="Arial" w:hAnsi="Arial" w:cs="Arial"/>
      <w:sz w:val="22"/>
      <w:szCs w:val="22"/>
      <w:lang w:val="en-US"/>
    </w:rPr>
  </w:style>
  <w:style w:type="character" w:customStyle="1" w:styleId="UnresolvedMention1">
    <w:name w:val="Unresolved Mention1"/>
    <w:basedOn w:val="DefaultParagraphFont"/>
    <w:uiPriority w:val="99"/>
    <w:semiHidden/>
    <w:unhideWhenUsed/>
    <w:rsid w:val="006C25B3"/>
    <w:rPr>
      <w:color w:val="605E5C"/>
      <w:shd w:val="clear" w:color="auto" w:fill="E1DFDD"/>
    </w:rPr>
  </w:style>
  <w:style w:type="paragraph" w:styleId="BalloonText">
    <w:name w:val="Balloon Text"/>
    <w:basedOn w:val="Normal"/>
    <w:link w:val="BalloonTextChar"/>
    <w:uiPriority w:val="99"/>
    <w:semiHidden/>
    <w:unhideWhenUsed/>
    <w:rsid w:val="0092519F"/>
    <w:rPr>
      <w:rFonts w:ascii="Lucida Grande" w:hAnsi="Lucida Grande"/>
      <w:sz w:val="18"/>
      <w:szCs w:val="18"/>
    </w:rPr>
  </w:style>
  <w:style w:type="character" w:customStyle="1" w:styleId="BalloonTextChar">
    <w:name w:val="Balloon Text Char"/>
    <w:basedOn w:val="DefaultParagraphFont"/>
    <w:link w:val="BalloonText"/>
    <w:uiPriority w:val="99"/>
    <w:semiHidden/>
    <w:rsid w:val="0092519F"/>
    <w:rPr>
      <w:rFonts w:ascii="Lucida Grande" w:hAnsi="Lucida Grande"/>
      <w:sz w:val="18"/>
      <w:szCs w:val="18"/>
    </w:rPr>
  </w:style>
  <w:style w:type="character" w:customStyle="1" w:styleId="Heading1Char">
    <w:name w:val="Heading 1 Char"/>
    <w:basedOn w:val="DefaultParagraphFont"/>
    <w:link w:val="Heading1"/>
    <w:uiPriority w:val="9"/>
    <w:rsid w:val="00282704"/>
    <w:rPr>
      <w:rFonts w:ascii="Times New Roman" w:eastAsiaTheme="majorEastAsia" w:hAnsi="Times New Roman" w:cstheme="majorBidi"/>
      <w:b/>
      <w:bCs/>
      <w:color w:val="000000" w:themeColor="text1"/>
      <w:szCs w:val="32"/>
    </w:rPr>
  </w:style>
  <w:style w:type="paragraph" w:styleId="TOCHeading">
    <w:name w:val="TOC Heading"/>
    <w:basedOn w:val="Heading1"/>
    <w:next w:val="Normal"/>
    <w:uiPriority w:val="39"/>
    <w:unhideWhenUsed/>
    <w:qFormat/>
    <w:rsid w:val="00282704"/>
    <w:pPr>
      <w:spacing w:before="480" w:line="276" w:lineRule="auto"/>
      <w:jc w:val="left"/>
      <w:outlineLvl w:val="9"/>
    </w:pPr>
    <w:rPr>
      <w:rFonts w:asciiTheme="majorHAnsi" w:hAnsiTheme="majorHAnsi"/>
      <w:color w:val="2F5496" w:themeColor="accent1" w:themeShade="BF"/>
      <w:sz w:val="28"/>
      <w:szCs w:val="28"/>
      <w:lang w:val="en-US"/>
    </w:rPr>
  </w:style>
  <w:style w:type="paragraph" w:styleId="TOC1">
    <w:name w:val="toc 1"/>
    <w:basedOn w:val="Normal"/>
    <w:next w:val="Normal"/>
    <w:autoRedefine/>
    <w:uiPriority w:val="39"/>
    <w:unhideWhenUsed/>
    <w:rsid w:val="008E2447"/>
    <w:pPr>
      <w:tabs>
        <w:tab w:val="right" w:leader="dot" w:pos="9350"/>
      </w:tabs>
      <w:spacing w:before="120"/>
    </w:pPr>
    <w:rPr>
      <w:b/>
    </w:rPr>
  </w:style>
  <w:style w:type="paragraph" w:styleId="TOC2">
    <w:name w:val="toc 2"/>
    <w:basedOn w:val="Normal"/>
    <w:next w:val="Normal"/>
    <w:autoRedefine/>
    <w:uiPriority w:val="39"/>
    <w:unhideWhenUsed/>
    <w:rsid w:val="00282704"/>
    <w:pPr>
      <w:ind w:left="240"/>
    </w:pPr>
    <w:rPr>
      <w:b/>
      <w:sz w:val="22"/>
      <w:szCs w:val="22"/>
    </w:rPr>
  </w:style>
  <w:style w:type="paragraph" w:styleId="TOC3">
    <w:name w:val="toc 3"/>
    <w:basedOn w:val="Normal"/>
    <w:next w:val="Normal"/>
    <w:autoRedefine/>
    <w:uiPriority w:val="39"/>
    <w:unhideWhenUsed/>
    <w:rsid w:val="00282704"/>
    <w:pPr>
      <w:ind w:left="480"/>
    </w:pPr>
    <w:rPr>
      <w:sz w:val="22"/>
      <w:szCs w:val="22"/>
    </w:rPr>
  </w:style>
  <w:style w:type="paragraph" w:styleId="TOC4">
    <w:name w:val="toc 4"/>
    <w:basedOn w:val="Normal"/>
    <w:next w:val="Normal"/>
    <w:autoRedefine/>
    <w:uiPriority w:val="39"/>
    <w:unhideWhenUsed/>
    <w:rsid w:val="00282704"/>
    <w:pPr>
      <w:ind w:left="720"/>
    </w:pPr>
    <w:rPr>
      <w:sz w:val="20"/>
      <w:szCs w:val="20"/>
    </w:rPr>
  </w:style>
  <w:style w:type="paragraph" w:styleId="TOC5">
    <w:name w:val="toc 5"/>
    <w:basedOn w:val="Normal"/>
    <w:next w:val="Normal"/>
    <w:autoRedefine/>
    <w:uiPriority w:val="39"/>
    <w:unhideWhenUsed/>
    <w:rsid w:val="00282704"/>
    <w:pPr>
      <w:ind w:left="960"/>
    </w:pPr>
    <w:rPr>
      <w:sz w:val="20"/>
      <w:szCs w:val="20"/>
    </w:rPr>
  </w:style>
  <w:style w:type="paragraph" w:styleId="TOC6">
    <w:name w:val="toc 6"/>
    <w:basedOn w:val="Normal"/>
    <w:next w:val="Normal"/>
    <w:autoRedefine/>
    <w:uiPriority w:val="39"/>
    <w:unhideWhenUsed/>
    <w:rsid w:val="00282704"/>
    <w:pPr>
      <w:ind w:left="1200"/>
    </w:pPr>
    <w:rPr>
      <w:sz w:val="20"/>
      <w:szCs w:val="20"/>
    </w:rPr>
  </w:style>
  <w:style w:type="paragraph" w:styleId="TOC7">
    <w:name w:val="toc 7"/>
    <w:basedOn w:val="Normal"/>
    <w:next w:val="Normal"/>
    <w:autoRedefine/>
    <w:uiPriority w:val="39"/>
    <w:unhideWhenUsed/>
    <w:rsid w:val="00282704"/>
    <w:pPr>
      <w:ind w:left="1440"/>
    </w:pPr>
    <w:rPr>
      <w:sz w:val="20"/>
      <w:szCs w:val="20"/>
    </w:rPr>
  </w:style>
  <w:style w:type="paragraph" w:styleId="TOC8">
    <w:name w:val="toc 8"/>
    <w:basedOn w:val="Normal"/>
    <w:next w:val="Normal"/>
    <w:autoRedefine/>
    <w:uiPriority w:val="39"/>
    <w:unhideWhenUsed/>
    <w:rsid w:val="00282704"/>
    <w:pPr>
      <w:ind w:left="1680"/>
    </w:pPr>
    <w:rPr>
      <w:sz w:val="20"/>
      <w:szCs w:val="20"/>
    </w:rPr>
  </w:style>
  <w:style w:type="paragraph" w:styleId="TOC9">
    <w:name w:val="toc 9"/>
    <w:basedOn w:val="Normal"/>
    <w:next w:val="Normal"/>
    <w:autoRedefine/>
    <w:uiPriority w:val="39"/>
    <w:unhideWhenUsed/>
    <w:rsid w:val="00282704"/>
    <w:pPr>
      <w:ind w:left="1920"/>
    </w:pPr>
    <w:rPr>
      <w:sz w:val="20"/>
      <w:szCs w:val="20"/>
    </w:rPr>
  </w:style>
  <w:style w:type="character" w:customStyle="1" w:styleId="Heading2Char">
    <w:name w:val="Heading 2 Char"/>
    <w:basedOn w:val="DefaultParagraphFont"/>
    <w:link w:val="Heading2"/>
    <w:uiPriority w:val="9"/>
    <w:rsid w:val="00282704"/>
    <w:rPr>
      <w:rFonts w:asciiTheme="majorHAnsi" w:eastAsiaTheme="majorEastAsia" w:hAnsiTheme="majorHAnsi" w:cstheme="majorBidi"/>
      <w:b/>
      <w:bCs/>
      <w:color w:val="4472C4" w:themeColor="accent1"/>
      <w:sz w:val="26"/>
      <w:szCs w:val="26"/>
    </w:rPr>
  </w:style>
  <w:style w:type="character" w:styleId="Emphasis">
    <w:name w:val="Emphasis"/>
    <w:basedOn w:val="DefaultParagraphFont"/>
    <w:uiPriority w:val="20"/>
    <w:qFormat/>
    <w:rsid w:val="00000DC4"/>
    <w:rPr>
      <w:i/>
      <w:iCs/>
    </w:rPr>
  </w:style>
  <w:style w:type="character" w:styleId="CommentReference">
    <w:name w:val="annotation reference"/>
    <w:basedOn w:val="DefaultParagraphFont"/>
    <w:uiPriority w:val="99"/>
    <w:semiHidden/>
    <w:unhideWhenUsed/>
    <w:rsid w:val="005A43D9"/>
    <w:rPr>
      <w:sz w:val="16"/>
      <w:szCs w:val="16"/>
    </w:rPr>
  </w:style>
  <w:style w:type="paragraph" w:styleId="CommentText">
    <w:name w:val="annotation text"/>
    <w:basedOn w:val="Normal"/>
    <w:link w:val="CommentTextChar"/>
    <w:uiPriority w:val="99"/>
    <w:semiHidden/>
    <w:unhideWhenUsed/>
    <w:rsid w:val="005A43D9"/>
    <w:rPr>
      <w:sz w:val="20"/>
      <w:szCs w:val="20"/>
    </w:rPr>
  </w:style>
  <w:style w:type="character" w:customStyle="1" w:styleId="CommentTextChar">
    <w:name w:val="Comment Text Char"/>
    <w:basedOn w:val="DefaultParagraphFont"/>
    <w:link w:val="CommentText"/>
    <w:uiPriority w:val="99"/>
    <w:semiHidden/>
    <w:rsid w:val="005A43D9"/>
    <w:rPr>
      <w:sz w:val="20"/>
      <w:szCs w:val="20"/>
    </w:rPr>
  </w:style>
  <w:style w:type="paragraph" w:styleId="CommentSubject">
    <w:name w:val="annotation subject"/>
    <w:basedOn w:val="CommentText"/>
    <w:next w:val="CommentText"/>
    <w:link w:val="CommentSubjectChar"/>
    <w:uiPriority w:val="99"/>
    <w:semiHidden/>
    <w:unhideWhenUsed/>
    <w:rsid w:val="005A43D9"/>
    <w:rPr>
      <w:b/>
      <w:bCs/>
    </w:rPr>
  </w:style>
  <w:style w:type="character" w:customStyle="1" w:styleId="CommentSubjectChar">
    <w:name w:val="Comment Subject Char"/>
    <w:basedOn w:val="CommentTextChar"/>
    <w:link w:val="CommentSubject"/>
    <w:uiPriority w:val="99"/>
    <w:semiHidden/>
    <w:rsid w:val="005A43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78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8AE8A-4F60-AE48-A996-9B256A9D3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6789</Words>
  <Characters>36730</Characters>
  <Application>Microsoft Office Word</Application>
  <DocSecurity>0</DocSecurity>
  <Lines>966</Lines>
  <Paragraphs>649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Ekaterina Pogrebtsova</cp:lastModifiedBy>
  <cp:revision>4</cp:revision>
  <dcterms:created xsi:type="dcterms:W3CDTF">2021-11-12T11:44:00Z</dcterms:created>
  <dcterms:modified xsi:type="dcterms:W3CDTF">2021-11-12T12:13:00Z</dcterms:modified>
  <cp:category/>
</cp:coreProperties>
</file>