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9A2880" w:rsidRPr="009931AB" w14:paraId="48F8707F" w14:textId="77777777" w:rsidTr="003C18F6">
        <w:trPr>
          <w:trHeight w:val="310"/>
        </w:trPr>
        <w:tc>
          <w:tcPr>
            <w:tcW w:w="9016" w:type="dxa"/>
            <w:gridSpan w:val="2"/>
            <w:noWrap/>
          </w:tcPr>
          <w:p w14:paraId="67B5EAAA" w14:textId="586538DF" w:rsidR="009A2880" w:rsidRPr="009931AB" w:rsidRDefault="009C3D1A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C3D1A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Table S1</w:t>
            </w:r>
            <w:r w:rsidR="009A2880"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 Reasons for migration to Aotearoa among refugee and asylum seekers (</w:t>
            </w:r>
            <w:r w:rsidR="009A2880" w:rsidRPr="009931AB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n</w:t>
            </w:r>
            <w:r w:rsidR="009A2880"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 1</w:t>
            </w:r>
            <w:r w:rsidR="009A288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</w:t>
            </w:r>
            <w:r w:rsidR="009A2880"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</w:tr>
      <w:tr w:rsidR="005D0FB3" w:rsidRPr="009931AB" w14:paraId="1F05E862" w14:textId="77777777" w:rsidTr="004327FE">
        <w:trPr>
          <w:trHeight w:val="310"/>
        </w:trPr>
        <w:tc>
          <w:tcPr>
            <w:tcW w:w="7083" w:type="dxa"/>
            <w:noWrap/>
          </w:tcPr>
          <w:p w14:paraId="7E0091D3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1933" w:type="dxa"/>
          </w:tcPr>
          <w:p w14:paraId="76E735BF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n</w:t>
            </w: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(%)</w:t>
            </w:r>
          </w:p>
        </w:tc>
      </w:tr>
      <w:tr w:rsidR="005D0FB3" w:rsidRPr="009931AB" w14:paraId="7E7C9586" w14:textId="77777777" w:rsidTr="004327FE">
        <w:trPr>
          <w:trHeight w:val="310"/>
        </w:trPr>
        <w:tc>
          <w:tcPr>
            <w:tcW w:w="7083" w:type="dxa"/>
            <w:noWrap/>
          </w:tcPr>
          <w:p w14:paraId="40B0C527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thought Aotearoa New Zealand would be more accepting of trans and non-binary people</w:t>
            </w:r>
          </w:p>
        </w:tc>
        <w:tc>
          <w:tcPr>
            <w:tcW w:w="1933" w:type="dxa"/>
          </w:tcPr>
          <w:p w14:paraId="588842EE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4527F9F6" w14:textId="77777777" w:rsidTr="004327FE">
        <w:trPr>
          <w:trHeight w:val="310"/>
        </w:trPr>
        <w:tc>
          <w:tcPr>
            <w:tcW w:w="7083" w:type="dxa"/>
            <w:noWrap/>
          </w:tcPr>
          <w:p w14:paraId="0C81398F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leave a country where it was unsafe for me to be trans or non-binary</w:t>
            </w:r>
          </w:p>
        </w:tc>
        <w:tc>
          <w:tcPr>
            <w:tcW w:w="1933" w:type="dxa"/>
          </w:tcPr>
          <w:p w14:paraId="5489CA6F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931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31BB9DA6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29AD32F4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move to where I could be more open about my gender identity or expression (e.g., at work, school, or in public spaces)</w:t>
            </w:r>
          </w:p>
        </w:tc>
        <w:tc>
          <w:tcPr>
            <w:tcW w:w="1933" w:type="dxa"/>
            <w:vAlign w:val="bottom"/>
          </w:tcPr>
          <w:p w14:paraId="74887349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0264BD8C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059BB2F7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trans and non-binary people experienced discrimination</w:t>
            </w:r>
          </w:p>
        </w:tc>
        <w:tc>
          <w:tcPr>
            <w:tcW w:w="1933" w:type="dxa"/>
            <w:vAlign w:val="bottom"/>
          </w:tcPr>
          <w:p w14:paraId="412D500C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63BC6D78" w14:textId="77777777" w:rsidTr="004327FE">
        <w:trPr>
          <w:trHeight w:val="310"/>
        </w:trPr>
        <w:tc>
          <w:tcPr>
            <w:tcW w:w="7083" w:type="dxa"/>
            <w:noWrap/>
          </w:tcPr>
          <w:p w14:paraId="6DC84786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be in a country where trans and non-binary people can access more opportunities (e.g., for work or study)</w:t>
            </w:r>
          </w:p>
        </w:tc>
        <w:tc>
          <w:tcPr>
            <w:tcW w:w="1933" w:type="dxa"/>
            <w:vAlign w:val="bottom"/>
          </w:tcPr>
          <w:p w14:paraId="376CCB34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1AA7009D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4EC07DCB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my family did not support me being open about my gender identity or expression, my sexual orientation, or about being intersex</w:t>
            </w:r>
          </w:p>
        </w:tc>
        <w:tc>
          <w:tcPr>
            <w:tcW w:w="1933" w:type="dxa"/>
            <w:vAlign w:val="bottom"/>
          </w:tcPr>
          <w:p w14:paraId="49A6AF7C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4EF14996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13CF5557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it was unsafe to be lesbian, gay, bisexual, or queer (LGBQ+), or an intersex person</w:t>
            </w:r>
          </w:p>
        </w:tc>
        <w:tc>
          <w:tcPr>
            <w:tcW w:w="1933" w:type="dxa"/>
            <w:vAlign w:val="bottom"/>
          </w:tcPr>
          <w:p w14:paraId="140996F7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2A38E4CA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19A0E0C0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So I could be open about my current (or any future) partner and I could legally marry a person of any gender</w:t>
            </w:r>
          </w:p>
        </w:tc>
        <w:tc>
          <w:tcPr>
            <w:tcW w:w="1933" w:type="dxa"/>
          </w:tcPr>
          <w:p w14:paraId="4BDAF6BF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8A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(38.5)</w:t>
            </w:r>
          </w:p>
        </w:tc>
      </w:tr>
      <w:tr w:rsidR="005D0FB3" w:rsidRPr="009931AB" w14:paraId="03317470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63ADE655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explore gender affirming healthcare options</w:t>
            </w:r>
          </w:p>
        </w:tc>
        <w:tc>
          <w:tcPr>
            <w:tcW w:w="1933" w:type="dxa"/>
          </w:tcPr>
          <w:p w14:paraId="216A39A0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8A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(38.5)</w:t>
            </w:r>
          </w:p>
        </w:tc>
      </w:tr>
      <w:tr w:rsidR="005D0FB3" w:rsidRPr="009931AB" w14:paraId="090D1FDF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1B4CA0D7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an abusive partner or family member</w:t>
            </w:r>
          </w:p>
        </w:tc>
        <w:tc>
          <w:tcPr>
            <w:tcW w:w="1933" w:type="dxa"/>
          </w:tcPr>
          <w:p w14:paraId="65C31BC4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8A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(38.5)</w:t>
            </w:r>
          </w:p>
        </w:tc>
      </w:tr>
      <w:tr w:rsidR="005D0FB3" w:rsidRPr="009931AB" w14:paraId="6F939C4B" w14:textId="77777777" w:rsidTr="004327FE">
        <w:trPr>
          <w:trHeight w:val="310"/>
        </w:trPr>
        <w:tc>
          <w:tcPr>
            <w:tcW w:w="7083" w:type="dxa"/>
            <w:noWrap/>
          </w:tcPr>
          <w:p w14:paraId="578C768B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be in a new country where people do not know who I was before I transitioned</w:t>
            </w:r>
          </w:p>
        </w:tc>
        <w:tc>
          <w:tcPr>
            <w:tcW w:w="1933" w:type="dxa"/>
            <w:vAlign w:val="bottom"/>
          </w:tcPr>
          <w:p w14:paraId="42AC85BE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7A22524E" w14:textId="77777777" w:rsidTr="004327FE">
        <w:trPr>
          <w:trHeight w:val="310"/>
        </w:trPr>
        <w:tc>
          <w:tcPr>
            <w:tcW w:w="7083" w:type="dxa"/>
            <w:noWrap/>
          </w:tcPr>
          <w:p w14:paraId="0CDFD406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it was unsafe for me for other reasons (e.g., my political opinion, my race, or I was fleeing war or conflict)</w:t>
            </w:r>
          </w:p>
        </w:tc>
        <w:tc>
          <w:tcPr>
            <w:tcW w:w="1933" w:type="dxa"/>
            <w:vAlign w:val="bottom"/>
          </w:tcPr>
          <w:p w14:paraId="01D59784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3F1618E5" w14:textId="77777777" w:rsidTr="004327FE">
        <w:trPr>
          <w:trHeight w:val="310"/>
        </w:trPr>
        <w:tc>
          <w:tcPr>
            <w:tcW w:w="7083" w:type="dxa"/>
            <w:noWrap/>
          </w:tcPr>
          <w:p w14:paraId="11BC72C0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move to a country where I can freely express my religious beliefs</w:t>
            </w:r>
          </w:p>
        </w:tc>
        <w:tc>
          <w:tcPr>
            <w:tcW w:w="1933" w:type="dxa"/>
            <w:vAlign w:val="bottom"/>
          </w:tcPr>
          <w:p w14:paraId="058AF643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D0FB3" w:rsidRPr="009931AB" w14:paraId="0FF9D6C7" w14:textId="77777777" w:rsidTr="004327FE">
        <w:trPr>
          <w:trHeight w:val="310"/>
        </w:trPr>
        <w:tc>
          <w:tcPr>
            <w:tcW w:w="7083" w:type="dxa"/>
            <w:noWrap/>
            <w:hideMark/>
          </w:tcPr>
          <w:p w14:paraId="4DC5D7A4" w14:textId="77777777" w:rsidR="005D0FB3" w:rsidRPr="009931AB" w:rsidRDefault="005D0FB3" w:rsidP="00432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get away from my religious background</w:t>
            </w:r>
          </w:p>
        </w:tc>
        <w:tc>
          <w:tcPr>
            <w:tcW w:w="1933" w:type="dxa"/>
            <w:vAlign w:val="bottom"/>
          </w:tcPr>
          <w:p w14:paraId="39EE8F3C" w14:textId="77777777" w:rsidR="005D0FB3" w:rsidRPr="009931AB" w:rsidRDefault="005D0FB3" w:rsidP="00432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9931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</w:tbl>
    <w:p w14:paraId="499EA9F0" w14:textId="77777777" w:rsidR="00C37E50" w:rsidRDefault="00C37E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4"/>
        <w:gridCol w:w="1786"/>
        <w:gridCol w:w="1786"/>
        <w:gridCol w:w="1566"/>
        <w:gridCol w:w="1844"/>
      </w:tblGrid>
      <w:tr w:rsidR="002A3AAE" w:rsidRPr="002A3AAE" w14:paraId="1CE43C9E" w14:textId="77777777" w:rsidTr="0045021D">
        <w:tc>
          <w:tcPr>
            <w:tcW w:w="9016" w:type="dxa"/>
            <w:gridSpan w:val="5"/>
          </w:tcPr>
          <w:p w14:paraId="70162707" w14:textId="3E43A2EC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Table </w:t>
            </w:r>
            <w:r w:rsidR="009C3D1A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S</w:t>
            </w: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2. Reasons for migration to Aotearoa by </w:t>
            </w:r>
            <w:r w:rsidR="00421A76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gender groups</w:t>
            </w:r>
          </w:p>
        </w:tc>
      </w:tr>
      <w:tr w:rsidR="002A3AAE" w:rsidRPr="002A3AAE" w14:paraId="56E9A5AD" w14:textId="77777777" w:rsidTr="002A3AAE">
        <w:tc>
          <w:tcPr>
            <w:tcW w:w="2034" w:type="dxa"/>
          </w:tcPr>
          <w:p w14:paraId="7AF643A6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</w:p>
        </w:tc>
        <w:tc>
          <w:tcPr>
            <w:tcW w:w="1786" w:type="dxa"/>
          </w:tcPr>
          <w:p w14:paraId="548E37BB" w14:textId="5DBC99A4" w:rsidR="002A3AAE" w:rsidRPr="002A3AAE" w:rsidRDefault="002755C4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Trans men</w:t>
            </w:r>
            <w:r w:rsidR="00151CC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</w:t>
            </w:r>
            <w:r w:rsidR="00151CC0" w:rsidRPr="00151CC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n</w:t>
            </w:r>
            <w:r w:rsidR="00151CC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 31)</w:t>
            </w:r>
          </w:p>
        </w:tc>
        <w:tc>
          <w:tcPr>
            <w:tcW w:w="1786" w:type="dxa"/>
          </w:tcPr>
          <w:p w14:paraId="6EFCE7A8" w14:textId="6FA86CDC" w:rsidR="002A3AAE" w:rsidRPr="002A3AAE" w:rsidRDefault="002755C4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Trans women</w:t>
            </w:r>
            <w:r w:rsidR="00151CC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</w:t>
            </w:r>
            <w:r w:rsidR="00151CC0" w:rsidRPr="00151CC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n</w:t>
            </w:r>
            <w:r w:rsidR="00151CC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 46)</w:t>
            </w:r>
          </w:p>
        </w:tc>
        <w:tc>
          <w:tcPr>
            <w:tcW w:w="1566" w:type="dxa"/>
          </w:tcPr>
          <w:p w14:paraId="1A56E848" w14:textId="3E4FFC8F" w:rsidR="002A3AAE" w:rsidRPr="002A3AAE" w:rsidRDefault="002755C4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Non-binary genders</w:t>
            </w:r>
            <w:r w:rsidR="00151CC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</w:t>
            </w:r>
            <w:r w:rsidR="00151CC0" w:rsidRPr="00151CC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n</w:t>
            </w:r>
            <w:r w:rsidR="00151CC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 113)</w:t>
            </w:r>
          </w:p>
        </w:tc>
        <w:tc>
          <w:tcPr>
            <w:tcW w:w="1844" w:type="dxa"/>
          </w:tcPr>
          <w:p w14:paraId="7750195B" w14:textId="0CB51798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Chi-square statistics</w:t>
            </w:r>
          </w:p>
        </w:tc>
      </w:tr>
      <w:tr w:rsidR="002A3AAE" w:rsidRPr="002A3AAE" w14:paraId="1B26C59B" w14:textId="77777777" w:rsidTr="002A3AAE">
        <w:tc>
          <w:tcPr>
            <w:tcW w:w="2034" w:type="dxa"/>
          </w:tcPr>
          <w:p w14:paraId="5C85D428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move to where I could be more open about my gender identity or expression (e.g., at work, school, or in public spaces)</w:t>
            </w:r>
          </w:p>
        </w:tc>
        <w:tc>
          <w:tcPr>
            <w:tcW w:w="1786" w:type="dxa"/>
          </w:tcPr>
          <w:p w14:paraId="1528FB78" w14:textId="18006065" w:rsidR="002A3AAE" w:rsidRPr="00355092" w:rsidRDefault="001E429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9 (29.0)</w:t>
            </w:r>
          </w:p>
        </w:tc>
        <w:tc>
          <w:tcPr>
            <w:tcW w:w="1786" w:type="dxa"/>
          </w:tcPr>
          <w:p w14:paraId="6043E483" w14:textId="4501549D" w:rsidR="002A3AAE" w:rsidRPr="00355092" w:rsidRDefault="001E429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13 (28.3)</w:t>
            </w:r>
          </w:p>
        </w:tc>
        <w:tc>
          <w:tcPr>
            <w:tcW w:w="1566" w:type="dxa"/>
          </w:tcPr>
          <w:p w14:paraId="3C440688" w14:textId="19BEB82C" w:rsidR="002A3AAE" w:rsidRPr="00355092" w:rsidRDefault="001E429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23 (20.4)</w:t>
            </w:r>
          </w:p>
        </w:tc>
        <w:tc>
          <w:tcPr>
            <w:tcW w:w="1844" w:type="dxa"/>
          </w:tcPr>
          <w:p w14:paraId="27A25F17" w14:textId="01A01425" w:rsidR="002A3AAE" w:rsidRPr="00355092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(</w:t>
            </w:r>
            <w:r w:rsid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355092"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1.72</w:t>
            </w:r>
            <w:r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35509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="00355092" w:rsidRPr="00355092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 xml:space="preserve"> =</w:t>
            </w:r>
            <w:r w:rsidR="00355092" w:rsidRPr="00355092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.424</w:t>
            </w:r>
          </w:p>
        </w:tc>
      </w:tr>
      <w:tr w:rsidR="002A3AAE" w:rsidRPr="002A3AAE" w14:paraId="534D0A45" w14:textId="77777777" w:rsidTr="002A3AAE">
        <w:tc>
          <w:tcPr>
            <w:tcW w:w="2034" w:type="dxa"/>
          </w:tcPr>
          <w:p w14:paraId="39779364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To leave a country where it was unsafe for me for other reasons (e.g., my political opinion, my race, </w:t>
            </w: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lastRenderedPageBreak/>
              <w:t>or I was fleeing war or conflict)</w:t>
            </w:r>
          </w:p>
        </w:tc>
        <w:tc>
          <w:tcPr>
            <w:tcW w:w="1786" w:type="dxa"/>
          </w:tcPr>
          <w:p w14:paraId="3B5E3321" w14:textId="7FA148A8" w:rsidR="002A3AAE" w:rsidRPr="007141E9" w:rsidRDefault="00151CC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lastRenderedPageBreak/>
              <w:t>5 (16.1)</w:t>
            </w:r>
          </w:p>
        </w:tc>
        <w:tc>
          <w:tcPr>
            <w:tcW w:w="1786" w:type="dxa"/>
          </w:tcPr>
          <w:p w14:paraId="27DC3DA0" w14:textId="353FEF06" w:rsidR="002A3AAE" w:rsidRPr="007141E9" w:rsidRDefault="00151CC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6 (13.0)</w:t>
            </w:r>
          </w:p>
        </w:tc>
        <w:tc>
          <w:tcPr>
            <w:tcW w:w="1566" w:type="dxa"/>
          </w:tcPr>
          <w:p w14:paraId="35D5F73B" w14:textId="5E7214E7" w:rsidR="002A3AAE" w:rsidRPr="007141E9" w:rsidRDefault="00151CC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21 (18.6)</w:t>
            </w:r>
          </w:p>
        </w:tc>
        <w:tc>
          <w:tcPr>
            <w:tcW w:w="1844" w:type="dxa"/>
          </w:tcPr>
          <w:p w14:paraId="4734E549" w14:textId="6F4420F2" w:rsidR="002A3AAE" w:rsidRPr="007141E9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(</w:t>
            </w:r>
            <w:r w:rsidR="007141E9"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7141E9"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0.73</w:t>
            </w: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7141E9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</w:t>
            </w:r>
            <w:r w:rsidR="007141E9" w:rsidRPr="007141E9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=.694</w:t>
            </w:r>
          </w:p>
        </w:tc>
      </w:tr>
      <w:tr w:rsidR="002A3AAE" w:rsidRPr="002A3AAE" w14:paraId="003E3B90" w14:textId="77777777" w:rsidTr="002A3AAE">
        <w:tc>
          <w:tcPr>
            <w:tcW w:w="2034" w:type="dxa"/>
          </w:tcPr>
          <w:p w14:paraId="4D8FD05B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I thought Aotearoa New Zealand would be more accepting of trans and non-binary people</w:t>
            </w:r>
          </w:p>
        </w:tc>
        <w:tc>
          <w:tcPr>
            <w:tcW w:w="1786" w:type="dxa"/>
          </w:tcPr>
          <w:p w14:paraId="2139245A" w14:textId="50D2ABA4" w:rsidR="002A3AAE" w:rsidRPr="001E5618" w:rsidRDefault="001E561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1E561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4 (12.9)</w:t>
            </w:r>
          </w:p>
        </w:tc>
        <w:tc>
          <w:tcPr>
            <w:tcW w:w="1786" w:type="dxa"/>
          </w:tcPr>
          <w:p w14:paraId="28345CC0" w14:textId="51BE2126" w:rsidR="002A3AAE" w:rsidRPr="00CA2EFE" w:rsidRDefault="001E561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19 (41.3)</w:t>
            </w:r>
          </w:p>
        </w:tc>
        <w:tc>
          <w:tcPr>
            <w:tcW w:w="1566" w:type="dxa"/>
          </w:tcPr>
          <w:p w14:paraId="309AE9AB" w14:textId="375ABC05" w:rsidR="002A3AAE" w:rsidRPr="00CA2EFE" w:rsidRDefault="001E561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16 (14.2)</w:t>
            </w:r>
          </w:p>
        </w:tc>
        <w:tc>
          <w:tcPr>
            <w:tcW w:w="1844" w:type="dxa"/>
          </w:tcPr>
          <w:p w14:paraId="7BD6F33C" w14:textId="61C9AFCC" w:rsidR="002A3AAE" w:rsidRPr="00CA2EF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χ</w:t>
            </w: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(</w:t>
            </w:r>
            <w:r w:rsidR="001E5618"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2</w:t>
            </w: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CA2EFE"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16</w:t>
            </w: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.</w:t>
            </w:r>
            <w:r w:rsidR="00CA2EFE"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09</w:t>
            </w: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CA2EFE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 xml:space="preserve"> </w:t>
            </w:r>
            <w:r w:rsidR="00CA2EFE" w:rsidRPr="00CA2EF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&lt;.001</w:t>
            </w:r>
          </w:p>
        </w:tc>
      </w:tr>
      <w:tr w:rsidR="002A3AAE" w:rsidRPr="002A3AAE" w14:paraId="50C92A2B" w14:textId="77777777" w:rsidTr="002A3AAE">
        <w:tc>
          <w:tcPr>
            <w:tcW w:w="2034" w:type="dxa"/>
          </w:tcPr>
          <w:p w14:paraId="6E7FB30A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trans and non-binary people experienced discrimination</w:t>
            </w:r>
          </w:p>
        </w:tc>
        <w:tc>
          <w:tcPr>
            <w:tcW w:w="1786" w:type="dxa"/>
          </w:tcPr>
          <w:p w14:paraId="34047B86" w14:textId="5705B97C" w:rsidR="002A3AAE" w:rsidRPr="000B6E4C" w:rsidRDefault="000B6E4C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 (16.1)</w:t>
            </w:r>
          </w:p>
        </w:tc>
        <w:tc>
          <w:tcPr>
            <w:tcW w:w="1786" w:type="dxa"/>
          </w:tcPr>
          <w:p w14:paraId="2B039354" w14:textId="096D05A8" w:rsidR="002A3AAE" w:rsidRPr="000B6E4C" w:rsidRDefault="000B6E4C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12 (26.1)</w:t>
            </w:r>
          </w:p>
        </w:tc>
        <w:tc>
          <w:tcPr>
            <w:tcW w:w="1566" w:type="dxa"/>
          </w:tcPr>
          <w:p w14:paraId="7EDFFCAB" w14:textId="54E41788" w:rsidR="002A3AAE" w:rsidRPr="000B6E4C" w:rsidRDefault="000B6E4C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18 (15.9)</w:t>
            </w:r>
          </w:p>
        </w:tc>
        <w:tc>
          <w:tcPr>
            <w:tcW w:w="1844" w:type="dxa"/>
          </w:tcPr>
          <w:p w14:paraId="4337DA94" w14:textId="0687A7D6" w:rsidR="002A3AAE" w:rsidRPr="000B6E4C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(</w:t>
            </w:r>
            <w:r w:rsid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 w:rsid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</w:t>
            </w:r>
            <w:r w:rsid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7</w:t>
            </w: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0B6E4C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0B6E4C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=.</w:t>
            </w:r>
            <w:r w:rsid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305</w:t>
            </w:r>
          </w:p>
        </w:tc>
      </w:tr>
      <w:tr w:rsidR="002A3AAE" w:rsidRPr="002A3AAE" w14:paraId="2E0446C6" w14:textId="77777777" w:rsidTr="002A3AAE">
        <w:tc>
          <w:tcPr>
            <w:tcW w:w="2034" w:type="dxa"/>
          </w:tcPr>
          <w:p w14:paraId="50639B9F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it was unsafe for me to be trans or non-binary</w:t>
            </w:r>
          </w:p>
        </w:tc>
        <w:tc>
          <w:tcPr>
            <w:tcW w:w="1786" w:type="dxa"/>
          </w:tcPr>
          <w:p w14:paraId="18560119" w14:textId="7B1268BF" w:rsidR="002A3AAE" w:rsidRPr="000215CD" w:rsidRDefault="000215CD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6 (19.4)</w:t>
            </w:r>
          </w:p>
        </w:tc>
        <w:tc>
          <w:tcPr>
            <w:tcW w:w="1786" w:type="dxa"/>
          </w:tcPr>
          <w:p w14:paraId="3674E9DC" w14:textId="6C2A42B2" w:rsidR="002A3AAE" w:rsidRPr="000215CD" w:rsidRDefault="000215CD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9 (19.6)</w:t>
            </w:r>
          </w:p>
        </w:tc>
        <w:tc>
          <w:tcPr>
            <w:tcW w:w="1566" w:type="dxa"/>
          </w:tcPr>
          <w:p w14:paraId="77187F09" w14:textId="48F703E0" w:rsidR="002A3AAE" w:rsidRPr="000215CD" w:rsidRDefault="000215CD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13 (11.5)</w:t>
            </w:r>
          </w:p>
        </w:tc>
        <w:tc>
          <w:tcPr>
            <w:tcW w:w="1844" w:type="dxa"/>
          </w:tcPr>
          <w:p w14:paraId="3E3C653A" w14:textId="7BEC5FBF" w:rsidR="002A3AAE" w:rsidRPr="000215CD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(</w:t>
            </w:r>
            <w:r w:rsid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 w:rsid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31</w:t>
            </w: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0215CD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=.</w:t>
            </w:r>
            <w:r w:rsidR="000215CD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314</w:t>
            </w:r>
          </w:p>
        </w:tc>
      </w:tr>
      <w:tr w:rsidR="00F83F3E" w:rsidRPr="002A3AAE" w14:paraId="531D40ED" w14:textId="77777777" w:rsidTr="002A3AAE">
        <w:tc>
          <w:tcPr>
            <w:tcW w:w="2034" w:type="dxa"/>
          </w:tcPr>
          <w:p w14:paraId="751BF890" w14:textId="77777777" w:rsidR="00F83F3E" w:rsidRPr="002A3AAE" w:rsidRDefault="00F83F3E" w:rsidP="00F83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my family did not support me being open about my gender identity or expression, my sexual orientation, or about being intersex</w:t>
            </w:r>
          </w:p>
        </w:tc>
        <w:tc>
          <w:tcPr>
            <w:tcW w:w="1786" w:type="dxa"/>
          </w:tcPr>
          <w:p w14:paraId="4D1B95F6" w14:textId="614792DD" w:rsidR="00F83F3E" w:rsidRPr="002A3AAE" w:rsidRDefault="00F83F3E" w:rsidP="00F83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6 (19.4)</w:t>
            </w:r>
          </w:p>
        </w:tc>
        <w:tc>
          <w:tcPr>
            <w:tcW w:w="1786" w:type="dxa"/>
          </w:tcPr>
          <w:p w14:paraId="3654DCB4" w14:textId="11DA0460" w:rsidR="00F83F3E" w:rsidRPr="002A3AAE" w:rsidRDefault="00F83F3E" w:rsidP="00F83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6 (13.0)</w:t>
            </w:r>
          </w:p>
        </w:tc>
        <w:tc>
          <w:tcPr>
            <w:tcW w:w="1566" w:type="dxa"/>
          </w:tcPr>
          <w:p w14:paraId="668D73A1" w14:textId="73E6936A" w:rsidR="00F83F3E" w:rsidRPr="002A3AAE" w:rsidRDefault="00F83F3E" w:rsidP="00F83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17 (15.0)</w:t>
            </w:r>
          </w:p>
        </w:tc>
        <w:tc>
          <w:tcPr>
            <w:tcW w:w="1844" w:type="dxa"/>
          </w:tcPr>
          <w:p w14:paraId="70A3B32A" w14:textId="2469AC63" w:rsidR="00F83F3E" w:rsidRPr="002A3AAE" w:rsidRDefault="00F83F3E" w:rsidP="00F83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(2) =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0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58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4D755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748</w:t>
            </w:r>
          </w:p>
        </w:tc>
      </w:tr>
      <w:tr w:rsidR="002A3AAE" w:rsidRPr="002A3AAE" w14:paraId="336BA383" w14:textId="77777777" w:rsidTr="002A3AAE">
        <w:tc>
          <w:tcPr>
            <w:tcW w:w="2034" w:type="dxa"/>
          </w:tcPr>
          <w:p w14:paraId="2450A8E1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leave a country where it was unsafe to be lesbian, gay, bisexual, or queer (LGBQ+), or an intersex person</w:t>
            </w:r>
          </w:p>
        </w:tc>
        <w:tc>
          <w:tcPr>
            <w:tcW w:w="1786" w:type="dxa"/>
          </w:tcPr>
          <w:p w14:paraId="456B7EFA" w14:textId="143E148A" w:rsidR="002A3AAE" w:rsidRPr="004D7550" w:rsidRDefault="00941FE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6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786" w:type="dxa"/>
          </w:tcPr>
          <w:p w14:paraId="47F32259" w14:textId="3481796C" w:rsidR="002A3AAE" w:rsidRPr="004D7550" w:rsidRDefault="00941FE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7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566" w:type="dxa"/>
          </w:tcPr>
          <w:p w14:paraId="1C52BA9D" w14:textId="2B13F28F" w:rsidR="002A3AAE" w:rsidRPr="004D7550" w:rsidRDefault="004D7550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1</w:t>
            </w:r>
            <w:r w:rsidR="00941F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(1</w:t>
            </w:r>
            <w:r w:rsidR="00941F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 w:rsidR="00941F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3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844" w:type="dxa"/>
          </w:tcPr>
          <w:p w14:paraId="55798EE4" w14:textId="3DF06B37" w:rsidR="002A3AAE" w:rsidRPr="004D7550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(</w:t>
            </w:r>
            <w:r w:rsidR="004D7550"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0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 w:rsid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58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4D755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=.</w:t>
            </w:r>
            <w:r w:rsidR="004D7550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748</w:t>
            </w:r>
          </w:p>
        </w:tc>
      </w:tr>
      <w:tr w:rsidR="002A3AAE" w:rsidRPr="00D92348" w14:paraId="796A850A" w14:textId="77777777" w:rsidTr="002A3AAE">
        <w:tc>
          <w:tcPr>
            <w:tcW w:w="2034" w:type="dxa"/>
          </w:tcPr>
          <w:p w14:paraId="436C9488" w14:textId="77777777" w:rsidR="002A3AAE" w:rsidRPr="002A3AAE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 w:rsidRPr="002A3AAE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To be in a country where trans and non-binary people can access more opportunities (e.g., for work or study)</w:t>
            </w:r>
          </w:p>
        </w:tc>
        <w:tc>
          <w:tcPr>
            <w:tcW w:w="1786" w:type="dxa"/>
          </w:tcPr>
          <w:p w14:paraId="378B0B3C" w14:textId="6E4CD901" w:rsidR="002A3AAE" w:rsidRPr="002A3AAE" w:rsidRDefault="00D426E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8 (25.8)</w:t>
            </w:r>
          </w:p>
        </w:tc>
        <w:tc>
          <w:tcPr>
            <w:tcW w:w="1786" w:type="dxa"/>
          </w:tcPr>
          <w:p w14:paraId="6C3AD0DD" w14:textId="5A203BC2" w:rsidR="002A3AAE" w:rsidRPr="00D426E8" w:rsidRDefault="00D426E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8 (17.4)</w:t>
            </w:r>
          </w:p>
        </w:tc>
        <w:tc>
          <w:tcPr>
            <w:tcW w:w="1566" w:type="dxa"/>
          </w:tcPr>
          <w:p w14:paraId="713BBDFE" w14:textId="6B96DE5B" w:rsidR="002A3AAE" w:rsidRPr="002A3AAE" w:rsidRDefault="00D426E8" w:rsidP="007141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  <w:t>11 (9.7)</w:t>
            </w:r>
          </w:p>
        </w:tc>
        <w:tc>
          <w:tcPr>
            <w:tcW w:w="1844" w:type="dxa"/>
          </w:tcPr>
          <w:p w14:paraId="276BA6D9" w14:textId="2398C486" w:rsidR="002A3AAE" w:rsidRPr="00D426E8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</w:pP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χ</w:t>
            </w: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(</w:t>
            </w:r>
            <w:r w:rsidR="00D426E8"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2</w:t>
            </w: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) = </w:t>
            </w:r>
            <w:r w:rsidR="00D426E8"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5</w:t>
            </w: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.</w:t>
            </w:r>
            <w:r w:rsidR="00D426E8"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67</w:t>
            </w: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, </w:t>
            </w:r>
            <w:r w:rsidRPr="00D426E8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val="en-US" w:bidi="ar-SA"/>
              </w:rPr>
              <w:t>p</w:t>
            </w:r>
            <w:r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 xml:space="preserve"> </w:t>
            </w:r>
            <w:r w:rsidR="00D426E8" w:rsidRPr="00D426E8">
              <w:rPr>
                <w:rFonts w:ascii="Times New Roman" w:hAnsi="Times New Roman" w:cs="Times New Roman"/>
                <w:kern w:val="0"/>
                <w:sz w:val="24"/>
                <w:szCs w:val="24"/>
                <w:lang w:val="en-US" w:bidi="ar-SA"/>
              </w:rPr>
              <w:t>=.059</w:t>
            </w:r>
          </w:p>
          <w:p w14:paraId="67EC9059" w14:textId="77777777" w:rsidR="002A3AAE" w:rsidRPr="00D92348" w:rsidRDefault="002A3AAE" w:rsidP="00E7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 w:bidi="ar-SA"/>
              </w:rPr>
            </w:pPr>
          </w:p>
        </w:tc>
      </w:tr>
    </w:tbl>
    <w:p w14:paraId="735664AF" w14:textId="77777777" w:rsidR="0042567A" w:rsidRDefault="0042567A"/>
    <w:sectPr w:rsidR="00425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B3"/>
    <w:rsid w:val="00002C74"/>
    <w:rsid w:val="000215CD"/>
    <w:rsid w:val="000B6E4C"/>
    <w:rsid w:val="00151CC0"/>
    <w:rsid w:val="001E4290"/>
    <w:rsid w:val="001E5618"/>
    <w:rsid w:val="002755C4"/>
    <w:rsid w:val="002A3AAE"/>
    <w:rsid w:val="003534D4"/>
    <w:rsid w:val="00355092"/>
    <w:rsid w:val="00421A76"/>
    <w:rsid w:val="0042567A"/>
    <w:rsid w:val="004D7550"/>
    <w:rsid w:val="005506B8"/>
    <w:rsid w:val="005D0FB3"/>
    <w:rsid w:val="007141E9"/>
    <w:rsid w:val="008E1A57"/>
    <w:rsid w:val="00941FE8"/>
    <w:rsid w:val="009A2880"/>
    <w:rsid w:val="009C3D1A"/>
    <w:rsid w:val="00A92F88"/>
    <w:rsid w:val="00C37E50"/>
    <w:rsid w:val="00CA2EFE"/>
    <w:rsid w:val="00D426E8"/>
    <w:rsid w:val="00EF0A76"/>
    <w:rsid w:val="00F8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BBD3"/>
  <w15:chartTrackingRefBased/>
  <w15:docId w15:val="{199B68DE-D83C-4F26-A15C-185E9969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B3"/>
    <w:pPr>
      <w:spacing w:line="259" w:lineRule="auto"/>
    </w:pPr>
    <w:rPr>
      <w:rFonts w:eastAsiaTheme="minorEastAsia"/>
      <w:sz w:val="22"/>
      <w:szCs w:val="28"/>
      <w:lang w:eastAsia="zh-CN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F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F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F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F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F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F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F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F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F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F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F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F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F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F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F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5D0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FB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lang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5D0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FB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5D0F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FB3"/>
    <w:pPr>
      <w:spacing w:line="278" w:lineRule="auto"/>
      <w:ind w:left="720"/>
      <w:contextualSpacing/>
    </w:pPr>
    <w:rPr>
      <w:rFonts w:eastAsiaTheme="minorHAnsi"/>
      <w:sz w:val="24"/>
      <w:szCs w:val="24"/>
      <w:lang w:eastAsia="en-US" w:bidi="ar-SA"/>
    </w:rPr>
  </w:style>
  <w:style w:type="character" w:styleId="IntenseEmphasis">
    <w:name w:val="Intense Emphasis"/>
    <w:basedOn w:val="DefaultParagraphFont"/>
    <w:uiPriority w:val="21"/>
    <w:qFormat/>
    <w:rsid w:val="005D0F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F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F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0FB3"/>
    <w:pPr>
      <w:spacing w:after="0" w:line="240" w:lineRule="auto"/>
    </w:pPr>
    <w:rPr>
      <w:rFonts w:eastAsiaTheme="minorEastAsia"/>
      <w:sz w:val="22"/>
      <w:szCs w:val="28"/>
      <w:lang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20f5dc3-9452-48e5-9b4f-888df42f7a2d}" enabled="0" method="" siteId="{220f5dc3-9452-48e5-9b4f-888df42f7a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Tan</dc:creator>
  <cp:keywords/>
  <dc:description/>
  <cp:lastModifiedBy>Kyle Tan</cp:lastModifiedBy>
  <cp:revision>20</cp:revision>
  <dcterms:created xsi:type="dcterms:W3CDTF">2025-05-23T08:08:00Z</dcterms:created>
  <dcterms:modified xsi:type="dcterms:W3CDTF">2025-08-06T20:46:00Z</dcterms:modified>
</cp:coreProperties>
</file>