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1080"/>
        <w:gridCol w:w="1080"/>
        <w:gridCol w:w="1080"/>
        <w:gridCol w:w="720"/>
      </w:tblGrid>
      <w:tr w:rsidR="001B515A" w:rsidRPr="001B515A" w14:paraId="54C7EBFE" w14:textId="77777777" w:rsidTr="00475071">
        <w:tc>
          <w:tcPr>
            <w:tcW w:w="10080" w:type="dxa"/>
            <w:gridSpan w:val="6"/>
            <w:tcBorders>
              <w:bottom w:val="single" w:sz="4" w:space="0" w:color="auto"/>
            </w:tcBorders>
          </w:tcPr>
          <w:p w14:paraId="2D8A8F0B" w14:textId="75FA70E3" w:rsidR="00B16BAE" w:rsidRPr="001B515A" w:rsidRDefault="00B16BAE" w:rsidP="00475071">
            <w:pPr>
              <w:pStyle w:val="Table"/>
              <w:spacing w:line="276" w:lineRule="auto"/>
              <w:rPr>
                <w:b/>
                <w:bCs w:val="0"/>
              </w:rPr>
            </w:pPr>
            <w:r w:rsidRPr="001B515A">
              <w:br w:type="page"/>
            </w:r>
            <w:r w:rsidRPr="001B515A">
              <w:rPr>
                <w:b/>
                <w:bCs w:val="0"/>
              </w:rPr>
              <w:t xml:space="preserve">Table </w:t>
            </w:r>
            <w:r w:rsidR="00E71FDA" w:rsidRPr="001B515A">
              <w:rPr>
                <w:b/>
                <w:bCs w:val="0"/>
              </w:rPr>
              <w:t>S2</w:t>
            </w:r>
          </w:p>
          <w:p w14:paraId="379E73A9" w14:textId="513435EF" w:rsidR="00B16BAE" w:rsidRPr="001B515A" w:rsidRDefault="00B16BAE" w:rsidP="00475071">
            <w:pPr>
              <w:pStyle w:val="Table"/>
              <w:spacing w:line="276" w:lineRule="auto"/>
            </w:pPr>
            <w:r w:rsidRPr="001B515A">
              <w:rPr>
                <w:i/>
                <w:iCs/>
              </w:rPr>
              <w:t xml:space="preserve">VDS Item-Level Frequencies </w:t>
            </w:r>
            <w:r w:rsidR="00EA1160" w:rsidRPr="001B515A">
              <w:rPr>
                <w:i/>
                <w:iCs/>
              </w:rPr>
              <w:t>on Degree</w:t>
            </w:r>
            <w:r w:rsidRPr="001B515A">
              <w:rPr>
                <w:i/>
                <w:iCs/>
              </w:rPr>
              <w:t xml:space="preserve"> of Relevance and Content Validity Ratios </w:t>
            </w:r>
            <w:r w:rsidR="00E71FDA" w:rsidRPr="001B515A">
              <w:rPr>
                <w:i/>
                <w:iCs/>
              </w:rPr>
              <w:t xml:space="preserve">Among the Sub-Sample of Early- and Mid-Career Researchers </w:t>
            </w:r>
            <w:r w:rsidRPr="001B515A">
              <w:rPr>
                <w:i/>
                <w:iCs/>
              </w:rPr>
              <w:t>(</w:t>
            </w:r>
            <w:r w:rsidR="00475071" w:rsidRPr="001B515A">
              <w:rPr>
                <w:i/>
                <w:iCs/>
              </w:rPr>
              <w:t xml:space="preserve">Study 1; </w:t>
            </w:r>
            <w:r w:rsidR="00E71FDA" w:rsidRPr="001B515A">
              <w:rPr>
                <w:i/>
                <w:iCs/>
              </w:rPr>
              <w:t>n</w:t>
            </w:r>
            <w:r w:rsidRPr="001B515A">
              <w:rPr>
                <w:i/>
                <w:iCs/>
              </w:rPr>
              <w:t xml:space="preserve"> = </w:t>
            </w:r>
            <w:r w:rsidR="00E71FDA" w:rsidRPr="001B515A">
              <w:rPr>
                <w:i/>
                <w:iCs/>
              </w:rPr>
              <w:t>5</w:t>
            </w:r>
            <w:r w:rsidRPr="001B515A">
              <w:rPr>
                <w:i/>
                <w:iCs/>
              </w:rPr>
              <w:t>)</w:t>
            </w:r>
          </w:p>
        </w:tc>
      </w:tr>
      <w:tr w:rsidR="001B515A" w:rsidRPr="001B515A" w14:paraId="5907CD03" w14:textId="77777777" w:rsidTr="00475071">
        <w:trPr>
          <w:trHeight w:val="675"/>
        </w:trPr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41B3" w14:textId="77777777" w:rsidR="00B16BAE" w:rsidRPr="001B515A" w:rsidRDefault="00B16BAE" w:rsidP="00475071">
            <w:pPr>
              <w:pStyle w:val="Table"/>
              <w:spacing w:line="276" w:lineRule="auto"/>
            </w:pPr>
            <w:r w:rsidRPr="001B515A"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1C04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sz w:val="20"/>
                <w:szCs w:val="20"/>
              </w:rPr>
              <w:t>Not at All Relevant</w:t>
            </w:r>
          </w:p>
          <w:p w14:paraId="678D6A77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i/>
                <w:iCs/>
                <w:sz w:val="20"/>
                <w:szCs w:val="20"/>
              </w:rPr>
              <w:t xml:space="preserve">n </w:t>
            </w:r>
            <w:r w:rsidRPr="001B515A">
              <w:rPr>
                <w:sz w:val="20"/>
                <w:szCs w:val="20"/>
              </w:rPr>
              <w:t>(%)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4D18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sz w:val="20"/>
                <w:szCs w:val="20"/>
              </w:rPr>
              <w:t>Somewhat Relevant</w:t>
            </w:r>
          </w:p>
          <w:p w14:paraId="52AC60D8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i/>
                <w:iCs/>
                <w:sz w:val="20"/>
                <w:szCs w:val="20"/>
              </w:rPr>
              <w:t xml:space="preserve">n </w:t>
            </w:r>
            <w:r w:rsidRPr="001B515A">
              <w:rPr>
                <w:sz w:val="20"/>
                <w:szCs w:val="20"/>
              </w:rPr>
              <w:t>(%)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111E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sz w:val="20"/>
                <w:szCs w:val="20"/>
              </w:rPr>
              <w:t>Quite Relevant</w:t>
            </w:r>
          </w:p>
          <w:p w14:paraId="7BF96CC8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i/>
                <w:iCs/>
                <w:sz w:val="20"/>
                <w:szCs w:val="20"/>
              </w:rPr>
              <w:t xml:space="preserve">n </w:t>
            </w:r>
            <w:r w:rsidRPr="001B515A">
              <w:rPr>
                <w:sz w:val="20"/>
                <w:szCs w:val="20"/>
              </w:rPr>
              <w:t>(%)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4066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sz w:val="20"/>
                <w:szCs w:val="20"/>
              </w:rPr>
              <w:t>Very Relevant</w:t>
            </w:r>
          </w:p>
          <w:p w14:paraId="6BE659C0" w14:textId="77777777" w:rsidR="00B16BAE" w:rsidRPr="001B515A" w:rsidRDefault="00B16BAE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i/>
                <w:iCs/>
                <w:sz w:val="20"/>
                <w:szCs w:val="20"/>
              </w:rPr>
              <w:t xml:space="preserve">n </w:t>
            </w:r>
            <w:r w:rsidRPr="001B515A">
              <w:rPr>
                <w:sz w:val="20"/>
                <w:szCs w:val="20"/>
              </w:rPr>
              <w:t>(%)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E0CA3" w14:textId="478F295E" w:rsidR="00B16BAE" w:rsidRPr="001B515A" w:rsidRDefault="00475071" w:rsidP="00475071">
            <w:pPr>
              <w:pStyle w:val="Table"/>
              <w:spacing w:line="276" w:lineRule="auto"/>
              <w:jc w:val="center"/>
              <w:rPr>
                <w:sz w:val="20"/>
                <w:szCs w:val="20"/>
              </w:rPr>
            </w:pPr>
            <w:r w:rsidRPr="001B515A">
              <w:rPr>
                <w:sz w:val="20"/>
                <w:szCs w:val="20"/>
              </w:rPr>
              <w:t>CVR</w:t>
            </w:r>
          </w:p>
        </w:tc>
      </w:tr>
      <w:tr w:rsidR="001B515A" w:rsidRPr="001B515A" w14:paraId="7540E4A5" w14:textId="77777777" w:rsidTr="00475071">
        <w:tc>
          <w:tcPr>
            <w:tcW w:w="5040" w:type="dxa"/>
            <w:tcBorders>
              <w:top w:val="single" w:sz="4" w:space="0" w:color="auto"/>
            </w:tcBorders>
          </w:tcPr>
          <w:p w14:paraId="1B50D96A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1: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When watching LGBTQ+ characters in TV shows being harassed, I feel like this harassment also applies to me.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B16B83" w14:textId="01E10D46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763650" w14:textId="3678816C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0E7DF8" w14:textId="2C9FAA3A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363F1" w14:textId="60A30340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4 (80.0)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61DEE03" w14:textId="4358CB33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3E709763" w14:textId="77777777" w:rsidTr="00475071">
        <w:tc>
          <w:tcPr>
            <w:tcW w:w="5040" w:type="dxa"/>
          </w:tcPr>
          <w:p w14:paraId="55907C03" w14:textId="77777777" w:rsidR="00E71FDA" w:rsidRPr="001B515A" w:rsidRDefault="00E71FDA" w:rsidP="00E71FDA">
            <w:pPr>
              <w:pStyle w:val="Table"/>
              <w:spacing w:line="276" w:lineRule="auto"/>
            </w:pPr>
            <w:r w:rsidRPr="001B515A">
              <w:rPr>
                <w:b/>
                <w:bCs w:val="0"/>
              </w:rPr>
              <w:t>Item 2:</w:t>
            </w:r>
            <w:r w:rsidRPr="001B515A">
              <w:t xml:space="preserve"> I feel discriminated against when seeing other LGBTQ+ people being discriminated against.</w:t>
            </w:r>
          </w:p>
        </w:tc>
        <w:tc>
          <w:tcPr>
            <w:tcW w:w="1080" w:type="dxa"/>
          </w:tcPr>
          <w:p w14:paraId="22F2527D" w14:textId="4809E480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45533F41" w14:textId="3E8FDB4A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25AE8325" w14:textId="40F1C0D5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</w:tcPr>
          <w:p w14:paraId="32E9F6D0" w14:textId="157F896B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4 (80.0)</w:t>
            </w:r>
          </w:p>
        </w:tc>
        <w:tc>
          <w:tcPr>
            <w:tcW w:w="720" w:type="dxa"/>
          </w:tcPr>
          <w:p w14:paraId="54AE5145" w14:textId="40784B14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3A764E0B" w14:textId="77777777" w:rsidTr="00475071">
        <w:tc>
          <w:tcPr>
            <w:tcW w:w="5040" w:type="dxa"/>
          </w:tcPr>
          <w:p w14:paraId="006C8A35" w14:textId="77777777" w:rsidR="00E71FDA" w:rsidRPr="001B515A" w:rsidRDefault="00E71FDA" w:rsidP="00E71FDA">
            <w:pPr>
              <w:pStyle w:val="Table"/>
              <w:spacing w:line="276" w:lineRule="auto"/>
            </w:pPr>
            <w:r w:rsidRPr="001B515A">
              <w:rPr>
                <w:b/>
                <w:bCs w:val="0"/>
              </w:rPr>
              <w:t>Item 3: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I feel that negative remarks or insults directed at other LGBTQ+ people are also directed at me when I hear them.</w:t>
            </w:r>
          </w:p>
        </w:tc>
        <w:tc>
          <w:tcPr>
            <w:tcW w:w="1080" w:type="dxa"/>
          </w:tcPr>
          <w:p w14:paraId="5EFED38A" w14:textId="2FDC8917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71064F7D" w14:textId="3A83FDB7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1A246B78" w14:textId="73E23E30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023B9438" w14:textId="345860B6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5 (100.0)</w:t>
            </w:r>
          </w:p>
        </w:tc>
        <w:tc>
          <w:tcPr>
            <w:tcW w:w="720" w:type="dxa"/>
          </w:tcPr>
          <w:p w14:paraId="42B1CF9B" w14:textId="61E51927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621D51DD" w14:textId="77777777" w:rsidTr="00475071">
        <w:tc>
          <w:tcPr>
            <w:tcW w:w="5040" w:type="dxa"/>
          </w:tcPr>
          <w:p w14:paraId="679CD994" w14:textId="77777777" w:rsidR="00E71FDA" w:rsidRPr="001B515A" w:rsidRDefault="00E71FDA" w:rsidP="00E71FDA">
            <w:pPr>
              <w:pStyle w:val="Table"/>
              <w:spacing w:line="276" w:lineRule="auto"/>
            </w:pPr>
            <w:r w:rsidRPr="001B515A">
              <w:rPr>
                <w:b/>
                <w:bCs w:val="0"/>
              </w:rPr>
              <w:t>Item 4: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Witnessing someone being bullied in public because they are LGBTQ+ makes me feel like I am also being bullied.</w:t>
            </w:r>
          </w:p>
        </w:tc>
        <w:tc>
          <w:tcPr>
            <w:tcW w:w="1080" w:type="dxa"/>
          </w:tcPr>
          <w:p w14:paraId="0753FDF4" w14:textId="74A91E75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3C421E6E" w14:textId="17026B90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4F9642EB" w14:textId="3D82FE15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2920CDC" w14:textId="655A4EE8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5 (100.0)</w:t>
            </w:r>
          </w:p>
        </w:tc>
        <w:tc>
          <w:tcPr>
            <w:tcW w:w="720" w:type="dxa"/>
          </w:tcPr>
          <w:p w14:paraId="48042572" w14:textId="2D02D3AC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34CB7081" w14:textId="77777777" w:rsidTr="00475071">
        <w:tc>
          <w:tcPr>
            <w:tcW w:w="5040" w:type="dxa"/>
          </w:tcPr>
          <w:p w14:paraId="19DA881E" w14:textId="77777777" w:rsidR="00E71FDA" w:rsidRPr="001B515A" w:rsidRDefault="00E71FDA" w:rsidP="00E71FDA">
            <w:pPr>
              <w:pStyle w:val="Table"/>
              <w:spacing w:line="276" w:lineRule="auto"/>
            </w:pPr>
            <w:r w:rsidRPr="001B515A">
              <w:rPr>
                <w:b/>
                <w:bCs w:val="0"/>
              </w:rPr>
              <w:t>Item 5: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I feel like I am also hated when hearing about hate crimes against other LGBTQ+ people on the news.</w:t>
            </w:r>
          </w:p>
        </w:tc>
        <w:tc>
          <w:tcPr>
            <w:tcW w:w="1080" w:type="dxa"/>
          </w:tcPr>
          <w:p w14:paraId="6FA4B1E6" w14:textId="52E52CEE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1C49BDF1" w14:textId="3CF99A73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40883EB" w14:textId="54920DF8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65B99F24" w14:textId="022ECE52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5 (100.0)</w:t>
            </w:r>
          </w:p>
        </w:tc>
        <w:tc>
          <w:tcPr>
            <w:tcW w:w="720" w:type="dxa"/>
          </w:tcPr>
          <w:p w14:paraId="1D1B20F1" w14:textId="607F338A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1C21E076" w14:textId="77777777" w:rsidTr="00475071">
        <w:tc>
          <w:tcPr>
            <w:tcW w:w="5040" w:type="dxa"/>
          </w:tcPr>
          <w:p w14:paraId="7BA7CC1E" w14:textId="77777777" w:rsidR="00B16BAE" w:rsidRPr="001B515A" w:rsidRDefault="00B16BAE" w:rsidP="00475071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6:</w:t>
            </w:r>
            <w:r w:rsidRPr="001B515A">
              <w:t xml:space="preserve"> Seeing another LGBTQ+ person being disadvantaged makes me also feel disadvantaged.</w:t>
            </w:r>
          </w:p>
        </w:tc>
        <w:tc>
          <w:tcPr>
            <w:tcW w:w="1080" w:type="dxa"/>
          </w:tcPr>
          <w:p w14:paraId="6F4E9122" w14:textId="51033D1A" w:rsidR="00B16BAE" w:rsidRPr="001B515A" w:rsidRDefault="00E71FDA" w:rsidP="00475071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3422B778" w14:textId="65A424B8" w:rsidR="00B16BAE" w:rsidRPr="001B515A" w:rsidRDefault="00E71FDA" w:rsidP="00475071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</w:tcPr>
          <w:p w14:paraId="32E542A6" w14:textId="43C2BC2E" w:rsidR="00B16BAE" w:rsidRPr="001B515A" w:rsidRDefault="00E71FDA" w:rsidP="00475071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</w:tcPr>
          <w:p w14:paraId="203A9BCB" w14:textId="60EA4FE9" w:rsidR="00B16BAE" w:rsidRPr="001B515A" w:rsidRDefault="00E71FDA" w:rsidP="00475071">
            <w:pPr>
              <w:pStyle w:val="Table"/>
              <w:spacing w:line="276" w:lineRule="auto"/>
              <w:jc w:val="center"/>
            </w:pPr>
            <w:r w:rsidRPr="001B515A">
              <w:t>3 (60.0)</w:t>
            </w:r>
          </w:p>
        </w:tc>
        <w:tc>
          <w:tcPr>
            <w:tcW w:w="720" w:type="dxa"/>
          </w:tcPr>
          <w:p w14:paraId="03778B26" w14:textId="46E8769C" w:rsidR="00B16BAE" w:rsidRPr="001B515A" w:rsidRDefault="00E71FDA" w:rsidP="00475071">
            <w:pPr>
              <w:pStyle w:val="Table"/>
              <w:spacing w:line="276" w:lineRule="auto"/>
              <w:jc w:val="center"/>
            </w:pPr>
            <w:r w:rsidRPr="001B515A">
              <w:t>0.60</w:t>
            </w:r>
          </w:p>
        </w:tc>
      </w:tr>
      <w:tr w:rsidR="001B515A" w:rsidRPr="001B515A" w14:paraId="560AAC3C" w14:textId="77777777" w:rsidTr="00475071">
        <w:tc>
          <w:tcPr>
            <w:tcW w:w="5040" w:type="dxa"/>
          </w:tcPr>
          <w:p w14:paraId="5AACD66C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7: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 xml:space="preserve">I feel personally </w:t>
            </w:r>
            <w:proofErr w:type="spellStart"/>
            <w:r w:rsidRPr="001B515A">
              <w:t>victimised</w:t>
            </w:r>
            <w:proofErr w:type="spellEnd"/>
            <w:r w:rsidRPr="001B515A">
              <w:t xml:space="preserve"> after hearing about another LGBTQ+ person being assaulted.</w:t>
            </w:r>
          </w:p>
        </w:tc>
        <w:tc>
          <w:tcPr>
            <w:tcW w:w="1080" w:type="dxa"/>
          </w:tcPr>
          <w:p w14:paraId="33AAD8FB" w14:textId="72D1F2B4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3C52F6AA" w14:textId="7B58CB03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5CDBDA9" w14:textId="21C80823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0F1D76F" w14:textId="11ECE73B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5 (100.0)</w:t>
            </w:r>
          </w:p>
        </w:tc>
        <w:tc>
          <w:tcPr>
            <w:tcW w:w="720" w:type="dxa"/>
          </w:tcPr>
          <w:p w14:paraId="68E28B66" w14:textId="05FFBA69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50A57F3A" w14:textId="77777777" w:rsidTr="00475071">
        <w:tc>
          <w:tcPr>
            <w:tcW w:w="5040" w:type="dxa"/>
          </w:tcPr>
          <w:p w14:paraId="727E4E03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8: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Witnessing other LGBTQ+ people being rejected by family or friends makes me feel a personal sense of rejection.</w:t>
            </w:r>
          </w:p>
        </w:tc>
        <w:tc>
          <w:tcPr>
            <w:tcW w:w="1080" w:type="dxa"/>
          </w:tcPr>
          <w:p w14:paraId="7283CF95" w14:textId="21DC3529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45BF8921" w14:textId="17F0268F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FFC9685" w14:textId="728834CC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2 (40.0)</w:t>
            </w:r>
          </w:p>
        </w:tc>
        <w:tc>
          <w:tcPr>
            <w:tcW w:w="1080" w:type="dxa"/>
          </w:tcPr>
          <w:p w14:paraId="78275CDB" w14:textId="7E6EC356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3 (60.0)</w:t>
            </w:r>
          </w:p>
        </w:tc>
        <w:tc>
          <w:tcPr>
            <w:tcW w:w="720" w:type="dxa"/>
          </w:tcPr>
          <w:p w14:paraId="19223705" w14:textId="2F16B811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540FB254" w14:textId="77777777" w:rsidTr="00475071">
        <w:tc>
          <w:tcPr>
            <w:tcW w:w="5040" w:type="dxa"/>
          </w:tcPr>
          <w:p w14:paraId="780EA7B0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9: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I tend to share the experience of harassment when witnessing other LGBTQ+ people being harassed online.</w:t>
            </w:r>
          </w:p>
        </w:tc>
        <w:tc>
          <w:tcPr>
            <w:tcW w:w="1080" w:type="dxa"/>
          </w:tcPr>
          <w:p w14:paraId="6544000C" w14:textId="044BFA45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7CC2C8F6" w14:textId="430362D8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</w:tcPr>
          <w:p w14:paraId="57A48831" w14:textId="551B4EB8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E099F55" w14:textId="4CE97545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4 (80.0)</w:t>
            </w:r>
          </w:p>
        </w:tc>
        <w:tc>
          <w:tcPr>
            <w:tcW w:w="720" w:type="dxa"/>
          </w:tcPr>
          <w:p w14:paraId="3232706C" w14:textId="6D109A44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0.60</w:t>
            </w:r>
          </w:p>
        </w:tc>
      </w:tr>
      <w:tr w:rsidR="001B515A" w:rsidRPr="001B515A" w14:paraId="50F54541" w14:textId="77777777" w:rsidTr="00475071">
        <w:tc>
          <w:tcPr>
            <w:tcW w:w="5040" w:type="dxa"/>
          </w:tcPr>
          <w:p w14:paraId="79392B36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10: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When seeing other LGBTQ+ people being treated unfairly, I tend to experience this as if it were also happening to me.</w:t>
            </w:r>
          </w:p>
        </w:tc>
        <w:tc>
          <w:tcPr>
            <w:tcW w:w="1080" w:type="dxa"/>
          </w:tcPr>
          <w:p w14:paraId="213BA9A2" w14:textId="73AA9D4F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08E77ECD" w14:textId="7361D7BB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33F834DF" w14:textId="55CB73B4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2 (40.0)</w:t>
            </w:r>
          </w:p>
        </w:tc>
        <w:tc>
          <w:tcPr>
            <w:tcW w:w="1080" w:type="dxa"/>
          </w:tcPr>
          <w:p w14:paraId="541123E8" w14:textId="3FF695EF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3 (60.0)</w:t>
            </w:r>
          </w:p>
        </w:tc>
        <w:tc>
          <w:tcPr>
            <w:tcW w:w="720" w:type="dxa"/>
          </w:tcPr>
          <w:p w14:paraId="309B4D67" w14:textId="44E3437C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24E12765" w14:textId="77777777" w:rsidTr="00475071">
        <w:tc>
          <w:tcPr>
            <w:tcW w:w="5040" w:type="dxa"/>
          </w:tcPr>
          <w:p w14:paraId="6C6EAA79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11: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Seeing another LGBTQ+ person being excluded from social groups or gatherings makes me also feel excluded.</w:t>
            </w:r>
          </w:p>
        </w:tc>
        <w:tc>
          <w:tcPr>
            <w:tcW w:w="1080" w:type="dxa"/>
          </w:tcPr>
          <w:p w14:paraId="6C8ED851" w14:textId="0B9E20D7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3F0D9F13" w14:textId="4C5E8DFA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089C7B4A" w14:textId="71E2BFF9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2 (40.0)</w:t>
            </w:r>
          </w:p>
        </w:tc>
        <w:tc>
          <w:tcPr>
            <w:tcW w:w="1080" w:type="dxa"/>
          </w:tcPr>
          <w:p w14:paraId="7632821F" w14:textId="22EB9E9B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3 (60.0)</w:t>
            </w:r>
          </w:p>
        </w:tc>
        <w:tc>
          <w:tcPr>
            <w:tcW w:w="720" w:type="dxa"/>
          </w:tcPr>
          <w:p w14:paraId="0AB6E0F7" w14:textId="5DA0BD45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49EB2E83" w14:textId="77777777" w:rsidTr="00475071">
        <w:tc>
          <w:tcPr>
            <w:tcW w:w="5040" w:type="dxa"/>
          </w:tcPr>
          <w:p w14:paraId="6CB101FD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12: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 xml:space="preserve">I do not feel personally discriminated against when hearing about other LGBTQ+ people being discriminated against. </w:t>
            </w:r>
          </w:p>
        </w:tc>
        <w:tc>
          <w:tcPr>
            <w:tcW w:w="1080" w:type="dxa"/>
          </w:tcPr>
          <w:p w14:paraId="5DA63EDE" w14:textId="6279A0A9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4DC6C382" w14:textId="6F15625C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5D472B8A" w14:textId="6F5AF5A2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</w:tcPr>
          <w:p w14:paraId="0E5E3AC2" w14:textId="0F8E443C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4 (80.0)</w:t>
            </w:r>
          </w:p>
        </w:tc>
        <w:tc>
          <w:tcPr>
            <w:tcW w:w="720" w:type="dxa"/>
          </w:tcPr>
          <w:p w14:paraId="5000CDFC" w14:textId="7A89D602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6C5911C4" w14:textId="77777777" w:rsidTr="00475071">
        <w:tc>
          <w:tcPr>
            <w:tcW w:w="5040" w:type="dxa"/>
          </w:tcPr>
          <w:p w14:paraId="5E643BFE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13: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 xml:space="preserve">Seeing another LGBTQ+ person being rejected because of their identity doesn’t affect me personally. </w:t>
            </w:r>
          </w:p>
        </w:tc>
        <w:tc>
          <w:tcPr>
            <w:tcW w:w="1080" w:type="dxa"/>
          </w:tcPr>
          <w:p w14:paraId="465E6866" w14:textId="226B6400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2ED7E4D3" w14:textId="0CE82227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</w:tcPr>
          <w:p w14:paraId="2B724F57" w14:textId="5FDC795A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 (20.0)</w:t>
            </w:r>
          </w:p>
        </w:tc>
        <w:tc>
          <w:tcPr>
            <w:tcW w:w="1080" w:type="dxa"/>
          </w:tcPr>
          <w:p w14:paraId="5B5A8A88" w14:textId="28285D72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4 (80.0)</w:t>
            </w:r>
          </w:p>
        </w:tc>
        <w:tc>
          <w:tcPr>
            <w:tcW w:w="720" w:type="dxa"/>
          </w:tcPr>
          <w:p w14:paraId="3B8159A6" w14:textId="14E3F1AE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43F5BDA8" w14:textId="77777777" w:rsidTr="00475071">
        <w:tc>
          <w:tcPr>
            <w:tcW w:w="5040" w:type="dxa"/>
            <w:tcBorders>
              <w:bottom w:val="single" w:sz="4" w:space="0" w:color="auto"/>
            </w:tcBorders>
          </w:tcPr>
          <w:p w14:paraId="300B6B97" w14:textId="77777777" w:rsidR="00E71FDA" w:rsidRPr="001B515A" w:rsidRDefault="00E71FDA" w:rsidP="00E71FDA">
            <w:pPr>
              <w:pStyle w:val="Table"/>
              <w:spacing w:line="276" w:lineRule="auto"/>
              <w:rPr>
                <w:i/>
                <w:iCs/>
              </w:rPr>
            </w:pPr>
            <w:r w:rsidRPr="001B515A">
              <w:rPr>
                <w:b/>
                <w:bCs w:val="0"/>
              </w:rPr>
              <w:t>Item 14:</w:t>
            </w:r>
            <w:r w:rsidRPr="001B515A">
              <w:rPr>
                <w:i/>
                <w:iCs/>
              </w:rPr>
              <w:t xml:space="preserve"> </w:t>
            </w:r>
            <w:r w:rsidRPr="001B515A">
              <w:t>When seeing other LGBTQ+ people experience discrimination, I feel that this discrimination applies only to them.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2B3C2C" w14:textId="4072F6F4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B0464B" w14:textId="1578BEBE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0 (0.0)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56AB6" w14:textId="144D03FB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2 (40.0)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B9C30" w14:textId="699E7BBD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3 (60.0)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183AFA2" w14:textId="07BB69DF" w:rsidR="00E71FDA" w:rsidRPr="001B515A" w:rsidRDefault="00E71FDA" w:rsidP="00E71FDA">
            <w:pPr>
              <w:pStyle w:val="Table"/>
              <w:spacing w:line="276" w:lineRule="auto"/>
              <w:jc w:val="center"/>
            </w:pPr>
            <w:r w:rsidRPr="001B515A">
              <w:t>1.00*</w:t>
            </w:r>
          </w:p>
        </w:tc>
      </w:tr>
      <w:tr w:rsidR="001B515A" w:rsidRPr="001B515A" w14:paraId="680C534D" w14:textId="77777777" w:rsidTr="00475071">
        <w:tc>
          <w:tcPr>
            <w:tcW w:w="10080" w:type="dxa"/>
            <w:gridSpan w:val="6"/>
            <w:tcBorders>
              <w:top w:val="single" w:sz="4" w:space="0" w:color="auto"/>
            </w:tcBorders>
          </w:tcPr>
          <w:p w14:paraId="4579ADC6" w14:textId="2565C3F9" w:rsidR="00E71FDA" w:rsidRPr="001B515A" w:rsidRDefault="00E71FDA" w:rsidP="00E71FDA">
            <w:pPr>
              <w:pStyle w:val="Table"/>
              <w:spacing w:line="276" w:lineRule="auto"/>
            </w:pPr>
            <w:r w:rsidRPr="001B515A">
              <w:rPr>
                <w:i/>
                <w:iCs/>
              </w:rPr>
              <w:t>Notes.</w:t>
            </w:r>
            <w:r w:rsidRPr="001B515A">
              <w:t xml:space="preserve"> *</w:t>
            </w:r>
            <w:r w:rsidRPr="001B515A">
              <w:rPr>
                <w:i/>
                <w:iCs/>
              </w:rPr>
              <w:t xml:space="preserve">p </w:t>
            </w:r>
            <w:r w:rsidRPr="001B515A">
              <w:t xml:space="preserve">&lt; .05. Content Validity Ratios (CVRs) were determined by the following formula presented in Ayre and Scally (2014); </w:t>
            </w:r>
            <w:r w:rsidRPr="001B515A">
              <w:rPr>
                <w:i/>
                <w:iCs/>
              </w:rPr>
              <w:t>n</w:t>
            </w:r>
            <w:r w:rsidRPr="001B515A">
              <w:rPr>
                <w:i/>
                <w:iCs/>
                <w:vertAlign w:val="subscript"/>
              </w:rPr>
              <w:t>e</w:t>
            </w:r>
            <w:r w:rsidRPr="001B515A">
              <w:rPr>
                <w:i/>
                <w:iCs/>
              </w:rPr>
              <w:t xml:space="preserve"> – (N/2) / (N/2), </w:t>
            </w:r>
            <w:r w:rsidRPr="001B515A">
              <w:t xml:space="preserve">where </w:t>
            </w:r>
            <w:proofErr w:type="spellStart"/>
            <w:r w:rsidRPr="001B515A">
              <w:rPr>
                <w:i/>
                <w:iCs/>
              </w:rPr>
              <w:t>n</w:t>
            </w:r>
            <w:r w:rsidRPr="001B515A">
              <w:rPr>
                <w:i/>
                <w:iCs/>
                <w:vertAlign w:val="subscript"/>
              </w:rPr>
              <w:t>e</w:t>
            </w:r>
            <w:proofErr w:type="spellEnd"/>
            <w:r w:rsidRPr="001B515A">
              <w:rPr>
                <w:i/>
                <w:iCs/>
              </w:rPr>
              <w:t xml:space="preserve"> </w:t>
            </w:r>
            <w:r w:rsidRPr="001B515A">
              <w:t xml:space="preserve">represents the number of participants who rated an item as relevant, and </w:t>
            </w:r>
            <w:r w:rsidRPr="001B515A">
              <w:rPr>
                <w:i/>
                <w:iCs/>
              </w:rPr>
              <w:t xml:space="preserve">N </w:t>
            </w:r>
            <w:r w:rsidRPr="001B515A">
              <w:t xml:space="preserve">represents the total sample size. </w:t>
            </w:r>
          </w:p>
        </w:tc>
      </w:tr>
    </w:tbl>
    <w:p w14:paraId="6AD844EA" w14:textId="77777777" w:rsidR="00B16BAE" w:rsidRPr="001B515A" w:rsidRDefault="00B16BAE" w:rsidP="00475071">
      <w:pPr>
        <w:ind w:firstLine="0"/>
        <w:rPr>
          <w:lang w:val="en-US"/>
        </w:rPr>
      </w:pPr>
    </w:p>
    <w:sectPr w:rsidR="00B16BAE" w:rsidRPr="001B515A" w:rsidSect="00E71FDA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82882"/>
    <w:multiLevelType w:val="hybridMultilevel"/>
    <w:tmpl w:val="E31A193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119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AE"/>
    <w:rsid w:val="000405CF"/>
    <w:rsid w:val="001B515A"/>
    <w:rsid w:val="00230653"/>
    <w:rsid w:val="002465D1"/>
    <w:rsid w:val="00467EC8"/>
    <w:rsid w:val="00475071"/>
    <w:rsid w:val="005304B5"/>
    <w:rsid w:val="005B0B69"/>
    <w:rsid w:val="00644278"/>
    <w:rsid w:val="00AA7E1D"/>
    <w:rsid w:val="00AF4D0B"/>
    <w:rsid w:val="00B16BAE"/>
    <w:rsid w:val="00E71FDA"/>
    <w:rsid w:val="00EA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AFF06"/>
  <w15:chartTrackingRefBased/>
  <w15:docId w15:val="{99A5E4F7-3926-4C4D-B0DA-B06FC1BF2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BAE"/>
    <w:pPr>
      <w:spacing w:after="0" w:line="480" w:lineRule="auto"/>
      <w:ind w:firstLine="720"/>
    </w:pPr>
    <w:rPr>
      <w:rFonts w:ascii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6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B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B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B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B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B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B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B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B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B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B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BA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B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B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B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B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BA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link w:val="TableChar"/>
    <w:qFormat/>
    <w:rsid w:val="00B16BAE"/>
    <w:pPr>
      <w:spacing w:line="240" w:lineRule="auto"/>
      <w:ind w:firstLine="0"/>
    </w:pPr>
    <w:rPr>
      <w:bCs/>
      <w:lang w:val="en-US"/>
    </w:rPr>
  </w:style>
  <w:style w:type="character" w:customStyle="1" w:styleId="TableChar">
    <w:name w:val="Table Char"/>
    <w:basedOn w:val="DefaultParagraphFont"/>
    <w:link w:val="Table"/>
    <w:rsid w:val="00B16BAE"/>
    <w:rPr>
      <w:rFonts w:ascii="Times New Roman" w:hAnsi="Times New Roman" w:cs="Times New Roman"/>
      <w:bCs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16BAE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B1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andi saunders</dc:creator>
  <cp:keywords/>
  <dc:description/>
  <cp:lastModifiedBy>Jordan Hinton</cp:lastModifiedBy>
  <cp:revision>6</cp:revision>
  <dcterms:created xsi:type="dcterms:W3CDTF">2025-01-12T21:56:00Z</dcterms:created>
  <dcterms:modified xsi:type="dcterms:W3CDTF">2025-06-19T23:56:00Z</dcterms:modified>
</cp:coreProperties>
</file>