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8FB1634" w14:textId="0CD2D790" w:rsidR="005E14FD" w:rsidRDefault="00A56ABF" w:rsidP="00A56ABF">
      <w:pPr>
        <w:spacing w:line="276" w:lineRule="auto"/>
        <w:jc w:val="center"/>
        <w:rPr>
          <w:rFonts w:ascii="Times New Roman" w:hAnsi="Times New Roman" w:cs="Times New Roman"/>
          <w:b/>
          <w:sz w:val="24"/>
          <w:szCs w:val="24"/>
          <w:lang w:val="en-US"/>
        </w:rPr>
      </w:pPr>
      <w:r>
        <w:rPr>
          <w:rFonts w:ascii="Times New Roman" w:hAnsi="Times New Roman" w:cs="Times New Roman"/>
          <w:b/>
          <w:sz w:val="24"/>
          <w:szCs w:val="24"/>
          <w:lang w:val="en-US"/>
        </w:rPr>
        <w:t>Initial Test for Study 6</w:t>
      </w:r>
    </w:p>
    <w:p w14:paraId="7D44B62D" w14:textId="0D9CC81F" w:rsidR="00230C37" w:rsidRDefault="00C726FD" w:rsidP="00A56ABF">
      <w:pPr>
        <w:spacing w:line="276" w:lineRule="auto"/>
        <w:rPr>
          <w:rFonts w:ascii="Times New Roman" w:hAnsi="Times New Roman"/>
          <w:iCs/>
          <w:sz w:val="24"/>
        </w:rPr>
      </w:pPr>
      <w:r>
        <w:rPr>
          <w:rFonts w:ascii="Times New Roman" w:hAnsi="Times New Roman"/>
          <w:iCs/>
          <w:sz w:val="24"/>
        </w:rPr>
        <w:tab/>
      </w:r>
      <w:r w:rsidR="00230C37" w:rsidRPr="00230C37">
        <w:rPr>
          <w:rFonts w:ascii="Times New Roman" w:hAnsi="Times New Roman"/>
          <w:iCs/>
          <w:sz w:val="24"/>
        </w:rPr>
        <w:t xml:space="preserve">This study was designed to provide an initial test for Study 6. We had no plans for the targeted sample size, and thus, the data </w:t>
      </w:r>
      <w:bookmarkStart w:id="0" w:name="_GoBack"/>
      <w:bookmarkEnd w:id="0"/>
      <w:r w:rsidR="00230C37" w:rsidRPr="00230C37">
        <w:rPr>
          <w:rFonts w:ascii="Times New Roman" w:hAnsi="Times New Roman"/>
          <w:iCs/>
          <w:sz w:val="24"/>
        </w:rPr>
        <w:t>was collected via two rounds.</w:t>
      </w:r>
    </w:p>
    <w:p w14:paraId="4190FA43" w14:textId="6D8E0AE4" w:rsidR="00A56ABF" w:rsidRPr="00C60FA4" w:rsidRDefault="00A56ABF" w:rsidP="00A56ABF">
      <w:pPr>
        <w:spacing w:line="276" w:lineRule="auto"/>
        <w:rPr>
          <w:rFonts w:ascii="Times New Roman" w:hAnsi="Times New Roman"/>
          <w:i/>
          <w:sz w:val="24"/>
        </w:rPr>
      </w:pPr>
      <w:r w:rsidRPr="00C60FA4">
        <w:rPr>
          <w:rFonts w:ascii="Times New Roman" w:hAnsi="Times New Roman"/>
          <w:b/>
          <w:bCs/>
          <w:iCs/>
          <w:sz w:val="24"/>
        </w:rPr>
        <w:t>Method</w:t>
      </w:r>
      <w:r w:rsidRPr="00C60FA4">
        <w:rPr>
          <w:rFonts w:ascii="Times New Roman" w:hAnsi="Times New Roman"/>
          <w:i/>
          <w:sz w:val="24"/>
        </w:rPr>
        <w:t>.</w:t>
      </w:r>
    </w:p>
    <w:p w14:paraId="71DDAFF5" w14:textId="7B029D8C" w:rsidR="00A56ABF" w:rsidRPr="00C60FA4" w:rsidRDefault="00A56ABF" w:rsidP="00A56ABF">
      <w:pPr>
        <w:spacing w:line="276" w:lineRule="auto"/>
        <w:rPr>
          <w:rFonts w:ascii="Times New Roman" w:hAnsi="Times New Roman"/>
          <w:b/>
          <w:sz w:val="24"/>
        </w:rPr>
      </w:pPr>
      <w:r w:rsidRPr="00C60FA4">
        <w:rPr>
          <w:rFonts w:ascii="Times New Roman" w:hAnsi="Times New Roman"/>
          <w:i/>
          <w:sz w:val="24"/>
        </w:rPr>
        <w:tab/>
      </w:r>
      <w:bookmarkStart w:id="1" w:name="_Hlk126938428"/>
      <w:r w:rsidRPr="00C60FA4">
        <w:rPr>
          <w:rFonts w:ascii="Times New Roman" w:hAnsi="Times New Roman"/>
          <w:i/>
          <w:sz w:val="24"/>
        </w:rPr>
        <w:t>Participants</w:t>
      </w:r>
      <w:r w:rsidRPr="00C60FA4">
        <w:rPr>
          <w:rFonts w:ascii="Times New Roman" w:hAnsi="Times New Roman"/>
          <w:sz w:val="24"/>
        </w:rPr>
        <w:t xml:space="preserve">. </w:t>
      </w:r>
      <w:bookmarkEnd w:id="1"/>
      <w:r w:rsidRPr="00C60FA4">
        <w:rPr>
          <w:rFonts w:ascii="Times New Roman" w:hAnsi="Times New Roman"/>
          <w:sz w:val="24"/>
        </w:rPr>
        <w:t xml:space="preserve">A total of 428 single Americans (250 women; </w:t>
      </w:r>
      <w:r w:rsidRPr="00C60FA4">
        <w:rPr>
          <w:rFonts w:ascii="Times New Roman" w:hAnsi="Times New Roman"/>
          <w:i/>
          <w:iCs/>
          <w:sz w:val="24"/>
        </w:rPr>
        <w:t>M</w:t>
      </w:r>
      <w:r w:rsidRPr="00C60FA4">
        <w:rPr>
          <w:rFonts w:ascii="Times New Roman" w:hAnsi="Times New Roman"/>
          <w:sz w:val="24"/>
          <w:vertAlign w:val="subscript"/>
        </w:rPr>
        <w:t>age</w:t>
      </w:r>
      <w:r w:rsidRPr="00C60FA4">
        <w:rPr>
          <w:rFonts w:ascii="Times New Roman" w:hAnsi="Times New Roman"/>
          <w:sz w:val="24"/>
        </w:rPr>
        <w:t xml:space="preserve"> = 36.22, </w:t>
      </w:r>
      <w:r w:rsidRPr="00C60FA4">
        <w:rPr>
          <w:rFonts w:ascii="Times New Roman" w:hAnsi="Times New Roman"/>
          <w:i/>
          <w:iCs/>
          <w:sz w:val="24"/>
        </w:rPr>
        <w:t>SD</w:t>
      </w:r>
      <w:r w:rsidRPr="00C60FA4">
        <w:rPr>
          <w:rFonts w:ascii="Times New Roman" w:hAnsi="Times New Roman"/>
          <w:sz w:val="24"/>
        </w:rPr>
        <w:t xml:space="preserve"> = 9.02; </w:t>
      </w:r>
      <w:r w:rsidRPr="005174DE">
        <w:rPr>
          <w:rFonts w:ascii="Times New Roman" w:hAnsi="Times New Roman"/>
          <w:sz w:val="24"/>
        </w:rPr>
        <w:t xml:space="preserve">85.0% European American, 10.7% African American, 1.4% Asian American, </w:t>
      </w:r>
      <w:r w:rsidRPr="005174DE">
        <w:rPr>
          <w:rFonts w:ascii="Times New Roman" w:hAnsi="Times New Roman" w:hint="eastAsia"/>
          <w:sz w:val="24"/>
        </w:rPr>
        <w:t>2</w:t>
      </w:r>
      <w:r w:rsidRPr="005174DE">
        <w:rPr>
          <w:rFonts w:ascii="Times New Roman" w:hAnsi="Times New Roman"/>
          <w:sz w:val="24"/>
        </w:rPr>
        <w:t>.3% Hispanic American, and 0.5% others)</w:t>
      </w:r>
      <w:r w:rsidRPr="00C60FA4">
        <w:rPr>
          <w:rFonts w:ascii="Times New Roman" w:hAnsi="Times New Roman"/>
          <w:sz w:val="24"/>
        </w:rPr>
        <w:t xml:space="preserve"> from Amazon Mechanical Turk participated in the study. Sensitivity power analysis revealed that </w:t>
      </w:r>
      <w:r w:rsidRPr="00C60FA4">
        <w:rPr>
          <w:rFonts w:ascii="Times New Roman" w:hAnsi="Times New Roman"/>
          <w:color w:val="000000"/>
          <w:sz w:val="24"/>
        </w:rPr>
        <w:t xml:space="preserve">a minimum effect size of </w:t>
      </w:r>
      <w:r w:rsidRPr="00C60FA4">
        <w:rPr>
          <w:rFonts w:ascii="Times New Roman" w:hAnsi="Times New Roman"/>
          <w:i/>
          <w:iCs/>
          <w:color w:val="000000"/>
          <w:sz w:val="24"/>
        </w:rPr>
        <w:t>f</w:t>
      </w:r>
      <w:r w:rsidRPr="00C60FA4">
        <w:rPr>
          <w:rFonts w:ascii="Times New Roman" w:hAnsi="Times New Roman"/>
          <w:color w:val="000000"/>
          <w:sz w:val="24"/>
        </w:rPr>
        <w:t xml:space="preserve"> = 0.14 could be detected (α = .05, 80% power).</w:t>
      </w:r>
      <w:r w:rsidRPr="00C60FA4">
        <w:rPr>
          <w:rFonts w:ascii="Times New Roman" w:hAnsi="Times New Roman"/>
          <w:b/>
          <w:sz w:val="24"/>
        </w:rPr>
        <w:t xml:space="preserve"> </w:t>
      </w:r>
      <w:r w:rsidRPr="00C60FA4">
        <w:rPr>
          <w:rFonts w:ascii="Times New Roman" w:hAnsi="Times New Roman"/>
          <w:sz w:val="24"/>
        </w:rPr>
        <w:t>In a 2 (condition: mating vs. control) by 2 (type of requested help: dependency-oriented vs. autonomy-oriented) between-subjects design, participants were randomly assigned to one of the four conditions. All participants took part in this study in exchange for a small monetary reward. Informed consent was obtained from all participants prior to their participation.</w:t>
      </w:r>
    </w:p>
    <w:p w14:paraId="60B44A94" w14:textId="77777777" w:rsidR="00A56ABF" w:rsidRPr="00C60FA4" w:rsidRDefault="00A56ABF" w:rsidP="00A56ABF">
      <w:pPr>
        <w:spacing w:line="276" w:lineRule="auto"/>
        <w:ind w:firstLineChars="300" w:firstLine="720"/>
        <w:rPr>
          <w:rFonts w:ascii="Times New Roman" w:hAnsi="Times New Roman"/>
          <w:sz w:val="24"/>
        </w:rPr>
      </w:pPr>
      <w:r w:rsidRPr="00C60FA4">
        <w:rPr>
          <w:rFonts w:ascii="Times New Roman" w:hAnsi="Times New Roman"/>
          <w:i/>
          <w:sz w:val="24"/>
        </w:rPr>
        <w:t xml:space="preserve">Procedure and Measures. </w:t>
      </w:r>
      <w:r w:rsidRPr="00C60FA4">
        <w:rPr>
          <w:rFonts w:ascii="Times New Roman" w:hAnsi="Times New Roman"/>
          <w:sz w:val="24"/>
        </w:rPr>
        <w:t>The procedure was identical to that of Study 3 except that all participants were informed being assigned to the role of “assistant” in the cooperation task. In particular, after being randomly assigned to either the mating or the control condition, using the same paradigm as in Study 3, participants were then presented with both the hints and the final answers to all 8 questions</w:t>
      </w:r>
      <w:r w:rsidRPr="00C60FA4">
        <w:rPr>
          <w:rFonts w:ascii="Times New Roman" w:hAnsi="Times New Roman"/>
          <w:i/>
          <w:iCs/>
          <w:sz w:val="24"/>
        </w:rPr>
        <w:t xml:space="preserve">. </w:t>
      </w:r>
      <w:r w:rsidRPr="00C60FA4">
        <w:rPr>
          <w:rFonts w:ascii="Times New Roman" w:hAnsi="Times New Roman"/>
          <w:sz w:val="24"/>
        </w:rPr>
        <w:t xml:space="preserve">Later, participants were notified that their </w:t>
      </w:r>
      <w:r>
        <w:rPr>
          <w:rFonts w:ascii="Times New Roman" w:hAnsi="Times New Roman"/>
          <w:sz w:val="24"/>
        </w:rPr>
        <w:t>partner</w:t>
      </w:r>
      <w:r w:rsidRPr="00C60FA4">
        <w:rPr>
          <w:rFonts w:ascii="Times New Roman" w:hAnsi="Times New Roman"/>
          <w:sz w:val="24"/>
        </w:rPr>
        <w:t xml:space="preserve"> asked for their help to solve 5 questions. In the dependency-oriented help condition, the</w:t>
      </w:r>
      <w:r>
        <w:rPr>
          <w:rFonts w:ascii="Times New Roman" w:hAnsi="Times New Roman"/>
          <w:sz w:val="24"/>
        </w:rPr>
        <w:t>ir</w:t>
      </w:r>
      <w:r w:rsidRPr="00C60FA4">
        <w:rPr>
          <w:rFonts w:ascii="Times New Roman" w:hAnsi="Times New Roman"/>
          <w:sz w:val="24"/>
        </w:rPr>
        <w:t xml:space="preserve"> </w:t>
      </w:r>
      <w:r>
        <w:rPr>
          <w:rFonts w:ascii="Times New Roman" w:hAnsi="Times New Roman"/>
          <w:sz w:val="24"/>
        </w:rPr>
        <w:t>partner</w:t>
      </w:r>
      <w:r w:rsidRPr="00C60FA4">
        <w:rPr>
          <w:rFonts w:ascii="Times New Roman" w:hAnsi="Times New Roman"/>
          <w:sz w:val="24"/>
        </w:rPr>
        <w:t xml:space="preserve"> asked for 5 final answers (i.e., James/ Mary wants you to answer the question for him/her). In contrast, those in the autonomy-oriented help condition, </w:t>
      </w:r>
      <w:r>
        <w:rPr>
          <w:rFonts w:ascii="Times New Roman" w:hAnsi="Times New Roman"/>
          <w:sz w:val="24"/>
        </w:rPr>
        <w:t>their partner</w:t>
      </w:r>
      <w:r w:rsidRPr="00C60FA4">
        <w:rPr>
          <w:rFonts w:ascii="Times New Roman" w:hAnsi="Times New Roman"/>
          <w:sz w:val="24"/>
        </w:rPr>
        <w:t xml:space="preserve"> asked for 5 hints (i.e., James/ Mary wants to get a hint from you so that she/he can answer the question himself/herself). Participants were then instructed to provide help to their partner by sending either the final answers or the hints according to the condition they were in.</w:t>
      </w:r>
    </w:p>
    <w:p w14:paraId="7F9E0447" w14:textId="28C09685" w:rsidR="00A56ABF" w:rsidRDefault="00A56ABF" w:rsidP="00A56ABF">
      <w:pPr>
        <w:spacing w:line="276" w:lineRule="auto"/>
        <w:ind w:firstLineChars="200" w:firstLine="480"/>
        <w:rPr>
          <w:rFonts w:ascii="Times New Roman" w:hAnsi="Times New Roman"/>
          <w:sz w:val="24"/>
        </w:rPr>
      </w:pPr>
      <w:r w:rsidRPr="00C60FA4">
        <w:rPr>
          <w:rFonts w:ascii="Times New Roman" w:hAnsi="Times New Roman"/>
          <w:sz w:val="24"/>
        </w:rPr>
        <w:t>After this, participants were instructed to indicate their romantic feelings toward their partner (i.e., help-seeker) using three items: “I find my partner attractive,” “I find my partner desirable,” and “I would like to go on a date with my partner.” An overall romantic interests score was calculated by averaging the scores (</w:t>
      </w:r>
      <w:r w:rsidRPr="00C60FA4">
        <w:rPr>
          <w:rFonts w:ascii="Times New Roman" w:hAnsi="Times New Roman"/>
          <w:i/>
          <w:iCs/>
          <w:sz w:val="24"/>
        </w:rPr>
        <w:t>α</w:t>
      </w:r>
      <w:r w:rsidRPr="00C60FA4">
        <w:rPr>
          <w:rFonts w:ascii="Times New Roman" w:hAnsi="Times New Roman"/>
          <w:sz w:val="24"/>
        </w:rPr>
        <w:t xml:space="preserve"> = .90), with higher scores corresponding to higher levels of romantic interests. </w:t>
      </w:r>
    </w:p>
    <w:p w14:paraId="7F5B4088" w14:textId="65CF53CD" w:rsidR="00A56ABF" w:rsidRPr="00A56ABF" w:rsidRDefault="00A56ABF" w:rsidP="00A56ABF">
      <w:pPr>
        <w:spacing w:line="276" w:lineRule="auto"/>
        <w:ind w:firstLineChars="200" w:firstLine="480"/>
        <w:rPr>
          <w:rFonts w:ascii="Times New Roman" w:hAnsi="Times New Roman"/>
          <w:sz w:val="24"/>
          <w:lang w:val="en-US"/>
        </w:rPr>
      </w:pPr>
      <w:r w:rsidRPr="008D42DB">
        <w:rPr>
          <w:rFonts w:ascii="Times New Roman" w:hAnsi="Times New Roman"/>
          <w:sz w:val="24"/>
          <w:lang w:val="en-US"/>
        </w:rPr>
        <w:t xml:space="preserve">Participants </w:t>
      </w:r>
      <w:r>
        <w:rPr>
          <w:rFonts w:ascii="Times New Roman" w:hAnsi="Times New Roman"/>
          <w:sz w:val="24"/>
          <w:lang w:val="en-US"/>
        </w:rPr>
        <w:t xml:space="preserve">also </w:t>
      </w:r>
      <w:r w:rsidRPr="008D42DB">
        <w:rPr>
          <w:rFonts w:ascii="Times New Roman" w:hAnsi="Times New Roman"/>
          <w:sz w:val="24"/>
          <w:lang w:val="en-US"/>
        </w:rPr>
        <w:t>evaluated their partner’s romantic interests in them by responding to three questions: “My partner felt romantic chemistry with me”, “My partner is romantically interested in me” and “My partner is attracted to me”. An overall romantic interest score was calculated by averaging the scores, with higher scores indicating higher levels of perceived romantic interests (</w:t>
      </w:r>
      <w:r w:rsidRPr="008D42DB">
        <w:rPr>
          <w:rFonts w:ascii="Times New Roman" w:hAnsi="Times New Roman"/>
          <w:i/>
          <w:iCs/>
          <w:sz w:val="24"/>
          <w:lang w:val="en-US"/>
        </w:rPr>
        <w:t>α</w:t>
      </w:r>
      <w:r w:rsidRPr="008D42DB">
        <w:rPr>
          <w:rFonts w:ascii="Times New Roman" w:hAnsi="Times New Roman"/>
          <w:sz w:val="24"/>
          <w:lang w:val="en-US"/>
        </w:rPr>
        <w:t xml:space="preserve"> = .78). </w:t>
      </w:r>
    </w:p>
    <w:p w14:paraId="6C1702F0" w14:textId="77777777" w:rsidR="00A56ABF" w:rsidRPr="00C60FA4" w:rsidRDefault="00A56ABF" w:rsidP="00A56ABF">
      <w:pPr>
        <w:spacing w:line="276" w:lineRule="auto"/>
        <w:ind w:firstLineChars="200" w:firstLine="480"/>
        <w:rPr>
          <w:rFonts w:ascii="Times New Roman" w:hAnsi="Times New Roman"/>
          <w:sz w:val="24"/>
        </w:rPr>
      </w:pPr>
      <w:r w:rsidRPr="00C60FA4">
        <w:rPr>
          <w:rFonts w:ascii="Times New Roman" w:hAnsi="Times New Roman"/>
          <w:sz w:val="24"/>
        </w:rPr>
        <w:t xml:space="preserve">As a control measure, participants evaluated their partner on perceived competence using one items: “I feel that my partner is competent” (1 = </w:t>
      </w:r>
      <w:r w:rsidRPr="00C60FA4">
        <w:rPr>
          <w:rFonts w:ascii="Times New Roman" w:hAnsi="Times New Roman"/>
          <w:i/>
          <w:iCs/>
          <w:sz w:val="24"/>
        </w:rPr>
        <w:t>Not at all</w:t>
      </w:r>
      <w:r w:rsidRPr="00C60FA4">
        <w:rPr>
          <w:rFonts w:ascii="Times New Roman" w:hAnsi="Times New Roman"/>
          <w:sz w:val="24"/>
        </w:rPr>
        <w:t xml:space="preserve">; 7 = </w:t>
      </w:r>
      <w:r w:rsidRPr="00C60FA4">
        <w:rPr>
          <w:rFonts w:ascii="Times New Roman" w:hAnsi="Times New Roman"/>
          <w:i/>
          <w:iCs/>
          <w:sz w:val="24"/>
        </w:rPr>
        <w:t>very much).</w:t>
      </w:r>
      <w:r w:rsidRPr="00C60FA4">
        <w:rPr>
          <w:rFonts w:ascii="Times New Roman" w:hAnsi="Times New Roman"/>
          <w:sz w:val="24"/>
        </w:rPr>
        <w:t xml:space="preserve"> In addition, we measured participants’ sense of power during the pair work using two items: “I was in control during the task” and “I felt powerful during the task” (1 = </w:t>
      </w:r>
      <w:r w:rsidRPr="00C60FA4">
        <w:rPr>
          <w:rFonts w:ascii="Times New Roman" w:hAnsi="Times New Roman"/>
          <w:i/>
          <w:iCs/>
          <w:sz w:val="24"/>
        </w:rPr>
        <w:t>Not at all</w:t>
      </w:r>
      <w:r w:rsidRPr="00C60FA4">
        <w:rPr>
          <w:rFonts w:ascii="Times New Roman" w:hAnsi="Times New Roman"/>
          <w:sz w:val="24"/>
        </w:rPr>
        <w:t xml:space="preserve">; 7 = </w:t>
      </w:r>
      <w:r w:rsidRPr="00C60FA4">
        <w:rPr>
          <w:rFonts w:ascii="Times New Roman" w:hAnsi="Times New Roman"/>
          <w:i/>
          <w:iCs/>
          <w:sz w:val="24"/>
        </w:rPr>
        <w:t>very much</w:t>
      </w:r>
      <w:r w:rsidRPr="00C60FA4">
        <w:rPr>
          <w:rFonts w:ascii="Times New Roman" w:hAnsi="Times New Roman"/>
          <w:iCs/>
          <w:sz w:val="24"/>
        </w:rPr>
        <w:t>)</w:t>
      </w:r>
      <w:r w:rsidRPr="00C60FA4">
        <w:rPr>
          <w:rFonts w:ascii="Times New Roman" w:hAnsi="Times New Roman"/>
          <w:sz w:val="24"/>
        </w:rPr>
        <w:t>. An overall sense of power was calculated by averaging the scores (</w:t>
      </w:r>
      <w:r w:rsidRPr="00C60FA4">
        <w:rPr>
          <w:rFonts w:ascii="Times New Roman" w:hAnsi="Times New Roman"/>
          <w:i/>
          <w:iCs/>
          <w:sz w:val="24"/>
        </w:rPr>
        <w:t>r</w:t>
      </w:r>
      <w:r w:rsidRPr="00C60FA4">
        <w:rPr>
          <w:rFonts w:ascii="Times New Roman" w:hAnsi="Times New Roman"/>
          <w:sz w:val="24"/>
        </w:rPr>
        <w:t xml:space="preserve"> = .71, </w:t>
      </w:r>
      <w:r w:rsidRPr="00C60FA4">
        <w:rPr>
          <w:rFonts w:ascii="Times New Roman" w:hAnsi="Times New Roman"/>
          <w:i/>
          <w:iCs/>
          <w:sz w:val="24"/>
        </w:rPr>
        <w:t>p</w:t>
      </w:r>
      <w:r w:rsidRPr="00C60FA4">
        <w:rPr>
          <w:rFonts w:ascii="Times New Roman" w:hAnsi="Times New Roman"/>
          <w:sz w:val="24"/>
        </w:rPr>
        <w:t xml:space="preserve"> &lt;.001), with higher scores corresponding to higher levels of sense of power. Moreover, participants </w:t>
      </w:r>
      <w:r w:rsidRPr="00C60FA4">
        <w:rPr>
          <w:rFonts w:ascii="Times New Roman" w:hAnsi="Times New Roman"/>
          <w:sz w:val="24"/>
        </w:rPr>
        <w:lastRenderedPageBreak/>
        <w:t>were asked to rate their involvement in the task using the same two items as in Study 3 (</w:t>
      </w:r>
      <w:r w:rsidRPr="00C60FA4">
        <w:rPr>
          <w:rFonts w:ascii="Times New Roman" w:hAnsi="Times New Roman"/>
          <w:i/>
          <w:iCs/>
          <w:sz w:val="24"/>
        </w:rPr>
        <w:t>r</w:t>
      </w:r>
      <w:r w:rsidRPr="00C60FA4">
        <w:rPr>
          <w:rFonts w:ascii="Times New Roman" w:hAnsi="Times New Roman"/>
          <w:sz w:val="24"/>
        </w:rPr>
        <w:t xml:space="preserve"> = .63, </w:t>
      </w:r>
      <w:r w:rsidRPr="00C60FA4">
        <w:rPr>
          <w:rFonts w:ascii="Times New Roman" w:hAnsi="Times New Roman"/>
          <w:i/>
          <w:iCs/>
          <w:sz w:val="24"/>
        </w:rPr>
        <w:t xml:space="preserve">p </w:t>
      </w:r>
      <w:r w:rsidRPr="00C60FA4">
        <w:rPr>
          <w:rFonts w:ascii="Times New Roman" w:hAnsi="Times New Roman"/>
          <w:sz w:val="24"/>
        </w:rPr>
        <w:t>&lt;.001).</w:t>
      </w:r>
    </w:p>
    <w:p w14:paraId="49D8A7CC" w14:textId="77777777" w:rsidR="00A56ABF" w:rsidRPr="00C60FA4" w:rsidRDefault="00A56ABF" w:rsidP="00A56ABF">
      <w:pPr>
        <w:spacing w:line="276" w:lineRule="auto"/>
        <w:ind w:firstLineChars="200" w:firstLine="480"/>
        <w:rPr>
          <w:rFonts w:ascii="Times New Roman" w:hAnsi="Times New Roman"/>
          <w:sz w:val="24"/>
        </w:rPr>
      </w:pPr>
      <w:r w:rsidRPr="00C60FA4">
        <w:rPr>
          <w:rFonts w:ascii="Times New Roman" w:hAnsi="Times New Roman"/>
          <w:sz w:val="24"/>
        </w:rPr>
        <w:t xml:space="preserve">Finally, </w:t>
      </w:r>
      <w:r>
        <w:rPr>
          <w:rFonts w:ascii="Times New Roman" w:hAnsi="Times New Roman"/>
          <w:sz w:val="24"/>
        </w:rPr>
        <w:t>participants repor</w:t>
      </w:r>
      <w:r w:rsidRPr="006B29B4">
        <w:rPr>
          <w:rFonts w:ascii="Times New Roman" w:hAnsi="Times New Roman"/>
          <w:sz w:val="24"/>
        </w:rPr>
        <w:t>ted their demographic information and relationship history (the number of times they have been in a romantic relationship). Same as i</w:t>
      </w:r>
      <w:r w:rsidRPr="00C60FA4">
        <w:rPr>
          <w:rFonts w:ascii="Times New Roman" w:hAnsi="Times New Roman"/>
          <w:sz w:val="24"/>
        </w:rPr>
        <w:t>n Study 3, participants answered an open question to probe suspicions about the real purpose of the study, and none of the participants had reported feeling suspicious. They were then thanked and debriefed.</w:t>
      </w:r>
    </w:p>
    <w:p w14:paraId="17AA2BA2" w14:textId="77777777" w:rsidR="00A56ABF" w:rsidRPr="00C60FA4" w:rsidRDefault="00A56ABF" w:rsidP="00A56ABF">
      <w:pPr>
        <w:spacing w:line="276" w:lineRule="auto"/>
        <w:rPr>
          <w:rFonts w:ascii="Times New Roman" w:hAnsi="Times New Roman"/>
          <w:b/>
          <w:bCs/>
          <w:sz w:val="24"/>
        </w:rPr>
      </w:pPr>
      <w:r w:rsidRPr="00C60FA4">
        <w:rPr>
          <w:rFonts w:ascii="Times New Roman" w:hAnsi="Times New Roman"/>
          <w:b/>
          <w:bCs/>
          <w:sz w:val="24"/>
        </w:rPr>
        <w:t>Results and Discussion</w:t>
      </w:r>
    </w:p>
    <w:p w14:paraId="76589641" w14:textId="77777777" w:rsidR="00A56ABF" w:rsidRPr="00C60FA4" w:rsidRDefault="00A56ABF" w:rsidP="00A56ABF">
      <w:pPr>
        <w:spacing w:line="276" w:lineRule="auto"/>
        <w:ind w:firstLineChars="200" w:firstLine="480"/>
        <w:rPr>
          <w:rFonts w:ascii="Times New Roman" w:hAnsi="Times New Roman"/>
          <w:sz w:val="24"/>
        </w:rPr>
      </w:pPr>
      <w:r w:rsidRPr="00C60FA4">
        <w:rPr>
          <w:rFonts w:ascii="Times New Roman" w:hAnsi="Times New Roman"/>
          <w:i/>
          <w:sz w:val="24"/>
        </w:rPr>
        <w:t>Manipulation Check</w:t>
      </w:r>
      <w:r w:rsidRPr="00C60FA4">
        <w:rPr>
          <w:rFonts w:ascii="Times New Roman" w:hAnsi="Times New Roman"/>
          <w:sz w:val="24"/>
        </w:rPr>
        <w:t>. Consistent with prior studies, participants in the mating condition (</w:t>
      </w:r>
      <w:r w:rsidRPr="00721EB5">
        <w:rPr>
          <w:rFonts w:ascii="Times New Roman" w:hAnsi="Times New Roman"/>
          <w:i/>
          <w:iCs/>
          <w:sz w:val="24"/>
        </w:rPr>
        <w:t>M</w:t>
      </w:r>
      <w:r w:rsidRPr="00721EB5">
        <w:rPr>
          <w:rFonts w:ascii="Times New Roman" w:hAnsi="Times New Roman"/>
          <w:sz w:val="24"/>
        </w:rPr>
        <w:t xml:space="preserve"> = 5.58</w:t>
      </w:r>
      <w:r w:rsidRPr="00C60FA4">
        <w:rPr>
          <w:rFonts w:ascii="Times New Roman" w:hAnsi="Times New Roman"/>
          <w:sz w:val="24"/>
        </w:rPr>
        <w:t xml:space="preserve">, </w:t>
      </w:r>
      <w:r w:rsidRPr="00C60FA4">
        <w:rPr>
          <w:rFonts w:ascii="Times New Roman" w:hAnsi="Times New Roman"/>
          <w:i/>
          <w:iCs/>
          <w:sz w:val="24"/>
        </w:rPr>
        <w:t>SD</w:t>
      </w:r>
      <w:r w:rsidRPr="00C60FA4">
        <w:rPr>
          <w:rFonts w:ascii="Times New Roman" w:hAnsi="Times New Roman"/>
          <w:sz w:val="24"/>
        </w:rPr>
        <w:t xml:space="preserve"> = 1.38) reported higher levels of mating motivation than those in the control condition (</w:t>
      </w:r>
      <w:r w:rsidRPr="00721EB5">
        <w:rPr>
          <w:rFonts w:ascii="Times New Roman" w:hAnsi="Times New Roman"/>
          <w:i/>
          <w:iCs/>
          <w:sz w:val="24"/>
        </w:rPr>
        <w:t>M</w:t>
      </w:r>
      <w:r w:rsidRPr="00721EB5">
        <w:rPr>
          <w:rFonts w:ascii="Times New Roman" w:hAnsi="Times New Roman"/>
          <w:sz w:val="24"/>
        </w:rPr>
        <w:t xml:space="preserve"> = 4.52</w:t>
      </w:r>
      <w:r w:rsidRPr="00C60FA4">
        <w:rPr>
          <w:rFonts w:ascii="Times New Roman" w:hAnsi="Times New Roman"/>
          <w:sz w:val="24"/>
        </w:rPr>
        <w:t xml:space="preserve">, </w:t>
      </w:r>
      <w:r w:rsidRPr="00C60FA4">
        <w:rPr>
          <w:rFonts w:ascii="Times New Roman" w:hAnsi="Times New Roman"/>
          <w:i/>
          <w:iCs/>
          <w:sz w:val="24"/>
        </w:rPr>
        <w:t>SD</w:t>
      </w:r>
      <w:r w:rsidRPr="00C60FA4">
        <w:rPr>
          <w:rFonts w:ascii="Times New Roman" w:hAnsi="Times New Roman"/>
          <w:sz w:val="24"/>
        </w:rPr>
        <w:t xml:space="preserve"> = 1.71), </w:t>
      </w:r>
      <w:proofErr w:type="gramStart"/>
      <w:r w:rsidRPr="00C60FA4">
        <w:rPr>
          <w:rFonts w:ascii="Times New Roman" w:hAnsi="Times New Roman"/>
          <w:i/>
          <w:iCs/>
          <w:sz w:val="24"/>
        </w:rPr>
        <w:t>F</w:t>
      </w:r>
      <w:r w:rsidRPr="00C60FA4">
        <w:rPr>
          <w:rFonts w:ascii="Times New Roman" w:hAnsi="Times New Roman"/>
          <w:sz w:val="24"/>
        </w:rPr>
        <w:t>(</w:t>
      </w:r>
      <w:proofErr w:type="gramEnd"/>
      <w:r w:rsidRPr="00C60FA4">
        <w:rPr>
          <w:rFonts w:ascii="Times New Roman" w:hAnsi="Times New Roman"/>
          <w:sz w:val="24"/>
        </w:rPr>
        <w:t xml:space="preserve">1, 426) = 50.31, </w:t>
      </w:r>
      <w:r w:rsidRPr="00C60FA4">
        <w:rPr>
          <w:rFonts w:ascii="Times New Roman" w:hAnsi="Times New Roman"/>
          <w:i/>
          <w:iCs/>
          <w:sz w:val="24"/>
        </w:rPr>
        <w:t>p</w:t>
      </w:r>
      <w:r w:rsidRPr="00C60FA4">
        <w:rPr>
          <w:rFonts w:ascii="Times New Roman" w:hAnsi="Times New Roman"/>
          <w:sz w:val="24"/>
        </w:rPr>
        <w:t xml:space="preserve"> &lt; .001, </w:t>
      </w:r>
      <w:r w:rsidRPr="00C60FA4">
        <w:rPr>
          <w:rFonts w:ascii="Times New Roman" w:hAnsi="Times New Roman"/>
          <w:iCs/>
          <w:sz w:val="24"/>
        </w:rPr>
        <w:t>η</w:t>
      </w:r>
      <w:r w:rsidRPr="00C60FA4">
        <w:rPr>
          <w:rFonts w:ascii="Times New Roman" w:hAnsi="Times New Roman"/>
          <w:iCs/>
          <w:sz w:val="24"/>
          <w:vertAlign w:val="subscript"/>
        </w:rPr>
        <w:t>p</w:t>
      </w:r>
      <w:r w:rsidRPr="00C60FA4">
        <w:rPr>
          <w:rFonts w:ascii="Times New Roman" w:hAnsi="Times New Roman"/>
          <w:iCs/>
          <w:sz w:val="24"/>
          <w:vertAlign w:val="superscript"/>
        </w:rPr>
        <w:t>2</w:t>
      </w:r>
      <w:r w:rsidRPr="00C60FA4">
        <w:rPr>
          <w:rFonts w:ascii="Times New Roman" w:hAnsi="Times New Roman"/>
          <w:sz w:val="24"/>
        </w:rPr>
        <w:t xml:space="preserve"> = .106</w:t>
      </w:r>
      <w:r w:rsidRPr="00C60FA4">
        <w:rPr>
          <w:rFonts w:ascii="Times New Roman" w:hAnsi="Times New Roman"/>
          <w:sz w:val="24"/>
          <w:vertAlign w:val="superscript"/>
        </w:rPr>
        <w:t xml:space="preserve"> </w:t>
      </w:r>
      <w:r w:rsidRPr="00C60FA4">
        <w:rPr>
          <w:rFonts w:ascii="Times New Roman" w:hAnsi="Times New Roman"/>
          <w:sz w:val="24"/>
        </w:rPr>
        <w:t xml:space="preserve">, 95% CI = [0.770, 1.360]. </w:t>
      </w:r>
    </w:p>
    <w:p w14:paraId="3F89227D" w14:textId="14510823" w:rsidR="00A56ABF" w:rsidRDefault="00A56ABF" w:rsidP="00A56ABF">
      <w:pPr>
        <w:spacing w:line="276" w:lineRule="auto"/>
        <w:ind w:firstLineChars="200" w:firstLine="480"/>
        <w:rPr>
          <w:rFonts w:ascii="Times New Roman" w:hAnsi="Times New Roman"/>
          <w:sz w:val="24"/>
        </w:rPr>
      </w:pPr>
      <w:r w:rsidRPr="00C60FA4">
        <w:rPr>
          <w:rFonts w:ascii="Times New Roman" w:hAnsi="Times New Roman"/>
          <w:i/>
          <w:sz w:val="24"/>
        </w:rPr>
        <w:t>Help-Providers’ Romantic Interests</w:t>
      </w:r>
      <w:r w:rsidRPr="00C60FA4">
        <w:rPr>
          <w:rFonts w:ascii="Times New Roman" w:hAnsi="Times New Roman"/>
          <w:sz w:val="24"/>
        </w:rPr>
        <w:t>.</w:t>
      </w:r>
      <w:r w:rsidRPr="00C60FA4">
        <w:rPr>
          <w:rFonts w:ascii="Times New Roman" w:hAnsi="Times New Roman"/>
          <w:b/>
          <w:bCs/>
          <w:sz w:val="24"/>
        </w:rPr>
        <w:t xml:space="preserve"> </w:t>
      </w:r>
      <w:r w:rsidRPr="00C60FA4">
        <w:rPr>
          <w:rFonts w:ascii="Times New Roman" w:hAnsi="Times New Roman"/>
          <w:sz w:val="24"/>
        </w:rPr>
        <w:t xml:space="preserve">Data was submitted to an ANOVA by treating condition (mating vs. control) and type of requested help (dependency-oriented vs. autonomy-oriented) as between-subject factors. The interaction between condition and type of requested help was significant, </w:t>
      </w:r>
      <w:proofErr w:type="gramStart"/>
      <w:r w:rsidRPr="00C60FA4">
        <w:rPr>
          <w:rFonts w:ascii="Times New Roman" w:hAnsi="Times New Roman"/>
          <w:i/>
          <w:iCs/>
          <w:sz w:val="24"/>
        </w:rPr>
        <w:t>F</w:t>
      </w:r>
      <w:r w:rsidRPr="00C60FA4">
        <w:rPr>
          <w:rFonts w:ascii="Times New Roman" w:hAnsi="Times New Roman"/>
          <w:sz w:val="24"/>
        </w:rPr>
        <w:t>(</w:t>
      </w:r>
      <w:proofErr w:type="gramEnd"/>
      <w:r w:rsidRPr="00C60FA4">
        <w:rPr>
          <w:rFonts w:ascii="Times New Roman" w:hAnsi="Times New Roman"/>
          <w:sz w:val="24"/>
        </w:rPr>
        <w:t xml:space="preserve">1, 424) = 6.88, </w:t>
      </w:r>
      <w:r w:rsidRPr="00C60FA4">
        <w:rPr>
          <w:rFonts w:ascii="Times New Roman" w:hAnsi="Times New Roman"/>
          <w:i/>
          <w:iCs/>
          <w:sz w:val="24"/>
        </w:rPr>
        <w:t>p</w:t>
      </w:r>
      <w:r w:rsidRPr="00C60FA4">
        <w:rPr>
          <w:rFonts w:ascii="Times New Roman" w:hAnsi="Times New Roman"/>
          <w:sz w:val="24"/>
        </w:rPr>
        <w:t xml:space="preserve"> = .009, </w:t>
      </w:r>
      <w:r w:rsidRPr="00C60FA4">
        <w:rPr>
          <w:rFonts w:ascii="Times New Roman" w:hAnsi="Times New Roman"/>
          <w:iCs/>
          <w:sz w:val="24"/>
        </w:rPr>
        <w:t>η</w:t>
      </w:r>
      <w:r w:rsidRPr="00C60FA4">
        <w:rPr>
          <w:rFonts w:ascii="Times New Roman" w:hAnsi="Times New Roman"/>
          <w:iCs/>
          <w:sz w:val="24"/>
          <w:vertAlign w:val="subscript"/>
        </w:rPr>
        <w:t>p</w:t>
      </w:r>
      <w:r w:rsidRPr="00C60FA4">
        <w:rPr>
          <w:rFonts w:ascii="Times New Roman" w:hAnsi="Times New Roman"/>
          <w:iCs/>
          <w:sz w:val="24"/>
          <w:vertAlign w:val="superscript"/>
        </w:rPr>
        <w:t>2</w:t>
      </w:r>
      <w:r w:rsidRPr="00C60FA4">
        <w:rPr>
          <w:rFonts w:ascii="Times New Roman" w:hAnsi="Times New Roman"/>
          <w:sz w:val="24"/>
        </w:rPr>
        <w:t xml:space="preserve"> = .016, 95% CI = [0.181, 1.263]</w:t>
      </w:r>
      <w:r w:rsidRPr="00C60FA4">
        <w:rPr>
          <w:rFonts w:ascii="Times New Roman" w:hAnsi="Times New Roman"/>
          <w:b/>
          <w:bCs/>
          <w:sz w:val="24"/>
        </w:rPr>
        <w:t>.</w:t>
      </w:r>
      <w:r w:rsidRPr="00C60FA4">
        <w:rPr>
          <w:rFonts w:ascii="Times New Roman" w:hAnsi="Times New Roman"/>
          <w:sz w:val="24"/>
        </w:rPr>
        <w:t xml:space="preserve"> This effect remained to be significant after controlling for age, gender, relationship history, and perceived partner’s competence, </w:t>
      </w:r>
      <w:proofErr w:type="gramStart"/>
      <w:r w:rsidRPr="00C60FA4">
        <w:rPr>
          <w:rFonts w:ascii="Times New Roman" w:hAnsi="Times New Roman"/>
          <w:i/>
          <w:iCs/>
          <w:sz w:val="24"/>
        </w:rPr>
        <w:t>F</w:t>
      </w:r>
      <w:r w:rsidRPr="00C60FA4">
        <w:rPr>
          <w:rFonts w:ascii="Times New Roman" w:hAnsi="Times New Roman"/>
          <w:sz w:val="24"/>
        </w:rPr>
        <w:t>(</w:t>
      </w:r>
      <w:proofErr w:type="gramEnd"/>
      <w:r w:rsidRPr="00C60FA4">
        <w:rPr>
          <w:rFonts w:ascii="Times New Roman" w:hAnsi="Times New Roman"/>
          <w:sz w:val="24"/>
        </w:rPr>
        <w:t xml:space="preserve">1, 420) = 12.72, </w:t>
      </w:r>
      <w:r w:rsidRPr="00C60FA4">
        <w:rPr>
          <w:rFonts w:ascii="Times New Roman" w:hAnsi="Times New Roman"/>
          <w:i/>
          <w:iCs/>
          <w:sz w:val="24"/>
        </w:rPr>
        <w:t>p</w:t>
      </w:r>
      <w:r w:rsidRPr="00C60FA4">
        <w:rPr>
          <w:rFonts w:ascii="Times New Roman" w:hAnsi="Times New Roman"/>
          <w:sz w:val="24"/>
        </w:rPr>
        <w:t xml:space="preserve"> &lt; .001, </w:t>
      </w:r>
      <w:r w:rsidRPr="00C60FA4">
        <w:rPr>
          <w:rFonts w:ascii="Times New Roman" w:hAnsi="Times New Roman"/>
          <w:iCs/>
          <w:sz w:val="24"/>
        </w:rPr>
        <w:t>η</w:t>
      </w:r>
      <w:r w:rsidRPr="00C60FA4">
        <w:rPr>
          <w:rFonts w:ascii="Times New Roman" w:hAnsi="Times New Roman"/>
          <w:iCs/>
          <w:sz w:val="24"/>
          <w:vertAlign w:val="subscript"/>
        </w:rPr>
        <w:t>p</w:t>
      </w:r>
      <w:r w:rsidRPr="00C60FA4">
        <w:rPr>
          <w:rFonts w:ascii="Times New Roman" w:hAnsi="Times New Roman"/>
          <w:iCs/>
          <w:sz w:val="24"/>
          <w:vertAlign w:val="superscript"/>
        </w:rPr>
        <w:t>2</w:t>
      </w:r>
      <w:r w:rsidRPr="00C60FA4">
        <w:rPr>
          <w:rFonts w:ascii="Times New Roman" w:hAnsi="Times New Roman"/>
          <w:sz w:val="24"/>
        </w:rPr>
        <w:t xml:space="preserve"> = .029, 95% CI = [0.408, 1.409]</w:t>
      </w:r>
      <w:r w:rsidRPr="00C60FA4">
        <w:rPr>
          <w:rFonts w:ascii="Times New Roman" w:hAnsi="Times New Roman"/>
          <w:b/>
          <w:bCs/>
          <w:sz w:val="24"/>
        </w:rPr>
        <w:t xml:space="preserve">. </w:t>
      </w:r>
      <w:r w:rsidRPr="00C60FA4">
        <w:rPr>
          <w:rFonts w:ascii="Times New Roman" w:hAnsi="Times New Roman"/>
          <w:sz w:val="24"/>
        </w:rPr>
        <w:t xml:space="preserve">Replicating the findings of Study 5 (see Figure </w:t>
      </w:r>
      <w:r w:rsidR="006B5224">
        <w:rPr>
          <w:rFonts w:ascii="Times New Roman" w:hAnsi="Times New Roman"/>
          <w:sz w:val="24"/>
        </w:rPr>
        <w:t xml:space="preserve">1s </w:t>
      </w:r>
      <w:r w:rsidR="00F67FED">
        <w:rPr>
          <w:rFonts w:ascii="Times New Roman" w:hAnsi="Times New Roman"/>
          <w:sz w:val="24"/>
        </w:rPr>
        <w:t>below</w:t>
      </w:r>
      <w:r w:rsidRPr="00C60FA4">
        <w:rPr>
          <w:rFonts w:ascii="Times New Roman" w:hAnsi="Times New Roman"/>
          <w:sz w:val="24"/>
        </w:rPr>
        <w:t>), when a mating goal was activated, participants perceived the help-seeker as more attractive when dependency-oriented help (</w:t>
      </w:r>
      <w:r w:rsidRPr="00C60FA4">
        <w:rPr>
          <w:rFonts w:ascii="Times New Roman" w:hAnsi="Times New Roman"/>
          <w:i/>
          <w:iCs/>
          <w:sz w:val="24"/>
        </w:rPr>
        <w:t>M</w:t>
      </w:r>
      <w:r w:rsidRPr="00C60FA4">
        <w:rPr>
          <w:rFonts w:ascii="Times New Roman" w:hAnsi="Times New Roman"/>
          <w:sz w:val="24"/>
        </w:rPr>
        <w:t xml:space="preserve"> = 5.74, </w:t>
      </w:r>
      <w:r w:rsidRPr="00C60FA4">
        <w:rPr>
          <w:rFonts w:ascii="Times New Roman" w:hAnsi="Times New Roman"/>
          <w:i/>
          <w:iCs/>
          <w:sz w:val="24"/>
        </w:rPr>
        <w:t>SD</w:t>
      </w:r>
      <w:r w:rsidRPr="00C60FA4">
        <w:rPr>
          <w:rFonts w:ascii="Times New Roman" w:hAnsi="Times New Roman"/>
          <w:sz w:val="24"/>
        </w:rPr>
        <w:t xml:space="preserve"> = 1.22), compared to autonomy-oriented help (</w:t>
      </w:r>
      <w:r w:rsidRPr="00C60FA4">
        <w:rPr>
          <w:rFonts w:ascii="Times New Roman" w:hAnsi="Times New Roman"/>
          <w:i/>
          <w:iCs/>
          <w:sz w:val="24"/>
        </w:rPr>
        <w:t>M</w:t>
      </w:r>
      <w:r w:rsidRPr="00C60FA4">
        <w:rPr>
          <w:rFonts w:ascii="Times New Roman" w:hAnsi="Times New Roman"/>
          <w:sz w:val="24"/>
        </w:rPr>
        <w:t xml:space="preserve"> = 4.81, </w:t>
      </w:r>
      <w:r w:rsidRPr="00C60FA4">
        <w:rPr>
          <w:rFonts w:ascii="Times New Roman" w:hAnsi="Times New Roman"/>
          <w:i/>
          <w:iCs/>
          <w:sz w:val="24"/>
        </w:rPr>
        <w:t>SD</w:t>
      </w:r>
      <w:r w:rsidRPr="00C60FA4">
        <w:rPr>
          <w:rFonts w:ascii="Times New Roman" w:hAnsi="Times New Roman"/>
          <w:sz w:val="24"/>
        </w:rPr>
        <w:t xml:space="preserve"> = 1.56), was requested, </w:t>
      </w:r>
      <w:proofErr w:type="gramStart"/>
      <w:r w:rsidRPr="00C60FA4">
        <w:rPr>
          <w:rFonts w:ascii="Times New Roman" w:hAnsi="Times New Roman"/>
          <w:i/>
          <w:iCs/>
          <w:sz w:val="24"/>
        </w:rPr>
        <w:t>F</w:t>
      </w:r>
      <w:r w:rsidRPr="00C60FA4">
        <w:rPr>
          <w:rFonts w:ascii="Times New Roman" w:hAnsi="Times New Roman"/>
          <w:sz w:val="24"/>
        </w:rPr>
        <w:t>(</w:t>
      </w:r>
      <w:proofErr w:type="gramEnd"/>
      <w:r w:rsidRPr="00C60FA4">
        <w:rPr>
          <w:rFonts w:ascii="Times New Roman" w:hAnsi="Times New Roman"/>
          <w:sz w:val="24"/>
        </w:rPr>
        <w:t xml:space="preserve">1, 213) = 23.33, </w:t>
      </w:r>
      <w:r w:rsidRPr="00C60FA4">
        <w:rPr>
          <w:rFonts w:ascii="Times New Roman" w:hAnsi="Times New Roman"/>
          <w:i/>
          <w:iCs/>
          <w:sz w:val="24"/>
        </w:rPr>
        <w:t>p</w:t>
      </w:r>
      <w:r w:rsidRPr="00C60FA4">
        <w:rPr>
          <w:rFonts w:ascii="Times New Roman" w:hAnsi="Times New Roman"/>
          <w:sz w:val="24"/>
        </w:rPr>
        <w:t xml:space="preserve"> &lt; .001, </w:t>
      </w:r>
      <w:r w:rsidRPr="00C60FA4">
        <w:rPr>
          <w:rFonts w:ascii="Times New Roman" w:hAnsi="Times New Roman"/>
          <w:iCs/>
          <w:sz w:val="24"/>
        </w:rPr>
        <w:t>η</w:t>
      </w:r>
      <w:r w:rsidRPr="00C60FA4">
        <w:rPr>
          <w:rFonts w:ascii="Times New Roman" w:hAnsi="Times New Roman"/>
          <w:iCs/>
          <w:sz w:val="24"/>
          <w:vertAlign w:val="subscript"/>
        </w:rPr>
        <w:t>p</w:t>
      </w:r>
      <w:r w:rsidRPr="00C60FA4">
        <w:rPr>
          <w:rFonts w:ascii="Times New Roman" w:hAnsi="Times New Roman"/>
          <w:iCs/>
          <w:sz w:val="24"/>
          <w:vertAlign w:val="superscript"/>
        </w:rPr>
        <w:t>2</w:t>
      </w:r>
      <w:r w:rsidRPr="00C60FA4">
        <w:rPr>
          <w:rFonts w:ascii="Times New Roman" w:hAnsi="Times New Roman"/>
          <w:sz w:val="24"/>
        </w:rPr>
        <w:t xml:space="preserve"> = .099, 95% CI = [0.545, 1.298]. In contrast, in the control condition, the difference between these two types of requested help was not significant (dependency-oriented: </w:t>
      </w:r>
      <w:r w:rsidRPr="00C60FA4">
        <w:rPr>
          <w:rFonts w:ascii="Times New Roman" w:hAnsi="Times New Roman"/>
          <w:i/>
          <w:iCs/>
          <w:sz w:val="24"/>
        </w:rPr>
        <w:t>M</w:t>
      </w:r>
      <w:r w:rsidRPr="00C60FA4">
        <w:rPr>
          <w:rFonts w:ascii="Times New Roman" w:hAnsi="Times New Roman"/>
          <w:sz w:val="24"/>
        </w:rPr>
        <w:t xml:space="preserve"> = 5.02, </w:t>
      </w:r>
      <w:r w:rsidRPr="00C60FA4">
        <w:rPr>
          <w:rFonts w:ascii="Times New Roman" w:hAnsi="Times New Roman"/>
          <w:i/>
          <w:iCs/>
          <w:sz w:val="24"/>
        </w:rPr>
        <w:t>SD</w:t>
      </w:r>
      <w:r w:rsidRPr="00C60FA4">
        <w:rPr>
          <w:rFonts w:ascii="Times New Roman" w:hAnsi="Times New Roman"/>
          <w:sz w:val="24"/>
        </w:rPr>
        <w:t xml:space="preserve"> = 1.26; autonomy-oriented: </w:t>
      </w:r>
      <w:r w:rsidRPr="00C60FA4">
        <w:rPr>
          <w:rFonts w:ascii="Times New Roman" w:hAnsi="Times New Roman"/>
          <w:i/>
          <w:iCs/>
          <w:sz w:val="24"/>
        </w:rPr>
        <w:t>M</w:t>
      </w:r>
      <w:r w:rsidRPr="00C60FA4">
        <w:rPr>
          <w:rFonts w:ascii="Times New Roman" w:hAnsi="Times New Roman"/>
          <w:sz w:val="24"/>
        </w:rPr>
        <w:t xml:space="preserve"> = 4.82, </w:t>
      </w:r>
      <w:r w:rsidRPr="00C60FA4">
        <w:rPr>
          <w:rFonts w:ascii="Times New Roman" w:hAnsi="Times New Roman"/>
          <w:i/>
          <w:iCs/>
          <w:sz w:val="24"/>
        </w:rPr>
        <w:t>SD</w:t>
      </w:r>
      <w:r w:rsidRPr="00C60FA4">
        <w:rPr>
          <w:rFonts w:ascii="Times New Roman" w:hAnsi="Times New Roman"/>
          <w:sz w:val="24"/>
        </w:rPr>
        <w:t xml:space="preserve"> = 1.60), </w:t>
      </w:r>
      <w:proofErr w:type="gramStart"/>
      <w:r w:rsidRPr="00C60FA4">
        <w:rPr>
          <w:rFonts w:ascii="Times New Roman" w:hAnsi="Times New Roman"/>
          <w:i/>
          <w:iCs/>
          <w:sz w:val="24"/>
        </w:rPr>
        <w:t>F</w:t>
      </w:r>
      <w:r w:rsidRPr="00C60FA4">
        <w:rPr>
          <w:rFonts w:ascii="Times New Roman" w:hAnsi="Times New Roman"/>
          <w:sz w:val="24"/>
        </w:rPr>
        <w:t>(</w:t>
      </w:r>
      <w:proofErr w:type="gramEnd"/>
      <w:r w:rsidRPr="00C60FA4">
        <w:rPr>
          <w:rFonts w:ascii="Times New Roman" w:hAnsi="Times New Roman"/>
          <w:sz w:val="24"/>
        </w:rPr>
        <w:t xml:space="preserve">1, 211) = 1.01, </w:t>
      </w:r>
      <w:r w:rsidRPr="00C60FA4">
        <w:rPr>
          <w:rFonts w:ascii="Times New Roman" w:hAnsi="Times New Roman"/>
          <w:i/>
          <w:iCs/>
          <w:sz w:val="24"/>
        </w:rPr>
        <w:t>p</w:t>
      </w:r>
      <w:r w:rsidRPr="00C60FA4">
        <w:rPr>
          <w:rFonts w:ascii="Times New Roman" w:hAnsi="Times New Roman"/>
          <w:sz w:val="24"/>
        </w:rPr>
        <w:t xml:space="preserve"> = .315,</w:t>
      </w:r>
      <w:r w:rsidRPr="00C60FA4">
        <w:rPr>
          <w:rFonts w:ascii="Times New Roman" w:hAnsi="Times New Roman"/>
          <w:iCs/>
          <w:sz w:val="24"/>
        </w:rPr>
        <w:t xml:space="preserve"> η</w:t>
      </w:r>
      <w:r w:rsidRPr="00C60FA4">
        <w:rPr>
          <w:rFonts w:ascii="Times New Roman" w:hAnsi="Times New Roman"/>
          <w:iCs/>
          <w:sz w:val="24"/>
          <w:vertAlign w:val="subscript"/>
        </w:rPr>
        <w:t>p</w:t>
      </w:r>
      <w:r w:rsidRPr="00C60FA4">
        <w:rPr>
          <w:rFonts w:ascii="Times New Roman" w:hAnsi="Times New Roman"/>
          <w:iCs/>
          <w:sz w:val="24"/>
          <w:vertAlign w:val="superscript"/>
        </w:rPr>
        <w:t>2</w:t>
      </w:r>
      <w:r w:rsidRPr="00C60FA4">
        <w:rPr>
          <w:rFonts w:ascii="Times New Roman" w:hAnsi="Times New Roman"/>
          <w:sz w:val="24"/>
        </w:rPr>
        <w:t xml:space="preserve"> = .005, 95% CI = [- 0.591, 0.191]. The main effect of help was also significant, </w:t>
      </w:r>
      <w:proofErr w:type="gramStart"/>
      <w:r w:rsidRPr="00C60FA4">
        <w:rPr>
          <w:rFonts w:ascii="Times New Roman" w:hAnsi="Times New Roman"/>
          <w:i/>
          <w:iCs/>
          <w:sz w:val="24"/>
        </w:rPr>
        <w:t>F</w:t>
      </w:r>
      <w:r w:rsidRPr="00C60FA4">
        <w:rPr>
          <w:rFonts w:ascii="Times New Roman" w:hAnsi="Times New Roman"/>
          <w:sz w:val="24"/>
        </w:rPr>
        <w:t>(</w:t>
      </w:r>
      <w:proofErr w:type="gramEnd"/>
      <w:r w:rsidRPr="00C60FA4">
        <w:rPr>
          <w:rFonts w:ascii="Times New Roman" w:hAnsi="Times New Roman"/>
          <w:sz w:val="24"/>
        </w:rPr>
        <w:t xml:space="preserve">1, 424) = 16.60, </w:t>
      </w:r>
      <w:r w:rsidRPr="00C60FA4">
        <w:rPr>
          <w:rFonts w:ascii="Times New Roman" w:hAnsi="Times New Roman"/>
          <w:i/>
          <w:iCs/>
          <w:sz w:val="24"/>
        </w:rPr>
        <w:t>p</w:t>
      </w:r>
      <w:r w:rsidRPr="00C60FA4">
        <w:rPr>
          <w:rFonts w:ascii="Times New Roman" w:hAnsi="Times New Roman"/>
          <w:sz w:val="24"/>
        </w:rPr>
        <w:t xml:space="preserve"> &lt; .001, </w:t>
      </w:r>
      <w:r w:rsidRPr="00C60FA4">
        <w:rPr>
          <w:rFonts w:ascii="Times New Roman" w:hAnsi="Times New Roman"/>
          <w:iCs/>
          <w:sz w:val="24"/>
        </w:rPr>
        <w:t>η</w:t>
      </w:r>
      <w:r w:rsidRPr="00C60FA4">
        <w:rPr>
          <w:rFonts w:ascii="Times New Roman" w:hAnsi="Times New Roman"/>
          <w:iCs/>
          <w:sz w:val="24"/>
          <w:vertAlign w:val="subscript"/>
        </w:rPr>
        <w:t>p</w:t>
      </w:r>
      <w:r w:rsidRPr="00C60FA4">
        <w:rPr>
          <w:rFonts w:ascii="Times New Roman" w:hAnsi="Times New Roman"/>
          <w:iCs/>
          <w:sz w:val="24"/>
          <w:vertAlign w:val="superscript"/>
        </w:rPr>
        <w:t>2</w:t>
      </w:r>
      <w:r w:rsidRPr="00C60FA4">
        <w:rPr>
          <w:rFonts w:ascii="Times New Roman" w:hAnsi="Times New Roman"/>
          <w:sz w:val="24"/>
        </w:rPr>
        <w:t xml:space="preserve"> = .038, 95% CI = [0.063, 0.308]. On average, participants perceived the help-seeker as more attractive when dependency-oriented help (</w:t>
      </w:r>
      <w:r w:rsidRPr="00C60FA4">
        <w:rPr>
          <w:rFonts w:ascii="Times New Roman" w:hAnsi="Times New Roman"/>
          <w:i/>
          <w:iCs/>
          <w:sz w:val="24"/>
        </w:rPr>
        <w:t>M</w:t>
      </w:r>
      <w:r w:rsidRPr="00C60FA4">
        <w:rPr>
          <w:rFonts w:ascii="Times New Roman" w:hAnsi="Times New Roman"/>
          <w:sz w:val="24"/>
        </w:rPr>
        <w:t xml:space="preserve"> = 5.39, </w:t>
      </w:r>
      <w:r w:rsidRPr="00C60FA4">
        <w:rPr>
          <w:rFonts w:ascii="Times New Roman" w:hAnsi="Times New Roman"/>
          <w:i/>
          <w:iCs/>
          <w:sz w:val="24"/>
        </w:rPr>
        <w:t>SD</w:t>
      </w:r>
      <w:r w:rsidRPr="00C60FA4">
        <w:rPr>
          <w:rFonts w:ascii="Times New Roman" w:hAnsi="Times New Roman"/>
          <w:sz w:val="24"/>
        </w:rPr>
        <w:t xml:space="preserve"> = 1.29), compared to autonomy-oriented help (</w:t>
      </w:r>
      <w:r w:rsidRPr="00C60FA4">
        <w:rPr>
          <w:rFonts w:ascii="Times New Roman" w:hAnsi="Times New Roman"/>
          <w:i/>
          <w:iCs/>
          <w:sz w:val="24"/>
        </w:rPr>
        <w:t>M</w:t>
      </w:r>
      <w:r w:rsidRPr="00C60FA4">
        <w:rPr>
          <w:rFonts w:ascii="Times New Roman" w:hAnsi="Times New Roman"/>
          <w:sz w:val="24"/>
        </w:rPr>
        <w:t xml:space="preserve"> = 4.82, </w:t>
      </w:r>
      <w:r w:rsidRPr="00C60FA4">
        <w:rPr>
          <w:rFonts w:ascii="Times New Roman" w:hAnsi="Times New Roman"/>
          <w:i/>
          <w:iCs/>
          <w:sz w:val="24"/>
        </w:rPr>
        <w:t>SD</w:t>
      </w:r>
      <w:r w:rsidRPr="00C60FA4">
        <w:rPr>
          <w:rFonts w:ascii="Times New Roman" w:hAnsi="Times New Roman"/>
          <w:sz w:val="24"/>
        </w:rPr>
        <w:t xml:space="preserve"> = 1.58), was sought. The main effect of mating goal was also significant, </w:t>
      </w:r>
      <w:proofErr w:type="gramStart"/>
      <w:r w:rsidRPr="00C60FA4">
        <w:rPr>
          <w:rFonts w:ascii="Times New Roman" w:hAnsi="Times New Roman"/>
          <w:i/>
          <w:iCs/>
          <w:sz w:val="24"/>
        </w:rPr>
        <w:t>F</w:t>
      </w:r>
      <w:r w:rsidRPr="00C60FA4">
        <w:rPr>
          <w:rFonts w:ascii="Times New Roman" w:hAnsi="Times New Roman"/>
          <w:sz w:val="24"/>
        </w:rPr>
        <w:t>(</w:t>
      </w:r>
      <w:proofErr w:type="gramEnd"/>
      <w:r w:rsidRPr="00C60FA4">
        <w:rPr>
          <w:rFonts w:ascii="Times New Roman" w:hAnsi="Times New Roman"/>
          <w:sz w:val="24"/>
        </w:rPr>
        <w:t xml:space="preserve">1, 424) = 6.56, </w:t>
      </w:r>
      <w:r w:rsidRPr="00C60FA4">
        <w:rPr>
          <w:rFonts w:ascii="Times New Roman" w:hAnsi="Times New Roman"/>
          <w:i/>
          <w:iCs/>
          <w:sz w:val="24"/>
        </w:rPr>
        <w:t>p</w:t>
      </w:r>
      <w:r w:rsidRPr="00C60FA4">
        <w:rPr>
          <w:rFonts w:ascii="Times New Roman" w:hAnsi="Times New Roman"/>
          <w:sz w:val="24"/>
        </w:rPr>
        <w:t xml:space="preserve"> = .011, </w:t>
      </w:r>
      <w:r w:rsidRPr="00C60FA4">
        <w:rPr>
          <w:rFonts w:ascii="Times New Roman" w:hAnsi="Times New Roman"/>
          <w:iCs/>
          <w:sz w:val="24"/>
        </w:rPr>
        <w:t>η</w:t>
      </w:r>
      <w:r w:rsidRPr="00C60FA4">
        <w:rPr>
          <w:rFonts w:ascii="Times New Roman" w:hAnsi="Times New Roman"/>
          <w:iCs/>
          <w:sz w:val="24"/>
          <w:vertAlign w:val="subscript"/>
        </w:rPr>
        <w:t>p</w:t>
      </w:r>
      <w:r w:rsidRPr="00C60FA4">
        <w:rPr>
          <w:rFonts w:ascii="Times New Roman" w:hAnsi="Times New Roman"/>
          <w:iCs/>
          <w:sz w:val="24"/>
          <w:vertAlign w:val="superscript"/>
        </w:rPr>
        <w:t>2</w:t>
      </w:r>
      <w:r w:rsidRPr="00C60FA4">
        <w:rPr>
          <w:rFonts w:ascii="Times New Roman" w:hAnsi="Times New Roman"/>
          <w:sz w:val="24"/>
        </w:rPr>
        <w:t xml:space="preserve"> = .015, 95% CI = [0.093, 0.647]. Compared to those in the control condition (</w:t>
      </w:r>
      <w:r w:rsidRPr="00C60FA4">
        <w:rPr>
          <w:rFonts w:ascii="Times New Roman" w:hAnsi="Times New Roman"/>
          <w:i/>
          <w:iCs/>
          <w:sz w:val="24"/>
        </w:rPr>
        <w:t>M</w:t>
      </w:r>
      <w:r w:rsidRPr="00C60FA4">
        <w:rPr>
          <w:rFonts w:ascii="Times New Roman" w:hAnsi="Times New Roman"/>
          <w:sz w:val="24"/>
        </w:rPr>
        <w:t xml:space="preserve"> = 4.92, </w:t>
      </w:r>
      <w:r w:rsidRPr="00C60FA4">
        <w:rPr>
          <w:rFonts w:ascii="Times New Roman" w:hAnsi="Times New Roman"/>
          <w:i/>
          <w:iCs/>
          <w:sz w:val="24"/>
        </w:rPr>
        <w:t>SD</w:t>
      </w:r>
      <w:r w:rsidRPr="00C60FA4">
        <w:rPr>
          <w:rFonts w:ascii="Times New Roman" w:hAnsi="Times New Roman"/>
          <w:sz w:val="24"/>
        </w:rPr>
        <w:t xml:space="preserve"> = 1.45), participants in the mating condition (</w:t>
      </w:r>
      <w:r w:rsidRPr="00C60FA4">
        <w:rPr>
          <w:rFonts w:ascii="Times New Roman" w:hAnsi="Times New Roman"/>
          <w:i/>
          <w:iCs/>
          <w:sz w:val="24"/>
        </w:rPr>
        <w:t>M</w:t>
      </w:r>
      <w:r w:rsidRPr="00C60FA4">
        <w:rPr>
          <w:rFonts w:ascii="Times New Roman" w:hAnsi="Times New Roman"/>
          <w:sz w:val="24"/>
        </w:rPr>
        <w:t xml:space="preserve"> = 5.29, </w:t>
      </w:r>
      <w:r w:rsidRPr="00C60FA4">
        <w:rPr>
          <w:rFonts w:ascii="Times New Roman" w:hAnsi="Times New Roman"/>
          <w:i/>
          <w:iCs/>
          <w:sz w:val="24"/>
        </w:rPr>
        <w:t>SD</w:t>
      </w:r>
      <w:r w:rsidRPr="00C60FA4">
        <w:rPr>
          <w:rFonts w:ascii="Times New Roman" w:hAnsi="Times New Roman"/>
          <w:sz w:val="24"/>
        </w:rPr>
        <w:t xml:space="preserve"> = 1.47) perceived the help-seeker as more attractive.</w:t>
      </w:r>
    </w:p>
    <w:p w14:paraId="221975C4" w14:textId="3844946F" w:rsidR="00A56ABF" w:rsidRPr="00CB5425" w:rsidRDefault="00A56ABF" w:rsidP="00A56ABF">
      <w:pPr>
        <w:spacing w:line="276" w:lineRule="auto"/>
        <w:ind w:firstLineChars="200" w:firstLine="480"/>
        <w:rPr>
          <w:rFonts w:ascii="Times New Roman" w:hAnsi="Times New Roman"/>
          <w:bCs/>
          <w:sz w:val="24"/>
          <w:lang w:val="en-US"/>
        </w:rPr>
      </w:pPr>
      <w:r w:rsidRPr="000D4AA5">
        <w:rPr>
          <w:rFonts w:ascii="Times New Roman" w:hAnsi="Times New Roman"/>
          <w:i/>
          <w:sz w:val="24"/>
          <w:lang w:val="en-US"/>
        </w:rPr>
        <w:t>Participants’ evaluation on their partner’s romantic interests in them.</w:t>
      </w:r>
      <w:r w:rsidRPr="008D42DB">
        <w:rPr>
          <w:rFonts w:ascii="Times New Roman" w:hAnsi="Times New Roman"/>
          <w:i/>
          <w:sz w:val="24"/>
          <w:lang w:val="en-US"/>
        </w:rPr>
        <w:t xml:space="preserve"> </w:t>
      </w:r>
      <w:r w:rsidRPr="008D42DB">
        <w:rPr>
          <w:rFonts w:ascii="Times New Roman" w:hAnsi="Times New Roman"/>
          <w:sz w:val="24"/>
          <w:lang w:val="en-US"/>
        </w:rPr>
        <w:t xml:space="preserve">Data was submitted to an ANOVA by treating condition (mating vs. control) and type of requested help (dependency-oriented vs. autonomy-oriented) as between-subject factors. The interaction between condition and type of requested help was significant, </w:t>
      </w:r>
      <w:proofErr w:type="gramStart"/>
      <w:r w:rsidRPr="008D42DB">
        <w:rPr>
          <w:rFonts w:ascii="Times New Roman" w:hAnsi="Times New Roman"/>
          <w:i/>
          <w:iCs/>
          <w:sz w:val="24"/>
          <w:lang w:val="en-US"/>
        </w:rPr>
        <w:t>F</w:t>
      </w:r>
      <w:r w:rsidRPr="008D42DB">
        <w:rPr>
          <w:rFonts w:ascii="Times New Roman" w:hAnsi="Times New Roman"/>
          <w:sz w:val="24"/>
          <w:lang w:val="en-US"/>
        </w:rPr>
        <w:t>(</w:t>
      </w:r>
      <w:proofErr w:type="gramEnd"/>
      <w:r w:rsidRPr="008D42DB">
        <w:rPr>
          <w:rFonts w:ascii="Times New Roman" w:hAnsi="Times New Roman"/>
          <w:sz w:val="24"/>
          <w:lang w:val="en-US"/>
        </w:rPr>
        <w:t xml:space="preserve">1, 424) = 5.37, </w:t>
      </w:r>
      <w:r w:rsidRPr="008D42DB">
        <w:rPr>
          <w:rFonts w:ascii="Times New Roman" w:hAnsi="Times New Roman"/>
          <w:i/>
          <w:iCs/>
          <w:sz w:val="24"/>
          <w:lang w:val="en-US"/>
        </w:rPr>
        <w:t>p</w:t>
      </w:r>
      <w:r w:rsidRPr="008D42DB">
        <w:rPr>
          <w:rFonts w:ascii="Times New Roman" w:hAnsi="Times New Roman"/>
          <w:sz w:val="24"/>
          <w:lang w:val="en-US"/>
        </w:rPr>
        <w:t xml:space="preserve"> = .021, </w:t>
      </w:r>
      <w:r w:rsidRPr="008D42DB">
        <w:rPr>
          <w:rFonts w:ascii="Times New Roman" w:hAnsi="Times New Roman"/>
          <w:iCs/>
          <w:sz w:val="24"/>
          <w:lang w:val="en-US"/>
        </w:rPr>
        <w:t>η</w:t>
      </w:r>
      <w:r w:rsidRPr="008D42DB">
        <w:rPr>
          <w:rFonts w:ascii="Times New Roman" w:hAnsi="Times New Roman"/>
          <w:iCs/>
          <w:sz w:val="24"/>
          <w:vertAlign w:val="subscript"/>
          <w:lang w:val="en-US"/>
        </w:rPr>
        <w:t>p</w:t>
      </w:r>
      <w:r w:rsidRPr="008D42DB">
        <w:rPr>
          <w:rFonts w:ascii="Times New Roman" w:hAnsi="Times New Roman"/>
          <w:iCs/>
          <w:sz w:val="24"/>
          <w:vertAlign w:val="superscript"/>
          <w:lang w:val="en-US"/>
        </w:rPr>
        <w:t>2</w:t>
      </w:r>
      <w:r w:rsidRPr="008D42DB">
        <w:rPr>
          <w:rFonts w:ascii="Times New Roman" w:hAnsi="Times New Roman"/>
          <w:sz w:val="24"/>
          <w:lang w:val="en-US"/>
        </w:rPr>
        <w:t xml:space="preserve"> = .012, 95% CI = [0.087, 1.063]</w:t>
      </w:r>
      <w:r w:rsidRPr="008D42DB">
        <w:rPr>
          <w:rFonts w:ascii="Times New Roman" w:hAnsi="Times New Roman"/>
          <w:bCs/>
          <w:sz w:val="24"/>
          <w:lang w:val="en-US"/>
        </w:rPr>
        <w:t xml:space="preserve">. </w:t>
      </w:r>
      <w:r w:rsidRPr="00C60FA4">
        <w:rPr>
          <w:rFonts w:ascii="Times New Roman" w:hAnsi="Times New Roman"/>
          <w:sz w:val="24"/>
        </w:rPr>
        <w:t xml:space="preserve">This effect remained to be significant after controlling for age, gender, relationship history, and perceived partner’s competence, </w:t>
      </w:r>
      <w:proofErr w:type="gramStart"/>
      <w:r w:rsidRPr="00C60FA4">
        <w:rPr>
          <w:rFonts w:ascii="Times New Roman" w:hAnsi="Times New Roman"/>
          <w:i/>
          <w:iCs/>
          <w:sz w:val="24"/>
        </w:rPr>
        <w:t>F</w:t>
      </w:r>
      <w:r w:rsidRPr="00C60FA4">
        <w:rPr>
          <w:rFonts w:ascii="Times New Roman" w:hAnsi="Times New Roman"/>
          <w:sz w:val="24"/>
        </w:rPr>
        <w:t>(</w:t>
      </w:r>
      <w:proofErr w:type="gramEnd"/>
      <w:r w:rsidRPr="00C60FA4">
        <w:rPr>
          <w:rFonts w:ascii="Times New Roman" w:hAnsi="Times New Roman"/>
          <w:sz w:val="24"/>
        </w:rPr>
        <w:t xml:space="preserve">1, 420) = </w:t>
      </w:r>
      <w:r>
        <w:rPr>
          <w:rFonts w:ascii="Times New Roman" w:hAnsi="Times New Roman"/>
          <w:sz w:val="24"/>
        </w:rPr>
        <w:t>11.81</w:t>
      </w:r>
      <w:r w:rsidRPr="00C60FA4">
        <w:rPr>
          <w:rFonts w:ascii="Times New Roman" w:hAnsi="Times New Roman"/>
          <w:sz w:val="24"/>
        </w:rPr>
        <w:t xml:space="preserve">, </w:t>
      </w:r>
      <w:r w:rsidRPr="00C60FA4">
        <w:rPr>
          <w:rFonts w:ascii="Times New Roman" w:hAnsi="Times New Roman"/>
          <w:i/>
          <w:iCs/>
          <w:sz w:val="24"/>
        </w:rPr>
        <w:t>p</w:t>
      </w:r>
      <w:r w:rsidRPr="00C60FA4">
        <w:rPr>
          <w:rFonts w:ascii="Times New Roman" w:hAnsi="Times New Roman"/>
          <w:sz w:val="24"/>
        </w:rPr>
        <w:t xml:space="preserve"> </w:t>
      </w:r>
      <w:r>
        <w:rPr>
          <w:rFonts w:ascii="Times New Roman" w:hAnsi="Times New Roman"/>
          <w:sz w:val="24"/>
        </w:rPr>
        <w:t>=</w:t>
      </w:r>
      <w:r w:rsidRPr="00C60FA4">
        <w:rPr>
          <w:rFonts w:ascii="Times New Roman" w:hAnsi="Times New Roman"/>
          <w:sz w:val="24"/>
        </w:rPr>
        <w:t xml:space="preserve"> .00</w:t>
      </w:r>
      <w:r>
        <w:rPr>
          <w:rFonts w:ascii="Times New Roman" w:hAnsi="Times New Roman"/>
          <w:sz w:val="24"/>
        </w:rPr>
        <w:t>3</w:t>
      </w:r>
      <w:r w:rsidRPr="00C60FA4">
        <w:rPr>
          <w:rFonts w:ascii="Times New Roman" w:hAnsi="Times New Roman"/>
          <w:sz w:val="24"/>
        </w:rPr>
        <w:t xml:space="preserve">, </w:t>
      </w:r>
      <w:r w:rsidRPr="00C60FA4">
        <w:rPr>
          <w:rFonts w:ascii="Times New Roman" w:hAnsi="Times New Roman"/>
          <w:iCs/>
          <w:sz w:val="24"/>
        </w:rPr>
        <w:t>η</w:t>
      </w:r>
      <w:r w:rsidRPr="00C60FA4">
        <w:rPr>
          <w:rFonts w:ascii="Times New Roman" w:hAnsi="Times New Roman"/>
          <w:iCs/>
          <w:sz w:val="24"/>
          <w:vertAlign w:val="subscript"/>
        </w:rPr>
        <w:t>p</w:t>
      </w:r>
      <w:r w:rsidRPr="00C60FA4">
        <w:rPr>
          <w:rFonts w:ascii="Times New Roman" w:hAnsi="Times New Roman"/>
          <w:iCs/>
          <w:sz w:val="24"/>
          <w:vertAlign w:val="superscript"/>
        </w:rPr>
        <w:t>2</w:t>
      </w:r>
      <w:r w:rsidRPr="00C60FA4">
        <w:rPr>
          <w:rFonts w:ascii="Times New Roman" w:hAnsi="Times New Roman"/>
          <w:sz w:val="24"/>
        </w:rPr>
        <w:t xml:space="preserve"> = .02</w:t>
      </w:r>
      <w:r>
        <w:rPr>
          <w:rFonts w:ascii="Times New Roman" w:hAnsi="Times New Roman"/>
          <w:sz w:val="24"/>
        </w:rPr>
        <w:t>0</w:t>
      </w:r>
      <w:r w:rsidRPr="00C60FA4">
        <w:rPr>
          <w:rFonts w:ascii="Times New Roman" w:hAnsi="Times New Roman"/>
          <w:sz w:val="24"/>
        </w:rPr>
        <w:t>, 95% CI = [0.</w:t>
      </w:r>
      <w:r>
        <w:rPr>
          <w:rFonts w:ascii="Times New Roman" w:hAnsi="Times New Roman"/>
          <w:sz w:val="24"/>
        </w:rPr>
        <w:t>227</w:t>
      </w:r>
      <w:r w:rsidRPr="00C60FA4">
        <w:rPr>
          <w:rFonts w:ascii="Times New Roman" w:hAnsi="Times New Roman"/>
          <w:sz w:val="24"/>
        </w:rPr>
        <w:t>, 1.</w:t>
      </w:r>
      <w:r>
        <w:rPr>
          <w:rFonts w:ascii="Times New Roman" w:hAnsi="Times New Roman"/>
          <w:sz w:val="24"/>
        </w:rPr>
        <w:t>120</w:t>
      </w:r>
      <w:r w:rsidRPr="00AE00F6">
        <w:rPr>
          <w:rFonts w:ascii="Times New Roman" w:hAnsi="Times New Roman"/>
          <w:sz w:val="24"/>
        </w:rPr>
        <w:t>]</w:t>
      </w:r>
      <w:r w:rsidRPr="00AE00F6">
        <w:rPr>
          <w:rFonts w:ascii="Times New Roman" w:hAnsi="Times New Roman"/>
          <w:bCs/>
          <w:sz w:val="24"/>
        </w:rPr>
        <w:t xml:space="preserve">. </w:t>
      </w:r>
      <w:r>
        <w:rPr>
          <w:rFonts w:ascii="Times New Roman" w:hAnsi="Times New Roman"/>
          <w:bCs/>
          <w:sz w:val="24"/>
          <w:lang w:val="en-US"/>
        </w:rPr>
        <w:t>W</w:t>
      </w:r>
      <w:r w:rsidRPr="00AE00F6">
        <w:rPr>
          <w:rFonts w:ascii="Times New Roman" w:hAnsi="Times New Roman"/>
          <w:bCs/>
          <w:sz w:val="24"/>
          <w:lang w:val="en-US"/>
        </w:rPr>
        <w:t xml:space="preserve">hen sense of power was further entered as a covariate, the interaction effect remained significant, </w:t>
      </w:r>
      <w:proofErr w:type="gramStart"/>
      <w:r w:rsidRPr="00AE00F6">
        <w:rPr>
          <w:rFonts w:ascii="Times New Roman" w:hAnsi="Times New Roman"/>
          <w:bCs/>
          <w:i/>
          <w:iCs/>
          <w:sz w:val="24"/>
          <w:lang w:val="en-US"/>
        </w:rPr>
        <w:t>F</w:t>
      </w:r>
      <w:r w:rsidRPr="00AE00F6">
        <w:rPr>
          <w:rFonts w:ascii="Times New Roman" w:hAnsi="Times New Roman"/>
          <w:bCs/>
          <w:sz w:val="24"/>
          <w:lang w:val="en-US"/>
        </w:rPr>
        <w:t>(</w:t>
      </w:r>
      <w:proofErr w:type="gramEnd"/>
      <w:r w:rsidRPr="00AE00F6">
        <w:rPr>
          <w:rFonts w:ascii="Times New Roman" w:hAnsi="Times New Roman"/>
          <w:bCs/>
          <w:sz w:val="24"/>
          <w:lang w:val="en-US"/>
        </w:rPr>
        <w:t xml:space="preserve">1, 419) = 6.35, </w:t>
      </w:r>
      <w:r w:rsidRPr="00AE00F6">
        <w:rPr>
          <w:rFonts w:ascii="Times New Roman" w:hAnsi="Times New Roman"/>
          <w:bCs/>
          <w:i/>
          <w:iCs/>
          <w:sz w:val="24"/>
          <w:lang w:val="en-US"/>
        </w:rPr>
        <w:t>p</w:t>
      </w:r>
      <w:r w:rsidRPr="00AE00F6">
        <w:rPr>
          <w:rFonts w:ascii="Times New Roman" w:hAnsi="Times New Roman"/>
          <w:bCs/>
          <w:sz w:val="24"/>
          <w:lang w:val="en-US"/>
        </w:rPr>
        <w:t xml:space="preserve"> = .012, </w:t>
      </w:r>
      <w:r w:rsidRPr="00AE00F6">
        <w:rPr>
          <w:rFonts w:ascii="Times New Roman" w:hAnsi="Times New Roman"/>
          <w:bCs/>
          <w:iCs/>
          <w:sz w:val="24"/>
          <w:lang w:val="en-US"/>
        </w:rPr>
        <w:t>η</w:t>
      </w:r>
      <w:r w:rsidRPr="00AE00F6">
        <w:rPr>
          <w:rFonts w:ascii="Times New Roman" w:hAnsi="Times New Roman"/>
          <w:bCs/>
          <w:iCs/>
          <w:sz w:val="24"/>
          <w:vertAlign w:val="subscript"/>
          <w:lang w:val="en-US"/>
        </w:rPr>
        <w:t>p</w:t>
      </w:r>
      <w:r w:rsidRPr="00AE00F6">
        <w:rPr>
          <w:rFonts w:ascii="Times New Roman" w:hAnsi="Times New Roman"/>
          <w:bCs/>
          <w:iCs/>
          <w:sz w:val="24"/>
          <w:vertAlign w:val="superscript"/>
          <w:lang w:val="en-US"/>
        </w:rPr>
        <w:t>2</w:t>
      </w:r>
      <w:r w:rsidRPr="00AE00F6">
        <w:rPr>
          <w:rFonts w:ascii="Times New Roman" w:hAnsi="Times New Roman"/>
          <w:bCs/>
          <w:sz w:val="24"/>
          <w:lang w:val="en-US"/>
        </w:rPr>
        <w:t xml:space="preserve"> = .015, 95% CI = [0.110, 0.891].</w:t>
      </w:r>
    </w:p>
    <w:p w14:paraId="45C7A450" w14:textId="77777777" w:rsidR="00A56ABF" w:rsidRPr="008D42DB" w:rsidRDefault="00A56ABF" w:rsidP="00A56ABF">
      <w:pPr>
        <w:spacing w:line="276" w:lineRule="auto"/>
        <w:ind w:firstLineChars="200" w:firstLine="480"/>
        <w:rPr>
          <w:rFonts w:ascii="Times New Roman" w:hAnsi="Times New Roman"/>
          <w:sz w:val="24"/>
          <w:lang w:val="en-US"/>
        </w:rPr>
      </w:pPr>
      <w:r w:rsidRPr="008D42DB">
        <w:rPr>
          <w:rFonts w:ascii="Times New Roman" w:hAnsi="Times New Roman"/>
          <w:bCs/>
          <w:sz w:val="24"/>
          <w:lang w:val="en-US"/>
        </w:rPr>
        <w:lastRenderedPageBreak/>
        <w:t xml:space="preserve">In particular, </w:t>
      </w:r>
      <w:r w:rsidRPr="008D42DB">
        <w:rPr>
          <w:rFonts w:ascii="Times New Roman" w:hAnsi="Times New Roman"/>
          <w:sz w:val="24"/>
          <w:lang w:val="en-US"/>
        </w:rPr>
        <w:t>when a mating goal was activated, participants believed that the help-seeker was more interested in them when dependency-oriented help (</w:t>
      </w:r>
      <w:r w:rsidRPr="008D42DB">
        <w:rPr>
          <w:rFonts w:ascii="Times New Roman" w:hAnsi="Times New Roman"/>
          <w:i/>
          <w:iCs/>
          <w:sz w:val="24"/>
          <w:lang w:val="en-US"/>
        </w:rPr>
        <w:t>M</w:t>
      </w:r>
      <w:r w:rsidRPr="008D42DB">
        <w:rPr>
          <w:rFonts w:ascii="Times New Roman" w:hAnsi="Times New Roman"/>
          <w:sz w:val="24"/>
          <w:lang w:val="en-US"/>
        </w:rPr>
        <w:t xml:space="preserve"> = 5.74, </w:t>
      </w:r>
      <w:r w:rsidRPr="008D42DB">
        <w:rPr>
          <w:rFonts w:ascii="Times New Roman" w:hAnsi="Times New Roman"/>
          <w:i/>
          <w:iCs/>
          <w:sz w:val="24"/>
          <w:lang w:val="en-US"/>
        </w:rPr>
        <w:t>SD</w:t>
      </w:r>
      <w:r w:rsidRPr="008D42DB">
        <w:rPr>
          <w:rFonts w:ascii="Times New Roman" w:hAnsi="Times New Roman"/>
          <w:sz w:val="24"/>
          <w:lang w:val="en-US"/>
        </w:rPr>
        <w:t xml:space="preserve"> = 1.17), compared to autonomy-oriented help (</w:t>
      </w:r>
      <w:r w:rsidRPr="008D42DB">
        <w:rPr>
          <w:rFonts w:ascii="Times New Roman" w:hAnsi="Times New Roman"/>
          <w:i/>
          <w:iCs/>
          <w:sz w:val="24"/>
          <w:lang w:val="en-US"/>
        </w:rPr>
        <w:t>M</w:t>
      </w:r>
      <w:r w:rsidRPr="008D42DB">
        <w:rPr>
          <w:rFonts w:ascii="Times New Roman" w:hAnsi="Times New Roman"/>
          <w:sz w:val="24"/>
          <w:lang w:val="en-US"/>
        </w:rPr>
        <w:t xml:space="preserve"> = 4.98, </w:t>
      </w:r>
      <w:r w:rsidRPr="008D42DB">
        <w:rPr>
          <w:rFonts w:ascii="Times New Roman" w:hAnsi="Times New Roman"/>
          <w:i/>
          <w:iCs/>
          <w:sz w:val="24"/>
          <w:lang w:val="en-US"/>
        </w:rPr>
        <w:t>SD</w:t>
      </w:r>
      <w:r w:rsidRPr="008D42DB">
        <w:rPr>
          <w:rFonts w:ascii="Times New Roman" w:hAnsi="Times New Roman"/>
          <w:sz w:val="24"/>
          <w:lang w:val="en-US"/>
        </w:rPr>
        <w:t xml:space="preserve"> = 1.33), was requested, </w:t>
      </w:r>
      <w:proofErr w:type="gramStart"/>
      <w:r w:rsidRPr="008D42DB">
        <w:rPr>
          <w:rFonts w:ascii="Times New Roman" w:hAnsi="Times New Roman"/>
          <w:i/>
          <w:iCs/>
          <w:sz w:val="24"/>
          <w:lang w:val="en-US"/>
        </w:rPr>
        <w:t>F</w:t>
      </w:r>
      <w:r w:rsidRPr="008D42DB">
        <w:rPr>
          <w:rFonts w:ascii="Times New Roman" w:hAnsi="Times New Roman"/>
          <w:sz w:val="24"/>
          <w:lang w:val="en-US"/>
        </w:rPr>
        <w:t>(</w:t>
      </w:r>
      <w:proofErr w:type="gramEnd"/>
      <w:r w:rsidRPr="008D42DB">
        <w:rPr>
          <w:rFonts w:ascii="Times New Roman" w:hAnsi="Times New Roman"/>
          <w:sz w:val="24"/>
          <w:lang w:val="en-US"/>
        </w:rPr>
        <w:t xml:space="preserve">1, 213) = 19.73, </w:t>
      </w:r>
      <w:r w:rsidRPr="008D42DB">
        <w:rPr>
          <w:rFonts w:ascii="Times New Roman" w:hAnsi="Times New Roman"/>
          <w:i/>
          <w:iCs/>
          <w:sz w:val="24"/>
          <w:lang w:val="en-US"/>
        </w:rPr>
        <w:t>p</w:t>
      </w:r>
      <w:r w:rsidRPr="008D42DB">
        <w:rPr>
          <w:rFonts w:ascii="Times New Roman" w:hAnsi="Times New Roman"/>
          <w:sz w:val="24"/>
          <w:lang w:val="en-US"/>
        </w:rPr>
        <w:t xml:space="preserve"> &lt; .001, </w:t>
      </w:r>
      <w:r w:rsidRPr="008D42DB">
        <w:rPr>
          <w:rFonts w:ascii="Times New Roman" w:hAnsi="Times New Roman"/>
          <w:iCs/>
          <w:sz w:val="24"/>
          <w:lang w:val="en-US"/>
        </w:rPr>
        <w:t>η</w:t>
      </w:r>
      <w:r w:rsidRPr="008D42DB">
        <w:rPr>
          <w:rFonts w:ascii="Times New Roman" w:hAnsi="Times New Roman"/>
          <w:iCs/>
          <w:sz w:val="24"/>
          <w:vertAlign w:val="subscript"/>
          <w:lang w:val="en-US"/>
        </w:rPr>
        <w:t>p</w:t>
      </w:r>
      <w:r w:rsidRPr="008D42DB">
        <w:rPr>
          <w:rFonts w:ascii="Times New Roman" w:hAnsi="Times New Roman"/>
          <w:iCs/>
          <w:sz w:val="24"/>
          <w:vertAlign w:val="superscript"/>
          <w:lang w:val="en-US"/>
        </w:rPr>
        <w:t>2</w:t>
      </w:r>
      <w:r w:rsidRPr="008D42DB">
        <w:rPr>
          <w:rFonts w:ascii="Times New Roman" w:hAnsi="Times New Roman"/>
          <w:sz w:val="24"/>
          <w:lang w:val="en-US"/>
        </w:rPr>
        <w:t xml:space="preserve"> = .085, 95% CI = [0.421, 1.094]. In contrast, in the control condition, the difference between these two types of requested help was not significant (dependency: </w:t>
      </w:r>
      <w:r w:rsidRPr="008D42DB">
        <w:rPr>
          <w:rFonts w:ascii="Times New Roman" w:hAnsi="Times New Roman"/>
          <w:i/>
          <w:iCs/>
          <w:sz w:val="24"/>
          <w:lang w:val="en-US"/>
        </w:rPr>
        <w:t>M</w:t>
      </w:r>
      <w:r w:rsidRPr="008D42DB">
        <w:rPr>
          <w:rFonts w:ascii="Times New Roman" w:hAnsi="Times New Roman"/>
          <w:sz w:val="24"/>
          <w:lang w:val="en-US"/>
        </w:rPr>
        <w:t xml:space="preserve"> = 5.12, </w:t>
      </w:r>
      <w:r w:rsidRPr="008D42DB">
        <w:rPr>
          <w:rFonts w:ascii="Times New Roman" w:hAnsi="Times New Roman"/>
          <w:i/>
          <w:iCs/>
          <w:sz w:val="24"/>
          <w:lang w:val="en-US"/>
        </w:rPr>
        <w:t>SD</w:t>
      </w:r>
      <w:r w:rsidRPr="008D42DB">
        <w:rPr>
          <w:rFonts w:ascii="Times New Roman" w:hAnsi="Times New Roman"/>
          <w:sz w:val="24"/>
          <w:lang w:val="en-US"/>
        </w:rPr>
        <w:t xml:space="preserve"> = 1.19; autonomy: </w:t>
      </w:r>
      <w:r w:rsidRPr="008D42DB">
        <w:rPr>
          <w:rFonts w:ascii="Times New Roman" w:hAnsi="Times New Roman"/>
          <w:i/>
          <w:iCs/>
          <w:sz w:val="24"/>
          <w:lang w:val="en-US"/>
        </w:rPr>
        <w:t>M</w:t>
      </w:r>
      <w:r w:rsidRPr="008D42DB">
        <w:rPr>
          <w:rFonts w:ascii="Times New Roman" w:hAnsi="Times New Roman"/>
          <w:sz w:val="24"/>
          <w:lang w:val="en-US"/>
        </w:rPr>
        <w:t xml:space="preserve"> = 4.94, </w:t>
      </w:r>
      <w:r w:rsidRPr="008D42DB">
        <w:rPr>
          <w:rFonts w:ascii="Times New Roman" w:hAnsi="Times New Roman"/>
          <w:i/>
          <w:iCs/>
          <w:sz w:val="24"/>
          <w:lang w:val="en-US"/>
        </w:rPr>
        <w:t>SD</w:t>
      </w:r>
      <w:r w:rsidRPr="008D42DB">
        <w:rPr>
          <w:rFonts w:ascii="Times New Roman" w:hAnsi="Times New Roman"/>
          <w:sz w:val="24"/>
          <w:lang w:val="en-US"/>
        </w:rPr>
        <w:t xml:space="preserve"> = 1.43), </w:t>
      </w:r>
      <w:proofErr w:type="gramStart"/>
      <w:r w:rsidRPr="008D42DB">
        <w:rPr>
          <w:rFonts w:ascii="Times New Roman" w:hAnsi="Times New Roman"/>
          <w:i/>
          <w:iCs/>
          <w:sz w:val="24"/>
          <w:lang w:val="en-US"/>
        </w:rPr>
        <w:t>F</w:t>
      </w:r>
      <w:r w:rsidRPr="008D42DB">
        <w:rPr>
          <w:rFonts w:ascii="Times New Roman" w:hAnsi="Times New Roman"/>
          <w:sz w:val="24"/>
          <w:lang w:val="en-US"/>
        </w:rPr>
        <w:t>(</w:t>
      </w:r>
      <w:proofErr w:type="gramEnd"/>
      <w:r w:rsidRPr="008D42DB">
        <w:rPr>
          <w:rFonts w:ascii="Times New Roman" w:hAnsi="Times New Roman"/>
          <w:sz w:val="24"/>
          <w:lang w:val="en-US"/>
        </w:rPr>
        <w:t xml:space="preserve">1, 211) = 1.03, </w:t>
      </w:r>
      <w:r w:rsidRPr="008D42DB">
        <w:rPr>
          <w:rFonts w:ascii="Times New Roman" w:hAnsi="Times New Roman"/>
          <w:i/>
          <w:iCs/>
          <w:sz w:val="24"/>
          <w:lang w:val="en-US"/>
        </w:rPr>
        <w:t>p</w:t>
      </w:r>
      <w:r w:rsidRPr="008D42DB">
        <w:rPr>
          <w:rFonts w:ascii="Times New Roman" w:hAnsi="Times New Roman"/>
          <w:sz w:val="24"/>
          <w:lang w:val="en-US"/>
        </w:rPr>
        <w:t xml:space="preserve"> = .312,</w:t>
      </w:r>
      <w:r w:rsidRPr="008D42DB">
        <w:rPr>
          <w:rFonts w:ascii="Times New Roman" w:hAnsi="Times New Roman"/>
          <w:iCs/>
          <w:sz w:val="24"/>
          <w:lang w:val="en-US"/>
        </w:rPr>
        <w:t xml:space="preserve"> η</w:t>
      </w:r>
      <w:r w:rsidRPr="008D42DB">
        <w:rPr>
          <w:rFonts w:ascii="Times New Roman" w:hAnsi="Times New Roman"/>
          <w:iCs/>
          <w:sz w:val="24"/>
          <w:vertAlign w:val="subscript"/>
          <w:lang w:val="en-US"/>
        </w:rPr>
        <w:t>p</w:t>
      </w:r>
      <w:r w:rsidRPr="008D42DB">
        <w:rPr>
          <w:rFonts w:ascii="Times New Roman" w:hAnsi="Times New Roman"/>
          <w:iCs/>
          <w:sz w:val="24"/>
          <w:vertAlign w:val="superscript"/>
          <w:lang w:val="en-US"/>
        </w:rPr>
        <w:t>2</w:t>
      </w:r>
      <w:r w:rsidRPr="008D42DB">
        <w:rPr>
          <w:rFonts w:ascii="Times New Roman" w:hAnsi="Times New Roman"/>
          <w:sz w:val="24"/>
          <w:lang w:val="en-US"/>
        </w:rPr>
        <w:t xml:space="preserve"> = .005, 95% CI = [-0.538, 0.173]. </w:t>
      </w:r>
    </w:p>
    <w:p w14:paraId="275279DA" w14:textId="2D70CA38" w:rsidR="00A56ABF" w:rsidRPr="00A56ABF" w:rsidRDefault="00A56ABF" w:rsidP="00A56ABF">
      <w:pPr>
        <w:spacing w:line="276" w:lineRule="auto"/>
        <w:ind w:firstLineChars="200" w:firstLine="480"/>
        <w:rPr>
          <w:rFonts w:ascii="Times New Roman" w:hAnsi="Times New Roman"/>
          <w:sz w:val="24"/>
          <w:lang w:val="en-US"/>
        </w:rPr>
      </w:pPr>
      <w:r w:rsidRPr="008D42DB">
        <w:rPr>
          <w:rFonts w:ascii="Times New Roman" w:hAnsi="Times New Roman"/>
          <w:sz w:val="24"/>
          <w:lang w:val="en-US"/>
        </w:rPr>
        <w:t xml:space="preserve">The main effect of requested type of help was also significant, </w:t>
      </w:r>
      <w:proofErr w:type="gramStart"/>
      <w:r w:rsidRPr="008D42DB">
        <w:rPr>
          <w:rFonts w:ascii="Times New Roman" w:hAnsi="Times New Roman"/>
          <w:i/>
          <w:iCs/>
          <w:sz w:val="24"/>
          <w:lang w:val="en-US"/>
        </w:rPr>
        <w:t>F</w:t>
      </w:r>
      <w:r w:rsidRPr="008D42DB">
        <w:rPr>
          <w:rFonts w:ascii="Times New Roman" w:hAnsi="Times New Roman"/>
          <w:sz w:val="24"/>
          <w:lang w:val="en-US"/>
        </w:rPr>
        <w:t>(</w:t>
      </w:r>
      <w:proofErr w:type="gramEnd"/>
      <w:r w:rsidRPr="008D42DB">
        <w:rPr>
          <w:rFonts w:ascii="Times New Roman" w:hAnsi="Times New Roman"/>
          <w:sz w:val="24"/>
          <w:lang w:val="en-US"/>
        </w:rPr>
        <w:t xml:space="preserve">1, 424) = 14.36, </w:t>
      </w:r>
      <w:r w:rsidRPr="008D42DB">
        <w:rPr>
          <w:rFonts w:ascii="Times New Roman" w:hAnsi="Times New Roman"/>
          <w:i/>
          <w:iCs/>
          <w:sz w:val="24"/>
          <w:lang w:val="en-US"/>
        </w:rPr>
        <w:t>p</w:t>
      </w:r>
      <w:r w:rsidRPr="008D42DB">
        <w:rPr>
          <w:rFonts w:ascii="Times New Roman" w:hAnsi="Times New Roman"/>
          <w:sz w:val="24"/>
          <w:lang w:val="en-US"/>
        </w:rPr>
        <w:t xml:space="preserve"> &lt; .001, </w:t>
      </w:r>
      <w:r w:rsidRPr="008D42DB">
        <w:rPr>
          <w:rFonts w:ascii="Times New Roman" w:hAnsi="Times New Roman"/>
          <w:iCs/>
          <w:sz w:val="24"/>
          <w:lang w:val="en-US"/>
        </w:rPr>
        <w:t>η</w:t>
      </w:r>
      <w:r w:rsidRPr="008D42DB">
        <w:rPr>
          <w:rFonts w:ascii="Times New Roman" w:hAnsi="Times New Roman"/>
          <w:iCs/>
          <w:sz w:val="24"/>
          <w:vertAlign w:val="subscript"/>
          <w:lang w:val="en-US"/>
        </w:rPr>
        <w:t>p</w:t>
      </w:r>
      <w:r w:rsidRPr="008D42DB">
        <w:rPr>
          <w:rFonts w:ascii="Times New Roman" w:hAnsi="Times New Roman"/>
          <w:iCs/>
          <w:sz w:val="24"/>
          <w:vertAlign w:val="superscript"/>
          <w:lang w:val="en-US"/>
        </w:rPr>
        <w:t>2</w:t>
      </w:r>
      <w:r w:rsidRPr="008D42DB">
        <w:rPr>
          <w:rFonts w:ascii="Times New Roman" w:hAnsi="Times New Roman"/>
          <w:sz w:val="24"/>
          <w:lang w:val="en-US"/>
        </w:rPr>
        <w:t xml:space="preserve"> = .033, 95% CI = [0.234, 0.728]. Generally, participants perceived the help-seeker was more romantically interested in them when dependency-oriented help (</w:t>
      </w:r>
      <w:r w:rsidRPr="008D42DB">
        <w:rPr>
          <w:rFonts w:ascii="Times New Roman" w:hAnsi="Times New Roman"/>
          <w:i/>
          <w:iCs/>
          <w:sz w:val="24"/>
          <w:lang w:val="en-US"/>
        </w:rPr>
        <w:t>M</w:t>
      </w:r>
      <w:r w:rsidRPr="008D42DB">
        <w:rPr>
          <w:rFonts w:ascii="Times New Roman" w:hAnsi="Times New Roman"/>
          <w:sz w:val="24"/>
          <w:lang w:val="en-US"/>
        </w:rPr>
        <w:t xml:space="preserve"> = 5.44, </w:t>
      </w:r>
      <w:r w:rsidRPr="008D42DB">
        <w:rPr>
          <w:rFonts w:ascii="Times New Roman" w:hAnsi="Times New Roman"/>
          <w:i/>
          <w:iCs/>
          <w:sz w:val="24"/>
          <w:lang w:val="en-US"/>
        </w:rPr>
        <w:t>SD</w:t>
      </w:r>
      <w:r w:rsidRPr="008D42DB">
        <w:rPr>
          <w:rFonts w:ascii="Times New Roman" w:hAnsi="Times New Roman"/>
          <w:sz w:val="24"/>
          <w:lang w:val="en-US"/>
        </w:rPr>
        <w:t xml:space="preserve"> = 1.22) was sought, compared to autonomy-oriented help (</w:t>
      </w:r>
      <w:r w:rsidRPr="008D42DB">
        <w:rPr>
          <w:rFonts w:ascii="Times New Roman" w:hAnsi="Times New Roman"/>
          <w:i/>
          <w:iCs/>
          <w:sz w:val="24"/>
          <w:lang w:val="en-US"/>
        </w:rPr>
        <w:t>M</w:t>
      </w:r>
      <w:r w:rsidRPr="008D42DB">
        <w:rPr>
          <w:rFonts w:ascii="Times New Roman" w:hAnsi="Times New Roman"/>
          <w:sz w:val="24"/>
          <w:lang w:val="en-US"/>
        </w:rPr>
        <w:t xml:space="preserve"> = 4.96, </w:t>
      </w:r>
      <w:r w:rsidRPr="008D42DB">
        <w:rPr>
          <w:rFonts w:ascii="Times New Roman" w:hAnsi="Times New Roman"/>
          <w:i/>
          <w:iCs/>
          <w:sz w:val="24"/>
          <w:lang w:val="en-US"/>
        </w:rPr>
        <w:t>SD</w:t>
      </w:r>
      <w:r w:rsidRPr="008D42DB">
        <w:rPr>
          <w:rFonts w:ascii="Times New Roman" w:hAnsi="Times New Roman"/>
          <w:sz w:val="24"/>
          <w:lang w:val="en-US"/>
        </w:rPr>
        <w:t xml:space="preserve"> = 1.38). The main effect of mating goal was also significant, </w:t>
      </w:r>
      <w:proofErr w:type="gramStart"/>
      <w:r w:rsidRPr="008D42DB">
        <w:rPr>
          <w:rFonts w:ascii="Times New Roman" w:hAnsi="Times New Roman"/>
          <w:i/>
          <w:iCs/>
          <w:sz w:val="24"/>
          <w:lang w:val="en-US"/>
        </w:rPr>
        <w:t>F</w:t>
      </w:r>
      <w:r w:rsidRPr="008D42DB">
        <w:rPr>
          <w:rFonts w:ascii="Times New Roman" w:hAnsi="Times New Roman"/>
          <w:sz w:val="24"/>
          <w:lang w:val="en-US"/>
        </w:rPr>
        <w:t>(</w:t>
      </w:r>
      <w:proofErr w:type="gramEnd"/>
      <w:r w:rsidRPr="008D42DB">
        <w:rPr>
          <w:rFonts w:ascii="Times New Roman" w:hAnsi="Times New Roman"/>
          <w:sz w:val="24"/>
          <w:lang w:val="en-US"/>
        </w:rPr>
        <w:t xml:space="preserve">1, 424) = 7.32, </w:t>
      </w:r>
      <w:r w:rsidRPr="008D42DB">
        <w:rPr>
          <w:rFonts w:ascii="Times New Roman" w:hAnsi="Times New Roman"/>
          <w:i/>
          <w:iCs/>
          <w:sz w:val="24"/>
          <w:lang w:val="en-US"/>
        </w:rPr>
        <w:t>p</w:t>
      </w:r>
      <w:r w:rsidRPr="008D42DB">
        <w:rPr>
          <w:rFonts w:ascii="Times New Roman" w:hAnsi="Times New Roman"/>
          <w:sz w:val="24"/>
          <w:lang w:val="en-US"/>
        </w:rPr>
        <w:t xml:space="preserve"> = .007, </w:t>
      </w:r>
      <w:r w:rsidRPr="008D42DB">
        <w:rPr>
          <w:rFonts w:ascii="Times New Roman" w:hAnsi="Times New Roman"/>
          <w:iCs/>
          <w:sz w:val="24"/>
          <w:lang w:val="en-US"/>
        </w:rPr>
        <w:t>η</w:t>
      </w:r>
      <w:r w:rsidRPr="008D42DB">
        <w:rPr>
          <w:rFonts w:ascii="Times New Roman" w:hAnsi="Times New Roman"/>
          <w:iCs/>
          <w:sz w:val="24"/>
          <w:vertAlign w:val="subscript"/>
          <w:lang w:val="en-US"/>
        </w:rPr>
        <w:t>p</w:t>
      </w:r>
      <w:r w:rsidRPr="008D42DB">
        <w:rPr>
          <w:rFonts w:ascii="Times New Roman" w:hAnsi="Times New Roman"/>
          <w:iCs/>
          <w:sz w:val="24"/>
          <w:vertAlign w:val="superscript"/>
          <w:lang w:val="en-US"/>
        </w:rPr>
        <w:t>2</w:t>
      </w:r>
      <w:r w:rsidRPr="008D42DB">
        <w:rPr>
          <w:rFonts w:ascii="Times New Roman" w:hAnsi="Times New Roman"/>
          <w:sz w:val="24"/>
          <w:lang w:val="en-US"/>
        </w:rPr>
        <w:t xml:space="preserve"> = .017, 95% CI = [0.101, 0.599]. Participants perceived the help-seeker was more interested in them in the mating condition (</w:t>
      </w:r>
      <w:r w:rsidRPr="008D42DB">
        <w:rPr>
          <w:rFonts w:ascii="Times New Roman" w:hAnsi="Times New Roman"/>
          <w:i/>
          <w:iCs/>
          <w:sz w:val="24"/>
          <w:lang w:val="en-US"/>
        </w:rPr>
        <w:t>M</w:t>
      </w:r>
      <w:r w:rsidRPr="008D42DB">
        <w:rPr>
          <w:rFonts w:ascii="Times New Roman" w:hAnsi="Times New Roman"/>
          <w:sz w:val="24"/>
          <w:lang w:val="en-US"/>
        </w:rPr>
        <w:t xml:space="preserve"> = 5.38, </w:t>
      </w:r>
      <w:r w:rsidRPr="008D42DB">
        <w:rPr>
          <w:rFonts w:ascii="Times New Roman" w:hAnsi="Times New Roman"/>
          <w:i/>
          <w:iCs/>
          <w:sz w:val="24"/>
          <w:lang w:val="en-US"/>
        </w:rPr>
        <w:t>SD</w:t>
      </w:r>
      <w:r w:rsidRPr="008D42DB">
        <w:rPr>
          <w:rFonts w:ascii="Times New Roman" w:hAnsi="Times New Roman"/>
          <w:sz w:val="24"/>
          <w:lang w:val="en-US"/>
        </w:rPr>
        <w:t xml:space="preserve"> = 1.30) compared to the control condition (</w:t>
      </w:r>
      <w:r w:rsidRPr="008D42DB">
        <w:rPr>
          <w:rFonts w:ascii="Times New Roman" w:hAnsi="Times New Roman"/>
          <w:i/>
          <w:iCs/>
          <w:sz w:val="24"/>
          <w:lang w:val="en-US"/>
        </w:rPr>
        <w:t>M</w:t>
      </w:r>
      <w:r w:rsidRPr="008D42DB">
        <w:rPr>
          <w:rFonts w:ascii="Times New Roman" w:hAnsi="Times New Roman"/>
          <w:sz w:val="24"/>
          <w:lang w:val="en-US"/>
        </w:rPr>
        <w:t xml:space="preserve"> = 5.03, </w:t>
      </w:r>
      <w:r w:rsidRPr="008D42DB">
        <w:rPr>
          <w:rFonts w:ascii="Times New Roman" w:hAnsi="Times New Roman"/>
          <w:i/>
          <w:iCs/>
          <w:sz w:val="24"/>
          <w:lang w:val="en-US"/>
        </w:rPr>
        <w:t>SD</w:t>
      </w:r>
      <w:r w:rsidRPr="008D42DB">
        <w:rPr>
          <w:rFonts w:ascii="Times New Roman" w:hAnsi="Times New Roman"/>
          <w:sz w:val="24"/>
          <w:lang w:val="en-US"/>
        </w:rPr>
        <w:t xml:space="preserve"> = 1.32).</w:t>
      </w:r>
    </w:p>
    <w:p w14:paraId="0AFCFE63" w14:textId="77777777" w:rsidR="00A56ABF" w:rsidRPr="00C60FA4" w:rsidRDefault="00A56ABF" w:rsidP="00A56ABF">
      <w:pPr>
        <w:spacing w:line="276" w:lineRule="auto"/>
        <w:ind w:firstLineChars="200" w:firstLine="480"/>
        <w:rPr>
          <w:rFonts w:ascii="Times New Roman" w:hAnsi="Times New Roman"/>
          <w:sz w:val="24"/>
        </w:rPr>
      </w:pPr>
      <w:r w:rsidRPr="00C60FA4">
        <w:rPr>
          <w:rFonts w:ascii="Times New Roman" w:hAnsi="Times New Roman" w:hint="eastAsia"/>
          <w:i/>
          <w:sz w:val="24"/>
        </w:rPr>
        <w:t>Sense</w:t>
      </w:r>
      <w:r w:rsidRPr="00C60FA4">
        <w:rPr>
          <w:rFonts w:ascii="Times New Roman" w:hAnsi="Times New Roman"/>
          <w:i/>
          <w:sz w:val="24"/>
        </w:rPr>
        <w:t xml:space="preserve"> of Power.</w:t>
      </w:r>
      <w:r w:rsidRPr="00C60FA4">
        <w:rPr>
          <w:rFonts w:ascii="Times New Roman" w:hAnsi="Times New Roman"/>
          <w:sz w:val="24"/>
        </w:rPr>
        <w:t xml:space="preserve"> An ANOVA analysis treating condition (mating vs. control) and type of requested help (dependency-oriented vs. autonomy-oriented) as between-subjects factors revealed a significant main effect of help type, </w:t>
      </w:r>
      <w:proofErr w:type="gramStart"/>
      <w:r w:rsidRPr="00C60FA4">
        <w:rPr>
          <w:rFonts w:ascii="Times New Roman" w:hAnsi="Times New Roman"/>
          <w:i/>
          <w:iCs/>
          <w:sz w:val="24"/>
        </w:rPr>
        <w:t>F</w:t>
      </w:r>
      <w:r w:rsidRPr="00C60FA4">
        <w:rPr>
          <w:rFonts w:ascii="Times New Roman" w:hAnsi="Times New Roman"/>
          <w:sz w:val="24"/>
        </w:rPr>
        <w:t>(</w:t>
      </w:r>
      <w:proofErr w:type="gramEnd"/>
      <w:r w:rsidRPr="00C60FA4">
        <w:rPr>
          <w:rFonts w:ascii="Times New Roman" w:hAnsi="Times New Roman"/>
          <w:sz w:val="24"/>
        </w:rPr>
        <w:t xml:space="preserve">1, 424) = 13.60, </w:t>
      </w:r>
      <w:r w:rsidRPr="00C60FA4">
        <w:rPr>
          <w:rFonts w:ascii="Times New Roman" w:hAnsi="Times New Roman"/>
          <w:i/>
          <w:iCs/>
          <w:sz w:val="24"/>
        </w:rPr>
        <w:t>p</w:t>
      </w:r>
      <w:r w:rsidRPr="00C60FA4">
        <w:rPr>
          <w:rFonts w:ascii="Times New Roman" w:hAnsi="Times New Roman"/>
          <w:sz w:val="24"/>
        </w:rPr>
        <w:t xml:space="preserve"> &lt; .001, </w:t>
      </w:r>
      <w:r w:rsidRPr="00C60FA4">
        <w:rPr>
          <w:rFonts w:ascii="Times New Roman" w:hAnsi="Times New Roman"/>
          <w:iCs/>
          <w:sz w:val="24"/>
        </w:rPr>
        <w:t>η</w:t>
      </w:r>
      <w:r w:rsidRPr="00C60FA4">
        <w:rPr>
          <w:rFonts w:ascii="Times New Roman" w:hAnsi="Times New Roman"/>
          <w:iCs/>
          <w:sz w:val="24"/>
          <w:vertAlign w:val="subscript"/>
        </w:rPr>
        <w:t>p</w:t>
      </w:r>
      <w:r w:rsidRPr="00C60FA4">
        <w:rPr>
          <w:rFonts w:ascii="Times New Roman" w:hAnsi="Times New Roman"/>
          <w:iCs/>
          <w:sz w:val="24"/>
          <w:vertAlign w:val="superscript"/>
        </w:rPr>
        <w:t>2</w:t>
      </w:r>
      <w:r w:rsidRPr="00C60FA4">
        <w:rPr>
          <w:rFonts w:ascii="Times New Roman" w:hAnsi="Times New Roman"/>
          <w:sz w:val="24"/>
        </w:rPr>
        <w:t xml:space="preserve"> = .031, 95% CI = [0.312, 1.040]. On average, participants felt more powerful when dependency-oriented help (</w:t>
      </w:r>
      <w:r w:rsidRPr="00C60FA4">
        <w:rPr>
          <w:rFonts w:ascii="Times New Roman" w:hAnsi="Times New Roman"/>
          <w:i/>
          <w:iCs/>
          <w:sz w:val="24"/>
        </w:rPr>
        <w:t>M</w:t>
      </w:r>
      <w:r w:rsidRPr="00C60FA4">
        <w:rPr>
          <w:rFonts w:ascii="Times New Roman" w:hAnsi="Times New Roman"/>
          <w:sz w:val="24"/>
        </w:rPr>
        <w:t xml:space="preserve"> = 5.55, </w:t>
      </w:r>
      <w:r w:rsidRPr="00C60FA4">
        <w:rPr>
          <w:rFonts w:ascii="Times New Roman" w:hAnsi="Times New Roman"/>
          <w:i/>
          <w:iCs/>
          <w:sz w:val="24"/>
        </w:rPr>
        <w:t>SD</w:t>
      </w:r>
      <w:r w:rsidRPr="00C60FA4">
        <w:rPr>
          <w:rFonts w:ascii="Times New Roman" w:hAnsi="Times New Roman"/>
          <w:sz w:val="24"/>
        </w:rPr>
        <w:t xml:space="preserve"> = 1.22), compared to autonomy-oriented help (</w:t>
      </w:r>
      <w:r w:rsidRPr="00C60FA4">
        <w:rPr>
          <w:rFonts w:ascii="Times New Roman" w:hAnsi="Times New Roman"/>
          <w:i/>
          <w:iCs/>
          <w:sz w:val="24"/>
        </w:rPr>
        <w:t>M</w:t>
      </w:r>
      <w:r w:rsidRPr="00C60FA4">
        <w:rPr>
          <w:rFonts w:ascii="Times New Roman" w:hAnsi="Times New Roman"/>
          <w:sz w:val="24"/>
        </w:rPr>
        <w:t xml:space="preserve"> = 5.05, </w:t>
      </w:r>
      <w:r w:rsidRPr="00C60FA4">
        <w:rPr>
          <w:rFonts w:ascii="Times New Roman" w:hAnsi="Times New Roman"/>
          <w:i/>
          <w:iCs/>
          <w:sz w:val="24"/>
        </w:rPr>
        <w:t>SD</w:t>
      </w:r>
      <w:r w:rsidRPr="00C60FA4">
        <w:rPr>
          <w:rFonts w:ascii="Times New Roman" w:hAnsi="Times New Roman"/>
          <w:sz w:val="24"/>
        </w:rPr>
        <w:t xml:space="preserve"> = 1.50), was sought. Importantly, the interaction between condition and type of requested help was not significant, </w:t>
      </w:r>
      <w:proofErr w:type="gramStart"/>
      <w:r w:rsidRPr="00C60FA4">
        <w:rPr>
          <w:rFonts w:ascii="Times New Roman" w:hAnsi="Times New Roman"/>
          <w:i/>
          <w:iCs/>
          <w:sz w:val="24"/>
        </w:rPr>
        <w:t>F</w:t>
      </w:r>
      <w:r w:rsidRPr="00C60FA4">
        <w:rPr>
          <w:rFonts w:ascii="Times New Roman" w:hAnsi="Times New Roman"/>
          <w:sz w:val="24"/>
        </w:rPr>
        <w:t>(</w:t>
      </w:r>
      <w:proofErr w:type="gramEnd"/>
      <w:r w:rsidRPr="00C60FA4">
        <w:rPr>
          <w:rFonts w:ascii="Times New Roman" w:hAnsi="Times New Roman"/>
          <w:sz w:val="24"/>
        </w:rPr>
        <w:t xml:space="preserve">1, 424) = 2.14, </w:t>
      </w:r>
      <w:r w:rsidRPr="00C60FA4">
        <w:rPr>
          <w:rFonts w:ascii="Times New Roman" w:hAnsi="Times New Roman"/>
          <w:i/>
          <w:iCs/>
          <w:sz w:val="24"/>
        </w:rPr>
        <w:t>p</w:t>
      </w:r>
      <w:r w:rsidRPr="00C60FA4">
        <w:rPr>
          <w:rFonts w:ascii="Times New Roman" w:hAnsi="Times New Roman"/>
          <w:sz w:val="24"/>
        </w:rPr>
        <w:t xml:space="preserve"> = .144, </w:t>
      </w:r>
      <w:r w:rsidRPr="00C60FA4">
        <w:rPr>
          <w:rFonts w:ascii="Times New Roman" w:hAnsi="Times New Roman"/>
          <w:iCs/>
          <w:sz w:val="24"/>
        </w:rPr>
        <w:t>η</w:t>
      </w:r>
      <w:r w:rsidRPr="00C60FA4">
        <w:rPr>
          <w:rFonts w:ascii="Times New Roman" w:hAnsi="Times New Roman"/>
          <w:iCs/>
          <w:sz w:val="24"/>
          <w:vertAlign w:val="subscript"/>
        </w:rPr>
        <w:t>p</w:t>
      </w:r>
      <w:r w:rsidRPr="00C60FA4">
        <w:rPr>
          <w:rFonts w:ascii="Times New Roman" w:hAnsi="Times New Roman"/>
          <w:iCs/>
          <w:sz w:val="24"/>
          <w:vertAlign w:val="superscript"/>
        </w:rPr>
        <w:t>2</w:t>
      </w:r>
      <w:r w:rsidRPr="00C60FA4">
        <w:rPr>
          <w:rFonts w:ascii="Times New Roman" w:hAnsi="Times New Roman"/>
          <w:sz w:val="24"/>
        </w:rPr>
        <w:t xml:space="preserve"> = .005, 95% CI = [-0.132, 0.900]. In addition, when sense of power was entered as a covariate, the interaction effect between condition and type of requested help on help-providers’ romantic interests remained significant, </w:t>
      </w:r>
      <w:proofErr w:type="gramStart"/>
      <w:r w:rsidRPr="00C60FA4">
        <w:rPr>
          <w:rFonts w:ascii="Times New Roman" w:hAnsi="Times New Roman"/>
          <w:i/>
          <w:iCs/>
          <w:sz w:val="24"/>
        </w:rPr>
        <w:t>F</w:t>
      </w:r>
      <w:r w:rsidRPr="00C60FA4">
        <w:rPr>
          <w:rFonts w:ascii="Times New Roman" w:hAnsi="Times New Roman"/>
          <w:sz w:val="24"/>
        </w:rPr>
        <w:t>(</w:t>
      </w:r>
      <w:proofErr w:type="gramEnd"/>
      <w:r w:rsidRPr="00C60FA4">
        <w:rPr>
          <w:rFonts w:ascii="Times New Roman" w:hAnsi="Times New Roman"/>
          <w:sz w:val="24"/>
        </w:rPr>
        <w:t xml:space="preserve">1, 423) = 4.76, </w:t>
      </w:r>
      <w:r w:rsidRPr="00C60FA4">
        <w:rPr>
          <w:rFonts w:ascii="Times New Roman" w:hAnsi="Times New Roman"/>
          <w:i/>
          <w:iCs/>
          <w:sz w:val="24"/>
        </w:rPr>
        <w:t>p</w:t>
      </w:r>
      <w:r w:rsidRPr="00C60FA4">
        <w:rPr>
          <w:rFonts w:ascii="Times New Roman" w:hAnsi="Times New Roman"/>
          <w:sz w:val="24"/>
        </w:rPr>
        <w:t xml:space="preserve"> = .030, </w:t>
      </w:r>
      <w:r w:rsidRPr="00C60FA4">
        <w:rPr>
          <w:rFonts w:ascii="Times New Roman" w:hAnsi="Times New Roman"/>
          <w:iCs/>
          <w:sz w:val="24"/>
        </w:rPr>
        <w:t>η</w:t>
      </w:r>
      <w:r w:rsidRPr="00C60FA4">
        <w:rPr>
          <w:rFonts w:ascii="Times New Roman" w:hAnsi="Times New Roman"/>
          <w:iCs/>
          <w:sz w:val="24"/>
          <w:vertAlign w:val="subscript"/>
        </w:rPr>
        <w:t>p</w:t>
      </w:r>
      <w:r w:rsidRPr="00C60FA4">
        <w:rPr>
          <w:rFonts w:ascii="Times New Roman" w:hAnsi="Times New Roman"/>
          <w:iCs/>
          <w:sz w:val="24"/>
          <w:vertAlign w:val="superscript"/>
        </w:rPr>
        <w:t>2</w:t>
      </w:r>
      <w:r w:rsidRPr="00C60FA4">
        <w:rPr>
          <w:rFonts w:ascii="Times New Roman" w:hAnsi="Times New Roman"/>
          <w:sz w:val="24"/>
        </w:rPr>
        <w:t xml:space="preserve"> = .011, 95% CI = [0.052, 1.006].</w:t>
      </w:r>
    </w:p>
    <w:p w14:paraId="07A52AFC" w14:textId="7308C855" w:rsidR="003133AE" w:rsidRDefault="00A56ABF" w:rsidP="00A56ABF">
      <w:pPr>
        <w:spacing w:line="276" w:lineRule="auto"/>
        <w:ind w:firstLineChars="200" w:firstLine="480"/>
        <w:rPr>
          <w:rFonts w:ascii="Times New Roman" w:eastAsia="Times-Roman" w:hAnsi="Times New Roman"/>
          <w:bCs/>
          <w:color w:val="231F20"/>
          <w:sz w:val="24"/>
          <w:lang w:bidi="ar"/>
        </w:rPr>
      </w:pPr>
      <w:r w:rsidRPr="00C60FA4">
        <w:rPr>
          <w:rFonts w:ascii="Times New Roman" w:eastAsia="Times-Roman" w:hAnsi="Times New Roman"/>
          <w:bCs/>
          <w:color w:val="231F20"/>
          <w:sz w:val="24"/>
          <w:lang w:bidi="ar"/>
        </w:rPr>
        <w:t xml:space="preserve">Therefore, </w:t>
      </w:r>
      <w:r w:rsidR="00587051">
        <w:rPr>
          <w:rFonts w:ascii="Times New Roman" w:eastAsia="Times-Roman" w:hAnsi="Times New Roman"/>
          <w:bCs/>
          <w:color w:val="231F20"/>
          <w:sz w:val="24"/>
          <w:lang w:bidi="ar"/>
        </w:rPr>
        <w:t>this initial test</w:t>
      </w:r>
      <w:r w:rsidRPr="00C60FA4">
        <w:rPr>
          <w:rFonts w:ascii="Times New Roman" w:eastAsia="Times-Roman" w:hAnsi="Times New Roman"/>
          <w:bCs/>
          <w:color w:val="231F20"/>
          <w:sz w:val="24"/>
          <w:lang w:bidi="ar"/>
        </w:rPr>
        <w:t xml:space="preserve"> successfully replicated the finding of Studies 4A, 4B, and 5, such that when a mating goal was made salient, people perceived a potential mate as more attractive if the sought help was dependency-oriented (versus autonomy-oriented). In addition, this effect remained so after controlling for the sense of power help-providers experienced.</w:t>
      </w:r>
    </w:p>
    <w:p w14:paraId="32FA4C35" w14:textId="0C6A5CD8" w:rsidR="00B51322" w:rsidRDefault="00B51322" w:rsidP="00A56ABF">
      <w:pPr>
        <w:spacing w:line="276" w:lineRule="auto"/>
        <w:ind w:firstLineChars="200" w:firstLine="480"/>
        <w:rPr>
          <w:rFonts w:ascii="Times New Roman" w:eastAsia="Times-Roman" w:hAnsi="Times New Roman"/>
          <w:bCs/>
          <w:color w:val="231F20"/>
          <w:sz w:val="24"/>
          <w:lang w:bidi="ar"/>
        </w:rPr>
      </w:pPr>
      <w:r w:rsidRPr="00C60FA4">
        <w:rPr>
          <w:rFonts w:ascii="Times New Roman" w:hAnsi="Times New Roman"/>
          <w:b/>
          <w:bCs/>
          <w:sz w:val="24"/>
        </w:rPr>
        <w:lastRenderedPageBreak/>
        <w:t>Figure</w:t>
      </w:r>
      <w:r w:rsidR="006B5224">
        <w:rPr>
          <w:rFonts w:ascii="Times New Roman" w:hAnsi="Times New Roman"/>
          <w:b/>
          <w:bCs/>
          <w:sz w:val="24"/>
        </w:rPr>
        <w:t xml:space="preserve"> 1s</w:t>
      </w:r>
      <w:r w:rsidRPr="00C60FA4">
        <w:rPr>
          <w:rFonts w:ascii="Times New Roman" w:hAnsi="Times New Roman"/>
          <w:i/>
          <w:iCs/>
          <w:sz w:val="24"/>
        </w:rPr>
        <w:t>. The Effect of Mating on Romantic Attraction Felt by Help-Providers as a Function of Type of Request Help</w:t>
      </w:r>
      <w:r>
        <w:rPr>
          <w:rFonts w:ascii="Times New Roman" w:hAnsi="Times New Roman"/>
          <w:i/>
          <w:iCs/>
          <w:sz w:val="24"/>
        </w:rPr>
        <w:t xml:space="preserve"> (Study 6). Error Bars Represent +/- 1SE</w:t>
      </w:r>
      <w:r>
        <w:rPr>
          <w:rFonts w:ascii="Times New Roman" w:eastAsia="Times-Roman" w:hAnsi="Times New Roman"/>
          <w:bCs/>
          <w:noProof/>
          <w:color w:val="231F20"/>
          <w:sz w:val="24"/>
          <w:lang w:bidi="ar"/>
        </w:rPr>
        <w:t xml:space="preserve"> </w:t>
      </w:r>
      <w:r>
        <w:rPr>
          <w:rFonts w:ascii="Times New Roman" w:eastAsia="Times-Roman" w:hAnsi="Times New Roman"/>
          <w:bCs/>
          <w:noProof/>
          <w:color w:val="231F20"/>
          <w:sz w:val="24"/>
          <w:lang w:bidi="ar"/>
        </w:rPr>
        <w:drawing>
          <wp:inline distT="0" distB="0" distL="0" distR="0" wp14:anchorId="01CE06ED" wp14:editId="11469820">
            <wp:extent cx="4883150" cy="247523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883150" cy="2475230"/>
                    </a:xfrm>
                    <a:prstGeom prst="rect">
                      <a:avLst/>
                    </a:prstGeom>
                    <a:noFill/>
                  </pic:spPr>
                </pic:pic>
              </a:graphicData>
            </a:graphic>
          </wp:inline>
        </w:drawing>
      </w:r>
    </w:p>
    <w:p w14:paraId="666EC16A" w14:textId="2E53CE40" w:rsidR="00B15BA9" w:rsidRPr="008D42DB" w:rsidRDefault="009F01C6" w:rsidP="00A56ABF">
      <w:pPr>
        <w:autoSpaceDE w:val="0"/>
        <w:autoSpaceDN w:val="0"/>
        <w:adjustRightInd w:val="0"/>
        <w:spacing w:line="276" w:lineRule="auto"/>
        <w:jc w:val="center"/>
        <w:rPr>
          <w:rFonts w:ascii="Times New Roman" w:hAnsi="Times New Roman"/>
          <w:b/>
          <w:iCs/>
          <w:sz w:val="24"/>
          <w:lang w:val="en-US"/>
        </w:rPr>
      </w:pPr>
      <w:r w:rsidRPr="008D42DB">
        <w:rPr>
          <w:rFonts w:ascii="Times New Roman" w:hAnsi="Times New Roman"/>
          <w:b/>
          <w:iCs/>
          <w:sz w:val="24"/>
          <w:lang w:val="en-US"/>
        </w:rPr>
        <w:t>Pilot</w:t>
      </w:r>
      <w:r w:rsidR="00D362F5" w:rsidRPr="008D42DB">
        <w:rPr>
          <w:rFonts w:ascii="Times New Roman" w:hAnsi="Times New Roman"/>
          <w:b/>
          <w:iCs/>
          <w:sz w:val="24"/>
          <w:lang w:val="en-US"/>
        </w:rPr>
        <w:t>/Initial</w:t>
      </w:r>
      <w:r w:rsidRPr="008D42DB">
        <w:rPr>
          <w:rFonts w:ascii="Times New Roman" w:hAnsi="Times New Roman"/>
          <w:b/>
          <w:iCs/>
          <w:sz w:val="24"/>
          <w:lang w:val="en-US"/>
        </w:rPr>
        <w:t xml:space="preserve"> </w:t>
      </w:r>
      <w:r w:rsidR="001E458E" w:rsidRPr="008D42DB">
        <w:rPr>
          <w:rFonts w:ascii="Times New Roman" w:hAnsi="Times New Roman"/>
          <w:b/>
          <w:iCs/>
          <w:sz w:val="24"/>
          <w:lang w:val="en-US"/>
        </w:rPr>
        <w:t>Test</w:t>
      </w:r>
      <w:r w:rsidRPr="008D42DB">
        <w:rPr>
          <w:rFonts w:ascii="Times New Roman" w:hAnsi="Times New Roman"/>
          <w:b/>
          <w:iCs/>
          <w:sz w:val="24"/>
          <w:lang w:val="en-US"/>
        </w:rPr>
        <w:t xml:space="preserve"> for Study 7</w:t>
      </w:r>
    </w:p>
    <w:p w14:paraId="41FEDE5E" w14:textId="1E172C60" w:rsidR="00B15BA9" w:rsidRPr="008D42DB" w:rsidRDefault="008D42DB" w:rsidP="00A56ABF">
      <w:pPr>
        <w:spacing w:line="276" w:lineRule="auto"/>
        <w:ind w:firstLineChars="250" w:firstLine="600"/>
        <w:rPr>
          <w:rFonts w:ascii="Times New Roman" w:eastAsia="Times-Roman" w:hAnsi="Times New Roman"/>
          <w:bCs/>
          <w:color w:val="231F20"/>
          <w:sz w:val="24"/>
          <w:lang w:val="en-US" w:bidi="ar"/>
        </w:rPr>
      </w:pPr>
      <w:bookmarkStart w:id="2" w:name="_Hlk127536722"/>
      <w:r w:rsidRPr="008D42DB">
        <w:rPr>
          <w:rFonts w:ascii="Times New Roman" w:eastAsia="Times-Roman" w:hAnsi="Times New Roman"/>
          <w:bCs/>
          <w:color w:val="231F20"/>
          <w:sz w:val="24"/>
          <w:lang w:val="en-US" w:bidi="ar"/>
        </w:rPr>
        <w:t>This pilot study was to examine if seeking dependency-oriented (versus autonomy-oriented) help from participants’ romantic partner would make these participants perceive the help-seeker as a threat and engage in mate-guarding behavior.</w:t>
      </w:r>
    </w:p>
    <w:bookmarkEnd w:id="2"/>
    <w:p w14:paraId="69A59456" w14:textId="77777777" w:rsidR="00B15BA9" w:rsidRPr="008D42DB" w:rsidRDefault="00B15BA9" w:rsidP="00A56ABF">
      <w:pPr>
        <w:spacing w:line="276" w:lineRule="auto"/>
        <w:rPr>
          <w:rFonts w:ascii="Times New Roman" w:hAnsi="Times New Roman"/>
          <w:b/>
          <w:bCs/>
          <w:sz w:val="24"/>
          <w:lang w:val="en-US"/>
        </w:rPr>
      </w:pPr>
      <w:r w:rsidRPr="008D42DB">
        <w:rPr>
          <w:rFonts w:ascii="Times New Roman" w:hAnsi="Times New Roman"/>
          <w:b/>
          <w:bCs/>
          <w:sz w:val="24"/>
          <w:lang w:val="en-US"/>
        </w:rPr>
        <w:t>Method</w:t>
      </w:r>
    </w:p>
    <w:p w14:paraId="10389F6E" w14:textId="77777777" w:rsidR="00B15BA9" w:rsidRPr="008D42DB" w:rsidRDefault="00B15BA9" w:rsidP="00A56ABF">
      <w:pPr>
        <w:spacing w:line="276" w:lineRule="auto"/>
        <w:rPr>
          <w:rFonts w:ascii="Times New Roman" w:hAnsi="Times New Roman"/>
          <w:sz w:val="24"/>
          <w:lang w:val="en-US"/>
        </w:rPr>
      </w:pPr>
      <w:r w:rsidRPr="008D42DB">
        <w:rPr>
          <w:rFonts w:ascii="Times New Roman" w:hAnsi="Times New Roman"/>
          <w:i/>
          <w:sz w:val="24"/>
          <w:lang w:val="en-US"/>
        </w:rPr>
        <w:tab/>
        <w:t>Participants.</w:t>
      </w:r>
      <w:r w:rsidRPr="008D42DB">
        <w:rPr>
          <w:rFonts w:ascii="Times New Roman" w:hAnsi="Times New Roman"/>
          <w:sz w:val="24"/>
          <w:lang w:val="en-US"/>
        </w:rPr>
        <w:t xml:space="preserve"> </w:t>
      </w:r>
      <w:r w:rsidR="001E458E" w:rsidRPr="008D42DB">
        <w:rPr>
          <w:rFonts w:ascii="Times New Roman" w:hAnsi="Times New Roman"/>
          <w:bCs/>
          <w:color w:val="231F20"/>
          <w:sz w:val="24"/>
          <w:lang w:val="en-US" w:bidi="ar"/>
        </w:rPr>
        <w:t>W</w:t>
      </w:r>
      <w:r w:rsidRPr="008D42DB">
        <w:rPr>
          <w:rFonts w:ascii="Times New Roman" w:hAnsi="Times New Roman"/>
          <w:bCs/>
          <w:color w:val="231F20"/>
          <w:sz w:val="24"/>
          <w:lang w:val="en-US" w:bidi="ar"/>
        </w:rPr>
        <w:t xml:space="preserve">e recruited </w:t>
      </w:r>
      <w:r w:rsidRPr="008D42DB">
        <w:rPr>
          <w:rFonts w:ascii="Times New Roman" w:eastAsia="Times-Roman" w:hAnsi="Times New Roman"/>
          <w:bCs/>
          <w:color w:val="231F20"/>
          <w:sz w:val="24"/>
          <w:lang w:val="en-US" w:bidi="ar"/>
        </w:rPr>
        <w:t>2</w:t>
      </w:r>
      <w:r w:rsidRPr="008D42DB">
        <w:rPr>
          <w:rFonts w:ascii="Times New Roman" w:hAnsi="Times New Roman"/>
          <w:sz w:val="24"/>
          <w:lang w:val="en-US"/>
        </w:rPr>
        <w:t xml:space="preserve">03 heterosexual Americans who were involved in a romantic relationship when the study was conducted. Participants were recruited from Amazon Mechanical Turk to complete the study in exchange for a small amount of monetary reward (104 men; </w:t>
      </w:r>
      <w:r w:rsidRPr="008D42DB">
        <w:rPr>
          <w:rFonts w:ascii="Times New Roman" w:hAnsi="Times New Roman"/>
          <w:i/>
          <w:iCs/>
          <w:sz w:val="24"/>
          <w:lang w:val="en-US"/>
        </w:rPr>
        <w:t>M</w:t>
      </w:r>
      <w:r w:rsidRPr="008D42DB">
        <w:rPr>
          <w:rFonts w:ascii="Times New Roman" w:hAnsi="Times New Roman"/>
          <w:sz w:val="24"/>
          <w:vertAlign w:val="subscript"/>
          <w:lang w:val="en-US"/>
        </w:rPr>
        <w:t>age</w:t>
      </w:r>
      <w:r w:rsidRPr="008D42DB">
        <w:rPr>
          <w:rFonts w:ascii="Times New Roman" w:hAnsi="Times New Roman"/>
          <w:sz w:val="24"/>
          <w:lang w:val="en-US"/>
        </w:rPr>
        <w:t xml:space="preserve"> = 38.17, </w:t>
      </w:r>
      <w:r w:rsidRPr="008D42DB">
        <w:rPr>
          <w:rFonts w:ascii="Times New Roman" w:hAnsi="Times New Roman"/>
          <w:i/>
          <w:iCs/>
          <w:sz w:val="24"/>
          <w:lang w:val="en-US"/>
        </w:rPr>
        <w:t>SD</w:t>
      </w:r>
      <w:r w:rsidRPr="008D42DB">
        <w:rPr>
          <w:rFonts w:ascii="Times New Roman" w:hAnsi="Times New Roman"/>
          <w:sz w:val="24"/>
          <w:lang w:val="en-US"/>
        </w:rPr>
        <w:t xml:space="preserve"> = 11.54; 86.8% European American, 6.9% Asian American, 3.9% Hispanic American, and 2.4% others). In terms of relationship status, 85.3% of the participants were married, 4.5% were cohabiting, 5.9% were steady dating with someone, 4.4% were dating with multiple people. Participants were randomly assigned to either a dependency-oriented or an autonomy-oriented help condition. Informed consent was obtained from all participants prior to their participation.</w:t>
      </w:r>
    </w:p>
    <w:p w14:paraId="6748FFEC" w14:textId="77777777" w:rsidR="00B15BA9" w:rsidRPr="008D42DB" w:rsidRDefault="00B15BA9" w:rsidP="00A56ABF">
      <w:pPr>
        <w:spacing w:line="276" w:lineRule="auto"/>
        <w:ind w:firstLineChars="300" w:firstLine="720"/>
        <w:rPr>
          <w:rFonts w:ascii="Times New Roman" w:hAnsi="Times New Roman"/>
          <w:sz w:val="24"/>
          <w:lang w:val="en-US"/>
        </w:rPr>
      </w:pPr>
      <w:r w:rsidRPr="008D42DB">
        <w:rPr>
          <w:rFonts w:ascii="Times New Roman" w:hAnsi="Times New Roman"/>
          <w:i/>
          <w:sz w:val="24"/>
          <w:lang w:val="en-US"/>
        </w:rPr>
        <w:t>Procedure and Materials</w:t>
      </w:r>
      <w:r w:rsidRPr="008D42DB">
        <w:rPr>
          <w:rFonts w:ascii="Times New Roman" w:hAnsi="Times New Roman"/>
          <w:sz w:val="24"/>
          <w:lang w:val="en-US"/>
        </w:rPr>
        <w:t xml:space="preserve">. Participants were first instructed to evaluate their partner’s mate value with the modified version of the Self-Perceived Mating Success Scale </w:t>
      </w:r>
      <w:sdt>
        <w:sdtPr>
          <w:rPr>
            <w:rFonts w:ascii="Times New Roman" w:hAnsi="Times New Roman"/>
            <w:color w:val="000000"/>
            <w:sz w:val="24"/>
            <w:lang w:val="en-US"/>
          </w:rPr>
          <w:tag w:val="MENDELEY_CITATION_v3_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"/>
          <w:id w:val="-26328660"/>
          <w:placeholder>
            <w:docPart w:val="ADED3183E12F42908438E6DC7EE979DC"/>
          </w:placeholder>
        </w:sdtPr>
        <w:sdtEndPr/>
        <w:sdtContent>
          <w:r w:rsidRPr="008D42DB">
            <w:rPr>
              <w:rFonts w:ascii="Times New Roman" w:hAnsi="Times New Roman"/>
              <w:color w:val="000000"/>
              <w:sz w:val="24"/>
              <w:lang w:val="en-US"/>
            </w:rPr>
            <w:t>(</w:t>
          </w:r>
          <w:proofErr w:type="spellStart"/>
          <w:r w:rsidRPr="008D42DB">
            <w:rPr>
              <w:rFonts w:ascii="Times New Roman" w:hAnsi="Times New Roman"/>
              <w:color w:val="000000"/>
              <w:sz w:val="24"/>
              <w:lang w:val="en-US"/>
            </w:rPr>
            <w:t>Landolt</w:t>
          </w:r>
          <w:proofErr w:type="spellEnd"/>
          <w:r w:rsidRPr="008D42DB">
            <w:rPr>
              <w:rFonts w:ascii="Times New Roman" w:hAnsi="Times New Roman"/>
              <w:color w:val="000000"/>
              <w:sz w:val="24"/>
              <w:lang w:val="en-US"/>
            </w:rPr>
            <w:t xml:space="preserve"> et al., 1995)</w:t>
          </w:r>
        </w:sdtContent>
      </w:sdt>
      <w:r w:rsidRPr="008D42DB">
        <w:rPr>
          <w:rFonts w:ascii="Times New Roman" w:hAnsi="Times New Roman"/>
          <w:sz w:val="24"/>
          <w:lang w:val="en-US"/>
        </w:rPr>
        <w:t>. Sample items were: “Members of the opposite sex that my partner likes, tend to like him/her back” and “My partner receives many compliments from members of the opposite sex.” Participants indicated their agreements on a 7-point scale ranging from 1 (strongly disagree) to 7 (strongly agree). Average scores were calculated to indicate perceived partner’s mate value, with higher scores indicating higher levels of partner’s mate value (</w:t>
      </w:r>
      <w:r w:rsidRPr="008D42DB">
        <w:rPr>
          <w:rFonts w:ascii="Times New Roman" w:hAnsi="Times New Roman"/>
          <w:i/>
          <w:iCs/>
          <w:sz w:val="24"/>
          <w:lang w:val="en-US"/>
        </w:rPr>
        <w:t xml:space="preserve">α </w:t>
      </w:r>
      <w:r w:rsidRPr="008D42DB">
        <w:rPr>
          <w:rFonts w:ascii="Times New Roman" w:hAnsi="Times New Roman"/>
          <w:sz w:val="24"/>
          <w:lang w:val="en-US"/>
        </w:rPr>
        <w:t xml:space="preserve">= .78). </w:t>
      </w:r>
    </w:p>
    <w:p w14:paraId="768EED14" w14:textId="77777777" w:rsidR="00B15BA9" w:rsidRPr="008D42DB" w:rsidRDefault="00B15BA9" w:rsidP="00A56ABF">
      <w:pPr>
        <w:spacing w:line="276" w:lineRule="auto"/>
        <w:ind w:firstLineChars="300" w:firstLine="720"/>
        <w:rPr>
          <w:rFonts w:ascii="Times New Roman" w:hAnsi="Times New Roman"/>
          <w:sz w:val="24"/>
          <w:lang w:val="en-US"/>
        </w:rPr>
      </w:pPr>
      <w:r w:rsidRPr="008D42DB">
        <w:rPr>
          <w:rFonts w:ascii="Times New Roman" w:hAnsi="Times New Roman"/>
          <w:sz w:val="24"/>
          <w:lang w:val="en-US"/>
        </w:rPr>
        <w:t xml:space="preserve">Next, participants were randomly assigned to either the dependency-oriented help or the autonomy-oriented help condition. For this, adapted from </w:t>
      </w:r>
      <w:sdt>
        <w:sdtPr>
          <w:rPr>
            <w:rFonts w:ascii="Times New Roman" w:hAnsi="Times New Roman"/>
            <w:color w:val="000000"/>
            <w:sz w:val="24"/>
            <w:lang w:val="en-US"/>
          </w:rPr>
          <w:tag w:val="MENDELEY_CITATION_v3_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"/>
          <w:id w:val="-106197660"/>
          <w:placeholder>
            <w:docPart w:val="ADED3183E12F42908438E6DC7EE979DC"/>
          </w:placeholder>
        </w:sdtPr>
        <w:sdtEndPr/>
        <w:sdtContent>
          <w:proofErr w:type="spellStart"/>
          <w:r w:rsidRPr="008D42DB">
            <w:rPr>
              <w:rFonts w:ascii="Times New Roman" w:hAnsi="Times New Roman"/>
              <w:color w:val="000000"/>
              <w:sz w:val="24"/>
              <w:lang w:val="en-US"/>
            </w:rPr>
            <w:t>Krems</w:t>
          </w:r>
          <w:proofErr w:type="spellEnd"/>
          <w:r w:rsidRPr="008D42DB">
            <w:rPr>
              <w:rFonts w:ascii="Times New Roman" w:hAnsi="Times New Roman"/>
              <w:color w:val="000000"/>
              <w:sz w:val="24"/>
              <w:lang w:val="en-US"/>
            </w:rPr>
            <w:t xml:space="preserve"> et al. (2016)</w:t>
          </w:r>
        </w:sdtContent>
      </w:sdt>
      <w:r w:rsidRPr="008D42DB">
        <w:rPr>
          <w:rFonts w:ascii="Times New Roman" w:hAnsi="Times New Roman"/>
          <w:sz w:val="24"/>
          <w:lang w:val="en-US"/>
        </w:rPr>
        <w:t xml:space="preserve">, participants were exposed to a face image of an opposite-sex person (i.e. Sara for female participants and Jack for male participants) and were then randomly assigned to one of the </w:t>
      </w:r>
      <w:r w:rsidRPr="008D42DB">
        <w:rPr>
          <w:rFonts w:ascii="Times New Roman" w:hAnsi="Times New Roman"/>
          <w:sz w:val="24"/>
          <w:lang w:val="en-US"/>
        </w:rPr>
        <w:lastRenderedPageBreak/>
        <w:t xml:space="preserve">two vignettes. In particular, participants were instructed to vividly imagine that they were at a housewarming party. Then, participants overheard Sara/Jack and participants’ partner talking about how to pick a good bottle of wine, and importantly, Sara/Jack either asked for dependency-oriented help or autonomy-oriented help from participants’ partner depending on the condition they were in. Specifically, Sara/Jack said: “That’s so difficult for me to grapple with. Can you choose one for me?” (dependency-oriented) or “That’s so difficult for me to grapple with. Can you explain how to do it? I will choose one on my own.” (autonomy-oriented). </w:t>
      </w:r>
    </w:p>
    <w:p w14:paraId="642A0B21" w14:textId="77777777" w:rsidR="00B15BA9" w:rsidRPr="000078C9" w:rsidRDefault="00B15BA9" w:rsidP="00A56ABF">
      <w:pPr>
        <w:spacing w:line="276" w:lineRule="auto"/>
        <w:ind w:firstLineChars="300" w:firstLine="720"/>
        <w:rPr>
          <w:rFonts w:ascii="Times New Roman" w:hAnsi="Times New Roman"/>
          <w:sz w:val="24"/>
          <w:lang w:val="en-US"/>
        </w:rPr>
      </w:pPr>
      <w:r w:rsidRPr="000078C9">
        <w:rPr>
          <w:rFonts w:ascii="Times New Roman" w:hAnsi="Times New Roman"/>
          <w:sz w:val="24"/>
          <w:lang w:val="en-US"/>
        </w:rPr>
        <w:t xml:space="preserve">To measure the extent to which participants would perceive the target as </w:t>
      </w:r>
      <w:r w:rsidR="0058155B" w:rsidRPr="000078C9">
        <w:rPr>
          <w:rFonts w:ascii="Times New Roman" w:hAnsi="Times New Roman"/>
          <w:sz w:val="24"/>
          <w:lang w:val="en-US"/>
        </w:rPr>
        <w:t>threat</w:t>
      </w:r>
      <w:r w:rsidR="00074F21" w:rsidRPr="000078C9">
        <w:rPr>
          <w:rFonts w:ascii="Times New Roman" w:hAnsi="Times New Roman"/>
          <w:sz w:val="24"/>
          <w:lang w:val="en-US"/>
        </w:rPr>
        <w:t>en</w:t>
      </w:r>
      <w:r w:rsidR="0058155B" w:rsidRPr="000078C9">
        <w:rPr>
          <w:rFonts w:ascii="Times New Roman" w:hAnsi="Times New Roman"/>
          <w:sz w:val="24"/>
          <w:lang w:val="en-US"/>
        </w:rPr>
        <w:t>ing</w:t>
      </w:r>
      <w:r w:rsidRPr="000078C9">
        <w:rPr>
          <w:rFonts w:ascii="Times New Roman" w:hAnsi="Times New Roman"/>
          <w:sz w:val="24"/>
          <w:lang w:val="en-US"/>
        </w:rPr>
        <w:t xml:space="preserve"> participants then answered several questions regarding their feelings. Specifically, participants were instructed respond to two items: “Sara/Jack was flirtatious,” and “Sara/Jack was trustworthy (Reversed scored).” An overall score was calculated by averaging the scores across items, with higher scores corresponding to higher levels of perceived </w:t>
      </w:r>
      <w:r w:rsidR="00074F21" w:rsidRPr="000078C9">
        <w:rPr>
          <w:rFonts w:ascii="Times New Roman" w:hAnsi="Times New Roman"/>
          <w:sz w:val="24"/>
          <w:lang w:val="en-US"/>
        </w:rPr>
        <w:t>threat</w:t>
      </w:r>
      <w:r w:rsidRPr="000078C9">
        <w:rPr>
          <w:rFonts w:ascii="Times New Roman" w:hAnsi="Times New Roman"/>
          <w:sz w:val="24"/>
          <w:lang w:val="en-US"/>
        </w:rPr>
        <w:t xml:space="preserve"> (</w:t>
      </w:r>
      <w:r w:rsidRPr="000078C9">
        <w:rPr>
          <w:rFonts w:ascii="Times New Roman" w:hAnsi="Times New Roman"/>
          <w:i/>
          <w:iCs/>
          <w:sz w:val="24"/>
          <w:lang w:val="en-US"/>
        </w:rPr>
        <w:t>r</w:t>
      </w:r>
      <w:r w:rsidRPr="000078C9">
        <w:rPr>
          <w:rFonts w:ascii="Times New Roman" w:hAnsi="Times New Roman"/>
          <w:sz w:val="24"/>
          <w:lang w:val="en-US"/>
        </w:rPr>
        <w:t xml:space="preserve"> = .32, </w:t>
      </w:r>
      <w:r w:rsidRPr="000078C9">
        <w:rPr>
          <w:rFonts w:ascii="Times New Roman" w:hAnsi="Times New Roman"/>
          <w:i/>
          <w:iCs/>
          <w:sz w:val="24"/>
          <w:lang w:val="en-US"/>
        </w:rPr>
        <w:t>p</w:t>
      </w:r>
      <w:r w:rsidRPr="000078C9">
        <w:rPr>
          <w:rFonts w:ascii="Times New Roman" w:hAnsi="Times New Roman"/>
          <w:sz w:val="24"/>
          <w:lang w:val="en-US"/>
        </w:rPr>
        <w:t xml:space="preserve"> &lt; .001). </w:t>
      </w:r>
    </w:p>
    <w:p w14:paraId="3BF9DC5C" w14:textId="77777777" w:rsidR="0058155B" w:rsidRPr="008D42DB" w:rsidRDefault="0058155B" w:rsidP="00A56ABF">
      <w:pPr>
        <w:spacing w:line="276" w:lineRule="auto"/>
        <w:ind w:firstLineChars="300" w:firstLine="720"/>
        <w:rPr>
          <w:rFonts w:ascii="Times New Roman" w:hAnsi="Times New Roman" w:cs="Times New Roman"/>
          <w:sz w:val="24"/>
          <w:szCs w:val="24"/>
          <w:lang w:val="en-US"/>
        </w:rPr>
      </w:pPr>
      <w:r w:rsidRPr="000078C9">
        <w:rPr>
          <w:rFonts w:ascii="Times New Roman" w:hAnsi="Times New Roman" w:cs="Times New Roman"/>
          <w:sz w:val="24"/>
          <w:szCs w:val="24"/>
          <w:lang w:val="en-US"/>
        </w:rPr>
        <w:t xml:space="preserve">We also measured </w:t>
      </w:r>
      <w:r w:rsidR="00074F21" w:rsidRPr="000078C9">
        <w:rPr>
          <w:rFonts w:ascii="Times New Roman" w:hAnsi="Times New Roman" w:cs="Times New Roman"/>
          <w:sz w:val="24"/>
          <w:szCs w:val="24"/>
          <w:lang w:val="en-US"/>
        </w:rPr>
        <w:t>mate guarding behavior</w:t>
      </w:r>
      <w:r w:rsidRPr="000078C9">
        <w:rPr>
          <w:rFonts w:ascii="Times New Roman" w:hAnsi="Times New Roman" w:cs="Times New Roman"/>
          <w:sz w:val="24"/>
          <w:szCs w:val="24"/>
          <w:lang w:val="en-US"/>
        </w:rPr>
        <w:t>. Specifically</w:t>
      </w:r>
      <w:r w:rsidRPr="008D42DB">
        <w:rPr>
          <w:rFonts w:ascii="Times New Roman" w:hAnsi="Times New Roman" w:cs="Times New Roman"/>
          <w:sz w:val="24"/>
          <w:szCs w:val="24"/>
          <w:lang w:val="en-US"/>
        </w:rPr>
        <w:t xml:space="preserve">, participants responded to four items adapted from </w:t>
      </w:r>
      <w:sdt>
        <w:sdtPr>
          <w:rPr>
            <w:rFonts w:ascii="Times New Roman" w:hAnsi="Times New Roman" w:cs="Times New Roman"/>
            <w:color w:val="000000"/>
            <w:sz w:val="24"/>
            <w:szCs w:val="24"/>
            <w:lang w:val="en-US"/>
          </w:rPr>
          <w:tag w:val="MENDELEY_CITATION_v3_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"/>
          <w:id w:val="1658197069"/>
          <w:placeholder>
            <w:docPart w:val="9E3DC8E5601048D7B3F19DC299A2A20A"/>
          </w:placeholder>
        </w:sdtPr>
        <w:sdtEndPr/>
        <w:sdtContent>
          <w:proofErr w:type="spellStart"/>
          <w:r w:rsidRPr="008D42DB">
            <w:rPr>
              <w:rFonts w:ascii="Times New Roman" w:hAnsi="Times New Roman" w:cs="Times New Roman"/>
              <w:color w:val="000000"/>
              <w:sz w:val="24"/>
              <w:szCs w:val="24"/>
              <w:lang w:val="en-US"/>
            </w:rPr>
            <w:t>Krems</w:t>
          </w:r>
          <w:proofErr w:type="spellEnd"/>
          <w:r w:rsidRPr="008D42DB">
            <w:rPr>
              <w:rFonts w:ascii="Times New Roman" w:hAnsi="Times New Roman" w:cs="Times New Roman"/>
              <w:color w:val="000000"/>
              <w:sz w:val="24"/>
              <w:szCs w:val="24"/>
              <w:lang w:val="en-US"/>
            </w:rPr>
            <w:t xml:space="preserve"> et al. (2016)</w:t>
          </w:r>
        </w:sdtContent>
      </w:sdt>
      <w:r w:rsidRPr="008D42DB">
        <w:rPr>
          <w:rFonts w:ascii="Times New Roman" w:hAnsi="Times New Roman" w:cs="Times New Roman"/>
          <w:sz w:val="24"/>
          <w:szCs w:val="24"/>
          <w:lang w:val="en-US"/>
        </w:rPr>
        <w:t>, including: “How willing are you to consider Sara/Jack as a close friend?” “What is the amount of contact you would like have with Sara/Jack?” “How willing are you to allow Sara/Jack to befriend your own romantic partner?” and “What is the amount of contact you would like your partner to have with Sara/Jack?” Responses were made on 7-point Likert scales ranging from -3 (very unwilling/ I wouldn’t want any kind of contact) to 3(very willing/ I could see us/them as best friends). The scores of these four items were averaged to index partner guarding, with lower scores indicating higher levels of partner guarding (</w:t>
      </w:r>
      <w:r w:rsidRPr="008D42DB">
        <w:rPr>
          <w:rFonts w:ascii="Times New Roman" w:hAnsi="Times New Roman" w:cs="Times New Roman"/>
          <w:i/>
          <w:iCs/>
          <w:sz w:val="24"/>
          <w:szCs w:val="24"/>
          <w:lang w:val="en-US"/>
        </w:rPr>
        <w:t xml:space="preserve">α </w:t>
      </w:r>
      <w:r w:rsidRPr="008D42DB">
        <w:rPr>
          <w:rFonts w:ascii="Times New Roman" w:hAnsi="Times New Roman" w:cs="Times New Roman"/>
          <w:sz w:val="24"/>
          <w:szCs w:val="24"/>
          <w:lang w:val="en-US"/>
        </w:rPr>
        <w:t xml:space="preserve">= .87). </w:t>
      </w:r>
    </w:p>
    <w:p w14:paraId="7B879A6C" w14:textId="77777777" w:rsidR="00B15BA9" w:rsidRPr="008D42DB" w:rsidRDefault="00B15BA9" w:rsidP="00A56ABF">
      <w:pPr>
        <w:spacing w:line="276" w:lineRule="auto"/>
        <w:ind w:firstLineChars="300" w:firstLine="720"/>
        <w:rPr>
          <w:rFonts w:ascii="Times New Roman" w:hAnsi="Times New Roman"/>
          <w:sz w:val="24"/>
          <w:lang w:val="en-US"/>
        </w:rPr>
      </w:pPr>
      <w:r w:rsidRPr="008D42DB">
        <w:rPr>
          <w:rFonts w:ascii="Times New Roman" w:hAnsi="Times New Roman"/>
          <w:sz w:val="24"/>
          <w:lang w:val="en-US"/>
        </w:rPr>
        <w:t>Finally, participants were instructed to provide their demographic information, and were then directed to a debriefing page.</w:t>
      </w:r>
    </w:p>
    <w:p w14:paraId="1C3C1BBF" w14:textId="77777777" w:rsidR="00B15BA9" w:rsidRPr="008D42DB" w:rsidRDefault="00B15BA9" w:rsidP="00A56ABF">
      <w:pPr>
        <w:spacing w:line="276" w:lineRule="auto"/>
        <w:rPr>
          <w:rFonts w:ascii="Times New Roman" w:hAnsi="Times New Roman"/>
          <w:b/>
          <w:sz w:val="24"/>
          <w:lang w:val="en-US"/>
        </w:rPr>
      </w:pPr>
      <w:r w:rsidRPr="008D42DB">
        <w:rPr>
          <w:rFonts w:ascii="Times New Roman" w:hAnsi="Times New Roman"/>
          <w:b/>
          <w:bCs/>
          <w:sz w:val="24"/>
          <w:lang w:val="en-US"/>
        </w:rPr>
        <w:t>Results</w:t>
      </w:r>
      <w:r w:rsidRPr="008D42DB">
        <w:rPr>
          <w:rFonts w:ascii="Times New Roman" w:hAnsi="Times New Roman"/>
          <w:b/>
          <w:sz w:val="24"/>
          <w:lang w:val="en-US"/>
        </w:rPr>
        <w:t xml:space="preserve"> and Discussion</w:t>
      </w:r>
    </w:p>
    <w:p w14:paraId="49012143" w14:textId="77777777" w:rsidR="0058155B" w:rsidRPr="008D42DB" w:rsidRDefault="00B15BA9" w:rsidP="00A56ABF">
      <w:pPr>
        <w:spacing w:line="276" w:lineRule="auto"/>
        <w:ind w:firstLineChars="200" w:firstLine="480"/>
        <w:rPr>
          <w:rFonts w:ascii="Times New Roman" w:hAnsi="Times New Roman"/>
          <w:sz w:val="24"/>
          <w:lang w:val="en-US"/>
        </w:rPr>
      </w:pPr>
      <w:bookmarkStart w:id="3" w:name="_Hlk127536784"/>
      <w:r w:rsidRPr="008D42DB">
        <w:rPr>
          <w:rFonts w:ascii="Times New Roman" w:hAnsi="Times New Roman"/>
          <w:sz w:val="24"/>
          <w:lang w:val="en-US"/>
        </w:rPr>
        <w:t xml:space="preserve">ANOVA analysis showed a main effect of requested help type on perceived </w:t>
      </w:r>
      <w:r w:rsidR="0058155B" w:rsidRPr="008D42DB">
        <w:rPr>
          <w:rFonts w:ascii="Times New Roman" w:hAnsi="Times New Roman"/>
          <w:sz w:val="24"/>
          <w:lang w:val="en-US"/>
        </w:rPr>
        <w:t>threat</w:t>
      </w:r>
      <w:r w:rsidRPr="008D42DB">
        <w:rPr>
          <w:rFonts w:ascii="Times New Roman" w:hAnsi="Times New Roman"/>
          <w:sz w:val="24"/>
          <w:lang w:val="en-US"/>
        </w:rPr>
        <w:t xml:space="preserve">, </w:t>
      </w:r>
      <w:proofErr w:type="gramStart"/>
      <w:r w:rsidRPr="008D42DB">
        <w:rPr>
          <w:rFonts w:ascii="Times New Roman" w:hAnsi="Times New Roman"/>
          <w:i/>
          <w:iCs/>
          <w:sz w:val="24"/>
          <w:lang w:val="en-US"/>
        </w:rPr>
        <w:t>F</w:t>
      </w:r>
      <w:r w:rsidRPr="008D42DB">
        <w:rPr>
          <w:rFonts w:ascii="Times New Roman" w:hAnsi="Times New Roman"/>
          <w:sz w:val="24"/>
          <w:lang w:val="en-US"/>
        </w:rPr>
        <w:t>(</w:t>
      </w:r>
      <w:proofErr w:type="gramEnd"/>
      <w:r w:rsidRPr="008D42DB">
        <w:rPr>
          <w:rFonts w:ascii="Times New Roman" w:hAnsi="Times New Roman"/>
          <w:sz w:val="24"/>
          <w:lang w:val="en-US"/>
        </w:rPr>
        <w:t xml:space="preserve">1, 201) = 4.48, </w:t>
      </w:r>
      <w:r w:rsidRPr="008D42DB">
        <w:rPr>
          <w:rFonts w:ascii="Times New Roman" w:hAnsi="Times New Roman"/>
          <w:i/>
          <w:iCs/>
          <w:sz w:val="24"/>
          <w:lang w:val="en-US"/>
        </w:rPr>
        <w:t>p</w:t>
      </w:r>
      <w:r w:rsidRPr="008D42DB">
        <w:rPr>
          <w:rFonts w:ascii="Times New Roman" w:hAnsi="Times New Roman"/>
          <w:sz w:val="24"/>
          <w:lang w:val="en-US"/>
        </w:rPr>
        <w:t xml:space="preserve"> = .035, </w:t>
      </w:r>
      <w:r w:rsidRPr="008D42DB">
        <w:rPr>
          <w:rFonts w:ascii="Times New Roman" w:hAnsi="Times New Roman"/>
          <w:iCs/>
          <w:sz w:val="24"/>
          <w:lang w:val="en-US"/>
        </w:rPr>
        <w:t>η</w:t>
      </w:r>
      <w:r w:rsidRPr="008D42DB">
        <w:rPr>
          <w:rFonts w:ascii="Times New Roman" w:hAnsi="Times New Roman"/>
          <w:iCs/>
          <w:sz w:val="24"/>
          <w:vertAlign w:val="subscript"/>
          <w:lang w:val="en-US"/>
        </w:rPr>
        <w:t>p</w:t>
      </w:r>
      <w:r w:rsidRPr="008D42DB">
        <w:rPr>
          <w:rFonts w:ascii="Times New Roman" w:hAnsi="Times New Roman"/>
          <w:iCs/>
          <w:sz w:val="24"/>
          <w:vertAlign w:val="superscript"/>
          <w:lang w:val="en-US"/>
        </w:rPr>
        <w:t>2</w:t>
      </w:r>
      <w:r w:rsidRPr="008D42DB">
        <w:rPr>
          <w:rFonts w:ascii="Times New Roman" w:hAnsi="Times New Roman"/>
          <w:sz w:val="24"/>
          <w:lang w:val="en-US"/>
        </w:rPr>
        <w:t xml:space="preserve"> = .022, 95% CI = [0.015, 0.429]. </w:t>
      </w:r>
      <w:r w:rsidR="00180433">
        <w:rPr>
          <w:rFonts w:ascii="Times New Roman" w:hAnsi="Times New Roman"/>
          <w:sz w:val="24"/>
        </w:rPr>
        <w:t>After</w:t>
      </w:r>
      <w:r w:rsidR="00180433" w:rsidRPr="00C60FA4">
        <w:rPr>
          <w:rFonts w:ascii="Times New Roman" w:hAnsi="Times New Roman"/>
          <w:sz w:val="24"/>
        </w:rPr>
        <w:t xml:space="preserve"> controlling for gender, age, </w:t>
      </w:r>
      <w:r w:rsidR="003A6172">
        <w:rPr>
          <w:rFonts w:ascii="Times New Roman" w:hAnsi="Times New Roman"/>
          <w:sz w:val="24"/>
        </w:rPr>
        <w:t xml:space="preserve">and </w:t>
      </w:r>
      <w:r w:rsidR="00180433" w:rsidRPr="00C60FA4">
        <w:rPr>
          <w:rFonts w:ascii="Times New Roman" w:hAnsi="Times New Roman"/>
          <w:sz w:val="24"/>
        </w:rPr>
        <w:t>their partner’s mate value</w:t>
      </w:r>
      <w:r w:rsidR="00180433">
        <w:rPr>
          <w:rFonts w:ascii="Times New Roman" w:hAnsi="Times New Roman"/>
          <w:sz w:val="24"/>
        </w:rPr>
        <w:t>, this effect</w:t>
      </w:r>
      <w:r w:rsidR="00180433" w:rsidRPr="00C60FA4">
        <w:rPr>
          <w:rFonts w:ascii="Times New Roman" w:hAnsi="Times New Roman"/>
          <w:sz w:val="24"/>
        </w:rPr>
        <w:t xml:space="preserve"> remained significant</w:t>
      </w:r>
      <w:r w:rsidR="00180433">
        <w:rPr>
          <w:rFonts w:ascii="Times New Roman" w:hAnsi="Times New Roman"/>
          <w:sz w:val="24"/>
        </w:rPr>
        <w:t xml:space="preserve">, </w:t>
      </w:r>
      <w:r w:rsidR="00180433" w:rsidRPr="008D42DB">
        <w:rPr>
          <w:rFonts w:ascii="Times New Roman" w:hAnsi="Times New Roman"/>
          <w:i/>
          <w:iCs/>
          <w:sz w:val="24"/>
          <w:lang w:val="en-US"/>
        </w:rPr>
        <w:t>F</w:t>
      </w:r>
      <w:r w:rsidR="00180433" w:rsidRPr="008D42DB">
        <w:rPr>
          <w:rFonts w:ascii="Times New Roman" w:hAnsi="Times New Roman"/>
          <w:sz w:val="24"/>
          <w:lang w:val="en-US"/>
        </w:rPr>
        <w:t xml:space="preserve">(1, </w:t>
      </w:r>
      <w:r w:rsidR="00E31CF5">
        <w:rPr>
          <w:rFonts w:ascii="Times New Roman" w:hAnsi="Times New Roman"/>
          <w:sz w:val="24"/>
          <w:lang w:val="en-US"/>
        </w:rPr>
        <w:t>198</w:t>
      </w:r>
      <w:r w:rsidR="00180433" w:rsidRPr="008D42DB">
        <w:rPr>
          <w:rFonts w:ascii="Times New Roman" w:hAnsi="Times New Roman"/>
          <w:sz w:val="24"/>
          <w:lang w:val="en-US"/>
        </w:rPr>
        <w:t>) = 4.</w:t>
      </w:r>
      <w:r w:rsidR="00E31CF5">
        <w:rPr>
          <w:rFonts w:ascii="Times New Roman" w:hAnsi="Times New Roman"/>
          <w:sz w:val="24"/>
          <w:lang w:val="en-US"/>
        </w:rPr>
        <w:t>88</w:t>
      </w:r>
      <w:r w:rsidR="00180433" w:rsidRPr="008D42DB">
        <w:rPr>
          <w:rFonts w:ascii="Times New Roman" w:hAnsi="Times New Roman"/>
          <w:sz w:val="24"/>
          <w:lang w:val="en-US"/>
        </w:rPr>
        <w:t xml:space="preserve">, </w:t>
      </w:r>
      <w:r w:rsidR="00180433" w:rsidRPr="008D42DB">
        <w:rPr>
          <w:rFonts w:ascii="Times New Roman" w:hAnsi="Times New Roman"/>
          <w:i/>
          <w:iCs/>
          <w:sz w:val="24"/>
          <w:lang w:val="en-US"/>
        </w:rPr>
        <w:t>p</w:t>
      </w:r>
      <w:r w:rsidR="00180433" w:rsidRPr="008D42DB">
        <w:rPr>
          <w:rFonts w:ascii="Times New Roman" w:hAnsi="Times New Roman"/>
          <w:sz w:val="24"/>
          <w:lang w:val="en-US"/>
        </w:rPr>
        <w:t xml:space="preserve"> = .0</w:t>
      </w:r>
      <w:r w:rsidR="00E31CF5">
        <w:rPr>
          <w:rFonts w:ascii="Times New Roman" w:hAnsi="Times New Roman"/>
          <w:sz w:val="24"/>
          <w:lang w:val="en-US"/>
        </w:rPr>
        <w:t>28</w:t>
      </w:r>
      <w:r w:rsidR="00180433" w:rsidRPr="008D42DB">
        <w:rPr>
          <w:rFonts w:ascii="Times New Roman" w:hAnsi="Times New Roman"/>
          <w:sz w:val="24"/>
          <w:lang w:val="en-US"/>
        </w:rPr>
        <w:t xml:space="preserve">, </w:t>
      </w:r>
      <w:r w:rsidR="00180433" w:rsidRPr="008D42DB">
        <w:rPr>
          <w:rFonts w:ascii="Times New Roman" w:hAnsi="Times New Roman"/>
          <w:iCs/>
          <w:sz w:val="24"/>
          <w:lang w:val="en-US"/>
        </w:rPr>
        <w:t>η</w:t>
      </w:r>
      <w:r w:rsidR="00180433" w:rsidRPr="008D42DB">
        <w:rPr>
          <w:rFonts w:ascii="Times New Roman" w:hAnsi="Times New Roman"/>
          <w:iCs/>
          <w:sz w:val="24"/>
          <w:vertAlign w:val="subscript"/>
          <w:lang w:val="en-US"/>
        </w:rPr>
        <w:t>p</w:t>
      </w:r>
      <w:r w:rsidR="00180433" w:rsidRPr="008D42DB">
        <w:rPr>
          <w:rFonts w:ascii="Times New Roman" w:hAnsi="Times New Roman"/>
          <w:iCs/>
          <w:sz w:val="24"/>
          <w:vertAlign w:val="superscript"/>
          <w:lang w:val="en-US"/>
        </w:rPr>
        <w:t>2</w:t>
      </w:r>
      <w:r w:rsidR="00180433" w:rsidRPr="008D42DB">
        <w:rPr>
          <w:rFonts w:ascii="Times New Roman" w:hAnsi="Times New Roman"/>
          <w:sz w:val="24"/>
          <w:lang w:val="en-US"/>
        </w:rPr>
        <w:t xml:space="preserve"> = .02</w:t>
      </w:r>
      <w:r w:rsidR="00E31CF5">
        <w:rPr>
          <w:rFonts w:ascii="Times New Roman" w:hAnsi="Times New Roman"/>
          <w:sz w:val="24"/>
          <w:lang w:val="en-US"/>
        </w:rPr>
        <w:t>4</w:t>
      </w:r>
      <w:r w:rsidR="00180433" w:rsidRPr="008D42DB">
        <w:rPr>
          <w:rFonts w:ascii="Times New Roman" w:hAnsi="Times New Roman"/>
          <w:sz w:val="24"/>
          <w:lang w:val="en-US"/>
        </w:rPr>
        <w:t>, 95% CI = [0.0</w:t>
      </w:r>
      <w:r w:rsidR="00457E69">
        <w:rPr>
          <w:rFonts w:ascii="Times New Roman" w:hAnsi="Times New Roman"/>
          <w:sz w:val="24"/>
          <w:lang w:val="en-US"/>
        </w:rPr>
        <w:t>25</w:t>
      </w:r>
      <w:r w:rsidR="00180433" w:rsidRPr="008D42DB">
        <w:rPr>
          <w:rFonts w:ascii="Times New Roman" w:hAnsi="Times New Roman"/>
          <w:sz w:val="24"/>
          <w:lang w:val="en-US"/>
        </w:rPr>
        <w:t>, 0.4</w:t>
      </w:r>
      <w:r w:rsidR="00457E69">
        <w:rPr>
          <w:rFonts w:ascii="Times New Roman" w:hAnsi="Times New Roman"/>
          <w:sz w:val="24"/>
          <w:lang w:val="en-US"/>
        </w:rPr>
        <w:t>43</w:t>
      </w:r>
      <w:r w:rsidR="00180433" w:rsidRPr="008D42DB">
        <w:rPr>
          <w:rFonts w:ascii="Times New Roman" w:hAnsi="Times New Roman"/>
          <w:sz w:val="24"/>
          <w:lang w:val="en-US"/>
        </w:rPr>
        <w:t xml:space="preserve">]. </w:t>
      </w:r>
      <w:r w:rsidR="00411F88">
        <w:rPr>
          <w:rFonts w:ascii="Times New Roman" w:hAnsi="Times New Roman"/>
          <w:sz w:val="24"/>
          <w:lang w:val="en-US"/>
        </w:rPr>
        <w:t>In particular</w:t>
      </w:r>
      <w:r w:rsidRPr="008D42DB">
        <w:rPr>
          <w:rFonts w:ascii="Times New Roman" w:hAnsi="Times New Roman"/>
          <w:sz w:val="24"/>
          <w:lang w:val="en-US"/>
        </w:rPr>
        <w:t xml:space="preserve">, the target was more likely to be </w:t>
      </w:r>
      <w:r w:rsidR="0058155B" w:rsidRPr="008D42DB">
        <w:rPr>
          <w:rFonts w:ascii="Times New Roman" w:hAnsi="Times New Roman"/>
          <w:sz w:val="24"/>
          <w:lang w:val="en-US"/>
        </w:rPr>
        <w:t>perceived as threatening</w:t>
      </w:r>
      <w:r w:rsidRPr="008D42DB">
        <w:rPr>
          <w:rFonts w:ascii="Times New Roman" w:hAnsi="Times New Roman"/>
          <w:sz w:val="24"/>
          <w:lang w:val="en-US"/>
        </w:rPr>
        <w:t xml:space="preserve"> when the requested help was dependency-oriented (</w:t>
      </w:r>
      <w:r w:rsidRPr="008D42DB">
        <w:rPr>
          <w:rFonts w:ascii="Times New Roman" w:hAnsi="Times New Roman"/>
          <w:i/>
          <w:iCs/>
          <w:sz w:val="24"/>
          <w:lang w:val="en-US"/>
        </w:rPr>
        <w:t>M</w:t>
      </w:r>
      <w:r w:rsidRPr="008D42DB">
        <w:rPr>
          <w:rFonts w:ascii="Times New Roman" w:hAnsi="Times New Roman"/>
          <w:sz w:val="24"/>
          <w:lang w:val="en-US"/>
        </w:rPr>
        <w:t xml:space="preserve"> = 4.13, </w:t>
      </w:r>
      <w:r w:rsidRPr="008D42DB">
        <w:rPr>
          <w:rFonts w:ascii="Times New Roman" w:hAnsi="Times New Roman"/>
          <w:i/>
          <w:iCs/>
          <w:sz w:val="24"/>
          <w:lang w:val="en-US"/>
        </w:rPr>
        <w:t>SD</w:t>
      </w:r>
      <w:r w:rsidRPr="008D42DB">
        <w:rPr>
          <w:rFonts w:ascii="Times New Roman" w:hAnsi="Times New Roman"/>
          <w:sz w:val="24"/>
          <w:lang w:val="en-US"/>
        </w:rPr>
        <w:t xml:space="preserve"> = 0.87) than autonomy-oriented (</w:t>
      </w:r>
      <w:r w:rsidRPr="008D42DB">
        <w:rPr>
          <w:rFonts w:ascii="Times New Roman" w:hAnsi="Times New Roman"/>
          <w:i/>
          <w:iCs/>
          <w:sz w:val="24"/>
          <w:lang w:val="en-US"/>
        </w:rPr>
        <w:t>M</w:t>
      </w:r>
      <w:r w:rsidRPr="008D42DB">
        <w:rPr>
          <w:rFonts w:ascii="Times New Roman" w:hAnsi="Times New Roman"/>
          <w:sz w:val="24"/>
          <w:lang w:val="en-US"/>
        </w:rPr>
        <w:t xml:space="preserve"> = 3.90, </w:t>
      </w:r>
      <w:r w:rsidRPr="008D42DB">
        <w:rPr>
          <w:rFonts w:ascii="Times New Roman" w:hAnsi="Times New Roman"/>
          <w:i/>
          <w:iCs/>
          <w:sz w:val="24"/>
          <w:lang w:val="en-US"/>
        </w:rPr>
        <w:t>SD</w:t>
      </w:r>
      <w:r w:rsidRPr="008D42DB">
        <w:rPr>
          <w:rFonts w:ascii="Times New Roman" w:hAnsi="Times New Roman"/>
          <w:sz w:val="24"/>
          <w:lang w:val="en-US"/>
        </w:rPr>
        <w:t xml:space="preserve"> = 0.60).</w:t>
      </w:r>
      <w:r w:rsidRPr="008D42DB">
        <w:rPr>
          <w:rFonts w:ascii="Times New Roman" w:hAnsi="Times New Roman"/>
          <w:b/>
          <w:bCs/>
          <w:sz w:val="24"/>
          <w:lang w:val="en-US"/>
        </w:rPr>
        <w:t xml:space="preserve"> </w:t>
      </w:r>
      <w:r w:rsidRPr="008D42DB">
        <w:rPr>
          <w:rFonts w:ascii="Times New Roman" w:hAnsi="Times New Roman"/>
          <w:sz w:val="24"/>
          <w:lang w:val="en-US"/>
        </w:rPr>
        <w:t xml:space="preserve">Further ANCOVA controlling for gender, age, and partner’s mate value showed that the main effect of requested help type was still significant, </w:t>
      </w:r>
      <w:proofErr w:type="gramStart"/>
      <w:r w:rsidRPr="008D42DB">
        <w:rPr>
          <w:rFonts w:ascii="Times New Roman" w:hAnsi="Times New Roman"/>
          <w:i/>
          <w:iCs/>
          <w:sz w:val="24"/>
          <w:lang w:val="en-US"/>
        </w:rPr>
        <w:t>F</w:t>
      </w:r>
      <w:r w:rsidRPr="008D42DB">
        <w:rPr>
          <w:rFonts w:ascii="Times New Roman" w:hAnsi="Times New Roman"/>
          <w:sz w:val="24"/>
          <w:lang w:val="en-US"/>
        </w:rPr>
        <w:t>(</w:t>
      </w:r>
      <w:proofErr w:type="gramEnd"/>
      <w:r w:rsidRPr="008D42DB">
        <w:rPr>
          <w:rFonts w:ascii="Times New Roman" w:hAnsi="Times New Roman"/>
          <w:sz w:val="24"/>
          <w:lang w:val="en-US"/>
        </w:rPr>
        <w:t xml:space="preserve">1, 197) = 4.67, </w:t>
      </w:r>
      <w:r w:rsidRPr="008D42DB">
        <w:rPr>
          <w:rFonts w:ascii="Times New Roman" w:hAnsi="Times New Roman"/>
          <w:i/>
          <w:iCs/>
          <w:sz w:val="24"/>
          <w:lang w:val="en-US"/>
        </w:rPr>
        <w:t>p</w:t>
      </w:r>
      <w:r w:rsidRPr="008D42DB">
        <w:rPr>
          <w:rFonts w:ascii="Times New Roman" w:hAnsi="Times New Roman"/>
          <w:sz w:val="24"/>
          <w:lang w:val="en-US"/>
        </w:rPr>
        <w:t xml:space="preserve"> = .032, </w:t>
      </w:r>
      <w:bookmarkStart w:id="4" w:name="_Hlk84260433"/>
      <w:r w:rsidRPr="008D42DB">
        <w:rPr>
          <w:rFonts w:ascii="Times New Roman" w:hAnsi="Times New Roman"/>
          <w:iCs/>
          <w:sz w:val="24"/>
          <w:lang w:val="en-US"/>
        </w:rPr>
        <w:t>η</w:t>
      </w:r>
      <w:r w:rsidRPr="008D42DB">
        <w:rPr>
          <w:rFonts w:ascii="Times New Roman" w:hAnsi="Times New Roman"/>
          <w:iCs/>
          <w:sz w:val="24"/>
          <w:vertAlign w:val="subscript"/>
          <w:lang w:val="en-US"/>
        </w:rPr>
        <w:t>p</w:t>
      </w:r>
      <w:r w:rsidRPr="008D42DB">
        <w:rPr>
          <w:rFonts w:ascii="Times New Roman" w:hAnsi="Times New Roman"/>
          <w:iCs/>
          <w:sz w:val="24"/>
          <w:vertAlign w:val="superscript"/>
          <w:lang w:val="en-US"/>
        </w:rPr>
        <w:t>2</w:t>
      </w:r>
      <w:bookmarkEnd w:id="4"/>
      <w:r w:rsidRPr="008D42DB">
        <w:rPr>
          <w:rFonts w:ascii="Times New Roman" w:hAnsi="Times New Roman"/>
          <w:sz w:val="24"/>
          <w:lang w:val="en-US"/>
        </w:rPr>
        <w:t xml:space="preserve"> = .023, 95% CI = [0.020, 0.432]. Gender had no significant moderating effect in this process, </w:t>
      </w:r>
      <w:proofErr w:type="gramStart"/>
      <w:r w:rsidRPr="008D42DB">
        <w:rPr>
          <w:rFonts w:ascii="Times New Roman" w:hAnsi="Times New Roman"/>
          <w:i/>
          <w:iCs/>
          <w:sz w:val="24"/>
          <w:lang w:val="en-US"/>
        </w:rPr>
        <w:t>F</w:t>
      </w:r>
      <w:r w:rsidRPr="008D42DB">
        <w:rPr>
          <w:rFonts w:ascii="Times New Roman" w:hAnsi="Times New Roman"/>
          <w:sz w:val="24"/>
          <w:lang w:val="en-US"/>
        </w:rPr>
        <w:t>(</w:t>
      </w:r>
      <w:proofErr w:type="gramEnd"/>
      <w:r w:rsidRPr="008D42DB">
        <w:rPr>
          <w:rFonts w:ascii="Times New Roman" w:hAnsi="Times New Roman"/>
          <w:sz w:val="24"/>
          <w:lang w:val="en-US"/>
        </w:rPr>
        <w:t xml:space="preserve">1, 197) = 0.68, </w:t>
      </w:r>
      <w:r w:rsidRPr="008D42DB">
        <w:rPr>
          <w:rFonts w:ascii="Times New Roman" w:hAnsi="Times New Roman"/>
          <w:i/>
          <w:iCs/>
          <w:sz w:val="24"/>
          <w:lang w:val="en-US"/>
        </w:rPr>
        <w:t>p</w:t>
      </w:r>
      <w:r w:rsidRPr="008D42DB">
        <w:rPr>
          <w:rFonts w:ascii="Times New Roman" w:hAnsi="Times New Roman"/>
          <w:sz w:val="24"/>
          <w:lang w:val="en-US"/>
        </w:rPr>
        <w:t xml:space="preserve"> = .794, </w:t>
      </w:r>
      <w:r w:rsidRPr="008D42DB">
        <w:rPr>
          <w:rFonts w:ascii="Times New Roman" w:hAnsi="Times New Roman"/>
          <w:iCs/>
          <w:sz w:val="24"/>
          <w:lang w:val="en-US"/>
        </w:rPr>
        <w:t>η</w:t>
      </w:r>
      <w:r w:rsidRPr="008D42DB">
        <w:rPr>
          <w:rFonts w:ascii="Times New Roman" w:hAnsi="Times New Roman"/>
          <w:iCs/>
          <w:sz w:val="24"/>
          <w:vertAlign w:val="subscript"/>
          <w:lang w:val="en-US"/>
        </w:rPr>
        <w:t>p</w:t>
      </w:r>
      <w:r w:rsidRPr="008D42DB">
        <w:rPr>
          <w:rFonts w:ascii="Times New Roman" w:hAnsi="Times New Roman"/>
          <w:iCs/>
          <w:sz w:val="24"/>
          <w:vertAlign w:val="superscript"/>
          <w:lang w:val="en-US"/>
        </w:rPr>
        <w:t>2</w:t>
      </w:r>
      <w:r w:rsidRPr="008D42DB">
        <w:rPr>
          <w:rFonts w:ascii="Times New Roman" w:hAnsi="Times New Roman"/>
          <w:sz w:val="24"/>
          <w:lang w:val="en-US"/>
        </w:rPr>
        <w:t xml:space="preserve"> = .000. </w:t>
      </w:r>
      <w:bookmarkEnd w:id="3"/>
    </w:p>
    <w:p w14:paraId="4B65EDFE" w14:textId="77777777" w:rsidR="003B61D4" w:rsidRDefault="0058155B" w:rsidP="00A56ABF">
      <w:pPr>
        <w:spacing w:line="276" w:lineRule="auto"/>
        <w:ind w:firstLineChars="200" w:firstLine="480"/>
        <w:rPr>
          <w:rFonts w:ascii="Times New Roman" w:hAnsi="Times New Roman" w:cs="Times New Roman"/>
          <w:sz w:val="24"/>
          <w:szCs w:val="24"/>
          <w:lang w:val="en-US"/>
        </w:rPr>
      </w:pPr>
      <w:r w:rsidRPr="008D42DB">
        <w:rPr>
          <w:rFonts w:ascii="Times New Roman" w:hAnsi="Times New Roman" w:cs="Times New Roman"/>
          <w:sz w:val="24"/>
          <w:szCs w:val="24"/>
          <w:lang w:val="en-US"/>
        </w:rPr>
        <w:t xml:space="preserve">An ANOVA analysis revealed a significant interaction between the type of requested help and gender on mate guarding, </w:t>
      </w:r>
      <w:proofErr w:type="gramStart"/>
      <w:r w:rsidRPr="008D42DB">
        <w:rPr>
          <w:rFonts w:ascii="Times New Roman" w:hAnsi="Times New Roman" w:cs="Times New Roman"/>
          <w:i/>
          <w:iCs/>
          <w:sz w:val="24"/>
          <w:szCs w:val="24"/>
          <w:lang w:val="en-US"/>
        </w:rPr>
        <w:t>F</w:t>
      </w:r>
      <w:r w:rsidRPr="008D42DB">
        <w:rPr>
          <w:rFonts w:ascii="Times New Roman" w:hAnsi="Times New Roman" w:cs="Times New Roman"/>
          <w:sz w:val="24"/>
          <w:szCs w:val="24"/>
          <w:lang w:val="en-US"/>
        </w:rPr>
        <w:t>(</w:t>
      </w:r>
      <w:proofErr w:type="gramEnd"/>
      <w:r w:rsidRPr="008D42DB">
        <w:rPr>
          <w:rFonts w:ascii="Times New Roman" w:hAnsi="Times New Roman" w:cs="Times New Roman"/>
          <w:sz w:val="24"/>
          <w:szCs w:val="24"/>
          <w:lang w:val="en-US"/>
        </w:rPr>
        <w:t xml:space="preserve">1, 199) = 8.99, </w:t>
      </w:r>
      <w:r w:rsidRPr="008D42DB">
        <w:rPr>
          <w:rFonts w:ascii="Times New Roman" w:hAnsi="Times New Roman" w:cs="Times New Roman"/>
          <w:i/>
          <w:iCs/>
          <w:sz w:val="24"/>
          <w:szCs w:val="24"/>
          <w:lang w:val="en-US"/>
        </w:rPr>
        <w:t>p</w:t>
      </w:r>
      <w:r w:rsidRPr="008D42DB">
        <w:rPr>
          <w:rFonts w:ascii="Times New Roman" w:hAnsi="Times New Roman" w:cs="Times New Roman"/>
          <w:sz w:val="24"/>
          <w:szCs w:val="24"/>
          <w:lang w:val="en-US"/>
        </w:rPr>
        <w:t xml:space="preserve"> = .003, </w:t>
      </w:r>
      <w:r w:rsidRPr="008D42DB">
        <w:rPr>
          <w:rFonts w:ascii="Times New Roman" w:hAnsi="Times New Roman" w:cs="Times New Roman"/>
          <w:iCs/>
          <w:sz w:val="24"/>
          <w:szCs w:val="24"/>
          <w:lang w:val="en-US"/>
        </w:rPr>
        <w:t>η</w:t>
      </w:r>
      <w:r w:rsidRPr="008D42DB">
        <w:rPr>
          <w:rFonts w:ascii="Times New Roman" w:hAnsi="Times New Roman" w:cs="Times New Roman"/>
          <w:iCs/>
          <w:sz w:val="24"/>
          <w:szCs w:val="24"/>
          <w:vertAlign w:val="subscript"/>
          <w:lang w:val="en-US"/>
        </w:rPr>
        <w:t>p</w:t>
      </w:r>
      <w:r w:rsidRPr="008D42DB">
        <w:rPr>
          <w:rFonts w:ascii="Times New Roman" w:hAnsi="Times New Roman" w:cs="Times New Roman"/>
          <w:iCs/>
          <w:sz w:val="24"/>
          <w:szCs w:val="24"/>
          <w:vertAlign w:val="superscript"/>
          <w:lang w:val="en-US"/>
        </w:rPr>
        <w:t>2</w:t>
      </w:r>
      <w:r w:rsidRPr="008D42DB">
        <w:rPr>
          <w:rFonts w:ascii="Times New Roman" w:hAnsi="Times New Roman" w:cs="Times New Roman"/>
          <w:sz w:val="24"/>
          <w:szCs w:val="24"/>
          <w:lang w:val="en-US"/>
        </w:rPr>
        <w:t xml:space="preserve"> = .043, </w:t>
      </w:r>
      <w:r w:rsidRPr="008D42DB">
        <w:rPr>
          <w:rFonts w:ascii="Times New Roman" w:hAnsi="Times New Roman"/>
          <w:sz w:val="24"/>
          <w:lang w:val="en-US"/>
        </w:rPr>
        <w:t>95% CI = [0.300, 1.453]</w:t>
      </w:r>
      <w:r w:rsidRPr="008D42DB">
        <w:rPr>
          <w:rFonts w:ascii="Times New Roman" w:hAnsi="Times New Roman" w:cs="Times New Roman"/>
          <w:sz w:val="24"/>
          <w:szCs w:val="24"/>
          <w:lang w:val="en-US"/>
        </w:rPr>
        <w:t xml:space="preserve">. This effect remained significant when </w:t>
      </w:r>
      <w:r w:rsidRPr="008D42DB">
        <w:rPr>
          <w:rFonts w:ascii="Times New Roman" w:hAnsi="Times New Roman"/>
          <w:sz w:val="24"/>
          <w:lang w:val="en-US"/>
        </w:rPr>
        <w:t xml:space="preserve">gender, age, and partner’s mate value were controlled for, </w:t>
      </w:r>
      <w:proofErr w:type="gramStart"/>
      <w:r w:rsidRPr="008D42DB">
        <w:rPr>
          <w:rFonts w:ascii="Times New Roman" w:hAnsi="Times New Roman" w:cs="Times New Roman"/>
          <w:i/>
          <w:iCs/>
          <w:sz w:val="24"/>
          <w:szCs w:val="24"/>
          <w:lang w:val="en-US"/>
        </w:rPr>
        <w:t>F</w:t>
      </w:r>
      <w:r w:rsidRPr="008D42DB">
        <w:rPr>
          <w:rFonts w:ascii="Times New Roman" w:hAnsi="Times New Roman" w:cs="Times New Roman"/>
          <w:sz w:val="24"/>
          <w:szCs w:val="24"/>
          <w:lang w:val="en-US"/>
        </w:rPr>
        <w:t>(</w:t>
      </w:r>
      <w:proofErr w:type="gramEnd"/>
      <w:r w:rsidRPr="008D42DB">
        <w:rPr>
          <w:rFonts w:ascii="Times New Roman" w:hAnsi="Times New Roman" w:cs="Times New Roman"/>
          <w:sz w:val="24"/>
          <w:szCs w:val="24"/>
          <w:lang w:val="en-US"/>
        </w:rPr>
        <w:t>1, 19</w:t>
      </w:r>
      <w:r w:rsidR="006D140D" w:rsidRPr="008D42DB">
        <w:rPr>
          <w:rFonts w:ascii="Times New Roman" w:hAnsi="Times New Roman" w:cs="Times New Roman"/>
          <w:sz w:val="24"/>
          <w:szCs w:val="24"/>
          <w:lang w:val="en-US"/>
        </w:rPr>
        <w:t>7</w:t>
      </w:r>
      <w:r w:rsidRPr="008D42DB">
        <w:rPr>
          <w:rFonts w:ascii="Times New Roman" w:hAnsi="Times New Roman" w:cs="Times New Roman"/>
          <w:sz w:val="24"/>
          <w:szCs w:val="24"/>
          <w:lang w:val="en-US"/>
        </w:rPr>
        <w:t xml:space="preserve">) = </w:t>
      </w:r>
      <w:r w:rsidR="006D140D" w:rsidRPr="008D42DB">
        <w:rPr>
          <w:rFonts w:ascii="Times New Roman" w:hAnsi="Times New Roman" w:cs="Times New Roman"/>
          <w:sz w:val="24"/>
          <w:szCs w:val="24"/>
          <w:lang w:val="en-US"/>
        </w:rPr>
        <w:t>7.44</w:t>
      </w:r>
      <w:r w:rsidRPr="008D42DB">
        <w:rPr>
          <w:rFonts w:ascii="Times New Roman" w:hAnsi="Times New Roman" w:cs="Times New Roman"/>
          <w:sz w:val="24"/>
          <w:szCs w:val="24"/>
          <w:lang w:val="en-US"/>
        </w:rPr>
        <w:t xml:space="preserve">, </w:t>
      </w:r>
      <w:r w:rsidRPr="008D42DB">
        <w:rPr>
          <w:rFonts w:ascii="Times New Roman" w:hAnsi="Times New Roman" w:cs="Times New Roman"/>
          <w:i/>
          <w:iCs/>
          <w:sz w:val="24"/>
          <w:szCs w:val="24"/>
          <w:lang w:val="en-US"/>
        </w:rPr>
        <w:t>p</w:t>
      </w:r>
      <w:r w:rsidRPr="008D42DB">
        <w:rPr>
          <w:rFonts w:ascii="Times New Roman" w:hAnsi="Times New Roman" w:cs="Times New Roman"/>
          <w:sz w:val="24"/>
          <w:szCs w:val="24"/>
          <w:lang w:val="en-US"/>
        </w:rPr>
        <w:t xml:space="preserve"> = .00</w:t>
      </w:r>
      <w:r w:rsidR="006D140D" w:rsidRPr="008D42DB">
        <w:rPr>
          <w:rFonts w:ascii="Times New Roman" w:hAnsi="Times New Roman" w:cs="Times New Roman"/>
          <w:sz w:val="24"/>
          <w:szCs w:val="24"/>
          <w:lang w:val="en-US"/>
        </w:rPr>
        <w:t>7</w:t>
      </w:r>
      <w:r w:rsidRPr="008D42DB">
        <w:rPr>
          <w:rFonts w:ascii="Times New Roman" w:hAnsi="Times New Roman" w:cs="Times New Roman"/>
          <w:sz w:val="24"/>
          <w:szCs w:val="24"/>
          <w:lang w:val="en-US"/>
        </w:rPr>
        <w:t xml:space="preserve">, </w:t>
      </w:r>
      <w:r w:rsidRPr="008D42DB">
        <w:rPr>
          <w:rFonts w:ascii="Times New Roman" w:hAnsi="Times New Roman" w:cs="Times New Roman"/>
          <w:iCs/>
          <w:sz w:val="24"/>
          <w:szCs w:val="24"/>
          <w:lang w:val="en-US"/>
        </w:rPr>
        <w:t>η</w:t>
      </w:r>
      <w:r w:rsidRPr="008D42DB">
        <w:rPr>
          <w:rFonts w:ascii="Times New Roman" w:hAnsi="Times New Roman" w:cs="Times New Roman"/>
          <w:iCs/>
          <w:sz w:val="24"/>
          <w:szCs w:val="24"/>
          <w:vertAlign w:val="subscript"/>
          <w:lang w:val="en-US"/>
        </w:rPr>
        <w:t>p</w:t>
      </w:r>
      <w:r w:rsidRPr="008D42DB">
        <w:rPr>
          <w:rFonts w:ascii="Times New Roman" w:hAnsi="Times New Roman" w:cs="Times New Roman"/>
          <w:iCs/>
          <w:sz w:val="24"/>
          <w:szCs w:val="24"/>
          <w:vertAlign w:val="superscript"/>
          <w:lang w:val="en-US"/>
        </w:rPr>
        <w:t>2</w:t>
      </w:r>
      <w:r w:rsidRPr="008D42DB">
        <w:rPr>
          <w:rFonts w:ascii="Times New Roman" w:hAnsi="Times New Roman" w:cs="Times New Roman"/>
          <w:sz w:val="24"/>
          <w:szCs w:val="24"/>
          <w:lang w:val="en-US"/>
        </w:rPr>
        <w:t xml:space="preserve"> = .0</w:t>
      </w:r>
      <w:r w:rsidR="006D140D" w:rsidRPr="008D42DB">
        <w:rPr>
          <w:rFonts w:ascii="Times New Roman" w:hAnsi="Times New Roman" w:cs="Times New Roman"/>
          <w:sz w:val="24"/>
          <w:szCs w:val="24"/>
          <w:lang w:val="en-US"/>
        </w:rPr>
        <w:t>36</w:t>
      </w:r>
      <w:r w:rsidR="00AD5F5F" w:rsidRPr="008D42DB">
        <w:rPr>
          <w:rFonts w:ascii="Times New Roman" w:hAnsi="Times New Roman" w:cs="Times New Roman"/>
          <w:sz w:val="24"/>
          <w:szCs w:val="24"/>
          <w:lang w:val="en-US"/>
        </w:rPr>
        <w:t xml:space="preserve">, </w:t>
      </w:r>
      <w:r w:rsidR="00AD5F5F" w:rsidRPr="008D42DB">
        <w:rPr>
          <w:rFonts w:ascii="Times New Roman" w:hAnsi="Times New Roman"/>
          <w:sz w:val="24"/>
          <w:lang w:val="en-US"/>
        </w:rPr>
        <w:t>95% CI = [0.185, 1.155].</w:t>
      </w:r>
      <w:r w:rsidR="00AD5F5F" w:rsidRPr="008D42DB">
        <w:rPr>
          <w:rFonts w:ascii="Times New Roman" w:hAnsi="Times New Roman" w:cs="Times New Roman"/>
          <w:sz w:val="24"/>
          <w:szCs w:val="24"/>
          <w:lang w:val="en-US"/>
        </w:rPr>
        <w:t xml:space="preserve"> </w:t>
      </w:r>
      <w:r w:rsidRPr="008D42DB">
        <w:rPr>
          <w:rFonts w:ascii="Times New Roman" w:hAnsi="Times New Roman" w:cs="Times New Roman"/>
          <w:sz w:val="24"/>
          <w:szCs w:val="24"/>
          <w:lang w:val="en-US"/>
        </w:rPr>
        <w:t>Specifically, female participants showed stronger inclination of mate guarding when the target requested dependency-oriented help (</w:t>
      </w:r>
      <w:r w:rsidRPr="008D42DB">
        <w:rPr>
          <w:rFonts w:ascii="Times New Roman" w:hAnsi="Times New Roman" w:cs="Times New Roman"/>
          <w:i/>
          <w:iCs/>
          <w:sz w:val="24"/>
          <w:szCs w:val="24"/>
          <w:lang w:val="en-US"/>
        </w:rPr>
        <w:t>M</w:t>
      </w:r>
      <w:r w:rsidRPr="008D42DB">
        <w:rPr>
          <w:rFonts w:ascii="Times New Roman" w:hAnsi="Times New Roman" w:cs="Times New Roman"/>
          <w:sz w:val="24"/>
          <w:szCs w:val="24"/>
          <w:lang w:val="en-US"/>
        </w:rPr>
        <w:t xml:space="preserve"> = 0.92; </w:t>
      </w:r>
      <w:r w:rsidRPr="008D42DB">
        <w:rPr>
          <w:rFonts w:ascii="Times New Roman" w:hAnsi="Times New Roman" w:cs="Times New Roman"/>
          <w:i/>
          <w:iCs/>
          <w:sz w:val="24"/>
          <w:szCs w:val="24"/>
          <w:lang w:val="en-US"/>
        </w:rPr>
        <w:t>SD</w:t>
      </w:r>
      <w:r w:rsidRPr="008D42DB">
        <w:rPr>
          <w:rFonts w:ascii="Times New Roman" w:hAnsi="Times New Roman" w:cs="Times New Roman"/>
          <w:sz w:val="24"/>
          <w:szCs w:val="24"/>
          <w:lang w:val="en-US"/>
        </w:rPr>
        <w:t xml:space="preserve"> = 1.42) than autonomy-oriented help (</w:t>
      </w:r>
      <w:r w:rsidRPr="008D42DB">
        <w:rPr>
          <w:rFonts w:ascii="Times New Roman" w:hAnsi="Times New Roman" w:cs="Times New Roman"/>
          <w:i/>
          <w:iCs/>
          <w:sz w:val="24"/>
          <w:szCs w:val="24"/>
          <w:lang w:val="en-US"/>
        </w:rPr>
        <w:t>M</w:t>
      </w:r>
      <w:r w:rsidRPr="008D42DB">
        <w:rPr>
          <w:rFonts w:ascii="Times New Roman" w:hAnsi="Times New Roman" w:cs="Times New Roman"/>
          <w:sz w:val="24"/>
          <w:szCs w:val="24"/>
          <w:lang w:val="en-US"/>
        </w:rPr>
        <w:t xml:space="preserve"> = 1.53; </w:t>
      </w:r>
      <w:r w:rsidRPr="008D42DB">
        <w:rPr>
          <w:rFonts w:ascii="Times New Roman" w:hAnsi="Times New Roman" w:cs="Times New Roman"/>
          <w:i/>
          <w:iCs/>
          <w:sz w:val="24"/>
          <w:szCs w:val="24"/>
          <w:lang w:val="en-US"/>
        </w:rPr>
        <w:t>SD</w:t>
      </w:r>
      <w:r w:rsidRPr="008D42DB">
        <w:rPr>
          <w:rFonts w:ascii="Times New Roman" w:hAnsi="Times New Roman" w:cs="Times New Roman"/>
          <w:sz w:val="24"/>
          <w:szCs w:val="24"/>
          <w:lang w:val="en-US"/>
        </w:rPr>
        <w:t xml:space="preserve"> </w:t>
      </w:r>
      <w:r w:rsidRPr="008D42DB">
        <w:rPr>
          <w:rFonts w:ascii="Times New Roman" w:hAnsi="Times New Roman" w:cs="Times New Roman"/>
          <w:sz w:val="24"/>
          <w:szCs w:val="24"/>
          <w:lang w:val="en-US"/>
        </w:rPr>
        <w:lastRenderedPageBreak/>
        <w:t xml:space="preserve">= 0.99), </w:t>
      </w:r>
      <w:proofErr w:type="gramStart"/>
      <w:r w:rsidRPr="008D42DB">
        <w:rPr>
          <w:rFonts w:ascii="Times New Roman" w:hAnsi="Times New Roman" w:cs="Times New Roman"/>
          <w:i/>
          <w:iCs/>
          <w:sz w:val="24"/>
          <w:szCs w:val="24"/>
          <w:lang w:val="en-US"/>
        </w:rPr>
        <w:t>F</w:t>
      </w:r>
      <w:r w:rsidRPr="008D42DB">
        <w:rPr>
          <w:rFonts w:ascii="Times New Roman" w:hAnsi="Times New Roman" w:cs="Times New Roman"/>
          <w:sz w:val="24"/>
          <w:szCs w:val="24"/>
          <w:lang w:val="en-US"/>
        </w:rPr>
        <w:t>(</w:t>
      </w:r>
      <w:proofErr w:type="gramEnd"/>
      <w:r w:rsidRPr="008D42DB">
        <w:rPr>
          <w:rFonts w:ascii="Times New Roman" w:hAnsi="Times New Roman" w:cs="Times New Roman"/>
          <w:sz w:val="24"/>
          <w:szCs w:val="24"/>
          <w:lang w:val="en-US"/>
        </w:rPr>
        <w:t>1, 9</w:t>
      </w:r>
      <w:r w:rsidR="00AD5F5F" w:rsidRPr="008D42DB">
        <w:rPr>
          <w:rFonts w:ascii="Times New Roman" w:hAnsi="Times New Roman" w:cs="Times New Roman"/>
          <w:sz w:val="24"/>
          <w:szCs w:val="24"/>
          <w:lang w:val="en-US"/>
        </w:rPr>
        <w:t>8</w:t>
      </w:r>
      <w:r w:rsidRPr="008D42DB">
        <w:rPr>
          <w:rFonts w:ascii="Times New Roman" w:hAnsi="Times New Roman" w:cs="Times New Roman"/>
          <w:sz w:val="24"/>
          <w:szCs w:val="24"/>
          <w:lang w:val="en-US"/>
        </w:rPr>
        <w:t>) = 6.2</w:t>
      </w:r>
      <w:r w:rsidR="00AD5F5F" w:rsidRPr="008D42DB">
        <w:rPr>
          <w:rFonts w:ascii="Times New Roman" w:hAnsi="Times New Roman" w:cs="Times New Roman"/>
          <w:sz w:val="24"/>
          <w:szCs w:val="24"/>
          <w:lang w:val="en-US"/>
        </w:rPr>
        <w:t>4</w:t>
      </w:r>
      <w:r w:rsidRPr="008D42DB">
        <w:rPr>
          <w:rFonts w:ascii="Times New Roman" w:hAnsi="Times New Roman" w:cs="Times New Roman"/>
          <w:sz w:val="24"/>
          <w:szCs w:val="24"/>
          <w:lang w:val="en-US"/>
        </w:rPr>
        <w:t xml:space="preserve">, </w:t>
      </w:r>
      <w:r w:rsidRPr="008D42DB">
        <w:rPr>
          <w:rFonts w:ascii="Times New Roman" w:hAnsi="Times New Roman" w:cs="Times New Roman"/>
          <w:i/>
          <w:iCs/>
          <w:sz w:val="24"/>
          <w:szCs w:val="24"/>
          <w:lang w:val="en-US"/>
        </w:rPr>
        <w:t>p</w:t>
      </w:r>
      <w:r w:rsidRPr="008D42DB">
        <w:rPr>
          <w:rFonts w:ascii="Times New Roman" w:hAnsi="Times New Roman" w:cs="Times New Roman"/>
          <w:sz w:val="24"/>
          <w:szCs w:val="24"/>
          <w:lang w:val="en-US"/>
        </w:rPr>
        <w:t xml:space="preserve"> = .014, </w:t>
      </w:r>
      <w:r w:rsidRPr="008D42DB">
        <w:rPr>
          <w:rFonts w:ascii="Times New Roman" w:hAnsi="Times New Roman" w:cs="Times New Roman"/>
          <w:iCs/>
          <w:sz w:val="24"/>
          <w:szCs w:val="24"/>
          <w:lang w:val="en-US"/>
        </w:rPr>
        <w:t>η</w:t>
      </w:r>
      <w:r w:rsidRPr="008D42DB">
        <w:rPr>
          <w:rFonts w:ascii="Times New Roman" w:hAnsi="Times New Roman" w:cs="Times New Roman"/>
          <w:iCs/>
          <w:sz w:val="24"/>
          <w:szCs w:val="24"/>
          <w:vertAlign w:val="subscript"/>
          <w:lang w:val="en-US"/>
        </w:rPr>
        <w:t>p</w:t>
      </w:r>
      <w:r w:rsidRPr="008D42DB">
        <w:rPr>
          <w:rFonts w:ascii="Times New Roman" w:hAnsi="Times New Roman" w:cs="Times New Roman"/>
          <w:iCs/>
          <w:sz w:val="24"/>
          <w:szCs w:val="24"/>
          <w:vertAlign w:val="superscript"/>
          <w:lang w:val="en-US"/>
        </w:rPr>
        <w:t>2</w:t>
      </w:r>
      <w:r w:rsidRPr="008D42DB">
        <w:rPr>
          <w:rFonts w:ascii="Times New Roman" w:hAnsi="Times New Roman" w:cs="Times New Roman"/>
          <w:sz w:val="24"/>
          <w:szCs w:val="24"/>
          <w:lang w:val="en-US"/>
        </w:rPr>
        <w:t xml:space="preserve"> = .06</w:t>
      </w:r>
      <w:r w:rsidR="00AD5F5F" w:rsidRPr="008D42DB">
        <w:rPr>
          <w:rFonts w:ascii="Times New Roman" w:hAnsi="Times New Roman" w:cs="Times New Roman"/>
          <w:sz w:val="24"/>
          <w:szCs w:val="24"/>
          <w:lang w:val="en-US"/>
        </w:rPr>
        <w:t xml:space="preserve">0, </w:t>
      </w:r>
      <w:r w:rsidR="00AD5F5F" w:rsidRPr="008D42DB">
        <w:rPr>
          <w:rFonts w:ascii="Times New Roman" w:hAnsi="Times New Roman"/>
          <w:sz w:val="24"/>
          <w:lang w:val="en-US"/>
        </w:rPr>
        <w:t>95% CI = [0.126, 1.102].</w:t>
      </w:r>
      <w:r w:rsidR="00AD5F5F" w:rsidRPr="008D42DB">
        <w:rPr>
          <w:rFonts w:ascii="Times New Roman" w:hAnsi="Times New Roman" w:cs="Times New Roman"/>
          <w:sz w:val="24"/>
          <w:szCs w:val="24"/>
          <w:lang w:val="en-US"/>
        </w:rPr>
        <w:t xml:space="preserve"> </w:t>
      </w:r>
      <w:r w:rsidRPr="008D42DB">
        <w:rPr>
          <w:rFonts w:ascii="Times New Roman" w:hAnsi="Times New Roman" w:cs="Times New Roman"/>
          <w:sz w:val="24"/>
          <w:szCs w:val="24"/>
          <w:lang w:val="en-US"/>
        </w:rPr>
        <w:t xml:space="preserve">In contrast, male participants exhibited similar levels of mating guarding regardless of the type of requested help (dependency-oriented help request: </w:t>
      </w:r>
      <w:r w:rsidRPr="008D42DB">
        <w:rPr>
          <w:rFonts w:ascii="Times New Roman" w:hAnsi="Times New Roman" w:cs="Times New Roman"/>
          <w:i/>
          <w:iCs/>
          <w:sz w:val="24"/>
          <w:szCs w:val="24"/>
          <w:lang w:val="en-US"/>
        </w:rPr>
        <w:t>M</w:t>
      </w:r>
      <w:r w:rsidRPr="008D42DB">
        <w:rPr>
          <w:rFonts w:ascii="Times New Roman" w:hAnsi="Times New Roman" w:cs="Times New Roman"/>
          <w:sz w:val="24"/>
          <w:szCs w:val="24"/>
          <w:lang w:val="en-US"/>
        </w:rPr>
        <w:t xml:space="preserve"> = 1.68; </w:t>
      </w:r>
      <w:r w:rsidRPr="008D42DB">
        <w:rPr>
          <w:rFonts w:ascii="Times New Roman" w:hAnsi="Times New Roman" w:cs="Times New Roman"/>
          <w:i/>
          <w:iCs/>
          <w:sz w:val="24"/>
          <w:szCs w:val="24"/>
          <w:lang w:val="en-US"/>
        </w:rPr>
        <w:t>SD</w:t>
      </w:r>
      <w:r w:rsidRPr="008D42DB">
        <w:rPr>
          <w:rFonts w:ascii="Times New Roman" w:hAnsi="Times New Roman" w:cs="Times New Roman"/>
          <w:sz w:val="24"/>
          <w:szCs w:val="24"/>
          <w:lang w:val="en-US"/>
        </w:rPr>
        <w:t xml:space="preserve"> = 0.98; autonomy-oriented help request: </w:t>
      </w:r>
      <w:r w:rsidRPr="008D42DB">
        <w:rPr>
          <w:rFonts w:ascii="Times New Roman" w:hAnsi="Times New Roman" w:cs="Times New Roman"/>
          <w:i/>
          <w:iCs/>
          <w:sz w:val="24"/>
          <w:szCs w:val="24"/>
          <w:lang w:val="en-US"/>
        </w:rPr>
        <w:t>M</w:t>
      </w:r>
      <w:r w:rsidRPr="008D42DB">
        <w:rPr>
          <w:rFonts w:ascii="Times New Roman" w:hAnsi="Times New Roman" w:cs="Times New Roman"/>
          <w:sz w:val="24"/>
          <w:szCs w:val="24"/>
          <w:lang w:val="en-US"/>
        </w:rPr>
        <w:t xml:space="preserve"> = 1.42; </w:t>
      </w:r>
      <w:r w:rsidRPr="008D42DB">
        <w:rPr>
          <w:rFonts w:ascii="Times New Roman" w:hAnsi="Times New Roman" w:cs="Times New Roman"/>
          <w:i/>
          <w:iCs/>
          <w:sz w:val="24"/>
          <w:szCs w:val="24"/>
          <w:lang w:val="en-US"/>
        </w:rPr>
        <w:t>SD</w:t>
      </w:r>
      <w:r w:rsidRPr="008D42DB">
        <w:rPr>
          <w:rFonts w:ascii="Times New Roman" w:hAnsi="Times New Roman" w:cs="Times New Roman"/>
          <w:sz w:val="24"/>
          <w:szCs w:val="24"/>
          <w:lang w:val="en-US"/>
        </w:rPr>
        <w:t xml:space="preserve"> = 0.63), </w:t>
      </w:r>
      <w:proofErr w:type="gramStart"/>
      <w:r w:rsidRPr="008D42DB">
        <w:rPr>
          <w:rFonts w:ascii="Times New Roman" w:hAnsi="Times New Roman" w:cs="Times New Roman"/>
          <w:i/>
          <w:iCs/>
          <w:sz w:val="24"/>
          <w:szCs w:val="24"/>
          <w:lang w:val="en-US"/>
        </w:rPr>
        <w:t>F</w:t>
      </w:r>
      <w:r w:rsidRPr="008D42DB">
        <w:rPr>
          <w:rFonts w:ascii="Times New Roman" w:hAnsi="Times New Roman" w:cs="Times New Roman"/>
          <w:sz w:val="24"/>
          <w:szCs w:val="24"/>
          <w:lang w:val="en-US"/>
        </w:rPr>
        <w:t>(</w:t>
      </w:r>
      <w:proofErr w:type="gramEnd"/>
      <w:r w:rsidRPr="008D42DB">
        <w:rPr>
          <w:rFonts w:ascii="Times New Roman" w:hAnsi="Times New Roman" w:cs="Times New Roman"/>
          <w:sz w:val="24"/>
          <w:szCs w:val="24"/>
          <w:lang w:val="en-US"/>
        </w:rPr>
        <w:t xml:space="preserve">1, </w:t>
      </w:r>
      <w:r w:rsidR="00AD5F5F" w:rsidRPr="008D42DB">
        <w:rPr>
          <w:rFonts w:ascii="Times New Roman" w:hAnsi="Times New Roman" w:cs="Times New Roman"/>
          <w:sz w:val="24"/>
          <w:szCs w:val="24"/>
          <w:lang w:val="en-US"/>
        </w:rPr>
        <w:t>101</w:t>
      </w:r>
      <w:r w:rsidRPr="008D42DB">
        <w:rPr>
          <w:rFonts w:ascii="Times New Roman" w:hAnsi="Times New Roman" w:cs="Times New Roman"/>
          <w:sz w:val="24"/>
          <w:szCs w:val="24"/>
          <w:lang w:val="en-US"/>
        </w:rPr>
        <w:t>) = 2.</w:t>
      </w:r>
      <w:r w:rsidR="00AD5F5F" w:rsidRPr="008D42DB">
        <w:rPr>
          <w:rFonts w:ascii="Times New Roman" w:hAnsi="Times New Roman" w:cs="Times New Roman"/>
          <w:sz w:val="24"/>
          <w:szCs w:val="24"/>
          <w:lang w:val="en-US"/>
        </w:rPr>
        <w:t>65</w:t>
      </w:r>
      <w:r w:rsidRPr="008D42DB">
        <w:rPr>
          <w:rFonts w:ascii="Times New Roman" w:hAnsi="Times New Roman" w:cs="Times New Roman"/>
          <w:sz w:val="24"/>
          <w:szCs w:val="24"/>
          <w:lang w:val="en-US"/>
        </w:rPr>
        <w:t xml:space="preserve">, </w:t>
      </w:r>
      <w:r w:rsidRPr="008D42DB">
        <w:rPr>
          <w:rFonts w:ascii="Times New Roman" w:hAnsi="Times New Roman" w:cs="Times New Roman"/>
          <w:i/>
          <w:iCs/>
          <w:sz w:val="24"/>
          <w:szCs w:val="24"/>
          <w:lang w:val="en-US"/>
        </w:rPr>
        <w:t>p</w:t>
      </w:r>
      <w:r w:rsidRPr="008D42DB">
        <w:rPr>
          <w:rFonts w:ascii="Times New Roman" w:hAnsi="Times New Roman" w:cs="Times New Roman"/>
          <w:sz w:val="24"/>
          <w:szCs w:val="24"/>
          <w:lang w:val="en-US"/>
        </w:rPr>
        <w:t xml:space="preserve"> = .1</w:t>
      </w:r>
      <w:r w:rsidR="00AD5F5F" w:rsidRPr="008D42DB">
        <w:rPr>
          <w:rFonts w:ascii="Times New Roman" w:hAnsi="Times New Roman" w:cs="Times New Roman"/>
          <w:sz w:val="24"/>
          <w:szCs w:val="24"/>
          <w:lang w:val="en-US"/>
        </w:rPr>
        <w:t>07</w:t>
      </w:r>
      <w:r w:rsidRPr="008D42DB">
        <w:rPr>
          <w:rFonts w:ascii="Times New Roman" w:hAnsi="Times New Roman" w:cs="Times New Roman"/>
          <w:sz w:val="24"/>
          <w:szCs w:val="24"/>
          <w:lang w:val="en-US"/>
        </w:rPr>
        <w:t xml:space="preserve">, </w:t>
      </w:r>
      <w:r w:rsidRPr="008D42DB">
        <w:rPr>
          <w:rFonts w:ascii="Times New Roman" w:hAnsi="Times New Roman" w:cs="Times New Roman"/>
          <w:iCs/>
          <w:sz w:val="24"/>
          <w:szCs w:val="24"/>
          <w:lang w:val="en-US"/>
        </w:rPr>
        <w:t>η</w:t>
      </w:r>
      <w:r w:rsidRPr="008D42DB">
        <w:rPr>
          <w:rFonts w:ascii="Times New Roman" w:hAnsi="Times New Roman" w:cs="Times New Roman"/>
          <w:iCs/>
          <w:sz w:val="24"/>
          <w:szCs w:val="24"/>
          <w:vertAlign w:val="subscript"/>
          <w:lang w:val="en-US"/>
        </w:rPr>
        <w:t>p</w:t>
      </w:r>
      <w:r w:rsidRPr="008D42DB">
        <w:rPr>
          <w:rFonts w:ascii="Times New Roman" w:hAnsi="Times New Roman" w:cs="Times New Roman"/>
          <w:iCs/>
          <w:sz w:val="24"/>
          <w:szCs w:val="24"/>
          <w:vertAlign w:val="superscript"/>
          <w:lang w:val="en-US"/>
        </w:rPr>
        <w:t>2</w:t>
      </w:r>
      <w:r w:rsidRPr="008D42DB">
        <w:rPr>
          <w:rFonts w:ascii="Times New Roman" w:hAnsi="Times New Roman" w:cs="Times New Roman"/>
          <w:sz w:val="24"/>
          <w:szCs w:val="24"/>
          <w:lang w:val="en-US"/>
        </w:rPr>
        <w:t xml:space="preserve"> = .02</w:t>
      </w:r>
      <w:r w:rsidR="00AD5F5F" w:rsidRPr="008D42DB">
        <w:rPr>
          <w:rFonts w:ascii="Times New Roman" w:hAnsi="Times New Roman" w:cs="Times New Roman"/>
          <w:sz w:val="24"/>
          <w:szCs w:val="24"/>
          <w:lang w:val="en-US"/>
        </w:rPr>
        <w:t xml:space="preserve">6, </w:t>
      </w:r>
      <w:r w:rsidR="00AD5F5F" w:rsidRPr="008D42DB">
        <w:rPr>
          <w:rFonts w:ascii="Times New Roman" w:hAnsi="Times New Roman"/>
          <w:sz w:val="24"/>
          <w:lang w:val="en-US"/>
        </w:rPr>
        <w:t>95% CI = [-0.582, 0.057].</w:t>
      </w:r>
    </w:p>
    <w:p w14:paraId="2067FD45" w14:textId="77777777" w:rsidR="003B61D4" w:rsidRDefault="00042E5E" w:rsidP="00A56ABF">
      <w:pPr>
        <w:spacing w:line="276" w:lineRule="auto"/>
        <w:ind w:firstLineChars="200" w:firstLine="480"/>
        <w:rPr>
          <w:rFonts w:ascii="Times New Roman" w:hAnsi="Times New Roman" w:cs="Times New Roman"/>
          <w:sz w:val="24"/>
          <w:szCs w:val="24"/>
          <w:lang w:val="en-US"/>
        </w:rPr>
      </w:pPr>
      <w:r w:rsidRPr="008D42DB">
        <w:rPr>
          <w:rFonts w:ascii="Times New Roman" w:hAnsi="Times New Roman"/>
          <w:bCs/>
          <w:sz w:val="24"/>
          <w:lang w:val="en-US"/>
        </w:rPr>
        <w:t>This pilot</w:t>
      </w:r>
      <w:r w:rsidR="00B15BA9" w:rsidRPr="008D42DB">
        <w:rPr>
          <w:rFonts w:ascii="Times New Roman" w:hAnsi="Times New Roman"/>
          <w:bCs/>
          <w:sz w:val="24"/>
          <w:lang w:val="en-US"/>
        </w:rPr>
        <w:t xml:space="preserve"> demonstrated when participants’ romantic partner received dependency-oriented help-seeking from another potential mate, participants c</w:t>
      </w:r>
      <w:r w:rsidRPr="008D42DB">
        <w:rPr>
          <w:rFonts w:ascii="Times New Roman" w:hAnsi="Times New Roman"/>
          <w:bCs/>
          <w:sz w:val="24"/>
          <w:lang w:val="en-US"/>
        </w:rPr>
        <w:t>ould</w:t>
      </w:r>
      <w:r w:rsidR="00B15BA9" w:rsidRPr="008D42DB">
        <w:rPr>
          <w:rFonts w:ascii="Times New Roman" w:hAnsi="Times New Roman"/>
          <w:bCs/>
          <w:sz w:val="24"/>
          <w:lang w:val="en-US"/>
        </w:rPr>
        <w:t xml:space="preserve"> sense the threat. This is consistent with findings from prior studies that dependency-oriented help-seeking can be viewed as a signal for romantic interests in intimate relationships. </w:t>
      </w:r>
    </w:p>
    <w:p w14:paraId="506C0B4B" w14:textId="77777777" w:rsidR="00291A7F" w:rsidRDefault="0003049C" w:rsidP="00A56ABF">
      <w:pPr>
        <w:spacing w:line="276" w:lineRule="auto"/>
        <w:ind w:firstLineChars="200" w:firstLine="480"/>
        <w:rPr>
          <w:rFonts w:ascii="Times New Roman" w:hAnsi="Times New Roman" w:cs="Times New Roman"/>
          <w:sz w:val="24"/>
          <w:szCs w:val="24"/>
          <w:lang w:val="en-US"/>
        </w:rPr>
      </w:pPr>
      <w:r>
        <w:rPr>
          <w:rFonts w:ascii="Times New Roman" w:hAnsi="Times New Roman"/>
          <w:bCs/>
          <w:sz w:val="24"/>
          <w:lang w:val="en-US"/>
        </w:rPr>
        <w:t>Interestingly</w:t>
      </w:r>
      <w:r w:rsidR="00042E5E" w:rsidRPr="008D42DB">
        <w:rPr>
          <w:rFonts w:ascii="Times New Roman" w:hAnsi="Times New Roman"/>
          <w:bCs/>
          <w:sz w:val="24"/>
          <w:lang w:val="en-US"/>
        </w:rPr>
        <w:t xml:space="preserve">, the effect of help </w:t>
      </w:r>
      <w:r w:rsidR="00664D0D" w:rsidRPr="008D42DB">
        <w:rPr>
          <w:rFonts w:ascii="Times New Roman" w:hAnsi="Times New Roman"/>
          <w:bCs/>
          <w:sz w:val="24"/>
          <w:lang w:val="en-US"/>
        </w:rPr>
        <w:t>types</w:t>
      </w:r>
      <w:r w:rsidR="00042E5E" w:rsidRPr="008D42DB">
        <w:rPr>
          <w:rFonts w:ascii="Times New Roman" w:hAnsi="Times New Roman"/>
          <w:bCs/>
          <w:sz w:val="24"/>
          <w:lang w:val="en-US"/>
        </w:rPr>
        <w:t xml:space="preserve"> on mate guarding behavior varied as a function of gender. The </w:t>
      </w:r>
      <w:r w:rsidR="00042E5E" w:rsidRPr="008D42DB">
        <w:rPr>
          <w:rFonts w:ascii="Times New Roman" w:hAnsi="Times New Roman" w:cs="Times New Roman"/>
          <w:bCs/>
          <w:sz w:val="24"/>
          <w:szCs w:val="24"/>
          <w:lang w:val="en-US"/>
        </w:rPr>
        <w:t xml:space="preserve">reason for the gender discrepancy might lie in the different ways through which two genders prefer to guard their mates. Previous research demonstrated that although men reported similar levels of jealousy toward a potential romantic competitor as women did, men chose more explicitly aggressive and direct ways to guard their mates </w:t>
      </w:r>
      <w:sdt>
        <w:sdtPr>
          <w:rPr>
            <w:rFonts w:ascii="Times New Roman" w:hAnsi="Times New Roman" w:cs="Times New Roman"/>
            <w:bCs/>
            <w:color w:val="000000"/>
            <w:sz w:val="24"/>
            <w:szCs w:val="24"/>
            <w:lang w:val="en-US"/>
          </w:rPr>
          <w:tag w:val="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"/>
          <w:id w:val="382607281"/>
          <w:placeholder>
            <w:docPart w:val="3EF6ED03456046758E786A48EFC73A8B"/>
          </w:placeholder>
        </w:sdtPr>
        <w:sdtEndPr/>
        <w:sdtContent>
          <w:r w:rsidR="00042E5E" w:rsidRPr="008D42DB">
            <w:rPr>
              <w:rFonts w:ascii="Times New Roman" w:eastAsia="Times New Roman" w:hAnsi="Times New Roman" w:cs="Times New Roman"/>
              <w:sz w:val="24"/>
              <w:szCs w:val="24"/>
              <w:lang w:val="en-US"/>
            </w:rPr>
            <w:t xml:space="preserve">(i.e., aggression and violence toward intra-sexual competitors; e.g., </w:t>
          </w:r>
          <w:proofErr w:type="spellStart"/>
          <w:r w:rsidR="00042E5E" w:rsidRPr="008D42DB">
            <w:rPr>
              <w:rFonts w:ascii="Times New Roman" w:eastAsia="Times New Roman" w:hAnsi="Times New Roman" w:cs="Times New Roman"/>
              <w:sz w:val="24"/>
              <w:szCs w:val="24"/>
              <w:lang w:val="en-US"/>
            </w:rPr>
            <w:t>Arnocky</w:t>
          </w:r>
          <w:proofErr w:type="spellEnd"/>
          <w:r w:rsidR="00042E5E" w:rsidRPr="008D42DB">
            <w:rPr>
              <w:rFonts w:ascii="Times New Roman" w:eastAsia="Times New Roman" w:hAnsi="Times New Roman" w:cs="Times New Roman"/>
              <w:sz w:val="24"/>
              <w:szCs w:val="24"/>
              <w:lang w:val="en-US"/>
            </w:rPr>
            <w:t xml:space="preserve"> et al., 2014; Barber, 2009; Weir et al., 2011; Wilson &amp; Daly, 1985)</w:t>
          </w:r>
        </w:sdtContent>
      </w:sdt>
      <w:r w:rsidR="00042E5E" w:rsidRPr="008D42DB">
        <w:rPr>
          <w:rFonts w:ascii="Times New Roman" w:hAnsi="Times New Roman" w:cs="Times New Roman"/>
          <w:bCs/>
          <w:sz w:val="24"/>
          <w:szCs w:val="24"/>
          <w:lang w:val="en-US"/>
        </w:rPr>
        <w:t>. In contrast, mate guarding behavior tested in this pilot was mild and somehow indirect (i.e., refraining partner’s further contact with the competitor), and this could account for the gender differences obtained.</w:t>
      </w:r>
    </w:p>
    <w:p w14:paraId="5BFA242C" w14:textId="77777777" w:rsidR="009D130C" w:rsidRPr="00291A7F" w:rsidRDefault="008E01F5" w:rsidP="00A56ABF">
      <w:pPr>
        <w:spacing w:line="276" w:lineRule="auto"/>
        <w:ind w:firstLineChars="200" w:firstLine="480"/>
        <w:rPr>
          <w:rFonts w:ascii="Times New Roman" w:hAnsi="Times New Roman" w:cs="Times New Roman"/>
          <w:sz w:val="24"/>
          <w:szCs w:val="24"/>
          <w:lang w:val="en-US"/>
        </w:rPr>
      </w:pPr>
      <w:r>
        <w:rPr>
          <w:rFonts w:ascii="Times New Roman" w:hAnsi="Times New Roman" w:cs="Times New Roman"/>
          <w:bCs/>
          <w:sz w:val="24"/>
          <w:szCs w:val="24"/>
          <w:lang w:val="en-US"/>
        </w:rPr>
        <w:t>T</w:t>
      </w:r>
      <w:r w:rsidR="006D32B3">
        <w:rPr>
          <w:rFonts w:ascii="Times New Roman" w:hAnsi="Times New Roman" w:cs="Times New Roman"/>
          <w:bCs/>
          <w:sz w:val="24"/>
          <w:szCs w:val="24"/>
          <w:lang w:val="en-US"/>
        </w:rPr>
        <w:t>he</w:t>
      </w:r>
      <w:r w:rsidR="0003049C">
        <w:rPr>
          <w:rFonts w:ascii="Times New Roman" w:hAnsi="Times New Roman" w:cs="Times New Roman"/>
          <w:bCs/>
          <w:sz w:val="24"/>
          <w:szCs w:val="24"/>
          <w:lang w:val="en-US"/>
        </w:rPr>
        <w:t xml:space="preserve"> main purpose of </w:t>
      </w:r>
      <w:r w:rsidR="005705ED">
        <w:rPr>
          <w:rFonts w:ascii="Times New Roman" w:hAnsi="Times New Roman" w:cs="Times New Roman"/>
          <w:bCs/>
          <w:sz w:val="24"/>
          <w:szCs w:val="24"/>
          <w:lang w:val="en-US"/>
        </w:rPr>
        <w:t>the subsequent Study 7</w:t>
      </w:r>
      <w:r w:rsidR="0003049C">
        <w:rPr>
          <w:rFonts w:ascii="Times New Roman" w:hAnsi="Times New Roman" w:cs="Times New Roman"/>
          <w:bCs/>
          <w:sz w:val="24"/>
          <w:szCs w:val="24"/>
          <w:lang w:val="en-US"/>
        </w:rPr>
        <w:t xml:space="preserve"> was to test whether </w:t>
      </w:r>
      <w:r w:rsidR="0003049C" w:rsidRPr="00C60FA4">
        <w:rPr>
          <w:rFonts w:ascii="Times New Roman" w:eastAsia="Times-Roman" w:hAnsi="Times New Roman"/>
          <w:bCs/>
          <w:color w:val="231F20"/>
          <w:sz w:val="24"/>
          <w:lang w:bidi="ar"/>
        </w:rPr>
        <w:t>dependency-oriented help-seeking signals romantic interests</w:t>
      </w:r>
      <w:r w:rsidR="0003049C">
        <w:rPr>
          <w:rFonts w:ascii="Times New Roman" w:eastAsia="Times-Roman" w:hAnsi="Times New Roman"/>
          <w:bCs/>
          <w:color w:val="231F20"/>
          <w:sz w:val="24"/>
          <w:lang w:bidi="ar"/>
        </w:rPr>
        <w:t xml:space="preserve"> </w:t>
      </w:r>
      <w:r w:rsidR="0003049C" w:rsidRPr="00C60FA4">
        <w:rPr>
          <w:rFonts w:ascii="Times New Roman" w:eastAsia="Times-Roman" w:hAnsi="Times New Roman"/>
          <w:bCs/>
          <w:color w:val="231F20"/>
          <w:sz w:val="24"/>
          <w:lang w:bidi="ar"/>
        </w:rPr>
        <w:t>from a competitor’s perspective.</w:t>
      </w:r>
      <w:r w:rsidR="0003049C">
        <w:rPr>
          <w:rFonts w:ascii="Times New Roman" w:hAnsi="Times New Roman" w:cs="Times New Roman"/>
          <w:bCs/>
          <w:sz w:val="24"/>
          <w:szCs w:val="24"/>
          <w:lang w:val="en-US"/>
        </w:rPr>
        <w:t xml:space="preserve"> </w:t>
      </w:r>
      <w:r w:rsidR="000951FB">
        <w:rPr>
          <w:rFonts w:ascii="Times New Roman" w:eastAsia="Times-Roman" w:hAnsi="Times New Roman"/>
          <w:bCs/>
          <w:color w:val="231F20"/>
          <w:sz w:val="24"/>
          <w:lang w:bidi="ar"/>
        </w:rPr>
        <w:t>I</w:t>
      </w:r>
      <w:r w:rsidR="007450D8" w:rsidRPr="007450D8">
        <w:rPr>
          <w:rFonts w:ascii="Times New Roman" w:eastAsia="Times-Roman" w:hAnsi="Times New Roman"/>
          <w:bCs/>
          <w:color w:val="231F20"/>
          <w:sz w:val="24"/>
          <w:lang w:bidi="ar"/>
        </w:rPr>
        <w:t>f dependency-oriented help-seeking signals romantic interest on the part of the help-seeker</w:t>
      </w:r>
      <w:r w:rsidR="0003049C" w:rsidRPr="00C60FA4">
        <w:rPr>
          <w:rFonts w:ascii="Times New Roman" w:eastAsia="Times-Roman" w:hAnsi="Times New Roman"/>
          <w:bCs/>
          <w:color w:val="231F20"/>
          <w:sz w:val="24"/>
          <w:lang w:bidi="ar"/>
        </w:rPr>
        <w:t>, people should be more likely to perceive a target who seeks dependency-oriented help from people’s own romantic partner as a mate poacher.</w:t>
      </w:r>
      <w:r w:rsidR="0003049C">
        <w:rPr>
          <w:rFonts w:ascii="Times New Roman" w:eastAsia="Times-Roman" w:hAnsi="Times New Roman"/>
          <w:bCs/>
          <w:color w:val="231F20"/>
          <w:sz w:val="24"/>
          <w:lang w:bidi="ar"/>
        </w:rPr>
        <w:t xml:space="preserve"> </w:t>
      </w:r>
      <w:r w:rsidR="007450D8" w:rsidRPr="007450D8">
        <w:rPr>
          <w:rFonts w:ascii="Times New Roman" w:eastAsia="Times-Roman" w:hAnsi="Times New Roman"/>
          <w:bCs/>
          <w:color w:val="231F20"/>
          <w:sz w:val="24"/>
          <w:lang w:bidi="ar"/>
        </w:rPr>
        <w:t xml:space="preserve">In other words, perceived mate poaching, rather than participants' mate guarding, serves as a more direct test of our hypothesis. </w:t>
      </w:r>
      <w:r w:rsidR="0003049C">
        <w:rPr>
          <w:rFonts w:ascii="Times New Roman" w:eastAsia="Times-Roman" w:hAnsi="Times New Roman"/>
          <w:bCs/>
          <w:color w:val="231F20"/>
          <w:sz w:val="24"/>
          <w:lang w:bidi="ar"/>
        </w:rPr>
        <w:t xml:space="preserve">As a result, we decided </w:t>
      </w:r>
      <w:r w:rsidR="009E3753">
        <w:rPr>
          <w:rFonts w:ascii="Times New Roman" w:eastAsia="Times-Roman" w:hAnsi="Times New Roman"/>
          <w:bCs/>
          <w:color w:val="231F20"/>
          <w:sz w:val="24"/>
          <w:lang w:bidi="ar"/>
        </w:rPr>
        <w:t xml:space="preserve">to </w:t>
      </w:r>
      <w:r w:rsidR="0003049C">
        <w:rPr>
          <w:rFonts w:ascii="Times New Roman" w:eastAsia="Times-Roman" w:hAnsi="Times New Roman"/>
          <w:bCs/>
          <w:color w:val="231F20"/>
          <w:sz w:val="24"/>
          <w:lang w:bidi="ar"/>
        </w:rPr>
        <w:t xml:space="preserve">focus on capturing </w:t>
      </w:r>
      <w:r w:rsidR="0003049C" w:rsidRPr="00C60FA4">
        <w:rPr>
          <w:rFonts w:ascii="Times New Roman" w:hAnsi="Times New Roman"/>
          <w:sz w:val="24"/>
        </w:rPr>
        <w:t>mate poaching in a systematic manner</w:t>
      </w:r>
      <w:r w:rsidR="0003049C">
        <w:rPr>
          <w:rFonts w:ascii="Times New Roman" w:hAnsi="Times New Roman"/>
          <w:sz w:val="24"/>
        </w:rPr>
        <w:t xml:space="preserve"> in </w:t>
      </w:r>
      <w:r w:rsidR="0028753B">
        <w:rPr>
          <w:rFonts w:ascii="Times New Roman" w:hAnsi="Times New Roman"/>
          <w:sz w:val="24"/>
        </w:rPr>
        <w:t>subsequent</w:t>
      </w:r>
      <w:r w:rsidR="0003049C">
        <w:rPr>
          <w:rFonts w:ascii="Times New Roman" w:hAnsi="Times New Roman"/>
          <w:sz w:val="24"/>
        </w:rPr>
        <w:t xml:space="preserve"> Study 7</w:t>
      </w:r>
      <w:r w:rsidR="00664D0D">
        <w:rPr>
          <w:rFonts w:ascii="Times New Roman" w:hAnsi="Times New Roman"/>
          <w:sz w:val="24"/>
        </w:rPr>
        <w:t xml:space="preserve">. </w:t>
      </w:r>
      <w:r w:rsidR="007450D8" w:rsidRPr="007450D8">
        <w:rPr>
          <w:rFonts w:ascii="Times New Roman" w:hAnsi="Times New Roman"/>
          <w:sz w:val="24"/>
        </w:rPr>
        <w:t xml:space="preserve">Meanwhile, we excluded mate guarding </w:t>
      </w:r>
      <w:proofErr w:type="spellStart"/>
      <w:r w:rsidR="007450D8" w:rsidRPr="007450D8">
        <w:rPr>
          <w:rFonts w:ascii="Times New Roman" w:hAnsi="Times New Roman"/>
          <w:sz w:val="24"/>
        </w:rPr>
        <w:t>behavior</w:t>
      </w:r>
      <w:proofErr w:type="spellEnd"/>
      <w:r w:rsidR="007450D8" w:rsidRPr="007450D8">
        <w:rPr>
          <w:rFonts w:ascii="Times New Roman" w:hAnsi="Times New Roman"/>
          <w:sz w:val="24"/>
        </w:rPr>
        <w:t xml:space="preserve"> in subsequent Study 7 because it could further vary based on a competitor's gender and other potential factors</w:t>
      </w:r>
      <w:r w:rsidR="00F52C39">
        <w:rPr>
          <w:rFonts w:ascii="Times New Roman" w:hAnsi="Times New Roman"/>
          <w:sz w:val="24"/>
        </w:rPr>
        <w:t xml:space="preserve"> as explained above</w:t>
      </w:r>
      <w:r w:rsidR="007450D8" w:rsidRPr="007450D8">
        <w:rPr>
          <w:rFonts w:ascii="Times New Roman" w:hAnsi="Times New Roman"/>
          <w:sz w:val="24"/>
        </w:rPr>
        <w:t>.</w:t>
      </w:r>
    </w:p>
    <w:p w14:paraId="264A835A" w14:textId="77777777" w:rsidR="009D130C" w:rsidRPr="008D42DB" w:rsidRDefault="009D130C" w:rsidP="00A56ABF">
      <w:pPr>
        <w:spacing w:line="276" w:lineRule="auto"/>
        <w:ind w:firstLineChars="200" w:firstLine="480"/>
        <w:rPr>
          <w:rFonts w:ascii="Times New Roman" w:hAnsi="Times New Roman"/>
          <w:sz w:val="24"/>
          <w:lang w:val="en-US"/>
        </w:rPr>
      </w:pPr>
    </w:p>
    <w:p w14:paraId="139DE598" w14:textId="77777777" w:rsidR="00CA743B" w:rsidRPr="008D42DB" w:rsidRDefault="00CA743B" w:rsidP="00A56ABF">
      <w:pPr>
        <w:spacing w:line="276" w:lineRule="auto"/>
        <w:jc w:val="center"/>
        <w:rPr>
          <w:rFonts w:ascii="Times New Roman" w:hAnsi="Times New Roman" w:cs="Times New Roman"/>
          <w:sz w:val="24"/>
          <w:szCs w:val="24"/>
          <w:lang w:val="en-US"/>
        </w:rPr>
      </w:pPr>
    </w:p>
    <w:p w14:paraId="2B7DC027" w14:textId="77777777" w:rsidR="00572E7F" w:rsidRPr="008D42DB" w:rsidRDefault="00572E7F" w:rsidP="00A56ABF">
      <w:pPr>
        <w:autoSpaceDE w:val="0"/>
        <w:autoSpaceDN w:val="0"/>
        <w:adjustRightInd w:val="0"/>
        <w:spacing w:line="276" w:lineRule="auto"/>
        <w:rPr>
          <w:rFonts w:ascii="Times New Roman" w:hAnsi="Times New Roman"/>
          <w:sz w:val="24"/>
          <w:lang w:val="en-US"/>
        </w:rPr>
      </w:pPr>
    </w:p>
    <w:p w14:paraId="12415A08" w14:textId="77777777" w:rsidR="0058155B" w:rsidRPr="008D42DB" w:rsidRDefault="0058155B" w:rsidP="00A56ABF">
      <w:pPr>
        <w:spacing w:line="276" w:lineRule="auto"/>
        <w:ind w:firstLineChars="200" w:firstLine="480"/>
        <w:rPr>
          <w:rFonts w:ascii="Times New Roman" w:hAnsi="Times New Roman" w:cs="Times New Roman"/>
          <w:bCs/>
          <w:sz w:val="24"/>
          <w:szCs w:val="24"/>
          <w:lang w:val="en-US"/>
        </w:rPr>
      </w:pPr>
    </w:p>
    <w:p w14:paraId="7027B1C8" w14:textId="77777777" w:rsidR="006F416F" w:rsidRPr="008D42DB" w:rsidRDefault="006F416F" w:rsidP="00A56ABF">
      <w:pPr>
        <w:spacing w:line="276" w:lineRule="auto"/>
        <w:rPr>
          <w:rFonts w:ascii="Times New Roman" w:hAnsi="Times New Roman" w:cs="Times New Roman"/>
          <w:sz w:val="24"/>
          <w:szCs w:val="24"/>
          <w:lang w:val="en-US"/>
        </w:rPr>
      </w:pPr>
    </w:p>
    <w:sectPr w:rsidR="006F416F" w:rsidRPr="008D42D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Roman">
    <w:altName w:val="Times New Roman"/>
    <w:charset w:val="00"/>
    <w:family w:val="auto"/>
    <w:pitch w:val="variable"/>
    <w:sig w:usb0="E00002FF" w:usb1="5000205A"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bordersDoNotSurroundHeader/>
  <w:bordersDoNotSurroundFooter/>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416F"/>
    <w:rsid w:val="000078C9"/>
    <w:rsid w:val="0003049C"/>
    <w:rsid w:val="00042E5E"/>
    <w:rsid w:val="00074F21"/>
    <w:rsid w:val="000951FB"/>
    <w:rsid w:val="000B7791"/>
    <w:rsid w:val="000D24EC"/>
    <w:rsid w:val="000D4AA5"/>
    <w:rsid w:val="000D753B"/>
    <w:rsid w:val="00117D8C"/>
    <w:rsid w:val="00163FB5"/>
    <w:rsid w:val="00180433"/>
    <w:rsid w:val="001B1EC8"/>
    <w:rsid w:val="001B57CF"/>
    <w:rsid w:val="001E458E"/>
    <w:rsid w:val="00214E65"/>
    <w:rsid w:val="002225E0"/>
    <w:rsid w:val="00230C37"/>
    <w:rsid w:val="00255172"/>
    <w:rsid w:val="0028753B"/>
    <w:rsid w:val="00291A7F"/>
    <w:rsid w:val="002947AF"/>
    <w:rsid w:val="002B1473"/>
    <w:rsid w:val="002B2DA7"/>
    <w:rsid w:val="00302F04"/>
    <w:rsid w:val="003133AE"/>
    <w:rsid w:val="00323DD8"/>
    <w:rsid w:val="0032604E"/>
    <w:rsid w:val="00370E8B"/>
    <w:rsid w:val="00397167"/>
    <w:rsid w:val="003A6172"/>
    <w:rsid w:val="003B61D4"/>
    <w:rsid w:val="003B67A4"/>
    <w:rsid w:val="003C3923"/>
    <w:rsid w:val="00411F88"/>
    <w:rsid w:val="00457E69"/>
    <w:rsid w:val="004B1075"/>
    <w:rsid w:val="004E4E12"/>
    <w:rsid w:val="004F201A"/>
    <w:rsid w:val="005705ED"/>
    <w:rsid w:val="00572E7F"/>
    <w:rsid w:val="0058155B"/>
    <w:rsid w:val="00587051"/>
    <w:rsid w:val="005E14FD"/>
    <w:rsid w:val="005F72AD"/>
    <w:rsid w:val="005F7981"/>
    <w:rsid w:val="00664D0D"/>
    <w:rsid w:val="006B5224"/>
    <w:rsid w:val="006C6D21"/>
    <w:rsid w:val="006D140D"/>
    <w:rsid w:val="006D32B3"/>
    <w:rsid w:val="006F416F"/>
    <w:rsid w:val="007450D8"/>
    <w:rsid w:val="00777DFA"/>
    <w:rsid w:val="007961ED"/>
    <w:rsid w:val="007E1225"/>
    <w:rsid w:val="0080268F"/>
    <w:rsid w:val="00810A3B"/>
    <w:rsid w:val="008155E5"/>
    <w:rsid w:val="00843529"/>
    <w:rsid w:val="008D42DB"/>
    <w:rsid w:val="008E01F5"/>
    <w:rsid w:val="00900E65"/>
    <w:rsid w:val="00925660"/>
    <w:rsid w:val="00983D09"/>
    <w:rsid w:val="00990592"/>
    <w:rsid w:val="009D130C"/>
    <w:rsid w:val="009E3753"/>
    <w:rsid w:val="009F01C6"/>
    <w:rsid w:val="00A0569F"/>
    <w:rsid w:val="00A56ABF"/>
    <w:rsid w:val="00A81E78"/>
    <w:rsid w:val="00AD2F75"/>
    <w:rsid w:val="00AD5F5F"/>
    <w:rsid w:val="00AE00F6"/>
    <w:rsid w:val="00AE4EBA"/>
    <w:rsid w:val="00B15BA9"/>
    <w:rsid w:val="00B51322"/>
    <w:rsid w:val="00BC48BF"/>
    <w:rsid w:val="00C00196"/>
    <w:rsid w:val="00C726FD"/>
    <w:rsid w:val="00CA743B"/>
    <w:rsid w:val="00CB1749"/>
    <w:rsid w:val="00CB5425"/>
    <w:rsid w:val="00D04DF2"/>
    <w:rsid w:val="00D362F5"/>
    <w:rsid w:val="00DA3F5A"/>
    <w:rsid w:val="00DE3AB7"/>
    <w:rsid w:val="00E16DDE"/>
    <w:rsid w:val="00E26365"/>
    <w:rsid w:val="00E31CF5"/>
    <w:rsid w:val="00E63B79"/>
    <w:rsid w:val="00E72127"/>
    <w:rsid w:val="00EE5D1E"/>
    <w:rsid w:val="00F248B2"/>
    <w:rsid w:val="00F52C39"/>
    <w:rsid w:val="00F67FED"/>
    <w:rsid w:val="00FF6338"/>
  </w:rsids>
  <m:mathPr>
    <m:mathFont m:val="Cambria Math"/>
    <m:brkBin m:val="before"/>
    <m:brkBinSub m:val="--"/>
    <m:smallFrac m:val="0"/>
    <m:dispDef/>
    <m:lMargin m:val="0"/>
    <m:rMargin m:val="0"/>
    <m:defJc m:val="centerGroup"/>
    <m:wrapIndent m:val="1440"/>
    <m:intLim m:val="subSup"/>
    <m:naryLim m:val="undOvr"/>
  </m:mathPr>
  <w:themeFontLang w:val="en-HK"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7C4D4"/>
  <w15:chartTrackingRefBased/>
  <w15:docId w15:val="{385AC503-6A96-4AB7-908F-D1B906EE5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HK"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81E7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A81E78"/>
    <w:rPr>
      <w:i/>
      <w:iCs/>
    </w:rPr>
  </w:style>
  <w:style w:type="character" w:styleId="CommentReference">
    <w:name w:val="annotation reference"/>
    <w:basedOn w:val="DefaultParagraphFont"/>
    <w:uiPriority w:val="99"/>
    <w:semiHidden/>
    <w:unhideWhenUsed/>
    <w:rsid w:val="00CB1749"/>
    <w:rPr>
      <w:sz w:val="21"/>
      <w:szCs w:val="21"/>
    </w:rPr>
  </w:style>
  <w:style w:type="paragraph" w:styleId="CommentText">
    <w:name w:val="annotation text"/>
    <w:basedOn w:val="Normal"/>
    <w:link w:val="CommentTextChar"/>
    <w:uiPriority w:val="99"/>
    <w:semiHidden/>
    <w:unhideWhenUsed/>
    <w:rsid w:val="00CB1749"/>
  </w:style>
  <w:style w:type="character" w:customStyle="1" w:styleId="CommentTextChar">
    <w:name w:val="Comment Text Char"/>
    <w:basedOn w:val="DefaultParagraphFont"/>
    <w:link w:val="CommentText"/>
    <w:uiPriority w:val="99"/>
    <w:semiHidden/>
    <w:rsid w:val="00CB1749"/>
  </w:style>
  <w:style w:type="paragraph" w:styleId="CommentSubject">
    <w:name w:val="annotation subject"/>
    <w:basedOn w:val="CommentText"/>
    <w:next w:val="CommentText"/>
    <w:link w:val="CommentSubjectChar"/>
    <w:uiPriority w:val="99"/>
    <w:semiHidden/>
    <w:unhideWhenUsed/>
    <w:rsid w:val="00CB1749"/>
    <w:rPr>
      <w:b/>
      <w:bCs/>
    </w:rPr>
  </w:style>
  <w:style w:type="character" w:customStyle="1" w:styleId="CommentSubjectChar">
    <w:name w:val="Comment Subject Char"/>
    <w:basedOn w:val="CommentTextChar"/>
    <w:link w:val="CommentSubject"/>
    <w:uiPriority w:val="99"/>
    <w:semiHidden/>
    <w:rsid w:val="00CB1749"/>
    <w:rPr>
      <w:b/>
      <w:bCs/>
    </w:rPr>
  </w:style>
  <w:style w:type="paragraph" w:styleId="BalloonText">
    <w:name w:val="Balloon Text"/>
    <w:basedOn w:val="Normal"/>
    <w:link w:val="BalloonTextChar"/>
    <w:uiPriority w:val="99"/>
    <w:semiHidden/>
    <w:unhideWhenUsed/>
    <w:rsid w:val="00CB1749"/>
    <w:pPr>
      <w:spacing w:after="0" w:line="240" w:lineRule="auto"/>
    </w:pPr>
    <w:rPr>
      <w:rFonts w:ascii="SimSun" w:eastAsia="SimSun"/>
      <w:sz w:val="18"/>
      <w:szCs w:val="18"/>
    </w:rPr>
  </w:style>
  <w:style w:type="character" w:customStyle="1" w:styleId="BalloonTextChar">
    <w:name w:val="Balloon Text Char"/>
    <w:basedOn w:val="DefaultParagraphFont"/>
    <w:link w:val="BalloonText"/>
    <w:uiPriority w:val="99"/>
    <w:semiHidden/>
    <w:rsid w:val="00CB1749"/>
    <w:rPr>
      <w:rFonts w:ascii="SimSun" w:eastAsia="SimSu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DED3183E12F42908438E6DC7EE979DC"/>
        <w:category>
          <w:name w:val="General"/>
          <w:gallery w:val="placeholder"/>
        </w:category>
        <w:types>
          <w:type w:val="bbPlcHdr"/>
        </w:types>
        <w:behaviors>
          <w:behavior w:val="content"/>
        </w:behaviors>
        <w:guid w:val="{E8FBE2EF-C016-4110-85BA-CC30AF219D2E}"/>
      </w:docPartPr>
      <w:docPartBody>
        <w:p w:rsidR="00D54859" w:rsidRDefault="00827977" w:rsidP="00827977">
          <w:pPr>
            <w:pStyle w:val="ADED3183E12F42908438E6DC7EE979DC"/>
          </w:pPr>
          <w:r w:rsidRPr="002F41B4">
            <w:rPr>
              <w:rStyle w:val="PlaceholderText"/>
              <w:rFonts w:hint="eastAsia"/>
            </w:rPr>
            <w:t>单击或点击此处输入文字。</w:t>
          </w:r>
        </w:p>
      </w:docPartBody>
    </w:docPart>
    <w:docPart>
      <w:docPartPr>
        <w:name w:val="9E3DC8E5601048D7B3F19DC299A2A20A"/>
        <w:category>
          <w:name w:val="General"/>
          <w:gallery w:val="placeholder"/>
        </w:category>
        <w:types>
          <w:type w:val="bbPlcHdr"/>
        </w:types>
        <w:behaviors>
          <w:behavior w:val="content"/>
        </w:behaviors>
        <w:guid w:val="{8E624084-4C5F-495C-AA3D-77DDAEDB1404}"/>
      </w:docPartPr>
      <w:docPartBody>
        <w:p w:rsidR="00D54859" w:rsidRDefault="00827977" w:rsidP="00827977">
          <w:pPr>
            <w:pStyle w:val="9E3DC8E5601048D7B3F19DC299A2A20A"/>
          </w:pPr>
          <w:r w:rsidRPr="002F41B4">
            <w:rPr>
              <w:rStyle w:val="PlaceholderText"/>
              <w:rFonts w:hint="eastAsia"/>
            </w:rPr>
            <w:t>单击或点击此处输入文字。</w:t>
          </w:r>
        </w:p>
      </w:docPartBody>
    </w:docPart>
    <w:docPart>
      <w:docPartPr>
        <w:name w:val="3EF6ED03456046758E786A48EFC73A8B"/>
        <w:category>
          <w:name w:val="General"/>
          <w:gallery w:val="placeholder"/>
        </w:category>
        <w:types>
          <w:type w:val="bbPlcHdr"/>
        </w:types>
        <w:behaviors>
          <w:behavior w:val="content"/>
        </w:behaviors>
        <w:guid w:val="{3C1AEE05-BACD-48C2-8A3C-92C72C77F99D}"/>
      </w:docPartPr>
      <w:docPartBody>
        <w:p w:rsidR="00D54859" w:rsidRDefault="00827977" w:rsidP="00827977">
          <w:pPr>
            <w:pStyle w:val="3EF6ED03456046758E786A48EFC73A8B"/>
          </w:pPr>
          <w:r w:rsidRPr="002F41B4">
            <w:rPr>
              <w:rStyle w:val="PlaceholderText"/>
              <w:rFonts w:hint="eastAsia"/>
            </w:rPr>
            <w:t>单击或点击此处输入文字。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Roman">
    <w:altName w:val="Times New Roman"/>
    <w:charset w:val="00"/>
    <w:family w:val="auto"/>
    <w:pitch w:val="variable"/>
    <w:sig w:usb0="E00002FF" w:usb1="5000205A"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bordersDoNotSurroundHeader/>
  <w:bordersDoNotSurroundFooter/>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1A15"/>
    <w:rsid w:val="0002194A"/>
    <w:rsid w:val="001540CB"/>
    <w:rsid w:val="0022640E"/>
    <w:rsid w:val="00712A5E"/>
    <w:rsid w:val="007228CF"/>
    <w:rsid w:val="00827977"/>
    <w:rsid w:val="008F1E76"/>
    <w:rsid w:val="00A56D54"/>
    <w:rsid w:val="00D54859"/>
    <w:rsid w:val="00EF1A15"/>
    <w:rsid w:val="00F009E1"/>
    <w:rsid w:val="00F13F91"/>
  </w:rsids>
  <m:mathPr>
    <m:mathFont m:val="Cambria Math"/>
    <m:brkBin m:val="before"/>
    <m:brkBinSub m:val="--"/>
    <m:smallFrac m:val="0"/>
    <m:dispDef/>
    <m:lMargin m:val="0"/>
    <m:rMargin m:val="0"/>
    <m:defJc m:val="centerGroup"/>
    <m:wrapIndent m:val="1440"/>
    <m:intLim m:val="subSup"/>
    <m:naryLim m:val="undOvr"/>
  </m:mathPr>
  <w:themeFontLang w:val="en-HK"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HK" w:eastAsia="zh-CN"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27977"/>
    <w:rPr>
      <w:color w:val="808080"/>
    </w:rPr>
  </w:style>
  <w:style w:type="paragraph" w:customStyle="1" w:styleId="ADED3183E12F42908438E6DC7EE979DC">
    <w:name w:val="ADED3183E12F42908438E6DC7EE979DC"/>
    <w:rsid w:val="00827977"/>
  </w:style>
  <w:style w:type="paragraph" w:customStyle="1" w:styleId="9E3DC8E5601048D7B3F19DC299A2A20A">
    <w:name w:val="9E3DC8E5601048D7B3F19DC299A2A20A"/>
    <w:rsid w:val="00827977"/>
  </w:style>
  <w:style w:type="paragraph" w:customStyle="1" w:styleId="3EF6ED03456046758E786A48EFC73A8B">
    <w:name w:val="3EF6ED03456046758E786A48EFC73A8B"/>
    <w:rsid w:val="0082797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685ECB4-BFC3-46C6-BDA8-C8B754D518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6</Pages>
  <Words>2513</Words>
  <Characters>14325</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16805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 WANG Xijing</dc:creator>
  <cp:keywords/>
  <dc:description/>
  <cp:lastModifiedBy>Prof. WANG Xijing</cp:lastModifiedBy>
  <cp:revision>15</cp:revision>
  <dcterms:created xsi:type="dcterms:W3CDTF">2023-12-08T11:06:00Z</dcterms:created>
  <dcterms:modified xsi:type="dcterms:W3CDTF">2023-12-08T12:29:00Z</dcterms:modified>
  <cp:category/>
</cp:coreProperties>
</file>