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C0629" w14:textId="77777777" w:rsidR="00C678D9" w:rsidRPr="00C678D9" w:rsidRDefault="00012935" w:rsidP="0060647A">
      <w:pPr>
        <w:jc w:val="center"/>
        <w:rPr>
          <w:sz w:val="30"/>
          <w:szCs w:val="30"/>
        </w:rPr>
      </w:pPr>
      <w:r w:rsidRPr="00C678D9">
        <w:rPr>
          <w:sz w:val="30"/>
          <w:szCs w:val="30"/>
        </w:rPr>
        <w:t xml:space="preserve">Supplementary Materials </w:t>
      </w:r>
    </w:p>
    <w:p w14:paraId="48E1F4FD" w14:textId="31C540E4" w:rsidR="00012935" w:rsidRPr="00C678D9" w:rsidRDefault="00012935" w:rsidP="00C678D9">
      <w:pPr>
        <w:jc w:val="center"/>
        <w:rPr>
          <w:sz w:val="30"/>
          <w:szCs w:val="30"/>
        </w:rPr>
      </w:pPr>
      <w:r w:rsidRPr="00C678D9">
        <w:rPr>
          <w:i/>
          <w:iCs/>
          <w:sz w:val="30"/>
          <w:szCs w:val="30"/>
        </w:rPr>
        <w:t>for</w:t>
      </w:r>
    </w:p>
    <w:p w14:paraId="7EE9BFC1" w14:textId="293F6F02" w:rsidR="00012935" w:rsidRDefault="00012935" w:rsidP="0060647A">
      <w:pPr>
        <w:jc w:val="center"/>
        <w:rPr>
          <w:sz w:val="30"/>
          <w:szCs w:val="30"/>
        </w:rPr>
      </w:pPr>
      <w:r w:rsidRPr="00C678D9">
        <w:rPr>
          <w:sz w:val="30"/>
          <w:szCs w:val="30"/>
        </w:rPr>
        <w:t xml:space="preserve">Punitive but discerning: Reputation </w:t>
      </w:r>
      <w:r w:rsidR="00290F38">
        <w:rPr>
          <w:sz w:val="30"/>
          <w:szCs w:val="30"/>
        </w:rPr>
        <w:t xml:space="preserve">can </w:t>
      </w:r>
      <w:r w:rsidRPr="00C678D9">
        <w:rPr>
          <w:sz w:val="30"/>
          <w:szCs w:val="30"/>
        </w:rPr>
        <w:t xml:space="preserve">fuel </w:t>
      </w:r>
      <w:proofErr w:type="gramStart"/>
      <w:r w:rsidRPr="00C678D9">
        <w:rPr>
          <w:sz w:val="30"/>
          <w:szCs w:val="30"/>
        </w:rPr>
        <w:t>ambiguously-deserved</w:t>
      </w:r>
      <w:proofErr w:type="gramEnd"/>
      <w:r w:rsidRPr="00C678D9">
        <w:rPr>
          <w:sz w:val="30"/>
          <w:szCs w:val="30"/>
        </w:rPr>
        <w:t xml:space="preserve"> punishment, but does not erode sensitivity to nuance</w:t>
      </w:r>
    </w:p>
    <w:p w14:paraId="5D38E344" w14:textId="0D6AFA37" w:rsidR="00FA164F" w:rsidRDefault="00FA164F" w:rsidP="0060647A">
      <w:pPr>
        <w:jc w:val="center"/>
        <w:rPr>
          <w:sz w:val="30"/>
          <w:szCs w:val="30"/>
        </w:rPr>
      </w:pPr>
    </w:p>
    <w:p w14:paraId="0DF6A3AB" w14:textId="363E03C5" w:rsidR="009B782B" w:rsidRDefault="00FA164F">
      <w:pPr>
        <w:pStyle w:val="TOC1"/>
        <w:rPr>
          <w:rFonts w:asciiTheme="minorHAnsi" w:eastAsiaTheme="minorEastAsia" w:hAnsiTheme="minorHAnsi" w:cstheme="minorBidi"/>
          <w:noProof/>
          <w:kern w:val="2"/>
          <w14:ligatures w14:val="standardContextual"/>
        </w:rPr>
      </w:pPr>
      <w:r>
        <w:fldChar w:fldCharType="begin"/>
      </w:r>
      <w:r>
        <w:instrText xml:space="preserve"> TOC \o "1-2" \h \z \u </w:instrText>
      </w:r>
      <w:r>
        <w:fldChar w:fldCharType="separate"/>
      </w:r>
      <w:hyperlink w:anchor="_Toc179551740" w:history="1">
        <w:r w:rsidR="009B782B" w:rsidRPr="005D4E89">
          <w:rPr>
            <w:rStyle w:val="Hyperlink"/>
            <w:noProof/>
          </w:rPr>
          <w:t>1.</w:t>
        </w:r>
        <w:r w:rsidR="00E82DDB">
          <w:rPr>
            <w:rFonts w:asciiTheme="minorHAnsi" w:eastAsiaTheme="minorEastAsia" w:hAnsiTheme="minorHAnsi" w:cstheme="minorBidi"/>
            <w:noProof/>
            <w:kern w:val="2"/>
            <w14:ligatures w14:val="standardContextual"/>
          </w:rPr>
          <w:t xml:space="preserve"> </w:t>
        </w:r>
        <w:r w:rsidR="009B782B" w:rsidRPr="005D4E89">
          <w:rPr>
            <w:rStyle w:val="Hyperlink"/>
            <w:noProof/>
          </w:rPr>
          <w:t>Vignette Paradigm Studies: Supplementary Method Information</w:t>
        </w:r>
        <w:r w:rsidR="009B782B">
          <w:rPr>
            <w:noProof/>
            <w:webHidden/>
          </w:rPr>
          <w:tab/>
        </w:r>
        <w:r w:rsidR="009B782B">
          <w:rPr>
            <w:noProof/>
            <w:webHidden/>
          </w:rPr>
          <w:fldChar w:fldCharType="begin"/>
        </w:r>
        <w:r w:rsidR="009B782B">
          <w:rPr>
            <w:noProof/>
            <w:webHidden/>
          </w:rPr>
          <w:instrText xml:space="preserve"> PAGEREF _Toc179551740 \h </w:instrText>
        </w:r>
        <w:r w:rsidR="009B782B">
          <w:rPr>
            <w:noProof/>
            <w:webHidden/>
          </w:rPr>
        </w:r>
        <w:r w:rsidR="009B782B">
          <w:rPr>
            <w:noProof/>
            <w:webHidden/>
          </w:rPr>
          <w:fldChar w:fldCharType="separate"/>
        </w:r>
        <w:r w:rsidR="004253E6">
          <w:rPr>
            <w:noProof/>
            <w:webHidden/>
          </w:rPr>
          <w:t>2</w:t>
        </w:r>
        <w:r w:rsidR="009B782B">
          <w:rPr>
            <w:noProof/>
            <w:webHidden/>
          </w:rPr>
          <w:fldChar w:fldCharType="end"/>
        </w:r>
      </w:hyperlink>
    </w:p>
    <w:p w14:paraId="49F18534" w14:textId="62653690" w:rsidR="009B782B" w:rsidRDefault="009B782B">
      <w:pPr>
        <w:pStyle w:val="TOC2"/>
        <w:rPr>
          <w:rFonts w:asciiTheme="minorHAnsi" w:eastAsiaTheme="minorEastAsia" w:hAnsiTheme="minorHAnsi" w:cstheme="minorBidi"/>
          <w:noProof/>
          <w:kern w:val="2"/>
          <w14:ligatures w14:val="standardContextual"/>
        </w:rPr>
      </w:pPr>
      <w:hyperlink w:anchor="_Toc179551741" w:history="1">
        <w:r w:rsidRPr="005D4E89">
          <w:rPr>
            <w:rStyle w:val="Hyperlink"/>
            <w:noProof/>
          </w:rPr>
          <w:t>1.1</w:t>
        </w:r>
        <w:r>
          <w:rPr>
            <w:rFonts w:asciiTheme="minorHAnsi" w:eastAsiaTheme="minorEastAsia" w:hAnsiTheme="minorHAnsi" w:cstheme="minorBidi"/>
            <w:noProof/>
            <w:kern w:val="2"/>
            <w14:ligatures w14:val="standardContextual"/>
          </w:rPr>
          <w:tab/>
        </w:r>
        <w:r w:rsidRPr="005D4E89">
          <w:rPr>
            <w:rStyle w:val="Hyperlink"/>
            <w:noProof/>
          </w:rPr>
          <w:t>Attention check in Study 2</w:t>
        </w:r>
        <w:r>
          <w:rPr>
            <w:noProof/>
            <w:webHidden/>
          </w:rPr>
          <w:tab/>
        </w:r>
        <w:r>
          <w:rPr>
            <w:noProof/>
            <w:webHidden/>
          </w:rPr>
          <w:fldChar w:fldCharType="begin"/>
        </w:r>
        <w:r>
          <w:rPr>
            <w:noProof/>
            <w:webHidden/>
          </w:rPr>
          <w:instrText xml:space="preserve"> PAGEREF _Toc179551741 \h </w:instrText>
        </w:r>
        <w:r>
          <w:rPr>
            <w:noProof/>
            <w:webHidden/>
          </w:rPr>
        </w:r>
        <w:r>
          <w:rPr>
            <w:noProof/>
            <w:webHidden/>
          </w:rPr>
          <w:fldChar w:fldCharType="separate"/>
        </w:r>
        <w:r w:rsidR="004253E6">
          <w:rPr>
            <w:noProof/>
            <w:webHidden/>
          </w:rPr>
          <w:t>2</w:t>
        </w:r>
        <w:r>
          <w:rPr>
            <w:noProof/>
            <w:webHidden/>
          </w:rPr>
          <w:fldChar w:fldCharType="end"/>
        </w:r>
      </w:hyperlink>
    </w:p>
    <w:p w14:paraId="518FEA91" w14:textId="5A8DFFB0" w:rsidR="009B782B" w:rsidRDefault="009B782B">
      <w:pPr>
        <w:pStyle w:val="TOC2"/>
        <w:rPr>
          <w:rFonts w:asciiTheme="minorHAnsi" w:eastAsiaTheme="minorEastAsia" w:hAnsiTheme="minorHAnsi" w:cstheme="minorBidi"/>
          <w:noProof/>
          <w:kern w:val="2"/>
          <w14:ligatures w14:val="standardContextual"/>
        </w:rPr>
      </w:pPr>
      <w:hyperlink w:anchor="_Toc179551742" w:history="1">
        <w:r w:rsidRPr="005D4E89">
          <w:rPr>
            <w:rStyle w:val="Hyperlink"/>
            <w:noProof/>
          </w:rPr>
          <w:t>1.2</w:t>
        </w:r>
        <w:r>
          <w:rPr>
            <w:rFonts w:asciiTheme="minorHAnsi" w:eastAsiaTheme="minorEastAsia" w:hAnsiTheme="minorHAnsi" w:cstheme="minorBidi"/>
            <w:noProof/>
            <w:kern w:val="2"/>
            <w14:ligatures w14:val="standardContextual"/>
          </w:rPr>
          <w:tab/>
        </w:r>
        <w:r w:rsidRPr="005D4E89">
          <w:rPr>
            <w:rStyle w:val="Hyperlink"/>
            <w:noProof/>
          </w:rPr>
          <w:t>Exit surveys</w:t>
        </w:r>
        <w:r>
          <w:rPr>
            <w:noProof/>
            <w:webHidden/>
          </w:rPr>
          <w:tab/>
        </w:r>
        <w:r>
          <w:rPr>
            <w:noProof/>
            <w:webHidden/>
          </w:rPr>
          <w:fldChar w:fldCharType="begin"/>
        </w:r>
        <w:r>
          <w:rPr>
            <w:noProof/>
            <w:webHidden/>
          </w:rPr>
          <w:instrText xml:space="preserve"> PAGEREF _Toc179551742 \h </w:instrText>
        </w:r>
        <w:r>
          <w:rPr>
            <w:noProof/>
            <w:webHidden/>
          </w:rPr>
        </w:r>
        <w:r>
          <w:rPr>
            <w:noProof/>
            <w:webHidden/>
          </w:rPr>
          <w:fldChar w:fldCharType="separate"/>
        </w:r>
        <w:r w:rsidR="004253E6">
          <w:rPr>
            <w:noProof/>
            <w:webHidden/>
          </w:rPr>
          <w:t>2</w:t>
        </w:r>
        <w:r>
          <w:rPr>
            <w:noProof/>
            <w:webHidden/>
          </w:rPr>
          <w:fldChar w:fldCharType="end"/>
        </w:r>
      </w:hyperlink>
    </w:p>
    <w:p w14:paraId="19268BE1" w14:textId="7C585C2D" w:rsidR="009B782B" w:rsidRDefault="009B782B">
      <w:pPr>
        <w:pStyle w:val="TOC1"/>
        <w:rPr>
          <w:rFonts w:asciiTheme="minorHAnsi" w:eastAsiaTheme="minorEastAsia" w:hAnsiTheme="minorHAnsi" w:cstheme="minorBidi"/>
          <w:noProof/>
          <w:kern w:val="2"/>
          <w14:ligatures w14:val="standardContextual"/>
        </w:rPr>
      </w:pPr>
      <w:hyperlink w:anchor="_Toc179551743" w:history="1">
        <w:r w:rsidRPr="005D4E89">
          <w:rPr>
            <w:rStyle w:val="Hyperlink"/>
            <w:noProof/>
          </w:rPr>
          <w:t>2.</w:t>
        </w:r>
        <w:r w:rsidR="00E82DDB">
          <w:rPr>
            <w:rStyle w:val="Hyperlink"/>
            <w:noProof/>
          </w:rPr>
          <w:t xml:space="preserve"> </w:t>
        </w:r>
        <w:r w:rsidRPr="005D4E89">
          <w:rPr>
            <w:rStyle w:val="Hyperlink"/>
            <w:noProof/>
          </w:rPr>
          <w:t>Vignette Paradigm Studies: Supplementary Results</w:t>
        </w:r>
        <w:r>
          <w:rPr>
            <w:noProof/>
            <w:webHidden/>
          </w:rPr>
          <w:tab/>
        </w:r>
        <w:r>
          <w:rPr>
            <w:noProof/>
            <w:webHidden/>
          </w:rPr>
          <w:fldChar w:fldCharType="begin"/>
        </w:r>
        <w:r>
          <w:rPr>
            <w:noProof/>
            <w:webHidden/>
          </w:rPr>
          <w:instrText xml:space="preserve"> PAGEREF _Toc179551743 \h </w:instrText>
        </w:r>
        <w:r>
          <w:rPr>
            <w:noProof/>
            <w:webHidden/>
          </w:rPr>
        </w:r>
        <w:r>
          <w:rPr>
            <w:noProof/>
            <w:webHidden/>
          </w:rPr>
          <w:fldChar w:fldCharType="separate"/>
        </w:r>
        <w:r w:rsidR="004253E6">
          <w:rPr>
            <w:noProof/>
            <w:webHidden/>
          </w:rPr>
          <w:t>2</w:t>
        </w:r>
        <w:r>
          <w:rPr>
            <w:noProof/>
            <w:webHidden/>
          </w:rPr>
          <w:fldChar w:fldCharType="end"/>
        </w:r>
      </w:hyperlink>
    </w:p>
    <w:p w14:paraId="76D0E9FC" w14:textId="5E3BF282" w:rsidR="009B782B" w:rsidRDefault="009B782B">
      <w:pPr>
        <w:pStyle w:val="TOC2"/>
        <w:rPr>
          <w:rFonts w:asciiTheme="minorHAnsi" w:eastAsiaTheme="minorEastAsia" w:hAnsiTheme="minorHAnsi" w:cstheme="minorBidi"/>
          <w:noProof/>
          <w:kern w:val="2"/>
          <w14:ligatures w14:val="standardContextual"/>
        </w:rPr>
      </w:pPr>
      <w:hyperlink w:anchor="_Toc179551744" w:history="1">
        <w:r w:rsidRPr="005D4E89">
          <w:rPr>
            <w:rStyle w:val="Hyperlink"/>
            <w:noProof/>
          </w:rPr>
          <w:t>2.1</w:t>
        </w:r>
        <w:r>
          <w:rPr>
            <w:rFonts w:asciiTheme="minorHAnsi" w:eastAsiaTheme="minorEastAsia" w:hAnsiTheme="minorHAnsi" w:cstheme="minorBidi"/>
            <w:noProof/>
            <w:kern w:val="2"/>
            <w14:ligatures w14:val="standardContextual"/>
          </w:rPr>
          <w:tab/>
        </w:r>
        <w:r w:rsidRPr="005D4E89">
          <w:rPr>
            <w:rStyle w:val="Hyperlink"/>
            <w:noProof/>
          </w:rPr>
          <w:t>Analyses of individual items relevant to the moral merits of punishment</w:t>
        </w:r>
        <w:r>
          <w:rPr>
            <w:noProof/>
            <w:webHidden/>
          </w:rPr>
          <w:tab/>
        </w:r>
        <w:r>
          <w:rPr>
            <w:noProof/>
            <w:webHidden/>
          </w:rPr>
          <w:fldChar w:fldCharType="begin"/>
        </w:r>
        <w:r>
          <w:rPr>
            <w:noProof/>
            <w:webHidden/>
          </w:rPr>
          <w:instrText xml:space="preserve"> PAGEREF _Toc179551744 \h </w:instrText>
        </w:r>
        <w:r>
          <w:rPr>
            <w:noProof/>
            <w:webHidden/>
          </w:rPr>
        </w:r>
        <w:r>
          <w:rPr>
            <w:noProof/>
            <w:webHidden/>
          </w:rPr>
          <w:fldChar w:fldCharType="separate"/>
        </w:r>
        <w:r w:rsidR="004253E6">
          <w:rPr>
            <w:noProof/>
            <w:webHidden/>
          </w:rPr>
          <w:t>2</w:t>
        </w:r>
        <w:r>
          <w:rPr>
            <w:noProof/>
            <w:webHidden/>
          </w:rPr>
          <w:fldChar w:fldCharType="end"/>
        </w:r>
      </w:hyperlink>
    </w:p>
    <w:p w14:paraId="47AD720A" w14:textId="128879EC" w:rsidR="009B782B" w:rsidRDefault="009B782B">
      <w:pPr>
        <w:pStyle w:val="TOC2"/>
        <w:rPr>
          <w:rFonts w:asciiTheme="minorHAnsi" w:eastAsiaTheme="minorEastAsia" w:hAnsiTheme="minorHAnsi" w:cstheme="minorBidi"/>
          <w:noProof/>
          <w:kern w:val="2"/>
          <w14:ligatures w14:val="standardContextual"/>
        </w:rPr>
      </w:pPr>
      <w:hyperlink w:anchor="_Toc179551745" w:history="1">
        <w:r w:rsidRPr="005D4E89">
          <w:rPr>
            <w:rStyle w:val="Hyperlink"/>
            <w:noProof/>
          </w:rPr>
          <w:t>2.2</w:t>
        </w:r>
        <w:r>
          <w:rPr>
            <w:rFonts w:asciiTheme="minorHAnsi" w:eastAsiaTheme="minorEastAsia" w:hAnsiTheme="minorHAnsi" w:cstheme="minorBidi"/>
            <w:noProof/>
            <w:kern w:val="2"/>
            <w14:ligatures w14:val="standardContextual"/>
          </w:rPr>
          <w:tab/>
        </w:r>
        <w:r w:rsidRPr="005D4E89">
          <w:rPr>
            <w:rStyle w:val="Hyperlink"/>
            <w:noProof/>
          </w:rPr>
          <w:t>Analyses of probability distribution reputation measure</w:t>
        </w:r>
        <w:r>
          <w:rPr>
            <w:noProof/>
            <w:webHidden/>
          </w:rPr>
          <w:tab/>
        </w:r>
        <w:r>
          <w:rPr>
            <w:noProof/>
            <w:webHidden/>
          </w:rPr>
          <w:fldChar w:fldCharType="begin"/>
        </w:r>
        <w:r>
          <w:rPr>
            <w:noProof/>
            <w:webHidden/>
          </w:rPr>
          <w:instrText xml:space="preserve"> PAGEREF _Toc179551745 \h </w:instrText>
        </w:r>
        <w:r>
          <w:rPr>
            <w:noProof/>
            <w:webHidden/>
          </w:rPr>
        </w:r>
        <w:r>
          <w:rPr>
            <w:noProof/>
            <w:webHidden/>
          </w:rPr>
          <w:fldChar w:fldCharType="separate"/>
        </w:r>
        <w:r w:rsidR="004253E6">
          <w:rPr>
            <w:noProof/>
            <w:webHidden/>
          </w:rPr>
          <w:t>3</w:t>
        </w:r>
        <w:r>
          <w:rPr>
            <w:noProof/>
            <w:webHidden/>
          </w:rPr>
          <w:fldChar w:fldCharType="end"/>
        </w:r>
      </w:hyperlink>
    </w:p>
    <w:p w14:paraId="63FCCF75" w14:textId="37500BF7" w:rsidR="009B782B" w:rsidRDefault="009B782B">
      <w:pPr>
        <w:pStyle w:val="TOC2"/>
        <w:rPr>
          <w:rFonts w:asciiTheme="minorHAnsi" w:eastAsiaTheme="minorEastAsia" w:hAnsiTheme="minorHAnsi" w:cstheme="minorBidi"/>
          <w:noProof/>
          <w:kern w:val="2"/>
          <w14:ligatures w14:val="standardContextual"/>
        </w:rPr>
      </w:pPr>
      <w:hyperlink w:anchor="_Toc179551746" w:history="1">
        <w:r w:rsidRPr="005D4E89">
          <w:rPr>
            <w:rStyle w:val="Hyperlink"/>
            <w:noProof/>
          </w:rPr>
          <w:t>2.3</w:t>
        </w:r>
        <w:r>
          <w:rPr>
            <w:rFonts w:asciiTheme="minorHAnsi" w:eastAsiaTheme="minorEastAsia" w:hAnsiTheme="minorHAnsi" w:cstheme="minorBidi"/>
            <w:noProof/>
            <w:kern w:val="2"/>
            <w14:ligatures w14:val="standardContextual"/>
          </w:rPr>
          <w:tab/>
        </w:r>
        <w:r w:rsidRPr="005D4E89">
          <w:rPr>
            <w:rStyle w:val="Hyperlink"/>
            <w:noProof/>
          </w:rPr>
          <w:t>Extended discussion of analyses of secondary DVs</w:t>
        </w:r>
        <w:r>
          <w:rPr>
            <w:noProof/>
            <w:webHidden/>
          </w:rPr>
          <w:tab/>
        </w:r>
        <w:r>
          <w:rPr>
            <w:noProof/>
            <w:webHidden/>
          </w:rPr>
          <w:fldChar w:fldCharType="begin"/>
        </w:r>
        <w:r>
          <w:rPr>
            <w:noProof/>
            <w:webHidden/>
          </w:rPr>
          <w:instrText xml:space="preserve"> PAGEREF _Toc179551746 \h </w:instrText>
        </w:r>
        <w:r>
          <w:rPr>
            <w:noProof/>
            <w:webHidden/>
          </w:rPr>
        </w:r>
        <w:r>
          <w:rPr>
            <w:noProof/>
            <w:webHidden/>
          </w:rPr>
          <w:fldChar w:fldCharType="separate"/>
        </w:r>
        <w:r w:rsidR="004253E6">
          <w:rPr>
            <w:noProof/>
            <w:webHidden/>
          </w:rPr>
          <w:t>4</w:t>
        </w:r>
        <w:r>
          <w:rPr>
            <w:noProof/>
            <w:webHidden/>
          </w:rPr>
          <w:fldChar w:fldCharType="end"/>
        </w:r>
      </w:hyperlink>
    </w:p>
    <w:p w14:paraId="74AFB5EF" w14:textId="1E087E95" w:rsidR="009B782B" w:rsidRDefault="009B782B">
      <w:pPr>
        <w:pStyle w:val="TOC2"/>
        <w:rPr>
          <w:rFonts w:asciiTheme="minorHAnsi" w:eastAsiaTheme="minorEastAsia" w:hAnsiTheme="minorHAnsi" w:cstheme="minorBidi"/>
          <w:noProof/>
          <w:kern w:val="2"/>
          <w14:ligatures w14:val="standardContextual"/>
        </w:rPr>
      </w:pPr>
      <w:hyperlink w:anchor="_Toc179551747" w:history="1">
        <w:r w:rsidRPr="005D4E89">
          <w:rPr>
            <w:rStyle w:val="Hyperlink"/>
            <w:noProof/>
          </w:rPr>
          <w:t>2.4</w:t>
        </w:r>
        <w:r>
          <w:rPr>
            <w:rFonts w:asciiTheme="minorHAnsi" w:eastAsiaTheme="minorEastAsia" w:hAnsiTheme="minorHAnsi" w:cstheme="minorBidi"/>
            <w:noProof/>
            <w:kern w:val="2"/>
            <w14:ligatures w14:val="standardContextual"/>
          </w:rPr>
          <w:tab/>
        </w:r>
        <w:r w:rsidRPr="005D4E89">
          <w:rPr>
            <w:rStyle w:val="Hyperlink"/>
            <w:noProof/>
          </w:rPr>
          <w:t>Results within individual vignettes</w:t>
        </w:r>
        <w:r>
          <w:rPr>
            <w:noProof/>
            <w:webHidden/>
          </w:rPr>
          <w:tab/>
        </w:r>
        <w:r>
          <w:rPr>
            <w:noProof/>
            <w:webHidden/>
          </w:rPr>
          <w:fldChar w:fldCharType="begin"/>
        </w:r>
        <w:r>
          <w:rPr>
            <w:noProof/>
            <w:webHidden/>
          </w:rPr>
          <w:instrText xml:space="preserve"> PAGEREF _Toc179551747 \h </w:instrText>
        </w:r>
        <w:r>
          <w:rPr>
            <w:noProof/>
            <w:webHidden/>
          </w:rPr>
        </w:r>
        <w:r>
          <w:rPr>
            <w:noProof/>
            <w:webHidden/>
          </w:rPr>
          <w:fldChar w:fldCharType="separate"/>
        </w:r>
        <w:r w:rsidR="004253E6">
          <w:rPr>
            <w:noProof/>
            <w:webHidden/>
          </w:rPr>
          <w:t>4</w:t>
        </w:r>
        <w:r>
          <w:rPr>
            <w:noProof/>
            <w:webHidden/>
          </w:rPr>
          <w:fldChar w:fldCharType="end"/>
        </w:r>
      </w:hyperlink>
    </w:p>
    <w:p w14:paraId="13E38A63" w14:textId="0AA8EAA8" w:rsidR="009B782B" w:rsidRDefault="009B782B">
      <w:pPr>
        <w:pStyle w:val="TOC1"/>
        <w:rPr>
          <w:rFonts w:asciiTheme="minorHAnsi" w:eastAsiaTheme="minorEastAsia" w:hAnsiTheme="minorHAnsi" w:cstheme="minorBidi"/>
          <w:noProof/>
          <w:kern w:val="2"/>
          <w14:ligatures w14:val="standardContextual"/>
        </w:rPr>
      </w:pPr>
      <w:hyperlink w:anchor="_Toc179551748" w:history="1">
        <w:r w:rsidRPr="005D4E89">
          <w:rPr>
            <w:rStyle w:val="Hyperlink"/>
            <w:noProof/>
          </w:rPr>
          <w:t>3.</w:t>
        </w:r>
        <w:r w:rsidR="00E82DDB">
          <w:rPr>
            <w:rStyle w:val="Hyperlink"/>
            <w:noProof/>
          </w:rPr>
          <w:t xml:space="preserve"> </w:t>
        </w:r>
        <w:r w:rsidRPr="005D4E89">
          <w:rPr>
            <w:rStyle w:val="Hyperlink"/>
            <w:noProof/>
          </w:rPr>
          <w:t>Behavioral Paradigm Studies: Supplementary Method Information</w:t>
        </w:r>
        <w:r>
          <w:rPr>
            <w:noProof/>
            <w:webHidden/>
          </w:rPr>
          <w:tab/>
        </w:r>
        <w:r>
          <w:rPr>
            <w:noProof/>
            <w:webHidden/>
          </w:rPr>
          <w:fldChar w:fldCharType="begin"/>
        </w:r>
        <w:r>
          <w:rPr>
            <w:noProof/>
            <w:webHidden/>
          </w:rPr>
          <w:instrText xml:space="preserve"> PAGEREF _Toc179551748 \h </w:instrText>
        </w:r>
        <w:r>
          <w:rPr>
            <w:noProof/>
            <w:webHidden/>
          </w:rPr>
        </w:r>
        <w:r>
          <w:rPr>
            <w:noProof/>
            <w:webHidden/>
          </w:rPr>
          <w:fldChar w:fldCharType="separate"/>
        </w:r>
        <w:r w:rsidR="004253E6">
          <w:rPr>
            <w:noProof/>
            <w:webHidden/>
          </w:rPr>
          <w:t>7</w:t>
        </w:r>
        <w:r>
          <w:rPr>
            <w:noProof/>
            <w:webHidden/>
          </w:rPr>
          <w:fldChar w:fldCharType="end"/>
        </w:r>
      </w:hyperlink>
    </w:p>
    <w:p w14:paraId="1B40B57C" w14:textId="43A0A313" w:rsidR="009B782B" w:rsidRDefault="009B782B">
      <w:pPr>
        <w:pStyle w:val="TOC2"/>
        <w:rPr>
          <w:rFonts w:asciiTheme="minorHAnsi" w:eastAsiaTheme="minorEastAsia" w:hAnsiTheme="minorHAnsi" w:cstheme="minorBidi"/>
          <w:noProof/>
          <w:kern w:val="2"/>
          <w14:ligatures w14:val="standardContextual"/>
        </w:rPr>
      </w:pPr>
      <w:hyperlink w:anchor="_Toc179551749" w:history="1">
        <w:r w:rsidRPr="005D4E89">
          <w:rPr>
            <w:rStyle w:val="Hyperlink"/>
            <w:noProof/>
          </w:rPr>
          <w:t>3.1</w:t>
        </w:r>
        <w:r>
          <w:rPr>
            <w:rFonts w:asciiTheme="minorHAnsi" w:eastAsiaTheme="minorEastAsia" w:hAnsiTheme="minorHAnsi" w:cstheme="minorBidi"/>
            <w:noProof/>
            <w:kern w:val="2"/>
            <w14:ligatures w14:val="standardContextual"/>
          </w:rPr>
          <w:tab/>
        </w:r>
        <w:r w:rsidRPr="005D4E89">
          <w:rPr>
            <w:rStyle w:val="Hyperlink"/>
            <w:noProof/>
          </w:rPr>
          <w:t>Attention checks in Study 3</w:t>
        </w:r>
        <w:r>
          <w:rPr>
            <w:noProof/>
            <w:webHidden/>
          </w:rPr>
          <w:tab/>
        </w:r>
        <w:r>
          <w:rPr>
            <w:noProof/>
            <w:webHidden/>
          </w:rPr>
          <w:fldChar w:fldCharType="begin"/>
        </w:r>
        <w:r>
          <w:rPr>
            <w:noProof/>
            <w:webHidden/>
          </w:rPr>
          <w:instrText xml:space="preserve"> PAGEREF _Toc179551749 \h </w:instrText>
        </w:r>
        <w:r>
          <w:rPr>
            <w:noProof/>
            <w:webHidden/>
          </w:rPr>
        </w:r>
        <w:r>
          <w:rPr>
            <w:noProof/>
            <w:webHidden/>
          </w:rPr>
          <w:fldChar w:fldCharType="separate"/>
        </w:r>
        <w:r w:rsidR="004253E6">
          <w:rPr>
            <w:noProof/>
            <w:webHidden/>
          </w:rPr>
          <w:t>7</w:t>
        </w:r>
        <w:r>
          <w:rPr>
            <w:noProof/>
            <w:webHidden/>
          </w:rPr>
          <w:fldChar w:fldCharType="end"/>
        </w:r>
      </w:hyperlink>
    </w:p>
    <w:p w14:paraId="1C7F0E65" w14:textId="1416004F" w:rsidR="009B782B" w:rsidRDefault="009B782B">
      <w:pPr>
        <w:pStyle w:val="TOC2"/>
        <w:rPr>
          <w:rFonts w:asciiTheme="minorHAnsi" w:eastAsiaTheme="minorEastAsia" w:hAnsiTheme="minorHAnsi" w:cstheme="minorBidi"/>
          <w:noProof/>
          <w:kern w:val="2"/>
          <w14:ligatures w14:val="standardContextual"/>
        </w:rPr>
      </w:pPr>
      <w:hyperlink w:anchor="_Toc179551750" w:history="1">
        <w:r w:rsidRPr="005D4E89">
          <w:rPr>
            <w:rStyle w:val="Hyperlink"/>
            <w:noProof/>
          </w:rPr>
          <w:t>3.2</w:t>
        </w:r>
        <w:r>
          <w:rPr>
            <w:rFonts w:asciiTheme="minorHAnsi" w:eastAsiaTheme="minorEastAsia" w:hAnsiTheme="minorHAnsi" w:cstheme="minorBidi"/>
            <w:noProof/>
            <w:kern w:val="2"/>
            <w14:ligatures w14:val="standardContextual"/>
          </w:rPr>
          <w:tab/>
        </w:r>
        <w:r w:rsidRPr="005D4E89">
          <w:rPr>
            <w:rStyle w:val="Hyperlink"/>
            <w:noProof/>
          </w:rPr>
          <w:t>Description of comprehension questions</w:t>
        </w:r>
        <w:r>
          <w:rPr>
            <w:noProof/>
            <w:webHidden/>
          </w:rPr>
          <w:tab/>
        </w:r>
        <w:r>
          <w:rPr>
            <w:noProof/>
            <w:webHidden/>
          </w:rPr>
          <w:fldChar w:fldCharType="begin"/>
        </w:r>
        <w:r>
          <w:rPr>
            <w:noProof/>
            <w:webHidden/>
          </w:rPr>
          <w:instrText xml:space="preserve"> PAGEREF _Toc179551750 \h </w:instrText>
        </w:r>
        <w:r>
          <w:rPr>
            <w:noProof/>
            <w:webHidden/>
          </w:rPr>
        </w:r>
        <w:r>
          <w:rPr>
            <w:noProof/>
            <w:webHidden/>
          </w:rPr>
          <w:fldChar w:fldCharType="separate"/>
        </w:r>
        <w:r w:rsidR="004253E6">
          <w:rPr>
            <w:noProof/>
            <w:webHidden/>
          </w:rPr>
          <w:t>8</w:t>
        </w:r>
        <w:r>
          <w:rPr>
            <w:noProof/>
            <w:webHidden/>
          </w:rPr>
          <w:fldChar w:fldCharType="end"/>
        </w:r>
      </w:hyperlink>
    </w:p>
    <w:p w14:paraId="515802F2" w14:textId="1BED8471" w:rsidR="009B782B" w:rsidRDefault="009B782B">
      <w:pPr>
        <w:pStyle w:val="TOC2"/>
        <w:rPr>
          <w:rFonts w:asciiTheme="minorHAnsi" w:eastAsiaTheme="minorEastAsia" w:hAnsiTheme="minorHAnsi" w:cstheme="minorBidi"/>
          <w:noProof/>
          <w:kern w:val="2"/>
          <w14:ligatures w14:val="standardContextual"/>
        </w:rPr>
      </w:pPr>
      <w:hyperlink w:anchor="_Toc179551751" w:history="1">
        <w:r w:rsidRPr="005D4E89">
          <w:rPr>
            <w:rStyle w:val="Hyperlink"/>
            <w:noProof/>
          </w:rPr>
          <w:t>3.3</w:t>
        </w:r>
        <w:r>
          <w:rPr>
            <w:rFonts w:asciiTheme="minorHAnsi" w:eastAsiaTheme="minorEastAsia" w:hAnsiTheme="minorHAnsi" w:cstheme="minorBidi"/>
            <w:noProof/>
            <w:kern w:val="2"/>
            <w14:ligatures w14:val="standardContextual"/>
          </w:rPr>
          <w:tab/>
        </w:r>
        <w:r w:rsidRPr="005D4E89">
          <w:rPr>
            <w:rStyle w:val="Hyperlink"/>
            <w:noProof/>
          </w:rPr>
          <w:t>Items used to measure the perceived moral merits of punishment</w:t>
        </w:r>
        <w:r>
          <w:rPr>
            <w:noProof/>
            <w:webHidden/>
          </w:rPr>
          <w:tab/>
        </w:r>
        <w:r>
          <w:rPr>
            <w:noProof/>
            <w:webHidden/>
          </w:rPr>
          <w:fldChar w:fldCharType="begin"/>
        </w:r>
        <w:r>
          <w:rPr>
            <w:noProof/>
            <w:webHidden/>
          </w:rPr>
          <w:instrText xml:space="preserve"> PAGEREF _Toc179551751 \h </w:instrText>
        </w:r>
        <w:r>
          <w:rPr>
            <w:noProof/>
            <w:webHidden/>
          </w:rPr>
        </w:r>
        <w:r>
          <w:rPr>
            <w:noProof/>
            <w:webHidden/>
          </w:rPr>
          <w:fldChar w:fldCharType="separate"/>
        </w:r>
        <w:r w:rsidR="004253E6">
          <w:rPr>
            <w:noProof/>
            <w:webHidden/>
          </w:rPr>
          <w:t>9</w:t>
        </w:r>
        <w:r>
          <w:rPr>
            <w:noProof/>
            <w:webHidden/>
          </w:rPr>
          <w:fldChar w:fldCharType="end"/>
        </w:r>
      </w:hyperlink>
    </w:p>
    <w:p w14:paraId="3875D7FB" w14:textId="22F4FBC6" w:rsidR="009B782B" w:rsidRDefault="009B782B">
      <w:pPr>
        <w:pStyle w:val="TOC2"/>
        <w:rPr>
          <w:rFonts w:asciiTheme="minorHAnsi" w:eastAsiaTheme="minorEastAsia" w:hAnsiTheme="minorHAnsi" w:cstheme="minorBidi"/>
          <w:noProof/>
          <w:kern w:val="2"/>
          <w14:ligatures w14:val="standardContextual"/>
        </w:rPr>
      </w:pPr>
      <w:hyperlink w:anchor="_Toc179551752" w:history="1">
        <w:r w:rsidRPr="005D4E89">
          <w:rPr>
            <w:rStyle w:val="Hyperlink"/>
            <w:noProof/>
          </w:rPr>
          <w:t>3.4</w:t>
        </w:r>
        <w:r>
          <w:rPr>
            <w:rFonts w:asciiTheme="minorHAnsi" w:eastAsiaTheme="minorEastAsia" w:hAnsiTheme="minorHAnsi" w:cstheme="minorBidi"/>
            <w:noProof/>
            <w:kern w:val="2"/>
            <w14:ligatures w14:val="standardContextual"/>
          </w:rPr>
          <w:tab/>
        </w:r>
        <w:r w:rsidRPr="005D4E89">
          <w:rPr>
            <w:rStyle w:val="Hyperlink"/>
            <w:noProof/>
          </w:rPr>
          <w:t>Exit surveys</w:t>
        </w:r>
        <w:r>
          <w:rPr>
            <w:noProof/>
            <w:webHidden/>
          </w:rPr>
          <w:tab/>
        </w:r>
        <w:r>
          <w:rPr>
            <w:noProof/>
            <w:webHidden/>
          </w:rPr>
          <w:fldChar w:fldCharType="begin"/>
        </w:r>
        <w:r>
          <w:rPr>
            <w:noProof/>
            <w:webHidden/>
          </w:rPr>
          <w:instrText xml:space="preserve"> PAGEREF _Toc179551752 \h </w:instrText>
        </w:r>
        <w:r>
          <w:rPr>
            <w:noProof/>
            <w:webHidden/>
          </w:rPr>
        </w:r>
        <w:r>
          <w:rPr>
            <w:noProof/>
            <w:webHidden/>
          </w:rPr>
          <w:fldChar w:fldCharType="separate"/>
        </w:r>
        <w:r w:rsidR="004253E6">
          <w:rPr>
            <w:noProof/>
            <w:webHidden/>
          </w:rPr>
          <w:t>10</w:t>
        </w:r>
        <w:r>
          <w:rPr>
            <w:noProof/>
            <w:webHidden/>
          </w:rPr>
          <w:fldChar w:fldCharType="end"/>
        </w:r>
      </w:hyperlink>
    </w:p>
    <w:p w14:paraId="1BEB7866" w14:textId="583A74D8" w:rsidR="009B782B" w:rsidRDefault="009B782B">
      <w:pPr>
        <w:pStyle w:val="TOC2"/>
        <w:rPr>
          <w:rFonts w:asciiTheme="minorHAnsi" w:eastAsiaTheme="minorEastAsia" w:hAnsiTheme="minorHAnsi" w:cstheme="minorBidi"/>
          <w:noProof/>
          <w:kern w:val="2"/>
          <w14:ligatures w14:val="standardContextual"/>
        </w:rPr>
      </w:pPr>
      <w:hyperlink w:anchor="_Toc179551753" w:history="1">
        <w:r w:rsidRPr="005D4E89">
          <w:rPr>
            <w:rStyle w:val="Hyperlink"/>
            <w:noProof/>
          </w:rPr>
          <w:t>3.5</w:t>
        </w:r>
        <w:r>
          <w:rPr>
            <w:rFonts w:asciiTheme="minorHAnsi" w:eastAsiaTheme="minorEastAsia" w:hAnsiTheme="minorHAnsi" w:cstheme="minorBidi"/>
            <w:noProof/>
            <w:kern w:val="2"/>
            <w14:ligatures w14:val="standardContextual"/>
          </w:rPr>
          <w:tab/>
        </w:r>
        <w:r w:rsidRPr="005D4E89">
          <w:rPr>
            <w:rStyle w:val="Hyperlink"/>
            <w:noProof/>
          </w:rPr>
          <w:t>Additional measure in Study 6</w:t>
        </w:r>
        <w:r>
          <w:rPr>
            <w:noProof/>
            <w:webHidden/>
          </w:rPr>
          <w:tab/>
        </w:r>
        <w:r>
          <w:rPr>
            <w:noProof/>
            <w:webHidden/>
          </w:rPr>
          <w:fldChar w:fldCharType="begin"/>
        </w:r>
        <w:r>
          <w:rPr>
            <w:noProof/>
            <w:webHidden/>
          </w:rPr>
          <w:instrText xml:space="preserve"> PAGEREF _Toc179551753 \h </w:instrText>
        </w:r>
        <w:r>
          <w:rPr>
            <w:noProof/>
            <w:webHidden/>
          </w:rPr>
        </w:r>
        <w:r>
          <w:rPr>
            <w:noProof/>
            <w:webHidden/>
          </w:rPr>
          <w:fldChar w:fldCharType="separate"/>
        </w:r>
        <w:r w:rsidR="004253E6">
          <w:rPr>
            <w:noProof/>
            <w:webHidden/>
          </w:rPr>
          <w:t>10</w:t>
        </w:r>
        <w:r>
          <w:rPr>
            <w:noProof/>
            <w:webHidden/>
          </w:rPr>
          <w:fldChar w:fldCharType="end"/>
        </w:r>
      </w:hyperlink>
    </w:p>
    <w:p w14:paraId="3376AE15" w14:textId="2ACC4F75" w:rsidR="009B782B" w:rsidRDefault="009B782B">
      <w:pPr>
        <w:pStyle w:val="TOC2"/>
        <w:rPr>
          <w:rFonts w:asciiTheme="minorHAnsi" w:eastAsiaTheme="minorEastAsia" w:hAnsiTheme="minorHAnsi" w:cstheme="minorBidi"/>
          <w:noProof/>
          <w:kern w:val="2"/>
          <w14:ligatures w14:val="standardContextual"/>
        </w:rPr>
      </w:pPr>
      <w:hyperlink w:anchor="_Toc179551754" w:history="1">
        <w:r w:rsidRPr="005D4E89">
          <w:rPr>
            <w:rStyle w:val="Hyperlink"/>
            <w:noProof/>
          </w:rPr>
          <w:t>3.6</w:t>
        </w:r>
        <w:r>
          <w:rPr>
            <w:rFonts w:asciiTheme="minorHAnsi" w:eastAsiaTheme="minorEastAsia" w:hAnsiTheme="minorHAnsi" w:cstheme="minorBidi"/>
            <w:noProof/>
            <w:kern w:val="2"/>
            <w14:ligatures w14:val="standardContextual"/>
          </w:rPr>
          <w:tab/>
        </w:r>
        <w:r w:rsidRPr="005D4E89">
          <w:rPr>
            <w:rStyle w:val="Hyperlink"/>
            <w:noProof/>
          </w:rPr>
          <w:t>Pilot test method</w:t>
        </w:r>
        <w:r>
          <w:rPr>
            <w:noProof/>
            <w:webHidden/>
          </w:rPr>
          <w:tab/>
        </w:r>
        <w:r>
          <w:rPr>
            <w:noProof/>
            <w:webHidden/>
          </w:rPr>
          <w:fldChar w:fldCharType="begin"/>
        </w:r>
        <w:r>
          <w:rPr>
            <w:noProof/>
            <w:webHidden/>
          </w:rPr>
          <w:instrText xml:space="preserve"> PAGEREF _Toc179551754 \h </w:instrText>
        </w:r>
        <w:r>
          <w:rPr>
            <w:noProof/>
            <w:webHidden/>
          </w:rPr>
        </w:r>
        <w:r>
          <w:rPr>
            <w:noProof/>
            <w:webHidden/>
          </w:rPr>
          <w:fldChar w:fldCharType="separate"/>
        </w:r>
        <w:r w:rsidR="004253E6">
          <w:rPr>
            <w:noProof/>
            <w:webHidden/>
          </w:rPr>
          <w:t>11</w:t>
        </w:r>
        <w:r>
          <w:rPr>
            <w:noProof/>
            <w:webHidden/>
          </w:rPr>
          <w:fldChar w:fldCharType="end"/>
        </w:r>
      </w:hyperlink>
    </w:p>
    <w:p w14:paraId="6B012AFA" w14:textId="58E2A8D9" w:rsidR="009B782B" w:rsidRDefault="009B782B">
      <w:pPr>
        <w:pStyle w:val="TOC2"/>
        <w:rPr>
          <w:rFonts w:asciiTheme="minorHAnsi" w:eastAsiaTheme="minorEastAsia" w:hAnsiTheme="minorHAnsi" w:cstheme="minorBidi"/>
          <w:noProof/>
          <w:kern w:val="2"/>
          <w14:ligatures w14:val="standardContextual"/>
        </w:rPr>
      </w:pPr>
      <w:hyperlink w:anchor="_Toc179551755" w:history="1">
        <w:r w:rsidRPr="005D4E89">
          <w:rPr>
            <w:rStyle w:val="Hyperlink"/>
            <w:noProof/>
          </w:rPr>
          <w:t>3.7</w:t>
        </w:r>
        <w:r>
          <w:rPr>
            <w:rFonts w:asciiTheme="minorHAnsi" w:eastAsiaTheme="minorEastAsia" w:hAnsiTheme="minorHAnsi" w:cstheme="minorBidi"/>
            <w:noProof/>
            <w:kern w:val="2"/>
            <w14:ligatures w14:val="standardContextual"/>
          </w:rPr>
          <w:tab/>
        </w:r>
        <w:r w:rsidRPr="005D4E89">
          <w:rPr>
            <w:rStyle w:val="Hyperlink"/>
            <w:noProof/>
          </w:rPr>
          <w:t>Validation study method</w:t>
        </w:r>
        <w:r>
          <w:rPr>
            <w:noProof/>
            <w:webHidden/>
          </w:rPr>
          <w:tab/>
        </w:r>
        <w:r>
          <w:rPr>
            <w:noProof/>
            <w:webHidden/>
          </w:rPr>
          <w:fldChar w:fldCharType="begin"/>
        </w:r>
        <w:r>
          <w:rPr>
            <w:noProof/>
            <w:webHidden/>
          </w:rPr>
          <w:instrText xml:space="preserve"> PAGEREF _Toc179551755 \h </w:instrText>
        </w:r>
        <w:r>
          <w:rPr>
            <w:noProof/>
            <w:webHidden/>
          </w:rPr>
        </w:r>
        <w:r>
          <w:rPr>
            <w:noProof/>
            <w:webHidden/>
          </w:rPr>
          <w:fldChar w:fldCharType="separate"/>
        </w:r>
        <w:r w:rsidR="004253E6">
          <w:rPr>
            <w:noProof/>
            <w:webHidden/>
          </w:rPr>
          <w:t>12</w:t>
        </w:r>
        <w:r>
          <w:rPr>
            <w:noProof/>
            <w:webHidden/>
          </w:rPr>
          <w:fldChar w:fldCharType="end"/>
        </w:r>
      </w:hyperlink>
    </w:p>
    <w:p w14:paraId="26DAA060" w14:textId="2F685C96" w:rsidR="009B782B" w:rsidRDefault="009B782B">
      <w:pPr>
        <w:pStyle w:val="TOC1"/>
        <w:rPr>
          <w:rFonts w:asciiTheme="minorHAnsi" w:eastAsiaTheme="minorEastAsia" w:hAnsiTheme="minorHAnsi" w:cstheme="minorBidi"/>
          <w:noProof/>
          <w:kern w:val="2"/>
          <w14:ligatures w14:val="standardContextual"/>
        </w:rPr>
      </w:pPr>
      <w:hyperlink w:anchor="_Toc179551756" w:history="1">
        <w:r w:rsidRPr="005D4E89">
          <w:rPr>
            <w:rStyle w:val="Hyperlink"/>
            <w:noProof/>
          </w:rPr>
          <w:t>4.</w:t>
        </w:r>
        <w:r w:rsidR="00E82DDB">
          <w:rPr>
            <w:rStyle w:val="Hyperlink"/>
            <w:noProof/>
          </w:rPr>
          <w:t xml:space="preserve"> </w:t>
        </w:r>
        <w:r w:rsidRPr="005D4E89">
          <w:rPr>
            <w:rStyle w:val="Hyperlink"/>
            <w:noProof/>
          </w:rPr>
          <w:t>Behavioral Paradigm Studies: Supplementary Results</w:t>
        </w:r>
        <w:r>
          <w:rPr>
            <w:noProof/>
            <w:webHidden/>
          </w:rPr>
          <w:tab/>
        </w:r>
        <w:r>
          <w:rPr>
            <w:noProof/>
            <w:webHidden/>
          </w:rPr>
          <w:fldChar w:fldCharType="begin"/>
        </w:r>
        <w:r>
          <w:rPr>
            <w:noProof/>
            <w:webHidden/>
          </w:rPr>
          <w:instrText xml:space="preserve"> PAGEREF _Toc179551756 \h </w:instrText>
        </w:r>
        <w:r>
          <w:rPr>
            <w:noProof/>
            <w:webHidden/>
          </w:rPr>
        </w:r>
        <w:r>
          <w:rPr>
            <w:noProof/>
            <w:webHidden/>
          </w:rPr>
          <w:fldChar w:fldCharType="separate"/>
        </w:r>
        <w:r w:rsidR="004253E6">
          <w:rPr>
            <w:noProof/>
            <w:webHidden/>
          </w:rPr>
          <w:t>13</w:t>
        </w:r>
        <w:r>
          <w:rPr>
            <w:noProof/>
            <w:webHidden/>
          </w:rPr>
          <w:fldChar w:fldCharType="end"/>
        </w:r>
      </w:hyperlink>
    </w:p>
    <w:p w14:paraId="2C473767" w14:textId="1E7CCBF7" w:rsidR="009B782B" w:rsidRDefault="009B782B">
      <w:pPr>
        <w:pStyle w:val="TOC2"/>
        <w:rPr>
          <w:rFonts w:asciiTheme="minorHAnsi" w:eastAsiaTheme="minorEastAsia" w:hAnsiTheme="minorHAnsi" w:cstheme="minorBidi"/>
          <w:noProof/>
          <w:kern w:val="2"/>
          <w14:ligatures w14:val="standardContextual"/>
        </w:rPr>
      </w:pPr>
      <w:hyperlink w:anchor="_Toc179551757" w:history="1">
        <w:r w:rsidRPr="005D4E89">
          <w:rPr>
            <w:rStyle w:val="Hyperlink"/>
            <w:noProof/>
          </w:rPr>
          <w:t>4.1</w:t>
        </w:r>
        <w:r>
          <w:rPr>
            <w:rFonts w:asciiTheme="minorHAnsi" w:eastAsiaTheme="minorEastAsia" w:hAnsiTheme="minorHAnsi" w:cstheme="minorBidi"/>
            <w:noProof/>
            <w:kern w:val="2"/>
            <w14:ligatures w14:val="standardContextual"/>
          </w:rPr>
          <w:tab/>
        </w:r>
        <w:r w:rsidRPr="005D4E89">
          <w:rPr>
            <w:rStyle w:val="Hyperlink"/>
            <w:noProof/>
          </w:rPr>
          <w:t>Pilot test results</w:t>
        </w:r>
        <w:r>
          <w:rPr>
            <w:noProof/>
            <w:webHidden/>
          </w:rPr>
          <w:tab/>
        </w:r>
        <w:r>
          <w:rPr>
            <w:noProof/>
            <w:webHidden/>
          </w:rPr>
          <w:fldChar w:fldCharType="begin"/>
        </w:r>
        <w:r>
          <w:rPr>
            <w:noProof/>
            <w:webHidden/>
          </w:rPr>
          <w:instrText xml:space="preserve"> PAGEREF _Toc179551757 \h </w:instrText>
        </w:r>
        <w:r>
          <w:rPr>
            <w:noProof/>
            <w:webHidden/>
          </w:rPr>
        </w:r>
        <w:r>
          <w:rPr>
            <w:noProof/>
            <w:webHidden/>
          </w:rPr>
          <w:fldChar w:fldCharType="separate"/>
        </w:r>
        <w:r w:rsidR="004253E6">
          <w:rPr>
            <w:noProof/>
            <w:webHidden/>
          </w:rPr>
          <w:t>13</w:t>
        </w:r>
        <w:r>
          <w:rPr>
            <w:noProof/>
            <w:webHidden/>
          </w:rPr>
          <w:fldChar w:fldCharType="end"/>
        </w:r>
      </w:hyperlink>
    </w:p>
    <w:p w14:paraId="43252A8F" w14:textId="68FCA950" w:rsidR="009B782B" w:rsidRDefault="009B782B">
      <w:pPr>
        <w:pStyle w:val="TOC2"/>
        <w:rPr>
          <w:rFonts w:asciiTheme="minorHAnsi" w:eastAsiaTheme="minorEastAsia" w:hAnsiTheme="minorHAnsi" w:cstheme="minorBidi"/>
          <w:noProof/>
          <w:kern w:val="2"/>
          <w14:ligatures w14:val="standardContextual"/>
        </w:rPr>
      </w:pPr>
      <w:hyperlink w:anchor="_Toc179551758" w:history="1">
        <w:r w:rsidRPr="005D4E89">
          <w:rPr>
            <w:rStyle w:val="Hyperlink"/>
            <w:noProof/>
          </w:rPr>
          <w:t>4.2</w:t>
        </w:r>
        <w:r>
          <w:rPr>
            <w:rFonts w:asciiTheme="minorHAnsi" w:eastAsiaTheme="minorEastAsia" w:hAnsiTheme="minorHAnsi" w:cstheme="minorBidi"/>
            <w:noProof/>
            <w:kern w:val="2"/>
            <w14:ligatures w14:val="standardContextual"/>
          </w:rPr>
          <w:tab/>
        </w:r>
        <w:r w:rsidRPr="005D4E89">
          <w:rPr>
            <w:rStyle w:val="Hyperlink"/>
            <w:noProof/>
          </w:rPr>
          <w:t>Analyses of comprehenders</w:t>
        </w:r>
        <w:r>
          <w:rPr>
            <w:noProof/>
            <w:webHidden/>
          </w:rPr>
          <w:tab/>
        </w:r>
        <w:r>
          <w:rPr>
            <w:noProof/>
            <w:webHidden/>
          </w:rPr>
          <w:fldChar w:fldCharType="begin"/>
        </w:r>
        <w:r>
          <w:rPr>
            <w:noProof/>
            <w:webHidden/>
          </w:rPr>
          <w:instrText xml:space="preserve"> PAGEREF _Toc179551758 \h </w:instrText>
        </w:r>
        <w:r>
          <w:rPr>
            <w:noProof/>
            <w:webHidden/>
          </w:rPr>
        </w:r>
        <w:r>
          <w:rPr>
            <w:noProof/>
            <w:webHidden/>
          </w:rPr>
          <w:fldChar w:fldCharType="separate"/>
        </w:r>
        <w:r w:rsidR="004253E6">
          <w:rPr>
            <w:noProof/>
            <w:webHidden/>
          </w:rPr>
          <w:t>14</w:t>
        </w:r>
        <w:r>
          <w:rPr>
            <w:noProof/>
            <w:webHidden/>
          </w:rPr>
          <w:fldChar w:fldCharType="end"/>
        </w:r>
      </w:hyperlink>
    </w:p>
    <w:p w14:paraId="03DE7603" w14:textId="35B3A9D3" w:rsidR="009B782B" w:rsidRDefault="009B782B">
      <w:pPr>
        <w:pStyle w:val="TOC2"/>
        <w:rPr>
          <w:rFonts w:asciiTheme="minorHAnsi" w:eastAsiaTheme="minorEastAsia" w:hAnsiTheme="minorHAnsi" w:cstheme="minorBidi"/>
          <w:noProof/>
          <w:kern w:val="2"/>
          <w14:ligatures w14:val="standardContextual"/>
        </w:rPr>
      </w:pPr>
      <w:hyperlink w:anchor="_Toc179551759" w:history="1">
        <w:r w:rsidRPr="005D4E89">
          <w:rPr>
            <w:rStyle w:val="Hyperlink"/>
            <w:noProof/>
          </w:rPr>
          <w:t>4.3</w:t>
        </w:r>
        <w:r>
          <w:rPr>
            <w:rFonts w:asciiTheme="minorHAnsi" w:eastAsiaTheme="minorEastAsia" w:hAnsiTheme="minorHAnsi" w:cstheme="minorBidi"/>
            <w:noProof/>
            <w:kern w:val="2"/>
            <w14:ligatures w14:val="standardContextual"/>
          </w:rPr>
          <w:tab/>
        </w:r>
        <w:r w:rsidRPr="005D4E89">
          <w:rPr>
            <w:rStyle w:val="Hyperlink"/>
            <w:noProof/>
          </w:rPr>
          <w:t>Analyses of continuous support for punishment</w:t>
        </w:r>
        <w:r>
          <w:rPr>
            <w:noProof/>
            <w:webHidden/>
          </w:rPr>
          <w:tab/>
        </w:r>
        <w:r>
          <w:rPr>
            <w:noProof/>
            <w:webHidden/>
          </w:rPr>
          <w:fldChar w:fldCharType="begin"/>
        </w:r>
        <w:r>
          <w:rPr>
            <w:noProof/>
            <w:webHidden/>
          </w:rPr>
          <w:instrText xml:space="preserve"> PAGEREF _Toc179551759 \h </w:instrText>
        </w:r>
        <w:r>
          <w:rPr>
            <w:noProof/>
            <w:webHidden/>
          </w:rPr>
        </w:r>
        <w:r>
          <w:rPr>
            <w:noProof/>
            <w:webHidden/>
          </w:rPr>
          <w:fldChar w:fldCharType="separate"/>
        </w:r>
        <w:r w:rsidR="004253E6">
          <w:rPr>
            <w:noProof/>
            <w:webHidden/>
          </w:rPr>
          <w:t>15</w:t>
        </w:r>
        <w:r>
          <w:rPr>
            <w:noProof/>
            <w:webHidden/>
          </w:rPr>
          <w:fldChar w:fldCharType="end"/>
        </w:r>
      </w:hyperlink>
    </w:p>
    <w:p w14:paraId="0861FE33" w14:textId="79D7B1D6" w:rsidR="009B782B" w:rsidRDefault="009B782B">
      <w:pPr>
        <w:pStyle w:val="TOC2"/>
        <w:rPr>
          <w:rFonts w:asciiTheme="minorHAnsi" w:eastAsiaTheme="minorEastAsia" w:hAnsiTheme="minorHAnsi" w:cstheme="minorBidi"/>
          <w:noProof/>
          <w:kern w:val="2"/>
          <w14:ligatures w14:val="standardContextual"/>
        </w:rPr>
      </w:pPr>
      <w:hyperlink w:anchor="_Toc179551760" w:history="1">
        <w:r w:rsidRPr="005D4E89">
          <w:rPr>
            <w:rStyle w:val="Hyperlink"/>
            <w:noProof/>
          </w:rPr>
          <w:t>4.4</w:t>
        </w:r>
        <w:r>
          <w:rPr>
            <w:rFonts w:asciiTheme="minorHAnsi" w:eastAsiaTheme="minorEastAsia" w:hAnsiTheme="minorHAnsi" w:cstheme="minorBidi"/>
            <w:noProof/>
            <w:kern w:val="2"/>
            <w14:ligatures w14:val="standardContextual"/>
          </w:rPr>
          <w:tab/>
        </w:r>
        <w:r w:rsidRPr="005D4E89">
          <w:rPr>
            <w:rStyle w:val="Hyperlink"/>
            <w:noProof/>
          </w:rPr>
          <w:t>Analyses of the psychological mechanisms through which reputation drove punishment</w:t>
        </w:r>
        <w:r>
          <w:rPr>
            <w:noProof/>
            <w:webHidden/>
          </w:rPr>
          <w:tab/>
        </w:r>
        <w:r>
          <w:rPr>
            <w:noProof/>
            <w:webHidden/>
          </w:rPr>
          <w:fldChar w:fldCharType="begin"/>
        </w:r>
        <w:r>
          <w:rPr>
            <w:noProof/>
            <w:webHidden/>
          </w:rPr>
          <w:instrText xml:space="preserve"> PAGEREF _Toc179551760 \h </w:instrText>
        </w:r>
        <w:r>
          <w:rPr>
            <w:noProof/>
            <w:webHidden/>
          </w:rPr>
        </w:r>
        <w:r>
          <w:rPr>
            <w:noProof/>
            <w:webHidden/>
          </w:rPr>
          <w:fldChar w:fldCharType="separate"/>
        </w:r>
        <w:r w:rsidR="004253E6">
          <w:rPr>
            <w:noProof/>
            <w:webHidden/>
          </w:rPr>
          <w:t>16</w:t>
        </w:r>
        <w:r>
          <w:rPr>
            <w:noProof/>
            <w:webHidden/>
          </w:rPr>
          <w:fldChar w:fldCharType="end"/>
        </w:r>
      </w:hyperlink>
    </w:p>
    <w:p w14:paraId="67F70703" w14:textId="2325AFC4" w:rsidR="009B782B" w:rsidRDefault="009B782B">
      <w:pPr>
        <w:pStyle w:val="TOC2"/>
        <w:rPr>
          <w:rFonts w:asciiTheme="minorHAnsi" w:eastAsiaTheme="minorEastAsia" w:hAnsiTheme="minorHAnsi" w:cstheme="minorBidi"/>
          <w:noProof/>
          <w:kern w:val="2"/>
          <w14:ligatures w14:val="standardContextual"/>
        </w:rPr>
      </w:pPr>
      <w:hyperlink w:anchor="_Toc179551762" w:history="1">
        <w:r w:rsidRPr="005D4E89">
          <w:rPr>
            <w:rStyle w:val="Hyperlink"/>
            <w:noProof/>
          </w:rPr>
          <w:t>4.5</w:t>
        </w:r>
        <w:r>
          <w:rPr>
            <w:noProof/>
            <w:webHidden/>
          </w:rPr>
          <w:tab/>
        </w:r>
        <w:r w:rsidRPr="009B782B">
          <w:rPr>
            <w:noProof/>
          </w:rPr>
          <w:t>Robustness check considering only subjects who completed all personal moral evaluation scale items</w:t>
        </w:r>
        <w:r w:rsidRPr="009B782B">
          <w:rPr>
            <w:noProof/>
            <w:webHidden/>
          </w:rPr>
          <w:tab/>
          <w:t xml:space="preserve"> </w:t>
        </w:r>
        <w:r>
          <w:rPr>
            <w:noProof/>
            <w:webHidden/>
          </w:rPr>
          <w:fldChar w:fldCharType="begin"/>
        </w:r>
        <w:r>
          <w:rPr>
            <w:noProof/>
            <w:webHidden/>
          </w:rPr>
          <w:instrText xml:space="preserve"> PAGEREF _Toc179551762 \h </w:instrText>
        </w:r>
        <w:r>
          <w:rPr>
            <w:noProof/>
            <w:webHidden/>
          </w:rPr>
        </w:r>
        <w:r>
          <w:rPr>
            <w:noProof/>
            <w:webHidden/>
          </w:rPr>
          <w:fldChar w:fldCharType="separate"/>
        </w:r>
        <w:r w:rsidR="004253E6">
          <w:rPr>
            <w:noProof/>
            <w:webHidden/>
          </w:rPr>
          <w:t>23</w:t>
        </w:r>
        <w:r>
          <w:rPr>
            <w:noProof/>
            <w:webHidden/>
          </w:rPr>
          <w:fldChar w:fldCharType="end"/>
        </w:r>
      </w:hyperlink>
    </w:p>
    <w:p w14:paraId="0AD4F933" w14:textId="358B62DF" w:rsidR="009B782B" w:rsidRDefault="009B782B">
      <w:pPr>
        <w:pStyle w:val="TOC1"/>
        <w:rPr>
          <w:rFonts w:asciiTheme="minorHAnsi" w:eastAsiaTheme="minorEastAsia" w:hAnsiTheme="minorHAnsi" w:cstheme="minorBidi"/>
          <w:noProof/>
          <w:kern w:val="2"/>
          <w14:ligatures w14:val="standardContextual"/>
        </w:rPr>
      </w:pPr>
      <w:hyperlink w:anchor="_Toc179551763" w:history="1">
        <w:r w:rsidRPr="005D4E89">
          <w:rPr>
            <w:rStyle w:val="Hyperlink"/>
            <w:noProof/>
          </w:rPr>
          <w:t>5.</w:t>
        </w:r>
        <w:r w:rsidR="00E82DDB">
          <w:rPr>
            <w:rStyle w:val="Hyperlink"/>
            <w:noProof/>
          </w:rPr>
          <w:t xml:space="preserve"> </w:t>
        </w:r>
        <w:r w:rsidRPr="005D4E89">
          <w:rPr>
            <w:rStyle w:val="Hyperlink"/>
            <w:noProof/>
          </w:rPr>
          <w:t>Vignette Paradigm Studies: Discussion of pre-registered analysis plans</w:t>
        </w:r>
        <w:r>
          <w:rPr>
            <w:noProof/>
            <w:webHidden/>
          </w:rPr>
          <w:tab/>
        </w:r>
        <w:r>
          <w:rPr>
            <w:noProof/>
            <w:webHidden/>
          </w:rPr>
          <w:fldChar w:fldCharType="begin"/>
        </w:r>
        <w:r>
          <w:rPr>
            <w:noProof/>
            <w:webHidden/>
          </w:rPr>
          <w:instrText xml:space="preserve"> PAGEREF _Toc179551763 \h </w:instrText>
        </w:r>
        <w:r>
          <w:rPr>
            <w:noProof/>
            <w:webHidden/>
          </w:rPr>
        </w:r>
        <w:r>
          <w:rPr>
            <w:noProof/>
            <w:webHidden/>
          </w:rPr>
          <w:fldChar w:fldCharType="separate"/>
        </w:r>
        <w:r w:rsidR="004253E6">
          <w:rPr>
            <w:noProof/>
            <w:webHidden/>
          </w:rPr>
          <w:t>23</w:t>
        </w:r>
        <w:r>
          <w:rPr>
            <w:noProof/>
            <w:webHidden/>
          </w:rPr>
          <w:fldChar w:fldCharType="end"/>
        </w:r>
      </w:hyperlink>
    </w:p>
    <w:p w14:paraId="2E8C7D47" w14:textId="6A0355AC" w:rsidR="009B782B" w:rsidRDefault="009B782B">
      <w:pPr>
        <w:pStyle w:val="TOC1"/>
        <w:rPr>
          <w:rFonts w:asciiTheme="minorHAnsi" w:eastAsiaTheme="minorEastAsia" w:hAnsiTheme="minorHAnsi" w:cstheme="minorBidi"/>
          <w:noProof/>
          <w:kern w:val="2"/>
          <w14:ligatures w14:val="standardContextual"/>
        </w:rPr>
      </w:pPr>
      <w:hyperlink w:anchor="_Toc179551766" w:history="1">
        <w:r w:rsidRPr="005D4E89">
          <w:rPr>
            <w:rStyle w:val="Hyperlink"/>
            <w:noProof/>
          </w:rPr>
          <w:t>6.</w:t>
        </w:r>
        <w:r w:rsidR="00E82DDB">
          <w:rPr>
            <w:rStyle w:val="Hyperlink"/>
            <w:noProof/>
          </w:rPr>
          <w:t xml:space="preserve"> </w:t>
        </w:r>
        <w:r w:rsidRPr="005D4E89">
          <w:rPr>
            <w:rStyle w:val="Hyperlink"/>
            <w:noProof/>
          </w:rPr>
          <w:t>Behavioral Paradigm studies: Discussion of pre-registered analysis plans</w:t>
        </w:r>
        <w:r>
          <w:rPr>
            <w:noProof/>
            <w:webHidden/>
          </w:rPr>
          <w:tab/>
        </w:r>
        <w:r>
          <w:rPr>
            <w:noProof/>
            <w:webHidden/>
          </w:rPr>
          <w:fldChar w:fldCharType="begin"/>
        </w:r>
        <w:r>
          <w:rPr>
            <w:noProof/>
            <w:webHidden/>
          </w:rPr>
          <w:instrText xml:space="preserve"> PAGEREF _Toc179551766 \h </w:instrText>
        </w:r>
        <w:r>
          <w:rPr>
            <w:noProof/>
            <w:webHidden/>
          </w:rPr>
        </w:r>
        <w:r>
          <w:rPr>
            <w:noProof/>
            <w:webHidden/>
          </w:rPr>
          <w:fldChar w:fldCharType="separate"/>
        </w:r>
        <w:r w:rsidR="004253E6">
          <w:rPr>
            <w:noProof/>
            <w:webHidden/>
          </w:rPr>
          <w:t>25</w:t>
        </w:r>
        <w:r>
          <w:rPr>
            <w:noProof/>
            <w:webHidden/>
          </w:rPr>
          <w:fldChar w:fldCharType="end"/>
        </w:r>
      </w:hyperlink>
    </w:p>
    <w:p w14:paraId="5EAEE1D6" w14:textId="572DDA8A" w:rsidR="009B782B" w:rsidRDefault="009B782B">
      <w:pPr>
        <w:pStyle w:val="TOC1"/>
        <w:rPr>
          <w:rFonts w:asciiTheme="minorHAnsi" w:eastAsiaTheme="minorEastAsia" w:hAnsiTheme="minorHAnsi" w:cstheme="minorBidi"/>
          <w:noProof/>
          <w:kern w:val="2"/>
          <w14:ligatures w14:val="standardContextual"/>
        </w:rPr>
      </w:pPr>
      <w:hyperlink w:anchor="_Toc179551767" w:history="1">
        <w:r w:rsidRPr="005D4E89">
          <w:rPr>
            <w:rStyle w:val="Hyperlink"/>
            <w:noProof/>
          </w:rPr>
          <w:t>7.</w:t>
        </w:r>
        <w:r w:rsidR="00E82DDB">
          <w:rPr>
            <w:rStyle w:val="Hyperlink"/>
            <w:noProof/>
          </w:rPr>
          <w:t xml:space="preserve"> </w:t>
        </w:r>
        <w:r w:rsidRPr="005D4E89">
          <w:rPr>
            <w:rStyle w:val="Hyperlink"/>
            <w:noProof/>
          </w:rPr>
          <w:t>Vignette Paradigm Studies: Full vignette texts</w:t>
        </w:r>
        <w:r>
          <w:rPr>
            <w:noProof/>
            <w:webHidden/>
          </w:rPr>
          <w:tab/>
        </w:r>
        <w:r>
          <w:rPr>
            <w:noProof/>
            <w:webHidden/>
          </w:rPr>
          <w:fldChar w:fldCharType="begin"/>
        </w:r>
        <w:r>
          <w:rPr>
            <w:noProof/>
            <w:webHidden/>
          </w:rPr>
          <w:instrText xml:space="preserve"> PAGEREF _Toc179551767 \h </w:instrText>
        </w:r>
        <w:r>
          <w:rPr>
            <w:noProof/>
            <w:webHidden/>
          </w:rPr>
        </w:r>
        <w:r>
          <w:rPr>
            <w:noProof/>
            <w:webHidden/>
          </w:rPr>
          <w:fldChar w:fldCharType="separate"/>
        </w:r>
        <w:r w:rsidR="004253E6">
          <w:rPr>
            <w:noProof/>
            <w:webHidden/>
          </w:rPr>
          <w:t>29</w:t>
        </w:r>
        <w:r>
          <w:rPr>
            <w:noProof/>
            <w:webHidden/>
          </w:rPr>
          <w:fldChar w:fldCharType="end"/>
        </w:r>
      </w:hyperlink>
    </w:p>
    <w:p w14:paraId="30383FDD" w14:textId="64E90548" w:rsidR="009B782B" w:rsidRDefault="009B782B">
      <w:pPr>
        <w:pStyle w:val="TOC1"/>
        <w:rPr>
          <w:rFonts w:asciiTheme="minorHAnsi" w:eastAsiaTheme="minorEastAsia" w:hAnsiTheme="minorHAnsi" w:cstheme="minorBidi"/>
          <w:noProof/>
          <w:kern w:val="2"/>
          <w14:ligatures w14:val="standardContextual"/>
        </w:rPr>
      </w:pPr>
      <w:hyperlink w:anchor="_Toc179551770" w:history="1">
        <w:r w:rsidRPr="005D4E89">
          <w:rPr>
            <w:rStyle w:val="Hyperlink"/>
            <w:noProof/>
          </w:rPr>
          <w:t>8.</w:t>
        </w:r>
        <w:r w:rsidR="00E82DDB">
          <w:rPr>
            <w:rFonts w:asciiTheme="minorHAnsi" w:eastAsiaTheme="minorEastAsia" w:hAnsiTheme="minorHAnsi" w:cstheme="minorBidi"/>
            <w:noProof/>
            <w:kern w:val="2"/>
            <w14:ligatures w14:val="standardContextual"/>
          </w:rPr>
          <w:t xml:space="preserve"> </w:t>
        </w:r>
        <w:r w:rsidRPr="005D4E89">
          <w:rPr>
            <w:rStyle w:val="Hyperlink"/>
            <w:noProof/>
          </w:rPr>
          <w:t>Behavioral Paradigm studies: Full news article texts</w:t>
        </w:r>
        <w:r>
          <w:rPr>
            <w:noProof/>
            <w:webHidden/>
          </w:rPr>
          <w:tab/>
        </w:r>
        <w:r>
          <w:rPr>
            <w:noProof/>
            <w:webHidden/>
          </w:rPr>
          <w:fldChar w:fldCharType="begin"/>
        </w:r>
        <w:r>
          <w:rPr>
            <w:noProof/>
            <w:webHidden/>
          </w:rPr>
          <w:instrText xml:space="preserve"> PAGEREF _Toc179551770 \h </w:instrText>
        </w:r>
        <w:r>
          <w:rPr>
            <w:noProof/>
            <w:webHidden/>
          </w:rPr>
        </w:r>
        <w:r>
          <w:rPr>
            <w:noProof/>
            <w:webHidden/>
          </w:rPr>
          <w:fldChar w:fldCharType="separate"/>
        </w:r>
        <w:r w:rsidR="004253E6">
          <w:rPr>
            <w:noProof/>
            <w:webHidden/>
          </w:rPr>
          <w:t>36</w:t>
        </w:r>
        <w:r>
          <w:rPr>
            <w:noProof/>
            <w:webHidden/>
          </w:rPr>
          <w:fldChar w:fldCharType="end"/>
        </w:r>
      </w:hyperlink>
    </w:p>
    <w:p w14:paraId="26D97D8D" w14:textId="77777777" w:rsidR="000B1AFC" w:rsidRDefault="000B1AFC">
      <w:pPr>
        <w:pStyle w:val="TOC1"/>
        <w:rPr>
          <w:rFonts w:asciiTheme="minorHAnsi" w:eastAsiaTheme="minorEastAsia" w:hAnsiTheme="minorHAnsi" w:cstheme="minorBidi"/>
          <w:noProof/>
          <w:kern w:val="2"/>
          <w14:ligatures w14:val="standardContextual"/>
        </w:rPr>
      </w:pPr>
    </w:p>
    <w:p w14:paraId="4C6C519D" w14:textId="41A2DF4B" w:rsidR="00012935" w:rsidRDefault="00FA164F" w:rsidP="00FA164F">
      <w:pPr>
        <w:ind w:firstLine="0"/>
      </w:pPr>
      <w:r>
        <w:fldChar w:fldCharType="end"/>
      </w:r>
    </w:p>
    <w:p w14:paraId="062874BD" w14:textId="6207773F" w:rsidR="00642C2F" w:rsidRDefault="0068495A" w:rsidP="00410209">
      <w:pPr>
        <w:pStyle w:val="Heading1"/>
      </w:pPr>
      <w:bookmarkStart w:id="0" w:name="_Toc179551740"/>
      <w:r>
        <w:lastRenderedPageBreak/>
        <w:t>V</w:t>
      </w:r>
      <w:r w:rsidR="007F1FA7" w:rsidRPr="0068495A">
        <w:t xml:space="preserve">ignette </w:t>
      </w:r>
      <w:r>
        <w:t>P</w:t>
      </w:r>
      <w:r w:rsidR="007F1FA7" w:rsidRPr="0068495A">
        <w:t xml:space="preserve">aradigm </w:t>
      </w:r>
      <w:r>
        <w:t>Studies: Supplementary Method Information</w:t>
      </w:r>
      <w:bookmarkEnd w:id="0"/>
    </w:p>
    <w:p w14:paraId="652A3A21" w14:textId="77777777" w:rsidR="0068495A" w:rsidRPr="0068495A" w:rsidRDefault="0068495A" w:rsidP="00410209"/>
    <w:p w14:paraId="13ADA876" w14:textId="0EA663A1" w:rsidR="00642C2F" w:rsidRDefault="000165ED" w:rsidP="00410209">
      <w:pPr>
        <w:pStyle w:val="Heading2"/>
      </w:pPr>
      <w:bookmarkStart w:id="1" w:name="_Toc179551741"/>
      <w:r>
        <w:t xml:space="preserve">Attention </w:t>
      </w:r>
      <w:r w:rsidR="00895A28">
        <w:t>c</w:t>
      </w:r>
      <w:r>
        <w:t>heck</w:t>
      </w:r>
      <w:r w:rsidR="00352419">
        <w:t xml:space="preserve"> in Study 2</w:t>
      </w:r>
      <w:bookmarkEnd w:id="1"/>
    </w:p>
    <w:p w14:paraId="0F7EED0F" w14:textId="5F71688F" w:rsidR="00EB5248" w:rsidRDefault="00EB5248" w:rsidP="00410209">
      <w:pPr>
        <w:ind w:firstLine="720"/>
        <w:rPr>
          <w:color w:val="000000" w:themeColor="text1"/>
        </w:rPr>
      </w:pPr>
      <w:r>
        <w:t>As reported in the main text</w:t>
      </w:r>
      <w:r w:rsidRPr="00416C7C">
        <w:t xml:space="preserve">, in Study </w:t>
      </w:r>
      <w:r>
        <w:t>2</w:t>
      </w:r>
      <w:r w:rsidRPr="00416C7C">
        <w:t xml:space="preserve">, we presented an attention check </w:t>
      </w:r>
      <w:r w:rsidR="00463010">
        <w:t xml:space="preserve">question </w:t>
      </w:r>
      <w:r w:rsidRPr="00416C7C">
        <w:t xml:space="preserve">at the beginning of the </w:t>
      </w:r>
      <w:r w:rsidR="00583FB4">
        <w:t>study</w:t>
      </w:r>
      <w:r w:rsidR="005F43AC">
        <w:t xml:space="preserve">, </w:t>
      </w:r>
      <w:r w:rsidRPr="00416C7C">
        <w:t xml:space="preserve">and excluded subjects who failed </w:t>
      </w:r>
      <w:r w:rsidR="00773A3B">
        <w:t>this</w:t>
      </w:r>
      <w:r w:rsidRPr="00416C7C">
        <w:t xml:space="preserve"> </w:t>
      </w:r>
      <w:r w:rsidR="006B4A65">
        <w:t>question</w:t>
      </w:r>
      <w:r w:rsidRPr="00416C7C">
        <w:t xml:space="preserve">. </w:t>
      </w:r>
      <w:r w:rsidR="00DB7A07">
        <w:t>This question</w:t>
      </w:r>
      <w:r w:rsidRPr="00416C7C">
        <w:t xml:space="preserve"> was presented after subjects reported their </w:t>
      </w:r>
      <w:r w:rsidRPr="00416C7C">
        <w:rPr>
          <w:color w:val="000000" w:themeColor="text1"/>
        </w:rPr>
        <w:t xml:space="preserve">age, gender, and preferred political affiliation, but before we presented our first vignette. </w:t>
      </w:r>
      <w:r w:rsidR="00E92C55">
        <w:rPr>
          <w:color w:val="000000" w:themeColor="text1"/>
        </w:rPr>
        <w:t>We</w:t>
      </w:r>
      <w:r w:rsidRPr="00416C7C">
        <w:rPr>
          <w:color w:val="000000" w:themeColor="text1"/>
        </w:rPr>
        <w:t xml:space="preserve"> asked subjects to “Please </w:t>
      </w:r>
      <w:r w:rsidRPr="00416C7C">
        <w:rPr>
          <w:bCs/>
          <w:color w:val="000000" w:themeColor="text1"/>
        </w:rPr>
        <w:t>carefully</w:t>
      </w:r>
      <w:r w:rsidRPr="00416C7C">
        <w:rPr>
          <w:color w:val="000000" w:themeColor="text1"/>
        </w:rPr>
        <w:t xml:space="preserve"> read the following story about a woman named Lisa” and then presented the following short vignette: “Lisa works at a Home Depot. At the store, Lisa's job is to work in customer service. Normally, Lisa works Tuesday-Sunday but does not work Mondays. However, last week Lisa's coworker Ben asked her to cover his Monday shift. </w:t>
      </w:r>
      <w:proofErr w:type="gramStart"/>
      <w:r w:rsidRPr="00416C7C">
        <w:rPr>
          <w:color w:val="000000" w:themeColor="text1"/>
        </w:rPr>
        <w:t>So</w:t>
      </w:r>
      <w:proofErr w:type="gramEnd"/>
      <w:r w:rsidRPr="00416C7C">
        <w:rPr>
          <w:color w:val="000000" w:themeColor="text1"/>
        </w:rPr>
        <w:t xml:space="preserve"> this Monday, Lisa has to work a 6-hour shift.” Then, on a new page, we asked subjects “What is Lisa's job at the Home Depot?” and provided the following answer choices: (i) Manager, (ii) Cashier, (iii) Stocker, (iv) Customer service, and (iv) It was not specified in the story. Correct answer: (iv).</w:t>
      </w:r>
    </w:p>
    <w:p w14:paraId="527C342B" w14:textId="01EA38FB" w:rsidR="00D17E94" w:rsidRPr="00D17E94" w:rsidRDefault="00D17E94" w:rsidP="00410209"/>
    <w:p w14:paraId="1198A31E" w14:textId="0B73BCFC" w:rsidR="00D17E94" w:rsidRPr="00D17E94" w:rsidRDefault="00D17E94" w:rsidP="00410209">
      <w:pPr>
        <w:pStyle w:val="Heading2"/>
      </w:pPr>
      <w:bookmarkStart w:id="2" w:name="_Toc179551742"/>
      <w:r w:rsidRPr="00D17E94">
        <w:t>Exit surveys</w:t>
      </w:r>
      <w:bookmarkEnd w:id="2"/>
    </w:p>
    <w:p w14:paraId="57CDDC07" w14:textId="6F76430F" w:rsidR="00EB5248" w:rsidRDefault="00C14415" w:rsidP="00410209">
      <w:pPr>
        <w:ind w:firstLine="720"/>
      </w:pPr>
      <w:r w:rsidRPr="00416C7C">
        <w:t xml:space="preserve">As reported in the main text, after </w:t>
      </w:r>
      <w:r w:rsidR="0012797F">
        <w:t>rating</w:t>
      </w:r>
      <w:r w:rsidR="0012797F" w:rsidRPr="0012797F">
        <w:t xml:space="preserve"> the moral merits of punishment</w:t>
      </w:r>
      <w:r w:rsidR="00A863DC">
        <w:t xml:space="preserve"> for each vignette</w:t>
      </w:r>
      <w:r w:rsidRPr="00416C7C">
        <w:t>, subjects in Studies 1-2 completed a post-experimental survey. This survey contained a simple analogy question (“Dog is to puppy as cat is to ____”, designed to check for inattentive subjects, or subjects who did not understand English) and a set of additional demographic questions (recall that subjects reported their age, gender, and political party affiliation at the start of the study; here they additionally reported their education, income, belief in god, strength of political party affiliation, general political conservativism or liberalism, conservativism or liberalism on social issues, and conservativism or liberalism on economic issues). See survey materials on OSF for exact wording of each of these questions.</w:t>
      </w:r>
    </w:p>
    <w:p w14:paraId="660A9E31" w14:textId="4063B4F0" w:rsidR="00642C2F" w:rsidRPr="00012935" w:rsidRDefault="00642C2F" w:rsidP="00410209"/>
    <w:p w14:paraId="4C212DAF" w14:textId="419E5D5F" w:rsidR="00642C2F" w:rsidRDefault="0060647A" w:rsidP="0060647A">
      <w:pPr>
        <w:pStyle w:val="Heading1"/>
      </w:pPr>
      <w:bookmarkStart w:id="3" w:name="_Toc179551743"/>
      <w:r>
        <w:t>V</w:t>
      </w:r>
      <w:r w:rsidRPr="0068495A">
        <w:t xml:space="preserve">ignette </w:t>
      </w:r>
      <w:r>
        <w:t>P</w:t>
      </w:r>
      <w:r w:rsidRPr="0068495A">
        <w:t xml:space="preserve">aradigm </w:t>
      </w:r>
      <w:r>
        <w:t xml:space="preserve">Studies: Supplementary </w:t>
      </w:r>
      <w:r w:rsidR="00642C2F" w:rsidRPr="00012935">
        <w:t>Results</w:t>
      </w:r>
      <w:bookmarkEnd w:id="3"/>
    </w:p>
    <w:p w14:paraId="7370CF50" w14:textId="77777777" w:rsidR="00B61B24" w:rsidRPr="00B61B24" w:rsidRDefault="00B61B24" w:rsidP="00B61B24"/>
    <w:p w14:paraId="4DAE9A50" w14:textId="070FE3F5" w:rsidR="00F73719" w:rsidRPr="00F73719" w:rsidRDefault="00B61B24" w:rsidP="00F73719">
      <w:pPr>
        <w:pStyle w:val="Heading2"/>
      </w:pPr>
      <w:bookmarkStart w:id="4" w:name="_Toc179551744"/>
      <w:r>
        <w:t>Analyses of individual items relevant to the moral merits of punishment</w:t>
      </w:r>
      <w:bookmarkEnd w:id="4"/>
    </w:p>
    <w:p w14:paraId="5CC47185" w14:textId="478CAEFE" w:rsidR="006D56AD" w:rsidRPr="00395D06" w:rsidRDefault="006D56AD" w:rsidP="00395D06">
      <w:pPr>
        <w:ind w:firstLine="720"/>
      </w:pPr>
      <w:r>
        <w:t>As described in the main text</w:t>
      </w:r>
      <w:r w:rsidRPr="001C60CC">
        <w:t xml:space="preserve">, </w:t>
      </w:r>
      <w:r>
        <w:t>for our manipulation check analyses in Studies 1-2, we did not plan to combine</w:t>
      </w:r>
      <w:r w:rsidRPr="001C60CC">
        <w:t xml:space="preserve"> our three questions relevant to the moral merits of punishment into</w:t>
      </w:r>
      <w:r>
        <w:t xml:space="preserve"> a composite measure</w:t>
      </w:r>
      <w:r w:rsidRPr="001C60CC">
        <w:t>.</w:t>
      </w:r>
      <w:r w:rsidRPr="0048506E">
        <w:t xml:space="preserve"> </w:t>
      </w:r>
      <w:r>
        <w:t xml:space="preserve">Instead, we planned to investigate the effect of our ambiguity manipulations on (i) just the offensiveness item (in Studies 1a-b) and (ii) each of the three individual items (in Study 2). However, because our three items form reliable scales (see main text) </w:t>
      </w:r>
      <w:r w:rsidRPr="00A5258A">
        <w:t xml:space="preserve">and produce comparable effects, </w:t>
      </w:r>
      <w:r>
        <w:t>for brevity we instead simply analyzed our composite measure for both studies.</w:t>
      </w:r>
      <w:r w:rsidR="003F5C66">
        <w:t xml:space="preserve"> Here, we report analyses demonstrating that, within each study, we indeed find significant effects of ambiguity on all three items</w:t>
      </w:r>
      <w:r w:rsidR="00395D06">
        <w:t>.</w:t>
      </w:r>
    </w:p>
    <w:p w14:paraId="51FD1CFE" w14:textId="2F79AAAE" w:rsidR="00560CD5" w:rsidRDefault="00560CD5" w:rsidP="00D02ADB">
      <w:pPr>
        <w:ind w:firstLine="720"/>
        <w:rPr>
          <w:bCs/>
          <w:color w:val="000000" w:themeColor="text1"/>
        </w:rPr>
      </w:pPr>
      <w:r>
        <w:rPr>
          <w:bCs/>
          <w:color w:val="000000" w:themeColor="text1"/>
        </w:rPr>
        <w:t xml:space="preserve">In Studies 1a-b, we found significant </w:t>
      </w:r>
      <w:r w:rsidR="00101F68">
        <w:rPr>
          <w:bCs/>
          <w:color w:val="000000" w:themeColor="text1"/>
        </w:rPr>
        <w:t xml:space="preserve">positive </w:t>
      </w:r>
      <w:r>
        <w:rPr>
          <w:bCs/>
          <w:color w:val="000000" w:themeColor="text1"/>
        </w:rPr>
        <w:t xml:space="preserve">effects of </w:t>
      </w:r>
      <w:r w:rsidR="00101F68">
        <w:rPr>
          <w:bCs/>
          <w:color w:val="000000" w:themeColor="text1"/>
        </w:rPr>
        <w:t>un</w:t>
      </w:r>
      <w:r>
        <w:rPr>
          <w:bCs/>
          <w:color w:val="000000" w:themeColor="text1"/>
        </w:rPr>
        <w:t xml:space="preserve">ambiguity on ratings of </w:t>
      </w:r>
      <w:r w:rsidR="0088220C">
        <w:rPr>
          <w:bCs/>
          <w:color w:val="000000" w:themeColor="text1"/>
        </w:rPr>
        <w:t xml:space="preserve">the transgression’s </w:t>
      </w:r>
      <w:r>
        <w:rPr>
          <w:bCs/>
          <w:color w:val="000000" w:themeColor="text1"/>
        </w:rPr>
        <w:t>offensiveness</w:t>
      </w:r>
      <w:r w:rsidRPr="00D93823">
        <w:rPr>
          <w:bCs/>
          <w:color w:val="000000" w:themeColor="text1"/>
        </w:rPr>
        <w:t xml:space="preserve"> </w:t>
      </w:r>
      <w:r w:rsidR="00101F68">
        <w:rPr>
          <w:bCs/>
          <w:color w:val="000000" w:themeColor="text1"/>
        </w:rPr>
        <w:t>(</w:t>
      </w:r>
      <w:r w:rsidR="00101F68" w:rsidRPr="00101F68">
        <w:rPr>
          <w:bCs/>
          <w:color w:val="000000" w:themeColor="text1"/>
        </w:rPr>
        <w:t xml:space="preserve">Democrats in Study 1a: </w:t>
      </w:r>
      <w:r w:rsidR="00101F68" w:rsidRPr="00F16015">
        <w:rPr>
          <w:bCs/>
          <w:i/>
          <w:iCs/>
          <w:color w:val="000000" w:themeColor="text1"/>
        </w:rPr>
        <w:t>b</w:t>
      </w:r>
      <w:r w:rsidR="00101F68" w:rsidRPr="00101F68">
        <w:rPr>
          <w:bCs/>
          <w:color w:val="000000" w:themeColor="text1"/>
        </w:rPr>
        <w:t xml:space="preserve"> = 26.77 [24.96, 28.59], </w:t>
      </w:r>
      <w:r w:rsidR="00101F68" w:rsidRPr="00F16015">
        <w:rPr>
          <w:bCs/>
          <w:i/>
          <w:iCs/>
          <w:color w:val="000000" w:themeColor="text1"/>
        </w:rPr>
        <w:t>B</w:t>
      </w:r>
      <w:r w:rsidR="00101F68" w:rsidRPr="00101F68">
        <w:rPr>
          <w:bCs/>
          <w:color w:val="000000" w:themeColor="text1"/>
        </w:rPr>
        <w:t xml:space="preserve"> = 0.48, </w:t>
      </w:r>
      <w:r w:rsidR="00101F68" w:rsidRPr="00F16015">
        <w:rPr>
          <w:bCs/>
          <w:i/>
          <w:iCs/>
          <w:color w:val="000000" w:themeColor="text1"/>
        </w:rPr>
        <w:t>t</w:t>
      </w:r>
      <w:r w:rsidR="00101F68" w:rsidRPr="00101F68">
        <w:rPr>
          <w:bCs/>
          <w:color w:val="000000" w:themeColor="text1"/>
        </w:rPr>
        <w:t xml:space="preserve"> = 28.98, </w:t>
      </w:r>
      <w:r w:rsidR="00101F68" w:rsidRPr="00F16015">
        <w:rPr>
          <w:bCs/>
          <w:i/>
          <w:iCs/>
          <w:color w:val="000000" w:themeColor="text1"/>
        </w:rPr>
        <w:t>p</w:t>
      </w:r>
      <w:r w:rsidR="00101F68" w:rsidRPr="00101F68">
        <w:rPr>
          <w:bCs/>
          <w:color w:val="000000" w:themeColor="text1"/>
        </w:rPr>
        <w:t xml:space="preserve"> &lt; .001, </w:t>
      </w:r>
      <w:r w:rsidR="00101F68" w:rsidRPr="00F16015">
        <w:rPr>
          <w:bCs/>
          <w:i/>
          <w:iCs/>
          <w:color w:val="000000" w:themeColor="text1"/>
        </w:rPr>
        <w:t>n</w:t>
      </w:r>
      <w:r w:rsidR="00101F68" w:rsidRPr="00101F68">
        <w:rPr>
          <w:bCs/>
          <w:color w:val="000000" w:themeColor="text1"/>
        </w:rPr>
        <w:t xml:space="preserve"> = 1591</w:t>
      </w:r>
      <w:r w:rsidR="00101F68">
        <w:rPr>
          <w:bCs/>
          <w:color w:val="000000" w:themeColor="text1"/>
        </w:rPr>
        <w:t xml:space="preserve">; </w:t>
      </w:r>
      <w:r w:rsidR="00101F68" w:rsidRPr="00101F68">
        <w:rPr>
          <w:bCs/>
          <w:color w:val="000000" w:themeColor="text1"/>
        </w:rPr>
        <w:t xml:space="preserve">Republicans in Study 1b: </w:t>
      </w:r>
      <w:r w:rsidR="00101F68" w:rsidRPr="00F16015">
        <w:rPr>
          <w:bCs/>
          <w:i/>
          <w:iCs/>
          <w:color w:val="000000" w:themeColor="text1"/>
        </w:rPr>
        <w:t>b</w:t>
      </w:r>
      <w:r w:rsidR="00101F68" w:rsidRPr="00101F68">
        <w:rPr>
          <w:bCs/>
          <w:color w:val="000000" w:themeColor="text1"/>
        </w:rPr>
        <w:t xml:space="preserve"> = 25.52 [23.54, 27.50], </w:t>
      </w:r>
      <w:r w:rsidR="00101F68" w:rsidRPr="00F16015">
        <w:rPr>
          <w:bCs/>
          <w:i/>
          <w:iCs/>
          <w:color w:val="000000" w:themeColor="text1"/>
        </w:rPr>
        <w:t>B</w:t>
      </w:r>
      <w:r w:rsidR="00101F68" w:rsidRPr="00101F68">
        <w:rPr>
          <w:bCs/>
          <w:color w:val="000000" w:themeColor="text1"/>
        </w:rPr>
        <w:t xml:space="preserve"> = 0.44, </w:t>
      </w:r>
      <w:r w:rsidR="00101F68" w:rsidRPr="00F16015">
        <w:rPr>
          <w:bCs/>
          <w:i/>
          <w:iCs/>
          <w:color w:val="000000" w:themeColor="text1"/>
        </w:rPr>
        <w:t>t</w:t>
      </w:r>
      <w:r w:rsidR="00101F68" w:rsidRPr="00101F68">
        <w:rPr>
          <w:bCs/>
          <w:color w:val="000000" w:themeColor="text1"/>
        </w:rPr>
        <w:t xml:space="preserve"> = 25.24, </w:t>
      </w:r>
      <w:r w:rsidR="00101F68" w:rsidRPr="00F16015">
        <w:rPr>
          <w:bCs/>
          <w:i/>
          <w:iCs/>
          <w:color w:val="000000" w:themeColor="text1"/>
        </w:rPr>
        <w:t>p</w:t>
      </w:r>
      <w:r w:rsidR="00101F68" w:rsidRPr="00101F68">
        <w:rPr>
          <w:bCs/>
          <w:color w:val="000000" w:themeColor="text1"/>
        </w:rPr>
        <w:t xml:space="preserve"> &lt; .001, </w:t>
      </w:r>
      <w:r w:rsidR="00101F68" w:rsidRPr="00F16015">
        <w:rPr>
          <w:bCs/>
          <w:i/>
          <w:iCs/>
          <w:color w:val="000000" w:themeColor="text1"/>
        </w:rPr>
        <w:t>n</w:t>
      </w:r>
      <w:r w:rsidR="00101F68" w:rsidRPr="00101F68">
        <w:rPr>
          <w:bCs/>
          <w:color w:val="000000" w:themeColor="text1"/>
        </w:rPr>
        <w:t xml:space="preserve"> = 1566</w:t>
      </w:r>
      <w:r w:rsidRPr="00D93823">
        <w:rPr>
          <w:bCs/>
          <w:color w:val="000000" w:themeColor="text1"/>
        </w:rPr>
        <w:t>)</w:t>
      </w:r>
      <w:r w:rsidR="003B18C8">
        <w:rPr>
          <w:bCs/>
          <w:color w:val="000000" w:themeColor="text1"/>
        </w:rPr>
        <w:t xml:space="preserve"> and</w:t>
      </w:r>
      <w:r w:rsidR="0088220C">
        <w:rPr>
          <w:bCs/>
          <w:color w:val="000000" w:themeColor="text1"/>
        </w:rPr>
        <w:t xml:space="preserve"> </w:t>
      </w:r>
      <w:r w:rsidR="002668A1">
        <w:rPr>
          <w:bCs/>
          <w:color w:val="000000" w:themeColor="text1"/>
        </w:rPr>
        <w:t>the appropriateness of punishment</w:t>
      </w:r>
      <w:r w:rsidRPr="00D93823">
        <w:rPr>
          <w:bCs/>
          <w:color w:val="000000" w:themeColor="text1"/>
        </w:rPr>
        <w:t xml:space="preserve"> (</w:t>
      </w:r>
      <w:r w:rsidR="00A60C66" w:rsidRPr="00A60C66">
        <w:rPr>
          <w:bCs/>
          <w:color w:val="000000" w:themeColor="text1"/>
        </w:rPr>
        <w:t xml:space="preserve">Democrats in Study 1a: </w:t>
      </w:r>
      <w:r w:rsidR="00A60C66" w:rsidRPr="00F16015">
        <w:rPr>
          <w:bCs/>
          <w:i/>
          <w:iCs/>
          <w:color w:val="000000" w:themeColor="text1"/>
        </w:rPr>
        <w:t>b</w:t>
      </w:r>
      <w:r w:rsidR="00A60C66" w:rsidRPr="00A60C66">
        <w:rPr>
          <w:bCs/>
          <w:color w:val="000000" w:themeColor="text1"/>
        </w:rPr>
        <w:t xml:space="preserve"> = 22.92 [21.03, 24.80], </w:t>
      </w:r>
      <w:r w:rsidR="00A60C66" w:rsidRPr="00F16015">
        <w:rPr>
          <w:bCs/>
          <w:i/>
          <w:iCs/>
          <w:color w:val="000000" w:themeColor="text1"/>
        </w:rPr>
        <w:t>B</w:t>
      </w:r>
      <w:r w:rsidR="00A60C66" w:rsidRPr="00A60C66">
        <w:rPr>
          <w:bCs/>
          <w:color w:val="000000" w:themeColor="text1"/>
        </w:rPr>
        <w:t xml:space="preserve"> = 0.42, </w:t>
      </w:r>
      <w:r w:rsidR="00A60C66" w:rsidRPr="00F16015">
        <w:rPr>
          <w:bCs/>
          <w:i/>
          <w:iCs/>
          <w:color w:val="000000" w:themeColor="text1"/>
        </w:rPr>
        <w:t>t</w:t>
      </w:r>
      <w:r w:rsidR="00A60C66" w:rsidRPr="00A60C66">
        <w:rPr>
          <w:bCs/>
          <w:color w:val="000000" w:themeColor="text1"/>
        </w:rPr>
        <w:t xml:space="preserve"> = 23.84, </w:t>
      </w:r>
      <w:r w:rsidR="00A60C66" w:rsidRPr="00F16015">
        <w:rPr>
          <w:bCs/>
          <w:i/>
          <w:iCs/>
          <w:color w:val="000000" w:themeColor="text1"/>
        </w:rPr>
        <w:t>p</w:t>
      </w:r>
      <w:r w:rsidR="00A60C66" w:rsidRPr="00A60C66">
        <w:rPr>
          <w:bCs/>
          <w:color w:val="000000" w:themeColor="text1"/>
        </w:rPr>
        <w:t xml:space="preserve"> &lt; .001, </w:t>
      </w:r>
      <w:r w:rsidR="00A60C66" w:rsidRPr="00F16015">
        <w:rPr>
          <w:bCs/>
          <w:i/>
          <w:iCs/>
          <w:color w:val="000000" w:themeColor="text1"/>
        </w:rPr>
        <w:t>n</w:t>
      </w:r>
      <w:r w:rsidR="00A60C66" w:rsidRPr="00A60C66">
        <w:rPr>
          <w:bCs/>
          <w:color w:val="000000" w:themeColor="text1"/>
        </w:rPr>
        <w:t xml:space="preserve"> = 1591</w:t>
      </w:r>
      <w:r w:rsidR="00A60C66">
        <w:rPr>
          <w:bCs/>
          <w:color w:val="000000" w:themeColor="text1"/>
        </w:rPr>
        <w:t xml:space="preserve">; </w:t>
      </w:r>
      <w:r w:rsidR="00A60C66" w:rsidRPr="00A60C66">
        <w:rPr>
          <w:bCs/>
          <w:color w:val="000000" w:themeColor="text1"/>
        </w:rPr>
        <w:t xml:space="preserve">Republicans in Study 1b: </w:t>
      </w:r>
      <w:r w:rsidR="00A60C66" w:rsidRPr="00F16015">
        <w:rPr>
          <w:bCs/>
          <w:i/>
          <w:iCs/>
          <w:color w:val="000000" w:themeColor="text1"/>
        </w:rPr>
        <w:t>b</w:t>
      </w:r>
      <w:r w:rsidR="00A60C66" w:rsidRPr="00A60C66">
        <w:rPr>
          <w:bCs/>
          <w:color w:val="000000" w:themeColor="text1"/>
        </w:rPr>
        <w:t xml:space="preserve"> = 24.42 [22.41, 26.42], </w:t>
      </w:r>
      <w:r w:rsidR="00A60C66" w:rsidRPr="00F16015">
        <w:rPr>
          <w:bCs/>
          <w:i/>
          <w:iCs/>
          <w:color w:val="000000" w:themeColor="text1"/>
        </w:rPr>
        <w:t>B</w:t>
      </w:r>
      <w:r w:rsidR="00A60C66" w:rsidRPr="00A60C66">
        <w:rPr>
          <w:bCs/>
          <w:color w:val="000000" w:themeColor="text1"/>
        </w:rPr>
        <w:t xml:space="preserve"> = 0.42, </w:t>
      </w:r>
      <w:r w:rsidR="00A60C66" w:rsidRPr="00F16015">
        <w:rPr>
          <w:bCs/>
          <w:i/>
          <w:iCs/>
          <w:color w:val="000000" w:themeColor="text1"/>
        </w:rPr>
        <w:t>t</w:t>
      </w:r>
      <w:r w:rsidR="00A60C66" w:rsidRPr="00A60C66">
        <w:rPr>
          <w:bCs/>
          <w:color w:val="000000" w:themeColor="text1"/>
        </w:rPr>
        <w:t xml:space="preserve"> = 23.89, </w:t>
      </w:r>
      <w:r w:rsidR="00A60C66" w:rsidRPr="00F16015">
        <w:rPr>
          <w:bCs/>
          <w:i/>
          <w:iCs/>
          <w:color w:val="000000" w:themeColor="text1"/>
        </w:rPr>
        <w:t>p</w:t>
      </w:r>
      <w:r w:rsidR="00A60C66" w:rsidRPr="00A60C66">
        <w:rPr>
          <w:bCs/>
          <w:color w:val="000000" w:themeColor="text1"/>
        </w:rPr>
        <w:t xml:space="preserve"> &lt; .001, </w:t>
      </w:r>
      <w:r w:rsidR="00A60C66" w:rsidRPr="00F16015">
        <w:rPr>
          <w:bCs/>
          <w:i/>
          <w:iCs/>
          <w:color w:val="000000" w:themeColor="text1"/>
        </w:rPr>
        <w:t>n</w:t>
      </w:r>
      <w:r w:rsidR="00A60C66" w:rsidRPr="00A60C66">
        <w:rPr>
          <w:bCs/>
          <w:color w:val="000000" w:themeColor="text1"/>
        </w:rPr>
        <w:t xml:space="preserve"> = 1566</w:t>
      </w:r>
      <w:r w:rsidRPr="00D93823">
        <w:rPr>
          <w:bCs/>
          <w:color w:val="000000" w:themeColor="text1"/>
        </w:rPr>
        <w:t>)</w:t>
      </w:r>
      <w:r w:rsidR="003B18C8">
        <w:rPr>
          <w:bCs/>
          <w:color w:val="000000" w:themeColor="text1"/>
        </w:rPr>
        <w:t xml:space="preserve">. Moreover, we found a significant </w:t>
      </w:r>
      <w:r w:rsidR="00D02ADB">
        <w:rPr>
          <w:bCs/>
          <w:color w:val="000000" w:themeColor="text1"/>
        </w:rPr>
        <w:t xml:space="preserve">negative </w:t>
      </w:r>
      <w:r w:rsidR="003B18C8">
        <w:rPr>
          <w:bCs/>
          <w:color w:val="000000" w:themeColor="text1"/>
        </w:rPr>
        <w:t xml:space="preserve">effect of </w:t>
      </w:r>
      <w:r w:rsidR="00D02ADB">
        <w:rPr>
          <w:bCs/>
          <w:color w:val="000000" w:themeColor="text1"/>
        </w:rPr>
        <w:t>un</w:t>
      </w:r>
      <w:r w:rsidR="003B18C8">
        <w:rPr>
          <w:bCs/>
          <w:color w:val="000000" w:themeColor="text1"/>
        </w:rPr>
        <w:t xml:space="preserve">ambiguity on ratings of the </w:t>
      </w:r>
      <w:r w:rsidR="00363427">
        <w:rPr>
          <w:bCs/>
          <w:color w:val="000000" w:themeColor="text1"/>
        </w:rPr>
        <w:t>proportionality of punishment</w:t>
      </w:r>
      <w:r w:rsidR="003B18C8">
        <w:rPr>
          <w:bCs/>
          <w:color w:val="000000" w:themeColor="text1"/>
        </w:rPr>
        <w:t xml:space="preserve">, where higher numbers </w:t>
      </w:r>
      <w:r w:rsidR="0099156B">
        <w:rPr>
          <w:bCs/>
          <w:color w:val="000000" w:themeColor="text1"/>
        </w:rPr>
        <w:t xml:space="preserve">indicated that punishment was </w:t>
      </w:r>
      <w:r w:rsidR="00AE2BED">
        <w:rPr>
          <w:bCs/>
          <w:color w:val="000000" w:themeColor="text1"/>
        </w:rPr>
        <w:t>harsher</w:t>
      </w:r>
      <w:r w:rsidR="0099156B">
        <w:rPr>
          <w:bCs/>
          <w:color w:val="000000" w:themeColor="text1"/>
        </w:rPr>
        <w:t xml:space="preserve"> </w:t>
      </w:r>
      <w:r w:rsidRPr="00D93823">
        <w:rPr>
          <w:bCs/>
          <w:color w:val="000000" w:themeColor="text1"/>
        </w:rPr>
        <w:t>(</w:t>
      </w:r>
      <w:r w:rsidR="00D02ADB" w:rsidRPr="00D02ADB">
        <w:rPr>
          <w:bCs/>
          <w:color w:val="000000" w:themeColor="text1"/>
        </w:rPr>
        <w:t xml:space="preserve">Democrats in Study 1a: </w:t>
      </w:r>
      <w:r w:rsidR="00D02ADB" w:rsidRPr="00F16015">
        <w:rPr>
          <w:bCs/>
          <w:i/>
          <w:iCs/>
          <w:color w:val="000000" w:themeColor="text1"/>
        </w:rPr>
        <w:t>b</w:t>
      </w:r>
      <w:r w:rsidR="00D02ADB" w:rsidRPr="00D02ADB">
        <w:rPr>
          <w:bCs/>
          <w:color w:val="000000" w:themeColor="text1"/>
        </w:rPr>
        <w:t xml:space="preserve"> = -10.55 [-11.74, -9.37], </w:t>
      </w:r>
      <w:r w:rsidR="00D02ADB" w:rsidRPr="006F426E">
        <w:rPr>
          <w:bCs/>
          <w:i/>
          <w:iCs/>
          <w:color w:val="000000" w:themeColor="text1"/>
        </w:rPr>
        <w:t>B</w:t>
      </w:r>
      <w:r w:rsidR="00D02ADB" w:rsidRPr="006F426E">
        <w:rPr>
          <w:bCs/>
          <w:color w:val="000000" w:themeColor="text1"/>
        </w:rPr>
        <w:t xml:space="preserve"> </w:t>
      </w:r>
      <w:r w:rsidR="00D02ADB" w:rsidRPr="00D02ADB">
        <w:rPr>
          <w:bCs/>
          <w:color w:val="000000" w:themeColor="text1"/>
        </w:rPr>
        <w:t xml:space="preserve">= -0.30, </w:t>
      </w:r>
      <w:r w:rsidR="00D02ADB" w:rsidRPr="00F16015">
        <w:rPr>
          <w:bCs/>
          <w:i/>
          <w:iCs/>
          <w:color w:val="000000" w:themeColor="text1"/>
        </w:rPr>
        <w:t>t</w:t>
      </w:r>
      <w:r w:rsidR="00D02ADB" w:rsidRPr="00D02ADB">
        <w:rPr>
          <w:bCs/>
          <w:color w:val="000000" w:themeColor="text1"/>
        </w:rPr>
        <w:t xml:space="preserve"> = -17.48, </w:t>
      </w:r>
      <w:r w:rsidR="00D02ADB" w:rsidRPr="00F16015">
        <w:rPr>
          <w:bCs/>
          <w:i/>
          <w:iCs/>
          <w:color w:val="000000" w:themeColor="text1"/>
        </w:rPr>
        <w:t>p</w:t>
      </w:r>
      <w:r w:rsidR="00D02ADB" w:rsidRPr="00D02ADB">
        <w:rPr>
          <w:bCs/>
          <w:color w:val="000000" w:themeColor="text1"/>
        </w:rPr>
        <w:t xml:space="preserve"> &lt; .001, </w:t>
      </w:r>
      <w:r w:rsidR="00D02ADB" w:rsidRPr="00F16015">
        <w:rPr>
          <w:bCs/>
          <w:i/>
          <w:iCs/>
          <w:color w:val="000000" w:themeColor="text1"/>
        </w:rPr>
        <w:t>n</w:t>
      </w:r>
      <w:r w:rsidR="00D02ADB" w:rsidRPr="00D02ADB">
        <w:rPr>
          <w:bCs/>
          <w:color w:val="000000" w:themeColor="text1"/>
        </w:rPr>
        <w:t xml:space="preserve"> = 1591</w:t>
      </w:r>
      <w:r w:rsidR="006B11C4">
        <w:rPr>
          <w:bCs/>
          <w:color w:val="000000" w:themeColor="text1"/>
        </w:rPr>
        <w:t xml:space="preserve">; </w:t>
      </w:r>
      <w:r w:rsidR="00D02ADB" w:rsidRPr="00D02ADB">
        <w:rPr>
          <w:bCs/>
          <w:color w:val="000000" w:themeColor="text1"/>
        </w:rPr>
        <w:t xml:space="preserve">Republicans in Study 1b: </w:t>
      </w:r>
      <w:r w:rsidR="00D02ADB" w:rsidRPr="00F16015">
        <w:rPr>
          <w:bCs/>
          <w:i/>
          <w:iCs/>
          <w:color w:val="000000" w:themeColor="text1"/>
        </w:rPr>
        <w:t>b</w:t>
      </w:r>
      <w:r w:rsidR="00D02ADB" w:rsidRPr="00D02ADB">
        <w:rPr>
          <w:bCs/>
          <w:color w:val="000000" w:themeColor="text1"/>
        </w:rPr>
        <w:t xml:space="preserve"> = -10.47 [-11.95, -</w:t>
      </w:r>
      <w:r w:rsidR="00D02ADB" w:rsidRPr="00D02ADB">
        <w:rPr>
          <w:bCs/>
          <w:color w:val="000000" w:themeColor="text1"/>
        </w:rPr>
        <w:lastRenderedPageBreak/>
        <w:t xml:space="preserve">9.00], </w:t>
      </w:r>
      <w:r w:rsidR="00D02ADB" w:rsidRPr="00F16015">
        <w:rPr>
          <w:bCs/>
          <w:i/>
          <w:iCs/>
          <w:color w:val="000000" w:themeColor="text1"/>
        </w:rPr>
        <w:t>B</w:t>
      </w:r>
      <w:r w:rsidR="00D02ADB" w:rsidRPr="00D02ADB">
        <w:rPr>
          <w:bCs/>
          <w:color w:val="000000" w:themeColor="text1"/>
        </w:rPr>
        <w:t xml:space="preserve"> = -0.27, </w:t>
      </w:r>
      <w:r w:rsidR="00D02ADB" w:rsidRPr="00F16015">
        <w:rPr>
          <w:bCs/>
          <w:i/>
          <w:iCs/>
          <w:color w:val="000000" w:themeColor="text1"/>
        </w:rPr>
        <w:t>t</w:t>
      </w:r>
      <w:r w:rsidR="00D02ADB" w:rsidRPr="00D02ADB">
        <w:rPr>
          <w:bCs/>
          <w:color w:val="000000" w:themeColor="text1"/>
        </w:rPr>
        <w:t xml:space="preserve"> = -13.93, </w:t>
      </w:r>
      <w:r w:rsidR="00D02ADB" w:rsidRPr="00F16015">
        <w:rPr>
          <w:bCs/>
          <w:i/>
          <w:iCs/>
          <w:color w:val="000000" w:themeColor="text1"/>
        </w:rPr>
        <w:t>p</w:t>
      </w:r>
      <w:r w:rsidR="00D02ADB" w:rsidRPr="00D02ADB">
        <w:rPr>
          <w:bCs/>
          <w:color w:val="000000" w:themeColor="text1"/>
        </w:rPr>
        <w:t xml:space="preserve"> &lt; .001, </w:t>
      </w:r>
      <w:r w:rsidR="00D02ADB" w:rsidRPr="00F16015">
        <w:rPr>
          <w:bCs/>
          <w:i/>
          <w:iCs/>
          <w:color w:val="000000" w:themeColor="text1"/>
        </w:rPr>
        <w:t>n</w:t>
      </w:r>
      <w:r w:rsidR="00D02ADB" w:rsidRPr="00D02ADB">
        <w:rPr>
          <w:bCs/>
          <w:color w:val="000000" w:themeColor="text1"/>
        </w:rPr>
        <w:t xml:space="preserve"> = 1566</w:t>
      </w:r>
      <w:r w:rsidRPr="00D93823">
        <w:rPr>
          <w:bCs/>
          <w:color w:val="000000" w:themeColor="text1"/>
        </w:rPr>
        <w:t xml:space="preserve">). </w:t>
      </w:r>
      <w:r w:rsidR="00D66404">
        <w:rPr>
          <w:bCs/>
          <w:color w:val="000000" w:themeColor="text1"/>
        </w:rPr>
        <w:t xml:space="preserve">Similarly, in Study 2, we found significant </w:t>
      </w:r>
      <w:r w:rsidR="00D576CC">
        <w:rPr>
          <w:bCs/>
          <w:color w:val="000000" w:themeColor="text1"/>
        </w:rPr>
        <w:t xml:space="preserve">positive </w:t>
      </w:r>
      <w:r w:rsidR="00D66404">
        <w:rPr>
          <w:bCs/>
          <w:color w:val="000000" w:themeColor="text1"/>
        </w:rPr>
        <w:t xml:space="preserve">effects of </w:t>
      </w:r>
      <w:r w:rsidR="00D576CC">
        <w:rPr>
          <w:bCs/>
          <w:color w:val="000000" w:themeColor="text1"/>
        </w:rPr>
        <w:t>un</w:t>
      </w:r>
      <w:r w:rsidR="00D66404">
        <w:rPr>
          <w:bCs/>
          <w:color w:val="000000" w:themeColor="text1"/>
        </w:rPr>
        <w:t>ambiguity of ratings of the likelihood that allegations were true (</w:t>
      </w:r>
      <w:r w:rsidR="00F142AD" w:rsidRPr="00F16015">
        <w:rPr>
          <w:bCs/>
          <w:i/>
          <w:iCs/>
          <w:color w:val="000000" w:themeColor="text1"/>
        </w:rPr>
        <w:t>b</w:t>
      </w:r>
      <w:r w:rsidR="00F142AD" w:rsidRPr="00F142AD">
        <w:rPr>
          <w:bCs/>
          <w:color w:val="000000" w:themeColor="text1"/>
        </w:rPr>
        <w:t xml:space="preserve"> = 14.72 [11.49, 17.94], </w:t>
      </w:r>
      <w:r w:rsidR="00F142AD" w:rsidRPr="00F16015">
        <w:rPr>
          <w:bCs/>
          <w:i/>
          <w:iCs/>
          <w:color w:val="000000" w:themeColor="text1"/>
        </w:rPr>
        <w:t>B</w:t>
      </w:r>
      <w:r w:rsidR="00F142AD" w:rsidRPr="00F142AD">
        <w:rPr>
          <w:bCs/>
          <w:color w:val="000000" w:themeColor="text1"/>
        </w:rPr>
        <w:t xml:space="preserve"> = 0.33, </w:t>
      </w:r>
      <w:r w:rsidR="00F142AD" w:rsidRPr="00F16015">
        <w:rPr>
          <w:bCs/>
          <w:i/>
          <w:iCs/>
          <w:color w:val="000000" w:themeColor="text1"/>
        </w:rPr>
        <w:t>t</w:t>
      </w:r>
      <w:r w:rsidR="00F142AD" w:rsidRPr="00F142AD">
        <w:rPr>
          <w:bCs/>
          <w:color w:val="000000" w:themeColor="text1"/>
        </w:rPr>
        <w:t xml:space="preserve"> = 8.98, </w:t>
      </w:r>
      <w:r w:rsidR="00F142AD" w:rsidRPr="00F16015">
        <w:rPr>
          <w:bCs/>
          <w:i/>
          <w:iCs/>
          <w:color w:val="000000" w:themeColor="text1"/>
        </w:rPr>
        <w:t>p</w:t>
      </w:r>
      <w:r w:rsidR="00F142AD" w:rsidRPr="00F142AD">
        <w:rPr>
          <w:bCs/>
          <w:color w:val="000000" w:themeColor="text1"/>
        </w:rPr>
        <w:t xml:space="preserve"> &lt; .001, </w:t>
      </w:r>
      <w:r w:rsidR="00F142AD" w:rsidRPr="00F16015">
        <w:rPr>
          <w:bCs/>
          <w:i/>
          <w:iCs/>
          <w:color w:val="000000" w:themeColor="text1"/>
        </w:rPr>
        <w:t>n</w:t>
      </w:r>
      <w:r w:rsidR="00F142AD" w:rsidRPr="00F142AD">
        <w:rPr>
          <w:bCs/>
          <w:color w:val="000000" w:themeColor="text1"/>
        </w:rPr>
        <w:t xml:space="preserve"> = 401</w:t>
      </w:r>
      <w:r w:rsidR="00D66404">
        <w:rPr>
          <w:bCs/>
          <w:color w:val="000000" w:themeColor="text1"/>
        </w:rPr>
        <w:t>), the appropriateness of punishment (</w:t>
      </w:r>
      <w:r w:rsidR="008822CC" w:rsidRPr="00F16015">
        <w:rPr>
          <w:bCs/>
          <w:i/>
          <w:iCs/>
          <w:color w:val="000000" w:themeColor="text1"/>
        </w:rPr>
        <w:t>b</w:t>
      </w:r>
      <w:r w:rsidR="008822CC" w:rsidRPr="008822CC">
        <w:rPr>
          <w:bCs/>
          <w:color w:val="000000" w:themeColor="text1"/>
        </w:rPr>
        <w:t xml:space="preserve"> = 14.57 [10.49, 18.65], </w:t>
      </w:r>
      <w:r w:rsidR="008822CC" w:rsidRPr="00F16015">
        <w:rPr>
          <w:bCs/>
          <w:i/>
          <w:iCs/>
          <w:color w:val="000000" w:themeColor="text1"/>
        </w:rPr>
        <w:t>B</w:t>
      </w:r>
      <w:r w:rsidR="008822CC" w:rsidRPr="008822CC">
        <w:rPr>
          <w:bCs/>
          <w:color w:val="000000" w:themeColor="text1"/>
        </w:rPr>
        <w:t xml:space="preserve"> = 0.29, </w:t>
      </w:r>
      <w:r w:rsidR="008822CC" w:rsidRPr="00F16015">
        <w:rPr>
          <w:bCs/>
          <w:i/>
          <w:iCs/>
          <w:color w:val="000000" w:themeColor="text1"/>
        </w:rPr>
        <w:t>t</w:t>
      </w:r>
      <w:r w:rsidR="008822CC" w:rsidRPr="008822CC">
        <w:rPr>
          <w:bCs/>
          <w:color w:val="000000" w:themeColor="text1"/>
        </w:rPr>
        <w:t xml:space="preserve"> = 7.02, </w:t>
      </w:r>
      <w:r w:rsidR="008822CC" w:rsidRPr="00F16015">
        <w:rPr>
          <w:bCs/>
          <w:i/>
          <w:iCs/>
          <w:color w:val="000000" w:themeColor="text1"/>
        </w:rPr>
        <w:t>p</w:t>
      </w:r>
      <w:r w:rsidR="008822CC" w:rsidRPr="008822CC">
        <w:rPr>
          <w:bCs/>
          <w:color w:val="000000" w:themeColor="text1"/>
        </w:rPr>
        <w:t xml:space="preserve"> &lt; .001, </w:t>
      </w:r>
      <w:r w:rsidR="008822CC" w:rsidRPr="00F16015">
        <w:rPr>
          <w:bCs/>
          <w:i/>
          <w:iCs/>
          <w:color w:val="000000" w:themeColor="text1"/>
        </w:rPr>
        <w:t>n</w:t>
      </w:r>
      <w:r w:rsidR="008822CC" w:rsidRPr="008822CC">
        <w:rPr>
          <w:bCs/>
          <w:color w:val="000000" w:themeColor="text1"/>
        </w:rPr>
        <w:t xml:space="preserve"> = 401</w:t>
      </w:r>
      <w:r w:rsidR="00D66404">
        <w:rPr>
          <w:bCs/>
          <w:color w:val="000000" w:themeColor="text1"/>
        </w:rPr>
        <w:t>), and the extent to which punishment was justified (</w:t>
      </w:r>
      <w:r w:rsidR="008822CC" w:rsidRPr="00F16015">
        <w:rPr>
          <w:bCs/>
          <w:i/>
          <w:iCs/>
          <w:color w:val="000000" w:themeColor="text1"/>
        </w:rPr>
        <w:t>b</w:t>
      </w:r>
      <w:r w:rsidR="008822CC" w:rsidRPr="008822CC">
        <w:rPr>
          <w:bCs/>
          <w:color w:val="000000" w:themeColor="text1"/>
        </w:rPr>
        <w:t xml:space="preserve"> = 15.14 [11.15, 19.13], </w:t>
      </w:r>
      <w:r w:rsidR="008822CC" w:rsidRPr="00F16015">
        <w:rPr>
          <w:bCs/>
          <w:i/>
          <w:iCs/>
          <w:color w:val="000000" w:themeColor="text1"/>
        </w:rPr>
        <w:t>B</w:t>
      </w:r>
      <w:r w:rsidR="008822CC" w:rsidRPr="008822CC">
        <w:rPr>
          <w:bCs/>
          <w:color w:val="000000" w:themeColor="text1"/>
        </w:rPr>
        <w:t xml:space="preserve"> = 0.30, </w:t>
      </w:r>
      <w:r w:rsidR="008822CC" w:rsidRPr="00F16015">
        <w:rPr>
          <w:bCs/>
          <w:i/>
          <w:iCs/>
          <w:color w:val="000000" w:themeColor="text1"/>
        </w:rPr>
        <w:t>t</w:t>
      </w:r>
      <w:r w:rsidR="008822CC" w:rsidRPr="008822CC">
        <w:rPr>
          <w:bCs/>
          <w:color w:val="000000" w:themeColor="text1"/>
        </w:rPr>
        <w:t xml:space="preserve"> = 7.45, </w:t>
      </w:r>
      <w:r w:rsidR="008822CC" w:rsidRPr="00F16015">
        <w:rPr>
          <w:bCs/>
          <w:i/>
          <w:iCs/>
          <w:color w:val="000000" w:themeColor="text1"/>
        </w:rPr>
        <w:t>p</w:t>
      </w:r>
      <w:r w:rsidR="008822CC" w:rsidRPr="008822CC">
        <w:rPr>
          <w:bCs/>
          <w:color w:val="000000" w:themeColor="text1"/>
        </w:rPr>
        <w:t xml:space="preserve"> &lt; .001, </w:t>
      </w:r>
      <w:r w:rsidR="008822CC" w:rsidRPr="00F16015">
        <w:rPr>
          <w:bCs/>
          <w:i/>
          <w:iCs/>
          <w:color w:val="000000" w:themeColor="text1"/>
        </w:rPr>
        <w:t>n</w:t>
      </w:r>
      <w:r w:rsidR="008822CC" w:rsidRPr="008822CC">
        <w:rPr>
          <w:bCs/>
          <w:color w:val="000000" w:themeColor="text1"/>
        </w:rPr>
        <w:t xml:space="preserve"> = 401</w:t>
      </w:r>
      <w:r w:rsidR="00D66404">
        <w:rPr>
          <w:bCs/>
          <w:color w:val="000000" w:themeColor="text1"/>
        </w:rPr>
        <w:t>).</w:t>
      </w:r>
    </w:p>
    <w:p w14:paraId="69D33701" w14:textId="66F21BA5" w:rsidR="00A42DED" w:rsidRDefault="00A42DED" w:rsidP="00A42DED">
      <w:pPr>
        <w:ind w:firstLine="0"/>
        <w:rPr>
          <w:bCs/>
          <w:color w:val="000000" w:themeColor="text1"/>
        </w:rPr>
      </w:pPr>
    </w:p>
    <w:p w14:paraId="75E40263" w14:textId="2AA104F0" w:rsidR="0093698F" w:rsidRDefault="00A42DED" w:rsidP="006B1AF9">
      <w:pPr>
        <w:pStyle w:val="Heading2"/>
      </w:pPr>
      <w:bookmarkStart w:id="5" w:name="_Toc179551745"/>
      <w:r>
        <w:t xml:space="preserve">Analyses of </w:t>
      </w:r>
      <w:r w:rsidR="00BF7063">
        <w:t>probability distribution</w:t>
      </w:r>
      <w:r>
        <w:t xml:space="preserve"> reputation measure</w:t>
      </w:r>
      <w:bookmarkEnd w:id="5"/>
    </w:p>
    <w:p w14:paraId="1A75BA33" w14:textId="753C8344" w:rsidR="007172E0" w:rsidRDefault="0ECA2FB4" w:rsidP="007172E0">
      <w:pPr>
        <w:ind w:firstLine="720"/>
      </w:pPr>
      <w:r>
        <w:t>As described in the main text, we collected two distinct measures of the perceived reputation value of punishment. Because they produce comparable results, for brevity, our main text analyzes only our point estimate measure; here, we report analyses of our probability distribution measure.</w:t>
      </w:r>
    </w:p>
    <w:p w14:paraId="3903BFAA" w14:textId="76B52A44" w:rsidR="00CC15C1" w:rsidRDefault="00E67EFA" w:rsidP="00B35179">
      <w:pPr>
        <w:ind w:firstLine="720"/>
      </w:pPr>
      <w:r>
        <w:t>To begin</w:t>
      </w:r>
      <w:r w:rsidR="00F2392F">
        <w:t xml:space="preserve">, </w:t>
      </w:r>
      <w:r w:rsidR="00C4158A">
        <w:t>in Table S1</w:t>
      </w:r>
      <w:r w:rsidR="00BB3CB9">
        <w:t>,</w:t>
      </w:r>
      <w:r w:rsidR="00C4158A">
        <w:t xml:space="preserve"> </w:t>
      </w:r>
      <w:r w:rsidR="00F2392F">
        <w:t xml:space="preserve">we reproduce </w:t>
      </w:r>
      <w:r w:rsidR="008945B7">
        <w:t xml:space="preserve">main text </w:t>
      </w:r>
      <w:r w:rsidR="00F2392F">
        <w:t>Table 1</w:t>
      </w:r>
      <w:r w:rsidR="008945B7">
        <w:t xml:space="preserve"> using our </w:t>
      </w:r>
      <w:r w:rsidR="00F2392F">
        <w:t xml:space="preserve">probability distribution </w:t>
      </w:r>
      <w:r w:rsidR="007B5D98">
        <w:t xml:space="preserve">reputation </w:t>
      </w:r>
      <w:r w:rsidR="00F2392F">
        <w:t>measure</w:t>
      </w:r>
      <w:r w:rsidR="001E2A1C">
        <w:t>.</w:t>
      </w:r>
    </w:p>
    <w:p w14:paraId="434E79A3" w14:textId="1F2359BB" w:rsidR="006B1AF9" w:rsidRDefault="00CC15C1" w:rsidP="00106048">
      <w:pPr>
        <w:ind w:firstLine="0"/>
      </w:pPr>
      <w:r>
        <w:rPr>
          <w:noProof/>
        </w:rPr>
        <w:drawing>
          <wp:inline distT="0" distB="0" distL="0" distR="0" wp14:anchorId="1B0A5AC6" wp14:editId="12F428FB">
            <wp:extent cx="5802421" cy="2413000"/>
            <wp:effectExtent l="0" t="0" r="1905" b="0"/>
            <wp:docPr id="12073388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338884" name="Picture 3"/>
                    <pic:cNvPicPr/>
                  </pic:nvPicPr>
                  <pic:blipFill>
                    <a:blip r:embed="rId7">
                      <a:extLst>
                        <a:ext uri="{28A0092B-C50C-407E-A947-70E740481C1C}">
                          <a14:useLocalDpi xmlns:a14="http://schemas.microsoft.com/office/drawing/2010/main" val="0"/>
                        </a:ext>
                      </a:extLst>
                    </a:blip>
                    <a:stretch>
                      <a:fillRect/>
                    </a:stretch>
                  </pic:blipFill>
                  <pic:spPr>
                    <a:xfrm>
                      <a:off x="0" y="0"/>
                      <a:ext cx="5812544" cy="2417210"/>
                    </a:xfrm>
                    <a:prstGeom prst="rect">
                      <a:avLst/>
                    </a:prstGeom>
                  </pic:spPr>
                </pic:pic>
              </a:graphicData>
            </a:graphic>
          </wp:inline>
        </w:drawing>
      </w:r>
    </w:p>
    <w:p w14:paraId="38D1603F" w14:textId="297CF713" w:rsidR="0093698F" w:rsidRPr="00752840" w:rsidRDefault="0093698F" w:rsidP="0093698F">
      <w:pPr>
        <w:ind w:firstLine="0"/>
        <w:rPr>
          <w:b/>
          <w:bCs/>
        </w:rPr>
      </w:pPr>
      <w:r w:rsidRPr="00752840">
        <w:rPr>
          <w:b/>
          <w:bCs/>
        </w:rPr>
        <w:t>Tabl</w:t>
      </w:r>
      <w:r w:rsidR="007B5D98" w:rsidRPr="00752840">
        <w:rPr>
          <w:b/>
          <w:bCs/>
        </w:rPr>
        <w:t>e S1.</w:t>
      </w:r>
    </w:p>
    <w:p w14:paraId="3A1F6D25" w14:textId="77777777" w:rsidR="00757CA5" w:rsidRDefault="00757CA5" w:rsidP="0093698F">
      <w:pPr>
        <w:ind w:firstLine="0"/>
      </w:pPr>
    </w:p>
    <w:p w14:paraId="362685A3" w14:textId="2C7DA0F3" w:rsidR="00182FB7" w:rsidRDefault="00182FB7" w:rsidP="00A05FCB">
      <w:pPr>
        <w:ind w:firstLine="720"/>
      </w:pPr>
      <w:r>
        <w:t xml:space="preserve">Next, </w:t>
      </w:r>
      <w:r w:rsidR="005166AE">
        <w:t xml:space="preserve">we reproduce our main text analyses of </w:t>
      </w:r>
      <w:r w:rsidR="00A37A25">
        <w:t>the effects of our ambiguity and ideology manipulations</w:t>
      </w:r>
      <w:r w:rsidR="00B33B5E">
        <w:t xml:space="preserve"> using </w:t>
      </w:r>
      <w:r w:rsidR="00A37A25">
        <w:t>our probability distribution reputation measure.</w:t>
      </w:r>
    </w:p>
    <w:p w14:paraId="23AC46AD" w14:textId="77777777" w:rsidR="00D6309D" w:rsidRDefault="00D6309D" w:rsidP="00D6309D">
      <w:pPr>
        <w:ind w:firstLine="720"/>
        <w:rPr>
          <w:bCs/>
          <w:color w:val="000000" w:themeColor="text1"/>
        </w:rPr>
      </w:pPr>
      <w:r>
        <w:t>First, we report the main effects of ambiguity. In each study, we find a positive effect of the unambiguous (versus ambiguous) condition on the perceived reputation value of punishment (</w:t>
      </w:r>
      <w:r w:rsidRPr="00416C7C">
        <w:rPr>
          <w:bCs/>
          <w:color w:val="000000" w:themeColor="text1"/>
        </w:rPr>
        <w:t>Democrats</w:t>
      </w:r>
      <w:r>
        <w:rPr>
          <w:bCs/>
          <w:color w:val="000000" w:themeColor="text1"/>
        </w:rPr>
        <w:t>, Study 1a</w:t>
      </w:r>
      <w:r w:rsidRPr="00E35961">
        <w:rPr>
          <w:bCs/>
          <w:color w:val="000000" w:themeColor="text1"/>
        </w:rPr>
        <w:t xml:space="preserve">: </w:t>
      </w:r>
      <w:r w:rsidRPr="00E35961">
        <w:rPr>
          <w:bCs/>
          <w:i/>
          <w:iCs/>
          <w:color w:val="000000" w:themeColor="text1"/>
        </w:rPr>
        <w:t>b</w:t>
      </w:r>
      <w:r w:rsidRPr="00E35961">
        <w:rPr>
          <w:bCs/>
          <w:color w:val="000000" w:themeColor="text1"/>
        </w:rPr>
        <w:t xml:space="preserve"> = 0.46 [0.39, 0.54], </w:t>
      </w:r>
      <w:r w:rsidRPr="00E35961">
        <w:rPr>
          <w:bCs/>
          <w:i/>
          <w:iCs/>
          <w:color w:val="000000" w:themeColor="text1"/>
        </w:rPr>
        <w:t>B</w:t>
      </w:r>
      <w:r w:rsidRPr="00E35961">
        <w:rPr>
          <w:bCs/>
          <w:color w:val="000000" w:themeColor="text1"/>
        </w:rPr>
        <w:t xml:space="preserve"> = 0.24, </w:t>
      </w:r>
      <w:r w:rsidRPr="00E35961">
        <w:rPr>
          <w:bCs/>
          <w:i/>
          <w:iCs/>
          <w:color w:val="000000" w:themeColor="text1"/>
        </w:rPr>
        <w:t>t</w:t>
      </w:r>
      <w:r w:rsidRPr="00E35961">
        <w:rPr>
          <w:bCs/>
          <w:color w:val="000000" w:themeColor="text1"/>
        </w:rPr>
        <w:t xml:space="preserve"> = 11.94, </w:t>
      </w:r>
      <w:r w:rsidRPr="00E35961">
        <w:rPr>
          <w:bCs/>
          <w:i/>
          <w:iCs/>
          <w:color w:val="000000" w:themeColor="text1"/>
        </w:rPr>
        <w:t>p</w:t>
      </w:r>
      <w:r w:rsidRPr="00E35961">
        <w:rPr>
          <w:bCs/>
          <w:color w:val="000000" w:themeColor="text1"/>
        </w:rPr>
        <w:t xml:space="preserve"> &lt; .001, </w:t>
      </w:r>
      <w:r w:rsidRPr="00E35961">
        <w:rPr>
          <w:bCs/>
          <w:i/>
          <w:iCs/>
          <w:color w:val="000000" w:themeColor="text1"/>
        </w:rPr>
        <w:t>n</w:t>
      </w:r>
      <w:r w:rsidRPr="00E35961">
        <w:rPr>
          <w:bCs/>
          <w:color w:val="000000" w:themeColor="text1"/>
        </w:rPr>
        <w:t xml:space="preserve"> = 1591;</w:t>
      </w:r>
      <w:r>
        <w:t xml:space="preserve"> </w:t>
      </w:r>
      <w:r w:rsidRPr="00416C7C">
        <w:rPr>
          <w:bCs/>
          <w:color w:val="000000" w:themeColor="text1"/>
        </w:rPr>
        <w:t>Republicans</w:t>
      </w:r>
      <w:r>
        <w:rPr>
          <w:bCs/>
          <w:color w:val="000000" w:themeColor="text1"/>
        </w:rPr>
        <w:t xml:space="preserve">, Study 1b </w:t>
      </w:r>
      <w:r w:rsidRPr="00E35961">
        <w:rPr>
          <w:bCs/>
          <w:i/>
          <w:iCs/>
          <w:color w:val="000000" w:themeColor="text1"/>
        </w:rPr>
        <w:t>b</w:t>
      </w:r>
      <w:r w:rsidRPr="00E35961">
        <w:rPr>
          <w:bCs/>
          <w:color w:val="000000" w:themeColor="text1"/>
        </w:rPr>
        <w:t xml:space="preserve"> = 0.43 [0.34, 0.52], </w:t>
      </w:r>
      <w:r w:rsidRPr="00E35961">
        <w:rPr>
          <w:bCs/>
          <w:i/>
          <w:iCs/>
          <w:color w:val="000000" w:themeColor="text1"/>
        </w:rPr>
        <w:t>B</w:t>
      </w:r>
      <w:r w:rsidRPr="00E35961">
        <w:rPr>
          <w:bCs/>
          <w:color w:val="000000" w:themeColor="text1"/>
        </w:rPr>
        <w:t xml:space="preserve"> = 0.20, </w:t>
      </w:r>
      <w:r w:rsidRPr="00E35961">
        <w:rPr>
          <w:bCs/>
          <w:i/>
          <w:iCs/>
          <w:color w:val="000000" w:themeColor="text1"/>
        </w:rPr>
        <w:t>t</w:t>
      </w:r>
      <w:r w:rsidRPr="00E35961">
        <w:rPr>
          <w:bCs/>
          <w:color w:val="000000" w:themeColor="text1"/>
        </w:rPr>
        <w:t xml:space="preserve"> = 9.55, </w:t>
      </w:r>
      <w:r w:rsidRPr="00E35961">
        <w:rPr>
          <w:bCs/>
          <w:i/>
          <w:iCs/>
          <w:color w:val="000000" w:themeColor="text1"/>
        </w:rPr>
        <w:t>p</w:t>
      </w:r>
      <w:r w:rsidRPr="00E35961">
        <w:rPr>
          <w:bCs/>
          <w:color w:val="000000" w:themeColor="text1"/>
        </w:rPr>
        <w:t xml:space="preserve"> &lt; .001, </w:t>
      </w:r>
      <w:r w:rsidRPr="00E35961">
        <w:rPr>
          <w:bCs/>
          <w:i/>
          <w:iCs/>
          <w:color w:val="000000" w:themeColor="text1"/>
        </w:rPr>
        <w:t>n</w:t>
      </w:r>
      <w:r w:rsidRPr="00E35961">
        <w:rPr>
          <w:bCs/>
          <w:color w:val="000000" w:themeColor="text1"/>
        </w:rPr>
        <w:t xml:space="preserve"> = 1566</w:t>
      </w:r>
      <w:r>
        <w:rPr>
          <w:bCs/>
          <w:color w:val="000000" w:themeColor="text1"/>
        </w:rPr>
        <w:t>;</w:t>
      </w:r>
      <w:r>
        <w:t xml:space="preserve"> </w:t>
      </w:r>
      <w:r w:rsidRPr="00416C7C">
        <w:rPr>
          <w:bCs/>
          <w:color w:val="000000" w:themeColor="text1"/>
        </w:rPr>
        <w:t>Democrats</w:t>
      </w:r>
      <w:r>
        <w:rPr>
          <w:bCs/>
          <w:color w:val="000000" w:themeColor="text1"/>
        </w:rPr>
        <w:t>, Study 2:</w:t>
      </w:r>
      <w:r w:rsidRPr="00E35961">
        <w:t xml:space="preserve"> </w:t>
      </w:r>
      <w:r w:rsidRPr="00E35961">
        <w:rPr>
          <w:bCs/>
          <w:i/>
          <w:iCs/>
          <w:color w:val="000000" w:themeColor="text1"/>
        </w:rPr>
        <w:t>b</w:t>
      </w:r>
      <w:r w:rsidRPr="00E35961">
        <w:rPr>
          <w:bCs/>
          <w:color w:val="000000" w:themeColor="text1"/>
        </w:rPr>
        <w:t xml:space="preserve"> = 0.51 [0.36, 0.66], </w:t>
      </w:r>
      <w:r w:rsidRPr="00E35961">
        <w:rPr>
          <w:bCs/>
          <w:i/>
          <w:iCs/>
          <w:color w:val="000000" w:themeColor="text1"/>
        </w:rPr>
        <w:t>B</w:t>
      </w:r>
      <w:r w:rsidRPr="00E35961">
        <w:rPr>
          <w:bCs/>
          <w:color w:val="000000" w:themeColor="text1"/>
        </w:rPr>
        <w:t xml:space="preserve"> = 0.27, </w:t>
      </w:r>
      <w:r w:rsidRPr="00E35961">
        <w:rPr>
          <w:bCs/>
          <w:i/>
          <w:iCs/>
          <w:color w:val="000000" w:themeColor="text1"/>
        </w:rPr>
        <w:t>t</w:t>
      </w:r>
      <w:r w:rsidRPr="00E35961">
        <w:rPr>
          <w:bCs/>
          <w:color w:val="000000" w:themeColor="text1"/>
        </w:rPr>
        <w:t xml:space="preserve"> = 6.72, </w:t>
      </w:r>
      <w:r w:rsidRPr="00E35961">
        <w:rPr>
          <w:bCs/>
          <w:i/>
          <w:iCs/>
          <w:color w:val="000000" w:themeColor="text1"/>
        </w:rPr>
        <w:t>p</w:t>
      </w:r>
      <w:r w:rsidRPr="00E35961">
        <w:rPr>
          <w:bCs/>
          <w:color w:val="000000" w:themeColor="text1"/>
        </w:rPr>
        <w:t xml:space="preserve"> &lt; .001, </w:t>
      </w:r>
      <w:r w:rsidRPr="00E35961">
        <w:rPr>
          <w:bCs/>
          <w:i/>
          <w:iCs/>
          <w:color w:val="000000" w:themeColor="text1"/>
        </w:rPr>
        <w:t>n</w:t>
      </w:r>
      <w:r w:rsidRPr="00E35961">
        <w:rPr>
          <w:bCs/>
          <w:color w:val="000000" w:themeColor="text1"/>
        </w:rPr>
        <w:t xml:space="preserve"> = 401</w:t>
      </w:r>
      <w:r>
        <w:rPr>
          <w:bCs/>
          <w:color w:val="000000" w:themeColor="text1"/>
        </w:rPr>
        <w:t>).</w:t>
      </w:r>
    </w:p>
    <w:p w14:paraId="232010DF" w14:textId="77777777" w:rsidR="00D6309D" w:rsidRDefault="00D6309D" w:rsidP="00D6309D">
      <w:pPr>
        <w:ind w:firstLine="720"/>
      </w:pPr>
      <w:r>
        <w:t xml:space="preserve">Next, we report the main effects of ideology in Studies 1a-b. In both studies, we find a positive effect of the more (versus less) ideological observer condition on the perceived reputation value of punishment (Democrats, Study 1a: </w:t>
      </w:r>
      <w:r w:rsidRPr="004F4EBE">
        <w:rPr>
          <w:i/>
          <w:iCs/>
        </w:rPr>
        <w:t>b</w:t>
      </w:r>
      <w:r w:rsidRPr="004F4EBE">
        <w:t xml:space="preserve"> = 0.34 [0.27, 0.42], </w:t>
      </w:r>
      <w:r w:rsidRPr="004F4EBE">
        <w:rPr>
          <w:i/>
          <w:iCs/>
        </w:rPr>
        <w:t>B</w:t>
      </w:r>
      <w:r w:rsidRPr="004F4EBE">
        <w:t xml:space="preserve"> = 0.18, </w:t>
      </w:r>
      <w:r w:rsidRPr="004F4EBE">
        <w:rPr>
          <w:i/>
          <w:iCs/>
        </w:rPr>
        <w:t>t</w:t>
      </w:r>
      <w:r w:rsidRPr="004F4EBE">
        <w:t xml:space="preserve"> = 8.67, </w:t>
      </w:r>
      <w:r w:rsidRPr="004F4EBE">
        <w:rPr>
          <w:i/>
          <w:iCs/>
        </w:rPr>
        <w:t>p</w:t>
      </w:r>
      <w:r w:rsidRPr="004F4EBE">
        <w:t xml:space="preserve"> &lt; .001, </w:t>
      </w:r>
      <w:r w:rsidRPr="004F4EBE">
        <w:rPr>
          <w:i/>
          <w:iCs/>
        </w:rPr>
        <w:t>n</w:t>
      </w:r>
      <w:r w:rsidRPr="004F4EBE">
        <w:t xml:space="preserve"> = 1591</w:t>
      </w:r>
      <w:r>
        <w:t xml:space="preserve">; Republicans, Study 1b: </w:t>
      </w:r>
      <w:r w:rsidRPr="004F4EBE">
        <w:rPr>
          <w:i/>
          <w:iCs/>
        </w:rPr>
        <w:t>b</w:t>
      </w:r>
      <w:r w:rsidRPr="004F4EBE">
        <w:t xml:space="preserve"> = 0.19 [0.10, 0.29], </w:t>
      </w:r>
      <w:r w:rsidRPr="004F4EBE">
        <w:rPr>
          <w:i/>
          <w:iCs/>
        </w:rPr>
        <w:t>B</w:t>
      </w:r>
      <w:r w:rsidRPr="004F4EBE">
        <w:t xml:space="preserve"> = 0.09, </w:t>
      </w:r>
      <w:r w:rsidRPr="004F4EBE">
        <w:rPr>
          <w:i/>
          <w:iCs/>
        </w:rPr>
        <w:t>t</w:t>
      </w:r>
      <w:r w:rsidRPr="004F4EBE">
        <w:t xml:space="preserve"> = 4.21, </w:t>
      </w:r>
      <w:r w:rsidRPr="004F4EBE">
        <w:rPr>
          <w:i/>
          <w:iCs/>
        </w:rPr>
        <w:t>p</w:t>
      </w:r>
      <w:r w:rsidRPr="004F4EBE">
        <w:t xml:space="preserve"> &lt; .001, </w:t>
      </w:r>
      <w:r w:rsidRPr="004F4EBE">
        <w:rPr>
          <w:i/>
          <w:iCs/>
        </w:rPr>
        <w:t>n</w:t>
      </w:r>
      <w:r w:rsidRPr="004F4EBE">
        <w:t xml:space="preserve"> = 1566</w:t>
      </w:r>
      <w:r>
        <w:t>).</w:t>
      </w:r>
    </w:p>
    <w:p w14:paraId="2034136E" w14:textId="75A7EC73" w:rsidR="00D6309D" w:rsidRPr="004F4EBE" w:rsidRDefault="00D6309D" w:rsidP="00D6309D">
      <w:pPr>
        <w:ind w:firstLine="720"/>
      </w:pPr>
      <w:r>
        <w:t xml:space="preserve">Next, we report the simple effects of ambiguity within each of our ideology conditions in Studies 1a-b. In both studies, we find consistently find positive effects of the unambiguous (versus ambiguous) condition. Among Democrats in Study 1a, this pattern held within the </w:t>
      </w:r>
      <w:r>
        <w:rPr>
          <w:bCs/>
          <w:color w:val="000000" w:themeColor="text1"/>
        </w:rPr>
        <w:t>Less Ideological Observer condition (</w:t>
      </w:r>
      <w:r w:rsidR="0078432A" w:rsidRPr="007746EC">
        <w:rPr>
          <w:bCs/>
          <w:i/>
          <w:iCs/>
          <w:color w:val="000000" w:themeColor="text1"/>
        </w:rPr>
        <w:t>b</w:t>
      </w:r>
      <w:r w:rsidR="0078432A" w:rsidRPr="0078432A">
        <w:rPr>
          <w:bCs/>
          <w:color w:val="000000" w:themeColor="text1"/>
        </w:rPr>
        <w:t xml:space="preserve"> = 0.58 [0.47, 0.69], </w:t>
      </w:r>
      <w:r w:rsidR="0078432A" w:rsidRPr="007746EC">
        <w:rPr>
          <w:bCs/>
          <w:i/>
          <w:iCs/>
          <w:color w:val="000000" w:themeColor="text1"/>
        </w:rPr>
        <w:t>B</w:t>
      </w:r>
      <w:r w:rsidR="0078432A" w:rsidRPr="0078432A">
        <w:rPr>
          <w:bCs/>
          <w:color w:val="000000" w:themeColor="text1"/>
        </w:rPr>
        <w:t xml:space="preserve"> = 0.29, </w:t>
      </w:r>
      <w:r w:rsidR="0078432A" w:rsidRPr="007746EC">
        <w:rPr>
          <w:bCs/>
          <w:i/>
          <w:iCs/>
          <w:color w:val="000000" w:themeColor="text1"/>
        </w:rPr>
        <w:t xml:space="preserve">t </w:t>
      </w:r>
      <w:r w:rsidR="0078432A" w:rsidRPr="0078432A">
        <w:rPr>
          <w:bCs/>
          <w:color w:val="000000" w:themeColor="text1"/>
        </w:rPr>
        <w:t xml:space="preserve">= 10.53, </w:t>
      </w:r>
      <w:r w:rsidR="0078432A" w:rsidRPr="007746EC">
        <w:rPr>
          <w:bCs/>
          <w:i/>
          <w:iCs/>
          <w:color w:val="000000" w:themeColor="text1"/>
        </w:rPr>
        <w:t>p</w:t>
      </w:r>
      <w:r w:rsidR="0078432A" w:rsidRPr="0078432A">
        <w:rPr>
          <w:bCs/>
          <w:color w:val="000000" w:themeColor="text1"/>
        </w:rPr>
        <w:t xml:space="preserve"> &lt; .001, </w:t>
      </w:r>
      <w:r w:rsidR="0078432A" w:rsidRPr="007746EC">
        <w:rPr>
          <w:bCs/>
          <w:i/>
          <w:iCs/>
          <w:color w:val="000000" w:themeColor="text1"/>
        </w:rPr>
        <w:t>n</w:t>
      </w:r>
      <w:r w:rsidR="0078432A" w:rsidRPr="0078432A">
        <w:rPr>
          <w:bCs/>
          <w:color w:val="000000" w:themeColor="text1"/>
        </w:rPr>
        <w:t xml:space="preserve"> = 782</w:t>
      </w:r>
      <w:r>
        <w:t xml:space="preserve">) and within the More </w:t>
      </w:r>
      <w:r>
        <w:rPr>
          <w:bCs/>
          <w:color w:val="000000" w:themeColor="text1"/>
        </w:rPr>
        <w:t>Ideological Observer condition (</w:t>
      </w:r>
      <w:r w:rsidR="0078432A" w:rsidRPr="007746EC">
        <w:rPr>
          <w:bCs/>
          <w:i/>
          <w:iCs/>
          <w:color w:val="000000" w:themeColor="text1"/>
        </w:rPr>
        <w:t>b</w:t>
      </w:r>
      <w:r w:rsidR="0078432A" w:rsidRPr="0078432A">
        <w:rPr>
          <w:bCs/>
          <w:color w:val="000000" w:themeColor="text1"/>
        </w:rPr>
        <w:t xml:space="preserve"> = 0.36 [0.26, 0.46], </w:t>
      </w:r>
      <w:r w:rsidR="0078432A" w:rsidRPr="007746EC">
        <w:rPr>
          <w:bCs/>
          <w:i/>
          <w:iCs/>
          <w:color w:val="000000" w:themeColor="text1"/>
        </w:rPr>
        <w:t>B</w:t>
      </w:r>
      <w:r w:rsidR="0078432A" w:rsidRPr="0078432A">
        <w:rPr>
          <w:bCs/>
          <w:color w:val="000000" w:themeColor="text1"/>
        </w:rPr>
        <w:t xml:space="preserve"> = 0.20, </w:t>
      </w:r>
      <w:r w:rsidR="0078432A" w:rsidRPr="007746EC">
        <w:rPr>
          <w:bCs/>
          <w:i/>
          <w:iCs/>
          <w:color w:val="000000" w:themeColor="text1"/>
        </w:rPr>
        <w:t>t</w:t>
      </w:r>
      <w:r w:rsidR="0078432A" w:rsidRPr="0078432A">
        <w:rPr>
          <w:bCs/>
          <w:color w:val="000000" w:themeColor="text1"/>
        </w:rPr>
        <w:t xml:space="preserve"> = 7.07, </w:t>
      </w:r>
      <w:r w:rsidR="0078432A" w:rsidRPr="007746EC">
        <w:rPr>
          <w:bCs/>
          <w:i/>
          <w:iCs/>
          <w:color w:val="000000" w:themeColor="text1"/>
        </w:rPr>
        <w:t>p</w:t>
      </w:r>
      <w:r w:rsidR="0078432A" w:rsidRPr="0078432A">
        <w:rPr>
          <w:bCs/>
          <w:color w:val="000000" w:themeColor="text1"/>
        </w:rPr>
        <w:t xml:space="preserve"> &lt; .001,</w:t>
      </w:r>
      <w:r w:rsidR="0078432A" w:rsidRPr="0078432A">
        <w:rPr>
          <w:bCs/>
          <w:i/>
          <w:iCs/>
          <w:color w:val="000000" w:themeColor="text1"/>
        </w:rPr>
        <w:t xml:space="preserve"> </w:t>
      </w:r>
      <w:r w:rsidRPr="004F4EBE">
        <w:rPr>
          <w:bCs/>
          <w:i/>
          <w:iCs/>
          <w:color w:val="000000" w:themeColor="text1"/>
        </w:rPr>
        <w:t>n</w:t>
      </w:r>
      <w:r w:rsidRPr="004F4EBE">
        <w:rPr>
          <w:bCs/>
          <w:color w:val="000000" w:themeColor="text1"/>
        </w:rPr>
        <w:t xml:space="preserve"> = 809</w:t>
      </w:r>
      <w:r>
        <w:t xml:space="preserve">). Similarly, among Republicans in Study 1b, the pattern held within the </w:t>
      </w:r>
      <w:r>
        <w:rPr>
          <w:bCs/>
          <w:color w:val="000000" w:themeColor="text1"/>
        </w:rPr>
        <w:t xml:space="preserve">Less </w:t>
      </w:r>
      <w:r>
        <w:rPr>
          <w:bCs/>
          <w:color w:val="000000" w:themeColor="text1"/>
        </w:rPr>
        <w:lastRenderedPageBreak/>
        <w:t>ideological Observer condition (</w:t>
      </w:r>
      <w:r w:rsidR="00072C1F" w:rsidRPr="007746EC">
        <w:rPr>
          <w:bCs/>
          <w:i/>
          <w:iCs/>
          <w:color w:val="000000" w:themeColor="text1"/>
        </w:rPr>
        <w:t>b</w:t>
      </w:r>
      <w:r w:rsidR="00072C1F" w:rsidRPr="00072C1F">
        <w:rPr>
          <w:bCs/>
          <w:color w:val="000000" w:themeColor="text1"/>
        </w:rPr>
        <w:t xml:space="preserve"> = 0.50 [0.37, 0.62], </w:t>
      </w:r>
      <w:r w:rsidR="00072C1F" w:rsidRPr="007746EC">
        <w:rPr>
          <w:bCs/>
          <w:i/>
          <w:iCs/>
          <w:color w:val="000000" w:themeColor="text1"/>
        </w:rPr>
        <w:t>B</w:t>
      </w:r>
      <w:r w:rsidR="00072C1F" w:rsidRPr="00072C1F">
        <w:rPr>
          <w:bCs/>
          <w:color w:val="000000" w:themeColor="text1"/>
        </w:rPr>
        <w:t xml:space="preserve"> = 0.23, </w:t>
      </w:r>
      <w:r w:rsidR="00072C1F" w:rsidRPr="007746EC">
        <w:rPr>
          <w:bCs/>
          <w:i/>
          <w:iCs/>
          <w:color w:val="000000" w:themeColor="text1"/>
        </w:rPr>
        <w:t xml:space="preserve">t </w:t>
      </w:r>
      <w:r w:rsidR="00072C1F" w:rsidRPr="00072C1F">
        <w:rPr>
          <w:bCs/>
          <w:color w:val="000000" w:themeColor="text1"/>
        </w:rPr>
        <w:t xml:space="preserve">= 7.84, </w:t>
      </w:r>
      <w:r w:rsidR="00072C1F" w:rsidRPr="007746EC">
        <w:rPr>
          <w:bCs/>
          <w:i/>
          <w:iCs/>
          <w:color w:val="000000" w:themeColor="text1"/>
        </w:rPr>
        <w:t>p</w:t>
      </w:r>
      <w:r w:rsidR="00072C1F" w:rsidRPr="00072C1F">
        <w:rPr>
          <w:bCs/>
          <w:color w:val="000000" w:themeColor="text1"/>
        </w:rPr>
        <w:t xml:space="preserve"> &lt; .001</w:t>
      </w:r>
      <w:r w:rsidRPr="004F4EBE">
        <w:rPr>
          <w:bCs/>
          <w:color w:val="000000" w:themeColor="text1"/>
        </w:rPr>
        <w:t xml:space="preserve">, </w:t>
      </w:r>
      <w:r w:rsidRPr="004F4EBE">
        <w:rPr>
          <w:bCs/>
          <w:i/>
          <w:iCs/>
          <w:color w:val="000000" w:themeColor="text1"/>
        </w:rPr>
        <w:t>n</w:t>
      </w:r>
      <w:r w:rsidRPr="004F4EBE">
        <w:rPr>
          <w:bCs/>
          <w:color w:val="000000" w:themeColor="text1"/>
        </w:rPr>
        <w:t xml:space="preserve"> = 803</w:t>
      </w:r>
      <w:r>
        <w:t>) and within the More Ideological Observer condition (</w:t>
      </w:r>
      <w:r w:rsidR="00072C1F" w:rsidRPr="007746EC">
        <w:rPr>
          <w:i/>
          <w:iCs/>
        </w:rPr>
        <w:t>b</w:t>
      </w:r>
      <w:r w:rsidR="00072C1F" w:rsidRPr="00072C1F">
        <w:t xml:space="preserve"> = 0.36 [0.23, 0.48], </w:t>
      </w:r>
      <w:r w:rsidR="00072C1F" w:rsidRPr="007746EC">
        <w:rPr>
          <w:i/>
          <w:iCs/>
        </w:rPr>
        <w:t>B</w:t>
      </w:r>
      <w:r w:rsidR="00072C1F" w:rsidRPr="00072C1F">
        <w:t xml:space="preserve"> = 0.17, </w:t>
      </w:r>
      <w:r w:rsidR="00072C1F" w:rsidRPr="007746EC">
        <w:rPr>
          <w:i/>
          <w:iCs/>
        </w:rPr>
        <w:t>t</w:t>
      </w:r>
      <w:r w:rsidR="00072C1F" w:rsidRPr="00072C1F">
        <w:t xml:space="preserve"> = 5.60, </w:t>
      </w:r>
      <w:r w:rsidR="00072C1F" w:rsidRPr="007746EC">
        <w:rPr>
          <w:i/>
          <w:iCs/>
        </w:rPr>
        <w:t>p</w:t>
      </w:r>
      <w:r w:rsidR="00072C1F" w:rsidRPr="00072C1F">
        <w:t xml:space="preserve"> &lt; .001</w:t>
      </w:r>
      <w:r w:rsidRPr="004F4EBE">
        <w:t xml:space="preserve">, </w:t>
      </w:r>
      <w:r w:rsidRPr="004F4EBE">
        <w:rPr>
          <w:i/>
          <w:iCs/>
        </w:rPr>
        <w:t>n</w:t>
      </w:r>
      <w:r w:rsidRPr="004F4EBE">
        <w:t xml:space="preserve"> = 763</w:t>
      </w:r>
      <w:r>
        <w:t>).</w:t>
      </w:r>
    </w:p>
    <w:p w14:paraId="08DA2354" w14:textId="2DFC1C4F" w:rsidR="00D6309D" w:rsidRPr="004F4EBE" w:rsidRDefault="0ECA2FB4" w:rsidP="00D6309D">
      <w:pPr>
        <w:ind w:firstLine="720"/>
      </w:pPr>
      <w:r>
        <w:t>Finally, we report the interactions between ambiguity and ideology in Studies 1a-b. We find a significant negative interaction between ideology and an unambiguous condition dummy among Democrats in Study 1a (</w:t>
      </w:r>
      <w:r w:rsidRPr="009D7ECC">
        <w:rPr>
          <w:i/>
          <w:iCs/>
        </w:rPr>
        <w:t xml:space="preserve">b </w:t>
      </w:r>
      <w:r>
        <w:t xml:space="preserve">= -0.22 [-0.36, -0.07], </w:t>
      </w:r>
      <w:r w:rsidRPr="009D7ECC">
        <w:rPr>
          <w:i/>
          <w:iCs/>
        </w:rPr>
        <w:t xml:space="preserve">B </w:t>
      </w:r>
      <w:r>
        <w:t xml:space="preserve">= -0.10, </w:t>
      </w:r>
      <w:r w:rsidRPr="009D7ECC">
        <w:rPr>
          <w:i/>
          <w:iCs/>
        </w:rPr>
        <w:t xml:space="preserve">t </w:t>
      </w:r>
      <w:r>
        <w:t xml:space="preserve">= -2.88, </w:t>
      </w:r>
      <w:r w:rsidRPr="009D7ECC">
        <w:rPr>
          <w:i/>
          <w:iCs/>
        </w:rPr>
        <w:t xml:space="preserve">p </w:t>
      </w:r>
      <w:r>
        <w:t xml:space="preserve">= .004, </w:t>
      </w:r>
      <w:r w:rsidRPr="009D7ECC">
        <w:rPr>
          <w:i/>
          <w:iCs/>
        </w:rPr>
        <w:t xml:space="preserve">n </w:t>
      </w:r>
      <w:r>
        <w:t>= 1591) but not Republicans in Study 1b (</w:t>
      </w:r>
      <w:r w:rsidRPr="009D7ECC">
        <w:rPr>
          <w:i/>
          <w:iCs/>
        </w:rPr>
        <w:t xml:space="preserve">b </w:t>
      </w:r>
      <w:r>
        <w:t xml:space="preserve">= -0.14 [-0.32, 0.04], </w:t>
      </w:r>
      <w:r w:rsidRPr="009D7ECC">
        <w:rPr>
          <w:i/>
          <w:iCs/>
        </w:rPr>
        <w:t xml:space="preserve">B </w:t>
      </w:r>
      <w:r>
        <w:t xml:space="preserve">= -0.06, </w:t>
      </w:r>
      <w:r w:rsidRPr="009D7ECC">
        <w:rPr>
          <w:i/>
          <w:iCs/>
        </w:rPr>
        <w:t xml:space="preserve">t </w:t>
      </w:r>
      <w:r>
        <w:t xml:space="preserve">= -1.54, </w:t>
      </w:r>
      <w:r w:rsidRPr="009D7ECC">
        <w:rPr>
          <w:i/>
          <w:iCs/>
        </w:rPr>
        <w:t xml:space="preserve">p </w:t>
      </w:r>
      <w:r>
        <w:t xml:space="preserve">= .123, </w:t>
      </w:r>
      <w:r w:rsidRPr="009D7ECC">
        <w:rPr>
          <w:i/>
          <w:iCs/>
        </w:rPr>
        <w:t xml:space="preserve">n </w:t>
      </w:r>
      <w:r>
        <w:t>= 1566).</w:t>
      </w:r>
    </w:p>
    <w:p w14:paraId="3E3956D0" w14:textId="19659D82" w:rsidR="00EB6240" w:rsidRDefault="00EB6240" w:rsidP="00EB6240">
      <w:pPr>
        <w:ind w:firstLine="0"/>
      </w:pPr>
    </w:p>
    <w:p w14:paraId="58FF1EC2" w14:textId="4FCF0935" w:rsidR="00EB6240" w:rsidRDefault="00EB6240" w:rsidP="00885CAD">
      <w:pPr>
        <w:pStyle w:val="Heading2"/>
      </w:pPr>
      <w:bookmarkStart w:id="6" w:name="_Toc179551746"/>
      <w:r>
        <w:t>Extended discussion of analyses of secondary DVs</w:t>
      </w:r>
      <w:bookmarkEnd w:id="6"/>
    </w:p>
    <w:p w14:paraId="76134D3A" w14:textId="50A46648" w:rsidR="009A6451" w:rsidRDefault="00C1330A" w:rsidP="00B65AF6">
      <w:pPr>
        <w:ind w:firstLine="720"/>
      </w:pPr>
      <w:r>
        <w:t xml:space="preserve">In main text Table 2, to illuminate our finding that subjects expected punishment to look better when it was more clearly merited, we report analyses of how our ambiguity manipulations influenced our set of secondary reputation DVs. As </w:t>
      </w:r>
      <w:r w:rsidR="0056294C">
        <w:t>discussed</w:t>
      </w:r>
      <w:r w:rsidR="009A6451">
        <w:t xml:space="preserve"> in the main text, </w:t>
      </w:r>
      <w:r w:rsidR="00B65AF6">
        <w:t xml:space="preserve">we find little evidence for the hypothesis that, when punishment is more </w:t>
      </w:r>
      <w:r w:rsidR="00B65AF6">
        <w:rPr>
          <w:i/>
          <w:iCs/>
        </w:rPr>
        <w:t xml:space="preserve">ambiguously </w:t>
      </w:r>
      <w:r w:rsidR="00B65AF6">
        <w:t xml:space="preserve">deserved, subjects expect punishing to be seen by others as a stronger </w:t>
      </w:r>
      <w:r w:rsidR="009A6451">
        <w:t xml:space="preserve">signal of the punisher’s values or likely conduct. To test this hypothesis, we measured the extent to which subjects thought the punisher would appear politically partisan, and likely to follow partisan norms in the relevant moral domain (e.g., by behaving respectfully towards LGBTQ people). </w:t>
      </w:r>
      <w:r w:rsidR="00560B5A">
        <w:t xml:space="preserve">And we find </w:t>
      </w:r>
      <w:r w:rsidR="00297FC8">
        <w:t xml:space="preserve">that </w:t>
      </w:r>
      <w:r w:rsidR="009A6451">
        <w:t>subjects in our ambiguous conditions did not consistently expect punishers to be perceived more positively on these DVs.</w:t>
      </w:r>
      <w:r w:rsidR="00297FC8">
        <w:t xml:space="preserve"> Here, we provide a more extended discussion of this point.</w:t>
      </w:r>
    </w:p>
    <w:p w14:paraId="0E515BFB" w14:textId="4D2C85C2" w:rsidR="00C1330A" w:rsidRPr="00C1330A" w:rsidRDefault="00C1330A" w:rsidP="00947C56">
      <w:pPr>
        <w:ind w:firstLine="720"/>
      </w:pPr>
      <w:r>
        <w:t xml:space="preserve">Looking to our partisanship DV, we </w:t>
      </w:r>
      <w:r w:rsidRPr="007F3339">
        <w:rPr>
          <w:i/>
          <w:iCs/>
        </w:rPr>
        <w:t>do</w:t>
      </w:r>
      <w:r>
        <w:t xml:space="preserve"> find that</w:t>
      </w:r>
      <w:r w:rsidR="007F3339">
        <w:t xml:space="preserve">, among Republicans in Study 1b, </w:t>
      </w:r>
      <w:r>
        <w:t>subjects in the ambiguous (vs. unambiguous) conditions expected punishers to appear more politically partisan. However, this effect is small, and in our Democrat studies, we find a null effect (Study 1a) and a marginally significant effect in the opposite direction (Study 2)</w:t>
      </w:r>
      <w:r w:rsidR="002A16B5">
        <w:t xml:space="preserve"> on our partisanship DV.</w:t>
      </w:r>
      <w:r>
        <w:t xml:space="preserve"> Moreover, turning to our respectful domain behavior DV, among Democrats in Studies 1a and 2, we find that subjects in the </w:t>
      </w:r>
      <w:r>
        <w:rPr>
          <w:i/>
          <w:iCs/>
        </w:rPr>
        <w:t xml:space="preserve">unambiguous </w:t>
      </w:r>
      <w:r>
        <w:t>conditions expected punishers to appear more respectful in the relevant domain</w:t>
      </w:r>
      <w:r>
        <w:rPr>
          <w:i/>
          <w:iCs/>
        </w:rPr>
        <w:t xml:space="preserve">, </w:t>
      </w:r>
      <w:r>
        <w:t>and among Republicans in Study 1b, we find a null effect.</w:t>
      </w:r>
      <w:r w:rsidR="00273E56">
        <w:t xml:space="preserve"> </w:t>
      </w:r>
      <w:r w:rsidR="00BB41C1">
        <w:t>Taken together</w:t>
      </w:r>
      <w:r w:rsidR="00273E56">
        <w:t xml:space="preserve">, then, </w:t>
      </w:r>
      <w:r w:rsidR="00C448E8">
        <w:t xml:space="preserve">our </w:t>
      </w:r>
      <w:r w:rsidR="00273E56">
        <w:t xml:space="preserve">analyses of our secondary DVs </w:t>
      </w:r>
      <w:r w:rsidR="00D91433">
        <w:t>do not</w:t>
      </w:r>
      <w:r w:rsidR="00C448E8">
        <w:t xml:space="preserve"> support</w:t>
      </w:r>
      <w:r w:rsidR="004559B8">
        <w:t xml:space="preserve"> the hypothesis that </w:t>
      </w:r>
      <w:r w:rsidR="00273E56" w:rsidRPr="00273E56">
        <w:t>people expect partisans who stick their necks out by punishing in more ambiguous cases to reap the reward of appearing especially committed to their group’s moral values.</w:t>
      </w:r>
    </w:p>
    <w:p w14:paraId="1E9F1DFA" w14:textId="77777777" w:rsidR="009B6D97" w:rsidRDefault="009B6D97" w:rsidP="009B6D97">
      <w:pPr>
        <w:ind w:firstLine="0"/>
      </w:pPr>
    </w:p>
    <w:p w14:paraId="71545B12" w14:textId="7BE83E9D" w:rsidR="00152437" w:rsidRDefault="00152437" w:rsidP="009B6D97">
      <w:pPr>
        <w:pStyle w:val="Heading2"/>
      </w:pPr>
      <w:bookmarkStart w:id="7" w:name="_Toc179551747"/>
      <w:r w:rsidRPr="00012935">
        <w:t xml:space="preserve">Results within </w:t>
      </w:r>
      <w:r w:rsidR="00F1485A">
        <w:t>individual</w:t>
      </w:r>
      <w:r w:rsidRPr="00012935">
        <w:t xml:space="preserve"> vignette</w:t>
      </w:r>
      <w:r w:rsidR="00F1485A">
        <w:t>s</w:t>
      </w:r>
      <w:bookmarkEnd w:id="7"/>
    </w:p>
    <w:p w14:paraId="63DA1676" w14:textId="5DBA97C7" w:rsidR="00D8038F" w:rsidRDefault="00D8038F" w:rsidP="00D8038F">
      <w:pPr>
        <w:ind w:firstLine="720"/>
        <w:rPr>
          <w:color w:val="000000" w:themeColor="text1"/>
        </w:rPr>
      </w:pPr>
      <w:r w:rsidRPr="00416C7C">
        <w:rPr>
          <w:color w:val="000000" w:themeColor="text1"/>
        </w:rPr>
        <w:t>In the main text, we report that all results from Studies 1-2 hold significantly within each individual vignette. Here, we expand on this claim. First, in Figure</w:t>
      </w:r>
      <w:r w:rsidR="008677BE">
        <w:rPr>
          <w:color w:val="000000" w:themeColor="text1"/>
        </w:rPr>
        <w:t>s</w:t>
      </w:r>
      <w:r w:rsidRPr="00416C7C">
        <w:rPr>
          <w:color w:val="000000" w:themeColor="text1"/>
        </w:rPr>
        <w:t xml:space="preserve"> S1</w:t>
      </w:r>
      <w:r w:rsidR="008677BE">
        <w:rPr>
          <w:color w:val="000000" w:themeColor="text1"/>
        </w:rPr>
        <w:t xml:space="preserve"> and S2</w:t>
      </w:r>
      <w:r w:rsidRPr="00416C7C">
        <w:rPr>
          <w:color w:val="000000" w:themeColor="text1"/>
        </w:rPr>
        <w:t>, we reproduce main text Figure</w:t>
      </w:r>
      <w:r w:rsidR="007C6F00">
        <w:rPr>
          <w:color w:val="000000" w:themeColor="text1"/>
        </w:rPr>
        <w:t>s</w:t>
      </w:r>
      <w:r w:rsidRPr="00416C7C">
        <w:rPr>
          <w:color w:val="000000" w:themeColor="text1"/>
        </w:rPr>
        <w:t xml:space="preserve"> </w:t>
      </w:r>
      <w:r w:rsidR="007C6F00">
        <w:rPr>
          <w:color w:val="000000" w:themeColor="text1"/>
        </w:rPr>
        <w:t>3</w:t>
      </w:r>
      <w:r w:rsidR="00051585">
        <w:rPr>
          <w:color w:val="000000" w:themeColor="text1"/>
        </w:rPr>
        <w:t xml:space="preserve"> and </w:t>
      </w:r>
      <w:r w:rsidR="007C6F00">
        <w:rPr>
          <w:color w:val="000000" w:themeColor="text1"/>
        </w:rPr>
        <w:t>4</w:t>
      </w:r>
      <w:r w:rsidRPr="00416C7C">
        <w:rPr>
          <w:color w:val="000000" w:themeColor="text1"/>
        </w:rPr>
        <w:t xml:space="preserve"> (which show results from Studies 1-2) within each individual vignette. This figure highlights the robustness of our results across vignettes.</w:t>
      </w:r>
    </w:p>
    <w:p w14:paraId="10379CF1" w14:textId="408C8CFD" w:rsidR="00112DC3" w:rsidRDefault="00112DC3" w:rsidP="00112DC3">
      <w:pPr>
        <w:ind w:firstLine="0"/>
        <w:rPr>
          <w:color w:val="000000" w:themeColor="text1"/>
        </w:rPr>
      </w:pPr>
    </w:p>
    <w:p w14:paraId="0C2BD396" w14:textId="0860CE27" w:rsidR="00112DC3" w:rsidRDefault="00112DC3" w:rsidP="00112DC3">
      <w:pPr>
        <w:ind w:firstLine="0"/>
        <w:jc w:val="center"/>
        <w:rPr>
          <w:color w:val="000000" w:themeColor="text1"/>
        </w:rPr>
      </w:pPr>
      <w:r>
        <w:rPr>
          <w:noProof/>
          <w:color w:val="000000" w:themeColor="text1"/>
        </w:rPr>
        <w:lastRenderedPageBreak/>
        <w:drawing>
          <wp:inline distT="0" distB="0" distL="0" distR="0" wp14:anchorId="26A1577D" wp14:editId="32BD3410">
            <wp:extent cx="5588000" cy="6845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588000" cy="6845300"/>
                    </a:xfrm>
                    <a:prstGeom prst="rect">
                      <a:avLst/>
                    </a:prstGeom>
                  </pic:spPr>
                </pic:pic>
              </a:graphicData>
            </a:graphic>
          </wp:inline>
        </w:drawing>
      </w:r>
    </w:p>
    <w:p w14:paraId="04D16B8A" w14:textId="456A36DE" w:rsidR="00112DC3" w:rsidRPr="00752840" w:rsidRDefault="00112DC3" w:rsidP="00112DC3">
      <w:pPr>
        <w:ind w:firstLine="0"/>
        <w:rPr>
          <w:b/>
          <w:bCs/>
          <w:color w:val="000000" w:themeColor="text1"/>
        </w:rPr>
      </w:pPr>
      <w:r w:rsidRPr="00752840">
        <w:rPr>
          <w:b/>
          <w:bCs/>
          <w:color w:val="000000" w:themeColor="text1"/>
        </w:rPr>
        <w:t>Figure S1.</w:t>
      </w:r>
    </w:p>
    <w:p w14:paraId="6B098BAB" w14:textId="704E211B" w:rsidR="00112DC3" w:rsidRDefault="00112DC3" w:rsidP="00112DC3">
      <w:pPr>
        <w:ind w:firstLine="0"/>
        <w:jc w:val="center"/>
        <w:rPr>
          <w:color w:val="000000" w:themeColor="text1"/>
        </w:rPr>
      </w:pPr>
      <w:r>
        <w:rPr>
          <w:noProof/>
          <w:color w:val="000000" w:themeColor="text1"/>
        </w:rPr>
        <w:lastRenderedPageBreak/>
        <w:drawing>
          <wp:inline distT="0" distB="0" distL="0" distR="0" wp14:anchorId="3D02A6FC" wp14:editId="5BA78DE5">
            <wp:extent cx="5943600" cy="57727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943600" cy="5772785"/>
                    </a:xfrm>
                    <a:prstGeom prst="rect">
                      <a:avLst/>
                    </a:prstGeom>
                  </pic:spPr>
                </pic:pic>
              </a:graphicData>
            </a:graphic>
          </wp:inline>
        </w:drawing>
      </w:r>
    </w:p>
    <w:p w14:paraId="702C2752" w14:textId="410ACF2E" w:rsidR="00112DC3" w:rsidRPr="00752840" w:rsidRDefault="00112DC3" w:rsidP="00112DC3">
      <w:pPr>
        <w:ind w:firstLine="0"/>
        <w:rPr>
          <w:b/>
          <w:bCs/>
          <w:color w:val="000000" w:themeColor="text1"/>
        </w:rPr>
      </w:pPr>
      <w:r w:rsidRPr="00752840">
        <w:rPr>
          <w:b/>
          <w:bCs/>
          <w:color w:val="000000" w:themeColor="text1"/>
        </w:rPr>
        <w:t>Figure S2.</w:t>
      </w:r>
    </w:p>
    <w:p w14:paraId="0058F7EE" w14:textId="77777777" w:rsidR="00112DC3" w:rsidRPr="00416C7C" w:rsidRDefault="00112DC3" w:rsidP="00112DC3">
      <w:pPr>
        <w:ind w:firstLine="0"/>
        <w:rPr>
          <w:color w:val="000000" w:themeColor="text1"/>
        </w:rPr>
      </w:pPr>
    </w:p>
    <w:p w14:paraId="23199263" w14:textId="63A69AC2" w:rsidR="00D8038F" w:rsidRDefault="009B6670" w:rsidP="00810BF2">
      <w:pPr>
        <w:ind w:firstLine="720"/>
        <w:rPr>
          <w:color w:val="000000" w:themeColor="text1"/>
        </w:rPr>
      </w:pPr>
      <w:r>
        <w:rPr>
          <w:color w:val="000000" w:themeColor="text1"/>
        </w:rPr>
        <w:t>We also</w:t>
      </w:r>
      <w:r w:rsidR="00D8038F" w:rsidRPr="00416C7C">
        <w:rPr>
          <w:color w:val="000000" w:themeColor="text1"/>
        </w:rPr>
        <w:t xml:space="preserve"> note that</w:t>
      </w:r>
      <w:r w:rsidR="00F57213">
        <w:rPr>
          <w:color w:val="000000" w:themeColor="text1"/>
        </w:rPr>
        <w:t>, with the exception of the significant interaction between ambiguity and ideology among Democrats in Study 1a,</w:t>
      </w:r>
      <w:r w:rsidR="00D8038F" w:rsidRPr="00416C7C">
        <w:rPr>
          <w:color w:val="000000" w:themeColor="text1"/>
        </w:rPr>
        <w:t xml:space="preserve"> all significan</w:t>
      </w:r>
      <w:r w:rsidR="00883101">
        <w:rPr>
          <w:color w:val="000000" w:themeColor="text1"/>
        </w:rPr>
        <w:t>t</w:t>
      </w:r>
      <w:r w:rsidR="00D8038F" w:rsidRPr="00416C7C">
        <w:rPr>
          <w:color w:val="000000" w:themeColor="text1"/>
        </w:rPr>
        <w:t xml:space="preserve"> </w:t>
      </w:r>
      <w:r w:rsidR="008650AD">
        <w:rPr>
          <w:color w:val="000000" w:themeColor="text1"/>
        </w:rPr>
        <w:t>results</w:t>
      </w:r>
      <w:r w:rsidR="00D8038F" w:rsidRPr="00416C7C">
        <w:rPr>
          <w:color w:val="000000" w:themeColor="text1"/>
        </w:rPr>
        <w:t xml:space="preserve"> f</w:t>
      </w:r>
      <w:r w:rsidR="00E130B0">
        <w:rPr>
          <w:color w:val="000000" w:themeColor="text1"/>
        </w:rPr>
        <w:t>rom</w:t>
      </w:r>
      <w:r w:rsidR="00D8038F" w:rsidRPr="00416C7C">
        <w:rPr>
          <w:color w:val="000000" w:themeColor="text1"/>
        </w:rPr>
        <w:t xml:space="preserve"> Studies 1-2 are significant within each individual vignette</w:t>
      </w:r>
      <w:r w:rsidR="00810BF2">
        <w:rPr>
          <w:color w:val="000000" w:themeColor="text1"/>
        </w:rPr>
        <w:t xml:space="preserve"> (</w:t>
      </w:r>
      <w:r w:rsidR="00810BF2" w:rsidRPr="00416C7C">
        <w:rPr>
          <w:color w:val="000000" w:themeColor="text1"/>
        </w:rPr>
        <w:t xml:space="preserve">all </w:t>
      </w:r>
      <w:proofErr w:type="spellStart"/>
      <w:r w:rsidR="00810BF2" w:rsidRPr="00416C7C">
        <w:rPr>
          <w:color w:val="000000" w:themeColor="text1"/>
        </w:rPr>
        <w:t>ps</w:t>
      </w:r>
      <w:proofErr w:type="spellEnd"/>
      <w:r w:rsidR="00810BF2" w:rsidRPr="00416C7C">
        <w:rPr>
          <w:color w:val="000000" w:themeColor="text1"/>
        </w:rPr>
        <w:t xml:space="preserve"> &lt;= .</w:t>
      </w:r>
      <w:r w:rsidR="00EB1CA5">
        <w:rPr>
          <w:color w:val="000000" w:themeColor="text1"/>
        </w:rPr>
        <w:t>003</w:t>
      </w:r>
      <w:r w:rsidR="00810BF2">
        <w:rPr>
          <w:color w:val="000000" w:themeColor="text1"/>
        </w:rPr>
        <w:t>).</w:t>
      </w:r>
    </w:p>
    <w:p w14:paraId="2A6E8910" w14:textId="5E0733D8" w:rsidR="00574DF0" w:rsidRDefault="005E0FFB" w:rsidP="00502DB0">
      <w:pPr>
        <w:ind w:firstLine="720"/>
        <w:rPr>
          <w:color w:val="000000" w:themeColor="text1"/>
        </w:rPr>
      </w:pPr>
      <w:r>
        <w:rPr>
          <w:color w:val="000000" w:themeColor="text1"/>
        </w:rPr>
        <w:t>Specifically</w:t>
      </w:r>
      <w:r w:rsidR="00D8038F" w:rsidRPr="00416C7C">
        <w:rPr>
          <w:color w:val="000000" w:themeColor="text1"/>
        </w:rPr>
        <w:t xml:space="preserve">, for each individual vignette in each of Studies </w:t>
      </w:r>
      <w:r w:rsidR="00D8038F">
        <w:rPr>
          <w:color w:val="000000" w:themeColor="text1"/>
        </w:rPr>
        <w:t>1</w:t>
      </w:r>
      <w:r w:rsidR="00D8038F" w:rsidRPr="00416C7C">
        <w:rPr>
          <w:color w:val="000000" w:themeColor="text1"/>
        </w:rPr>
        <w:t xml:space="preserve">a-b, </w:t>
      </w:r>
      <w:r w:rsidR="00A60758" w:rsidRPr="00416C7C">
        <w:rPr>
          <w:color w:val="000000" w:themeColor="text1"/>
        </w:rPr>
        <w:t>we find (i)</w:t>
      </w:r>
      <w:r w:rsidR="00A60758">
        <w:rPr>
          <w:color w:val="000000" w:themeColor="text1"/>
        </w:rPr>
        <w:t xml:space="preserve"> a significant </w:t>
      </w:r>
      <w:r w:rsidR="00B749D0">
        <w:rPr>
          <w:color w:val="000000" w:themeColor="text1"/>
        </w:rPr>
        <w:t xml:space="preserve">positive </w:t>
      </w:r>
      <w:r w:rsidR="00A60758">
        <w:rPr>
          <w:color w:val="000000" w:themeColor="text1"/>
        </w:rPr>
        <w:t xml:space="preserve">main effect of our unambiguous (vs. ambiguous) condition on </w:t>
      </w:r>
      <w:r w:rsidR="00A60758">
        <w:rPr>
          <w:bCs/>
          <w:color w:val="000000" w:themeColor="text1"/>
        </w:rPr>
        <w:t>the</w:t>
      </w:r>
      <w:r w:rsidR="00A60758" w:rsidRPr="00E05EFF">
        <w:rPr>
          <w:bCs/>
          <w:color w:val="000000" w:themeColor="text1"/>
        </w:rPr>
        <w:t xml:space="preserve"> moral </w:t>
      </w:r>
      <w:r w:rsidR="00A60758">
        <w:rPr>
          <w:bCs/>
          <w:color w:val="000000" w:themeColor="text1"/>
        </w:rPr>
        <w:t>merits</w:t>
      </w:r>
      <w:r w:rsidR="00A60758" w:rsidRPr="00E05EFF">
        <w:rPr>
          <w:bCs/>
          <w:color w:val="000000" w:themeColor="text1"/>
        </w:rPr>
        <w:t xml:space="preserve"> </w:t>
      </w:r>
      <w:r w:rsidR="00A60758" w:rsidRPr="00416C7C">
        <w:rPr>
          <w:bCs/>
          <w:color w:val="000000" w:themeColor="text1"/>
        </w:rPr>
        <w:t>of punishment</w:t>
      </w:r>
      <w:r w:rsidR="00574DF0">
        <w:rPr>
          <w:color w:val="000000" w:themeColor="text1"/>
        </w:rPr>
        <w:t xml:space="preserve">, </w:t>
      </w:r>
      <w:r w:rsidR="00A60758" w:rsidRPr="00416C7C">
        <w:rPr>
          <w:color w:val="000000" w:themeColor="text1"/>
        </w:rPr>
        <w:t>(ii)</w:t>
      </w:r>
      <w:r w:rsidR="00502DB0">
        <w:rPr>
          <w:color w:val="000000" w:themeColor="text1"/>
        </w:rPr>
        <w:t xml:space="preserve"> that, within our ambiguous conditions, </w:t>
      </w:r>
      <w:r w:rsidR="00A60758" w:rsidRPr="00416C7C">
        <w:rPr>
          <w:color w:val="000000" w:themeColor="text1"/>
        </w:rPr>
        <w:t>mean reputation ratings are significantly above the scale midpoint for both of our reputation measures</w:t>
      </w:r>
      <w:r w:rsidR="00574DF0">
        <w:rPr>
          <w:color w:val="000000" w:themeColor="text1"/>
        </w:rPr>
        <w:t xml:space="preserve">, </w:t>
      </w:r>
      <w:r w:rsidR="00A60758">
        <w:rPr>
          <w:color w:val="000000" w:themeColor="text1"/>
        </w:rPr>
        <w:t>(iii)</w:t>
      </w:r>
      <w:r w:rsidR="0036004C">
        <w:rPr>
          <w:color w:val="000000" w:themeColor="text1"/>
        </w:rPr>
        <w:t xml:space="preserve"> significant positive </w:t>
      </w:r>
      <w:r w:rsidR="00B87D90">
        <w:rPr>
          <w:color w:val="000000" w:themeColor="text1"/>
        </w:rPr>
        <w:t xml:space="preserve">main and simple </w:t>
      </w:r>
      <w:r w:rsidR="0036004C">
        <w:rPr>
          <w:color w:val="000000" w:themeColor="text1"/>
        </w:rPr>
        <w:t>effects of our unambiguous (vs. ambiguous) condition on</w:t>
      </w:r>
      <w:r w:rsidR="0036004C" w:rsidRPr="0036004C">
        <w:rPr>
          <w:color w:val="000000" w:themeColor="text1"/>
        </w:rPr>
        <w:t xml:space="preserve"> </w:t>
      </w:r>
      <w:r w:rsidR="0036004C" w:rsidRPr="00416C7C">
        <w:rPr>
          <w:color w:val="000000" w:themeColor="text1"/>
        </w:rPr>
        <w:t>both of our reputation measures</w:t>
      </w:r>
      <w:r w:rsidR="00850D22">
        <w:rPr>
          <w:color w:val="000000" w:themeColor="text1"/>
        </w:rPr>
        <w:t xml:space="preserve">, </w:t>
      </w:r>
      <w:r w:rsidR="008E6A56">
        <w:rPr>
          <w:color w:val="000000" w:themeColor="text1"/>
        </w:rPr>
        <w:t xml:space="preserve">and </w:t>
      </w:r>
      <w:r w:rsidR="00850D22">
        <w:rPr>
          <w:color w:val="000000" w:themeColor="text1"/>
        </w:rPr>
        <w:t>(iv)</w:t>
      </w:r>
      <w:r w:rsidR="00273B3E">
        <w:rPr>
          <w:color w:val="000000" w:themeColor="text1"/>
        </w:rPr>
        <w:t xml:space="preserve"> a </w:t>
      </w:r>
      <w:r w:rsidR="00850D22">
        <w:rPr>
          <w:color w:val="000000" w:themeColor="text1"/>
        </w:rPr>
        <w:t>significant positive main effect</w:t>
      </w:r>
      <w:r w:rsidR="00977625">
        <w:rPr>
          <w:color w:val="000000" w:themeColor="text1"/>
        </w:rPr>
        <w:t xml:space="preserve"> of our more (vs. less) ideological observer condition on both of our reputation </w:t>
      </w:r>
      <w:r w:rsidR="00273B3E">
        <w:rPr>
          <w:color w:val="000000" w:themeColor="text1"/>
        </w:rPr>
        <w:t>measures</w:t>
      </w:r>
      <w:r w:rsidR="00274778">
        <w:rPr>
          <w:color w:val="000000" w:themeColor="text1"/>
        </w:rPr>
        <w:t xml:space="preserve">. </w:t>
      </w:r>
    </w:p>
    <w:p w14:paraId="1F896617" w14:textId="666AB410" w:rsidR="00D8038F" w:rsidRDefault="003A46B1" w:rsidP="00E84CAA">
      <w:pPr>
        <w:ind w:firstLine="720"/>
        <w:rPr>
          <w:color w:val="000000" w:themeColor="text1"/>
        </w:rPr>
      </w:pPr>
      <w:r>
        <w:rPr>
          <w:color w:val="000000" w:themeColor="text1"/>
        </w:rPr>
        <w:lastRenderedPageBreak/>
        <w:t>Similarly,</w:t>
      </w:r>
      <w:r w:rsidR="00274778">
        <w:rPr>
          <w:color w:val="000000" w:themeColor="text1"/>
        </w:rPr>
        <w:t xml:space="preserve"> for each individual vignette in Study 2, we find </w:t>
      </w:r>
      <w:r w:rsidR="00274778" w:rsidRPr="00416C7C">
        <w:rPr>
          <w:color w:val="000000" w:themeColor="text1"/>
        </w:rPr>
        <w:t>(i)</w:t>
      </w:r>
      <w:r w:rsidR="00274778">
        <w:rPr>
          <w:color w:val="000000" w:themeColor="text1"/>
        </w:rPr>
        <w:t xml:space="preserve"> a significant positive main effect of our unambiguous (vs. ambiguous) condition on </w:t>
      </w:r>
      <w:r w:rsidR="00274778">
        <w:rPr>
          <w:bCs/>
          <w:color w:val="000000" w:themeColor="text1"/>
        </w:rPr>
        <w:t>the</w:t>
      </w:r>
      <w:r w:rsidR="00274778" w:rsidRPr="00E05EFF">
        <w:rPr>
          <w:bCs/>
          <w:color w:val="000000" w:themeColor="text1"/>
        </w:rPr>
        <w:t xml:space="preserve"> moral </w:t>
      </w:r>
      <w:r w:rsidR="00274778">
        <w:rPr>
          <w:bCs/>
          <w:color w:val="000000" w:themeColor="text1"/>
        </w:rPr>
        <w:t>merits</w:t>
      </w:r>
      <w:r w:rsidR="00274778" w:rsidRPr="00E05EFF">
        <w:rPr>
          <w:bCs/>
          <w:color w:val="000000" w:themeColor="text1"/>
        </w:rPr>
        <w:t xml:space="preserve"> </w:t>
      </w:r>
      <w:r w:rsidR="00274778" w:rsidRPr="00416C7C">
        <w:rPr>
          <w:bCs/>
          <w:color w:val="000000" w:themeColor="text1"/>
        </w:rPr>
        <w:t>of punishment</w:t>
      </w:r>
      <w:r w:rsidR="00274778" w:rsidRPr="00416C7C">
        <w:rPr>
          <w:color w:val="000000" w:themeColor="text1"/>
        </w:rPr>
        <w:t>; (ii)</w:t>
      </w:r>
      <w:r w:rsidR="00274778">
        <w:rPr>
          <w:color w:val="000000" w:themeColor="text1"/>
        </w:rPr>
        <w:t xml:space="preserve"> that, within our ambiguous conditions, </w:t>
      </w:r>
      <w:r w:rsidR="00274778" w:rsidRPr="00416C7C">
        <w:rPr>
          <w:color w:val="000000" w:themeColor="text1"/>
        </w:rPr>
        <w:t>mean reputation ratings are significantly above the scale midpoint for both of our reputation measures;</w:t>
      </w:r>
      <w:r w:rsidR="00274778">
        <w:rPr>
          <w:color w:val="000000" w:themeColor="text1"/>
        </w:rPr>
        <w:t xml:space="preserve"> (iii) a significant positive main effect of our unambiguous (vs. ambiguous) condition on</w:t>
      </w:r>
      <w:r w:rsidR="00274778" w:rsidRPr="0036004C">
        <w:rPr>
          <w:color w:val="000000" w:themeColor="text1"/>
        </w:rPr>
        <w:t xml:space="preserve"> </w:t>
      </w:r>
      <w:r w:rsidR="00274778" w:rsidRPr="00416C7C">
        <w:rPr>
          <w:color w:val="000000" w:themeColor="text1"/>
        </w:rPr>
        <w:t>both of our reputation measures</w:t>
      </w:r>
      <w:r w:rsidR="00274778">
        <w:rPr>
          <w:color w:val="000000" w:themeColor="text1"/>
        </w:rPr>
        <w:t>.</w:t>
      </w:r>
    </w:p>
    <w:p w14:paraId="1A2805BB" w14:textId="01C6798F" w:rsidR="00D8038F" w:rsidRPr="00416C7C" w:rsidRDefault="00D8038F" w:rsidP="00D8038F">
      <w:pPr>
        <w:ind w:firstLine="720"/>
        <w:rPr>
          <w:color w:val="000000" w:themeColor="text1"/>
        </w:rPr>
      </w:pPr>
      <w:r w:rsidRPr="00416C7C">
        <w:rPr>
          <w:color w:val="000000" w:themeColor="text1"/>
        </w:rPr>
        <w:t xml:space="preserve">For brevity, we do not report results from each of these individual tests; however, our OSF page for this paper includes </w:t>
      </w:r>
      <w:r w:rsidR="00EB7FBD">
        <w:rPr>
          <w:color w:val="000000" w:themeColor="text1"/>
        </w:rPr>
        <w:t xml:space="preserve">a </w:t>
      </w:r>
      <w:r w:rsidRPr="00416C7C">
        <w:rPr>
          <w:color w:val="000000" w:themeColor="text1"/>
        </w:rPr>
        <w:t>scrip</w:t>
      </w:r>
      <w:r w:rsidR="006D168F">
        <w:rPr>
          <w:color w:val="000000" w:themeColor="text1"/>
        </w:rPr>
        <w:t>t</w:t>
      </w:r>
      <w:r w:rsidRPr="00416C7C">
        <w:rPr>
          <w:color w:val="000000" w:themeColor="text1"/>
        </w:rPr>
        <w:t xml:space="preserve"> with code to </w:t>
      </w:r>
      <w:r w:rsidR="006E30C2">
        <w:rPr>
          <w:color w:val="000000" w:themeColor="text1"/>
        </w:rPr>
        <w:t>conduct</w:t>
      </w:r>
      <w:r w:rsidRPr="00416C7C">
        <w:rPr>
          <w:color w:val="000000" w:themeColor="text1"/>
        </w:rPr>
        <w:t xml:space="preserve"> them.</w:t>
      </w:r>
    </w:p>
    <w:p w14:paraId="0C709700" w14:textId="4657860D" w:rsidR="00D8038F" w:rsidRDefault="0026295B" w:rsidP="00FC1529">
      <w:pPr>
        <w:ind w:firstLine="720"/>
        <w:rPr>
          <w:color w:val="000000" w:themeColor="text1"/>
        </w:rPr>
      </w:pPr>
      <w:r>
        <w:rPr>
          <w:color w:val="000000" w:themeColor="text1"/>
        </w:rPr>
        <w:t>Our</w:t>
      </w:r>
      <w:r w:rsidR="00D8038F" w:rsidRPr="00416C7C">
        <w:rPr>
          <w:color w:val="000000" w:themeColor="text1"/>
        </w:rPr>
        <w:t xml:space="preserve"> main text </w:t>
      </w:r>
      <w:r>
        <w:rPr>
          <w:color w:val="000000" w:themeColor="text1"/>
        </w:rPr>
        <w:t xml:space="preserve">also </w:t>
      </w:r>
      <w:r w:rsidR="00D8038F" w:rsidRPr="00416C7C">
        <w:rPr>
          <w:color w:val="000000" w:themeColor="text1"/>
        </w:rPr>
        <w:t xml:space="preserve">reports, for both Studies 1 and 2, that subjects in our ambiguous conditions who </w:t>
      </w:r>
      <w:r w:rsidR="00D8038F" w:rsidRPr="00416C7C">
        <w:rPr>
          <w:i/>
          <w:iCs/>
          <w:color w:val="000000" w:themeColor="text1"/>
        </w:rPr>
        <w:t xml:space="preserve">personally </w:t>
      </w:r>
      <w:r w:rsidR="00D8038F" w:rsidRPr="00416C7C">
        <w:rPr>
          <w:color w:val="000000" w:themeColor="text1"/>
        </w:rPr>
        <w:t xml:space="preserve">saw punishment as morally questionable (as indexed by </w:t>
      </w:r>
      <w:r w:rsidR="00D8038F">
        <w:rPr>
          <w:color w:val="000000" w:themeColor="text1"/>
        </w:rPr>
        <w:t>ratings of the moral merits of punishment at or below the scale midpoint</w:t>
      </w:r>
      <w:r w:rsidR="00D8038F" w:rsidRPr="00416C7C">
        <w:rPr>
          <w:color w:val="000000" w:themeColor="text1"/>
        </w:rPr>
        <w:t xml:space="preserve">) nonetheless expected punishment to confer reputational benefits (as indexed by above-midpoint reputation ratings) a meaningful </w:t>
      </w:r>
      <w:r w:rsidR="00FC1529">
        <w:rPr>
          <w:color w:val="000000" w:themeColor="text1"/>
        </w:rPr>
        <w:t>share</w:t>
      </w:r>
      <w:r w:rsidR="00FC1529" w:rsidRPr="00416C7C">
        <w:rPr>
          <w:color w:val="000000" w:themeColor="text1"/>
        </w:rPr>
        <w:t xml:space="preserve"> </w:t>
      </w:r>
      <w:r w:rsidR="00D8038F" w:rsidRPr="00416C7C">
        <w:rPr>
          <w:color w:val="000000" w:themeColor="text1"/>
        </w:rPr>
        <w:t xml:space="preserve">of the time. </w:t>
      </w:r>
      <w:r w:rsidR="00FC1529">
        <w:rPr>
          <w:color w:val="000000" w:themeColor="text1"/>
        </w:rPr>
        <w:t>T</w:t>
      </w:r>
      <w:r w:rsidR="00D8038F" w:rsidRPr="00416C7C">
        <w:rPr>
          <w:color w:val="000000" w:themeColor="text1"/>
        </w:rPr>
        <w:t xml:space="preserve">his </w:t>
      </w:r>
      <w:r w:rsidR="00FC1529">
        <w:rPr>
          <w:color w:val="000000" w:themeColor="text1"/>
        </w:rPr>
        <w:t xml:space="preserve">“meaningful share” </w:t>
      </w:r>
      <w:r w:rsidR="00D8038F" w:rsidRPr="00416C7C">
        <w:rPr>
          <w:color w:val="000000" w:themeColor="text1"/>
        </w:rPr>
        <w:t>claim was not supported by a significance test</w:t>
      </w:r>
      <w:r w:rsidR="00FC1529">
        <w:rPr>
          <w:color w:val="000000" w:themeColor="text1"/>
        </w:rPr>
        <w:t xml:space="preserve">; instead, we reported </w:t>
      </w:r>
      <w:r w:rsidR="00D8038F" w:rsidRPr="00416C7C">
        <w:rPr>
          <w:color w:val="000000" w:themeColor="text1"/>
        </w:rPr>
        <w:t xml:space="preserve">the relevant </w:t>
      </w:r>
      <w:r w:rsidR="00FC1529">
        <w:rPr>
          <w:color w:val="000000" w:themeColor="text1"/>
        </w:rPr>
        <w:t>shares (by study and ideology condition) in the right columns of Table 1 and plotted them in Figure 3B.</w:t>
      </w:r>
      <w:r w:rsidR="00335D53">
        <w:rPr>
          <w:color w:val="000000" w:themeColor="text1"/>
        </w:rPr>
        <w:t xml:space="preserve"> The relevant shares </w:t>
      </w:r>
      <w:r w:rsidR="00D8038F" w:rsidRPr="00416C7C">
        <w:rPr>
          <w:color w:val="000000" w:themeColor="text1"/>
        </w:rPr>
        <w:t>for each individual vignette</w:t>
      </w:r>
      <w:r w:rsidR="00335D53">
        <w:rPr>
          <w:color w:val="000000" w:themeColor="text1"/>
        </w:rPr>
        <w:t xml:space="preserve"> are plotted</w:t>
      </w:r>
      <w:r w:rsidR="00D8038F" w:rsidRPr="00416C7C">
        <w:rPr>
          <w:color w:val="000000" w:themeColor="text1"/>
        </w:rPr>
        <w:t xml:space="preserve"> in Figure S1.</w:t>
      </w:r>
    </w:p>
    <w:p w14:paraId="09BE894B" w14:textId="7AD50ADC" w:rsidR="00CD1057" w:rsidRPr="00416C7C" w:rsidRDefault="0026295B" w:rsidP="00E45C77">
      <w:pPr>
        <w:ind w:firstLine="720"/>
        <w:rPr>
          <w:color w:val="000000" w:themeColor="text1"/>
        </w:rPr>
      </w:pPr>
      <w:r>
        <w:t>Finally</w:t>
      </w:r>
      <w:r w:rsidRPr="001C60CC">
        <w:t>,</w:t>
      </w:r>
      <w:r>
        <w:t xml:space="preserve"> we note that</w:t>
      </w:r>
      <w:r w:rsidRPr="001C60CC">
        <w:t xml:space="preserve"> in addition to analyzing each vignette individually, we planned</w:t>
      </w:r>
      <w:r>
        <w:t xml:space="preserve"> in our pre-registrations</w:t>
      </w:r>
      <w:r w:rsidRPr="001C60CC">
        <w:t xml:space="preserve"> to conduct a set of secondary analyses looking only at the first vignette that each subject evaluated. </w:t>
      </w:r>
      <w:r>
        <w:t>Mirroring our analyses of each individual vignette, w</w:t>
      </w:r>
      <w:r w:rsidRPr="001C60CC">
        <w:t xml:space="preserve">e find that </w:t>
      </w:r>
      <w:proofErr w:type="gramStart"/>
      <w:r w:rsidRPr="001C60CC">
        <w:t>all of</w:t>
      </w:r>
      <w:proofErr w:type="gramEnd"/>
      <w:r w:rsidRPr="001C60CC">
        <w:t xml:space="preserve"> our results </w:t>
      </w:r>
      <w:r w:rsidR="004A2917">
        <w:t>hold</w:t>
      </w:r>
      <w:r w:rsidRPr="001C60CC">
        <w:t xml:space="preserve"> when restricting to the first vignette</w:t>
      </w:r>
      <w:r>
        <w:t xml:space="preserve">, with the </w:t>
      </w:r>
      <w:r>
        <w:rPr>
          <w:color w:val="000000" w:themeColor="text1"/>
        </w:rPr>
        <w:t>exception of the interaction between ambiguity and ideology among Democrats in Study 1a</w:t>
      </w:r>
      <w:r w:rsidR="00E45C77">
        <w:rPr>
          <w:color w:val="000000" w:themeColor="text1"/>
        </w:rPr>
        <w:t xml:space="preserve"> (which</w:t>
      </w:r>
      <w:r w:rsidR="00F16015">
        <w:rPr>
          <w:color w:val="000000" w:themeColor="text1"/>
        </w:rPr>
        <w:t xml:space="preserve"> </w:t>
      </w:r>
      <w:r w:rsidR="00E45C77">
        <w:rPr>
          <w:color w:val="000000" w:themeColor="text1"/>
        </w:rPr>
        <w:t>becomes marginally significant for one of our two reputation DVs</w:t>
      </w:r>
      <w:r w:rsidR="00F16015">
        <w:rPr>
          <w:color w:val="000000" w:themeColor="text1"/>
        </w:rPr>
        <w:t>,</w:t>
      </w:r>
      <w:r w:rsidR="00E45C77">
        <w:rPr>
          <w:color w:val="000000" w:themeColor="text1"/>
        </w:rPr>
        <w:t xml:space="preserve"> and non</w:t>
      </w:r>
      <w:r w:rsidR="00F16015">
        <w:rPr>
          <w:color w:val="000000" w:themeColor="text1"/>
        </w:rPr>
        <w:t>-</w:t>
      </w:r>
      <w:r w:rsidR="00E45C77">
        <w:rPr>
          <w:color w:val="000000" w:themeColor="text1"/>
        </w:rPr>
        <w:t>significant for the other reputation DV)</w:t>
      </w:r>
      <w:r w:rsidR="00C821AD">
        <w:rPr>
          <w:color w:val="000000" w:themeColor="text1"/>
        </w:rPr>
        <w:t xml:space="preserve">. We also find that, for one of our two reputation DVs in Study 2, </w:t>
      </w:r>
      <w:r>
        <w:rPr>
          <w:color w:val="000000" w:themeColor="text1"/>
        </w:rPr>
        <w:t xml:space="preserve">the comparison of </w:t>
      </w:r>
      <w:r w:rsidRPr="000057E4">
        <w:rPr>
          <w:color w:val="000000" w:themeColor="text1"/>
        </w:rPr>
        <w:t>average reputation ratings in the ambiguous condition to the scale midpoint</w:t>
      </w:r>
      <w:r w:rsidR="00C821AD">
        <w:rPr>
          <w:color w:val="000000" w:themeColor="text1"/>
        </w:rPr>
        <w:t xml:space="preserve"> becomes marginally significant</w:t>
      </w:r>
      <w:r w:rsidR="00CD1057">
        <w:rPr>
          <w:color w:val="000000" w:themeColor="text1"/>
        </w:rPr>
        <w:t>. Again</w:t>
      </w:r>
      <w:r w:rsidR="00CD1057" w:rsidRPr="00416C7C">
        <w:rPr>
          <w:color w:val="000000" w:themeColor="text1"/>
        </w:rPr>
        <w:t xml:space="preserve">, </w:t>
      </w:r>
      <w:r w:rsidR="00E53F3B">
        <w:rPr>
          <w:color w:val="000000" w:themeColor="text1"/>
        </w:rPr>
        <w:t xml:space="preserve">for brevity, rather than reporting </w:t>
      </w:r>
      <w:r w:rsidR="000E1B83">
        <w:rPr>
          <w:color w:val="000000" w:themeColor="text1"/>
        </w:rPr>
        <w:t>all relevant tests from our first vignette analyses</w:t>
      </w:r>
      <w:r w:rsidR="00E53F3B">
        <w:rPr>
          <w:color w:val="000000" w:themeColor="text1"/>
        </w:rPr>
        <w:t xml:space="preserve">, </w:t>
      </w:r>
      <w:r w:rsidR="000E1B83">
        <w:rPr>
          <w:color w:val="000000" w:themeColor="text1"/>
        </w:rPr>
        <w:t xml:space="preserve">we provide the relevant code in our </w:t>
      </w:r>
      <w:proofErr w:type="gramStart"/>
      <w:r w:rsidR="000E1B83">
        <w:rPr>
          <w:color w:val="000000" w:themeColor="text1"/>
        </w:rPr>
        <w:t>publicly-shared</w:t>
      </w:r>
      <w:proofErr w:type="gramEnd"/>
      <w:r w:rsidR="000E1B83">
        <w:rPr>
          <w:color w:val="000000" w:themeColor="text1"/>
        </w:rPr>
        <w:t xml:space="preserve"> script on OSF.</w:t>
      </w:r>
    </w:p>
    <w:p w14:paraId="65795F5C" w14:textId="77777777" w:rsidR="00380D67" w:rsidRDefault="00380D67" w:rsidP="00380D67">
      <w:pPr>
        <w:ind w:firstLine="0"/>
      </w:pPr>
    </w:p>
    <w:p w14:paraId="163CB4ED" w14:textId="10EDA6AB" w:rsidR="00642C2F" w:rsidRPr="00012935" w:rsidRDefault="007F1FA7" w:rsidP="00380D67">
      <w:pPr>
        <w:pStyle w:val="Heading1"/>
      </w:pPr>
      <w:bookmarkStart w:id="8" w:name="_Toc179551748"/>
      <w:r w:rsidRPr="00012935">
        <w:t xml:space="preserve">Behavioral </w:t>
      </w:r>
      <w:r w:rsidR="00380D67">
        <w:t>P</w:t>
      </w:r>
      <w:r w:rsidRPr="00012935">
        <w:t xml:space="preserve">aradigm </w:t>
      </w:r>
      <w:r w:rsidR="00380D67">
        <w:t>Studies: Supplementary Method Information</w:t>
      </w:r>
      <w:bookmarkEnd w:id="8"/>
    </w:p>
    <w:p w14:paraId="06B5B8A1" w14:textId="77777777" w:rsidR="00DA005E" w:rsidRDefault="00DA005E" w:rsidP="00DA005E">
      <w:pPr>
        <w:ind w:firstLine="0"/>
      </w:pPr>
    </w:p>
    <w:p w14:paraId="52BB1A74" w14:textId="2434EF11" w:rsidR="004E1575" w:rsidRDefault="00EF2DCD" w:rsidP="006D11E0">
      <w:pPr>
        <w:pStyle w:val="Heading2"/>
      </w:pPr>
      <w:bookmarkStart w:id="9" w:name="_Toc179551749"/>
      <w:r>
        <w:t>Attention</w:t>
      </w:r>
      <w:r w:rsidR="00642C2F" w:rsidRPr="00012935">
        <w:t xml:space="preserve"> checks </w:t>
      </w:r>
      <w:r w:rsidR="009403A1">
        <w:t>in Study 3</w:t>
      </w:r>
      <w:bookmarkEnd w:id="9"/>
    </w:p>
    <w:p w14:paraId="038ADF02" w14:textId="76AB93B0" w:rsidR="00F9296D" w:rsidRPr="00396C52" w:rsidRDefault="008B66D0" w:rsidP="00396C52">
      <w:pPr>
        <w:ind w:firstLine="720"/>
      </w:pPr>
      <w:r>
        <w:t>As reported in the main text</w:t>
      </w:r>
      <w:r w:rsidRPr="00416C7C">
        <w:t xml:space="preserve">, in Study </w:t>
      </w:r>
      <w:r>
        <w:t>3</w:t>
      </w:r>
      <w:r w:rsidRPr="00416C7C">
        <w:t xml:space="preserve">, we presented </w:t>
      </w:r>
      <w:r w:rsidR="00A66446">
        <w:t>two</w:t>
      </w:r>
      <w:r w:rsidRPr="00416C7C">
        <w:t xml:space="preserve"> attention check </w:t>
      </w:r>
      <w:r w:rsidR="00A66446">
        <w:t xml:space="preserve">questions </w:t>
      </w:r>
      <w:r w:rsidRPr="00416C7C">
        <w:t xml:space="preserve">at the beginning of the </w:t>
      </w:r>
      <w:r>
        <w:t xml:space="preserve">study, </w:t>
      </w:r>
      <w:r w:rsidRPr="00416C7C">
        <w:t xml:space="preserve">after subjects reported their </w:t>
      </w:r>
      <w:r w:rsidRPr="00416C7C">
        <w:rPr>
          <w:color w:val="000000" w:themeColor="text1"/>
        </w:rPr>
        <w:t xml:space="preserve">age, gender, and preferred political affiliation. </w:t>
      </w:r>
    </w:p>
    <w:p w14:paraId="7ADF185D" w14:textId="140C404B" w:rsidR="008B66D0" w:rsidRDefault="001A4A45" w:rsidP="008B66D0">
      <w:pPr>
        <w:ind w:firstLine="720"/>
        <w:rPr>
          <w:color w:val="000000" w:themeColor="text1"/>
        </w:rPr>
      </w:pPr>
      <w:r>
        <w:rPr>
          <w:color w:val="000000" w:themeColor="text1"/>
        </w:rPr>
        <w:t>First</w:t>
      </w:r>
      <w:r w:rsidR="008B66D0" w:rsidRPr="00416C7C">
        <w:rPr>
          <w:color w:val="000000" w:themeColor="text1"/>
        </w:rPr>
        <w:t>, we asked subjects to “Please </w:t>
      </w:r>
      <w:r w:rsidR="008B66D0" w:rsidRPr="00416C7C">
        <w:rPr>
          <w:bCs/>
          <w:color w:val="000000" w:themeColor="text1"/>
        </w:rPr>
        <w:t>carefully</w:t>
      </w:r>
      <w:r w:rsidR="008B66D0" w:rsidRPr="00416C7C">
        <w:rPr>
          <w:color w:val="000000" w:themeColor="text1"/>
        </w:rPr>
        <w:t xml:space="preserve"> read the following story about a woman named </w:t>
      </w:r>
      <w:r w:rsidR="00517DB9">
        <w:rPr>
          <w:color w:val="000000" w:themeColor="text1"/>
        </w:rPr>
        <w:t>Sarah</w:t>
      </w:r>
      <w:r w:rsidR="008B66D0" w:rsidRPr="00416C7C">
        <w:rPr>
          <w:color w:val="000000" w:themeColor="text1"/>
        </w:rPr>
        <w:t>” and then presented the following short vignette: “</w:t>
      </w:r>
      <w:r w:rsidR="00517DB9" w:rsidRPr="00517DB9">
        <w:rPr>
          <w:color w:val="000000" w:themeColor="text1"/>
        </w:rPr>
        <w:t xml:space="preserve">Sarah works at a local grocery store. At the store, Sarah's job is to serve as the cashier. Normally, Sarah works Monday-Friday but does not work weekends. However, last week Sarah's coworker Ben asked her to cover his Saturday shift. </w:t>
      </w:r>
      <w:proofErr w:type="gramStart"/>
      <w:r w:rsidR="00517DB9" w:rsidRPr="00517DB9">
        <w:rPr>
          <w:color w:val="000000" w:themeColor="text1"/>
        </w:rPr>
        <w:t>So</w:t>
      </w:r>
      <w:proofErr w:type="gramEnd"/>
      <w:r w:rsidR="00517DB9" w:rsidRPr="00517DB9">
        <w:rPr>
          <w:color w:val="000000" w:themeColor="text1"/>
        </w:rPr>
        <w:t xml:space="preserve"> this Saturday, Sarah has to work a 7-hour shift</w:t>
      </w:r>
      <w:r w:rsidR="008B66D0" w:rsidRPr="00416C7C">
        <w:rPr>
          <w:color w:val="000000" w:themeColor="text1"/>
        </w:rPr>
        <w:t xml:space="preserve">.” Then, on a new page, we asked subjects “What is </w:t>
      </w:r>
      <w:r w:rsidR="00517DB9">
        <w:rPr>
          <w:color w:val="000000" w:themeColor="text1"/>
        </w:rPr>
        <w:t>Sarah’s</w:t>
      </w:r>
      <w:r w:rsidR="008B66D0" w:rsidRPr="00416C7C">
        <w:rPr>
          <w:color w:val="000000" w:themeColor="text1"/>
        </w:rPr>
        <w:t xml:space="preserve"> job at the </w:t>
      </w:r>
      <w:r w:rsidR="00517DB9">
        <w:rPr>
          <w:color w:val="000000" w:themeColor="text1"/>
        </w:rPr>
        <w:t>grocery store</w:t>
      </w:r>
      <w:r w:rsidR="008B66D0" w:rsidRPr="00416C7C">
        <w:rPr>
          <w:color w:val="000000" w:themeColor="text1"/>
        </w:rPr>
        <w:t xml:space="preserve">?” and provided the following answer choices: (i) Manager, (ii) Cashier, (iii) Stocker, (iv) Customer service, and (iv) It was not specified in the story. </w:t>
      </w:r>
      <w:r w:rsidR="00C637E0" w:rsidRPr="00416C7C">
        <w:rPr>
          <w:color w:val="000000" w:themeColor="text1"/>
        </w:rPr>
        <w:t>Correct answer: (i</w:t>
      </w:r>
      <w:r w:rsidR="00367199">
        <w:rPr>
          <w:color w:val="000000" w:themeColor="text1"/>
        </w:rPr>
        <w:t>i</w:t>
      </w:r>
      <w:r w:rsidR="00C637E0" w:rsidRPr="00416C7C">
        <w:rPr>
          <w:color w:val="000000" w:themeColor="text1"/>
        </w:rPr>
        <w:t>).</w:t>
      </w:r>
    </w:p>
    <w:p w14:paraId="0775831A" w14:textId="3EA2E034" w:rsidR="00517DB9" w:rsidRDefault="006A04F5" w:rsidP="000A20FF">
      <w:pPr>
        <w:ind w:firstLine="720"/>
        <w:rPr>
          <w:color w:val="000000" w:themeColor="text1"/>
        </w:rPr>
      </w:pPr>
      <w:r>
        <w:rPr>
          <w:color w:val="000000" w:themeColor="text1"/>
        </w:rPr>
        <w:t>Second</w:t>
      </w:r>
      <w:r w:rsidR="00517DB9">
        <w:rPr>
          <w:color w:val="000000" w:themeColor="text1"/>
        </w:rPr>
        <w:t xml:space="preserve">, </w:t>
      </w:r>
      <w:r w:rsidRPr="006A04F5">
        <w:rPr>
          <w:color w:val="000000" w:themeColor="text1"/>
        </w:rPr>
        <w:t xml:space="preserve">we presented a picture of a hot dog on a bun with toppings and the following text: “The meal pictured above consists of multiple food items. From the options below, please select the food that is probably </w:t>
      </w:r>
      <w:r w:rsidRPr="006A04F5">
        <w:rPr>
          <w:color w:val="000000" w:themeColor="text1"/>
          <w:u w:val="single"/>
        </w:rPr>
        <w:t>not</w:t>
      </w:r>
      <w:r w:rsidRPr="006A04F5">
        <w:rPr>
          <w:color w:val="000000" w:themeColor="text1"/>
        </w:rPr>
        <w:t xml:space="preserve"> one of these food items.” We </w:t>
      </w:r>
      <w:r w:rsidR="00E45978">
        <w:rPr>
          <w:color w:val="000000" w:themeColor="text1"/>
        </w:rPr>
        <w:t>provided</w:t>
      </w:r>
      <w:r w:rsidRPr="006A04F5">
        <w:rPr>
          <w:color w:val="000000" w:themeColor="text1"/>
        </w:rPr>
        <w:t xml:space="preserve"> the choices: “olives”, “onion”, “mustard”, “relish”, “ketchup”, “bread”, “hotdog”</w:t>
      </w:r>
      <w:r w:rsidR="000A20FF">
        <w:rPr>
          <w:color w:val="000000" w:themeColor="text1"/>
        </w:rPr>
        <w:t>. Correct answer: olives (</w:t>
      </w:r>
      <w:r w:rsidR="000A20FF" w:rsidRPr="00F97D8E">
        <w:rPr>
          <w:rFonts w:eastAsia="Times New Roman"/>
        </w:rPr>
        <w:t>the only topping that was not included in the image</w:t>
      </w:r>
      <w:r w:rsidR="000A20FF">
        <w:rPr>
          <w:rFonts w:eastAsia="Times New Roman"/>
        </w:rPr>
        <w:t>).</w:t>
      </w:r>
    </w:p>
    <w:p w14:paraId="556A86FF" w14:textId="3D109FBB" w:rsidR="00396C52" w:rsidRDefault="00396C52" w:rsidP="008B66D0">
      <w:pPr>
        <w:ind w:firstLine="720"/>
        <w:rPr>
          <w:color w:val="000000" w:themeColor="text1"/>
        </w:rPr>
      </w:pPr>
      <w:r>
        <w:rPr>
          <w:color w:val="000000" w:themeColor="text1"/>
        </w:rPr>
        <w:lastRenderedPageBreak/>
        <w:t>As described in Section 6 of this SM, in our Study 3 pre-registration,</w:t>
      </w:r>
      <w:r>
        <w:rPr>
          <w:rStyle w:val="Heading3Char"/>
          <w:b w:val="0"/>
          <w:color w:val="000000" w:themeColor="text1"/>
        </w:rPr>
        <w:t xml:space="preserve"> </w:t>
      </w:r>
      <w:r w:rsidRPr="00416C7C">
        <w:t xml:space="preserve">we planned to </w:t>
      </w:r>
      <w:r>
        <w:t xml:space="preserve">conduct secondary analyses </w:t>
      </w:r>
      <w:r w:rsidRPr="00416C7C">
        <w:rPr>
          <w:color w:val="000000" w:themeColor="text1"/>
        </w:rPr>
        <w:t xml:space="preserve">excluding subjects </w:t>
      </w:r>
      <w:r w:rsidRPr="00416C7C">
        <w:t xml:space="preserve">who failed </w:t>
      </w:r>
      <w:r>
        <w:t xml:space="preserve">one or both </w:t>
      </w:r>
      <w:r w:rsidR="000220B8">
        <w:t>attention check</w:t>
      </w:r>
      <w:r>
        <w:t xml:space="preserve"> questions; we find that our conclusions hold among this subset, but omit these analyses for brevity</w:t>
      </w:r>
      <w:r w:rsidR="005708B1">
        <w:t>.</w:t>
      </w:r>
    </w:p>
    <w:p w14:paraId="02FE8FCB" w14:textId="77777777" w:rsidR="008B66D0" w:rsidRPr="008B66D0" w:rsidRDefault="008B66D0" w:rsidP="008B66D0"/>
    <w:p w14:paraId="4AE3DF49" w14:textId="1D18074E" w:rsidR="00096116" w:rsidRDefault="00096116" w:rsidP="002C381F">
      <w:pPr>
        <w:pStyle w:val="Heading2"/>
      </w:pPr>
      <w:bookmarkStart w:id="10" w:name="_Toc179551750"/>
      <w:r w:rsidRPr="00012935">
        <w:t>Description of comprehension questions</w:t>
      </w:r>
      <w:bookmarkEnd w:id="10"/>
    </w:p>
    <w:p w14:paraId="61747FB4" w14:textId="77777777" w:rsidR="006D11E0" w:rsidRPr="00416C7C" w:rsidRDefault="006D11E0" w:rsidP="006D11E0">
      <w:pPr>
        <w:ind w:firstLine="720"/>
        <w:rPr>
          <w:bCs/>
        </w:rPr>
      </w:pPr>
      <w:r w:rsidRPr="00416C7C">
        <w:rPr>
          <w:bCs/>
        </w:rPr>
        <w:t xml:space="preserve">In the main text, we note that </w:t>
      </w:r>
      <w:r>
        <w:rPr>
          <w:bCs/>
        </w:rPr>
        <w:t>our behavioral paradigm studies presented</w:t>
      </w:r>
      <w:r w:rsidRPr="00416C7C">
        <w:rPr>
          <w:bCs/>
        </w:rPr>
        <w:t xml:space="preserve"> subjects with a series of comprehension questions after we introducing the economic game involving the Decider. Here, we describe these questions. </w:t>
      </w:r>
    </w:p>
    <w:p w14:paraId="4D5413AD" w14:textId="77777777" w:rsidR="006D11E0" w:rsidRPr="00416C7C" w:rsidRDefault="006D11E0" w:rsidP="006D11E0">
      <w:pPr>
        <w:ind w:firstLine="720"/>
        <w:rPr>
          <w:bCs/>
        </w:rPr>
      </w:pPr>
      <w:r>
        <w:rPr>
          <w:bCs/>
        </w:rPr>
        <w:t>In all behavioral paradigm studies, a</w:t>
      </w:r>
      <w:r w:rsidRPr="00416C7C">
        <w:rPr>
          <w:bCs/>
        </w:rPr>
        <w:t>fter introducing the economic game</w:t>
      </w:r>
      <w:r>
        <w:rPr>
          <w:bCs/>
        </w:rPr>
        <w:t>,</w:t>
      </w:r>
      <w:r w:rsidRPr="00416C7C">
        <w:rPr>
          <w:bCs/>
        </w:rPr>
        <w:t xml:space="preserve"> we presented subjects with four comprehension questions about the economic game and its relationship to their punishment decision. The first question read “</w:t>
      </w:r>
      <w:r w:rsidRPr="00416C7C">
        <w:rPr>
          <w:bCs/>
          <w:i/>
          <w:iCs/>
          <w:color w:val="000000" w:themeColor="text1"/>
          <w:shd w:val="clear" w:color="auto" w:fill="FFFFFF"/>
        </w:rPr>
        <w:t>Imagine that Player 1 is deciding how much to share with to you.</w:t>
      </w:r>
      <w:r w:rsidRPr="00416C7C">
        <w:rPr>
          <w:bCs/>
          <w:i/>
          <w:iCs/>
          <w:color w:val="000000" w:themeColor="text1"/>
        </w:rPr>
        <w:t xml:space="preserve"> Which decision will result in Player 1 earning the highest payoff?”</w:t>
      </w:r>
      <w:r w:rsidRPr="00416C7C">
        <w:rPr>
          <w:bCs/>
          <w:color w:val="000000" w:themeColor="text1"/>
        </w:rPr>
        <w:t xml:space="preserve"> and had the following </w:t>
      </w:r>
      <w:r w:rsidRPr="00416C7C">
        <w:rPr>
          <w:bCs/>
        </w:rPr>
        <w:t>a</w:t>
      </w:r>
      <w:r w:rsidRPr="00416C7C">
        <w:rPr>
          <w:bCs/>
          <w:color w:val="000000" w:themeColor="text1"/>
        </w:rPr>
        <w:t xml:space="preserve">nswer choices: (i) </w:t>
      </w:r>
      <w:r w:rsidRPr="00416C7C">
        <w:rPr>
          <w:bCs/>
          <w:i/>
          <w:iCs/>
          <w:color w:val="000000" w:themeColor="text1"/>
        </w:rPr>
        <w:t>Player 1 deciding to share 0 cents</w:t>
      </w:r>
      <w:r w:rsidRPr="00416C7C">
        <w:rPr>
          <w:bCs/>
          <w:color w:val="000000" w:themeColor="text1"/>
        </w:rPr>
        <w:t xml:space="preserve">, (ii) </w:t>
      </w:r>
      <w:r w:rsidRPr="00416C7C">
        <w:rPr>
          <w:bCs/>
          <w:i/>
          <w:iCs/>
          <w:color w:val="000000" w:themeColor="text1"/>
        </w:rPr>
        <w:t>Player 1 deciding to share 50 cents</w:t>
      </w:r>
      <w:r w:rsidRPr="00416C7C">
        <w:rPr>
          <w:bCs/>
          <w:color w:val="000000" w:themeColor="text1"/>
        </w:rPr>
        <w:t xml:space="preserve">, (iii) </w:t>
      </w:r>
      <w:r w:rsidRPr="00416C7C">
        <w:rPr>
          <w:bCs/>
          <w:i/>
          <w:iCs/>
          <w:color w:val="000000" w:themeColor="text1"/>
        </w:rPr>
        <w:t>Player 1 deciding to share $1</w:t>
      </w:r>
      <w:r w:rsidRPr="00416C7C">
        <w:rPr>
          <w:bCs/>
          <w:color w:val="000000" w:themeColor="text1"/>
        </w:rPr>
        <w:t>. Correct answer = (i).</w:t>
      </w:r>
    </w:p>
    <w:p w14:paraId="2D83B448" w14:textId="77777777" w:rsidR="006D11E0" w:rsidRPr="00416C7C" w:rsidRDefault="006D11E0" w:rsidP="006D11E0">
      <w:pPr>
        <w:ind w:firstLine="720"/>
        <w:rPr>
          <w:bCs/>
          <w:color w:val="000000" w:themeColor="text1"/>
        </w:rPr>
      </w:pPr>
      <w:r w:rsidRPr="00416C7C">
        <w:rPr>
          <w:bCs/>
          <w:color w:val="000000" w:themeColor="text1"/>
        </w:rPr>
        <w:t>The second question read “</w:t>
      </w:r>
      <w:r w:rsidRPr="00416C7C">
        <w:rPr>
          <w:bCs/>
          <w:i/>
          <w:iCs/>
          <w:color w:val="000000" w:themeColor="text1"/>
          <w:shd w:val="clear" w:color="auto" w:fill="FFFFFF"/>
        </w:rPr>
        <w:t>Imagine that Player 1 is deciding how much to share with to you.</w:t>
      </w:r>
      <w:r w:rsidRPr="00416C7C">
        <w:rPr>
          <w:bCs/>
          <w:i/>
          <w:iCs/>
          <w:color w:val="000000" w:themeColor="text1"/>
        </w:rPr>
        <w:t xml:space="preserve"> Which decision will result in you earning the highest payoff?</w:t>
      </w:r>
      <w:r w:rsidRPr="00416C7C">
        <w:rPr>
          <w:bCs/>
          <w:color w:val="000000" w:themeColor="text1"/>
        </w:rPr>
        <w:t xml:space="preserve">” and had the following answer choices: (i) </w:t>
      </w:r>
      <w:r w:rsidRPr="00416C7C">
        <w:rPr>
          <w:bCs/>
          <w:i/>
          <w:iCs/>
          <w:color w:val="000000" w:themeColor="text1"/>
        </w:rPr>
        <w:t>Player 1 deciding to share 0 cents</w:t>
      </w:r>
      <w:r w:rsidRPr="00416C7C">
        <w:rPr>
          <w:bCs/>
          <w:color w:val="000000" w:themeColor="text1"/>
        </w:rPr>
        <w:t xml:space="preserve">, (ii) </w:t>
      </w:r>
      <w:r w:rsidRPr="00416C7C">
        <w:rPr>
          <w:bCs/>
          <w:i/>
          <w:iCs/>
          <w:color w:val="000000" w:themeColor="text1"/>
        </w:rPr>
        <w:t>Player 1 deciding to share 50 cents</w:t>
      </w:r>
      <w:r w:rsidRPr="00416C7C">
        <w:rPr>
          <w:bCs/>
          <w:color w:val="000000" w:themeColor="text1"/>
        </w:rPr>
        <w:t xml:space="preserve">, (iii) </w:t>
      </w:r>
      <w:r w:rsidRPr="00416C7C">
        <w:rPr>
          <w:bCs/>
          <w:i/>
          <w:iCs/>
          <w:color w:val="000000" w:themeColor="text1"/>
        </w:rPr>
        <w:t>Player 1 deciding to share $1</w:t>
      </w:r>
      <w:r w:rsidRPr="00416C7C">
        <w:rPr>
          <w:bCs/>
          <w:color w:val="000000" w:themeColor="text1"/>
        </w:rPr>
        <w:t>. Correct answer = (iii).</w:t>
      </w:r>
    </w:p>
    <w:p w14:paraId="30A7FF3B" w14:textId="1E62F465" w:rsidR="006D11E0" w:rsidRPr="00416C7C" w:rsidRDefault="006D11E0" w:rsidP="006D11E0">
      <w:pPr>
        <w:ind w:firstLine="720"/>
        <w:rPr>
          <w:bCs/>
          <w:color w:val="000000" w:themeColor="text1"/>
        </w:rPr>
      </w:pPr>
      <w:r w:rsidRPr="00416C7C">
        <w:rPr>
          <w:bCs/>
          <w:color w:val="000000" w:themeColor="text1"/>
        </w:rPr>
        <w:t xml:space="preserve">In the third question, we asked subjects about the Decider’s ideology. </w:t>
      </w:r>
      <w:r w:rsidR="00333688">
        <w:rPr>
          <w:bCs/>
          <w:color w:val="000000" w:themeColor="text1"/>
        </w:rPr>
        <w:t xml:space="preserve">The wording of this question, and answer choices, differed across studies and conditions (given that we described the Decider differently across studies and conditions); see below for </w:t>
      </w:r>
      <w:r w:rsidR="006D3EFC">
        <w:rPr>
          <w:bCs/>
          <w:color w:val="000000" w:themeColor="text1"/>
        </w:rPr>
        <w:t>details.</w:t>
      </w:r>
    </w:p>
    <w:p w14:paraId="3DDCFA20" w14:textId="39950E0F" w:rsidR="006D11E0" w:rsidRDefault="00BF58E1" w:rsidP="00E5621D">
      <w:pPr>
        <w:ind w:firstLine="720"/>
        <w:rPr>
          <w:color w:val="000000" w:themeColor="text1"/>
        </w:rPr>
      </w:pPr>
      <w:r>
        <w:rPr>
          <w:color w:val="000000" w:themeColor="text1"/>
        </w:rPr>
        <w:t>The</w:t>
      </w:r>
      <w:r w:rsidR="006D11E0" w:rsidRPr="00416C7C">
        <w:rPr>
          <w:color w:val="000000" w:themeColor="text1"/>
        </w:rPr>
        <w:t xml:space="preserve"> fourth question read “</w:t>
      </w:r>
      <w:r w:rsidR="006D11E0" w:rsidRPr="00416C7C">
        <w:rPr>
          <w:i/>
          <w:iCs/>
          <w:color w:val="000000" w:themeColor="text1"/>
          <w:shd w:val="clear" w:color="auto" w:fill="FFFFFF"/>
        </w:rPr>
        <w:t>Is the Sharing Game related to the component of the HIT in which you will decide whether to donate 30 cents to help hold [biologist Joseph Pringle / dean Elizabeth Cartland] accountable?</w:t>
      </w:r>
      <w:r w:rsidR="006D11E0" w:rsidRPr="00416C7C">
        <w:rPr>
          <w:color w:val="000000" w:themeColor="text1"/>
        </w:rPr>
        <w:t xml:space="preserve">” (with </w:t>
      </w:r>
      <w:r w:rsidR="006D11E0">
        <w:rPr>
          <w:color w:val="000000" w:themeColor="text1"/>
        </w:rPr>
        <w:t>our Democrat studies</w:t>
      </w:r>
      <w:r w:rsidR="006D11E0" w:rsidRPr="00416C7C">
        <w:rPr>
          <w:color w:val="000000" w:themeColor="text1"/>
        </w:rPr>
        <w:t xml:space="preserve"> referencing Pringle and </w:t>
      </w:r>
      <w:r w:rsidR="006D11E0">
        <w:rPr>
          <w:color w:val="000000" w:themeColor="text1"/>
        </w:rPr>
        <w:t>our Republican studies</w:t>
      </w:r>
      <w:r w:rsidR="006D11E0" w:rsidRPr="00416C7C">
        <w:rPr>
          <w:color w:val="000000" w:themeColor="text1"/>
        </w:rPr>
        <w:t xml:space="preserve"> referencing Cartland). In the private conditions, the answer choices were: </w:t>
      </w:r>
      <w:r w:rsidR="006D11E0" w:rsidRPr="00416C7C">
        <w:rPr>
          <w:bCs/>
          <w:color w:val="000000" w:themeColor="text1"/>
        </w:rPr>
        <w:t xml:space="preserve">(i) </w:t>
      </w:r>
      <w:r w:rsidR="006D11E0" w:rsidRPr="00416C7C">
        <w:rPr>
          <w:i/>
          <w:iCs/>
          <w:color w:val="000000" w:themeColor="text1"/>
        </w:rPr>
        <w:t>No, it is unrelated: Player 1 will NOT learn about the news article, group of organizers, or my donation decision</w:t>
      </w:r>
      <w:r w:rsidR="006D11E0" w:rsidRPr="00416C7C">
        <w:rPr>
          <w:color w:val="000000" w:themeColor="text1"/>
        </w:rPr>
        <w:t xml:space="preserve"> and (ii) </w:t>
      </w:r>
      <w:r w:rsidR="006D11E0" w:rsidRPr="00416C7C">
        <w:rPr>
          <w:i/>
          <w:iCs/>
          <w:color w:val="000000" w:themeColor="text1"/>
        </w:rPr>
        <w:t>Yes, it is related</w:t>
      </w:r>
      <w:r w:rsidR="006D11E0" w:rsidRPr="00416C7C">
        <w:rPr>
          <w:color w:val="000000" w:themeColor="text1"/>
        </w:rPr>
        <w:t xml:space="preserve">, and the correct answer was (i). In the public conditions, the answer choices were: (i) </w:t>
      </w:r>
      <w:r w:rsidR="006D11E0" w:rsidRPr="00416C7C">
        <w:rPr>
          <w:i/>
          <w:iCs/>
          <w:color w:val="000000" w:themeColor="text1"/>
        </w:rPr>
        <w:t>No, it is unrelated</w:t>
      </w:r>
      <w:r w:rsidR="006D11E0" w:rsidRPr="00416C7C">
        <w:rPr>
          <w:color w:val="000000" w:themeColor="text1"/>
        </w:rPr>
        <w:t xml:space="preserve">, (ii) </w:t>
      </w:r>
      <w:r w:rsidR="006D11E0" w:rsidRPr="00416C7C">
        <w:rPr>
          <w:i/>
          <w:iCs/>
          <w:color w:val="000000" w:themeColor="text1"/>
        </w:rPr>
        <w:t xml:space="preserve">Yes, it is related: before deciding how much to share with me, Player 1 will see all of the materials that I saw and will see, learn that I saw them, and find out whether I decided to donate 30 cents, </w:t>
      </w:r>
      <w:r w:rsidR="006D11E0" w:rsidRPr="00416C7C">
        <w:rPr>
          <w:color w:val="000000" w:themeColor="text1"/>
        </w:rPr>
        <w:t>and the correct answer was (ii).</w:t>
      </w:r>
    </w:p>
    <w:p w14:paraId="19DEBC94" w14:textId="4C9BA729" w:rsidR="006D3EFC" w:rsidRDefault="006D3EFC" w:rsidP="006D3EFC">
      <w:pPr>
        <w:ind w:firstLine="720"/>
      </w:pPr>
      <w:r>
        <w:t xml:space="preserve">In </w:t>
      </w:r>
      <w:r w:rsidRPr="00F2447D">
        <w:t>Study 3</w:t>
      </w:r>
      <w:r>
        <w:t>, the t</w:t>
      </w:r>
      <w:r w:rsidRPr="00F2447D">
        <w:t>hird question read “</w:t>
      </w:r>
      <w:r w:rsidRPr="006D3EFC">
        <w:rPr>
          <w:i/>
          <w:iCs/>
        </w:rPr>
        <w:t>What information do you know about Player 1</w:t>
      </w:r>
      <w:r w:rsidRPr="00F2447D">
        <w:t xml:space="preserve">?” and had the following answer choices: (i) </w:t>
      </w:r>
      <w:r w:rsidRPr="006D3EFC">
        <w:rPr>
          <w:i/>
          <w:iCs/>
        </w:rPr>
        <w:t>Player 1 is a Republican</w:t>
      </w:r>
      <w:r w:rsidRPr="00F2447D">
        <w:t xml:space="preserve">, (ii) </w:t>
      </w:r>
      <w:r w:rsidRPr="006D3EFC">
        <w:rPr>
          <w:i/>
          <w:iCs/>
        </w:rPr>
        <w:t>Player 1 is a Democrat</w:t>
      </w:r>
      <w:r w:rsidRPr="00F2447D">
        <w:t xml:space="preserve">, (iii) </w:t>
      </w:r>
      <w:r w:rsidRPr="006D3EFC">
        <w:rPr>
          <w:i/>
          <w:iCs/>
        </w:rPr>
        <w:t>Player 1 is a weak Democrat, who only leans towards the party</w:t>
      </w:r>
      <w:r w:rsidRPr="00EB27CC">
        <w:t xml:space="preserve"> </w:t>
      </w:r>
      <w:r>
        <w:t>(in</w:t>
      </w:r>
      <w:r w:rsidRPr="00F2447D">
        <w:t xml:space="preserve"> the “Weak Democrat Decider” conditions</w:t>
      </w:r>
      <w:r>
        <w:t xml:space="preserve">) or </w:t>
      </w:r>
      <w:r w:rsidRPr="006D3EFC">
        <w:rPr>
          <w:i/>
          <w:iCs/>
        </w:rPr>
        <w:t>Player 1 is a strong Democrat who strongly support</w:t>
      </w:r>
      <w:r w:rsidR="000E72EB">
        <w:rPr>
          <w:i/>
          <w:iCs/>
        </w:rPr>
        <w:t>s</w:t>
      </w:r>
      <w:r w:rsidRPr="006D3EFC">
        <w:rPr>
          <w:i/>
          <w:iCs/>
        </w:rPr>
        <w:t xml:space="preserve"> the #MeToo movement </w:t>
      </w:r>
      <w:r>
        <w:t xml:space="preserve">(in the </w:t>
      </w:r>
      <w:r w:rsidRPr="00F2447D">
        <w:t>“Strong Democrat Decider” conditions</w:t>
      </w:r>
      <w:r>
        <w:t>).</w:t>
      </w:r>
      <w:r w:rsidRPr="00F2447D">
        <w:t xml:space="preserve"> Correct answer: (iii). </w:t>
      </w:r>
    </w:p>
    <w:p w14:paraId="0E5D468F" w14:textId="77777777" w:rsidR="00A75716" w:rsidRDefault="006D3EFC" w:rsidP="00A75716">
      <w:r>
        <w:tab/>
        <w:t xml:space="preserve">In </w:t>
      </w:r>
      <w:r w:rsidRPr="00F2447D">
        <w:t>Study 4</w:t>
      </w:r>
      <w:r>
        <w:t>, the</w:t>
      </w:r>
      <w:r w:rsidRPr="00F2447D">
        <w:t xml:space="preserve"> third question read “</w:t>
      </w:r>
      <w:r w:rsidRPr="006D3EFC">
        <w:rPr>
          <w:i/>
          <w:iCs/>
        </w:rPr>
        <w:t>What political affiliation is Player 1?</w:t>
      </w:r>
      <w:r w:rsidRPr="00F2447D">
        <w:t xml:space="preserve">” and had the following answer choices: (i) </w:t>
      </w:r>
      <w:r w:rsidRPr="00A75716">
        <w:rPr>
          <w:i/>
          <w:iCs/>
        </w:rPr>
        <w:t>Player 1 is a Republican</w:t>
      </w:r>
      <w:r w:rsidRPr="00F2447D">
        <w:t xml:space="preserve">, (ii) </w:t>
      </w:r>
      <w:r w:rsidRPr="00A75716">
        <w:rPr>
          <w:i/>
          <w:iCs/>
        </w:rPr>
        <w:t>Player 1 is a Democrat</w:t>
      </w:r>
      <w:r w:rsidRPr="00F2447D">
        <w:t>. Correct answer: (ii).</w:t>
      </w:r>
    </w:p>
    <w:p w14:paraId="2D848291" w14:textId="55B447FA" w:rsidR="006D3EFC" w:rsidRPr="00F2447D" w:rsidRDefault="00A75716" w:rsidP="00D04697">
      <w:pPr>
        <w:ind w:firstLine="720"/>
      </w:pPr>
      <w:r>
        <w:t xml:space="preserve">In </w:t>
      </w:r>
      <w:r w:rsidR="006D3EFC" w:rsidRPr="00F2447D">
        <w:t>Study 5</w:t>
      </w:r>
      <w:r>
        <w:t>, i</w:t>
      </w:r>
      <w:r w:rsidR="006D3EFC" w:rsidRPr="00F2447D">
        <w:t>n the “Generic Democrat Decider” conditions, the third question read “</w:t>
      </w:r>
      <w:r w:rsidR="006D3EFC" w:rsidRPr="00A75716">
        <w:rPr>
          <w:i/>
          <w:iCs/>
        </w:rPr>
        <w:t>What political affiliation is Player 1?</w:t>
      </w:r>
      <w:r w:rsidR="006D3EFC" w:rsidRPr="00F2447D">
        <w:t xml:space="preserve">” and had the following answer choices: (i) </w:t>
      </w:r>
      <w:r w:rsidR="006D3EFC" w:rsidRPr="00D04697">
        <w:rPr>
          <w:i/>
          <w:iCs/>
        </w:rPr>
        <w:t>Player 1 is a Republican</w:t>
      </w:r>
      <w:r w:rsidR="006D3EFC">
        <w:t xml:space="preserve">, </w:t>
      </w:r>
      <w:r w:rsidR="006D3EFC" w:rsidRPr="00F2447D">
        <w:t>(</w:t>
      </w:r>
      <w:r w:rsidR="006D3EFC">
        <w:t>i</w:t>
      </w:r>
      <w:r w:rsidR="006D3EFC" w:rsidRPr="00F2447D">
        <w:t xml:space="preserve">i) </w:t>
      </w:r>
      <w:r w:rsidR="006D3EFC" w:rsidRPr="00D04697">
        <w:rPr>
          <w:i/>
          <w:iCs/>
        </w:rPr>
        <w:t>Player 1 is a Democrat</w:t>
      </w:r>
      <w:r w:rsidR="006D3EFC" w:rsidRPr="00F2447D">
        <w:t>. Correct answer: (</w:t>
      </w:r>
      <w:r w:rsidR="006D3EFC">
        <w:t>i</w:t>
      </w:r>
      <w:r w:rsidR="006D3EFC" w:rsidRPr="00F2447D">
        <w:t>i). In the “Strong Democrat Decider” conditions, the question instead read “</w:t>
      </w:r>
      <w:r w:rsidR="006D3EFC" w:rsidRPr="00D04697">
        <w:rPr>
          <w:i/>
          <w:iCs/>
        </w:rPr>
        <w:t>What information do you know about Player 1's political affiliation?</w:t>
      </w:r>
      <w:r w:rsidR="006D3EFC" w:rsidRPr="00F2447D">
        <w:t xml:space="preserve">” and had the following answer choices: (i) </w:t>
      </w:r>
      <w:r w:rsidR="006D3EFC" w:rsidRPr="00D04697">
        <w:rPr>
          <w:i/>
          <w:iCs/>
        </w:rPr>
        <w:t>Player 1 is a Republican</w:t>
      </w:r>
      <w:r w:rsidR="006D3EFC" w:rsidRPr="00F2447D">
        <w:t xml:space="preserve">, (ii) </w:t>
      </w:r>
      <w:r w:rsidR="006D3EFC" w:rsidRPr="00D04697">
        <w:rPr>
          <w:i/>
          <w:iCs/>
        </w:rPr>
        <w:t>Player 1 is a Democrat</w:t>
      </w:r>
      <w:r w:rsidR="006D3EFC" w:rsidRPr="00F2447D">
        <w:t xml:space="preserve">, (iii) </w:t>
      </w:r>
      <w:r w:rsidR="006D3EFC" w:rsidRPr="00D04697">
        <w:rPr>
          <w:i/>
          <w:iCs/>
        </w:rPr>
        <w:t>Player 1 is a Democrat who supports the #MeToo movement</w:t>
      </w:r>
      <w:r w:rsidR="006D3EFC" w:rsidRPr="00F2447D">
        <w:t xml:space="preserve">. Correct answers: either (ii) or (iii). (Note that we counted both of these answers as correct because of ambiguity </w:t>
      </w:r>
      <w:r w:rsidR="006D3EFC" w:rsidRPr="00F2447D">
        <w:lastRenderedPageBreak/>
        <w:t>created by the question; while subjects were told that Player 1 supports #MeToo, it is unclear whether this constitutes information about Player 1’s “political affiliation”).</w:t>
      </w:r>
    </w:p>
    <w:p w14:paraId="240079EB" w14:textId="5D52E488" w:rsidR="006D3EFC" w:rsidRPr="00F2447D" w:rsidRDefault="00D04697" w:rsidP="00591D7E">
      <w:pPr>
        <w:autoSpaceDE w:val="0"/>
        <w:autoSpaceDN w:val="0"/>
        <w:adjustRightInd w:val="0"/>
        <w:ind w:firstLine="720"/>
      </w:pPr>
      <w:r>
        <w:t xml:space="preserve">In </w:t>
      </w:r>
      <w:r w:rsidR="006D3EFC" w:rsidRPr="00F2447D">
        <w:t>Study 6</w:t>
      </w:r>
      <w:r w:rsidR="00BA4F40">
        <w:t>,</w:t>
      </w:r>
      <w:r w:rsidR="006D3EFC" w:rsidRPr="00F2447D">
        <w:t xml:space="preserve"> </w:t>
      </w:r>
      <w:r w:rsidR="00BA4F40">
        <w:t>t</w:t>
      </w:r>
      <w:r w:rsidR="006D3EFC">
        <w:t>he</w:t>
      </w:r>
      <w:r w:rsidR="006D3EFC" w:rsidRPr="00F2447D">
        <w:t xml:space="preserve"> third question read “</w:t>
      </w:r>
      <w:r w:rsidR="006D3EFC" w:rsidRPr="00D04697">
        <w:rPr>
          <w:i/>
          <w:iCs/>
        </w:rPr>
        <w:t>What information do you know about Player 1’s political affiliation?</w:t>
      </w:r>
      <w:r w:rsidR="006D3EFC" w:rsidRPr="00F2447D">
        <w:t xml:space="preserve">” and had the following answer choices: (i) </w:t>
      </w:r>
      <w:r w:rsidR="006D3EFC" w:rsidRPr="000658BF">
        <w:rPr>
          <w:i/>
          <w:iCs/>
        </w:rPr>
        <w:t>Player 1 is a Republican</w:t>
      </w:r>
      <w:r w:rsidR="006D3EFC" w:rsidRPr="00F2447D">
        <w:t xml:space="preserve">, (ii) </w:t>
      </w:r>
      <w:r w:rsidR="006D3EFC" w:rsidRPr="000658BF">
        <w:rPr>
          <w:i/>
          <w:iCs/>
        </w:rPr>
        <w:t>Player 1 is a Democrat</w:t>
      </w:r>
      <w:r w:rsidR="006D3EFC" w:rsidRPr="00F2447D">
        <w:t xml:space="preserve">, (iii) </w:t>
      </w:r>
      <w:r w:rsidR="006D3EFC" w:rsidRPr="000658BF">
        <w:rPr>
          <w:i/>
          <w:iCs/>
        </w:rPr>
        <w:t>Player 1 is a Democrat who supports the #MeToo movement</w:t>
      </w:r>
      <w:r w:rsidR="006D3EFC" w:rsidRPr="00F2447D">
        <w:t>. Correct answers: either (ii) or (iii). (</w:t>
      </w:r>
      <w:r w:rsidR="006D3EFC">
        <w:t>See above for our reason for counting both of these answers as correct</w:t>
      </w:r>
      <w:r w:rsidR="006D3EFC" w:rsidRPr="00F2447D">
        <w:t>).</w:t>
      </w:r>
    </w:p>
    <w:p w14:paraId="4151E445" w14:textId="3CACB92F" w:rsidR="006D3EFC" w:rsidRPr="00F2447D" w:rsidRDefault="00591D7E" w:rsidP="00591D7E">
      <w:pPr>
        <w:autoSpaceDE w:val="0"/>
        <w:autoSpaceDN w:val="0"/>
        <w:adjustRightInd w:val="0"/>
        <w:ind w:firstLine="720"/>
      </w:pPr>
      <w:r>
        <w:t xml:space="preserve">In </w:t>
      </w:r>
      <w:r w:rsidR="006D3EFC" w:rsidRPr="00F2447D">
        <w:t xml:space="preserve">Study </w:t>
      </w:r>
      <w:r w:rsidR="00BA4F40">
        <w:t>7, i</w:t>
      </w:r>
      <w:r w:rsidR="006D3EFC" w:rsidRPr="00F2447D">
        <w:t>n the “Weak Republican Decider” conditions, the third question read “</w:t>
      </w:r>
      <w:r w:rsidR="006D3EFC" w:rsidRPr="00BA4F40">
        <w:rPr>
          <w:i/>
          <w:iCs/>
        </w:rPr>
        <w:t>What political affiliation is Player 1?</w:t>
      </w:r>
      <w:r w:rsidR="006D3EFC" w:rsidRPr="00F2447D">
        <w:t xml:space="preserve">” and had the following answer choices: (i) </w:t>
      </w:r>
      <w:r w:rsidR="006D3EFC" w:rsidRPr="00BA4F40">
        <w:rPr>
          <w:i/>
          <w:iCs/>
        </w:rPr>
        <w:t>Player 1 is a Republican</w:t>
      </w:r>
      <w:r w:rsidR="006D3EFC" w:rsidRPr="00F2447D">
        <w:t xml:space="preserve">, (ii) </w:t>
      </w:r>
      <w:r w:rsidR="006D3EFC" w:rsidRPr="00BA4F40">
        <w:rPr>
          <w:i/>
          <w:iCs/>
        </w:rPr>
        <w:t>Player 1 is a Democrat</w:t>
      </w:r>
      <w:r w:rsidR="006D3EFC" w:rsidRPr="00F2447D">
        <w:t>. Correct answer: (i). In the “Strong Republican Decider” conditions, the question</w:t>
      </w:r>
      <w:r w:rsidR="006D3EFC">
        <w:t xml:space="preserve"> instead</w:t>
      </w:r>
      <w:r w:rsidR="006D3EFC" w:rsidRPr="00F2447D">
        <w:t xml:space="preserve"> read “</w:t>
      </w:r>
      <w:r w:rsidR="006D3EFC" w:rsidRPr="00BA4F40">
        <w:rPr>
          <w:i/>
          <w:iCs/>
        </w:rPr>
        <w:t>What information do you know about Player 1’s political affiliation?</w:t>
      </w:r>
      <w:r w:rsidR="006D3EFC" w:rsidRPr="00F2447D">
        <w:t xml:space="preserve">” and had the following answer choices: (i) </w:t>
      </w:r>
      <w:r w:rsidR="006D3EFC" w:rsidRPr="00BA4F40">
        <w:rPr>
          <w:i/>
          <w:iCs/>
        </w:rPr>
        <w:t>Player 1 is a Democrat</w:t>
      </w:r>
      <w:r w:rsidR="006D3EFC" w:rsidRPr="00F2447D">
        <w:t xml:space="preserve">, (ii) </w:t>
      </w:r>
      <w:r w:rsidR="006D3EFC" w:rsidRPr="00BA4F40">
        <w:rPr>
          <w:i/>
          <w:iCs/>
        </w:rPr>
        <w:t>Player 1 is a Republican</w:t>
      </w:r>
      <w:r w:rsidR="006D3EFC" w:rsidRPr="00F2447D">
        <w:t xml:space="preserve">, (iii) </w:t>
      </w:r>
      <w:r w:rsidR="006D3EFC" w:rsidRPr="00BA4F40">
        <w:rPr>
          <w:i/>
          <w:iCs/>
        </w:rPr>
        <w:t xml:space="preserve">Player 1 is a Republican who </w:t>
      </w:r>
      <w:proofErr w:type="gramStart"/>
      <w:r w:rsidR="006D3EFC" w:rsidRPr="00BA4F40">
        <w:rPr>
          <w:i/>
          <w:iCs/>
        </w:rPr>
        <w:t>is a committed member of the Men’s Rights Movement</w:t>
      </w:r>
      <w:proofErr w:type="gramEnd"/>
      <w:r w:rsidR="006D3EFC" w:rsidRPr="00F2447D">
        <w:t>. Correct answers: either (ii) or (iii). (</w:t>
      </w:r>
      <w:r w:rsidR="006D3EFC">
        <w:t>See above for our reason for counting both of these answers as correct</w:t>
      </w:r>
      <w:r w:rsidR="006D3EFC" w:rsidRPr="00F2447D">
        <w:t xml:space="preserve">). </w:t>
      </w:r>
    </w:p>
    <w:p w14:paraId="0BC68704" w14:textId="77777777" w:rsidR="002C764C" w:rsidRPr="00E5621D" w:rsidRDefault="002C764C" w:rsidP="00BA4F40">
      <w:pPr>
        <w:ind w:firstLine="0"/>
        <w:rPr>
          <w:color w:val="000000" w:themeColor="text1"/>
        </w:rPr>
      </w:pPr>
    </w:p>
    <w:p w14:paraId="06D87002" w14:textId="706939AF" w:rsidR="00EF2DCD" w:rsidRDefault="00EF2DCD" w:rsidP="002C381F">
      <w:pPr>
        <w:pStyle w:val="Heading2"/>
      </w:pPr>
      <w:bookmarkStart w:id="11" w:name="_Toc179551751"/>
      <w:r>
        <w:t xml:space="preserve">Items used to </w:t>
      </w:r>
      <w:r w:rsidRPr="00EF2DCD">
        <w:t>measure the perceived moral merits of punishment</w:t>
      </w:r>
      <w:bookmarkEnd w:id="11"/>
    </w:p>
    <w:p w14:paraId="668D561F" w14:textId="7377FEA4" w:rsidR="002C764C" w:rsidRPr="00416C7C" w:rsidRDefault="002C764C" w:rsidP="00105B8A">
      <w:pPr>
        <w:ind w:firstLine="720"/>
        <w:rPr>
          <w:bCs/>
        </w:rPr>
      </w:pPr>
      <w:r>
        <w:rPr>
          <w:bCs/>
        </w:rPr>
        <w:t xml:space="preserve">As described in the main text, in our behavioral paradigm studies, we measured the perceived moral merits of punishment across ten items. Here, we report the exact wording of </w:t>
      </w:r>
      <w:r w:rsidR="00105B8A">
        <w:rPr>
          <w:bCs/>
        </w:rPr>
        <w:t>each item.</w:t>
      </w:r>
      <w:r w:rsidR="00C30156">
        <w:rPr>
          <w:bCs/>
        </w:rPr>
        <w:t xml:space="preserve"> </w:t>
      </w:r>
      <w:r w:rsidR="00105B8A">
        <w:rPr>
          <w:bCs/>
        </w:rPr>
        <w:t>In our Democrat studies, s</w:t>
      </w:r>
      <w:r w:rsidRPr="00416C7C">
        <w:rPr>
          <w:bCs/>
        </w:rPr>
        <w:t>ubjects</w:t>
      </w:r>
      <w:r>
        <w:rPr>
          <w:bCs/>
        </w:rPr>
        <w:t xml:space="preserve"> answered each of the below questions</w:t>
      </w:r>
      <w:r w:rsidRPr="00416C7C">
        <w:rPr>
          <w:bCs/>
        </w:rPr>
        <w:t xml:space="preserve"> on a 1-10 scale (1 = Not at all, 10 = Very)</w:t>
      </w:r>
      <w:r>
        <w:rPr>
          <w:bCs/>
        </w:rPr>
        <w:t>:</w:t>
      </w:r>
    </w:p>
    <w:p w14:paraId="572DCBDC" w14:textId="77777777" w:rsidR="002C764C" w:rsidRPr="00416C7C" w:rsidRDefault="002C764C" w:rsidP="002C764C">
      <w:pPr>
        <w:pStyle w:val="ListParagraph"/>
        <w:numPr>
          <w:ilvl w:val="0"/>
          <w:numId w:val="4"/>
        </w:numPr>
        <w:rPr>
          <w:bCs/>
        </w:rPr>
      </w:pPr>
      <w:r w:rsidRPr="00416C7C">
        <w:rPr>
          <w:bCs/>
        </w:rPr>
        <w:t xml:space="preserve">How confident are you that the allegations against Joseph Pringle are true? </w:t>
      </w:r>
    </w:p>
    <w:p w14:paraId="12F2A6A5" w14:textId="77777777" w:rsidR="002C764C" w:rsidRPr="00416C7C" w:rsidRDefault="002C764C" w:rsidP="002C764C">
      <w:pPr>
        <w:pStyle w:val="ListParagraph"/>
        <w:numPr>
          <w:ilvl w:val="0"/>
          <w:numId w:val="4"/>
        </w:numPr>
        <w:rPr>
          <w:bCs/>
        </w:rPr>
      </w:pPr>
      <w:r w:rsidRPr="00416C7C">
        <w:rPr>
          <w:bCs/>
        </w:rPr>
        <w:t>How bad of a person do you think Joseph Pringle is?</w:t>
      </w:r>
    </w:p>
    <w:p w14:paraId="01EFB4C1" w14:textId="77777777" w:rsidR="002C764C" w:rsidRPr="00416C7C" w:rsidRDefault="002C764C" w:rsidP="002C764C">
      <w:pPr>
        <w:pStyle w:val="ListParagraph"/>
        <w:numPr>
          <w:ilvl w:val="0"/>
          <w:numId w:val="4"/>
        </w:numPr>
        <w:rPr>
          <w:bCs/>
        </w:rPr>
      </w:pPr>
      <w:r w:rsidRPr="00416C7C">
        <w:rPr>
          <w:bCs/>
        </w:rPr>
        <w:t>How immoral do you think Joseph Pringle's actions were?</w:t>
      </w:r>
    </w:p>
    <w:p w14:paraId="63F5F50D" w14:textId="77777777" w:rsidR="002C764C" w:rsidRPr="00416C7C" w:rsidRDefault="002C764C" w:rsidP="002C764C">
      <w:pPr>
        <w:pStyle w:val="ListParagraph"/>
        <w:numPr>
          <w:ilvl w:val="0"/>
          <w:numId w:val="4"/>
        </w:numPr>
        <w:rPr>
          <w:bCs/>
        </w:rPr>
      </w:pPr>
      <w:r w:rsidRPr="00416C7C">
        <w:rPr>
          <w:bCs/>
        </w:rPr>
        <w:t>How angry are you at Joseph Pringle? </w:t>
      </w:r>
    </w:p>
    <w:p w14:paraId="6DC6E29E" w14:textId="77777777" w:rsidR="002C764C" w:rsidRPr="00416C7C" w:rsidRDefault="002C764C" w:rsidP="002C764C">
      <w:pPr>
        <w:pStyle w:val="ListParagraph"/>
        <w:numPr>
          <w:ilvl w:val="0"/>
          <w:numId w:val="4"/>
        </w:numPr>
        <w:rPr>
          <w:bCs/>
        </w:rPr>
      </w:pPr>
      <w:r w:rsidRPr="00416C7C">
        <w:rPr>
          <w:bCs/>
        </w:rPr>
        <w:t>How much of an outrage is Joseph Pringle's behavior?</w:t>
      </w:r>
    </w:p>
    <w:p w14:paraId="01F0B1A7" w14:textId="77777777" w:rsidR="002C764C" w:rsidRPr="00416C7C" w:rsidRDefault="002C764C" w:rsidP="002C764C">
      <w:pPr>
        <w:pStyle w:val="ListParagraph"/>
        <w:numPr>
          <w:ilvl w:val="0"/>
          <w:numId w:val="4"/>
        </w:numPr>
        <w:rPr>
          <w:bCs/>
        </w:rPr>
      </w:pPr>
      <w:r w:rsidRPr="00416C7C">
        <w:rPr>
          <w:bCs/>
        </w:rPr>
        <w:t>How much do you think Joseph Pringle deserves to be punished?</w:t>
      </w:r>
    </w:p>
    <w:p w14:paraId="09DBF6AA" w14:textId="77777777" w:rsidR="002C764C" w:rsidRPr="00416C7C" w:rsidRDefault="002C764C" w:rsidP="002C764C">
      <w:pPr>
        <w:pStyle w:val="ListParagraph"/>
        <w:numPr>
          <w:ilvl w:val="0"/>
          <w:numId w:val="4"/>
        </w:numPr>
        <w:rPr>
          <w:bCs/>
        </w:rPr>
      </w:pPr>
      <w:r w:rsidRPr="00416C7C">
        <w:rPr>
          <w:bCs/>
        </w:rPr>
        <w:t>How important do you think it is that Joseph Pringle is punished?</w:t>
      </w:r>
    </w:p>
    <w:p w14:paraId="56928491" w14:textId="77777777" w:rsidR="002C764C" w:rsidRPr="00416C7C" w:rsidRDefault="002C764C" w:rsidP="002C764C">
      <w:pPr>
        <w:pStyle w:val="ListParagraph"/>
        <w:numPr>
          <w:ilvl w:val="0"/>
          <w:numId w:val="4"/>
        </w:numPr>
        <w:rPr>
          <w:bCs/>
        </w:rPr>
      </w:pPr>
      <w:r w:rsidRPr="00416C7C">
        <w:rPr>
          <w:bCs/>
        </w:rPr>
        <w:t>How comfortable are you with the group of organizers' approach to holding Joseph Pringle accountable?</w:t>
      </w:r>
    </w:p>
    <w:p w14:paraId="4DF490F9" w14:textId="77777777" w:rsidR="002C764C" w:rsidRPr="00416C7C" w:rsidRDefault="002C764C" w:rsidP="002C764C">
      <w:pPr>
        <w:pStyle w:val="ListParagraph"/>
        <w:numPr>
          <w:ilvl w:val="0"/>
          <w:numId w:val="4"/>
        </w:numPr>
        <w:rPr>
          <w:bCs/>
        </w:rPr>
      </w:pPr>
      <w:r w:rsidRPr="00416C7C">
        <w:rPr>
          <w:bCs/>
        </w:rPr>
        <w:t>To what extent do you think the group of organizers' approach to holding Joseph Pringle accountable is proportionate and appropriate?</w:t>
      </w:r>
    </w:p>
    <w:p w14:paraId="06E63B2D" w14:textId="3FB1B227" w:rsidR="00C30156" w:rsidRDefault="002C764C" w:rsidP="00B05B14">
      <w:pPr>
        <w:pStyle w:val="ListParagraph"/>
        <w:numPr>
          <w:ilvl w:val="0"/>
          <w:numId w:val="4"/>
        </w:numPr>
        <w:rPr>
          <w:bCs/>
        </w:rPr>
      </w:pPr>
      <w:r w:rsidRPr="00416C7C">
        <w:rPr>
          <w:bCs/>
        </w:rPr>
        <w:t>To what extent do you think the group of organizer's approach to holding Joseph Pringle accountable is moral?</w:t>
      </w:r>
    </w:p>
    <w:p w14:paraId="1F0C4588" w14:textId="77777777" w:rsidR="00B05B14" w:rsidRPr="00B05B14" w:rsidRDefault="00B05B14" w:rsidP="00B05B14">
      <w:pPr>
        <w:pStyle w:val="ListParagraph"/>
        <w:ind w:firstLine="0"/>
        <w:rPr>
          <w:bCs/>
        </w:rPr>
      </w:pPr>
    </w:p>
    <w:p w14:paraId="2EA43B61" w14:textId="0A03BABB" w:rsidR="002C764C" w:rsidRPr="00105B8A" w:rsidRDefault="00B05B14" w:rsidP="00105B8A">
      <w:pPr>
        <w:ind w:firstLine="720"/>
        <w:rPr>
          <w:bCs/>
        </w:rPr>
      </w:pPr>
      <w:r>
        <w:rPr>
          <w:bCs/>
        </w:rPr>
        <w:t>Correspondingly, i</w:t>
      </w:r>
      <w:r w:rsidR="00105B8A">
        <w:rPr>
          <w:bCs/>
        </w:rPr>
        <w:t xml:space="preserve">n our Republican studies, </w:t>
      </w:r>
      <w:r w:rsidR="00C30156">
        <w:rPr>
          <w:bCs/>
        </w:rPr>
        <w:t>s</w:t>
      </w:r>
      <w:r w:rsidR="002C764C" w:rsidRPr="00105B8A">
        <w:rPr>
          <w:bCs/>
        </w:rPr>
        <w:t xml:space="preserve">ubjects answered each of the below questions </w:t>
      </w:r>
      <w:r w:rsidR="004810C2">
        <w:rPr>
          <w:bCs/>
        </w:rPr>
        <w:t>(on the same scale):</w:t>
      </w:r>
    </w:p>
    <w:p w14:paraId="6D86D54C" w14:textId="77777777" w:rsidR="002C764C" w:rsidRPr="00416C7C" w:rsidRDefault="002C764C" w:rsidP="002C764C">
      <w:pPr>
        <w:pStyle w:val="ListParagraph"/>
        <w:numPr>
          <w:ilvl w:val="0"/>
          <w:numId w:val="5"/>
        </w:numPr>
        <w:rPr>
          <w:bCs/>
        </w:rPr>
      </w:pPr>
      <w:r w:rsidRPr="00416C7C">
        <w:rPr>
          <w:bCs/>
        </w:rPr>
        <w:t>How confident are you that Elizabeth Cartland discriminates against men?</w:t>
      </w:r>
    </w:p>
    <w:p w14:paraId="68B1B560" w14:textId="77777777" w:rsidR="002C764C" w:rsidRPr="00416C7C" w:rsidRDefault="002C764C" w:rsidP="002C764C">
      <w:pPr>
        <w:pStyle w:val="ListParagraph"/>
        <w:numPr>
          <w:ilvl w:val="0"/>
          <w:numId w:val="5"/>
        </w:numPr>
        <w:rPr>
          <w:bCs/>
        </w:rPr>
      </w:pPr>
      <w:r w:rsidRPr="00416C7C">
        <w:rPr>
          <w:bCs/>
        </w:rPr>
        <w:t>How bad of a person do you think Elizabeth Cartland is?</w:t>
      </w:r>
    </w:p>
    <w:p w14:paraId="04880BF4" w14:textId="77777777" w:rsidR="002C764C" w:rsidRPr="00416C7C" w:rsidRDefault="002C764C" w:rsidP="002C764C">
      <w:pPr>
        <w:pStyle w:val="ListParagraph"/>
        <w:numPr>
          <w:ilvl w:val="0"/>
          <w:numId w:val="5"/>
        </w:numPr>
        <w:rPr>
          <w:bCs/>
        </w:rPr>
      </w:pPr>
      <w:r w:rsidRPr="00416C7C">
        <w:rPr>
          <w:bCs/>
        </w:rPr>
        <w:t xml:space="preserve">How immoral do you think Elizabeth Cartland's decision to </w:t>
      </w:r>
      <w:proofErr w:type="gramStart"/>
      <w:r w:rsidRPr="00416C7C">
        <w:rPr>
          <w:bCs/>
        </w:rPr>
        <w:t>take action</w:t>
      </w:r>
      <w:proofErr w:type="gramEnd"/>
      <w:r w:rsidRPr="00416C7C">
        <w:rPr>
          <w:bCs/>
        </w:rPr>
        <w:t xml:space="preserve"> against Jones was?</w:t>
      </w:r>
    </w:p>
    <w:p w14:paraId="723F4E94" w14:textId="77777777" w:rsidR="002C764C" w:rsidRPr="00416C7C" w:rsidRDefault="002C764C" w:rsidP="002C764C">
      <w:pPr>
        <w:pStyle w:val="ListParagraph"/>
        <w:numPr>
          <w:ilvl w:val="0"/>
          <w:numId w:val="5"/>
        </w:numPr>
        <w:rPr>
          <w:bCs/>
        </w:rPr>
      </w:pPr>
      <w:r w:rsidRPr="00416C7C">
        <w:rPr>
          <w:bCs/>
        </w:rPr>
        <w:t>How angry are you at Elizabeth Cartland?</w:t>
      </w:r>
    </w:p>
    <w:p w14:paraId="01B673CA" w14:textId="77777777" w:rsidR="002C764C" w:rsidRPr="00416C7C" w:rsidRDefault="002C764C" w:rsidP="002C764C">
      <w:pPr>
        <w:pStyle w:val="ListParagraph"/>
        <w:numPr>
          <w:ilvl w:val="0"/>
          <w:numId w:val="5"/>
        </w:numPr>
        <w:rPr>
          <w:bCs/>
        </w:rPr>
      </w:pPr>
      <w:r w:rsidRPr="00416C7C">
        <w:rPr>
          <w:bCs/>
        </w:rPr>
        <w:t>How much of an outrage is Elizabeth Cartland's behavior?</w:t>
      </w:r>
    </w:p>
    <w:p w14:paraId="4F84AEC6" w14:textId="77777777" w:rsidR="002C764C" w:rsidRPr="00416C7C" w:rsidRDefault="002C764C" w:rsidP="002C764C">
      <w:pPr>
        <w:pStyle w:val="ListParagraph"/>
        <w:numPr>
          <w:ilvl w:val="0"/>
          <w:numId w:val="5"/>
        </w:numPr>
        <w:rPr>
          <w:bCs/>
        </w:rPr>
      </w:pPr>
      <w:r w:rsidRPr="00416C7C">
        <w:rPr>
          <w:bCs/>
        </w:rPr>
        <w:t>How much do you think Elizabeth Cartland deserves to be punished?</w:t>
      </w:r>
    </w:p>
    <w:p w14:paraId="3031CA15" w14:textId="77777777" w:rsidR="002C764C" w:rsidRPr="00416C7C" w:rsidRDefault="002C764C" w:rsidP="002C764C">
      <w:pPr>
        <w:pStyle w:val="ListParagraph"/>
        <w:numPr>
          <w:ilvl w:val="0"/>
          <w:numId w:val="5"/>
        </w:numPr>
        <w:rPr>
          <w:bCs/>
        </w:rPr>
      </w:pPr>
      <w:r w:rsidRPr="00416C7C">
        <w:rPr>
          <w:bCs/>
        </w:rPr>
        <w:t>How important do you think it is that Elizabeth Cartland is punished?</w:t>
      </w:r>
    </w:p>
    <w:p w14:paraId="0122648B" w14:textId="77777777" w:rsidR="002C764C" w:rsidRPr="00416C7C" w:rsidRDefault="002C764C" w:rsidP="002C764C">
      <w:pPr>
        <w:pStyle w:val="ListParagraph"/>
        <w:numPr>
          <w:ilvl w:val="0"/>
          <w:numId w:val="5"/>
        </w:numPr>
        <w:rPr>
          <w:bCs/>
        </w:rPr>
      </w:pPr>
      <w:r w:rsidRPr="00416C7C">
        <w:rPr>
          <w:bCs/>
        </w:rPr>
        <w:lastRenderedPageBreak/>
        <w:t>How comfortable are you with the group of organizers' approach to holding Elizabeth Cartland accountable?</w:t>
      </w:r>
    </w:p>
    <w:p w14:paraId="1F77E4F7" w14:textId="77777777" w:rsidR="002C764C" w:rsidRPr="00416C7C" w:rsidRDefault="002C764C" w:rsidP="002C764C">
      <w:pPr>
        <w:pStyle w:val="ListParagraph"/>
        <w:numPr>
          <w:ilvl w:val="0"/>
          <w:numId w:val="5"/>
        </w:numPr>
        <w:rPr>
          <w:bCs/>
        </w:rPr>
      </w:pPr>
      <w:r w:rsidRPr="00416C7C">
        <w:rPr>
          <w:bCs/>
        </w:rPr>
        <w:t>To what extent do you think the group of organizers' approach to holding Elizabeth Cartland accountable is proportionate and appropriate?</w:t>
      </w:r>
    </w:p>
    <w:p w14:paraId="5597A19C" w14:textId="77777777" w:rsidR="002C764C" w:rsidRPr="005A56D0" w:rsidRDefault="002C764C" w:rsidP="002C764C">
      <w:pPr>
        <w:pStyle w:val="ListParagraph"/>
        <w:numPr>
          <w:ilvl w:val="0"/>
          <w:numId w:val="5"/>
        </w:numPr>
        <w:rPr>
          <w:bCs/>
        </w:rPr>
      </w:pPr>
      <w:r w:rsidRPr="00416C7C">
        <w:rPr>
          <w:bCs/>
        </w:rPr>
        <w:t>To what extent do you think the group of organizers' approach to holding Elizabeth Cartland accountable is moral?</w:t>
      </w:r>
    </w:p>
    <w:p w14:paraId="48AB168F" w14:textId="77777777" w:rsidR="002C764C" w:rsidRPr="002C764C" w:rsidRDefault="002C764C" w:rsidP="002C764C"/>
    <w:p w14:paraId="1BB188A1" w14:textId="0500E498" w:rsidR="00642C2F" w:rsidRDefault="00642C2F" w:rsidP="002C381F">
      <w:pPr>
        <w:pStyle w:val="Heading2"/>
      </w:pPr>
      <w:bookmarkStart w:id="12" w:name="_Toc179551752"/>
      <w:r w:rsidRPr="00012935">
        <w:t>Exit survey</w:t>
      </w:r>
      <w:r w:rsidR="00EF2DCD">
        <w:t>s</w:t>
      </w:r>
      <w:bookmarkEnd w:id="12"/>
    </w:p>
    <w:p w14:paraId="3A83C4D1" w14:textId="4FAAED5B" w:rsidR="00AD7400" w:rsidRDefault="00453301" w:rsidP="00AD7400">
      <w:pPr>
        <w:ind w:firstLine="720"/>
        <w:rPr>
          <w:bCs/>
        </w:rPr>
      </w:pPr>
      <w:r w:rsidRPr="00416C7C">
        <w:t xml:space="preserve">As reported in the main text, after completing our dependent measures, subjects in </w:t>
      </w:r>
      <w:r>
        <w:t>our behavioral paradigm studies</w:t>
      </w:r>
      <w:r w:rsidRPr="00416C7C">
        <w:t xml:space="preserve"> completed a post-experimental survey.</w:t>
      </w:r>
      <w:r w:rsidRPr="00416C7C">
        <w:rPr>
          <w:bCs/>
        </w:rPr>
        <w:t xml:space="preserve"> In this survey, we began by asking subjects an open-ended question about how they made their decisions in the study. Next, </w:t>
      </w:r>
      <w:r w:rsidRPr="00416C7C">
        <w:t xml:space="preserve">we asked subjects a series of questions </w:t>
      </w:r>
      <w:r w:rsidRPr="00416C7C">
        <w:rPr>
          <w:bCs/>
        </w:rPr>
        <w:t>designed to investigate the extent to which they were consciously motivated by reputation concerns</w:t>
      </w:r>
      <w:r w:rsidR="006A61B9">
        <w:rPr>
          <w:bCs/>
        </w:rPr>
        <w:t xml:space="preserve"> and by financial motives</w:t>
      </w:r>
      <w:r w:rsidR="00880FBF">
        <w:rPr>
          <w:bCs/>
        </w:rPr>
        <w:t xml:space="preserve">, and then </w:t>
      </w:r>
      <w:r w:rsidRPr="00416C7C">
        <w:rPr>
          <w:bCs/>
        </w:rPr>
        <w:t xml:space="preserve">presented all subjects with an open-ended question about anything they’d like to share about the impression of the study. </w:t>
      </w:r>
      <w:r w:rsidR="00AD7400">
        <w:rPr>
          <w:bCs/>
        </w:rPr>
        <w:t>Afterwards</w:t>
      </w:r>
      <w:r w:rsidRPr="00416C7C">
        <w:rPr>
          <w:bCs/>
        </w:rPr>
        <w:t>, we asked subjects about their previous participation in related studies, as well as three questions about their beliefs that various components of the experiment (specifically, “the news article”, “the group of organizers”, and “Player 1 and the sharing game”)</w:t>
      </w:r>
      <w:r>
        <w:rPr>
          <w:bCs/>
        </w:rPr>
        <w:t xml:space="preserve"> were real</w:t>
      </w:r>
      <w:r w:rsidRPr="00416C7C">
        <w:rPr>
          <w:bCs/>
        </w:rPr>
        <w:t xml:space="preserve">. </w:t>
      </w:r>
    </w:p>
    <w:p w14:paraId="77971B38" w14:textId="77777777" w:rsidR="003628A5" w:rsidRDefault="00453301" w:rsidP="00AD7400">
      <w:pPr>
        <w:ind w:firstLine="720"/>
      </w:pPr>
      <w:r w:rsidRPr="00416C7C">
        <w:rPr>
          <w:bCs/>
        </w:rPr>
        <w:t xml:space="preserve">Next, we presented subjects with </w:t>
      </w:r>
      <w:r w:rsidRPr="00416C7C">
        <w:t>a simple analogy question (“Dog is to puppy as cat is to ____”, designed to check for inattentive subjects, or subjects who did not understand English) and a set of additional demographic questions (recall that subjects reported their age, gender, and political party affiliation at the start of the study; here they additionally reported their education, income, belief in god, strength of political party affiliation, general political conservativism or liberalism, conservativism or liberalism on social issues, conservativism or liberalism on economic issues</w:t>
      </w:r>
      <w:r w:rsidR="002627C3">
        <w:t>—</w:t>
      </w:r>
      <w:r w:rsidR="0037287E">
        <w:t>and</w:t>
      </w:r>
      <w:r w:rsidR="002627C3">
        <w:t xml:space="preserve">, </w:t>
      </w:r>
      <w:r w:rsidR="0037287E">
        <w:t>in Studies 3 and 6 only, their race</w:t>
      </w:r>
      <w:r w:rsidRPr="00416C7C">
        <w:t>).</w:t>
      </w:r>
    </w:p>
    <w:p w14:paraId="197D51A0" w14:textId="00636E4B" w:rsidR="004A2210" w:rsidRDefault="00AA2426" w:rsidP="008001AD">
      <w:pPr>
        <w:ind w:firstLine="720"/>
      </w:pPr>
      <w:r>
        <w:t>Next</w:t>
      </w:r>
      <w:r w:rsidR="002627C3">
        <w:t xml:space="preserve">, in Studies 3 and 4 only, we presented a second question about previous participation in </w:t>
      </w:r>
      <w:r w:rsidR="00FF63B6">
        <w:t xml:space="preserve">related studies (that was more specific </w:t>
      </w:r>
      <w:r w:rsidR="00B635F4">
        <w:t>and descriptive than the first question</w:t>
      </w:r>
      <w:r w:rsidR="00FF63B6">
        <w:t>)</w:t>
      </w:r>
      <w:r w:rsidR="003628A5">
        <w:t xml:space="preserve">. The wording of this question was different in Study 3 versus 4. </w:t>
      </w:r>
      <w:r w:rsidR="008001AD">
        <w:t xml:space="preserve">Following our pre-registrations, </w:t>
      </w:r>
      <w:r w:rsidR="004947B7">
        <w:t>in Study 4 but not Study 3,</w:t>
      </w:r>
      <w:r w:rsidR="00FF63B6">
        <w:t xml:space="preserve"> we excluded </w:t>
      </w:r>
      <w:r w:rsidR="00B07681">
        <w:t>from our final sample any subjects</w:t>
      </w:r>
      <w:r w:rsidR="00FF63B6">
        <w:t xml:space="preserve"> who </w:t>
      </w:r>
      <w:r w:rsidR="009A01E7">
        <w:t>reported</w:t>
      </w:r>
      <w:r w:rsidR="004A2210">
        <w:t>, on the relevant question,</w:t>
      </w:r>
      <w:r w:rsidR="009A01E7">
        <w:t xml:space="preserve"> having</w:t>
      </w:r>
      <w:r w:rsidR="00687678">
        <w:t xml:space="preserve"> previously participated in an extremely similar study</w:t>
      </w:r>
      <w:r w:rsidR="004A2210">
        <w:t>.</w:t>
      </w:r>
    </w:p>
    <w:p w14:paraId="0280ECC9" w14:textId="65E28D11" w:rsidR="005245D6" w:rsidRDefault="00AC43F4" w:rsidP="00F872DB">
      <w:pPr>
        <w:ind w:firstLine="720"/>
      </w:pPr>
      <w:r>
        <w:t xml:space="preserve"> </w:t>
      </w:r>
      <w:r w:rsidR="00453301" w:rsidRPr="00416C7C">
        <w:t xml:space="preserve">Finally, </w:t>
      </w:r>
      <w:r w:rsidR="001A0117">
        <w:t>in all stud</w:t>
      </w:r>
      <w:r w:rsidR="002437FB">
        <w:t>ies besides Study 3</w:t>
      </w:r>
      <w:r w:rsidR="001A0117">
        <w:t xml:space="preserve">, </w:t>
      </w:r>
      <w:r w:rsidR="00453301" w:rsidRPr="00416C7C">
        <w:t xml:space="preserve">we presented subjects with a three-item </w:t>
      </w:r>
      <w:r w:rsidR="00453301" w:rsidRPr="00416C7C">
        <w:rPr>
          <w:bCs/>
        </w:rPr>
        <w:t>Cognitive reflection task.</w:t>
      </w:r>
      <w:r w:rsidR="00453301" w:rsidRPr="00416C7C">
        <w:t xml:space="preserve"> See survey materials on OSF for exact wording of </w:t>
      </w:r>
      <w:r w:rsidR="004A2210">
        <w:t>all exit survey questions.</w:t>
      </w:r>
      <w:r w:rsidR="009E7FBB">
        <w:t xml:space="preserve"> </w:t>
      </w:r>
    </w:p>
    <w:p w14:paraId="2C584D9B" w14:textId="77777777" w:rsidR="00F872DB" w:rsidRPr="00453301" w:rsidRDefault="00F872DB" w:rsidP="00F872DB">
      <w:pPr>
        <w:ind w:firstLine="720"/>
      </w:pPr>
    </w:p>
    <w:p w14:paraId="2EDE7D6A" w14:textId="1DC9FBFC" w:rsidR="00F830B0" w:rsidRDefault="0070274C" w:rsidP="002C381F">
      <w:pPr>
        <w:pStyle w:val="Heading2"/>
      </w:pPr>
      <w:bookmarkStart w:id="13" w:name="_Toc179551753"/>
      <w:r>
        <w:t>Additional measure in</w:t>
      </w:r>
      <w:r w:rsidR="00F830B0" w:rsidRPr="00012935">
        <w:t xml:space="preserve"> Study 6</w:t>
      </w:r>
      <w:bookmarkEnd w:id="13"/>
    </w:p>
    <w:p w14:paraId="45673282" w14:textId="6E1C4CA1" w:rsidR="006E0639" w:rsidRDefault="006E0639" w:rsidP="00590B43">
      <w:pPr>
        <w:ind w:firstLine="720"/>
      </w:pPr>
      <w:r>
        <w:t xml:space="preserve">As noted in the main text, in Study 6, we measured </w:t>
      </w:r>
      <w:r w:rsidRPr="00AE7BC5">
        <w:t xml:space="preserve">subjects’ perceptions of the moral merits of punishment </w:t>
      </w:r>
      <w:r>
        <w:t>twice: once at the beginning of the study</w:t>
      </w:r>
      <w:r w:rsidR="001301FA">
        <w:t xml:space="preserve"> </w:t>
      </w:r>
      <w:r w:rsidR="001301FA" w:rsidRPr="00416C7C">
        <w:t>(using items 1, 2, 4, 6, 8, and 9 from</w:t>
      </w:r>
      <w:r w:rsidR="001301FA">
        <w:t xml:space="preserve"> the </w:t>
      </w:r>
      <w:r w:rsidR="001301FA" w:rsidRPr="00AE7BC5">
        <w:t xml:space="preserve">ten-item scale </w:t>
      </w:r>
      <w:r w:rsidR="001056B0">
        <w:t>we used in our</w:t>
      </w:r>
      <w:r w:rsidR="001301FA" w:rsidRPr="00AE7BC5">
        <w:t xml:space="preserve"> </w:t>
      </w:r>
      <w:r w:rsidR="00F54C92">
        <w:t xml:space="preserve">other </w:t>
      </w:r>
      <w:r w:rsidR="001301FA" w:rsidRPr="00AE7BC5">
        <w:t>behavioral paradigm studies</w:t>
      </w:r>
      <w:r w:rsidR="001301FA" w:rsidRPr="00416C7C">
        <w:t>)</w:t>
      </w:r>
      <w:r>
        <w:t>, and once at the end</w:t>
      </w:r>
      <w:r w:rsidR="00E87786">
        <w:t xml:space="preserve"> of the study</w:t>
      </w:r>
      <w:r>
        <w:t>. Here, we provide more information about our second measure of the moral merits of punishment.</w:t>
      </w:r>
      <w:r w:rsidR="00121762">
        <w:t xml:space="preserve"> For this second measure, we </w:t>
      </w:r>
      <w:r w:rsidRPr="00416C7C">
        <w:t xml:space="preserve">presented subjects with a </w:t>
      </w:r>
      <w:r w:rsidR="00795768">
        <w:t xml:space="preserve">second </w:t>
      </w:r>
      <w:r w:rsidRPr="00416C7C">
        <w:t xml:space="preserve">six-item scale. This </w:t>
      </w:r>
      <w:r w:rsidR="009F4625">
        <w:t xml:space="preserve">second </w:t>
      </w:r>
      <w:r w:rsidRPr="00416C7C">
        <w:t xml:space="preserve">scale </w:t>
      </w:r>
      <w:r w:rsidR="009341FB">
        <w:t>included</w:t>
      </w:r>
      <w:r w:rsidRPr="00416C7C">
        <w:t xml:space="preserve"> the remaining items from </w:t>
      </w:r>
      <w:r w:rsidR="00121762">
        <w:t xml:space="preserve">the </w:t>
      </w:r>
      <w:r w:rsidR="00121762" w:rsidRPr="00AE7BC5">
        <w:t xml:space="preserve">ten-item scale </w:t>
      </w:r>
      <w:r w:rsidR="00121762">
        <w:t>used in our</w:t>
      </w:r>
      <w:r w:rsidR="00590B43">
        <w:t xml:space="preserve"> </w:t>
      </w:r>
      <w:r w:rsidR="00FC2C0A">
        <w:t>other</w:t>
      </w:r>
      <w:r w:rsidR="00FC2C0A" w:rsidRPr="00AE7BC5">
        <w:t xml:space="preserve"> behavioral</w:t>
      </w:r>
      <w:r w:rsidR="00121762" w:rsidRPr="00AE7BC5">
        <w:t xml:space="preserve"> paradigm studies</w:t>
      </w:r>
      <w:r w:rsidR="00590B43">
        <w:t xml:space="preserve"> </w:t>
      </w:r>
      <w:r w:rsidRPr="00416C7C">
        <w:t>(i.e., items 3, 5, 7, and 10) plus two additional items (“How accurate do you think the allegations against [the Professor] are?” and “How fair and reasonable do you think the group of organizers and their approach are?”).</w:t>
      </w:r>
    </w:p>
    <w:p w14:paraId="28487D1D" w14:textId="77777777" w:rsidR="00696121" w:rsidRDefault="00696121" w:rsidP="00590B43">
      <w:pPr>
        <w:ind w:firstLine="720"/>
      </w:pPr>
    </w:p>
    <w:p w14:paraId="793005AA" w14:textId="77777777" w:rsidR="00696121" w:rsidRPr="00416C7C" w:rsidRDefault="00696121" w:rsidP="00590B43">
      <w:pPr>
        <w:ind w:firstLine="720"/>
      </w:pPr>
    </w:p>
    <w:p w14:paraId="68D4C3C4" w14:textId="77777777" w:rsidR="006E0639" w:rsidRPr="006E0639" w:rsidRDefault="006E0639" w:rsidP="006E0639"/>
    <w:p w14:paraId="73A2C140" w14:textId="53A2B96D" w:rsidR="00096116" w:rsidRDefault="00096116" w:rsidP="002C381F">
      <w:pPr>
        <w:pStyle w:val="Heading2"/>
      </w:pPr>
      <w:bookmarkStart w:id="14" w:name="_Toc179551754"/>
      <w:r w:rsidRPr="00012935">
        <w:lastRenderedPageBreak/>
        <w:t xml:space="preserve">Pilot test </w:t>
      </w:r>
      <w:r w:rsidR="009C5385">
        <w:t>method</w:t>
      </w:r>
      <w:bookmarkEnd w:id="14"/>
    </w:p>
    <w:p w14:paraId="6821EE9B" w14:textId="51F86CAE" w:rsidR="009401B0" w:rsidRDefault="00D3166F" w:rsidP="00453E47">
      <w:pPr>
        <w:ind w:firstLine="720"/>
      </w:pPr>
      <w:r>
        <w:rPr>
          <w:color w:val="000000" w:themeColor="text1"/>
        </w:rPr>
        <w:t xml:space="preserve">As noted in the main text, we conducted a non-preregistered pilot test that serves to validate our behavioral paradigm </w:t>
      </w:r>
      <w:r>
        <w:t>by conceptually replicating key results from our vignette paradigm. In this pilot</w:t>
      </w:r>
      <w:r w:rsidR="0064274A">
        <w:t xml:space="preserve">, </w:t>
      </w:r>
      <w:r>
        <w:t>we placed Democrat subjects in the public condition of our behavioral paradigm (i.e., we told them that the Decider</w:t>
      </w:r>
      <w:r w:rsidR="00156E6D">
        <w:t>—another Democrat—</w:t>
      </w:r>
      <w:r>
        <w:t xml:space="preserve"> would learn </w:t>
      </w:r>
      <w:r w:rsidR="00156E6D">
        <w:t>whether</w:t>
      </w:r>
      <w:r>
        <w:t xml:space="preserve"> they punished). Then, we measured their expectations about how the Decider</w:t>
      </w:r>
      <w:r w:rsidR="00492B36">
        <w:t xml:space="preserve"> </w:t>
      </w:r>
      <w:r>
        <w:t>would see and treat them if they did vs. did not choose to punish.</w:t>
      </w:r>
      <w:r w:rsidR="00CA726A">
        <w:t xml:space="preserve"> Here, we provide more information about </w:t>
      </w:r>
      <w:r w:rsidR="005E2054">
        <w:t>the method for this pilot test.</w:t>
      </w:r>
    </w:p>
    <w:p w14:paraId="5BB5A7B0" w14:textId="590B383F" w:rsidR="009401B0" w:rsidRDefault="009401B0" w:rsidP="009401B0">
      <w:pPr>
        <w:ind w:firstLine="720"/>
      </w:pPr>
      <w:r w:rsidRPr="00416C7C">
        <w:t xml:space="preserve">In our </w:t>
      </w:r>
      <w:r>
        <w:t>pilot test</w:t>
      </w:r>
      <w:r w:rsidRPr="00416C7C">
        <w:t xml:space="preserve"> (</w:t>
      </w:r>
      <w:r w:rsidRPr="00416C7C">
        <w:rPr>
          <w:bCs/>
        </w:rPr>
        <w:t xml:space="preserve">across all conditions, target </w:t>
      </w:r>
      <w:r w:rsidRPr="00416C7C">
        <w:rPr>
          <w:bCs/>
          <w:i/>
          <w:iCs/>
        </w:rPr>
        <w:t xml:space="preserve">n </w:t>
      </w:r>
      <w:r w:rsidRPr="00416C7C">
        <w:rPr>
          <w:bCs/>
        </w:rPr>
        <w:t xml:space="preserve">= </w:t>
      </w:r>
      <w:r w:rsidR="001E76F3">
        <w:rPr>
          <w:bCs/>
        </w:rPr>
        <w:t>4</w:t>
      </w:r>
      <w:r w:rsidR="005D0075">
        <w:rPr>
          <w:bCs/>
        </w:rPr>
        <w:t>50</w:t>
      </w:r>
      <w:r w:rsidRPr="00416C7C">
        <w:rPr>
          <w:bCs/>
        </w:rPr>
        <w:t xml:space="preserve">, final </w:t>
      </w:r>
      <w:r w:rsidRPr="00416C7C">
        <w:rPr>
          <w:bCs/>
          <w:i/>
          <w:iCs/>
        </w:rPr>
        <w:t xml:space="preserve">n </w:t>
      </w:r>
      <w:r w:rsidRPr="00416C7C">
        <w:rPr>
          <w:bCs/>
        </w:rPr>
        <w:t xml:space="preserve">= </w:t>
      </w:r>
      <w:r w:rsidR="001E76F3">
        <w:rPr>
          <w:bCs/>
        </w:rPr>
        <w:t>440</w:t>
      </w:r>
      <w:r w:rsidRPr="00416C7C">
        <w:rPr>
          <w:bCs/>
        </w:rPr>
        <w:t xml:space="preserve">, mean age = </w:t>
      </w:r>
      <w:r w:rsidR="005D0075">
        <w:rPr>
          <w:bCs/>
        </w:rPr>
        <w:t>37.53</w:t>
      </w:r>
      <w:r w:rsidRPr="00416C7C">
        <w:rPr>
          <w:bCs/>
        </w:rPr>
        <w:t xml:space="preserve">, </w:t>
      </w:r>
      <w:r w:rsidR="008952BE">
        <w:rPr>
          <w:bCs/>
        </w:rPr>
        <w:t>36.59</w:t>
      </w:r>
      <w:r w:rsidRPr="00416C7C">
        <w:rPr>
          <w:bCs/>
        </w:rPr>
        <w:t>% male)</w:t>
      </w:r>
      <w:r w:rsidRPr="00416C7C">
        <w:t>,</w:t>
      </w:r>
      <w:r w:rsidR="0064274A">
        <w:t xml:space="preserve"> which </w:t>
      </w:r>
      <w:r w:rsidR="00357916">
        <w:t xml:space="preserve">recruited subjects from </w:t>
      </w:r>
      <w:proofErr w:type="spellStart"/>
      <w:r w:rsidR="00357916">
        <w:t>MTurk</w:t>
      </w:r>
      <w:proofErr w:type="spellEnd"/>
      <w:r w:rsidR="00357916">
        <w:t xml:space="preserve"> and </w:t>
      </w:r>
      <w:r w:rsidR="0064274A">
        <w:t xml:space="preserve">was conducted in December 2018, </w:t>
      </w:r>
      <w:r w:rsidRPr="00416C7C">
        <w:t xml:space="preserve">subjects were either (i) assigned to the unambiguous condition, and told that the Decider was “a Democrat”, (ii) assigned to the ambiguous condition, and told that the Decider was “a Democrat”, </w:t>
      </w:r>
      <w:r w:rsidR="00D75AF0">
        <w:t xml:space="preserve">or </w:t>
      </w:r>
      <w:r w:rsidRPr="00416C7C">
        <w:t xml:space="preserve">(iii) assigned to the ambiguous condition, and told that the Decider was “a strong Democrat who </w:t>
      </w:r>
      <w:r w:rsidR="00936ACE">
        <w:t xml:space="preserve">strongly </w:t>
      </w:r>
      <w:r w:rsidRPr="00416C7C">
        <w:t>supports the #MeToo movement”</w:t>
      </w:r>
      <w:r w:rsidR="00453E47">
        <w:t>.</w:t>
      </w:r>
    </w:p>
    <w:p w14:paraId="265A5A6D" w14:textId="41755265" w:rsidR="00453E47" w:rsidRDefault="00453E47" w:rsidP="009401B0">
      <w:pPr>
        <w:ind w:firstLine="720"/>
      </w:pPr>
      <w:r>
        <w:t>The procedure for our pilot test</w:t>
      </w:r>
      <w:r w:rsidRPr="00416C7C">
        <w:t xml:space="preserve"> closely mirrored the </w:t>
      </w:r>
      <w:r>
        <w:t xml:space="preserve">procedure in the </w:t>
      </w:r>
      <w:r w:rsidRPr="00416C7C">
        <w:t xml:space="preserve">public conditions of </w:t>
      </w:r>
      <w:r>
        <w:t>our behavioral paradigm studies, with a few exceptions</w:t>
      </w:r>
      <w:r w:rsidRPr="00416C7C">
        <w:t>.</w:t>
      </w:r>
    </w:p>
    <w:p w14:paraId="6D056D25" w14:textId="0D237A80" w:rsidR="00D61EE1" w:rsidRPr="00187ED3" w:rsidRDefault="00453E47" w:rsidP="00187ED3">
      <w:pPr>
        <w:ind w:firstLine="720"/>
        <w:jc w:val="both"/>
      </w:pPr>
      <w:r w:rsidRPr="00416C7C">
        <w:t xml:space="preserve">First, </w:t>
      </w:r>
      <w:r w:rsidR="00E75A28">
        <w:t>there were some changes to the text of the third comprehension, to match the featured descriptions of the Decider’s ideology</w:t>
      </w:r>
      <w:r w:rsidR="00DF4FC4">
        <w:t xml:space="preserve">. When the Decider was described </w:t>
      </w:r>
      <w:r w:rsidR="000C765D">
        <w:t xml:space="preserve">generically as </w:t>
      </w:r>
      <w:r w:rsidR="00DF4FC4">
        <w:t>a Democrat</w:t>
      </w:r>
      <w:r w:rsidR="00D61EE1" w:rsidRPr="00F2447D">
        <w:t xml:space="preserve">, the third </w:t>
      </w:r>
      <w:r w:rsidR="00DF4FC4">
        <w:t xml:space="preserve">comprehension </w:t>
      </w:r>
      <w:r w:rsidR="00D61EE1" w:rsidRPr="00F2447D">
        <w:t>question read “</w:t>
      </w:r>
      <w:r w:rsidR="00D61EE1" w:rsidRPr="002733FA">
        <w:rPr>
          <w:i/>
          <w:iCs/>
        </w:rPr>
        <w:t>What political affiliation is Player 1?</w:t>
      </w:r>
      <w:r w:rsidR="00D61EE1" w:rsidRPr="00F2447D">
        <w:t xml:space="preserve">” and had the following answer choices: (i) </w:t>
      </w:r>
      <w:r w:rsidR="00D61EE1" w:rsidRPr="007D3BAD">
        <w:rPr>
          <w:i/>
          <w:iCs/>
        </w:rPr>
        <w:t>Democrat</w:t>
      </w:r>
      <w:r w:rsidR="00D61EE1" w:rsidRPr="00F2447D">
        <w:t xml:space="preserve">, (ii) </w:t>
      </w:r>
      <w:r w:rsidR="00D61EE1" w:rsidRPr="007D3BAD">
        <w:rPr>
          <w:i/>
          <w:iCs/>
        </w:rPr>
        <w:t>Republican</w:t>
      </w:r>
      <w:r w:rsidR="00D61EE1" w:rsidRPr="00F2447D">
        <w:t xml:space="preserve">, (iii) </w:t>
      </w:r>
      <w:r w:rsidR="00D61EE1" w:rsidRPr="007D3BAD">
        <w:rPr>
          <w:i/>
          <w:iCs/>
        </w:rPr>
        <w:t>Independent</w:t>
      </w:r>
      <w:r w:rsidR="00D61EE1" w:rsidRPr="00F2447D">
        <w:t xml:space="preserve">. </w:t>
      </w:r>
      <w:r w:rsidR="000C765D">
        <w:t>When the Decider was described as more ideological</w:t>
      </w:r>
      <w:r w:rsidR="00D61EE1" w:rsidRPr="00F2447D">
        <w:t xml:space="preserve">, the third question </w:t>
      </w:r>
      <w:r w:rsidR="000C765D">
        <w:t xml:space="preserve">instead </w:t>
      </w:r>
      <w:r w:rsidR="00D61EE1" w:rsidRPr="00F2447D">
        <w:t>read “</w:t>
      </w:r>
      <w:r w:rsidR="00D61EE1" w:rsidRPr="000C765D">
        <w:rPr>
          <w:i/>
          <w:iCs/>
        </w:rPr>
        <w:t>What information do you know about Player 1’s political affiliation?</w:t>
      </w:r>
      <w:r w:rsidR="00D61EE1" w:rsidRPr="00F2447D">
        <w:t xml:space="preserve">” and had the following answer choices: (i) </w:t>
      </w:r>
      <w:r w:rsidR="00D61EE1" w:rsidRPr="00187ED3">
        <w:rPr>
          <w:i/>
          <w:iCs/>
        </w:rPr>
        <w:t>Player 1 is a Republican</w:t>
      </w:r>
      <w:r w:rsidR="00D61EE1" w:rsidRPr="00F2447D">
        <w:t xml:space="preserve">, (ii) </w:t>
      </w:r>
      <w:r w:rsidR="00D61EE1" w:rsidRPr="00187ED3">
        <w:rPr>
          <w:i/>
          <w:iCs/>
        </w:rPr>
        <w:t>Player 1 is a Democrat</w:t>
      </w:r>
      <w:r w:rsidR="00D61EE1" w:rsidRPr="00F2447D">
        <w:t xml:space="preserve">, (iii) </w:t>
      </w:r>
      <w:r w:rsidR="00D61EE1" w:rsidRPr="00187ED3">
        <w:rPr>
          <w:i/>
          <w:iCs/>
        </w:rPr>
        <w:t>Player 1 is a strong Democrat who strongly support</w:t>
      </w:r>
      <w:r w:rsidR="00187ED3">
        <w:rPr>
          <w:i/>
          <w:iCs/>
        </w:rPr>
        <w:t>s</w:t>
      </w:r>
      <w:r w:rsidR="00D61EE1" w:rsidRPr="00187ED3">
        <w:rPr>
          <w:i/>
          <w:iCs/>
        </w:rPr>
        <w:t xml:space="preserve"> the #MeToo movement</w:t>
      </w:r>
      <w:r w:rsidR="00D61EE1" w:rsidRPr="00F2447D">
        <w:t>.</w:t>
      </w:r>
    </w:p>
    <w:p w14:paraId="7FA6CC31" w14:textId="0AE7E032" w:rsidR="00453E47" w:rsidRPr="00416C7C" w:rsidRDefault="00453E47" w:rsidP="00453E47">
      <w:pPr>
        <w:ind w:firstLine="720"/>
        <w:jc w:val="both"/>
        <w:rPr>
          <w:bCs/>
        </w:rPr>
      </w:pPr>
      <w:r w:rsidRPr="00416C7C">
        <w:t xml:space="preserve">Second, after introducing our economic game involving the Decider, </w:t>
      </w:r>
      <w:r>
        <w:t>our behavioral paradigm studies sought</w:t>
      </w:r>
      <w:r w:rsidRPr="00416C7C">
        <w:rPr>
          <w:bCs/>
        </w:rPr>
        <w:t xml:space="preserve"> to enhance the salience of our observability manipulation by presenting subjects with screenshot(s) that purportedly illustrated the economic game from the perspective of the Decider. </w:t>
      </w:r>
      <w:r w:rsidR="0074032B">
        <w:rPr>
          <w:bCs/>
        </w:rPr>
        <w:t>However, our pilot</w:t>
      </w:r>
      <w:r w:rsidRPr="00416C7C">
        <w:rPr>
          <w:bCs/>
        </w:rPr>
        <w:t xml:space="preserve"> </w:t>
      </w:r>
      <w:r w:rsidR="0074032B">
        <w:rPr>
          <w:bCs/>
        </w:rPr>
        <w:t>test</w:t>
      </w:r>
      <w:r w:rsidRPr="00416C7C">
        <w:rPr>
          <w:bCs/>
        </w:rPr>
        <w:t xml:space="preserve"> did not present </w:t>
      </w:r>
      <w:r w:rsidR="0074032B">
        <w:rPr>
          <w:bCs/>
        </w:rPr>
        <w:t>such</w:t>
      </w:r>
      <w:r w:rsidRPr="00416C7C">
        <w:rPr>
          <w:bCs/>
        </w:rPr>
        <w:t xml:space="preserve"> screenshots.</w:t>
      </w:r>
    </w:p>
    <w:p w14:paraId="12FA7380" w14:textId="77777777" w:rsidR="00B235A6" w:rsidRDefault="00453E47" w:rsidP="00B235A6">
      <w:pPr>
        <w:ind w:firstLine="720"/>
        <w:jc w:val="both"/>
        <w:rPr>
          <w:bCs/>
        </w:rPr>
      </w:pPr>
      <w:r w:rsidRPr="00416C7C">
        <w:rPr>
          <w:bCs/>
        </w:rPr>
        <w:t xml:space="preserve">Third, </w:t>
      </w:r>
      <w:r w:rsidRPr="00416C7C">
        <w:t>after subjects read the full news articles detailing the harassment allegations, rather than asking subjects to make punishment decisions, we instead measured their expectations regarding the reputation value of punishment. Specifically, we told subjects that, before deciding whether to donate to the group of organizers, we would like them to make some guesses about Player 1 (i.e., the Decider). We also reminded subjects (i) of the ideology information about the Decider, and (ii) that the Decider would learn about their punishment decision (and more generally would be able to see all of the materials that they saw). We then measured their expectations about the reputation value of punishment</w:t>
      </w:r>
      <w:r w:rsidRPr="00416C7C">
        <w:rPr>
          <w:bCs/>
        </w:rPr>
        <w:t xml:space="preserve"> in two ways. </w:t>
      </w:r>
    </w:p>
    <w:p w14:paraId="7E0CB212" w14:textId="08DFF659" w:rsidR="00453E47" w:rsidRPr="00416C7C" w:rsidRDefault="00453E47" w:rsidP="00B235A6">
      <w:pPr>
        <w:ind w:firstLine="720"/>
        <w:jc w:val="both"/>
      </w:pPr>
      <w:r w:rsidRPr="00416C7C">
        <w:rPr>
          <w:bCs/>
        </w:rPr>
        <w:t>First, subjects</w:t>
      </w:r>
      <w:r w:rsidRPr="00416C7C">
        <w:t xml:space="preserve"> predicted, in random order, the number of cents (</w:t>
      </w:r>
      <w:r w:rsidRPr="00416C7C">
        <w:rPr>
          <w:bCs/>
        </w:rPr>
        <w:t xml:space="preserve">between 0 and 100, measured in 10-cent increments) </w:t>
      </w:r>
      <w:r w:rsidRPr="00416C7C">
        <w:t>that the Decider would share with them if they (i) did, and (ii) did not, donate to the group of punishing organizers. Specifically, subjects were asked (i) “</w:t>
      </w:r>
      <w:r w:rsidRPr="00416C7C">
        <w:rPr>
          <w:i/>
          <w:iCs/>
        </w:rPr>
        <w:t>If you choose NOT to donate 30 cents to the group of organizers, and thus NOT to help hold [Pringle/Cartland] accountable...How many cents, if any, do you think Player 1 will share with you?</w:t>
      </w:r>
      <w:r w:rsidRPr="00416C7C">
        <w:t>” and (ii) “</w:t>
      </w:r>
      <w:r w:rsidRPr="00416C7C">
        <w:rPr>
          <w:i/>
          <w:iCs/>
        </w:rPr>
        <w:t>If you choose TO donate 30 cents to the group of organizers, and thus TO help hold [Pringle/Cartland] accountable...How many cents, if any, do you think Player 1 will share with you?</w:t>
      </w:r>
      <w:r w:rsidRPr="00416C7C">
        <w:t>”. We then computed each subject’s predicted financial gain from punishing as the difference between these numbers.</w:t>
      </w:r>
    </w:p>
    <w:p w14:paraId="4C6D6858" w14:textId="68F546C5" w:rsidR="00B235A6" w:rsidRPr="00416C7C" w:rsidRDefault="00453E47" w:rsidP="006B4924">
      <w:pPr>
        <w:ind w:firstLine="720"/>
      </w:pPr>
      <w:r w:rsidRPr="00416C7C">
        <w:lastRenderedPageBreak/>
        <w:t>Second, subjects answered the question “</w:t>
      </w:r>
      <w:r w:rsidRPr="00416C7C">
        <w:rPr>
          <w:i/>
          <w:iCs/>
        </w:rPr>
        <w:t>Do you think Player 1 will see you more positively if you DO or do NOT donate?</w:t>
      </w:r>
      <w:r w:rsidRPr="00416C7C">
        <w:t>” via a 1-9 Likert scale (</w:t>
      </w:r>
      <w:r w:rsidRPr="00416C7C">
        <w:rPr>
          <w:bCs/>
        </w:rPr>
        <w:t>1 = Much more positively if I do NOT donate, 5 = No difference, 9 = much more positively if I DO donate</w:t>
      </w:r>
      <w:r w:rsidRPr="00416C7C">
        <w:t>).</w:t>
      </w:r>
    </w:p>
    <w:p w14:paraId="67940ED3" w14:textId="01E8A757" w:rsidR="00453E47" w:rsidRDefault="00453E47" w:rsidP="00453E47">
      <w:pPr>
        <w:ind w:firstLine="720"/>
        <w:rPr>
          <w:bCs/>
        </w:rPr>
      </w:pPr>
      <w:r w:rsidRPr="00416C7C">
        <w:rPr>
          <w:bCs/>
        </w:rPr>
        <w:t>After subjects completed these guesses about the Decider they were paired with, we asked them to make a second set of guesses about a second and hypothetical Decider. Subjects were asked to imagine that this Decider did not get to read the full news article (but did get to see the news headline and organizer statement). This second set of guesses was designed to address a research question we do not discuss in this paper (and was measured after all DVs of interest); thus, they are not analyzed.</w:t>
      </w:r>
    </w:p>
    <w:p w14:paraId="24B07FCA" w14:textId="727E400F" w:rsidR="00D3166F" w:rsidRPr="00D3166F" w:rsidRDefault="006B4924" w:rsidP="00C23D37">
      <w:pPr>
        <w:ind w:firstLine="720"/>
        <w:jc w:val="both"/>
      </w:pPr>
      <w:r w:rsidRPr="00416C7C">
        <w:rPr>
          <w:bCs/>
        </w:rPr>
        <w:t xml:space="preserve">After </w:t>
      </w:r>
      <w:r w:rsidR="00022CCC">
        <w:rPr>
          <w:bCs/>
        </w:rPr>
        <w:t>collecting this second set of guesses</w:t>
      </w:r>
      <w:r>
        <w:t xml:space="preserve">, </w:t>
      </w:r>
      <w:r w:rsidRPr="00416C7C">
        <w:t>we inform</w:t>
      </w:r>
      <w:r>
        <w:t>ed</w:t>
      </w:r>
      <w:r w:rsidRPr="00416C7C">
        <w:t xml:space="preserve"> subjects that they would not actually be making punishment decisions</w:t>
      </w:r>
      <w:r w:rsidR="00AB0679">
        <w:t xml:space="preserve">, and then presented them with </w:t>
      </w:r>
      <w:r w:rsidR="00453E47" w:rsidRPr="00416C7C">
        <w:rPr>
          <w:bCs/>
        </w:rPr>
        <w:t xml:space="preserve">a post-experimental survey. </w:t>
      </w:r>
      <w:r w:rsidR="00F85F0D">
        <w:rPr>
          <w:bCs/>
        </w:rPr>
        <w:t>This was identical to the exit survey from</w:t>
      </w:r>
      <w:r w:rsidR="00453E47" w:rsidRPr="00416C7C">
        <w:rPr>
          <w:bCs/>
        </w:rPr>
        <w:t xml:space="preserve"> </w:t>
      </w:r>
      <w:r>
        <w:rPr>
          <w:bCs/>
        </w:rPr>
        <w:t>our other behavioral paradigm studies</w:t>
      </w:r>
      <w:r w:rsidR="00453E47" w:rsidRPr="00416C7C">
        <w:rPr>
          <w:bCs/>
        </w:rPr>
        <w:t xml:space="preserve">, except that (i) we did not ask subjects our series of questions about the extent to which subjects were consciously motivated by reputation concerns (including as compared to other motivations), (ii) we did not ask subjects about previous participation in related studies, and (iii) </w:t>
      </w:r>
      <w:r w:rsidR="00453E47" w:rsidRPr="00416C7C">
        <w:t xml:space="preserve">we included a Machiavellianism scale </w:t>
      </w:r>
      <w:r w:rsidR="003E7006">
        <w:t>after</w:t>
      </w:r>
      <w:r w:rsidR="00453E47" w:rsidRPr="00416C7C">
        <w:t xml:space="preserve"> our demographic questions</w:t>
      </w:r>
      <w:r w:rsidR="003E7006">
        <w:t xml:space="preserve"> and before the CRT</w:t>
      </w:r>
      <w:r w:rsidR="00453E47" w:rsidRPr="00416C7C">
        <w:t>.</w:t>
      </w:r>
    </w:p>
    <w:p w14:paraId="61031D90" w14:textId="77777777" w:rsidR="00642C2F" w:rsidRDefault="00642C2F" w:rsidP="00410209">
      <w:pPr>
        <w:ind w:firstLine="0"/>
      </w:pPr>
    </w:p>
    <w:p w14:paraId="6D80589A" w14:textId="4E2F2FEC" w:rsidR="00A21722" w:rsidRDefault="00A21722" w:rsidP="00A21722">
      <w:pPr>
        <w:pStyle w:val="Heading2"/>
      </w:pPr>
      <w:bookmarkStart w:id="15" w:name="_Toc179551755"/>
      <w:r>
        <w:t>Validation study</w:t>
      </w:r>
      <w:r w:rsidRPr="00012935">
        <w:t xml:space="preserve"> </w:t>
      </w:r>
      <w:r>
        <w:t>method</w:t>
      </w:r>
      <w:bookmarkEnd w:id="15"/>
    </w:p>
    <w:p w14:paraId="679806C3" w14:textId="1EE6BCC4" w:rsidR="004F09F2" w:rsidRDefault="004F09F2" w:rsidP="0040623B">
      <w:pPr>
        <w:ind w:firstLine="720"/>
      </w:pPr>
      <w:r>
        <w:rPr>
          <w:color w:val="000000" w:themeColor="text1"/>
        </w:rPr>
        <w:t xml:space="preserve">As noted in the main text, we conducted a pre-registered validation study </w:t>
      </w:r>
      <w:r w:rsidR="005F0873">
        <w:rPr>
          <w:color w:val="000000" w:themeColor="text1"/>
        </w:rPr>
        <w:t xml:space="preserve">pertaining to our observability manipulation for our behavioral paradigm. </w:t>
      </w:r>
      <w:r w:rsidR="001C2B86">
        <w:rPr>
          <w:color w:val="000000" w:themeColor="text1"/>
        </w:rPr>
        <w:t xml:space="preserve">This validation study was motivated by the fact that, </w:t>
      </w:r>
      <w:r w:rsidR="001C2B86">
        <w:t xml:space="preserve">in addition to </w:t>
      </w:r>
      <w:r w:rsidR="00623CCE">
        <w:t>varying whether</w:t>
      </w:r>
      <w:r w:rsidR="001C2B86">
        <w:t xml:space="preserve"> punishment behavior observable, </w:t>
      </w:r>
      <w:r w:rsidR="004C64D1">
        <w:t xml:space="preserve">the public and </w:t>
      </w:r>
      <w:r w:rsidR="001C2B86">
        <w:t>private condition</w:t>
      </w:r>
      <w:r w:rsidR="004C64D1">
        <w:t xml:space="preserve">s </w:t>
      </w:r>
      <w:r w:rsidR="0056758E">
        <w:t>from our behavioral paradigm differ in another way:</w:t>
      </w:r>
      <w:r w:rsidR="00973268">
        <w:t xml:space="preserve"> </w:t>
      </w:r>
      <w:r w:rsidR="001C2B86">
        <w:t xml:space="preserve">in the private condition, subjects were told that the Decider would not even learn about the alleged transgression or group of organizers. </w:t>
      </w:r>
      <w:r w:rsidR="009F49C5">
        <w:t>Our validation study aimed t</w:t>
      </w:r>
      <w:r w:rsidR="001C2B86">
        <w:t>o evaluate the effect of this difference between the public and private conditions</w:t>
      </w:r>
      <w:r w:rsidR="009F49C5">
        <w:t>.</w:t>
      </w:r>
      <w:r w:rsidR="008E2F9E">
        <w:t xml:space="preserve"> To this end, we compared our original public and private conditions to a modified version of the private condition, in which subjects were told that the Decider </w:t>
      </w:r>
      <w:r w:rsidR="008E2F9E">
        <w:rPr>
          <w:i/>
          <w:iCs/>
        </w:rPr>
        <w:t xml:space="preserve">would </w:t>
      </w:r>
      <w:r w:rsidR="008E2F9E">
        <w:t xml:space="preserve">learn about the alleged transgressions and group of organizers, but would </w:t>
      </w:r>
      <w:r w:rsidR="008E2F9E">
        <w:rPr>
          <w:i/>
          <w:iCs/>
        </w:rPr>
        <w:t xml:space="preserve">not </w:t>
      </w:r>
      <w:r w:rsidR="008E2F9E">
        <w:t>learn about their punishment decision</w:t>
      </w:r>
      <w:r w:rsidR="0040623B">
        <w:t>.</w:t>
      </w:r>
    </w:p>
    <w:p w14:paraId="0BB96EE3" w14:textId="6BC9380B" w:rsidR="002554FB" w:rsidRDefault="002554FB" w:rsidP="002554FB">
      <w:pPr>
        <w:ind w:firstLine="720"/>
      </w:pPr>
      <w:r w:rsidRPr="00416C7C">
        <w:t xml:space="preserve">In our </w:t>
      </w:r>
      <w:r>
        <w:t>validation study</w:t>
      </w:r>
      <w:r w:rsidRPr="00416C7C">
        <w:t xml:space="preserve"> (</w:t>
      </w:r>
      <w:r w:rsidRPr="00416C7C">
        <w:rPr>
          <w:bCs/>
        </w:rPr>
        <w:t xml:space="preserve">across all conditions, target </w:t>
      </w:r>
      <w:r w:rsidRPr="00416C7C">
        <w:rPr>
          <w:bCs/>
          <w:i/>
          <w:iCs/>
        </w:rPr>
        <w:t xml:space="preserve">n </w:t>
      </w:r>
      <w:r w:rsidRPr="00416C7C">
        <w:rPr>
          <w:bCs/>
        </w:rPr>
        <w:t xml:space="preserve">= </w:t>
      </w:r>
      <w:r w:rsidR="00C052AE">
        <w:rPr>
          <w:bCs/>
        </w:rPr>
        <w:t>1200</w:t>
      </w:r>
      <w:r w:rsidRPr="00416C7C">
        <w:rPr>
          <w:bCs/>
        </w:rPr>
        <w:t xml:space="preserve">, final </w:t>
      </w:r>
      <w:r w:rsidRPr="00416C7C">
        <w:rPr>
          <w:bCs/>
          <w:i/>
          <w:iCs/>
        </w:rPr>
        <w:t xml:space="preserve">n </w:t>
      </w:r>
      <w:r w:rsidRPr="00416C7C">
        <w:rPr>
          <w:bCs/>
        </w:rPr>
        <w:t xml:space="preserve">= </w:t>
      </w:r>
      <w:r w:rsidR="00C052AE">
        <w:rPr>
          <w:bCs/>
        </w:rPr>
        <w:t>1201</w:t>
      </w:r>
      <w:r w:rsidRPr="00416C7C">
        <w:rPr>
          <w:bCs/>
        </w:rPr>
        <w:t xml:space="preserve">, mean age = </w:t>
      </w:r>
      <w:r w:rsidR="00C052AE">
        <w:rPr>
          <w:bCs/>
        </w:rPr>
        <w:t>41.07</w:t>
      </w:r>
      <w:r w:rsidRPr="00416C7C">
        <w:rPr>
          <w:bCs/>
        </w:rPr>
        <w:t xml:space="preserve">, </w:t>
      </w:r>
      <w:r w:rsidR="007B33D8">
        <w:rPr>
          <w:bCs/>
        </w:rPr>
        <w:t>58.37</w:t>
      </w:r>
      <w:r w:rsidRPr="00416C7C">
        <w:rPr>
          <w:bCs/>
        </w:rPr>
        <w:t xml:space="preserve">% </w:t>
      </w:r>
      <w:r w:rsidR="007B33D8">
        <w:rPr>
          <w:bCs/>
        </w:rPr>
        <w:t>fe</w:t>
      </w:r>
      <w:r w:rsidRPr="00416C7C">
        <w:rPr>
          <w:bCs/>
        </w:rPr>
        <w:t>male</w:t>
      </w:r>
      <w:r w:rsidR="007B33D8">
        <w:rPr>
          <w:bCs/>
        </w:rPr>
        <w:t>, 38.13% male, and 3.5%</w:t>
      </w:r>
      <w:r w:rsidR="00C647BB">
        <w:rPr>
          <w:bCs/>
        </w:rPr>
        <w:t xml:space="preserve"> nonbinary/other</w:t>
      </w:r>
      <w:r w:rsidRPr="00416C7C">
        <w:rPr>
          <w:bCs/>
        </w:rPr>
        <w:t>)</w:t>
      </w:r>
      <w:r w:rsidRPr="00416C7C">
        <w:t>,</w:t>
      </w:r>
      <w:r>
        <w:t xml:space="preserve"> which </w:t>
      </w:r>
      <w:r w:rsidR="005207A8">
        <w:t xml:space="preserve">recruited subjects from Prolific and </w:t>
      </w:r>
      <w:r>
        <w:t>was conducted in</w:t>
      </w:r>
      <w:r w:rsidR="00C052AE">
        <w:t xml:space="preserve"> April</w:t>
      </w:r>
      <w:r>
        <w:t xml:space="preserve"> 20</w:t>
      </w:r>
      <w:r w:rsidR="00C052AE">
        <w:t>24</w:t>
      </w:r>
      <w:r>
        <w:t xml:space="preserve">, </w:t>
      </w:r>
      <w:r w:rsidRPr="00416C7C">
        <w:t>subjects were</w:t>
      </w:r>
      <w:r w:rsidR="00DE6FB5">
        <w:t xml:space="preserve"> assigned to</w:t>
      </w:r>
      <w:r w:rsidRPr="00416C7C">
        <w:t xml:space="preserve"> </w:t>
      </w:r>
      <w:r w:rsidR="00DE6FB5">
        <w:t>our original public condition, our original private condition, or our modified private condition.</w:t>
      </w:r>
    </w:p>
    <w:p w14:paraId="1384590C" w14:textId="7D827C05" w:rsidR="008B4CBA" w:rsidRDefault="008143E6" w:rsidP="00934352">
      <w:pPr>
        <w:ind w:firstLine="720"/>
      </w:pPr>
      <w:r>
        <w:t>The procedure for the public and original private conditions was identical to</w:t>
      </w:r>
      <w:r w:rsidRPr="00416C7C">
        <w:t xml:space="preserve"> the </w:t>
      </w:r>
      <w:r>
        <w:t>procedure from these</w:t>
      </w:r>
      <w:r w:rsidRPr="00416C7C">
        <w:t xml:space="preserve"> conditions of </w:t>
      </w:r>
      <w:r>
        <w:t>our other behavioral studies</w:t>
      </w:r>
      <w:r w:rsidRPr="00416C7C">
        <w:t>.</w:t>
      </w:r>
      <w:r>
        <w:t xml:space="preserve"> </w:t>
      </w:r>
      <w:r w:rsidR="00CC0BDC">
        <w:t>We also included, at the beginning of the study, the two attention check items included in Study 3</w:t>
      </w:r>
      <w:r w:rsidR="00D57447">
        <w:t xml:space="preserve"> (although, per our pre-registration, we do not use performance on these attention check</w:t>
      </w:r>
      <w:r w:rsidR="004B519D">
        <w:t>s in any of our validation study analyses)</w:t>
      </w:r>
      <w:r w:rsidR="00B92F06">
        <w:t xml:space="preserve"> and used the same</w:t>
      </w:r>
      <w:r w:rsidR="004E25F9">
        <w:t xml:space="preserve"> version of the</w:t>
      </w:r>
      <w:r w:rsidR="00B92F06">
        <w:t xml:space="preserve"> exit survey </w:t>
      </w:r>
      <w:r w:rsidR="004E25F9">
        <w:t>that we used in Study 3.</w:t>
      </w:r>
      <w:r w:rsidR="00B57D8F">
        <w:t xml:space="preserve"> </w:t>
      </w:r>
    </w:p>
    <w:p w14:paraId="0A6FF56F" w14:textId="544BA827" w:rsidR="009B163D" w:rsidRDefault="00934352" w:rsidP="00B57D8F">
      <w:pPr>
        <w:ind w:firstLine="720"/>
      </w:pPr>
      <w:r>
        <w:t>In the modified private condition, we made the following changes relative to the original private condition.</w:t>
      </w:r>
      <w:r w:rsidR="00017C7D">
        <w:t xml:space="preserve"> First, </w:t>
      </w:r>
      <w:r w:rsidR="009B163D">
        <w:t xml:space="preserve">when describing the economic game involving the Decider, subjects read that </w:t>
      </w:r>
      <w:r w:rsidR="009B163D" w:rsidRPr="001C054F">
        <w:rPr>
          <w:bCs/>
        </w:rPr>
        <w:t>“</w:t>
      </w:r>
      <w:r w:rsidR="00B57D8F" w:rsidRPr="00F63A32">
        <w:t>The Sharing Game component of this study is unrelated to the component in which you will decide whether to donate 30 cents to help hold biologist Joseph Pringle accountable. Player 1 will NOT find out whether you decide to donate. Instead, Player 1 will simply see the news headline and organizer statement that you saw, read the full news article that you will read, and learn that you saw these materials</w:t>
      </w:r>
      <w:r w:rsidR="009B163D" w:rsidRPr="00B57D8F">
        <w:t>.”</w:t>
      </w:r>
    </w:p>
    <w:p w14:paraId="5366AE93" w14:textId="48A6B481" w:rsidR="00B57D8F" w:rsidRDefault="00B57D8F" w:rsidP="00F63A32">
      <w:r>
        <w:tab/>
        <w:t xml:space="preserve">Second, </w:t>
      </w:r>
      <w:r w:rsidR="00FF5207">
        <w:t>the correct answer choice of the fourth comprehension question</w:t>
      </w:r>
      <w:r w:rsidR="009411DA">
        <w:t xml:space="preserve"> read</w:t>
      </w:r>
      <w:r w:rsidR="00FF5207">
        <w:t xml:space="preserve"> “</w:t>
      </w:r>
      <w:r w:rsidR="00FF5207" w:rsidRPr="00FF5207">
        <w:t xml:space="preserve">No, it is unrelated: Player will 1 NOT find out whether I decided to donate 30 cents. Instead, Player 1 will </w:t>
      </w:r>
      <w:r w:rsidR="00FF5207" w:rsidRPr="00FF5207">
        <w:lastRenderedPageBreak/>
        <w:t>simply learn about the news article and group of organizers, and learn that I saw the same materials.</w:t>
      </w:r>
      <w:r w:rsidR="00FF5207">
        <w:t>”</w:t>
      </w:r>
    </w:p>
    <w:p w14:paraId="0869B6E5" w14:textId="68F1B2F9" w:rsidR="002E5759" w:rsidRDefault="00A00F64" w:rsidP="00BF25AD">
      <w:pPr>
        <w:ind w:firstLine="720"/>
        <w:rPr>
          <w:bCs/>
        </w:rPr>
      </w:pPr>
      <w:r>
        <w:t>Third,</w:t>
      </w:r>
      <w:r w:rsidR="002E5759">
        <w:t xml:space="preserve"> when presenting the full news article, subjects were reminded that </w:t>
      </w:r>
      <w:r w:rsidR="002E5759">
        <w:rPr>
          <w:bCs/>
        </w:rPr>
        <w:t>Player 1</w:t>
      </w:r>
      <w:r w:rsidR="002E5759" w:rsidRPr="001C054F">
        <w:rPr>
          <w:bCs/>
        </w:rPr>
        <w:t xml:space="preserve"> would also read the article and learn that they had read the article</w:t>
      </w:r>
      <w:r w:rsidR="002E5759">
        <w:rPr>
          <w:bCs/>
        </w:rPr>
        <w:t xml:space="preserve"> (as in our public </w:t>
      </w:r>
      <w:r w:rsidR="00526CA1">
        <w:rPr>
          <w:bCs/>
        </w:rPr>
        <w:t xml:space="preserve">but not original private </w:t>
      </w:r>
      <w:r w:rsidR="002E5759">
        <w:rPr>
          <w:bCs/>
        </w:rPr>
        <w:t xml:space="preserve">condition), but also were reminded that </w:t>
      </w:r>
      <w:r w:rsidR="003F6241">
        <w:rPr>
          <w:bCs/>
        </w:rPr>
        <w:t xml:space="preserve">Player 1 </w:t>
      </w:r>
      <w:r w:rsidR="002E5759">
        <w:rPr>
          <w:bCs/>
        </w:rPr>
        <w:t>would not find out whether they decide</w:t>
      </w:r>
      <w:r w:rsidR="0078187B">
        <w:rPr>
          <w:bCs/>
        </w:rPr>
        <w:t>d</w:t>
      </w:r>
      <w:r w:rsidR="002E5759">
        <w:rPr>
          <w:bCs/>
        </w:rPr>
        <w:t xml:space="preserve"> to </w:t>
      </w:r>
      <w:r w:rsidR="003F6241">
        <w:rPr>
          <w:bCs/>
        </w:rPr>
        <w:t>donate to the group of organizers.</w:t>
      </w:r>
    </w:p>
    <w:p w14:paraId="5DF016C3" w14:textId="0AE7CB89" w:rsidR="00AF024C" w:rsidRDefault="00D21EFD" w:rsidP="000E4240">
      <w:pPr>
        <w:ind w:firstLine="720"/>
        <w:rPr>
          <w:bCs/>
        </w:rPr>
      </w:pPr>
      <w:r>
        <w:rPr>
          <w:bCs/>
        </w:rPr>
        <w:t xml:space="preserve">Finally, </w:t>
      </w:r>
      <w:r w:rsidR="003E48B5">
        <w:rPr>
          <w:bCs/>
        </w:rPr>
        <w:t xml:space="preserve">due to a programming error, </w:t>
      </w:r>
      <w:r w:rsidR="0011087B">
        <w:rPr>
          <w:bCs/>
        </w:rPr>
        <w:t>in our modified private condi</w:t>
      </w:r>
      <w:r w:rsidR="004E5212">
        <w:rPr>
          <w:bCs/>
        </w:rPr>
        <w:t>tion</w:t>
      </w:r>
      <w:r w:rsidR="0011087B">
        <w:rPr>
          <w:bCs/>
        </w:rPr>
        <w:t xml:space="preserve">, </w:t>
      </w:r>
      <w:r w:rsidR="00B90A30">
        <w:rPr>
          <w:bCs/>
        </w:rPr>
        <w:t xml:space="preserve">we inadvertently </w:t>
      </w:r>
      <w:r w:rsidR="00572A21">
        <w:rPr>
          <w:bCs/>
        </w:rPr>
        <w:t xml:space="preserve">did not present two </w:t>
      </w:r>
      <w:r w:rsidR="003910FA">
        <w:rPr>
          <w:bCs/>
        </w:rPr>
        <w:t>small</w:t>
      </w:r>
      <w:r w:rsidR="00572A21">
        <w:rPr>
          <w:bCs/>
        </w:rPr>
        <w:t xml:space="preserve"> </w:t>
      </w:r>
      <w:r w:rsidR="009F2675">
        <w:rPr>
          <w:bCs/>
        </w:rPr>
        <w:t xml:space="preserve">components of our instructions </w:t>
      </w:r>
      <w:r w:rsidR="00FF0277">
        <w:rPr>
          <w:bCs/>
        </w:rPr>
        <w:t>(that were presented in both the public and original private conditions)</w:t>
      </w:r>
      <w:r w:rsidR="0064213A">
        <w:rPr>
          <w:bCs/>
        </w:rPr>
        <w:t>, described below. O</w:t>
      </w:r>
      <w:r w:rsidR="00FF0277">
        <w:rPr>
          <w:bCs/>
        </w:rPr>
        <w:t xml:space="preserve">f note, </w:t>
      </w:r>
      <w:r w:rsidR="00E76F82">
        <w:rPr>
          <w:bCs/>
        </w:rPr>
        <w:t xml:space="preserve">only the first of these components </w:t>
      </w:r>
      <w:r w:rsidR="002B368C">
        <w:rPr>
          <w:bCs/>
        </w:rPr>
        <w:t>came</w:t>
      </w:r>
      <w:r w:rsidR="00E76F82">
        <w:rPr>
          <w:bCs/>
        </w:rPr>
        <w:t xml:space="preserve"> before punishment decisions (the only DV we analyze in our validation study) were measured</w:t>
      </w:r>
      <w:r w:rsidR="002B368C">
        <w:rPr>
          <w:bCs/>
        </w:rPr>
        <w:t>.</w:t>
      </w:r>
    </w:p>
    <w:p w14:paraId="3870FD64" w14:textId="5A5D8E66" w:rsidR="00CF76B4" w:rsidRDefault="002B368C" w:rsidP="00187E3B">
      <w:pPr>
        <w:ind w:firstLine="720"/>
        <w:rPr>
          <w:bCs/>
        </w:rPr>
      </w:pPr>
      <w:r>
        <w:rPr>
          <w:bCs/>
        </w:rPr>
        <w:t xml:space="preserve">First, </w:t>
      </w:r>
      <w:r w:rsidR="00AF60D7">
        <w:rPr>
          <w:bCs/>
        </w:rPr>
        <w:t xml:space="preserve">as noted in the main text, </w:t>
      </w:r>
      <w:r w:rsidR="00114D7C" w:rsidRPr="001C054F">
        <w:rPr>
          <w:bCs/>
        </w:rPr>
        <w:t xml:space="preserve">to enhance the salience of our observability manipulation, </w:t>
      </w:r>
      <w:r w:rsidR="00B05C36">
        <w:rPr>
          <w:bCs/>
        </w:rPr>
        <w:t xml:space="preserve">after explaining the economic game involving the Decider, </w:t>
      </w:r>
      <w:r w:rsidR="00114D7C" w:rsidRPr="001C054F">
        <w:rPr>
          <w:bCs/>
        </w:rPr>
        <w:t>we presented subjects with screenshot(s) that purportedly illustrated the economic game from the</w:t>
      </w:r>
      <w:r w:rsidR="00114D7C">
        <w:rPr>
          <w:bCs/>
        </w:rPr>
        <w:t xml:space="preserve"> Decider’s</w:t>
      </w:r>
      <w:r w:rsidR="00114D7C" w:rsidRPr="001C054F">
        <w:rPr>
          <w:bCs/>
        </w:rPr>
        <w:t xml:space="preserve"> perspective.</w:t>
      </w:r>
      <w:r w:rsidR="0081543F">
        <w:rPr>
          <w:bCs/>
        </w:rPr>
        <w:t xml:space="preserve"> </w:t>
      </w:r>
      <w:r w:rsidR="00095260">
        <w:rPr>
          <w:bCs/>
        </w:rPr>
        <w:t xml:space="preserve">In all conditions, </w:t>
      </w:r>
      <w:r w:rsidR="000E4240">
        <w:rPr>
          <w:bCs/>
        </w:rPr>
        <w:t xml:space="preserve">at the top of the page with the screenshots, we wrote </w:t>
      </w:r>
      <w:r w:rsidR="000E4240" w:rsidRPr="005B2575">
        <w:t>“Within the screenshot we have put the text in GREEN to help distinguish the screenshot (with instructions for Player 1) from the rest of this survey (with instructions for you).”</w:t>
      </w:r>
      <w:r w:rsidR="00AF024C">
        <w:t xml:space="preserve"> And in </w:t>
      </w:r>
      <w:r w:rsidR="0069788A">
        <w:t>the</w:t>
      </w:r>
      <w:r w:rsidR="00AF024C">
        <w:t xml:space="preserve"> public and original private conditions</w:t>
      </w:r>
      <w:r w:rsidR="0069788A">
        <w:t xml:space="preserve">, </w:t>
      </w:r>
      <w:r w:rsidR="00D450C8">
        <w:t>after</w:t>
      </w:r>
      <w:r w:rsidR="0069788A">
        <w:t xml:space="preserve"> the page </w:t>
      </w:r>
      <w:r w:rsidR="00D450C8">
        <w:t xml:space="preserve">with the screenshots but before the next part of the study (in which we showed subjects the full news article), </w:t>
      </w:r>
      <w:r w:rsidR="005467A2">
        <w:t xml:space="preserve">we presented </w:t>
      </w:r>
      <w:r w:rsidR="00B1386A">
        <w:t>a transition</w:t>
      </w:r>
      <w:r w:rsidR="005467A2">
        <w:t xml:space="preserve"> page </w:t>
      </w:r>
      <w:r w:rsidR="00A073F5">
        <w:t>saying</w:t>
      </w:r>
      <w:r w:rsidR="005B2575" w:rsidRPr="005B2575">
        <w:t xml:space="preserve"> “You have FINISHED viewing the screenshot of the study from Player 1's perspective. Moving forward, all instructions are written for YOU.”</w:t>
      </w:r>
      <w:r w:rsidR="002E612C">
        <w:t xml:space="preserve"> In our </w:t>
      </w:r>
      <w:r w:rsidR="0019110D">
        <w:t>modified private condition, we inadvertently did not display this</w:t>
      </w:r>
      <w:r w:rsidR="00B1386A">
        <w:t xml:space="preserve"> transition page</w:t>
      </w:r>
      <w:r w:rsidR="00187E3B">
        <w:t xml:space="preserve">. </w:t>
      </w:r>
      <w:r w:rsidR="00E865DD">
        <w:t>We</w:t>
      </w:r>
      <w:r w:rsidR="00187E3B">
        <w:t xml:space="preserve"> believe that this omission is very unlikely to have introduced confusion or influenced our results</w:t>
      </w:r>
      <w:r w:rsidR="00C35746">
        <w:t xml:space="preserve"> because </w:t>
      </w:r>
      <w:r w:rsidR="0056222F">
        <w:t xml:space="preserve">(i) </w:t>
      </w:r>
      <w:r w:rsidR="007A7C37">
        <w:t xml:space="preserve">our modified private condition </w:t>
      </w:r>
      <w:r w:rsidR="007A7C37">
        <w:rPr>
          <w:i/>
          <w:iCs/>
        </w:rPr>
        <w:t xml:space="preserve">did </w:t>
      </w:r>
      <w:r w:rsidR="00C85EEE">
        <w:t xml:space="preserve">still display the upfront message that the screenshots would be presented </w:t>
      </w:r>
      <w:r w:rsidR="0056222F">
        <w:t>in green (</w:t>
      </w:r>
      <w:r w:rsidR="0011320E">
        <w:t xml:space="preserve">and all other survey text was presented in black), </w:t>
      </w:r>
      <w:r w:rsidR="001D6D82">
        <w:t xml:space="preserve">and </w:t>
      </w:r>
      <w:r w:rsidR="0011320E">
        <w:t xml:space="preserve">(ii) </w:t>
      </w:r>
      <w:r w:rsidR="00465FC4">
        <w:t xml:space="preserve">the next part of the study (in which we </w:t>
      </w:r>
      <w:r w:rsidR="00DD2C81">
        <w:t>presented</w:t>
      </w:r>
      <w:r w:rsidR="00465FC4">
        <w:t xml:space="preserve"> the full news article) </w:t>
      </w:r>
      <w:r w:rsidR="00660E2C">
        <w:t xml:space="preserve">was on a new page, itself creating a transition, and </w:t>
      </w:r>
      <w:r w:rsidR="00B03084">
        <w:t xml:space="preserve">(iii) the next part of the study </w:t>
      </w:r>
      <w:r w:rsidR="00660E2C">
        <w:t xml:space="preserve">was clearly directed at the subject rather than </w:t>
      </w:r>
      <w:r w:rsidR="00924D99">
        <w:t xml:space="preserve">Player </w:t>
      </w:r>
      <w:r w:rsidR="00CF30DB">
        <w:t xml:space="preserve">1, </w:t>
      </w:r>
      <w:r w:rsidR="00C35746">
        <w:t xml:space="preserve">given that </w:t>
      </w:r>
      <w:r w:rsidR="00C5208F">
        <w:t xml:space="preserve">it featured a reminder that </w:t>
      </w:r>
      <w:r w:rsidR="00C5208F">
        <w:rPr>
          <w:bCs/>
        </w:rPr>
        <w:t>Player 1</w:t>
      </w:r>
      <w:r w:rsidR="00C5208F" w:rsidRPr="001C054F">
        <w:rPr>
          <w:bCs/>
        </w:rPr>
        <w:t xml:space="preserve"> would also read the article and learn that they had read the article</w:t>
      </w:r>
      <w:r w:rsidR="00C5208F">
        <w:rPr>
          <w:bCs/>
        </w:rPr>
        <w:t>.</w:t>
      </w:r>
    </w:p>
    <w:p w14:paraId="329F8CE3" w14:textId="2BD48355" w:rsidR="002D6EFC" w:rsidRPr="00C85EEE" w:rsidRDefault="002D6EFC" w:rsidP="00187E3B">
      <w:pPr>
        <w:ind w:firstLine="720"/>
      </w:pPr>
      <w:r>
        <w:rPr>
          <w:bCs/>
        </w:rPr>
        <w:t xml:space="preserve">Second, </w:t>
      </w:r>
      <w:r w:rsidR="006D7DCC">
        <w:rPr>
          <w:bCs/>
        </w:rPr>
        <w:t xml:space="preserve">as noted in the main text, </w:t>
      </w:r>
      <w:r w:rsidR="00D64BC6">
        <w:rPr>
          <w:bCs/>
        </w:rPr>
        <w:t xml:space="preserve">on the page </w:t>
      </w:r>
      <w:r w:rsidR="009B2F49">
        <w:rPr>
          <w:bCs/>
        </w:rPr>
        <w:t>where we measured personal moral evaluations of punishment,</w:t>
      </w:r>
      <w:r w:rsidR="006D7DCC" w:rsidRPr="006D7DCC">
        <w:rPr>
          <w:bCs/>
        </w:rPr>
        <w:t xml:space="preserve"> we informed subjects </w:t>
      </w:r>
      <w:r w:rsidR="006D7DCC">
        <w:rPr>
          <w:bCs/>
        </w:rPr>
        <w:t xml:space="preserve">in the public and original private conditions </w:t>
      </w:r>
      <w:r w:rsidR="006D7DCC" w:rsidRPr="006D7DCC">
        <w:rPr>
          <w:bCs/>
        </w:rPr>
        <w:t>that their answers would not be shown to the Decider</w:t>
      </w:r>
      <w:r w:rsidR="00F86DEA">
        <w:rPr>
          <w:bCs/>
        </w:rPr>
        <w:t xml:space="preserve">; </w:t>
      </w:r>
      <w:r w:rsidR="001C007E">
        <w:t>in our modified private condition</w:t>
      </w:r>
      <w:r w:rsidR="001C007E">
        <w:rPr>
          <w:bCs/>
        </w:rPr>
        <w:t xml:space="preserve">, </w:t>
      </w:r>
      <w:r w:rsidR="00F86DEA">
        <w:rPr>
          <w:bCs/>
        </w:rPr>
        <w:t>we inadvertently did not display this message</w:t>
      </w:r>
      <w:r w:rsidR="00F953EE">
        <w:rPr>
          <w:bCs/>
        </w:rPr>
        <w:t xml:space="preserve">. </w:t>
      </w:r>
      <w:r w:rsidR="001E1553">
        <w:rPr>
          <w:bCs/>
        </w:rPr>
        <w:t>T</w:t>
      </w:r>
      <w:r w:rsidR="003127B3">
        <w:rPr>
          <w:bCs/>
        </w:rPr>
        <w:t>his</w:t>
      </w:r>
      <w:r w:rsidR="00532E71">
        <w:rPr>
          <w:bCs/>
        </w:rPr>
        <w:t xml:space="preserve"> omission cannot have influenced our results, because</w:t>
      </w:r>
      <w:r w:rsidR="008E1952">
        <w:rPr>
          <w:bCs/>
        </w:rPr>
        <w:t>, as noted above,</w:t>
      </w:r>
      <w:r w:rsidR="00532E71">
        <w:rPr>
          <w:bCs/>
        </w:rPr>
        <w:t xml:space="preserve"> it occurred after punishment decisions (per our pre-registration, the only DV we analyze in our validation study) were measured.</w:t>
      </w:r>
    </w:p>
    <w:p w14:paraId="3B580139" w14:textId="77777777" w:rsidR="00A21722" w:rsidRPr="00012935" w:rsidRDefault="00A21722" w:rsidP="00410209">
      <w:pPr>
        <w:ind w:firstLine="0"/>
      </w:pPr>
    </w:p>
    <w:p w14:paraId="289A6F79" w14:textId="204BA224" w:rsidR="00642C2F" w:rsidRPr="00012935" w:rsidRDefault="00DA005E" w:rsidP="00DA005E">
      <w:pPr>
        <w:pStyle w:val="Heading1"/>
      </w:pPr>
      <w:bookmarkStart w:id="16" w:name="_Toc179551756"/>
      <w:r w:rsidRPr="00012935">
        <w:t xml:space="preserve">Behavioral </w:t>
      </w:r>
      <w:r>
        <w:t>P</w:t>
      </w:r>
      <w:r w:rsidRPr="00012935">
        <w:t xml:space="preserve">aradigm </w:t>
      </w:r>
      <w:r>
        <w:t xml:space="preserve">Studies: Supplementary </w:t>
      </w:r>
      <w:r w:rsidR="00642C2F" w:rsidRPr="00012935">
        <w:t>Results</w:t>
      </w:r>
      <w:bookmarkEnd w:id="16"/>
    </w:p>
    <w:p w14:paraId="61B9DFA1" w14:textId="1E84F607" w:rsidR="00990A47" w:rsidRDefault="009C3077" w:rsidP="00820975">
      <w:pPr>
        <w:pStyle w:val="Heading2"/>
      </w:pPr>
      <w:bookmarkStart w:id="17" w:name="_Toc179551757"/>
      <w:r w:rsidRPr="00012935">
        <w:t>Pilot test results</w:t>
      </w:r>
      <w:bookmarkEnd w:id="17"/>
    </w:p>
    <w:p w14:paraId="6DDF1F84" w14:textId="73501D03" w:rsidR="00393CB8" w:rsidRPr="00393CB8" w:rsidRDefault="00733D32" w:rsidP="00733D32">
      <w:pPr>
        <w:ind w:firstLine="720"/>
      </w:pPr>
      <w:r>
        <w:t xml:space="preserve">As noted in the main text, mirroring our vignette results, our pilot test shows that subjects </w:t>
      </w:r>
      <w:r w:rsidR="00653F53">
        <w:t xml:space="preserve">both (i) </w:t>
      </w:r>
      <w:r>
        <w:t>expect</w:t>
      </w:r>
      <w:r w:rsidR="007855A5">
        <w:t>ed</w:t>
      </w:r>
      <w:r>
        <w:t xml:space="preserve"> punishing to confer reputational benefits even in the ambiguous condition of our behavioral paradigm</w:t>
      </w:r>
      <w:r w:rsidR="00047201">
        <w:t>, and (ii)</w:t>
      </w:r>
      <w:r>
        <w:t xml:space="preserve"> expected punishing to confer </w:t>
      </w:r>
      <w:r>
        <w:rPr>
          <w:i/>
          <w:iCs/>
        </w:rPr>
        <w:t xml:space="preserve">greater </w:t>
      </w:r>
      <w:r>
        <w:t>reputational benefits in the unambiguous condition.</w:t>
      </w:r>
    </w:p>
    <w:p w14:paraId="11032CF9" w14:textId="74B2E1F9" w:rsidR="003F216E" w:rsidRPr="00992D27" w:rsidRDefault="003526A8" w:rsidP="003F216E">
      <w:pPr>
        <w:ind w:firstLine="720"/>
        <w:rPr>
          <w:color w:val="000000" w:themeColor="text1"/>
        </w:rPr>
      </w:pPr>
      <w:r>
        <w:t xml:space="preserve">First, we </w:t>
      </w:r>
      <w:r w:rsidR="00116F12">
        <w:t>show</w:t>
      </w:r>
      <w:r>
        <w:t xml:space="preserve"> that subjects expected punishing to confer reputational benefits even </w:t>
      </w:r>
      <w:r w:rsidR="00735A19">
        <w:t>in the</w:t>
      </w:r>
      <w:r>
        <w:t xml:space="preserve"> </w:t>
      </w:r>
      <w:r w:rsidRPr="00735A19">
        <w:t>ambiguous</w:t>
      </w:r>
      <w:r>
        <w:rPr>
          <w:i/>
          <w:iCs/>
        </w:rPr>
        <w:t xml:space="preserve"> </w:t>
      </w:r>
      <w:r>
        <w:t>condition</w:t>
      </w:r>
      <w:r w:rsidR="00645C98">
        <w:t>s</w:t>
      </w:r>
      <w:r>
        <w:t xml:space="preserve"> of our </w:t>
      </w:r>
      <w:r w:rsidR="00F550ED">
        <w:t>pilot test</w:t>
      </w:r>
      <w:r w:rsidR="00645C98">
        <w:t xml:space="preserve">. </w:t>
      </w:r>
      <w:r w:rsidR="006F04BB">
        <w:t>In the</w:t>
      </w:r>
      <w:r w:rsidR="007B5B3D">
        <w:t xml:space="preserve"> ambiguous condition where the Decider was described as “a </w:t>
      </w:r>
      <w:r w:rsidR="00A06B22">
        <w:t>D</w:t>
      </w:r>
      <w:r w:rsidR="007B5B3D">
        <w:t xml:space="preserve">emocrat”, </w:t>
      </w:r>
      <w:r w:rsidR="0069034B">
        <w:t xml:space="preserve">subjects </w:t>
      </w:r>
      <w:r w:rsidR="008A2CE4">
        <w:t>expected punishing to result in positive financial gain (</w:t>
      </w:r>
      <w:r w:rsidR="008A2CE4" w:rsidRPr="00C047E9">
        <w:rPr>
          <w:i/>
          <w:iCs/>
          <w:color w:val="000000" w:themeColor="text1"/>
        </w:rPr>
        <w:t>M</w:t>
      </w:r>
      <w:r w:rsidR="008A2CE4" w:rsidRPr="00C047E9">
        <w:rPr>
          <w:color w:val="000000" w:themeColor="text1"/>
        </w:rPr>
        <w:t xml:space="preserve"> = 9.</w:t>
      </w:r>
      <w:r w:rsidR="008A2CE4">
        <w:rPr>
          <w:color w:val="000000" w:themeColor="text1"/>
        </w:rPr>
        <w:t>73</w:t>
      </w:r>
      <w:r w:rsidR="008A2CE4" w:rsidRPr="00C047E9">
        <w:rPr>
          <w:color w:val="000000" w:themeColor="text1"/>
        </w:rPr>
        <w:t xml:space="preserve">¢, </w:t>
      </w:r>
      <w:r w:rsidR="008A2CE4" w:rsidRPr="00C047E9">
        <w:rPr>
          <w:i/>
          <w:iCs/>
          <w:color w:val="000000" w:themeColor="text1"/>
        </w:rPr>
        <w:t xml:space="preserve">SD </w:t>
      </w:r>
      <w:r w:rsidR="008A2CE4" w:rsidRPr="00C047E9">
        <w:rPr>
          <w:color w:val="000000" w:themeColor="text1"/>
        </w:rPr>
        <w:t xml:space="preserve">= </w:t>
      </w:r>
      <w:r w:rsidR="008A2CE4">
        <w:rPr>
          <w:color w:val="000000" w:themeColor="text1"/>
        </w:rPr>
        <w:t xml:space="preserve">26.74, one-sample t-test compared to </w:t>
      </w:r>
      <w:r w:rsidR="00992D27">
        <w:rPr>
          <w:color w:val="000000" w:themeColor="text1"/>
        </w:rPr>
        <w:t>no financial gain or l</w:t>
      </w:r>
      <w:r w:rsidR="00ED68DC">
        <w:rPr>
          <w:color w:val="000000" w:themeColor="text1"/>
        </w:rPr>
        <w:t>oss</w:t>
      </w:r>
      <w:r w:rsidR="008A2CE4">
        <w:rPr>
          <w:color w:val="000000" w:themeColor="text1"/>
        </w:rPr>
        <w:t xml:space="preserve">: </w:t>
      </w:r>
      <w:r w:rsidR="008A2CE4">
        <w:rPr>
          <w:i/>
          <w:iCs/>
          <w:color w:val="000000" w:themeColor="text1"/>
        </w:rPr>
        <w:t>t</w:t>
      </w:r>
      <w:r w:rsidR="008A2CE4">
        <w:rPr>
          <w:color w:val="000000" w:themeColor="text1"/>
        </w:rPr>
        <w:t>(</w:t>
      </w:r>
      <w:r w:rsidR="00992D27">
        <w:rPr>
          <w:color w:val="000000" w:themeColor="text1"/>
        </w:rPr>
        <w:t xml:space="preserve">146) = 4.41, </w:t>
      </w:r>
      <w:r w:rsidR="00992D27">
        <w:rPr>
          <w:i/>
          <w:iCs/>
          <w:color w:val="000000" w:themeColor="text1"/>
        </w:rPr>
        <w:t xml:space="preserve">p </w:t>
      </w:r>
      <w:r w:rsidR="00992D27">
        <w:rPr>
          <w:color w:val="000000" w:themeColor="text1"/>
        </w:rPr>
        <w:t xml:space="preserve">&lt; .001) </w:t>
      </w:r>
      <w:r w:rsidR="008A2CE4">
        <w:rPr>
          <w:color w:val="000000" w:themeColor="text1"/>
        </w:rPr>
        <w:t xml:space="preserve">and to be evaluated more positively </w:t>
      </w:r>
      <w:r w:rsidR="00004C81">
        <w:rPr>
          <w:color w:val="000000" w:themeColor="text1"/>
        </w:rPr>
        <w:t>than not punishing</w:t>
      </w:r>
      <w:r w:rsidR="008A2CE4">
        <w:rPr>
          <w:color w:val="000000" w:themeColor="text1"/>
        </w:rPr>
        <w:t xml:space="preserve"> (</w:t>
      </w:r>
      <w:r w:rsidR="008A2CE4">
        <w:rPr>
          <w:i/>
          <w:iCs/>
          <w:color w:val="000000" w:themeColor="text1"/>
        </w:rPr>
        <w:t xml:space="preserve">M </w:t>
      </w:r>
      <w:r w:rsidR="008A2CE4">
        <w:rPr>
          <w:color w:val="000000" w:themeColor="text1"/>
        </w:rPr>
        <w:t xml:space="preserve">= 6.04, </w:t>
      </w:r>
      <w:r w:rsidR="008A2CE4">
        <w:rPr>
          <w:i/>
          <w:iCs/>
          <w:color w:val="000000" w:themeColor="text1"/>
        </w:rPr>
        <w:t xml:space="preserve">SD </w:t>
      </w:r>
      <w:r w:rsidR="008A2CE4">
        <w:rPr>
          <w:color w:val="000000" w:themeColor="text1"/>
        </w:rPr>
        <w:t>= 2.10</w:t>
      </w:r>
      <w:r w:rsidR="00992D27">
        <w:rPr>
          <w:color w:val="000000" w:themeColor="text1"/>
        </w:rPr>
        <w:t xml:space="preserve">, one-sample </w:t>
      </w:r>
      <w:r w:rsidR="00992D27">
        <w:rPr>
          <w:color w:val="000000" w:themeColor="text1"/>
        </w:rPr>
        <w:lastRenderedPageBreak/>
        <w:t xml:space="preserve">t-test compared to midpoint of 5: </w:t>
      </w:r>
      <w:r w:rsidR="00992D27">
        <w:rPr>
          <w:i/>
          <w:iCs/>
          <w:color w:val="000000" w:themeColor="text1"/>
        </w:rPr>
        <w:t>t</w:t>
      </w:r>
      <w:r w:rsidR="00992D27">
        <w:rPr>
          <w:color w:val="000000" w:themeColor="text1"/>
        </w:rPr>
        <w:t xml:space="preserve">(146) = </w:t>
      </w:r>
      <w:r w:rsidR="004A38EF">
        <w:rPr>
          <w:color w:val="000000" w:themeColor="text1"/>
        </w:rPr>
        <w:t>6.01</w:t>
      </w:r>
      <w:r w:rsidR="00992D27">
        <w:rPr>
          <w:color w:val="000000" w:themeColor="text1"/>
        </w:rPr>
        <w:t xml:space="preserve">, </w:t>
      </w:r>
      <w:r w:rsidR="00992D27">
        <w:rPr>
          <w:i/>
          <w:iCs/>
          <w:color w:val="000000" w:themeColor="text1"/>
        </w:rPr>
        <w:t xml:space="preserve">p </w:t>
      </w:r>
      <w:r w:rsidR="00992D27">
        <w:rPr>
          <w:color w:val="000000" w:themeColor="text1"/>
        </w:rPr>
        <w:t>&lt; .001</w:t>
      </w:r>
      <w:r w:rsidR="008A2CE4">
        <w:rPr>
          <w:color w:val="000000" w:themeColor="text1"/>
        </w:rPr>
        <w:t>)</w:t>
      </w:r>
      <w:r w:rsidR="009E20FF">
        <w:rPr>
          <w:color w:val="000000" w:themeColor="text1"/>
        </w:rPr>
        <w:t xml:space="preserve">. </w:t>
      </w:r>
      <w:r w:rsidR="00CF1474">
        <w:rPr>
          <w:color w:val="000000" w:themeColor="text1"/>
        </w:rPr>
        <w:t>Likewise,</w:t>
      </w:r>
      <w:r w:rsidR="00A90663">
        <w:rPr>
          <w:color w:val="000000" w:themeColor="text1"/>
        </w:rPr>
        <w:t xml:space="preserve"> in</w:t>
      </w:r>
      <w:r w:rsidR="003F216E">
        <w:rPr>
          <w:color w:val="000000" w:themeColor="text1"/>
        </w:rPr>
        <w:t xml:space="preserve"> </w:t>
      </w:r>
      <w:r w:rsidR="003E3C4D">
        <w:rPr>
          <w:color w:val="000000" w:themeColor="text1"/>
        </w:rPr>
        <w:t>the</w:t>
      </w:r>
      <w:r w:rsidR="003F216E">
        <w:rPr>
          <w:color w:val="000000" w:themeColor="text1"/>
        </w:rPr>
        <w:t xml:space="preserve"> ambiguous </w:t>
      </w:r>
      <w:r w:rsidR="003F216E">
        <w:t>condition where the Decider was described as “</w:t>
      </w:r>
      <w:r w:rsidR="00A06B22" w:rsidRPr="00416C7C">
        <w:t xml:space="preserve">a strong Democrat who </w:t>
      </w:r>
      <w:r w:rsidR="00A06B22">
        <w:t xml:space="preserve">strongly </w:t>
      </w:r>
      <w:r w:rsidR="00A06B22" w:rsidRPr="00416C7C">
        <w:t>supports the #MeToo movement</w:t>
      </w:r>
      <w:r w:rsidR="003F216E">
        <w:t xml:space="preserve">”, subjects </w:t>
      </w:r>
      <w:r w:rsidR="00CF1474">
        <w:t>also</w:t>
      </w:r>
      <w:r w:rsidR="003F216E">
        <w:t xml:space="preserve"> expected punishing to result in financial gain (</w:t>
      </w:r>
      <w:r w:rsidR="003F216E" w:rsidRPr="00C047E9">
        <w:rPr>
          <w:i/>
          <w:iCs/>
          <w:color w:val="000000" w:themeColor="text1"/>
        </w:rPr>
        <w:t>M</w:t>
      </w:r>
      <w:r w:rsidR="003F216E" w:rsidRPr="00C047E9">
        <w:rPr>
          <w:color w:val="000000" w:themeColor="text1"/>
        </w:rPr>
        <w:t xml:space="preserve"> = </w:t>
      </w:r>
      <w:r w:rsidR="002F1F17">
        <w:rPr>
          <w:color w:val="000000" w:themeColor="text1"/>
        </w:rPr>
        <w:t>24.31</w:t>
      </w:r>
      <w:r w:rsidR="003F216E" w:rsidRPr="00C047E9">
        <w:rPr>
          <w:color w:val="000000" w:themeColor="text1"/>
        </w:rPr>
        <w:t xml:space="preserve">¢, </w:t>
      </w:r>
      <w:r w:rsidR="003F216E" w:rsidRPr="00C047E9">
        <w:rPr>
          <w:i/>
          <w:iCs/>
          <w:color w:val="000000" w:themeColor="text1"/>
        </w:rPr>
        <w:t xml:space="preserve">SD </w:t>
      </w:r>
      <w:r w:rsidR="003F216E" w:rsidRPr="00C047E9">
        <w:rPr>
          <w:color w:val="000000" w:themeColor="text1"/>
        </w:rPr>
        <w:t xml:space="preserve">= </w:t>
      </w:r>
      <w:r w:rsidR="002F1F17">
        <w:rPr>
          <w:color w:val="000000" w:themeColor="text1"/>
        </w:rPr>
        <w:t>27.83</w:t>
      </w:r>
      <w:r w:rsidR="003F216E">
        <w:rPr>
          <w:color w:val="000000" w:themeColor="text1"/>
        </w:rPr>
        <w:t xml:space="preserve">, </w:t>
      </w:r>
      <w:r w:rsidR="003F216E">
        <w:rPr>
          <w:i/>
          <w:iCs/>
          <w:color w:val="000000" w:themeColor="text1"/>
        </w:rPr>
        <w:t>t</w:t>
      </w:r>
      <w:r w:rsidR="003F216E">
        <w:rPr>
          <w:color w:val="000000" w:themeColor="text1"/>
        </w:rPr>
        <w:t>(14</w:t>
      </w:r>
      <w:r w:rsidR="002F1F17">
        <w:rPr>
          <w:color w:val="000000" w:themeColor="text1"/>
        </w:rPr>
        <w:t>3</w:t>
      </w:r>
      <w:r w:rsidR="003F216E">
        <w:rPr>
          <w:color w:val="000000" w:themeColor="text1"/>
        </w:rPr>
        <w:t xml:space="preserve">) = </w:t>
      </w:r>
      <w:r w:rsidR="002F1F17">
        <w:rPr>
          <w:color w:val="000000" w:themeColor="text1"/>
        </w:rPr>
        <w:t>10.48</w:t>
      </w:r>
      <w:r w:rsidR="003F216E">
        <w:rPr>
          <w:color w:val="000000" w:themeColor="text1"/>
        </w:rPr>
        <w:t xml:space="preserve">, </w:t>
      </w:r>
      <w:r w:rsidR="003F216E">
        <w:rPr>
          <w:i/>
          <w:iCs/>
          <w:color w:val="000000" w:themeColor="text1"/>
        </w:rPr>
        <w:t xml:space="preserve">p </w:t>
      </w:r>
      <w:r w:rsidR="003F216E">
        <w:rPr>
          <w:color w:val="000000" w:themeColor="text1"/>
        </w:rPr>
        <w:t xml:space="preserve">&lt; .001) and </w:t>
      </w:r>
      <w:r w:rsidR="00FD6D69">
        <w:rPr>
          <w:color w:val="000000" w:themeColor="text1"/>
        </w:rPr>
        <w:t xml:space="preserve">be </w:t>
      </w:r>
      <w:r w:rsidR="00F635D1">
        <w:rPr>
          <w:color w:val="000000" w:themeColor="text1"/>
        </w:rPr>
        <w:t xml:space="preserve">evaluated </w:t>
      </w:r>
      <w:r w:rsidR="00FD6D69">
        <w:rPr>
          <w:color w:val="000000" w:themeColor="text1"/>
        </w:rPr>
        <w:t>positively</w:t>
      </w:r>
      <w:r w:rsidR="003F216E">
        <w:rPr>
          <w:color w:val="000000" w:themeColor="text1"/>
        </w:rPr>
        <w:t xml:space="preserve"> (</w:t>
      </w:r>
      <w:r w:rsidR="003F216E">
        <w:rPr>
          <w:i/>
          <w:iCs/>
          <w:color w:val="000000" w:themeColor="text1"/>
        </w:rPr>
        <w:t xml:space="preserve">M </w:t>
      </w:r>
      <w:r w:rsidR="003F216E">
        <w:rPr>
          <w:color w:val="000000" w:themeColor="text1"/>
        </w:rPr>
        <w:t xml:space="preserve">= </w:t>
      </w:r>
      <w:r w:rsidR="002F1F17">
        <w:rPr>
          <w:color w:val="000000" w:themeColor="text1"/>
        </w:rPr>
        <w:t>7.43</w:t>
      </w:r>
      <w:r w:rsidR="003F216E">
        <w:rPr>
          <w:color w:val="000000" w:themeColor="text1"/>
        </w:rPr>
        <w:t xml:space="preserve">, </w:t>
      </w:r>
      <w:r w:rsidR="003F216E">
        <w:rPr>
          <w:i/>
          <w:iCs/>
          <w:color w:val="000000" w:themeColor="text1"/>
        </w:rPr>
        <w:t xml:space="preserve">SD </w:t>
      </w:r>
      <w:r w:rsidR="003F216E">
        <w:rPr>
          <w:color w:val="000000" w:themeColor="text1"/>
        </w:rPr>
        <w:t xml:space="preserve">= </w:t>
      </w:r>
      <w:r w:rsidR="002F1F17">
        <w:rPr>
          <w:color w:val="000000" w:themeColor="text1"/>
        </w:rPr>
        <w:t>1.62</w:t>
      </w:r>
      <w:r w:rsidR="003F216E">
        <w:rPr>
          <w:color w:val="000000" w:themeColor="text1"/>
        </w:rPr>
        <w:t xml:space="preserve">, </w:t>
      </w:r>
      <w:r w:rsidR="003F216E">
        <w:rPr>
          <w:i/>
          <w:iCs/>
          <w:color w:val="000000" w:themeColor="text1"/>
        </w:rPr>
        <w:t>t</w:t>
      </w:r>
      <w:r w:rsidR="003F216E">
        <w:rPr>
          <w:color w:val="000000" w:themeColor="text1"/>
        </w:rPr>
        <w:t>(14</w:t>
      </w:r>
      <w:r w:rsidR="002F1F17">
        <w:rPr>
          <w:color w:val="000000" w:themeColor="text1"/>
        </w:rPr>
        <w:t>3</w:t>
      </w:r>
      <w:r w:rsidR="003F216E">
        <w:rPr>
          <w:color w:val="000000" w:themeColor="text1"/>
        </w:rPr>
        <w:t xml:space="preserve">) = </w:t>
      </w:r>
      <w:r w:rsidR="002F1F17">
        <w:rPr>
          <w:color w:val="000000" w:themeColor="text1"/>
        </w:rPr>
        <w:t>18.00</w:t>
      </w:r>
      <w:r w:rsidR="003F216E">
        <w:rPr>
          <w:color w:val="000000" w:themeColor="text1"/>
        </w:rPr>
        <w:t xml:space="preserve">, </w:t>
      </w:r>
      <w:r w:rsidR="003F216E">
        <w:rPr>
          <w:i/>
          <w:iCs/>
          <w:color w:val="000000" w:themeColor="text1"/>
        </w:rPr>
        <w:t xml:space="preserve">p </w:t>
      </w:r>
      <w:r w:rsidR="003F216E">
        <w:rPr>
          <w:color w:val="000000" w:themeColor="text1"/>
        </w:rPr>
        <w:t>&lt; .001).</w:t>
      </w:r>
    </w:p>
    <w:p w14:paraId="712ECE10" w14:textId="31C33D5B" w:rsidR="00990A47" w:rsidRDefault="00592A71" w:rsidP="00046919">
      <w:pPr>
        <w:ind w:firstLine="720"/>
        <w:rPr>
          <w:color w:val="000000" w:themeColor="text1"/>
        </w:rPr>
      </w:pPr>
      <w:r>
        <w:rPr>
          <w:color w:val="000000" w:themeColor="text1"/>
        </w:rPr>
        <w:t xml:space="preserve">Next, </w:t>
      </w:r>
      <w:r w:rsidR="00A16784">
        <w:rPr>
          <w:color w:val="000000" w:themeColor="text1"/>
        </w:rPr>
        <w:t>we</w:t>
      </w:r>
      <w:r>
        <w:rPr>
          <w:color w:val="000000" w:themeColor="text1"/>
        </w:rPr>
        <w:t xml:space="preserve"> </w:t>
      </w:r>
      <w:r w:rsidR="00A16784">
        <w:rPr>
          <w:color w:val="000000" w:themeColor="text1"/>
        </w:rPr>
        <w:t>compare</w:t>
      </w:r>
      <w:r>
        <w:rPr>
          <w:color w:val="000000" w:themeColor="text1"/>
        </w:rPr>
        <w:t xml:space="preserve"> our two conditions where the Decider was described as “a Democrat”, </w:t>
      </w:r>
      <w:r w:rsidR="00A5281F">
        <w:rPr>
          <w:color w:val="000000" w:themeColor="text1"/>
        </w:rPr>
        <w:t xml:space="preserve">and show that </w:t>
      </w:r>
      <w:r>
        <w:rPr>
          <w:color w:val="000000" w:themeColor="text1"/>
        </w:rPr>
        <w:t xml:space="preserve">subjects in the </w:t>
      </w:r>
      <w:r w:rsidRPr="00A629B0">
        <w:rPr>
          <w:color w:val="000000" w:themeColor="text1"/>
        </w:rPr>
        <w:t>unambiguous</w:t>
      </w:r>
      <w:r>
        <w:rPr>
          <w:color w:val="000000" w:themeColor="text1"/>
        </w:rPr>
        <w:t xml:space="preserve"> condition </w:t>
      </w:r>
      <w:r w:rsidR="00D631F5">
        <w:rPr>
          <w:color w:val="000000" w:themeColor="text1"/>
        </w:rPr>
        <w:t xml:space="preserve">expected punishing to </w:t>
      </w:r>
      <w:r w:rsidR="00E11DB2">
        <w:rPr>
          <w:color w:val="000000" w:themeColor="text1"/>
        </w:rPr>
        <w:t xml:space="preserve">confer </w:t>
      </w:r>
      <w:r w:rsidR="00E11DB2">
        <w:rPr>
          <w:i/>
          <w:iCs/>
          <w:color w:val="000000" w:themeColor="text1"/>
        </w:rPr>
        <w:t xml:space="preserve">stronger </w:t>
      </w:r>
      <w:r w:rsidR="00E11DB2">
        <w:rPr>
          <w:color w:val="000000" w:themeColor="text1"/>
        </w:rPr>
        <w:t>reputational benefits</w:t>
      </w:r>
      <w:r w:rsidR="00D442D3">
        <w:rPr>
          <w:color w:val="000000" w:themeColor="text1"/>
        </w:rPr>
        <w:t xml:space="preserve"> (expected financial gains </w:t>
      </w:r>
      <w:r w:rsidR="00D442D3">
        <w:rPr>
          <w:i/>
          <w:iCs/>
          <w:color w:val="000000" w:themeColor="text1"/>
        </w:rPr>
        <w:t xml:space="preserve">M </w:t>
      </w:r>
      <w:r w:rsidR="00D442D3">
        <w:rPr>
          <w:color w:val="000000" w:themeColor="text1"/>
        </w:rPr>
        <w:t>= 17.</w:t>
      </w:r>
      <w:r w:rsidR="001C0F43">
        <w:rPr>
          <w:color w:val="000000" w:themeColor="text1"/>
        </w:rPr>
        <w:t>52</w:t>
      </w:r>
      <w:r w:rsidR="00063F3B" w:rsidRPr="00C047E9">
        <w:rPr>
          <w:color w:val="000000" w:themeColor="text1"/>
        </w:rPr>
        <w:t>¢</w:t>
      </w:r>
      <w:r w:rsidR="00D442D3">
        <w:rPr>
          <w:color w:val="000000" w:themeColor="text1"/>
        </w:rPr>
        <w:t xml:space="preserve">, </w:t>
      </w:r>
      <w:r w:rsidR="00D442D3">
        <w:rPr>
          <w:i/>
          <w:iCs/>
          <w:color w:val="000000" w:themeColor="text1"/>
        </w:rPr>
        <w:t xml:space="preserve">SD </w:t>
      </w:r>
      <w:r w:rsidR="00D442D3">
        <w:rPr>
          <w:color w:val="000000" w:themeColor="text1"/>
        </w:rPr>
        <w:t>= 25.1</w:t>
      </w:r>
      <w:r w:rsidR="001C0F43">
        <w:rPr>
          <w:color w:val="000000" w:themeColor="text1"/>
        </w:rPr>
        <w:t>7</w:t>
      </w:r>
      <w:r w:rsidR="00AD20FA">
        <w:rPr>
          <w:color w:val="000000" w:themeColor="text1"/>
        </w:rPr>
        <w:t xml:space="preserve">; expected positive evaluation </w:t>
      </w:r>
      <w:r w:rsidR="00AD20FA">
        <w:rPr>
          <w:i/>
          <w:iCs/>
          <w:color w:val="000000" w:themeColor="text1"/>
        </w:rPr>
        <w:t xml:space="preserve">M </w:t>
      </w:r>
      <w:r w:rsidR="00AD20FA">
        <w:rPr>
          <w:color w:val="000000" w:themeColor="text1"/>
        </w:rPr>
        <w:t xml:space="preserve">= 7.13, </w:t>
      </w:r>
      <w:r w:rsidR="00AD20FA">
        <w:rPr>
          <w:i/>
          <w:iCs/>
          <w:color w:val="000000" w:themeColor="text1"/>
        </w:rPr>
        <w:t>SD</w:t>
      </w:r>
      <w:r w:rsidR="00AD20FA">
        <w:rPr>
          <w:color w:val="000000" w:themeColor="text1"/>
        </w:rPr>
        <w:t xml:space="preserve"> = 1.81</w:t>
      </w:r>
      <w:r w:rsidR="00895646">
        <w:rPr>
          <w:color w:val="000000" w:themeColor="text1"/>
        </w:rPr>
        <w:t>)</w:t>
      </w:r>
      <w:r w:rsidR="00E11DB2">
        <w:rPr>
          <w:color w:val="000000" w:themeColor="text1"/>
        </w:rPr>
        <w:t xml:space="preserve"> than subjects in the ambiguous condition</w:t>
      </w:r>
      <w:r w:rsidR="00063F3B">
        <w:rPr>
          <w:color w:val="000000" w:themeColor="text1"/>
        </w:rPr>
        <w:t xml:space="preserve"> (expected financial gains </w:t>
      </w:r>
      <w:r w:rsidR="00063F3B" w:rsidRPr="00C047E9">
        <w:rPr>
          <w:i/>
          <w:iCs/>
          <w:color w:val="000000" w:themeColor="text1"/>
        </w:rPr>
        <w:t>M</w:t>
      </w:r>
      <w:r w:rsidR="00063F3B" w:rsidRPr="00C047E9">
        <w:rPr>
          <w:color w:val="000000" w:themeColor="text1"/>
        </w:rPr>
        <w:t xml:space="preserve"> = 9.</w:t>
      </w:r>
      <w:r w:rsidR="00063F3B">
        <w:rPr>
          <w:color w:val="000000" w:themeColor="text1"/>
        </w:rPr>
        <w:t>73</w:t>
      </w:r>
      <w:r w:rsidR="00063F3B" w:rsidRPr="00C047E9">
        <w:rPr>
          <w:color w:val="000000" w:themeColor="text1"/>
        </w:rPr>
        <w:t xml:space="preserve">¢, </w:t>
      </w:r>
      <w:r w:rsidR="00063F3B" w:rsidRPr="00C047E9">
        <w:rPr>
          <w:i/>
          <w:iCs/>
          <w:color w:val="000000" w:themeColor="text1"/>
        </w:rPr>
        <w:t xml:space="preserve">SD </w:t>
      </w:r>
      <w:r w:rsidR="00063F3B" w:rsidRPr="00C047E9">
        <w:rPr>
          <w:color w:val="000000" w:themeColor="text1"/>
        </w:rPr>
        <w:t xml:space="preserve">= </w:t>
      </w:r>
      <w:r w:rsidR="00063F3B">
        <w:rPr>
          <w:color w:val="000000" w:themeColor="text1"/>
        </w:rPr>
        <w:t xml:space="preserve">26.74; expected positive evaluation </w:t>
      </w:r>
      <w:r w:rsidR="00FA1218">
        <w:rPr>
          <w:i/>
          <w:iCs/>
          <w:color w:val="000000" w:themeColor="text1"/>
        </w:rPr>
        <w:t xml:space="preserve">M </w:t>
      </w:r>
      <w:r w:rsidR="00FA1218">
        <w:rPr>
          <w:color w:val="000000" w:themeColor="text1"/>
        </w:rPr>
        <w:t xml:space="preserve">= 6.04, </w:t>
      </w:r>
      <w:r w:rsidR="00FA1218">
        <w:rPr>
          <w:i/>
          <w:iCs/>
          <w:color w:val="000000" w:themeColor="text1"/>
        </w:rPr>
        <w:t xml:space="preserve">SD </w:t>
      </w:r>
      <w:r w:rsidR="00FA1218">
        <w:rPr>
          <w:color w:val="000000" w:themeColor="text1"/>
        </w:rPr>
        <w:t>= 2.10</w:t>
      </w:r>
      <w:r w:rsidR="00063F3B">
        <w:rPr>
          <w:color w:val="000000" w:themeColor="text1"/>
        </w:rPr>
        <w:t>)</w:t>
      </w:r>
      <w:r w:rsidR="00046919">
        <w:rPr>
          <w:color w:val="000000" w:themeColor="text1"/>
        </w:rPr>
        <w:t xml:space="preserve">. </w:t>
      </w:r>
      <w:r w:rsidR="00627668">
        <w:rPr>
          <w:color w:val="000000" w:themeColor="text1"/>
        </w:rPr>
        <w:t xml:space="preserve">We find significant differences </w:t>
      </w:r>
      <w:r w:rsidR="00B21C06">
        <w:rPr>
          <w:color w:val="000000" w:themeColor="text1"/>
        </w:rPr>
        <w:t>both for</w:t>
      </w:r>
      <w:r w:rsidR="00046919">
        <w:rPr>
          <w:color w:val="000000" w:themeColor="text1"/>
        </w:rPr>
        <w:t xml:space="preserve"> expected financial gains (</w:t>
      </w:r>
      <w:r w:rsidR="00046919" w:rsidRPr="00C047E9">
        <w:rPr>
          <w:i/>
          <w:iCs/>
          <w:color w:val="000000" w:themeColor="text1"/>
        </w:rPr>
        <w:t>b</w:t>
      </w:r>
      <w:r w:rsidR="00046919" w:rsidRPr="00C047E9">
        <w:rPr>
          <w:color w:val="000000" w:themeColor="text1"/>
        </w:rPr>
        <w:t xml:space="preserve"> = </w:t>
      </w:r>
      <w:r w:rsidR="00CF6990">
        <w:rPr>
          <w:color w:val="000000" w:themeColor="text1"/>
        </w:rPr>
        <w:t>7.</w:t>
      </w:r>
      <w:r w:rsidR="005D3BE5">
        <w:rPr>
          <w:color w:val="000000" w:themeColor="text1"/>
        </w:rPr>
        <w:t>79</w:t>
      </w:r>
      <w:r w:rsidR="00046919" w:rsidRPr="00C047E9">
        <w:rPr>
          <w:color w:val="000000" w:themeColor="text1"/>
        </w:rPr>
        <w:t xml:space="preserve"> [</w:t>
      </w:r>
      <w:r w:rsidR="005D3BE5">
        <w:rPr>
          <w:color w:val="000000" w:themeColor="text1"/>
        </w:rPr>
        <w:t>1.85</w:t>
      </w:r>
      <w:r w:rsidR="00CF6990">
        <w:rPr>
          <w:color w:val="000000" w:themeColor="text1"/>
        </w:rPr>
        <w:t>, 13.7</w:t>
      </w:r>
      <w:r w:rsidR="005D3BE5">
        <w:rPr>
          <w:color w:val="000000" w:themeColor="text1"/>
        </w:rPr>
        <w:t>3</w:t>
      </w:r>
      <w:r w:rsidR="00046919" w:rsidRPr="00C047E9">
        <w:rPr>
          <w:color w:val="000000" w:themeColor="text1"/>
        </w:rPr>
        <w:t xml:space="preserve">], </w:t>
      </w:r>
      <w:r w:rsidR="00046919" w:rsidRPr="00C047E9">
        <w:rPr>
          <w:i/>
          <w:iCs/>
          <w:color w:val="000000" w:themeColor="text1"/>
        </w:rPr>
        <w:t>B</w:t>
      </w:r>
      <w:r w:rsidR="00046919" w:rsidRPr="00C047E9">
        <w:rPr>
          <w:color w:val="000000" w:themeColor="text1"/>
        </w:rPr>
        <w:t xml:space="preserve"> = .</w:t>
      </w:r>
      <w:r w:rsidR="005D3BE5">
        <w:rPr>
          <w:color w:val="000000" w:themeColor="text1"/>
        </w:rPr>
        <w:t>15</w:t>
      </w:r>
      <w:r w:rsidR="00046919" w:rsidRPr="00C047E9">
        <w:rPr>
          <w:color w:val="000000" w:themeColor="text1"/>
        </w:rPr>
        <w:t xml:space="preserve">, </w:t>
      </w:r>
      <w:r w:rsidR="00046919" w:rsidRPr="00C047E9">
        <w:rPr>
          <w:i/>
          <w:iCs/>
          <w:color w:val="000000" w:themeColor="text1"/>
        </w:rPr>
        <w:t>t</w:t>
      </w:r>
      <w:r w:rsidR="00046919" w:rsidRPr="00C047E9">
        <w:rPr>
          <w:color w:val="000000" w:themeColor="text1"/>
        </w:rPr>
        <w:t xml:space="preserve"> = </w:t>
      </w:r>
      <w:r w:rsidR="00CF6990">
        <w:rPr>
          <w:color w:val="000000" w:themeColor="text1"/>
        </w:rPr>
        <w:t>2.</w:t>
      </w:r>
      <w:r w:rsidR="005D3BE5">
        <w:rPr>
          <w:color w:val="000000" w:themeColor="text1"/>
        </w:rPr>
        <w:t>58</w:t>
      </w:r>
      <w:r w:rsidR="00046919" w:rsidRPr="00C047E9">
        <w:rPr>
          <w:color w:val="000000" w:themeColor="text1"/>
        </w:rPr>
        <w:t xml:space="preserve">, </w:t>
      </w:r>
      <w:r w:rsidR="00046919" w:rsidRPr="00C047E9">
        <w:rPr>
          <w:i/>
          <w:iCs/>
          <w:color w:val="000000" w:themeColor="text1"/>
        </w:rPr>
        <w:t>p</w:t>
      </w:r>
      <w:r w:rsidR="00046919" w:rsidRPr="00C047E9">
        <w:rPr>
          <w:color w:val="000000" w:themeColor="text1"/>
        </w:rPr>
        <w:t xml:space="preserve"> = .</w:t>
      </w:r>
      <w:r w:rsidR="005D3BE5">
        <w:rPr>
          <w:color w:val="000000" w:themeColor="text1"/>
        </w:rPr>
        <w:t>010</w:t>
      </w:r>
      <w:r w:rsidR="00046919" w:rsidRPr="00C047E9">
        <w:rPr>
          <w:color w:val="000000" w:themeColor="text1"/>
        </w:rPr>
        <w:t xml:space="preserve">, </w:t>
      </w:r>
      <w:r w:rsidR="00046919" w:rsidRPr="00C047E9">
        <w:rPr>
          <w:i/>
          <w:iCs/>
          <w:color w:val="000000" w:themeColor="text1"/>
        </w:rPr>
        <w:t xml:space="preserve">n </w:t>
      </w:r>
      <w:r w:rsidR="00046919" w:rsidRPr="00C047E9">
        <w:rPr>
          <w:color w:val="000000" w:themeColor="text1"/>
        </w:rPr>
        <w:t xml:space="preserve">= </w:t>
      </w:r>
      <w:r w:rsidR="00CF6990">
        <w:rPr>
          <w:color w:val="000000" w:themeColor="text1"/>
        </w:rPr>
        <w:t>29</w:t>
      </w:r>
      <w:r w:rsidR="005D3BE5">
        <w:rPr>
          <w:color w:val="000000" w:themeColor="text1"/>
        </w:rPr>
        <w:t>6</w:t>
      </w:r>
      <w:r w:rsidR="00046919">
        <w:rPr>
          <w:color w:val="000000" w:themeColor="text1"/>
        </w:rPr>
        <w:t>) and positivity (</w:t>
      </w:r>
      <w:r w:rsidR="00046919" w:rsidRPr="00C047E9">
        <w:rPr>
          <w:i/>
          <w:iCs/>
          <w:color w:val="000000" w:themeColor="text1"/>
        </w:rPr>
        <w:t>b</w:t>
      </w:r>
      <w:r w:rsidR="00046919" w:rsidRPr="00C047E9">
        <w:rPr>
          <w:color w:val="000000" w:themeColor="text1"/>
        </w:rPr>
        <w:t xml:space="preserve"> = </w:t>
      </w:r>
      <w:r w:rsidR="00CF6990">
        <w:rPr>
          <w:color w:val="000000" w:themeColor="text1"/>
        </w:rPr>
        <w:t>1.09</w:t>
      </w:r>
      <w:r w:rsidR="00046919" w:rsidRPr="00C047E9">
        <w:rPr>
          <w:color w:val="000000" w:themeColor="text1"/>
        </w:rPr>
        <w:t xml:space="preserve"> </w:t>
      </w:r>
      <w:r w:rsidR="00CF6990">
        <w:rPr>
          <w:color w:val="000000" w:themeColor="text1"/>
        </w:rPr>
        <w:t>[.64</w:t>
      </w:r>
      <w:r w:rsidR="00046919" w:rsidRPr="00C047E9">
        <w:rPr>
          <w:color w:val="000000" w:themeColor="text1"/>
        </w:rPr>
        <w:t xml:space="preserve">, </w:t>
      </w:r>
      <w:r w:rsidR="00CF6990">
        <w:rPr>
          <w:color w:val="000000" w:themeColor="text1"/>
        </w:rPr>
        <w:t>1.54</w:t>
      </w:r>
      <w:r w:rsidR="00046919" w:rsidRPr="00C047E9">
        <w:rPr>
          <w:color w:val="000000" w:themeColor="text1"/>
        </w:rPr>
        <w:t xml:space="preserve">], </w:t>
      </w:r>
      <w:r w:rsidR="00046919" w:rsidRPr="00C047E9">
        <w:rPr>
          <w:i/>
          <w:iCs/>
          <w:color w:val="000000" w:themeColor="text1"/>
        </w:rPr>
        <w:t>B</w:t>
      </w:r>
      <w:r w:rsidR="00046919" w:rsidRPr="00C047E9">
        <w:rPr>
          <w:color w:val="000000" w:themeColor="text1"/>
        </w:rPr>
        <w:t xml:space="preserve"> = .</w:t>
      </w:r>
      <w:r w:rsidR="005D3BE5">
        <w:rPr>
          <w:color w:val="000000" w:themeColor="text1"/>
        </w:rPr>
        <w:t>27</w:t>
      </w:r>
      <w:r w:rsidR="00046919" w:rsidRPr="00C047E9">
        <w:rPr>
          <w:color w:val="000000" w:themeColor="text1"/>
        </w:rPr>
        <w:t xml:space="preserve">, </w:t>
      </w:r>
      <w:r w:rsidR="00046919" w:rsidRPr="00C047E9">
        <w:rPr>
          <w:i/>
          <w:iCs/>
          <w:color w:val="000000" w:themeColor="text1"/>
        </w:rPr>
        <w:t>t</w:t>
      </w:r>
      <w:r w:rsidR="00046919" w:rsidRPr="00C047E9">
        <w:rPr>
          <w:color w:val="000000" w:themeColor="text1"/>
        </w:rPr>
        <w:t xml:space="preserve"> = </w:t>
      </w:r>
      <w:r w:rsidR="00CF6990">
        <w:rPr>
          <w:color w:val="000000" w:themeColor="text1"/>
        </w:rPr>
        <w:t>4.77</w:t>
      </w:r>
      <w:r w:rsidR="00046919" w:rsidRPr="00C047E9">
        <w:rPr>
          <w:color w:val="000000" w:themeColor="text1"/>
        </w:rPr>
        <w:t xml:space="preserve">, </w:t>
      </w:r>
      <w:r w:rsidR="00046919" w:rsidRPr="00C047E9">
        <w:rPr>
          <w:i/>
          <w:iCs/>
          <w:color w:val="000000" w:themeColor="text1"/>
        </w:rPr>
        <w:t>p</w:t>
      </w:r>
      <w:r w:rsidR="00046919" w:rsidRPr="00C047E9">
        <w:rPr>
          <w:color w:val="000000" w:themeColor="text1"/>
        </w:rPr>
        <w:t xml:space="preserve"> </w:t>
      </w:r>
      <w:r w:rsidR="00CF6990">
        <w:rPr>
          <w:color w:val="000000" w:themeColor="text1"/>
        </w:rPr>
        <w:t>&lt;</w:t>
      </w:r>
      <w:r w:rsidR="00046919" w:rsidRPr="00C047E9">
        <w:rPr>
          <w:color w:val="000000" w:themeColor="text1"/>
        </w:rPr>
        <w:t xml:space="preserve"> .</w:t>
      </w:r>
      <w:r w:rsidR="00CF6990">
        <w:rPr>
          <w:color w:val="000000" w:themeColor="text1"/>
        </w:rPr>
        <w:t>001</w:t>
      </w:r>
      <w:r w:rsidR="00046919" w:rsidRPr="00C047E9">
        <w:rPr>
          <w:color w:val="000000" w:themeColor="text1"/>
        </w:rPr>
        <w:t xml:space="preserve">, </w:t>
      </w:r>
      <w:r w:rsidR="00046919" w:rsidRPr="00C047E9">
        <w:rPr>
          <w:i/>
          <w:iCs/>
          <w:color w:val="000000" w:themeColor="text1"/>
        </w:rPr>
        <w:t xml:space="preserve">n </w:t>
      </w:r>
      <w:r w:rsidR="00046919" w:rsidRPr="00C047E9">
        <w:rPr>
          <w:color w:val="000000" w:themeColor="text1"/>
        </w:rPr>
        <w:t xml:space="preserve">= </w:t>
      </w:r>
      <w:r w:rsidR="00CF6990">
        <w:rPr>
          <w:color w:val="000000" w:themeColor="text1"/>
        </w:rPr>
        <w:t>296</w:t>
      </w:r>
      <w:r w:rsidR="00046919">
        <w:rPr>
          <w:color w:val="000000" w:themeColor="text1"/>
        </w:rPr>
        <w:t>).</w:t>
      </w:r>
    </w:p>
    <w:p w14:paraId="4AE9892B" w14:textId="77777777" w:rsidR="00990A47" w:rsidRPr="00990A47" w:rsidRDefault="00990A47" w:rsidP="00752840">
      <w:pPr>
        <w:ind w:firstLine="0"/>
      </w:pPr>
    </w:p>
    <w:p w14:paraId="3ABDEC24" w14:textId="6218559C" w:rsidR="004E0756" w:rsidRDefault="002C381F" w:rsidP="004E0756">
      <w:pPr>
        <w:pStyle w:val="Heading2"/>
      </w:pPr>
      <w:bookmarkStart w:id="18" w:name="_Toc179551758"/>
      <w:r>
        <w:t>Analyses of</w:t>
      </w:r>
      <w:r w:rsidR="009C3077" w:rsidRPr="00012935">
        <w:t xml:space="preserve"> comprehenders</w:t>
      </w:r>
      <w:bookmarkEnd w:id="18"/>
    </w:p>
    <w:p w14:paraId="6D05F51B" w14:textId="1FAC4E72" w:rsidR="00152D2A" w:rsidRDefault="001F20C8" w:rsidP="004E0756">
      <w:pPr>
        <w:ind w:firstLine="720"/>
        <w:rPr>
          <w:color w:val="000000" w:themeColor="text1"/>
        </w:rPr>
      </w:pPr>
      <w:r>
        <w:t>Following</w:t>
      </w:r>
      <w:r w:rsidR="004E0756" w:rsidRPr="00416C7C">
        <w:rPr>
          <w:color w:val="000000" w:themeColor="text1"/>
        </w:rPr>
        <w:t xml:space="preserve"> our pre-registration, </w:t>
      </w:r>
      <w:r w:rsidR="00102BE6">
        <w:rPr>
          <w:color w:val="000000" w:themeColor="text1"/>
        </w:rPr>
        <w:t>in the main text, we report results from our behavioral paradigm studies that</w:t>
      </w:r>
      <w:r w:rsidR="004E0756" w:rsidRPr="00416C7C">
        <w:rPr>
          <w:color w:val="000000" w:themeColor="text1"/>
        </w:rPr>
        <w:t xml:space="preserve"> include data from all subjects</w:t>
      </w:r>
      <w:r w:rsidR="00F020C5">
        <w:rPr>
          <w:color w:val="000000" w:themeColor="text1"/>
        </w:rPr>
        <w:t xml:space="preserve">, regardless of their performance on study comprehension questions. </w:t>
      </w:r>
      <w:r w:rsidR="003C75CC">
        <w:rPr>
          <w:color w:val="000000" w:themeColor="text1"/>
        </w:rPr>
        <w:t xml:space="preserve">However, </w:t>
      </w:r>
      <w:r w:rsidR="00D95E1B">
        <w:rPr>
          <w:color w:val="000000" w:themeColor="text1"/>
        </w:rPr>
        <w:t>for Studies 3-6</w:t>
      </w:r>
      <w:r w:rsidR="00923D45">
        <w:rPr>
          <w:color w:val="000000" w:themeColor="text1"/>
        </w:rPr>
        <w:t xml:space="preserve"> (and our validation study)</w:t>
      </w:r>
      <w:r w:rsidR="00D95E1B">
        <w:rPr>
          <w:color w:val="000000" w:themeColor="text1"/>
        </w:rPr>
        <w:t xml:space="preserve">, our pre-registrations also planned to report secondary analyses </w:t>
      </w:r>
      <w:r w:rsidR="00273800">
        <w:rPr>
          <w:color w:val="000000" w:themeColor="text1"/>
        </w:rPr>
        <w:t xml:space="preserve">in which we restricted to subjects who </w:t>
      </w:r>
      <w:r w:rsidR="00152D2A">
        <w:rPr>
          <w:color w:val="000000" w:themeColor="text1"/>
        </w:rPr>
        <w:t xml:space="preserve">correctly </w:t>
      </w:r>
      <w:r w:rsidR="00273800">
        <w:rPr>
          <w:color w:val="000000" w:themeColor="text1"/>
        </w:rPr>
        <w:t>answered comprehension questions</w:t>
      </w:r>
      <w:r w:rsidR="00152D2A">
        <w:rPr>
          <w:color w:val="000000" w:themeColor="text1"/>
        </w:rPr>
        <w:t xml:space="preserve"> about </w:t>
      </w:r>
      <w:r w:rsidR="00152D2A">
        <w:t>the incentives and structure of the task.</w:t>
      </w:r>
    </w:p>
    <w:p w14:paraId="6E61ACA3" w14:textId="41AA7968" w:rsidR="006121B6" w:rsidRDefault="009714B9" w:rsidP="005B135B">
      <w:pPr>
        <w:ind w:firstLine="720"/>
      </w:pPr>
      <w:r>
        <w:rPr>
          <w:color w:val="000000" w:themeColor="text1"/>
        </w:rPr>
        <w:t xml:space="preserve">As described in Section </w:t>
      </w:r>
      <w:r w:rsidR="00300775">
        <w:rPr>
          <w:color w:val="000000" w:themeColor="text1"/>
        </w:rPr>
        <w:t>3.2</w:t>
      </w:r>
      <w:r>
        <w:rPr>
          <w:color w:val="000000" w:themeColor="text1"/>
        </w:rPr>
        <w:t xml:space="preserve"> of this SM, our behavioral studies each presented four such comprehension questions. </w:t>
      </w:r>
      <w:r w:rsidR="00C164F6">
        <w:rPr>
          <w:color w:val="000000" w:themeColor="text1"/>
        </w:rPr>
        <w:t xml:space="preserve">Of note, the </w:t>
      </w:r>
      <w:r w:rsidR="00C164F6" w:rsidRPr="00416C7C">
        <w:t>fourth question</w:t>
      </w:r>
      <w:r w:rsidR="00CB443C">
        <w:t>—which asked about whether punishment was observable—</w:t>
      </w:r>
      <w:r w:rsidR="00C164F6" w:rsidRPr="00416C7C">
        <w:t>had different answer choices</w:t>
      </w:r>
      <w:r w:rsidR="00C53F25">
        <w:t>, a</w:t>
      </w:r>
      <w:r w:rsidR="00C164F6" w:rsidRPr="00416C7C">
        <w:t>nd a different correct answer</w:t>
      </w:r>
      <w:r w:rsidR="00C53F25">
        <w:t>,</w:t>
      </w:r>
      <w:r w:rsidR="00C164F6" w:rsidRPr="00416C7C">
        <w:t xml:space="preserve"> in the public vs. private conditions</w:t>
      </w:r>
      <w:r w:rsidR="00C53F25">
        <w:t xml:space="preserve">. For Studies 4-6, our pre-registrations planned secondary analyses </w:t>
      </w:r>
      <w:r w:rsidR="00065542">
        <w:t xml:space="preserve">in which we restricted to subjects who </w:t>
      </w:r>
      <w:r w:rsidR="00152D2A">
        <w:rPr>
          <w:color w:val="000000" w:themeColor="text1"/>
        </w:rPr>
        <w:t>answered all fo</w:t>
      </w:r>
      <w:r w:rsidR="00065542">
        <w:rPr>
          <w:color w:val="000000" w:themeColor="text1"/>
        </w:rPr>
        <w:t>u</w:t>
      </w:r>
      <w:r w:rsidR="00152D2A">
        <w:rPr>
          <w:color w:val="000000" w:themeColor="text1"/>
        </w:rPr>
        <w:t xml:space="preserve">r of our </w:t>
      </w:r>
      <w:r w:rsidR="00065542">
        <w:rPr>
          <w:color w:val="000000" w:themeColor="text1"/>
        </w:rPr>
        <w:t>comprehension</w:t>
      </w:r>
      <w:r w:rsidR="00152D2A">
        <w:rPr>
          <w:color w:val="000000" w:themeColor="text1"/>
        </w:rPr>
        <w:t xml:space="preserve"> questions correctly. </w:t>
      </w:r>
      <w:r w:rsidR="006121B6">
        <w:rPr>
          <w:color w:val="000000" w:themeColor="text1"/>
        </w:rPr>
        <w:t xml:space="preserve">However, in each of </w:t>
      </w:r>
      <w:r w:rsidR="00262EC5">
        <w:rPr>
          <w:color w:val="000000" w:themeColor="text1"/>
        </w:rPr>
        <w:t xml:space="preserve">our </w:t>
      </w:r>
      <w:r w:rsidR="006121B6">
        <w:rPr>
          <w:color w:val="000000" w:themeColor="text1"/>
        </w:rPr>
        <w:t xml:space="preserve">studies, for the fourth question, we found a lower pass rate </w:t>
      </w:r>
      <w:r w:rsidR="006121B6" w:rsidRPr="00416C7C">
        <w:t>in public than private (</w:t>
      </w:r>
      <w:r w:rsidR="00B56EE8">
        <w:rPr>
          <w:color w:val="212121"/>
        </w:rPr>
        <w:t xml:space="preserve">aggregating across studies, 92% in public and 95% in </w:t>
      </w:r>
      <w:r w:rsidR="00DD7AD8">
        <w:rPr>
          <w:color w:val="212121"/>
        </w:rPr>
        <w:t>private</w:t>
      </w:r>
      <w:r w:rsidR="007003F7">
        <w:rPr>
          <w:color w:val="212121"/>
        </w:rPr>
        <w:t xml:space="preserve">; </w:t>
      </w:r>
      <w:r w:rsidR="00EF1C59">
        <w:rPr>
          <w:color w:val="212121"/>
        </w:rPr>
        <w:t>effect of public versus private for</w:t>
      </w:r>
      <w:r w:rsidR="007003F7">
        <w:rPr>
          <w:color w:val="212121"/>
        </w:rPr>
        <w:t xml:space="preserve"> each study:</w:t>
      </w:r>
      <w:r w:rsidR="007003F7">
        <w:t xml:space="preserve"> </w:t>
      </w:r>
      <w:r w:rsidR="006121B6">
        <w:t xml:space="preserve">Study 3: </w:t>
      </w:r>
      <w:r w:rsidR="006121B6">
        <w:rPr>
          <w:i/>
          <w:iCs/>
        </w:rPr>
        <w:t xml:space="preserve">b </w:t>
      </w:r>
      <w:r w:rsidR="006121B6">
        <w:t xml:space="preserve">= -.02 [-.03, -.01], </w:t>
      </w:r>
      <w:r w:rsidR="006121B6" w:rsidRPr="0095408C">
        <w:rPr>
          <w:i/>
          <w:iCs/>
        </w:rPr>
        <w:t>B</w:t>
      </w:r>
      <w:r w:rsidR="006121B6">
        <w:rPr>
          <w:i/>
          <w:iCs/>
        </w:rPr>
        <w:t xml:space="preserve"> </w:t>
      </w:r>
      <w:r w:rsidR="006121B6">
        <w:t xml:space="preserve">= -.06, </w:t>
      </w:r>
      <w:r w:rsidR="006121B6">
        <w:rPr>
          <w:i/>
          <w:iCs/>
        </w:rPr>
        <w:t xml:space="preserve">t </w:t>
      </w:r>
      <w:r w:rsidR="006121B6">
        <w:t xml:space="preserve">= -3.93, </w:t>
      </w:r>
      <w:r w:rsidR="006121B6" w:rsidRPr="0095408C">
        <w:rPr>
          <w:i/>
          <w:iCs/>
        </w:rPr>
        <w:t>p</w:t>
      </w:r>
      <w:r w:rsidR="006121B6">
        <w:t xml:space="preserve"> &lt; .001, </w:t>
      </w:r>
      <w:r w:rsidR="006121B6" w:rsidRPr="0095408C">
        <w:rPr>
          <w:i/>
          <w:iCs/>
        </w:rPr>
        <w:t>n</w:t>
      </w:r>
      <w:r w:rsidR="006121B6">
        <w:t xml:space="preserve"> = 4,001; Study 4: </w:t>
      </w:r>
      <w:r w:rsidR="006121B6" w:rsidRPr="0095408C">
        <w:rPr>
          <w:i/>
          <w:iCs/>
        </w:rPr>
        <w:t>b</w:t>
      </w:r>
      <w:r w:rsidR="006121B6">
        <w:rPr>
          <w:i/>
          <w:iCs/>
        </w:rPr>
        <w:t xml:space="preserve"> =</w:t>
      </w:r>
      <w:r w:rsidR="006121B6">
        <w:t xml:space="preserve"> -.06 [-.09, -.03],</w:t>
      </w:r>
      <w:r w:rsidR="006121B6" w:rsidRPr="0095408C">
        <w:rPr>
          <w:i/>
          <w:iCs/>
        </w:rPr>
        <w:t xml:space="preserve"> B </w:t>
      </w:r>
      <w:r w:rsidR="006121B6">
        <w:t xml:space="preserve">= -.11, </w:t>
      </w:r>
      <w:r w:rsidR="006121B6" w:rsidRPr="0095408C">
        <w:rPr>
          <w:i/>
          <w:iCs/>
        </w:rPr>
        <w:t xml:space="preserve">t </w:t>
      </w:r>
      <w:r w:rsidR="006121B6">
        <w:t xml:space="preserve">= -4.57, </w:t>
      </w:r>
      <w:r w:rsidR="006121B6" w:rsidRPr="0095408C">
        <w:rPr>
          <w:i/>
          <w:iCs/>
        </w:rPr>
        <w:t xml:space="preserve">p </w:t>
      </w:r>
      <w:r w:rsidR="006121B6">
        <w:t xml:space="preserve">&lt; .001, </w:t>
      </w:r>
      <w:r w:rsidR="006121B6" w:rsidRPr="0095408C">
        <w:rPr>
          <w:i/>
          <w:iCs/>
        </w:rPr>
        <w:t>n</w:t>
      </w:r>
      <w:r w:rsidR="006121B6">
        <w:rPr>
          <w:i/>
          <w:iCs/>
          <w:vertAlign w:val="subscript"/>
        </w:rPr>
        <w:softHyphen/>
      </w:r>
      <w:r w:rsidR="006121B6">
        <w:t xml:space="preserve"> = 1588; </w:t>
      </w:r>
      <w:r w:rsidR="006121B6" w:rsidRPr="0095408C">
        <w:t>Study</w:t>
      </w:r>
      <w:r w:rsidR="006121B6">
        <w:t xml:space="preserve"> 5: </w:t>
      </w:r>
      <w:r w:rsidR="006121B6" w:rsidRPr="00416C7C">
        <w:rPr>
          <w:i/>
          <w:iCs/>
        </w:rPr>
        <w:t xml:space="preserve">b </w:t>
      </w:r>
      <w:r w:rsidR="006121B6" w:rsidRPr="00416C7C">
        <w:t xml:space="preserve">= -.03 [-.06, -.01], </w:t>
      </w:r>
      <w:r w:rsidR="006121B6" w:rsidRPr="003126E1">
        <w:rPr>
          <w:i/>
          <w:iCs/>
        </w:rPr>
        <w:t>B</w:t>
      </w:r>
      <w:r w:rsidR="006121B6" w:rsidRPr="00416C7C">
        <w:t xml:space="preserve"> = -.07, </w:t>
      </w:r>
      <w:r w:rsidR="006121B6" w:rsidRPr="00416C7C">
        <w:rPr>
          <w:i/>
          <w:iCs/>
        </w:rPr>
        <w:t>t</w:t>
      </w:r>
      <w:r w:rsidR="006121B6" w:rsidRPr="00416C7C">
        <w:t xml:space="preserve"> = -2.67,</w:t>
      </w:r>
      <w:r w:rsidR="006121B6" w:rsidRPr="00416C7C">
        <w:rPr>
          <w:i/>
          <w:iCs/>
        </w:rPr>
        <w:t xml:space="preserve"> p</w:t>
      </w:r>
      <w:r w:rsidR="006121B6" w:rsidRPr="00416C7C">
        <w:t xml:space="preserve"> = .008, </w:t>
      </w:r>
      <w:r w:rsidR="006121B6" w:rsidRPr="00416C7C">
        <w:rPr>
          <w:i/>
          <w:iCs/>
        </w:rPr>
        <w:t xml:space="preserve">n </w:t>
      </w:r>
      <w:r w:rsidR="006121B6" w:rsidRPr="00416C7C">
        <w:t>= 1558</w:t>
      </w:r>
      <w:r w:rsidR="006121B6">
        <w:t xml:space="preserve">; Study 6: </w:t>
      </w:r>
      <w:r w:rsidR="006121B6" w:rsidRPr="00416C7C">
        <w:rPr>
          <w:i/>
          <w:iCs/>
        </w:rPr>
        <w:t xml:space="preserve">b </w:t>
      </w:r>
      <w:r w:rsidR="006121B6" w:rsidRPr="00416C7C">
        <w:t xml:space="preserve">= -.04 [-.06, -.02], </w:t>
      </w:r>
      <w:r w:rsidR="006121B6" w:rsidRPr="003126E1">
        <w:rPr>
          <w:i/>
          <w:iCs/>
        </w:rPr>
        <w:t>B</w:t>
      </w:r>
      <w:r w:rsidR="006121B6" w:rsidRPr="00416C7C">
        <w:t xml:space="preserve"> = -.09, </w:t>
      </w:r>
      <w:r w:rsidR="006121B6" w:rsidRPr="00416C7C">
        <w:rPr>
          <w:i/>
          <w:iCs/>
        </w:rPr>
        <w:t>t</w:t>
      </w:r>
      <w:r w:rsidR="006121B6" w:rsidRPr="00416C7C">
        <w:t xml:space="preserve"> = -4.35,</w:t>
      </w:r>
      <w:r w:rsidR="006121B6" w:rsidRPr="00416C7C">
        <w:rPr>
          <w:i/>
          <w:iCs/>
        </w:rPr>
        <w:t xml:space="preserve"> p</w:t>
      </w:r>
      <w:r w:rsidR="006121B6" w:rsidRPr="00416C7C">
        <w:t xml:space="preserve"> &lt; .001, </w:t>
      </w:r>
      <w:r w:rsidR="006121B6" w:rsidRPr="00416C7C">
        <w:rPr>
          <w:i/>
          <w:iCs/>
        </w:rPr>
        <w:t xml:space="preserve">n </w:t>
      </w:r>
      <w:r w:rsidR="006121B6" w:rsidRPr="00416C7C">
        <w:t>= 2415</w:t>
      </w:r>
      <w:r w:rsidR="006121B6">
        <w:t xml:space="preserve">; Study 7: </w:t>
      </w:r>
      <w:r w:rsidR="006121B6">
        <w:rPr>
          <w:i/>
          <w:iCs/>
        </w:rPr>
        <w:t xml:space="preserve">b </w:t>
      </w:r>
      <w:r w:rsidR="006121B6">
        <w:t>= -.02 [-.04, .00],</w:t>
      </w:r>
      <w:r w:rsidR="006121B6">
        <w:rPr>
          <w:i/>
          <w:iCs/>
        </w:rPr>
        <w:t xml:space="preserve"> B</w:t>
      </w:r>
      <w:r w:rsidR="006121B6">
        <w:t xml:space="preserve"> = -.04,</w:t>
      </w:r>
      <w:r w:rsidR="006121B6">
        <w:rPr>
          <w:i/>
          <w:iCs/>
        </w:rPr>
        <w:t xml:space="preserve"> t</w:t>
      </w:r>
      <w:r w:rsidR="006121B6">
        <w:t xml:space="preserve"> = -1.93,</w:t>
      </w:r>
      <w:r w:rsidR="006121B6">
        <w:rPr>
          <w:i/>
          <w:iCs/>
        </w:rPr>
        <w:t xml:space="preserve"> p </w:t>
      </w:r>
      <w:r w:rsidR="006121B6">
        <w:t>= .053,</w:t>
      </w:r>
      <w:r w:rsidR="006121B6">
        <w:rPr>
          <w:i/>
          <w:iCs/>
        </w:rPr>
        <w:t xml:space="preserve"> n</w:t>
      </w:r>
      <w:r w:rsidR="006121B6">
        <w:t xml:space="preserve"> = 2352</w:t>
      </w:r>
      <w:r w:rsidR="006121B6" w:rsidRPr="00416C7C">
        <w:t>)</w:t>
      </w:r>
      <w:r w:rsidR="006121B6">
        <w:t>.</w:t>
      </w:r>
      <w:r w:rsidR="00F0770D" w:rsidRPr="00F0770D">
        <w:rPr>
          <w:rFonts w:eastAsia="Times New Roman"/>
          <w:color w:val="212121"/>
        </w:rPr>
        <w:t xml:space="preserve"> </w:t>
      </w:r>
      <w:r w:rsidR="00F0770D">
        <w:t xml:space="preserve">This </w:t>
      </w:r>
      <w:r w:rsidR="00125020">
        <w:t>difference likely</w:t>
      </w:r>
      <w:r w:rsidR="00F0770D" w:rsidRPr="00F0770D">
        <w:t xml:space="preserve"> reflects that, in the public condition, the experimental instructions corresponded somewhat less obviously to the correct answer to </w:t>
      </w:r>
      <w:r w:rsidR="00B46167">
        <w:t>the comprehension</w:t>
      </w:r>
      <w:r w:rsidR="00F0770D" w:rsidRPr="00F0770D">
        <w:t xml:space="preserve"> question</w:t>
      </w:r>
      <w:r w:rsidR="005B135B">
        <w:t>.</w:t>
      </w:r>
    </w:p>
    <w:p w14:paraId="20048FC7" w14:textId="60546016" w:rsidR="00D95E1B" w:rsidRDefault="00142ECB" w:rsidP="0021659A">
      <w:pPr>
        <w:ind w:firstLine="720"/>
        <w:rPr>
          <w:color w:val="000000" w:themeColor="text1"/>
        </w:rPr>
      </w:pPr>
      <w:r>
        <w:t xml:space="preserve"> As such, </w:t>
      </w:r>
      <w:r w:rsidR="00152D2A" w:rsidRPr="00416C7C">
        <w:t>restricting to subjects who passed this question introduces a selection effect that can undermine random assignment.</w:t>
      </w:r>
      <w:r w:rsidR="0021659A">
        <w:t xml:space="preserve"> For this reason, in our analyses of comprehenders, </w:t>
      </w:r>
      <w:r w:rsidR="0021659A" w:rsidRPr="00416C7C">
        <w:t xml:space="preserve">we restrict </w:t>
      </w:r>
      <w:r w:rsidR="0021659A">
        <w:t xml:space="preserve">only </w:t>
      </w:r>
      <w:r w:rsidR="00B539E9">
        <w:t>based on</w:t>
      </w:r>
      <w:r w:rsidR="0021659A" w:rsidRPr="00416C7C">
        <w:t xml:space="preserve"> our first </w:t>
      </w:r>
      <w:r w:rsidR="0021659A" w:rsidRPr="00416C7C">
        <w:rPr>
          <w:i/>
          <w:iCs/>
        </w:rPr>
        <w:t>three</w:t>
      </w:r>
      <w:r w:rsidR="0021659A" w:rsidRPr="00416C7C">
        <w:t xml:space="preserve"> questions</w:t>
      </w:r>
      <w:r w:rsidR="00222660">
        <w:t xml:space="preserve"> (for which the correct answer</w:t>
      </w:r>
      <w:r w:rsidR="002C3BEE">
        <w:t>s</w:t>
      </w:r>
      <w:r w:rsidR="00222660">
        <w:t xml:space="preserve"> did not differ across conditions)</w:t>
      </w:r>
      <w:r w:rsidR="0021659A">
        <w:t>—an approach that we pre-registered</w:t>
      </w:r>
      <w:r w:rsidR="00350DE0">
        <w:t xml:space="preserve"> for</w:t>
      </w:r>
      <w:r w:rsidR="0021659A">
        <w:t xml:space="preserve"> Study 3</w:t>
      </w:r>
      <w:r w:rsidR="00350DE0">
        <w:t xml:space="preserve"> and our validation study</w:t>
      </w:r>
      <w:r w:rsidR="0021659A">
        <w:t>, which w</w:t>
      </w:r>
      <w:r w:rsidR="00350DE0">
        <w:t>ere</w:t>
      </w:r>
      <w:r w:rsidR="0021659A">
        <w:t xml:space="preserve"> conducted chronologically last. </w:t>
      </w:r>
    </w:p>
    <w:p w14:paraId="4EE91740" w14:textId="6FC28EED" w:rsidR="00E67C00" w:rsidRDefault="00BD2018" w:rsidP="00E66743">
      <w:pPr>
        <w:ind w:firstLine="720"/>
        <w:rPr>
          <w:color w:val="000000" w:themeColor="text1"/>
        </w:rPr>
      </w:pPr>
      <w:r>
        <w:rPr>
          <w:color w:val="000000" w:themeColor="text1"/>
        </w:rPr>
        <w:t>As illustrated by the below analyses</w:t>
      </w:r>
      <w:r w:rsidR="00B42812">
        <w:rPr>
          <w:color w:val="000000" w:themeColor="text1"/>
        </w:rPr>
        <w:t>,</w:t>
      </w:r>
      <w:r w:rsidR="005A5429">
        <w:rPr>
          <w:color w:val="000000" w:themeColor="text1"/>
        </w:rPr>
        <w:t xml:space="preserve"> </w:t>
      </w:r>
      <w:r w:rsidR="00E67C00">
        <w:rPr>
          <w:color w:val="000000" w:themeColor="text1"/>
        </w:rPr>
        <w:t xml:space="preserve">when </w:t>
      </w:r>
      <w:r w:rsidR="005A5429">
        <w:rPr>
          <w:color w:val="000000" w:themeColor="text1"/>
        </w:rPr>
        <w:t xml:space="preserve">restricting to subjects </w:t>
      </w:r>
      <w:r w:rsidR="005A5429" w:rsidRPr="00416C7C">
        <w:rPr>
          <w:color w:val="000000" w:themeColor="text1"/>
        </w:rPr>
        <w:t xml:space="preserve">who correctly answered our </w:t>
      </w:r>
      <w:r w:rsidR="005A5429">
        <w:rPr>
          <w:color w:val="000000" w:themeColor="text1"/>
        </w:rPr>
        <w:t>first three</w:t>
      </w:r>
      <w:r w:rsidR="005A5429" w:rsidRPr="00416C7C">
        <w:rPr>
          <w:color w:val="000000" w:themeColor="text1"/>
        </w:rPr>
        <w:t xml:space="preserve"> comprehension questions</w:t>
      </w:r>
      <w:r w:rsidR="00A558DC">
        <w:rPr>
          <w:color w:val="000000" w:themeColor="text1"/>
        </w:rPr>
        <w:t xml:space="preserve">, we continue to support </w:t>
      </w:r>
      <w:r w:rsidR="004B5ED7">
        <w:rPr>
          <w:color w:val="000000" w:themeColor="text1"/>
        </w:rPr>
        <w:t>all</w:t>
      </w:r>
      <w:r w:rsidR="00A558DC">
        <w:rPr>
          <w:color w:val="000000" w:themeColor="text1"/>
        </w:rPr>
        <w:t xml:space="preserve"> our key conclusions.</w:t>
      </w:r>
    </w:p>
    <w:p w14:paraId="10CC1622" w14:textId="6245D272" w:rsidR="004E0756" w:rsidRPr="004E0756" w:rsidRDefault="009851C0" w:rsidP="00E66743">
      <w:pPr>
        <w:ind w:firstLine="720"/>
      </w:pPr>
      <w:r>
        <w:rPr>
          <w:color w:val="000000" w:themeColor="text1"/>
        </w:rPr>
        <w:t>First, i</w:t>
      </w:r>
      <w:r w:rsidR="00E66743">
        <w:rPr>
          <w:color w:val="000000" w:themeColor="text1"/>
        </w:rPr>
        <w:t>n Table S</w:t>
      </w:r>
      <w:r w:rsidR="003B1E46">
        <w:rPr>
          <w:color w:val="000000" w:themeColor="text1"/>
        </w:rPr>
        <w:t>2</w:t>
      </w:r>
      <w:r w:rsidR="00E66743">
        <w:rPr>
          <w:color w:val="000000" w:themeColor="text1"/>
        </w:rPr>
        <w:t xml:space="preserve">, </w:t>
      </w:r>
      <w:r w:rsidR="00E66743">
        <w:t xml:space="preserve">we reproduce main text Table 4 among </w:t>
      </w:r>
      <w:r w:rsidR="00E66743">
        <w:rPr>
          <w:color w:val="000000" w:themeColor="text1"/>
        </w:rPr>
        <w:t xml:space="preserve">subjects </w:t>
      </w:r>
      <w:r w:rsidR="00E66743" w:rsidRPr="00416C7C">
        <w:rPr>
          <w:color w:val="000000" w:themeColor="text1"/>
        </w:rPr>
        <w:t xml:space="preserve">who correctly answered our </w:t>
      </w:r>
      <w:r w:rsidR="00E66743">
        <w:rPr>
          <w:color w:val="000000" w:themeColor="text1"/>
        </w:rPr>
        <w:t>first three</w:t>
      </w:r>
      <w:r w:rsidR="00E66743" w:rsidRPr="00416C7C">
        <w:rPr>
          <w:color w:val="000000" w:themeColor="text1"/>
        </w:rPr>
        <w:t xml:space="preserve"> comprehension questions</w:t>
      </w:r>
      <w:r w:rsidR="008C41B4">
        <w:t xml:space="preserve"> (with coefficients bolded for significant results).</w:t>
      </w:r>
    </w:p>
    <w:p w14:paraId="2DE174B8" w14:textId="325E5B7B" w:rsidR="005245D6" w:rsidRDefault="005245D6" w:rsidP="005245D6">
      <w:pPr>
        <w:ind w:firstLine="0"/>
      </w:pPr>
    </w:p>
    <w:p w14:paraId="5E644B3B" w14:textId="4B85E460" w:rsidR="003B1E46" w:rsidRDefault="00742D87" w:rsidP="005245D6">
      <w:pPr>
        <w:ind w:firstLine="0"/>
      </w:pPr>
      <w:r>
        <w:rPr>
          <w:noProof/>
        </w:rPr>
        <w:lastRenderedPageBreak/>
        <w:drawing>
          <wp:inline distT="0" distB="0" distL="0" distR="0" wp14:anchorId="21DA9697" wp14:editId="5DDAA6DD">
            <wp:extent cx="5943600" cy="3335655"/>
            <wp:effectExtent l="0" t="0" r="0" b="0"/>
            <wp:docPr id="971861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861344" name="Picture 971861344"/>
                    <pic:cNvPicPr/>
                  </pic:nvPicPr>
                  <pic:blipFill>
                    <a:blip r:embed="rId10">
                      <a:extLst>
                        <a:ext uri="{28A0092B-C50C-407E-A947-70E740481C1C}">
                          <a14:useLocalDpi xmlns:a14="http://schemas.microsoft.com/office/drawing/2010/main" val="0"/>
                        </a:ext>
                      </a:extLst>
                    </a:blip>
                    <a:stretch>
                      <a:fillRect/>
                    </a:stretch>
                  </pic:blipFill>
                  <pic:spPr>
                    <a:xfrm>
                      <a:off x="0" y="0"/>
                      <a:ext cx="5943600" cy="3335655"/>
                    </a:xfrm>
                    <a:prstGeom prst="rect">
                      <a:avLst/>
                    </a:prstGeom>
                  </pic:spPr>
                </pic:pic>
              </a:graphicData>
            </a:graphic>
          </wp:inline>
        </w:drawing>
      </w:r>
    </w:p>
    <w:p w14:paraId="0792A65E" w14:textId="78240BFD" w:rsidR="0014180A" w:rsidRPr="00752840" w:rsidRDefault="00391A41" w:rsidP="005245D6">
      <w:pPr>
        <w:ind w:firstLine="0"/>
        <w:rPr>
          <w:b/>
          <w:bCs/>
        </w:rPr>
      </w:pPr>
      <w:r w:rsidRPr="00752840">
        <w:rPr>
          <w:b/>
          <w:bCs/>
        </w:rPr>
        <w:t>Table S</w:t>
      </w:r>
      <w:r w:rsidR="003B1E46" w:rsidRPr="00752840">
        <w:rPr>
          <w:b/>
          <w:bCs/>
        </w:rPr>
        <w:t>2</w:t>
      </w:r>
      <w:r w:rsidRPr="00752840">
        <w:rPr>
          <w:b/>
          <w:bCs/>
        </w:rPr>
        <w:t>.</w:t>
      </w:r>
      <w:r w:rsidR="00742D87" w:rsidRPr="00752840">
        <w:rPr>
          <w:b/>
          <w:bCs/>
        </w:rPr>
        <w:t xml:space="preserve"> </w:t>
      </w:r>
    </w:p>
    <w:p w14:paraId="0ADA78AD" w14:textId="77777777" w:rsidR="008C41B4" w:rsidRDefault="00E47479" w:rsidP="005245D6">
      <w:pPr>
        <w:ind w:firstLine="0"/>
      </w:pPr>
      <w:r>
        <w:tab/>
      </w:r>
    </w:p>
    <w:p w14:paraId="59D82EAC" w14:textId="540CD1D3" w:rsidR="00583BEA" w:rsidRDefault="00E47479" w:rsidP="00752840">
      <w:pPr>
        <w:ind w:firstLine="720"/>
      </w:pPr>
      <w:r>
        <w:t xml:space="preserve">Next, we reproduce our main text analyses of Study 6 among subjects </w:t>
      </w:r>
      <w:r w:rsidR="00354072" w:rsidRPr="00416C7C">
        <w:rPr>
          <w:color w:val="000000" w:themeColor="text1"/>
        </w:rPr>
        <w:t xml:space="preserve">who correctly answered our </w:t>
      </w:r>
      <w:r w:rsidR="00354072">
        <w:rPr>
          <w:color w:val="000000" w:themeColor="text1"/>
        </w:rPr>
        <w:t>first three</w:t>
      </w:r>
      <w:r w:rsidR="00354072" w:rsidRPr="00416C7C">
        <w:rPr>
          <w:color w:val="000000" w:themeColor="text1"/>
        </w:rPr>
        <w:t xml:space="preserve"> comprehension questions</w:t>
      </w:r>
      <w:r w:rsidR="00354072">
        <w:t>.</w:t>
      </w:r>
      <w:r w:rsidR="007657FE">
        <w:t xml:space="preserve"> </w:t>
      </w:r>
      <w:r w:rsidR="00867785">
        <w:t>W</w:t>
      </w:r>
      <w:r w:rsidR="007657FE" w:rsidRPr="003126E1">
        <w:rPr>
          <w:color w:val="000000" w:themeColor="text1"/>
        </w:rPr>
        <w:t xml:space="preserve">e find significant observability effects </w:t>
      </w:r>
      <w:r w:rsidR="007657FE" w:rsidRPr="00416C7C">
        <w:rPr>
          <w:color w:val="000000" w:themeColor="text1"/>
        </w:rPr>
        <w:t>on</w:t>
      </w:r>
      <w:r w:rsidR="007657FE">
        <w:rPr>
          <w:color w:val="000000" w:themeColor="text1"/>
        </w:rPr>
        <w:t xml:space="preserve"> </w:t>
      </w:r>
      <w:r w:rsidR="00583BEA" w:rsidRPr="00416C7C">
        <w:t>punishment across each of bins one (</w:t>
      </w:r>
      <w:r w:rsidR="00583BEA" w:rsidRPr="00416C7C">
        <w:rPr>
          <w:i/>
          <w:iCs/>
        </w:rPr>
        <w:t>b</w:t>
      </w:r>
      <w:r w:rsidR="00583BEA" w:rsidRPr="00416C7C">
        <w:t xml:space="preserve"> = .05 [.01, .09], </w:t>
      </w:r>
      <w:r w:rsidR="00583BEA" w:rsidRPr="003126E1">
        <w:rPr>
          <w:i/>
          <w:iCs/>
        </w:rPr>
        <w:t>B</w:t>
      </w:r>
      <w:r w:rsidR="00583BEA" w:rsidRPr="00416C7C">
        <w:t xml:space="preserve"> = .12, </w:t>
      </w:r>
      <w:r w:rsidR="00583BEA" w:rsidRPr="00416C7C">
        <w:rPr>
          <w:i/>
          <w:iCs/>
        </w:rPr>
        <w:t>t</w:t>
      </w:r>
      <w:r w:rsidR="00583BEA" w:rsidRPr="00416C7C">
        <w:t xml:space="preserve"> = 2.34, </w:t>
      </w:r>
      <w:r w:rsidR="00583BEA" w:rsidRPr="00416C7C">
        <w:rPr>
          <w:i/>
          <w:iCs/>
        </w:rPr>
        <w:t xml:space="preserve">p </w:t>
      </w:r>
      <w:r w:rsidR="00583BEA" w:rsidRPr="00416C7C">
        <w:t xml:space="preserve">= .020, </w:t>
      </w:r>
      <w:r w:rsidR="00583BEA" w:rsidRPr="00416C7C">
        <w:rPr>
          <w:i/>
          <w:iCs/>
        </w:rPr>
        <w:t>n</w:t>
      </w:r>
      <w:r w:rsidR="00583BEA" w:rsidRPr="00416C7C">
        <w:t xml:space="preserve"> = 351), two (</w:t>
      </w:r>
      <w:r w:rsidR="00583BEA" w:rsidRPr="00416C7C">
        <w:rPr>
          <w:i/>
          <w:iCs/>
        </w:rPr>
        <w:t>b</w:t>
      </w:r>
      <w:r w:rsidR="00583BEA" w:rsidRPr="00416C7C">
        <w:t xml:space="preserve"> = .11 [.05, .16], </w:t>
      </w:r>
      <w:r w:rsidR="00583BEA" w:rsidRPr="003126E1">
        <w:rPr>
          <w:i/>
          <w:iCs/>
        </w:rPr>
        <w:t>B</w:t>
      </w:r>
      <w:r w:rsidR="00583BEA" w:rsidRPr="00416C7C">
        <w:t xml:space="preserve"> = .15, </w:t>
      </w:r>
      <w:r w:rsidR="00583BEA" w:rsidRPr="00416C7C">
        <w:rPr>
          <w:i/>
          <w:iCs/>
        </w:rPr>
        <w:t>t</w:t>
      </w:r>
      <w:r w:rsidR="00583BEA" w:rsidRPr="00416C7C">
        <w:t xml:space="preserve"> = 4.01, </w:t>
      </w:r>
      <w:r w:rsidR="00583BEA" w:rsidRPr="00416C7C">
        <w:rPr>
          <w:i/>
          <w:iCs/>
        </w:rPr>
        <w:t>p</w:t>
      </w:r>
      <w:r w:rsidR="00583BEA" w:rsidRPr="00416C7C">
        <w:t xml:space="preserve"> &lt; .001, </w:t>
      </w:r>
      <w:r w:rsidR="00583BEA" w:rsidRPr="00416C7C">
        <w:rPr>
          <w:i/>
          <w:iCs/>
        </w:rPr>
        <w:t>n</w:t>
      </w:r>
      <w:r w:rsidR="00583BEA" w:rsidRPr="00416C7C">
        <w:t xml:space="preserve"> = 727), three (</w:t>
      </w:r>
      <w:r w:rsidR="00583BEA" w:rsidRPr="00416C7C">
        <w:rPr>
          <w:i/>
          <w:iCs/>
        </w:rPr>
        <w:t>b</w:t>
      </w:r>
      <w:r w:rsidR="00583BEA" w:rsidRPr="00416C7C">
        <w:t xml:space="preserve"> = .18 [.10, .26], </w:t>
      </w:r>
      <w:r w:rsidR="00583BEA" w:rsidRPr="003126E1">
        <w:rPr>
          <w:i/>
          <w:iCs/>
        </w:rPr>
        <w:t>B</w:t>
      </w:r>
      <w:r w:rsidR="00583BEA" w:rsidRPr="00416C7C">
        <w:t xml:space="preserve"> = .18, </w:t>
      </w:r>
      <w:r w:rsidR="00583BEA" w:rsidRPr="00416C7C">
        <w:rPr>
          <w:i/>
          <w:iCs/>
        </w:rPr>
        <w:t>t</w:t>
      </w:r>
      <w:r w:rsidR="00583BEA" w:rsidRPr="00416C7C">
        <w:t xml:space="preserve"> = 4.44, </w:t>
      </w:r>
      <w:r w:rsidR="00583BEA" w:rsidRPr="00416C7C">
        <w:rPr>
          <w:i/>
          <w:iCs/>
        </w:rPr>
        <w:t>p</w:t>
      </w:r>
      <w:r w:rsidR="00583BEA" w:rsidRPr="00416C7C">
        <w:t xml:space="preserve"> &lt; .001, </w:t>
      </w:r>
      <w:r w:rsidR="00583BEA" w:rsidRPr="00416C7C">
        <w:rPr>
          <w:i/>
          <w:iCs/>
        </w:rPr>
        <w:t>n</w:t>
      </w:r>
      <w:r w:rsidR="00583BEA" w:rsidRPr="00416C7C">
        <w:t xml:space="preserve"> = 574) and four (</w:t>
      </w:r>
      <w:r w:rsidR="00583BEA" w:rsidRPr="00416C7C">
        <w:rPr>
          <w:i/>
          <w:iCs/>
        </w:rPr>
        <w:t>b</w:t>
      </w:r>
      <w:r w:rsidR="00583BEA" w:rsidRPr="00416C7C">
        <w:t xml:space="preserve"> = .12 [.01, .23], </w:t>
      </w:r>
      <w:r w:rsidR="00583BEA" w:rsidRPr="003126E1">
        <w:rPr>
          <w:i/>
          <w:iCs/>
        </w:rPr>
        <w:t>B</w:t>
      </w:r>
      <w:r w:rsidR="00583BEA" w:rsidRPr="00416C7C">
        <w:t xml:space="preserve"> = .12, </w:t>
      </w:r>
      <w:r w:rsidR="00583BEA" w:rsidRPr="00416C7C">
        <w:rPr>
          <w:i/>
          <w:iCs/>
        </w:rPr>
        <w:t>t</w:t>
      </w:r>
      <w:r w:rsidR="00583BEA" w:rsidRPr="00416C7C">
        <w:t xml:space="preserve"> = 2.22, </w:t>
      </w:r>
      <w:r w:rsidR="00583BEA" w:rsidRPr="00416C7C">
        <w:rPr>
          <w:i/>
          <w:iCs/>
        </w:rPr>
        <w:t>p</w:t>
      </w:r>
      <w:r w:rsidR="00583BEA" w:rsidRPr="00416C7C">
        <w:t xml:space="preserve"> = .027, </w:t>
      </w:r>
      <w:r w:rsidR="00583BEA" w:rsidRPr="00416C7C">
        <w:rPr>
          <w:i/>
          <w:iCs/>
        </w:rPr>
        <w:t>n</w:t>
      </w:r>
      <w:r w:rsidR="00583BEA" w:rsidRPr="00416C7C">
        <w:t xml:space="preserve"> = 330).</w:t>
      </w:r>
    </w:p>
    <w:p w14:paraId="40272DDA" w14:textId="19ECDD5A" w:rsidR="005245D6" w:rsidRDefault="0014180A" w:rsidP="005245D6">
      <w:pPr>
        <w:ind w:firstLine="0"/>
      </w:pPr>
      <w:r>
        <w:tab/>
      </w:r>
      <w:r w:rsidR="00EA75D3">
        <w:t>Next</w:t>
      </w:r>
      <w:r>
        <w:t>, we reproduce our meta-analysis of the interactions</w:t>
      </w:r>
      <w:r w:rsidR="00867785">
        <w:t xml:space="preserve"> between ambiguity and observability </w:t>
      </w:r>
      <w:r w:rsidR="004A2545">
        <w:t xml:space="preserve">among subjects </w:t>
      </w:r>
      <w:r w:rsidR="004A2545" w:rsidRPr="00416C7C">
        <w:rPr>
          <w:color w:val="000000" w:themeColor="text1"/>
        </w:rPr>
        <w:t xml:space="preserve">who correctly answered our </w:t>
      </w:r>
      <w:r w:rsidR="004A2545">
        <w:rPr>
          <w:color w:val="000000" w:themeColor="text1"/>
        </w:rPr>
        <w:t>first three</w:t>
      </w:r>
      <w:r w:rsidR="004A2545" w:rsidRPr="00416C7C">
        <w:rPr>
          <w:color w:val="000000" w:themeColor="text1"/>
        </w:rPr>
        <w:t xml:space="preserve"> comprehension questions</w:t>
      </w:r>
      <w:r w:rsidR="0051146E">
        <w:rPr>
          <w:color w:val="000000" w:themeColor="text1"/>
        </w:rPr>
        <w:t>.</w:t>
      </w:r>
      <w:r w:rsidR="0051146E">
        <w:t xml:space="preserve"> </w:t>
      </w:r>
      <w:r w:rsidR="00D6309D">
        <w:t xml:space="preserve">We find a significant effect in the direction of observability making people </w:t>
      </w:r>
      <w:r w:rsidR="00D6309D">
        <w:rPr>
          <w:i/>
          <w:iCs/>
        </w:rPr>
        <w:t xml:space="preserve">more </w:t>
      </w:r>
      <w:r w:rsidR="00D6309D">
        <w:t xml:space="preserve">discerning: meta-analytic effect = </w:t>
      </w:r>
      <w:r w:rsidR="00D6309D" w:rsidRPr="007E0285">
        <w:t>0.</w:t>
      </w:r>
      <w:r w:rsidR="00D6309D">
        <w:t>071</w:t>
      </w:r>
      <w:r w:rsidR="00D6309D" w:rsidRPr="007E0285">
        <w:t xml:space="preserve"> [-0.0</w:t>
      </w:r>
      <w:r w:rsidR="00D6309D">
        <w:t>23</w:t>
      </w:r>
      <w:r w:rsidR="00D6309D" w:rsidRPr="007E0285">
        <w:t>, 0.</w:t>
      </w:r>
      <w:r w:rsidR="00D6309D">
        <w:t>118</w:t>
      </w:r>
      <w:r w:rsidR="00D6309D" w:rsidRPr="007E0285">
        <w:t xml:space="preserve">], </w:t>
      </w:r>
      <w:r w:rsidR="00D6309D" w:rsidRPr="00462BDB">
        <w:rPr>
          <w:i/>
          <w:iCs/>
        </w:rPr>
        <w:t>z</w:t>
      </w:r>
      <w:r w:rsidR="00D6309D" w:rsidRPr="007E0285">
        <w:t xml:space="preserve"> = </w:t>
      </w:r>
      <w:r w:rsidR="00D6309D">
        <w:t>2.921</w:t>
      </w:r>
      <w:r w:rsidR="00D6309D" w:rsidRPr="007E0285">
        <w:t xml:space="preserve">, </w:t>
      </w:r>
      <w:r w:rsidR="00D6309D" w:rsidRPr="007E0AFA">
        <w:rPr>
          <w:i/>
          <w:iCs/>
        </w:rPr>
        <w:t>p</w:t>
      </w:r>
      <w:r w:rsidR="00D6309D" w:rsidRPr="007E0285">
        <w:t xml:space="preserve"> = 0.</w:t>
      </w:r>
      <w:r w:rsidR="00D6309D">
        <w:t>003.</w:t>
      </w:r>
    </w:p>
    <w:p w14:paraId="5670EBB6" w14:textId="07BC2C99" w:rsidR="00EA75D3" w:rsidRDefault="00EA75D3" w:rsidP="00752840">
      <w:pPr>
        <w:ind w:firstLine="720"/>
      </w:pPr>
      <w:r>
        <w:t xml:space="preserve">Finally, </w:t>
      </w:r>
      <w:r w:rsidR="006C0258">
        <w:t xml:space="preserve">we reproduce our validation study analyses among subjects </w:t>
      </w:r>
      <w:r w:rsidR="006C0258" w:rsidRPr="00416C7C">
        <w:rPr>
          <w:color w:val="000000" w:themeColor="text1"/>
        </w:rPr>
        <w:t xml:space="preserve">who correctly answered our </w:t>
      </w:r>
      <w:r w:rsidR="006C0258">
        <w:rPr>
          <w:color w:val="000000" w:themeColor="text1"/>
        </w:rPr>
        <w:t>first three</w:t>
      </w:r>
      <w:r w:rsidR="006C0258" w:rsidRPr="00416C7C">
        <w:rPr>
          <w:color w:val="000000" w:themeColor="text1"/>
        </w:rPr>
        <w:t xml:space="preserve"> comprehension questions</w:t>
      </w:r>
      <w:r w:rsidR="006C0258">
        <w:rPr>
          <w:color w:val="000000" w:themeColor="text1"/>
        </w:rPr>
        <w:t>.</w:t>
      </w:r>
      <w:r w:rsidR="00CF5592">
        <w:rPr>
          <w:color w:val="000000" w:themeColor="text1"/>
        </w:rPr>
        <w:t xml:space="preserve"> </w:t>
      </w:r>
      <w:r w:rsidR="00CF5592">
        <w:t xml:space="preserve">We find that the rate of punishment </w:t>
      </w:r>
      <w:r w:rsidR="00CF5592" w:rsidRPr="0028234E">
        <w:rPr>
          <w:rFonts w:eastAsia="Times New Roman"/>
          <w:color w:val="212121"/>
        </w:rPr>
        <w:t xml:space="preserve">was significantly higher </w:t>
      </w:r>
      <w:r w:rsidR="00CF5592">
        <w:t xml:space="preserve">in the public condition </w:t>
      </w:r>
      <w:r w:rsidR="00CF5592" w:rsidRPr="0028234E">
        <w:rPr>
          <w:rFonts w:eastAsia="Times New Roman"/>
          <w:color w:val="212121"/>
        </w:rPr>
        <w:t>(.</w:t>
      </w:r>
      <w:r w:rsidR="005D3F27">
        <w:rPr>
          <w:rFonts w:eastAsia="Times New Roman"/>
          <w:color w:val="212121"/>
        </w:rPr>
        <w:t>32</w:t>
      </w:r>
      <w:r w:rsidR="00CF5592" w:rsidRPr="0028234E">
        <w:rPr>
          <w:rFonts w:eastAsia="Times New Roman"/>
          <w:color w:val="212121"/>
        </w:rPr>
        <w:t>)</w:t>
      </w:r>
      <w:r w:rsidR="00CF5592">
        <w:rPr>
          <w:rFonts w:eastAsia="Times New Roman"/>
          <w:color w:val="212121"/>
        </w:rPr>
        <w:t xml:space="preserve"> relative to both </w:t>
      </w:r>
      <w:r w:rsidR="00CF5592" w:rsidRPr="0028234E">
        <w:rPr>
          <w:rFonts w:eastAsia="Times New Roman"/>
          <w:color w:val="212121"/>
        </w:rPr>
        <w:t xml:space="preserve">the original </w:t>
      </w:r>
      <w:r w:rsidR="00CF5592">
        <w:rPr>
          <w:color w:val="212121"/>
        </w:rPr>
        <w:t>private condition (.2</w:t>
      </w:r>
      <w:r w:rsidR="008D2B49">
        <w:rPr>
          <w:color w:val="212121"/>
        </w:rPr>
        <w:t>4</w:t>
      </w:r>
      <w:r w:rsidR="00CF5592">
        <w:rPr>
          <w:color w:val="212121"/>
        </w:rPr>
        <w:t xml:space="preserve">; </w:t>
      </w:r>
      <w:r w:rsidR="00CF5592" w:rsidRPr="00C047E9">
        <w:rPr>
          <w:i/>
          <w:iCs/>
          <w:color w:val="000000" w:themeColor="text1"/>
        </w:rPr>
        <w:t>b</w:t>
      </w:r>
      <w:r w:rsidR="00CF5592" w:rsidRPr="00C047E9">
        <w:rPr>
          <w:color w:val="000000" w:themeColor="text1"/>
        </w:rPr>
        <w:t xml:space="preserve"> = </w:t>
      </w:r>
      <w:r w:rsidR="00CF5592">
        <w:rPr>
          <w:color w:val="000000" w:themeColor="text1"/>
        </w:rPr>
        <w:t>.0</w:t>
      </w:r>
      <w:r w:rsidR="00AF68E7">
        <w:rPr>
          <w:color w:val="000000" w:themeColor="text1"/>
        </w:rPr>
        <w:t>8</w:t>
      </w:r>
      <w:r w:rsidR="00CF5592" w:rsidRPr="00C047E9">
        <w:rPr>
          <w:color w:val="000000" w:themeColor="text1"/>
        </w:rPr>
        <w:t xml:space="preserve"> </w:t>
      </w:r>
      <w:r w:rsidR="00CF5592">
        <w:rPr>
          <w:color w:val="000000" w:themeColor="text1"/>
        </w:rPr>
        <w:t>[.0</w:t>
      </w:r>
      <w:r w:rsidR="00AF68E7">
        <w:rPr>
          <w:color w:val="000000" w:themeColor="text1"/>
        </w:rPr>
        <w:t>1</w:t>
      </w:r>
      <w:r w:rsidR="00CF5592">
        <w:rPr>
          <w:color w:val="000000" w:themeColor="text1"/>
        </w:rPr>
        <w:t>, .1</w:t>
      </w:r>
      <w:r w:rsidR="00AF68E7">
        <w:rPr>
          <w:color w:val="000000" w:themeColor="text1"/>
        </w:rPr>
        <w:t>5</w:t>
      </w:r>
      <w:r w:rsidR="00CF5592" w:rsidRPr="00C047E9">
        <w:rPr>
          <w:color w:val="000000" w:themeColor="text1"/>
        </w:rPr>
        <w:t xml:space="preserve">], </w:t>
      </w:r>
      <w:r w:rsidR="00CF5592" w:rsidRPr="00C047E9">
        <w:rPr>
          <w:i/>
          <w:iCs/>
          <w:color w:val="000000" w:themeColor="text1"/>
        </w:rPr>
        <w:t>B</w:t>
      </w:r>
      <w:r w:rsidR="00CF5592" w:rsidRPr="00C047E9">
        <w:rPr>
          <w:color w:val="000000" w:themeColor="text1"/>
        </w:rPr>
        <w:t xml:space="preserve"> = .</w:t>
      </w:r>
      <w:r w:rsidR="00AF68E7">
        <w:rPr>
          <w:color w:val="000000" w:themeColor="text1"/>
        </w:rPr>
        <w:t>09</w:t>
      </w:r>
      <w:r w:rsidR="00CF5592" w:rsidRPr="00C047E9">
        <w:rPr>
          <w:color w:val="000000" w:themeColor="text1"/>
        </w:rPr>
        <w:t xml:space="preserve">, </w:t>
      </w:r>
      <w:r w:rsidR="00CF5592" w:rsidRPr="00C047E9">
        <w:rPr>
          <w:i/>
          <w:iCs/>
          <w:color w:val="000000" w:themeColor="text1"/>
        </w:rPr>
        <w:t>t</w:t>
      </w:r>
      <w:r w:rsidR="00CF5592" w:rsidRPr="00C047E9">
        <w:rPr>
          <w:color w:val="000000" w:themeColor="text1"/>
        </w:rPr>
        <w:t xml:space="preserve"> = </w:t>
      </w:r>
      <w:r w:rsidR="00CF5592">
        <w:rPr>
          <w:color w:val="000000" w:themeColor="text1"/>
        </w:rPr>
        <w:t>2.3</w:t>
      </w:r>
      <w:r w:rsidR="00AF68E7">
        <w:rPr>
          <w:color w:val="000000" w:themeColor="text1"/>
        </w:rPr>
        <w:t>4</w:t>
      </w:r>
      <w:r w:rsidR="00CF5592" w:rsidRPr="00C047E9">
        <w:rPr>
          <w:color w:val="000000" w:themeColor="text1"/>
        </w:rPr>
        <w:t xml:space="preserve">, </w:t>
      </w:r>
      <w:r w:rsidR="00CF5592" w:rsidRPr="00C047E9">
        <w:rPr>
          <w:i/>
          <w:iCs/>
          <w:color w:val="000000" w:themeColor="text1"/>
        </w:rPr>
        <w:t>p</w:t>
      </w:r>
      <w:r w:rsidR="00CF5592" w:rsidRPr="00C047E9">
        <w:rPr>
          <w:color w:val="000000" w:themeColor="text1"/>
        </w:rPr>
        <w:t xml:space="preserve"> = .</w:t>
      </w:r>
      <w:r w:rsidR="00AF68E7">
        <w:rPr>
          <w:color w:val="000000" w:themeColor="text1"/>
        </w:rPr>
        <w:t>019</w:t>
      </w:r>
      <w:r w:rsidR="00CF5592" w:rsidRPr="00C047E9">
        <w:rPr>
          <w:color w:val="000000" w:themeColor="text1"/>
        </w:rPr>
        <w:t xml:space="preserve">, </w:t>
      </w:r>
      <w:r w:rsidR="00CF5592" w:rsidRPr="00C047E9">
        <w:rPr>
          <w:i/>
          <w:iCs/>
          <w:color w:val="000000" w:themeColor="text1"/>
        </w:rPr>
        <w:t xml:space="preserve">n </w:t>
      </w:r>
      <w:r w:rsidR="00CF5592" w:rsidRPr="00C047E9">
        <w:rPr>
          <w:color w:val="000000" w:themeColor="text1"/>
        </w:rPr>
        <w:t xml:space="preserve">= </w:t>
      </w:r>
      <w:r w:rsidR="00AF68E7">
        <w:rPr>
          <w:color w:val="000000" w:themeColor="text1"/>
        </w:rPr>
        <w:t>654</w:t>
      </w:r>
      <w:r w:rsidR="00CF5592">
        <w:rPr>
          <w:color w:val="212121"/>
        </w:rPr>
        <w:t>) and the</w:t>
      </w:r>
      <w:r w:rsidR="00CF5592" w:rsidRPr="0028234E">
        <w:rPr>
          <w:rFonts w:eastAsia="Times New Roman"/>
          <w:color w:val="212121"/>
        </w:rPr>
        <w:t xml:space="preserve"> modified private condition (.2</w:t>
      </w:r>
      <w:r w:rsidR="008D2B49">
        <w:rPr>
          <w:rFonts w:eastAsia="Times New Roman"/>
          <w:color w:val="212121"/>
        </w:rPr>
        <w:t>4</w:t>
      </w:r>
      <w:r w:rsidR="00CF5592">
        <w:rPr>
          <w:color w:val="212121"/>
        </w:rPr>
        <w:t xml:space="preserve">; </w:t>
      </w:r>
      <w:r w:rsidR="00862E27" w:rsidRPr="00C047E9">
        <w:rPr>
          <w:i/>
          <w:iCs/>
          <w:color w:val="000000" w:themeColor="text1"/>
        </w:rPr>
        <w:t>b</w:t>
      </w:r>
      <w:r w:rsidR="00862E27" w:rsidRPr="00C047E9">
        <w:rPr>
          <w:color w:val="000000" w:themeColor="text1"/>
        </w:rPr>
        <w:t xml:space="preserve"> = </w:t>
      </w:r>
      <w:r w:rsidR="00862E27">
        <w:rPr>
          <w:color w:val="000000" w:themeColor="text1"/>
        </w:rPr>
        <w:t>.08</w:t>
      </w:r>
      <w:r w:rsidR="00862E27" w:rsidRPr="00C047E9">
        <w:rPr>
          <w:color w:val="000000" w:themeColor="text1"/>
        </w:rPr>
        <w:t xml:space="preserve"> </w:t>
      </w:r>
      <w:r w:rsidR="00862E27">
        <w:rPr>
          <w:color w:val="000000" w:themeColor="text1"/>
        </w:rPr>
        <w:t>[.01, .15</w:t>
      </w:r>
      <w:r w:rsidR="00862E27" w:rsidRPr="00C047E9">
        <w:rPr>
          <w:color w:val="000000" w:themeColor="text1"/>
        </w:rPr>
        <w:t xml:space="preserve">], </w:t>
      </w:r>
      <w:r w:rsidR="00862E27" w:rsidRPr="00C047E9">
        <w:rPr>
          <w:i/>
          <w:iCs/>
          <w:color w:val="000000" w:themeColor="text1"/>
        </w:rPr>
        <w:t>B</w:t>
      </w:r>
      <w:r w:rsidR="00862E27" w:rsidRPr="00C047E9">
        <w:rPr>
          <w:color w:val="000000" w:themeColor="text1"/>
        </w:rPr>
        <w:t xml:space="preserve"> = .</w:t>
      </w:r>
      <w:r w:rsidR="00862E27">
        <w:rPr>
          <w:color w:val="000000" w:themeColor="text1"/>
        </w:rPr>
        <w:t>09</w:t>
      </w:r>
      <w:r w:rsidR="00862E27" w:rsidRPr="00C047E9">
        <w:rPr>
          <w:color w:val="000000" w:themeColor="text1"/>
        </w:rPr>
        <w:t xml:space="preserve">, </w:t>
      </w:r>
      <w:r w:rsidR="00862E27" w:rsidRPr="00C047E9">
        <w:rPr>
          <w:i/>
          <w:iCs/>
          <w:color w:val="000000" w:themeColor="text1"/>
        </w:rPr>
        <w:t>t</w:t>
      </w:r>
      <w:r w:rsidR="00862E27" w:rsidRPr="00C047E9">
        <w:rPr>
          <w:color w:val="000000" w:themeColor="text1"/>
        </w:rPr>
        <w:t xml:space="preserve"> = </w:t>
      </w:r>
      <w:r w:rsidR="00862E27">
        <w:rPr>
          <w:color w:val="000000" w:themeColor="text1"/>
        </w:rPr>
        <w:t>2.3</w:t>
      </w:r>
      <w:r w:rsidR="00FB17CF">
        <w:rPr>
          <w:color w:val="000000" w:themeColor="text1"/>
        </w:rPr>
        <w:t>7</w:t>
      </w:r>
      <w:r w:rsidR="00862E27" w:rsidRPr="00C047E9">
        <w:rPr>
          <w:color w:val="000000" w:themeColor="text1"/>
        </w:rPr>
        <w:t xml:space="preserve">, </w:t>
      </w:r>
      <w:r w:rsidR="00862E27" w:rsidRPr="00C047E9">
        <w:rPr>
          <w:i/>
          <w:iCs/>
          <w:color w:val="000000" w:themeColor="text1"/>
        </w:rPr>
        <w:t>p</w:t>
      </w:r>
      <w:r w:rsidR="00862E27" w:rsidRPr="00C047E9">
        <w:rPr>
          <w:color w:val="000000" w:themeColor="text1"/>
        </w:rPr>
        <w:t xml:space="preserve"> = .</w:t>
      </w:r>
      <w:r w:rsidR="00862E27">
        <w:rPr>
          <w:color w:val="000000" w:themeColor="text1"/>
        </w:rPr>
        <w:t>01</w:t>
      </w:r>
      <w:r w:rsidR="00FB17CF">
        <w:rPr>
          <w:color w:val="000000" w:themeColor="text1"/>
        </w:rPr>
        <w:t>8</w:t>
      </w:r>
      <w:r w:rsidR="00862E27" w:rsidRPr="00C047E9">
        <w:rPr>
          <w:color w:val="000000" w:themeColor="text1"/>
        </w:rPr>
        <w:t xml:space="preserve">, </w:t>
      </w:r>
      <w:r w:rsidR="00862E27" w:rsidRPr="00C047E9">
        <w:rPr>
          <w:i/>
          <w:iCs/>
          <w:color w:val="000000" w:themeColor="text1"/>
        </w:rPr>
        <w:t xml:space="preserve">n </w:t>
      </w:r>
      <w:r w:rsidR="00862E27" w:rsidRPr="00C047E9">
        <w:rPr>
          <w:color w:val="000000" w:themeColor="text1"/>
        </w:rPr>
        <w:t xml:space="preserve">= </w:t>
      </w:r>
      <w:r w:rsidR="00862E27">
        <w:rPr>
          <w:color w:val="000000" w:themeColor="text1"/>
        </w:rPr>
        <w:t>6</w:t>
      </w:r>
      <w:r w:rsidR="00FB17CF">
        <w:rPr>
          <w:color w:val="000000" w:themeColor="text1"/>
        </w:rPr>
        <w:t>63</w:t>
      </w:r>
      <w:r w:rsidR="00CF5592">
        <w:rPr>
          <w:color w:val="212121"/>
        </w:rPr>
        <w:t xml:space="preserve">), while the two private conditions did not </w:t>
      </w:r>
      <w:r w:rsidR="00CF5592" w:rsidRPr="0028234E">
        <w:rPr>
          <w:rFonts w:eastAsia="Times New Roman"/>
          <w:color w:val="212121"/>
        </w:rPr>
        <w:t>differ significantly from each other</w:t>
      </w:r>
      <w:r w:rsidR="00CF5592">
        <w:rPr>
          <w:rFonts w:eastAsia="Times New Roman"/>
          <w:color w:val="212121"/>
        </w:rPr>
        <w:t xml:space="preserve"> (effect of original relative to modified private: </w:t>
      </w:r>
      <w:r w:rsidR="00CF5592" w:rsidRPr="00C047E9">
        <w:rPr>
          <w:i/>
          <w:iCs/>
          <w:color w:val="000000" w:themeColor="text1"/>
        </w:rPr>
        <w:t>b</w:t>
      </w:r>
      <w:r w:rsidR="00CF5592" w:rsidRPr="00C047E9">
        <w:rPr>
          <w:color w:val="000000" w:themeColor="text1"/>
        </w:rPr>
        <w:t xml:space="preserve"> = </w:t>
      </w:r>
      <w:r w:rsidR="00CF5592">
        <w:rPr>
          <w:color w:val="000000" w:themeColor="text1"/>
        </w:rPr>
        <w:t>.0</w:t>
      </w:r>
      <w:r w:rsidR="00052194">
        <w:rPr>
          <w:color w:val="000000" w:themeColor="text1"/>
        </w:rPr>
        <w:t>0</w:t>
      </w:r>
      <w:r w:rsidR="00CF5592">
        <w:rPr>
          <w:color w:val="000000" w:themeColor="text1"/>
        </w:rPr>
        <w:t>04</w:t>
      </w:r>
      <w:r w:rsidR="00CF5592" w:rsidRPr="00C047E9">
        <w:rPr>
          <w:color w:val="000000" w:themeColor="text1"/>
        </w:rPr>
        <w:t xml:space="preserve"> </w:t>
      </w:r>
      <w:r w:rsidR="00CF5592">
        <w:rPr>
          <w:color w:val="000000" w:themeColor="text1"/>
        </w:rPr>
        <w:t>[-.06, .06</w:t>
      </w:r>
      <w:r w:rsidR="00CF5592" w:rsidRPr="00C047E9">
        <w:rPr>
          <w:color w:val="000000" w:themeColor="text1"/>
        </w:rPr>
        <w:t xml:space="preserve">], </w:t>
      </w:r>
      <w:r w:rsidR="00CF5592" w:rsidRPr="00C047E9">
        <w:rPr>
          <w:i/>
          <w:iCs/>
          <w:color w:val="000000" w:themeColor="text1"/>
        </w:rPr>
        <w:t>B</w:t>
      </w:r>
      <w:r w:rsidR="00CF5592" w:rsidRPr="00C047E9">
        <w:rPr>
          <w:color w:val="000000" w:themeColor="text1"/>
        </w:rPr>
        <w:t xml:space="preserve"> = .</w:t>
      </w:r>
      <w:r w:rsidR="00CF5592">
        <w:rPr>
          <w:color w:val="000000" w:themeColor="text1"/>
        </w:rPr>
        <w:t>0</w:t>
      </w:r>
      <w:r w:rsidR="00052194">
        <w:rPr>
          <w:color w:val="000000" w:themeColor="text1"/>
        </w:rPr>
        <w:t>0</w:t>
      </w:r>
      <w:r w:rsidR="00CF5592">
        <w:rPr>
          <w:color w:val="000000" w:themeColor="text1"/>
        </w:rPr>
        <w:t>0</w:t>
      </w:r>
      <w:r w:rsidR="00713601">
        <w:rPr>
          <w:color w:val="000000" w:themeColor="text1"/>
        </w:rPr>
        <w:t>5</w:t>
      </w:r>
      <w:r w:rsidR="00CF5592" w:rsidRPr="00C047E9">
        <w:rPr>
          <w:color w:val="000000" w:themeColor="text1"/>
        </w:rPr>
        <w:t xml:space="preserve">, </w:t>
      </w:r>
      <w:r w:rsidR="00CF5592" w:rsidRPr="00C047E9">
        <w:rPr>
          <w:i/>
          <w:iCs/>
          <w:color w:val="000000" w:themeColor="text1"/>
        </w:rPr>
        <w:t>t</w:t>
      </w:r>
      <w:r w:rsidR="00CF5592" w:rsidRPr="00C047E9">
        <w:rPr>
          <w:color w:val="000000" w:themeColor="text1"/>
        </w:rPr>
        <w:t xml:space="preserve"> = </w:t>
      </w:r>
      <w:r w:rsidR="00CF5592">
        <w:rPr>
          <w:color w:val="000000" w:themeColor="text1"/>
        </w:rPr>
        <w:t>.</w:t>
      </w:r>
      <w:r w:rsidR="00052194">
        <w:rPr>
          <w:color w:val="000000" w:themeColor="text1"/>
        </w:rPr>
        <w:t>0</w:t>
      </w:r>
      <w:r w:rsidR="00CF5592">
        <w:rPr>
          <w:color w:val="000000" w:themeColor="text1"/>
        </w:rPr>
        <w:t>1</w:t>
      </w:r>
      <w:r w:rsidR="00CF5592" w:rsidRPr="00C047E9">
        <w:rPr>
          <w:color w:val="000000" w:themeColor="text1"/>
        </w:rPr>
        <w:t xml:space="preserve">, </w:t>
      </w:r>
      <w:r w:rsidR="00CF5592" w:rsidRPr="00C047E9">
        <w:rPr>
          <w:i/>
          <w:iCs/>
          <w:color w:val="000000" w:themeColor="text1"/>
        </w:rPr>
        <w:t>p</w:t>
      </w:r>
      <w:r w:rsidR="00CF5592" w:rsidRPr="00C047E9">
        <w:rPr>
          <w:color w:val="000000" w:themeColor="text1"/>
        </w:rPr>
        <w:t xml:space="preserve"> = .</w:t>
      </w:r>
      <w:r w:rsidR="00E63AFD">
        <w:rPr>
          <w:color w:val="000000" w:themeColor="text1"/>
        </w:rPr>
        <w:t>990</w:t>
      </w:r>
      <w:r w:rsidR="00CF5592" w:rsidRPr="00C047E9">
        <w:rPr>
          <w:color w:val="000000" w:themeColor="text1"/>
        </w:rPr>
        <w:t xml:space="preserve">, </w:t>
      </w:r>
      <w:r w:rsidR="00CF5592" w:rsidRPr="00C047E9">
        <w:rPr>
          <w:i/>
          <w:iCs/>
          <w:color w:val="000000" w:themeColor="text1"/>
        </w:rPr>
        <w:t xml:space="preserve">n </w:t>
      </w:r>
      <w:r w:rsidR="00CF5592" w:rsidRPr="00C047E9">
        <w:rPr>
          <w:color w:val="000000" w:themeColor="text1"/>
        </w:rPr>
        <w:t xml:space="preserve">= </w:t>
      </w:r>
      <w:r w:rsidR="00E63AFD">
        <w:rPr>
          <w:color w:val="000000" w:themeColor="text1"/>
        </w:rPr>
        <w:t>673</w:t>
      </w:r>
      <w:r w:rsidR="00CF5592">
        <w:rPr>
          <w:color w:val="000000" w:themeColor="text1"/>
        </w:rPr>
        <w:t>)</w:t>
      </w:r>
      <w:r w:rsidR="00CF5592">
        <w:rPr>
          <w:rFonts w:eastAsia="Times New Roman"/>
          <w:color w:val="212121"/>
        </w:rPr>
        <w:t>.</w:t>
      </w:r>
    </w:p>
    <w:p w14:paraId="4BF07E16" w14:textId="77777777" w:rsidR="00A152DE" w:rsidRPr="005245D6" w:rsidRDefault="00A152DE" w:rsidP="005245D6">
      <w:pPr>
        <w:ind w:firstLine="0"/>
      </w:pPr>
    </w:p>
    <w:p w14:paraId="21F65E93" w14:textId="4F6F922F" w:rsidR="00006303" w:rsidRDefault="002C381F" w:rsidP="00CC5874">
      <w:pPr>
        <w:pStyle w:val="Heading2"/>
      </w:pPr>
      <w:bookmarkStart w:id="19" w:name="_Toc179551759"/>
      <w:r>
        <w:t xml:space="preserve">Analyses of </w:t>
      </w:r>
      <w:r w:rsidR="00000DD6" w:rsidRPr="00012935">
        <w:t xml:space="preserve">continuous </w:t>
      </w:r>
      <w:r w:rsidR="009C3077" w:rsidRPr="00012935">
        <w:t xml:space="preserve">support </w:t>
      </w:r>
      <w:r>
        <w:t>for punishment</w:t>
      </w:r>
      <w:bookmarkEnd w:id="19"/>
    </w:p>
    <w:p w14:paraId="5938A4B9" w14:textId="3888D4D0" w:rsidR="008649CA" w:rsidRDefault="008649CA" w:rsidP="008649CA">
      <w:pPr>
        <w:ind w:firstLine="720"/>
      </w:pPr>
      <w:r w:rsidRPr="00416C7C">
        <w:t xml:space="preserve">As described in the main text, in addition to making punishment decisions, subjects in </w:t>
      </w:r>
      <w:r w:rsidR="00490780">
        <w:t>our behavioral paradigm studies</w:t>
      </w:r>
      <w:r w:rsidRPr="00416C7C">
        <w:t xml:space="preserve"> also reported their continuous commitment to punishing. </w:t>
      </w:r>
      <w:r w:rsidR="00806826">
        <w:t xml:space="preserve">Per our pre-registrations, as secondary analyses, we </w:t>
      </w:r>
      <w:r w:rsidR="007B2283">
        <w:t>reproduce our analyses of punishment with this DV.</w:t>
      </w:r>
      <w:r w:rsidR="00EA0652">
        <w:t xml:space="preserve"> </w:t>
      </w:r>
    </w:p>
    <w:p w14:paraId="248ED848" w14:textId="5076742A" w:rsidR="00E66884" w:rsidRDefault="00D21E3F" w:rsidP="00313033">
      <w:pPr>
        <w:ind w:firstLine="720"/>
      </w:pPr>
      <w:r>
        <w:rPr>
          <w:color w:val="000000" w:themeColor="text1"/>
        </w:rPr>
        <w:t>As</w:t>
      </w:r>
      <w:r w:rsidR="00C504F6">
        <w:rPr>
          <w:color w:val="000000" w:themeColor="text1"/>
        </w:rPr>
        <w:t xml:space="preserve"> desc</w:t>
      </w:r>
      <w:r w:rsidR="00C727F6">
        <w:rPr>
          <w:color w:val="000000" w:themeColor="text1"/>
        </w:rPr>
        <w:t>ribed</w:t>
      </w:r>
      <w:r w:rsidR="00C504F6">
        <w:rPr>
          <w:color w:val="000000" w:themeColor="text1"/>
        </w:rPr>
        <w:t xml:space="preserve"> in the main text and</w:t>
      </w:r>
      <w:r>
        <w:rPr>
          <w:color w:val="000000" w:themeColor="text1"/>
        </w:rPr>
        <w:t xml:space="preserve"> </w:t>
      </w:r>
      <w:r w:rsidR="00B521A8">
        <w:rPr>
          <w:color w:val="000000" w:themeColor="text1"/>
        </w:rPr>
        <w:t>illustrated by</w:t>
      </w:r>
      <w:r>
        <w:rPr>
          <w:color w:val="000000" w:themeColor="text1"/>
        </w:rPr>
        <w:t xml:space="preserve"> the below analyses, when analyzing this DV, we find similar effects to when we analyze punishment, although </w:t>
      </w:r>
      <w:r w:rsidR="00FF3D2B">
        <w:rPr>
          <w:color w:val="000000" w:themeColor="text1"/>
        </w:rPr>
        <w:t xml:space="preserve">the </w:t>
      </w:r>
      <w:r>
        <w:rPr>
          <w:color w:val="000000" w:themeColor="text1"/>
        </w:rPr>
        <w:t>observability effects are less consistently significant.</w:t>
      </w:r>
      <w:r w:rsidR="00C727F6" w:rsidRPr="00C727F6">
        <w:t xml:space="preserve"> </w:t>
      </w:r>
      <w:r w:rsidR="00415A07" w:rsidRPr="00290F38">
        <w:rPr>
          <w:color w:val="000000" w:themeColor="text1"/>
        </w:rPr>
        <w:t xml:space="preserve">Although this is currently speculative and would need to be confirmed by further testing, this discrepancy may reflect that subjects in our public conditions </w:t>
      </w:r>
      <w:r w:rsidR="00415A07" w:rsidRPr="00290F38">
        <w:rPr>
          <w:color w:val="000000" w:themeColor="text1"/>
        </w:rPr>
        <w:lastRenderedPageBreak/>
        <w:t xml:space="preserve">were told that the Decider would find out whether they punished, but were not told that the Decider would see their reported continuous support for punishment. </w:t>
      </w:r>
      <w:r w:rsidR="00D16DED" w:rsidRPr="00415A07">
        <w:rPr>
          <w:color w:val="000000" w:themeColor="text1"/>
        </w:rPr>
        <w:t>I</w:t>
      </w:r>
      <w:r w:rsidR="00E66884" w:rsidRPr="00415A07">
        <w:rPr>
          <w:color w:val="000000" w:themeColor="text1"/>
        </w:rPr>
        <w:t>n</w:t>
      </w:r>
      <w:r w:rsidR="00E66884">
        <w:rPr>
          <w:color w:val="000000" w:themeColor="text1"/>
        </w:rPr>
        <w:t xml:space="preserve"> Table S</w:t>
      </w:r>
      <w:r w:rsidR="003B1E46">
        <w:rPr>
          <w:color w:val="000000" w:themeColor="text1"/>
        </w:rPr>
        <w:t>3</w:t>
      </w:r>
      <w:r w:rsidR="00E66884">
        <w:rPr>
          <w:color w:val="000000" w:themeColor="text1"/>
        </w:rPr>
        <w:t xml:space="preserve">, </w:t>
      </w:r>
      <w:r w:rsidR="00E66884">
        <w:t xml:space="preserve">we reproduce main text Table 4 using </w:t>
      </w:r>
      <w:r w:rsidR="00E65051" w:rsidRPr="00012935">
        <w:t xml:space="preserve">continuous support </w:t>
      </w:r>
      <w:r w:rsidR="00E65051">
        <w:t>for punishment</w:t>
      </w:r>
      <w:r w:rsidR="00E65051" w:rsidDel="00E65051">
        <w:t xml:space="preserve"> </w:t>
      </w:r>
      <w:r w:rsidR="00725817">
        <w:t>(with c</w:t>
      </w:r>
      <w:r w:rsidR="00725817" w:rsidRPr="001C054F">
        <w:t>oefficients bolded for significant results</w:t>
      </w:r>
      <w:r w:rsidR="00725817">
        <w:t>)</w:t>
      </w:r>
      <w:r w:rsidR="00E66884">
        <w:t>.</w:t>
      </w:r>
    </w:p>
    <w:p w14:paraId="495556D8" w14:textId="75660CCE" w:rsidR="003C0F85" w:rsidRDefault="00B107BF" w:rsidP="003C0F85">
      <w:pPr>
        <w:ind w:firstLine="0"/>
      </w:pPr>
      <w:r>
        <w:rPr>
          <w:noProof/>
        </w:rPr>
        <w:drawing>
          <wp:inline distT="0" distB="0" distL="0" distR="0" wp14:anchorId="7A987C12" wp14:editId="36CA03E5">
            <wp:extent cx="5943600" cy="3636645"/>
            <wp:effectExtent l="0" t="0" r="0" b="0"/>
            <wp:docPr id="4385601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560135" name="Picture 438560135"/>
                    <pic:cNvPicPr/>
                  </pic:nvPicPr>
                  <pic:blipFill>
                    <a:blip r:embed="rId11">
                      <a:extLst>
                        <a:ext uri="{28A0092B-C50C-407E-A947-70E740481C1C}">
                          <a14:useLocalDpi xmlns:a14="http://schemas.microsoft.com/office/drawing/2010/main" val="0"/>
                        </a:ext>
                      </a:extLst>
                    </a:blip>
                    <a:stretch>
                      <a:fillRect/>
                    </a:stretch>
                  </pic:blipFill>
                  <pic:spPr>
                    <a:xfrm>
                      <a:off x="0" y="0"/>
                      <a:ext cx="5943600" cy="3636645"/>
                    </a:xfrm>
                    <a:prstGeom prst="rect">
                      <a:avLst/>
                    </a:prstGeom>
                  </pic:spPr>
                </pic:pic>
              </a:graphicData>
            </a:graphic>
          </wp:inline>
        </w:drawing>
      </w:r>
    </w:p>
    <w:p w14:paraId="006FB9D4" w14:textId="74E498EB" w:rsidR="008649CA" w:rsidRDefault="00E66884" w:rsidP="00006303">
      <w:pPr>
        <w:ind w:firstLine="0"/>
      </w:pPr>
      <w:r w:rsidRPr="00752840">
        <w:rPr>
          <w:b/>
          <w:bCs/>
        </w:rPr>
        <w:t>Table S</w:t>
      </w:r>
      <w:r w:rsidR="003B1E46" w:rsidRPr="00752840">
        <w:rPr>
          <w:b/>
          <w:bCs/>
        </w:rPr>
        <w:t>3</w:t>
      </w:r>
      <w:r>
        <w:t>.</w:t>
      </w:r>
    </w:p>
    <w:p w14:paraId="35C6FBE5" w14:textId="77777777" w:rsidR="00635C9B" w:rsidRDefault="00635C9B" w:rsidP="00006303">
      <w:pPr>
        <w:ind w:firstLine="0"/>
      </w:pPr>
    </w:p>
    <w:p w14:paraId="17542313" w14:textId="62C380CA" w:rsidR="002073D6" w:rsidRPr="00416C7C" w:rsidRDefault="00E66884" w:rsidP="00E66884">
      <w:pPr>
        <w:ind w:firstLine="720"/>
      </w:pPr>
      <w:r>
        <w:t xml:space="preserve">Next, we reproduce our main text analyses of Study 6 using this DV. We </w:t>
      </w:r>
      <w:r w:rsidR="002073D6" w:rsidRPr="003126E1">
        <w:rPr>
          <w:color w:val="000000" w:themeColor="text1"/>
        </w:rPr>
        <w:t xml:space="preserve">find significant observability effects </w:t>
      </w:r>
      <w:r w:rsidR="002073D6" w:rsidRPr="00416C7C">
        <w:rPr>
          <w:color w:val="000000" w:themeColor="text1"/>
        </w:rPr>
        <w:t>on</w:t>
      </w:r>
      <w:r w:rsidR="0044053C">
        <w:rPr>
          <w:color w:val="000000" w:themeColor="text1"/>
        </w:rPr>
        <w:t xml:space="preserve"> </w:t>
      </w:r>
      <w:r w:rsidR="0009021A">
        <w:rPr>
          <w:color w:val="000000" w:themeColor="text1"/>
        </w:rPr>
        <w:t>reported</w:t>
      </w:r>
      <w:r w:rsidR="002073D6" w:rsidRPr="00416C7C">
        <w:rPr>
          <w:color w:val="000000" w:themeColor="text1"/>
        </w:rPr>
        <w:t xml:space="preserve"> commitment to punishing </w:t>
      </w:r>
      <w:r w:rsidR="002073D6" w:rsidRPr="003126E1">
        <w:rPr>
          <w:color w:val="000000" w:themeColor="text1"/>
        </w:rPr>
        <w:t>in each of bins one (</w:t>
      </w:r>
      <w:r w:rsidR="002073D6" w:rsidRPr="003126E1">
        <w:rPr>
          <w:i/>
          <w:iCs/>
          <w:color w:val="000000" w:themeColor="text1"/>
        </w:rPr>
        <w:t>b</w:t>
      </w:r>
      <w:r w:rsidR="002073D6" w:rsidRPr="003126E1">
        <w:rPr>
          <w:color w:val="000000" w:themeColor="text1"/>
        </w:rPr>
        <w:t xml:space="preserve"> = .48 [.20, .77], </w:t>
      </w:r>
      <w:r w:rsidR="002073D6" w:rsidRPr="003126E1">
        <w:rPr>
          <w:i/>
          <w:iCs/>
          <w:color w:val="000000" w:themeColor="text1"/>
        </w:rPr>
        <w:t>B</w:t>
      </w:r>
      <w:r w:rsidR="002073D6" w:rsidRPr="003126E1">
        <w:rPr>
          <w:color w:val="000000" w:themeColor="text1"/>
        </w:rPr>
        <w:t xml:space="preserve"> = .16, </w:t>
      </w:r>
      <w:r w:rsidR="002073D6" w:rsidRPr="003126E1">
        <w:rPr>
          <w:i/>
          <w:iCs/>
          <w:color w:val="000000" w:themeColor="text1"/>
        </w:rPr>
        <w:t>t</w:t>
      </w:r>
      <w:r w:rsidR="002073D6" w:rsidRPr="003126E1">
        <w:rPr>
          <w:color w:val="000000" w:themeColor="text1"/>
        </w:rPr>
        <w:t xml:space="preserve"> = 3.33, </w:t>
      </w:r>
      <w:r w:rsidR="002073D6" w:rsidRPr="003126E1">
        <w:rPr>
          <w:i/>
          <w:iCs/>
          <w:color w:val="000000" w:themeColor="text1"/>
        </w:rPr>
        <w:t>p</w:t>
      </w:r>
      <w:r w:rsidR="002073D6" w:rsidRPr="003126E1">
        <w:rPr>
          <w:color w:val="000000" w:themeColor="text1"/>
        </w:rPr>
        <w:t xml:space="preserve"> = .001</w:t>
      </w:r>
      <w:r w:rsidR="002073D6" w:rsidRPr="00416C7C">
        <w:rPr>
          <w:color w:val="000000" w:themeColor="text1"/>
        </w:rPr>
        <w:t>,</w:t>
      </w:r>
      <w:r w:rsidR="002073D6" w:rsidRPr="00416C7C">
        <w:rPr>
          <w:i/>
          <w:iCs/>
        </w:rPr>
        <w:t xml:space="preserve"> n </w:t>
      </w:r>
      <w:r w:rsidR="002073D6" w:rsidRPr="00416C7C">
        <w:t>= 393</w:t>
      </w:r>
      <w:r w:rsidR="002073D6" w:rsidRPr="003126E1">
        <w:rPr>
          <w:color w:val="000000" w:themeColor="text1"/>
        </w:rPr>
        <w:t>)</w:t>
      </w:r>
      <w:r w:rsidR="002073D6" w:rsidRPr="00416C7C">
        <w:rPr>
          <w:color w:val="000000" w:themeColor="text1"/>
        </w:rPr>
        <w:t>, two (</w:t>
      </w:r>
      <w:r w:rsidR="002073D6" w:rsidRPr="00416C7C">
        <w:rPr>
          <w:i/>
          <w:iCs/>
          <w:color w:val="000000" w:themeColor="text1"/>
        </w:rPr>
        <w:t>b</w:t>
      </w:r>
      <w:r w:rsidR="002073D6" w:rsidRPr="00416C7C">
        <w:rPr>
          <w:color w:val="000000" w:themeColor="text1"/>
        </w:rPr>
        <w:t xml:space="preserve"> = .63 [.37, .88], </w:t>
      </w:r>
      <w:r w:rsidR="002073D6" w:rsidRPr="00416C7C">
        <w:rPr>
          <w:i/>
          <w:iCs/>
          <w:color w:val="000000" w:themeColor="text1"/>
        </w:rPr>
        <w:t>B</w:t>
      </w:r>
      <w:r w:rsidR="002073D6" w:rsidRPr="00416C7C">
        <w:rPr>
          <w:color w:val="000000" w:themeColor="text1"/>
        </w:rPr>
        <w:t xml:space="preserve"> = .16, </w:t>
      </w:r>
      <w:r w:rsidR="002073D6" w:rsidRPr="00416C7C">
        <w:rPr>
          <w:i/>
          <w:iCs/>
          <w:color w:val="000000" w:themeColor="text1"/>
        </w:rPr>
        <w:t>t</w:t>
      </w:r>
      <w:r w:rsidR="002073D6" w:rsidRPr="00416C7C">
        <w:rPr>
          <w:color w:val="000000" w:themeColor="text1"/>
        </w:rPr>
        <w:t xml:space="preserve"> = 4.87, </w:t>
      </w:r>
      <w:r w:rsidR="002073D6" w:rsidRPr="00416C7C">
        <w:rPr>
          <w:i/>
          <w:iCs/>
          <w:color w:val="000000" w:themeColor="text1"/>
        </w:rPr>
        <w:t>p</w:t>
      </w:r>
      <w:r w:rsidR="002073D6" w:rsidRPr="00416C7C">
        <w:rPr>
          <w:color w:val="000000" w:themeColor="text1"/>
        </w:rPr>
        <w:t xml:space="preserve"> &lt; .001, </w:t>
      </w:r>
      <w:r w:rsidR="002073D6" w:rsidRPr="00416C7C">
        <w:rPr>
          <w:i/>
          <w:iCs/>
        </w:rPr>
        <w:t xml:space="preserve">n </w:t>
      </w:r>
      <w:r w:rsidR="002073D6" w:rsidRPr="00416C7C">
        <w:t>= 857</w:t>
      </w:r>
      <w:r w:rsidR="002073D6" w:rsidRPr="00416C7C">
        <w:rPr>
          <w:color w:val="000000" w:themeColor="text1"/>
        </w:rPr>
        <w:t>), and three (</w:t>
      </w:r>
      <w:r w:rsidR="002073D6" w:rsidRPr="00416C7C">
        <w:rPr>
          <w:i/>
          <w:iCs/>
          <w:color w:val="000000" w:themeColor="text1"/>
        </w:rPr>
        <w:t>b</w:t>
      </w:r>
      <w:r w:rsidR="002073D6" w:rsidRPr="00416C7C">
        <w:rPr>
          <w:color w:val="000000" w:themeColor="text1"/>
        </w:rPr>
        <w:t xml:space="preserve"> = .43 [.14, .73], </w:t>
      </w:r>
      <w:r w:rsidR="002073D6" w:rsidRPr="00416C7C">
        <w:rPr>
          <w:i/>
          <w:iCs/>
          <w:color w:val="000000" w:themeColor="text1"/>
        </w:rPr>
        <w:t>B</w:t>
      </w:r>
      <w:r w:rsidR="002073D6" w:rsidRPr="00416C7C">
        <w:rPr>
          <w:color w:val="000000" w:themeColor="text1"/>
        </w:rPr>
        <w:t xml:space="preserve"> = .10, </w:t>
      </w:r>
      <w:r w:rsidR="002073D6" w:rsidRPr="00416C7C">
        <w:rPr>
          <w:i/>
          <w:iCs/>
          <w:color w:val="000000" w:themeColor="text1"/>
        </w:rPr>
        <w:t>t</w:t>
      </w:r>
      <w:r w:rsidR="002073D6" w:rsidRPr="00416C7C">
        <w:rPr>
          <w:color w:val="000000" w:themeColor="text1"/>
        </w:rPr>
        <w:t xml:space="preserve"> = 2.87, </w:t>
      </w:r>
      <w:r w:rsidR="002073D6" w:rsidRPr="00416C7C">
        <w:rPr>
          <w:i/>
          <w:iCs/>
          <w:color w:val="000000" w:themeColor="text1"/>
        </w:rPr>
        <w:t>p</w:t>
      </w:r>
      <w:r w:rsidR="002073D6" w:rsidRPr="00416C7C">
        <w:rPr>
          <w:color w:val="000000" w:themeColor="text1"/>
        </w:rPr>
        <w:t xml:space="preserve"> = .004, </w:t>
      </w:r>
      <w:r w:rsidR="002073D6" w:rsidRPr="00416C7C">
        <w:rPr>
          <w:i/>
          <w:iCs/>
        </w:rPr>
        <w:t xml:space="preserve">n </w:t>
      </w:r>
      <w:r w:rsidR="002073D6" w:rsidRPr="00416C7C">
        <w:t>= 741</w:t>
      </w:r>
      <w:r w:rsidR="002073D6" w:rsidRPr="00416C7C">
        <w:rPr>
          <w:color w:val="000000" w:themeColor="text1"/>
        </w:rPr>
        <w:t>), as well as a marginally significant effect in bin four (</w:t>
      </w:r>
      <w:r w:rsidR="002073D6" w:rsidRPr="00416C7C">
        <w:rPr>
          <w:i/>
          <w:iCs/>
          <w:color w:val="000000" w:themeColor="text1"/>
        </w:rPr>
        <w:t>b</w:t>
      </w:r>
      <w:r w:rsidR="002073D6" w:rsidRPr="00416C7C">
        <w:rPr>
          <w:color w:val="000000" w:themeColor="text1"/>
        </w:rPr>
        <w:t xml:space="preserve"> = .42 [-.01, .85], </w:t>
      </w:r>
      <w:r w:rsidR="002073D6" w:rsidRPr="00416C7C">
        <w:rPr>
          <w:i/>
          <w:iCs/>
          <w:color w:val="000000" w:themeColor="text1"/>
        </w:rPr>
        <w:t>B</w:t>
      </w:r>
      <w:r w:rsidR="002073D6" w:rsidRPr="00416C7C">
        <w:rPr>
          <w:color w:val="000000" w:themeColor="text1"/>
        </w:rPr>
        <w:t xml:space="preserve"> = .09, </w:t>
      </w:r>
      <w:r w:rsidR="002073D6" w:rsidRPr="00416C7C">
        <w:rPr>
          <w:i/>
          <w:iCs/>
          <w:color w:val="000000" w:themeColor="text1"/>
        </w:rPr>
        <w:t>t</w:t>
      </w:r>
      <w:r w:rsidR="002073D6" w:rsidRPr="00416C7C">
        <w:rPr>
          <w:color w:val="000000" w:themeColor="text1"/>
        </w:rPr>
        <w:t xml:space="preserve"> = 1.91, </w:t>
      </w:r>
      <w:r w:rsidR="002073D6" w:rsidRPr="00416C7C">
        <w:rPr>
          <w:i/>
          <w:iCs/>
          <w:color w:val="000000" w:themeColor="text1"/>
        </w:rPr>
        <w:t>p</w:t>
      </w:r>
      <w:r w:rsidR="002073D6" w:rsidRPr="00416C7C">
        <w:rPr>
          <w:color w:val="000000" w:themeColor="text1"/>
        </w:rPr>
        <w:t xml:space="preserve"> = .056, </w:t>
      </w:r>
      <w:r w:rsidR="002073D6" w:rsidRPr="00416C7C">
        <w:rPr>
          <w:i/>
          <w:iCs/>
        </w:rPr>
        <w:t xml:space="preserve">n </w:t>
      </w:r>
      <w:r w:rsidR="002073D6" w:rsidRPr="00416C7C">
        <w:t>= 424</w:t>
      </w:r>
      <w:r w:rsidR="002073D6" w:rsidRPr="00416C7C">
        <w:rPr>
          <w:color w:val="000000" w:themeColor="text1"/>
        </w:rPr>
        <w:t>).</w:t>
      </w:r>
    </w:p>
    <w:p w14:paraId="2E3BE243" w14:textId="153D583E" w:rsidR="00CC5874" w:rsidRDefault="00395AA2" w:rsidP="00D85F97">
      <w:pPr>
        <w:ind w:firstLine="720"/>
      </w:pPr>
      <w:r>
        <w:t xml:space="preserve">Finally, we reproduce our meta-analysis of the interactions between ambiguity and observability </w:t>
      </w:r>
      <w:r w:rsidR="00D94045">
        <w:t>on this DV</w:t>
      </w:r>
      <w:r>
        <w:rPr>
          <w:color w:val="000000" w:themeColor="text1"/>
        </w:rPr>
        <w:t>.</w:t>
      </w:r>
      <w:r>
        <w:t xml:space="preserve"> </w:t>
      </w:r>
      <w:r w:rsidR="007679DF">
        <w:t xml:space="preserve">We </w:t>
      </w:r>
      <w:r w:rsidR="00A273E6">
        <w:t xml:space="preserve">do not find a significant </w:t>
      </w:r>
      <w:r w:rsidR="007679DF">
        <w:t>effect</w:t>
      </w:r>
      <w:r w:rsidR="00A273E6">
        <w:t>, although the effect again goes</w:t>
      </w:r>
      <w:r w:rsidR="007679DF">
        <w:t xml:space="preserve"> in the direction of observability making people </w:t>
      </w:r>
      <w:r w:rsidR="007679DF" w:rsidRPr="00A273E6">
        <w:t>more</w:t>
      </w:r>
      <w:r w:rsidR="007679DF">
        <w:rPr>
          <w:i/>
          <w:iCs/>
        </w:rPr>
        <w:t xml:space="preserve"> </w:t>
      </w:r>
      <w:r w:rsidR="007679DF">
        <w:t xml:space="preserve">discerning: meta-analytic effect = </w:t>
      </w:r>
      <w:r w:rsidR="007679DF" w:rsidRPr="007E0285">
        <w:t>0.</w:t>
      </w:r>
      <w:r w:rsidR="007679DF">
        <w:t>189</w:t>
      </w:r>
      <w:r w:rsidR="007679DF" w:rsidRPr="007E0285">
        <w:t xml:space="preserve"> [-0.0</w:t>
      </w:r>
      <w:r w:rsidR="007679DF">
        <w:t>54</w:t>
      </w:r>
      <w:r w:rsidR="007679DF" w:rsidRPr="007E0285">
        <w:t>, 0.</w:t>
      </w:r>
      <w:r w:rsidR="007679DF">
        <w:t>433</w:t>
      </w:r>
      <w:r w:rsidR="007679DF" w:rsidRPr="007E0285">
        <w:t xml:space="preserve">], </w:t>
      </w:r>
      <w:r w:rsidR="007679DF" w:rsidRPr="00462BDB">
        <w:rPr>
          <w:i/>
          <w:iCs/>
        </w:rPr>
        <w:t>z</w:t>
      </w:r>
      <w:r w:rsidR="007679DF" w:rsidRPr="007E0285">
        <w:t xml:space="preserve"> = 1.</w:t>
      </w:r>
      <w:r w:rsidR="007679DF">
        <w:t>524</w:t>
      </w:r>
      <w:r w:rsidR="007679DF" w:rsidRPr="007E0285">
        <w:t xml:space="preserve">, </w:t>
      </w:r>
      <w:r w:rsidR="007679DF" w:rsidRPr="007E0AFA">
        <w:rPr>
          <w:i/>
          <w:iCs/>
        </w:rPr>
        <w:t>p</w:t>
      </w:r>
      <w:r w:rsidR="007679DF" w:rsidRPr="007E0285">
        <w:t xml:space="preserve"> = 0.</w:t>
      </w:r>
      <w:r w:rsidR="007679DF">
        <w:t>12</w:t>
      </w:r>
      <w:r w:rsidR="007679DF" w:rsidRPr="007E0285">
        <w:t>8</w:t>
      </w:r>
      <w:r w:rsidR="007679DF">
        <w:t>.</w:t>
      </w:r>
    </w:p>
    <w:p w14:paraId="2D419ABB" w14:textId="77777777" w:rsidR="00370835" w:rsidRDefault="00370835" w:rsidP="00370835">
      <w:pPr>
        <w:ind w:firstLine="0"/>
      </w:pPr>
    </w:p>
    <w:p w14:paraId="44F324F4" w14:textId="2375468D" w:rsidR="004F75B3" w:rsidRDefault="00370835" w:rsidP="003F45C7">
      <w:pPr>
        <w:pStyle w:val="Heading2"/>
      </w:pPr>
      <w:bookmarkStart w:id="20" w:name="_Toc179551760"/>
      <w:r w:rsidRPr="007B1A76">
        <w:t>Analyses of the psychological mechanisms through which reputation drove punishment</w:t>
      </w:r>
      <w:bookmarkEnd w:id="20"/>
    </w:p>
    <w:p w14:paraId="3AFD2568" w14:textId="77E57632" w:rsidR="003F45C7" w:rsidRPr="003F45C7" w:rsidRDefault="004F75B3" w:rsidP="001120AD">
      <w:pPr>
        <w:pStyle w:val="NormalWeb"/>
        <w:ind w:firstLine="720"/>
        <w:rPr>
          <w:color w:val="000000" w:themeColor="text1"/>
        </w:rPr>
      </w:pPr>
      <w:r w:rsidRPr="00D75F20">
        <w:rPr>
          <w:color w:val="000000" w:themeColor="text1"/>
        </w:rPr>
        <w:t>Here, we report secondary analyses exploring the psychological mechanisms through which reputational incentives drove punishment behavior, both in the ambiguous and unambiguous conditions of our behavioral paradigm.</w:t>
      </w:r>
      <w:r w:rsidR="00915465">
        <w:rPr>
          <w:color w:val="000000" w:themeColor="text1"/>
        </w:rPr>
        <w:t xml:space="preserve"> These analyses were mostly pre-registered for Studies 4-7</w:t>
      </w:r>
      <w:r w:rsidR="00860348">
        <w:rPr>
          <w:color w:val="000000" w:themeColor="text1"/>
        </w:rPr>
        <w:t xml:space="preserve">, but were mostly </w:t>
      </w:r>
      <w:r w:rsidR="00860348">
        <w:rPr>
          <w:i/>
          <w:iCs/>
          <w:color w:val="000000" w:themeColor="text1"/>
        </w:rPr>
        <w:t xml:space="preserve">not </w:t>
      </w:r>
      <w:r w:rsidR="00860348">
        <w:rPr>
          <w:color w:val="000000" w:themeColor="text1"/>
        </w:rPr>
        <w:t xml:space="preserve">pre-registered </w:t>
      </w:r>
      <w:r w:rsidR="00915465">
        <w:rPr>
          <w:color w:val="000000" w:themeColor="text1"/>
        </w:rPr>
        <w:t>for Study 3</w:t>
      </w:r>
      <w:r w:rsidR="000141F8">
        <w:rPr>
          <w:color w:val="000000" w:themeColor="text1"/>
        </w:rPr>
        <w:t xml:space="preserve">; </w:t>
      </w:r>
      <w:r w:rsidR="008A21BC">
        <w:rPr>
          <w:color w:val="000000" w:themeColor="text1"/>
        </w:rPr>
        <w:t>for consistency</w:t>
      </w:r>
      <w:r w:rsidR="000141F8">
        <w:rPr>
          <w:color w:val="000000" w:themeColor="text1"/>
        </w:rPr>
        <w:t>,</w:t>
      </w:r>
      <w:r w:rsidR="008A21BC">
        <w:rPr>
          <w:color w:val="000000" w:themeColor="text1"/>
        </w:rPr>
        <w:t xml:space="preserve"> however,</w:t>
      </w:r>
      <w:r w:rsidR="000141F8">
        <w:rPr>
          <w:color w:val="000000" w:themeColor="text1"/>
        </w:rPr>
        <w:t xml:space="preserve"> we</w:t>
      </w:r>
      <w:r w:rsidR="00915465">
        <w:rPr>
          <w:color w:val="000000" w:themeColor="text1"/>
        </w:rPr>
        <w:t xml:space="preserve"> report </w:t>
      </w:r>
      <w:r w:rsidR="008A21BC">
        <w:rPr>
          <w:color w:val="000000" w:themeColor="text1"/>
        </w:rPr>
        <w:t>the same analyses</w:t>
      </w:r>
      <w:r w:rsidR="00487AF4">
        <w:rPr>
          <w:color w:val="000000" w:themeColor="text1"/>
        </w:rPr>
        <w:t xml:space="preserve"> for all behavioral studies</w:t>
      </w:r>
      <w:r w:rsidR="00915465">
        <w:rPr>
          <w:color w:val="000000" w:themeColor="text1"/>
        </w:rPr>
        <w:t>.</w:t>
      </w:r>
      <w:r w:rsidR="005357E2">
        <w:rPr>
          <w:color w:val="000000" w:themeColor="text1"/>
        </w:rPr>
        <w:t xml:space="preserve"> We also include for all studies a few additional analyses that we did not pre-register but ultimately found informative; we note that these analyses were not pre-registered when reporting them.</w:t>
      </w:r>
    </w:p>
    <w:p w14:paraId="01CB4707" w14:textId="77777777" w:rsidR="00B366C3" w:rsidRDefault="00B366C3" w:rsidP="0076234A">
      <w:pPr>
        <w:pStyle w:val="NormalWeb"/>
        <w:ind w:firstLine="0"/>
        <w:contextualSpacing/>
        <w:rPr>
          <w:b/>
          <w:bCs/>
          <w:i/>
          <w:iCs/>
          <w:color w:val="000000" w:themeColor="text1"/>
        </w:rPr>
      </w:pPr>
    </w:p>
    <w:p w14:paraId="76D5A9C5" w14:textId="77777777" w:rsidR="00AE6193" w:rsidRDefault="00AE6193" w:rsidP="0076234A">
      <w:pPr>
        <w:pStyle w:val="NormalWeb"/>
        <w:ind w:firstLine="0"/>
        <w:contextualSpacing/>
        <w:rPr>
          <w:b/>
          <w:bCs/>
          <w:i/>
          <w:iCs/>
          <w:color w:val="000000" w:themeColor="text1"/>
        </w:rPr>
      </w:pPr>
    </w:p>
    <w:p w14:paraId="2569FCEB" w14:textId="2B2D3EB4" w:rsidR="004F75B3" w:rsidRPr="0076234A" w:rsidRDefault="004F75B3" w:rsidP="0076234A">
      <w:pPr>
        <w:pStyle w:val="NormalWeb"/>
        <w:ind w:firstLine="0"/>
        <w:contextualSpacing/>
        <w:rPr>
          <w:b/>
          <w:bCs/>
          <w:i/>
          <w:iCs/>
          <w:color w:val="000000" w:themeColor="text1"/>
        </w:rPr>
      </w:pPr>
      <w:r w:rsidRPr="0076234A">
        <w:rPr>
          <w:b/>
          <w:bCs/>
          <w:i/>
          <w:iCs/>
          <w:color w:val="000000" w:themeColor="text1"/>
        </w:rPr>
        <w:lastRenderedPageBreak/>
        <w:t>Analyses</w:t>
      </w:r>
    </w:p>
    <w:p w14:paraId="6E188096" w14:textId="7EF56827" w:rsidR="004F75B3" w:rsidRDefault="004F75B3" w:rsidP="00AE6193">
      <w:pPr>
        <w:pStyle w:val="NormalWeb"/>
        <w:ind w:firstLine="720"/>
        <w:contextualSpacing/>
        <w:rPr>
          <w:color w:val="000000" w:themeColor="text1"/>
        </w:rPr>
      </w:pPr>
      <w:r w:rsidRPr="00D75F20">
        <w:rPr>
          <w:color w:val="000000" w:themeColor="text1"/>
        </w:rPr>
        <w:t xml:space="preserve">To investigate the psychology underlying </w:t>
      </w:r>
      <w:proofErr w:type="gramStart"/>
      <w:r w:rsidRPr="00D75F20">
        <w:rPr>
          <w:color w:val="000000" w:themeColor="text1"/>
        </w:rPr>
        <w:t>reputationally-driven</w:t>
      </w:r>
      <w:proofErr w:type="gramEnd"/>
      <w:r w:rsidRPr="00D75F20">
        <w:rPr>
          <w:color w:val="000000" w:themeColor="text1"/>
        </w:rPr>
        <w:t xml:space="preserve"> punishment, we begin by asking whether making punishment observable influenced personal moral evaluations of punishment (</w:t>
      </w:r>
      <w:r w:rsidR="0025119E" w:rsidRPr="00B97ECE">
        <w:t xml:space="preserve">when </w:t>
      </w:r>
      <w:r w:rsidR="0025119E">
        <w:t>using</w:t>
      </w:r>
      <w:r w:rsidR="0025119E" w:rsidRPr="00B97ECE">
        <w:t xml:space="preserve"> this variable as a </w:t>
      </w:r>
      <w:r w:rsidR="0025119E">
        <w:t xml:space="preserve">secondary </w:t>
      </w:r>
      <w:r w:rsidR="0025119E" w:rsidRPr="00B97ECE">
        <w:t>DV, rather than a manipulation check</w:t>
      </w:r>
      <w:r w:rsidR="0025119E">
        <w:t xml:space="preserve"> or individual-difference variable</w:t>
      </w:r>
      <w:r w:rsidRPr="00D75F20">
        <w:rPr>
          <w:color w:val="000000" w:themeColor="text1"/>
        </w:rPr>
        <w:t xml:space="preserve">). </w:t>
      </w:r>
      <w:r w:rsidR="00AE6193">
        <w:rPr>
          <w:color w:val="000000" w:themeColor="text1"/>
        </w:rPr>
        <w:t xml:space="preserve">Unlike the other analyses in this section (i.e., Section 4.4), this analysis was pre-registered even for Study 3. </w:t>
      </w:r>
      <w:r w:rsidRPr="00D75F20">
        <w:rPr>
          <w:color w:val="000000" w:themeColor="text1"/>
        </w:rPr>
        <w:t xml:space="preserve">This analysis allows us to ask whether </w:t>
      </w:r>
      <w:r w:rsidR="00F30C13">
        <w:rPr>
          <w:color w:val="000000" w:themeColor="text1"/>
        </w:rPr>
        <w:t>subject</w:t>
      </w:r>
      <w:r w:rsidRPr="00D75F20">
        <w:rPr>
          <w:color w:val="000000" w:themeColor="text1"/>
        </w:rPr>
        <w:t xml:space="preserve">s in the public conditions of our paradigm “internalized” their reputational incentives to punish, such that they saw punishment as more morally merited than </w:t>
      </w:r>
      <w:r w:rsidR="00F30C13">
        <w:rPr>
          <w:color w:val="000000" w:themeColor="text1"/>
        </w:rPr>
        <w:t>subject</w:t>
      </w:r>
      <w:r w:rsidRPr="00D75F20">
        <w:rPr>
          <w:color w:val="000000" w:themeColor="text1"/>
        </w:rPr>
        <w:t>s in the private conditions. In Table S4, we report, for each of our study/audience contexts, the effects of observability on the perceived moral merits of punishment, both within the ambiguous and unambiguous conditions</w:t>
      </w:r>
      <w:r w:rsidR="00725817">
        <w:rPr>
          <w:color w:val="000000" w:themeColor="text1"/>
        </w:rPr>
        <w:t xml:space="preserve"> (with coefficients bolded for significant results)</w:t>
      </w:r>
      <w:r w:rsidRPr="00D75F20">
        <w:rPr>
          <w:color w:val="000000" w:themeColor="text1"/>
        </w:rPr>
        <w:t xml:space="preserve">. </w:t>
      </w:r>
      <w:r w:rsidR="00E7543B">
        <w:rPr>
          <w:color w:val="000000" w:themeColor="text1"/>
        </w:rPr>
        <w:t xml:space="preserve">For Study 6, we use the second </w:t>
      </w:r>
      <w:r w:rsidR="00E046DB">
        <w:rPr>
          <w:color w:val="000000" w:themeColor="text1"/>
        </w:rPr>
        <w:t>moral evaluation that subjects provided</w:t>
      </w:r>
      <w:r w:rsidR="00637E0B">
        <w:rPr>
          <w:color w:val="000000" w:themeColor="text1"/>
        </w:rPr>
        <w:t xml:space="preserve"> (i.e., the moral evaluation subjects provided </w:t>
      </w:r>
      <w:r w:rsidR="00637E0B">
        <w:rPr>
          <w:i/>
          <w:iCs/>
          <w:color w:val="000000" w:themeColor="text1"/>
        </w:rPr>
        <w:t xml:space="preserve">after </w:t>
      </w:r>
      <w:r w:rsidR="00637E0B">
        <w:rPr>
          <w:color w:val="000000" w:themeColor="text1"/>
        </w:rPr>
        <w:t>assignment to their observability condition)</w:t>
      </w:r>
      <w:r w:rsidR="00E046DB">
        <w:rPr>
          <w:color w:val="000000" w:themeColor="text1"/>
        </w:rPr>
        <w:t>.</w:t>
      </w:r>
      <w:r w:rsidR="00E7543B">
        <w:rPr>
          <w:color w:val="000000" w:themeColor="text1"/>
        </w:rPr>
        <w:t xml:space="preserve"> </w:t>
      </w:r>
      <w:r w:rsidR="005E1733">
        <w:rPr>
          <w:color w:val="000000" w:themeColor="text1"/>
        </w:rPr>
        <w:t>(Mirroring main text Table 4, we also report effects of ambiguity within public and private, and the interaction between observability and ambiguity</w:t>
      </w:r>
      <w:r w:rsidR="00474F04">
        <w:rPr>
          <w:color w:val="000000" w:themeColor="text1"/>
        </w:rPr>
        <w:t>.)</w:t>
      </w:r>
      <w:r w:rsidR="00791632">
        <w:rPr>
          <w:color w:val="000000" w:themeColor="text1"/>
        </w:rPr>
        <w:t xml:space="preserve"> </w:t>
      </w:r>
    </w:p>
    <w:p w14:paraId="258809AB" w14:textId="77777777" w:rsidR="00F03A1B" w:rsidRDefault="00F03A1B" w:rsidP="00F03A1B">
      <w:pPr>
        <w:pStyle w:val="NormalWeb"/>
        <w:ind w:firstLine="0"/>
        <w:contextualSpacing/>
        <w:rPr>
          <w:color w:val="000000" w:themeColor="text1"/>
        </w:rPr>
      </w:pPr>
    </w:p>
    <w:p w14:paraId="6B0AC998" w14:textId="45232998" w:rsidR="00F03A1B" w:rsidRDefault="00F03A1B" w:rsidP="00F03A1B">
      <w:pPr>
        <w:pStyle w:val="NormalWeb"/>
        <w:ind w:firstLine="0"/>
        <w:contextualSpacing/>
        <w:rPr>
          <w:color w:val="000000" w:themeColor="text1"/>
        </w:rPr>
      </w:pPr>
      <w:r>
        <w:rPr>
          <w:noProof/>
          <w:color w:val="000000" w:themeColor="text1"/>
        </w:rPr>
        <w:drawing>
          <wp:inline distT="0" distB="0" distL="0" distR="0" wp14:anchorId="70FF8CA6" wp14:editId="007F23BE">
            <wp:extent cx="5943600" cy="3510280"/>
            <wp:effectExtent l="0" t="0" r="0" b="0"/>
            <wp:docPr id="6784085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08531" name="Picture 678408531"/>
                    <pic:cNvPicPr/>
                  </pic:nvPicPr>
                  <pic:blipFill>
                    <a:blip r:embed="rId12">
                      <a:extLst>
                        <a:ext uri="{28A0092B-C50C-407E-A947-70E740481C1C}">
                          <a14:useLocalDpi xmlns:a14="http://schemas.microsoft.com/office/drawing/2010/main" val="0"/>
                        </a:ext>
                      </a:extLst>
                    </a:blip>
                    <a:stretch>
                      <a:fillRect/>
                    </a:stretch>
                  </pic:blipFill>
                  <pic:spPr>
                    <a:xfrm>
                      <a:off x="0" y="0"/>
                      <a:ext cx="5943600" cy="3510280"/>
                    </a:xfrm>
                    <a:prstGeom prst="rect">
                      <a:avLst/>
                    </a:prstGeom>
                  </pic:spPr>
                </pic:pic>
              </a:graphicData>
            </a:graphic>
          </wp:inline>
        </w:drawing>
      </w:r>
    </w:p>
    <w:p w14:paraId="5CB5D549" w14:textId="5B91C42F" w:rsidR="00F03A1B" w:rsidRPr="00752840" w:rsidRDefault="00F03A1B" w:rsidP="00F03A1B">
      <w:pPr>
        <w:pStyle w:val="NormalWeb"/>
        <w:ind w:firstLine="0"/>
        <w:contextualSpacing/>
        <w:rPr>
          <w:b/>
          <w:bCs/>
          <w:color w:val="000000" w:themeColor="text1"/>
        </w:rPr>
      </w:pPr>
      <w:r w:rsidRPr="00752840">
        <w:rPr>
          <w:b/>
          <w:bCs/>
          <w:color w:val="000000" w:themeColor="text1"/>
        </w:rPr>
        <w:t>Table S4.</w:t>
      </w:r>
    </w:p>
    <w:p w14:paraId="00569807" w14:textId="77777777" w:rsidR="00F03A1B" w:rsidRPr="00D75F20" w:rsidRDefault="00F03A1B" w:rsidP="00752840">
      <w:pPr>
        <w:pStyle w:val="NormalWeb"/>
        <w:ind w:firstLine="0"/>
        <w:contextualSpacing/>
        <w:rPr>
          <w:i/>
          <w:iCs/>
          <w:color w:val="000000" w:themeColor="text1"/>
          <w:u w:val="single"/>
        </w:rPr>
      </w:pPr>
    </w:p>
    <w:p w14:paraId="3D09E3B1" w14:textId="6B43BDEB" w:rsidR="004F75B3" w:rsidRPr="00D75F20" w:rsidRDefault="004F75B3" w:rsidP="0076234A">
      <w:pPr>
        <w:pStyle w:val="NormalWeb"/>
        <w:ind w:firstLine="720"/>
        <w:contextualSpacing/>
        <w:rPr>
          <w:color w:val="000000" w:themeColor="text1"/>
        </w:rPr>
      </w:pPr>
      <w:r w:rsidRPr="00D75F20">
        <w:rPr>
          <w:color w:val="000000" w:themeColor="text1"/>
        </w:rPr>
        <w:t xml:space="preserve">We find that, while making punishment observable consistently increased punishment behavior, it did </w:t>
      </w:r>
      <w:r w:rsidRPr="00D75F20">
        <w:rPr>
          <w:i/>
          <w:iCs/>
          <w:color w:val="000000" w:themeColor="text1"/>
        </w:rPr>
        <w:t>not</w:t>
      </w:r>
      <w:r w:rsidRPr="00D75F20">
        <w:rPr>
          <w:color w:val="000000" w:themeColor="text1"/>
        </w:rPr>
        <w:t xml:space="preserve"> consistently influence the perceived moral merits of punishment. Table S4 reveals that in six of the seven study/audience contexts manipulating observability within the ambiguous condition of our paradigm, and four of the five study/audience contexts manipulating observability within the unambiguous condition, we observed no significant effect of observability on the perceived moral merits of punishment. (In the remaining two instances, we found small but significant positive effects of observability.) Thus, we do not find strong evidence that, when punishment was observable, </w:t>
      </w:r>
      <w:r w:rsidR="00F30C13">
        <w:rPr>
          <w:color w:val="000000" w:themeColor="text1"/>
        </w:rPr>
        <w:t>subject</w:t>
      </w:r>
      <w:r w:rsidRPr="00D75F20">
        <w:rPr>
          <w:color w:val="000000" w:themeColor="text1"/>
        </w:rPr>
        <w:t>s perceived a stronger moral case for punishment.</w:t>
      </w:r>
    </w:p>
    <w:p w14:paraId="3F70D80A" w14:textId="24BB1EBA" w:rsidR="004F75B3" w:rsidRDefault="004F75B3" w:rsidP="0076234A">
      <w:pPr>
        <w:pStyle w:val="NormalWeb"/>
        <w:ind w:firstLine="720"/>
        <w:contextualSpacing/>
        <w:rPr>
          <w:color w:val="000000" w:themeColor="text1"/>
        </w:rPr>
      </w:pPr>
      <w:r w:rsidRPr="00D75F20">
        <w:rPr>
          <w:color w:val="000000" w:themeColor="text1"/>
        </w:rPr>
        <w:lastRenderedPageBreak/>
        <w:t xml:space="preserve">Next, we turn to investigating </w:t>
      </w:r>
      <w:r w:rsidR="00F30C13">
        <w:rPr>
          <w:color w:val="000000" w:themeColor="text1"/>
        </w:rPr>
        <w:t>subject</w:t>
      </w:r>
      <w:r w:rsidRPr="00D75F20">
        <w:rPr>
          <w:color w:val="000000" w:themeColor="text1"/>
        </w:rPr>
        <w:t>s’ self-reported motivations for their punishment decisions (including both reputation motives and other motives, such as moral motives, self-signaling motives, and financial motives). First, we ask whether making punishment observable increased rates of punishment simply by increasing conscious and explicit reputation motives. To this end, we investigate whether the positive effects of observability on punishment remain significant when controlling for two measures of explicit reputation motives that we collected in both our public and private conditions (“To what extent did you make your punishment decision because you wanted others to see you as a good person?” and “To what extent did you make your punishment decision because you wanted Player 1 to see you as a good person?”). In Table S5, we report, for each of our study/audience contexts, the effects of observability on punishment both with and without these controls, both within the ambiguous and unambiguous conditions</w:t>
      </w:r>
      <w:r w:rsidR="00B73C0E">
        <w:rPr>
          <w:color w:val="000000" w:themeColor="text1"/>
        </w:rPr>
        <w:t xml:space="preserve"> (with coefficients bolded for significant results)</w:t>
      </w:r>
      <w:r w:rsidRPr="00D75F20">
        <w:rPr>
          <w:color w:val="000000" w:themeColor="text1"/>
        </w:rPr>
        <w:t xml:space="preserve">. </w:t>
      </w:r>
      <w:r w:rsidR="0055019F">
        <w:rPr>
          <w:color w:val="000000" w:themeColor="text1"/>
        </w:rPr>
        <w:t>W</w:t>
      </w:r>
      <w:r w:rsidR="0055019F" w:rsidRPr="00D75F20">
        <w:rPr>
          <w:color w:val="000000" w:themeColor="text1"/>
        </w:rPr>
        <w:t>hen controlling for explicit reputation motive</w:t>
      </w:r>
      <w:r w:rsidR="00794323">
        <w:rPr>
          <w:color w:val="000000" w:themeColor="text1"/>
        </w:rPr>
        <w:t>s</w:t>
      </w:r>
      <w:r w:rsidR="0055019F">
        <w:rPr>
          <w:color w:val="000000" w:themeColor="text1"/>
        </w:rPr>
        <w:t>, w</w:t>
      </w:r>
      <w:r w:rsidRPr="00D75F20">
        <w:rPr>
          <w:color w:val="000000" w:themeColor="text1"/>
        </w:rPr>
        <w:t xml:space="preserve">e find that the positive effects of observability on punishment </w:t>
      </w:r>
      <w:r w:rsidRPr="00D75F20">
        <w:rPr>
          <w:i/>
          <w:iCs/>
          <w:color w:val="000000" w:themeColor="text1"/>
        </w:rPr>
        <w:t xml:space="preserve">do </w:t>
      </w:r>
      <w:r w:rsidRPr="00D75F20">
        <w:rPr>
          <w:color w:val="000000" w:themeColor="text1"/>
        </w:rPr>
        <w:t>remain significant</w:t>
      </w:r>
      <w:r w:rsidR="0055019F">
        <w:rPr>
          <w:color w:val="000000" w:themeColor="text1"/>
        </w:rPr>
        <w:t xml:space="preserve"> in six of seven cases</w:t>
      </w:r>
      <w:r w:rsidRPr="00D75F20">
        <w:rPr>
          <w:color w:val="000000" w:themeColor="text1"/>
        </w:rPr>
        <w:t xml:space="preserve"> </w:t>
      </w:r>
      <w:r w:rsidR="00F70DA7">
        <w:rPr>
          <w:color w:val="000000" w:themeColor="text1"/>
        </w:rPr>
        <w:t>(</w:t>
      </w:r>
      <w:r w:rsidR="0055019F">
        <w:rPr>
          <w:color w:val="000000" w:themeColor="text1"/>
        </w:rPr>
        <w:t>and marginally significant in the seventh)</w:t>
      </w:r>
      <w:r w:rsidR="0085646C">
        <w:rPr>
          <w:color w:val="000000" w:themeColor="text1"/>
        </w:rPr>
        <w:t>,</w:t>
      </w:r>
      <w:r w:rsidR="0055019F">
        <w:rPr>
          <w:color w:val="000000" w:themeColor="text1"/>
        </w:rPr>
        <w:t xml:space="preserve"> although the effects are attenuated</w:t>
      </w:r>
      <w:r w:rsidR="0085646C">
        <w:rPr>
          <w:color w:val="000000" w:themeColor="text1"/>
        </w:rPr>
        <w:t xml:space="preserve">. This pattern </w:t>
      </w:r>
      <w:r w:rsidRPr="00D75F20">
        <w:rPr>
          <w:color w:val="000000" w:themeColor="text1"/>
        </w:rPr>
        <w:t>suggest</w:t>
      </w:r>
      <w:r w:rsidR="0085646C">
        <w:rPr>
          <w:color w:val="000000" w:themeColor="text1"/>
        </w:rPr>
        <w:t>s</w:t>
      </w:r>
      <w:r w:rsidRPr="00D75F20">
        <w:rPr>
          <w:color w:val="000000" w:themeColor="text1"/>
        </w:rPr>
        <w:t xml:space="preserve"> that making punishment observable may not have increased punishment behavior merely by increasing conscious and explicit reputation motives.</w:t>
      </w:r>
    </w:p>
    <w:p w14:paraId="3FBC2094" w14:textId="77777777" w:rsidR="005A3CCE" w:rsidRDefault="005A3CCE" w:rsidP="005A3CCE">
      <w:pPr>
        <w:pStyle w:val="NormalWeb"/>
        <w:ind w:firstLine="0"/>
        <w:contextualSpacing/>
        <w:rPr>
          <w:color w:val="000000" w:themeColor="text1"/>
        </w:rPr>
      </w:pPr>
    </w:p>
    <w:p w14:paraId="6FB0ABCB" w14:textId="22249E28" w:rsidR="005A3CCE" w:rsidRDefault="005A3CCE" w:rsidP="005A3CCE">
      <w:pPr>
        <w:pStyle w:val="NormalWeb"/>
        <w:ind w:firstLine="0"/>
        <w:contextualSpacing/>
        <w:rPr>
          <w:color w:val="000000" w:themeColor="text1"/>
        </w:rPr>
      </w:pPr>
      <w:r>
        <w:rPr>
          <w:noProof/>
          <w:color w:val="000000" w:themeColor="text1"/>
        </w:rPr>
        <w:drawing>
          <wp:inline distT="0" distB="0" distL="0" distR="0" wp14:anchorId="71D43A2C" wp14:editId="158CE472">
            <wp:extent cx="5539666" cy="2959815"/>
            <wp:effectExtent l="0" t="0" r="0" b="0"/>
            <wp:docPr id="11285929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592924" name="Picture 1128592924"/>
                    <pic:cNvPicPr/>
                  </pic:nvPicPr>
                  <pic:blipFill>
                    <a:blip r:embed="rId13">
                      <a:extLst>
                        <a:ext uri="{28A0092B-C50C-407E-A947-70E740481C1C}">
                          <a14:useLocalDpi xmlns:a14="http://schemas.microsoft.com/office/drawing/2010/main" val="0"/>
                        </a:ext>
                      </a:extLst>
                    </a:blip>
                    <a:stretch>
                      <a:fillRect/>
                    </a:stretch>
                  </pic:blipFill>
                  <pic:spPr>
                    <a:xfrm>
                      <a:off x="0" y="0"/>
                      <a:ext cx="5574031" cy="2978176"/>
                    </a:xfrm>
                    <a:prstGeom prst="rect">
                      <a:avLst/>
                    </a:prstGeom>
                  </pic:spPr>
                </pic:pic>
              </a:graphicData>
            </a:graphic>
          </wp:inline>
        </w:drawing>
      </w:r>
    </w:p>
    <w:p w14:paraId="2B0B2AAC" w14:textId="13210E6D" w:rsidR="005A3CCE" w:rsidRDefault="005A3CCE" w:rsidP="005A3CCE">
      <w:pPr>
        <w:pStyle w:val="NormalWeb"/>
        <w:ind w:firstLine="0"/>
        <w:contextualSpacing/>
        <w:rPr>
          <w:b/>
          <w:bCs/>
          <w:color w:val="000000" w:themeColor="text1"/>
        </w:rPr>
      </w:pPr>
      <w:r>
        <w:rPr>
          <w:b/>
          <w:bCs/>
          <w:color w:val="000000" w:themeColor="text1"/>
        </w:rPr>
        <w:t>Table S5.</w:t>
      </w:r>
    </w:p>
    <w:p w14:paraId="7D571CDD" w14:textId="77777777" w:rsidR="005A3CCE" w:rsidRPr="00752840" w:rsidRDefault="005A3CCE" w:rsidP="00752840">
      <w:pPr>
        <w:pStyle w:val="NormalWeb"/>
        <w:ind w:firstLine="0"/>
        <w:contextualSpacing/>
        <w:rPr>
          <w:b/>
          <w:bCs/>
          <w:color w:val="000000" w:themeColor="text1"/>
        </w:rPr>
      </w:pPr>
    </w:p>
    <w:p w14:paraId="2635CA4C" w14:textId="62DEFD17" w:rsidR="0005520D" w:rsidRDefault="004F75B3" w:rsidP="00752840">
      <w:pPr>
        <w:pStyle w:val="NormalWeb"/>
        <w:ind w:firstLine="720"/>
        <w:contextualSpacing/>
        <w:rPr>
          <w:color w:val="000000" w:themeColor="text1"/>
        </w:rPr>
      </w:pPr>
      <w:r w:rsidRPr="00D75F20">
        <w:rPr>
          <w:color w:val="000000" w:themeColor="text1"/>
        </w:rPr>
        <w:t>Next, we turn to considering endorsement of different self-reported motives across conditions. In Figure S3, we plot mean ratings for the four motives questions we presented in both the public and private conditions of our paradigm, across study/audience contexts, ambiguity conditions, and observability conditions. In particular, we plot ratings for the two above-described explicit reputation questions, as well as a question about moral motives (“To what extent did you make your punishment decision because you personally felt that it was truly the right decision</w:t>
      </w:r>
      <w:r w:rsidR="002C2106">
        <w:rPr>
          <w:color w:val="000000" w:themeColor="text1"/>
        </w:rPr>
        <w:t>?</w:t>
      </w:r>
      <w:r w:rsidRPr="00D75F20">
        <w:rPr>
          <w:color w:val="000000" w:themeColor="text1"/>
        </w:rPr>
        <w:t>”) and a question about self-signaling motives (“To what extent did you make your punishment decision because you wanted to see yourself as a good person</w:t>
      </w:r>
      <w:r w:rsidR="002C2106">
        <w:rPr>
          <w:color w:val="000000" w:themeColor="text1"/>
        </w:rPr>
        <w:t>?</w:t>
      </w:r>
      <w:r w:rsidRPr="00D75F20">
        <w:rPr>
          <w:color w:val="000000" w:themeColor="text1"/>
        </w:rPr>
        <w:t xml:space="preserve">”). </w:t>
      </w:r>
      <w:r w:rsidR="003E184C">
        <w:rPr>
          <w:color w:val="000000" w:themeColor="text1"/>
        </w:rPr>
        <w:t>Additionally,</w:t>
      </w:r>
      <w:r w:rsidR="006923F8">
        <w:rPr>
          <w:color w:val="000000" w:themeColor="text1"/>
        </w:rPr>
        <w:t xml:space="preserve"> for each study/audience context + ambiguity condition combination, </w:t>
      </w:r>
      <w:r w:rsidR="003E184C">
        <w:rPr>
          <w:color w:val="000000" w:themeColor="text1"/>
        </w:rPr>
        <w:t xml:space="preserve">we investigate whether </w:t>
      </w:r>
      <w:r w:rsidR="006923F8">
        <w:rPr>
          <w:color w:val="000000" w:themeColor="text1"/>
        </w:rPr>
        <w:t>there was a significant effect of observability on the ratings of the relevant motive</w:t>
      </w:r>
      <w:r w:rsidR="00125481">
        <w:rPr>
          <w:color w:val="000000" w:themeColor="text1"/>
        </w:rPr>
        <w:t xml:space="preserve">, </w:t>
      </w:r>
      <w:r w:rsidR="003E184C">
        <w:rPr>
          <w:color w:val="000000" w:themeColor="text1"/>
        </w:rPr>
        <w:t>designating significant effects with asterisks</w:t>
      </w:r>
      <w:r w:rsidR="00125481">
        <w:rPr>
          <w:color w:val="000000" w:themeColor="text1"/>
        </w:rPr>
        <w:t xml:space="preserve"> in Figure S3</w:t>
      </w:r>
      <w:r w:rsidR="003E184C">
        <w:rPr>
          <w:color w:val="000000" w:themeColor="text1"/>
        </w:rPr>
        <w:t>; these tests were not pre-registered</w:t>
      </w:r>
      <w:r w:rsidR="006565C7">
        <w:rPr>
          <w:color w:val="000000" w:themeColor="text1"/>
        </w:rPr>
        <w:t>.</w:t>
      </w:r>
    </w:p>
    <w:p w14:paraId="34CE1074" w14:textId="3E84A674" w:rsidR="0005520D" w:rsidRDefault="00F9719E" w:rsidP="00752840">
      <w:pPr>
        <w:pStyle w:val="NormalWeb"/>
        <w:ind w:firstLine="0"/>
        <w:contextualSpacing/>
        <w:jc w:val="center"/>
        <w:rPr>
          <w:color w:val="000000" w:themeColor="text1"/>
        </w:rPr>
      </w:pPr>
      <w:r>
        <w:rPr>
          <w:noProof/>
          <w:color w:val="000000" w:themeColor="text1"/>
        </w:rPr>
        <w:lastRenderedPageBreak/>
        <w:drawing>
          <wp:inline distT="0" distB="0" distL="0" distR="0" wp14:anchorId="01F27D2C" wp14:editId="05484713">
            <wp:extent cx="5121000" cy="7887642"/>
            <wp:effectExtent l="0" t="0" r="0" b="0"/>
            <wp:docPr id="14488039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803939" name="Picture 5"/>
                    <pic:cNvPicPr/>
                  </pic:nvPicPr>
                  <pic:blipFill>
                    <a:blip r:embed="rId14"/>
                    <a:stretch>
                      <a:fillRect/>
                    </a:stretch>
                  </pic:blipFill>
                  <pic:spPr>
                    <a:xfrm>
                      <a:off x="0" y="0"/>
                      <a:ext cx="5121000" cy="7887642"/>
                    </a:xfrm>
                    <a:prstGeom prst="rect">
                      <a:avLst/>
                    </a:prstGeom>
                  </pic:spPr>
                </pic:pic>
              </a:graphicData>
            </a:graphic>
          </wp:inline>
        </w:drawing>
      </w:r>
    </w:p>
    <w:p w14:paraId="4E809580" w14:textId="74D683AF" w:rsidR="0088674F" w:rsidRPr="00752840" w:rsidRDefault="0088674F" w:rsidP="00752840">
      <w:pPr>
        <w:pStyle w:val="NormalWeb"/>
        <w:ind w:firstLine="0"/>
        <w:contextualSpacing/>
        <w:rPr>
          <w:b/>
          <w:bCs/>
          <w:color w:val="000000" w:themeColor="text1"/>
        </w:rPr>
      </w:pPr>
      <w:r>
        <w:rPr>
          <w:b/>
          <w:bCs/>
          <w:color w:val="000000" w:themeColor="text1"/>
        </w:rPr>
        <w:t>Figure S3.</w:t>
      </w:r>
    </w:p>
    <w:p w14:paraId="576C02D4" w14:textId="70A631E2" w:rsidR="004F75B3" w:rsidRPr="00D75F20" w:rsidRDefault="004F75B3" w:rsidP="0076234A">
      <w:pPr>
        <w:pStyle w:val="NormalWeb"/>
        <w:ind w:firstLine="720"/>
        <w:contextualSpacing/>
        <w:rPr>
          <w:color w:val="000000" w:themeColor="text1"/>
        </w:rPr>
      </w:pPr>
      <w:r w:rsidRPr="00D75F20">
        <w:rPr>
          <w:color w:val="000000" w:themeColor="text1"/>
        </w:rPr>
        <w:lastRenderedPageBreak/>
        <w:t xml:space="preserve">Figure S3 reveals that making punishment observable </w:t>
      </w:r>
      <w:r w:rsidRPr="00D75F20">
        <w:rPr>
          <w:i/>
          <w:iCs/>
          <w:color w:val="000000" w:themeColor="text1"/>
        </w:rPr>
        <w:t xml:space="preserve">did </w:t>
      </w:r>
      <w:r w:rsidR="004F235A">
        <w:rPr>
          <w:color w:val="000000" w:themeColor="text1"/>
        </w:rPr>
        <w:t xml:space="preserve">significantly </w:t>
      </w:r>
      <w:r w:rsidRPr="00D75F20">
        <w:rPr>
          <w:color w:val="000000" w:themeColor="text1"/>
        </w:rPr>
        <w:t>increase reported reputation motives</w:t>
      </w:r>
      <w:r w:rsidR="00FA47EE">
        <w:rPr>
          <w:color w:val="000000" w:themeColor="text1"/>
        </w:rPr>
        <w:t xml:space="preserve"> in many </w:t>
      </w:r>
      <w:r w:rsidR="00FA47EE" w:rsidRPr="00D75F20">
        <w:rPr>
          <w:color w:val="000000" w:themeColor="text1"/>
        </w:rPr>
        <w:t>study/</w:t>
      </w:r>
      <w:proofErr w:type="gramStart"/>
      <w:r w:rsidR="00FA47EE" w:rsidRPr="00D75F20">
        <w:rPr>
          <w:color w:val="000000" w:themeColor="text1"/>
        </w:rPr>
        <w:t>audience</w:t>
      </w:r>
      <w:proofErr w:type="gramEnd"/>
      <w:r w:rsidR="00FA47EE" w:rsidRPr="00D75F20">
        <w:rPr>
          <w:color w:val="000000" w:themeColor="text1"/>
        </w:rPr>
        <w:t xml:space="preserve"> context</w:t>
      </w:r>
      <w:r w:rsidR="00FA47EE">
        <w:rPr>
          <w:color w:val="000000" w:themeColor="text1"/>
        </w:rPr>
        <w:t xml:space="preserve"> + </w:t>
      </w:r>
      <w:r w:rsidR="00FA47EE" w:rsidRPr="00D75F20">
        <w:rPr>
          <w:color w:val="000000" w:themeColor="text1"/>
        </w:rPr>
        <w:t>ambiguity condition</w:t>
      </w:r>
      <w:r w:rsidR="00FA47EE">
        <w:rPr>
          <w:color w:val="000000" w:themeColor="text1"/>
        </w:rPr>
        <w:t xml:space="preserve"> combination</w:t>
      </w:r>
      <w:r w:rsidR="00FA47EE" w:rsidRPr="00D75F20">
        <w:rPr>
          <w:color w:val="000000" w:themeColor="text1"/>
        </w:rPr>
        <w:t>s</w:t>
      </w:r>
      <w:r w:rsidR="00FA47EE">
        <w:rPr>
          <w:color w:val="000000" w:themeColor="text1"/>
        </w:rPr>
        <w:t xml:space="preserve">—but in many cases it </w:t>
      </w:r>
      <w:r w:rsidRPr="00D75F20">
        <w:rPr>
          <w:i/>
          <w:iCs/>
          <w:color w:val="000000" w:themeColor="text1"/>
        </w:rPr>
        <w:t xml:space="preserve">also </w:t>
      </w:r>
      <w:r w:rsidR="004F235A">
        <w:rPr>
          <w:color w:val="000000" w:themeColor="text1"/>
        </w:rPr>
        <w:t xml:space="preserve">significantly </w:t>
      </w:r>
      <w:r w:rsidRPr="00D75F20">
        <w:rPr>
          <w:color w:val="000000" w:themeColor="text1"/>
        </w:rPr>
        <w:t xml:space="preserve">increased reported moral and self-signaling motives. Thus, we find evidence that </w:t>
      </w:r>
      <w:r w:rsidR="00F30C13">
        <w:rPr>
          <w:color w:val="000000" w:themeColor="text1"/>
        </w:rPr>
        <w:t>subject</w:t>
      </w:r>
      <w:r w:rsidRPr="00D75F20">
        <w:rPr>
          <w:color w:val="000000" w:themeColor="text1"/>
        </w:rPr>
        <w:t xml:space="preserve">s in our public conditions may have attributed their increased inclinations to punish not </w:t>
      </w:r>
      <w:r w:rsidRPr="00D75F20">
        <w:rPr>
          <w:i/>
          <w:iCs/>
          <w:color w:val="000000" w:themeColor="text1"/>
        </w:rPr>
        <w:t>merely</w:t>
      </w:r>
      <w:r w:rsidRPr="00D75F20">
        <w:rPr>
          <w:color w:val="000000" w:themeColor="text1"/>
        </w:rPr>
        <w:t xml:space="preserve"> to reputation motives, but also to the desire to do the right thing, and the desire to see themselves as good people. </w:t>
      </w:r>
    </w:p>
    <w:p w14:paraId="65B551BC" w14:textId="28588360" w:rsidR="004F75B3" w:rsidRPr="00D75F20" w:rsidRDefault="004F75B3" w:rsidP="000F33A8">
      <w:pPr>
        <w:pStyle w:val="NormalWeb"/>
        <w:ind w:firstLine="720"/>
        <w:contextualSpacing/>
        <w:rPr>
          <w:color w:val="000000" w:themeColor="text1"/>
        </w:rPr>
      </w:pPr>
      <w:r w:rsidRPr="00D75F20">
        <w:rPr>
          <w:color w:val="000000" w:themeColor="text1"/>
        </w:rPr>
        <w:t xml:space="preserve">Moreover, Figure S3 reveals that </w:t>
      </w:r>
      <w:r w:rsidR="00F30C13">
        <w:rPr>
          <w:color w:val="000000" w:themeColor="text1"/>
        </w:rPr>
        <w:t>subject</w:t>
      </w:r>
      <w:r w:rsidRPr="00D75F20">
        <w:rPr>
          <w:color w:val="000000" w:themeColor="text1"/>
        </w:rPr>
        <w:t xml:space="preserve">s in both the public and private conditions provided quite low endorsement of the above-described reputation items, both in absolute terms and relative to endorsement of moral motives and self-signaling motives. </w:t>
      </w:r>
      <w:r w:rsidR="00AD3501">
        <w:rPr>
          <w:color w:val="000000" w:themeColor="text1"/>
        </w:rPr>
        <w:t xml:space="preserve">Indeed, </w:t>
      </w:r>
      <w:r w:rsidR="00433CA3">
        <w:rPr>
          <w:color w:val="000000" w:themeColor="text1"/>
        </w:rPr>
        <w:t>within</w:t>
      </w:r>
      <w:r w:rsidR="00AD3501">
        <w:rPr>
          <w:color w:val="000000" w:themeColor="text1"/>
        </w:rPr>
        <w:t xml:space="preserve"> </w:t>
      </w:r>
      <w:r w:rsidR="00814AF7">
        <w:rPr>
          <w:color w:val="000000" w:themeColor="text1"/>
        </w:rPr>
        <w:t xml:space="preserve">each </w:t>
      </w:r>
      <w:r w:rsidR="002A4B52">
        <w:rPr>
          <w:color w:val="000000" w:themeColor="text1"/>
        </w:rPr>
        <w:t>un</w:t>
      </w:r>
      <w:r w:rsidR="000F1483">
        <w:rPr>
          <w:color w:val="000000" w:themeColor="text1"/>
        </w:rPr>
        <w:t xml:space="preserve">ique </w:t>
      </w:r>
      <w:r w:rsidR="00AD3501" w:rsidRPr="00D75F20">
        <w:rPr>
          <w:color w:val="000000" w:themeColor="text1"/>
        </w:rPr>
        <w:t xml:space="preserve">study/audience context </w:t>
      </w:r>
      <w:r w:rsidR="00814AF7">
        <w:rPr>
          <w:color w:val="000000" w:themeColor="text1"/>
        </w:rPr>
        <w:t>+</w:t>
      </w:r>
      <w:r w:rsidR="00AD3501" w:rsidRPr="00D75F20">
        <w:rPr>
          <w:color w:val="000000" w:themeColor="text1"/>
        </w:rPr>
        <w:t xml:space="preserve"> ambiguity condition</w:t>
      </w:r>
      <w:r w:rsidR="002A4B52">
        <w:rPr>
          <w:color w:val="000000" w:themeColor="text1"/>
        </w:rPr>
        <w:t xml:space="preserve"> combination</w:t>
      </w:r>
      <w:r w:rsidR="008E5C00">
        <w:rPr>
          <w:color w:val="000000" w:themeColor="text1"/>
        </w:rPr>
        <w:t xml:space="preserve"> plotted in Figure S3</w:t>
      </w:r>
      <w:r w:rsidR="00AD3501">
        <w:rPr>
          <w:color w:val="000000" w:themeColor="text1"/>
        </w:rPr>
        <w:t xml:space="preserve">, </w:t>
      </w:r>
      <w:r w:rsidR="00B670C6">
        <w:rPr>
          <w:color w:val="000000" w:themeColor="text1"/>
        </w:rPr>
        <w:t xml:space="preserve">collapsing across </w:t>
      </w:r>
      <w:r w:rsidR="00DE6F08">
        <w:rPr>
          <w:color w:val="000000" w:themeColor="text1"/>
        </w:rPr>
        <w:t>the public vs. private</w:t>
      </w:r>
      <w:r w:rsidR="00B670C6">
        <w:rPr>
          <w:color w:val="000000" w:themeColor="text1"/>
        </w:rPr>
        <w:t xml:space="preserve"> conditions, </w:t>
      </w:r>
      <w:r w:rsidR="00741844">
        <w:rPr>
          <w:color w:val="000000" w:themeColor="text1"/>
        </w:rPr>
        <w:t xml:space="preserve">we find </w:t>
      </w:r>
      <w:r w:rsidR="00A74B5A">
        <w:rPr>
          <w:color w:val="000000" w:themeColor="text1"/>
        </w:rPr>
        <w:t>that mean endorsement of each reputation item is significantly lower than</w:t>
      </w:r>
      <w:r w:rsidR="006B117C">
        <w:rPr>
          <w:color w:val="000000" w:themeColor="text1"/>
        </w:rPr>
        <w:t xml:space="preserve"> both (i) the scale midpoint (using one-sample t-tests, all </w:t>
      </w:r>
      <w:proofErr w:type="spellStart"/>
      <w:r w:rsidR="006B117C">
        <w:rPr>
          <w:i/>
          <w:iCs/>
          <w:color w:val="000000" w:themeColor="text1"/>
        </w:rPr>
        <w:t>p</w:t>
      </w:r>
      <w:r w:rsidR="006B117C">
        <w:rPr>
          <w:color w:val="000000" w:themeColor="text1"/>
        </w:rPr>
        <w:t>s</w:t>
      </w:r>
      <w:proofErr w:type="spellEnd"/>
      <w:r w:rsidR="006B117C">
        <w:rPr>
          <w:color w:val="000000" w:themeColor="text1"/>
        </w:rPr>
        <w:t xml:space="preserve"> &lt; .001), and (ii) mean endorsement of each non-reputation item (using paired t-tests, all </w:t>
      </w:r>
      <w:proofErr w:type="spellStart"/>
      <w:r w:rsidR="006B117C">
        <w:rPr>
          <w:i/>
          <w:iCs/>
          <w:color w:val="000000" w:themeColor="text1"/>
        </w:rPr>
        <w:t>p</w:t>
      </w:r>
      <w:r w:rsidR="006B117C">
        <w:rPr>
          <w:color w:val="000000" w:themeColor="text1"/>
        </w:rPr>
        <w:t>s</w:t>
      </w:r>
      <w:proofErr w:type="spellEnd"/>
      <w:r w:rsidR="006B117C">
        <w:rPr>
          <w:color w:val="000000" w:themeColor="text1"/>
        </w:rPr>
        <w:t xml:space="preserve"> &lt; .001);</w:t>
      </w:r>
      <w:r w:rsidR="006B117C" w:rsidRPr="006B117C">
        <w:rPr>
          <w:color w:val="000000" w:themeColor="text1"/>
        </w:rPr>
        <w:t xml:space="preserve"> </w:t>
      </w:r>
      <w:r w:rsidR="006B117C">
        <w:rPr>
          <w:color w:val="000000" w:themeColor="text1"/>
        </w:rPr>
        <w:t>these tests were not pre-registered.</w:t>
      </w:r>
      <w:r w:rsidR="000F33A8">
        <w:rPr>
          <w:color w:val="000000" w:themeColor="text1"/>
        </w:rPr>
        <w:t xml:space="preserve"> </w:t>
      </w:r>
      <w:r w:rsidRPr="00D75F20">
        <w:rPr>
          <w:color w:val="000000" w:themeColor="text1"/>
        </w:rPr>
        <w:t xml:space="preserve">These patterns suggest that, on average, </w:t>
      </w:r>
      <w:r w:rsidR="00F30C13">
        <w:rPr>
          <w:color w:val="000000" w:themeColor="text1"/>
        </w:rPr>
        <w:t>subject</w:t>
      </w:r>
      <w:r w:rsidRPr="00D75F20">
        <w:rPr>
          <w:color w:val="000000" w:themeColor="text1"/>
        </w:rPr>
        <w:t xml:space="preserve">s in our behavioral paradigm may not have perceived themselves to be strongly driven by reputation, even when </w:t>
      </w:r>
      <w:r w:rsidR="00BB0322">
        <w:rPr>
          <w:color w:val="000000" w:themeColor="text1"/>
        </w:rPr>
        <w:t xml:space="preserve">their </w:t>
      </w:r>
      <w:r w:rsidRPr="00D75F20">
        <w:rPr>
          <w:color w:val="000000" w:themeColor="text1"/>
        </w:rPr>
        <w:t>punishment decisions were observable.</w:t>
      </w:r>
    </w:p>
    <w:p w14:paraId="780D8783" w14:textId="7B5484E0" w:rsidR="004F75B3" w:rsidRPr="00D75F20" w:rsidRDefault="004F75B3" w:rsidP="0076234A">
      <w:pPr>
        <w:pStyle w:val="NormalWeb"/>
        <w:ind w:firstLine="720"/>
        <w:contextualSpacing/>
        <w:rPr>
          <w:color w:val="000000" w:themeColor="text1"/>
        </w:rPr>
      </w:pPr>
      <w:r w:rsidRPr="00D75F20">
        <w:rPr>
          <w:color w:val="000000" w:themeColor="text1"/>
        </w:rPr>
        <w:t xml:space="preserve">Importantly, social desirability concerns may plausibly have limited endorsement of the above-described reputation items, including relative to the non-reputation items (insofar as </w:t>
      </w:r>
      <w:r w:rsidR="00F30C13">
        <w:rPr>
          <w:color w:val="000000" w:themeColor="text1"/>
        </w:rPr>
        <w:t>subject</w:t>
      </w:r>
      <w:r w:rsidRPr="00D75F20">
        <w:rPr>
          <w:color w:val="000000" w:themeColor="text1"/>
        </w:rPr>
        <w:t>s perceived endorsing the reputation items as relatively socially undesirable). Yet in our public conditions only, we presented some additional explicit reputation items (measuring agreement with the statement “I would have made a different decision if Player 1 were out of the picture” and asking “To what extent did you make your decision purely on the basis of what you thought would make Player 1 view you positively, irrespective of what you felt was or wasn’t morally right?”). We also presented parallel items about financial motives that might plausibly have triggered social desirability concerns</w:t>
      </w:r>
      <w:r w:rsidR="00B307BB">
        <w:rPr>
          <w:color w:val="000000" w:themeColor="text1"/>
        </w:rPr>
        <w:t xml:space="preserve"> to a comparable degree</w:t>
      </w:r>
      <w:r w:rsidRPr="00D75F20">
        <w:rPr>
          <w:color w:val="000000" w:themeColor="text1"/>
        </w:rPr>
        <w:t xml:space="preserve"> (measuring agreement with the statement “I would have made a different decision if donating didn't require sacrificing my own money” and asking “To what extent did you make your decision purely on the basis of what would earn you the most money, irrespective of what you felt was or wasn’t morally right?”).</w:t>
      </w:r>
    </w:p>
    <w:p w14:paraId="4BB9AE33" w14:textId="32D4ACF4" w:rsidR="0056609F" w:rsidRDefault="004F75B3" w:rsidP="009B1B64">
      <w:pPr>
        <w:pStyle w:val="NormalWeb"/>
        <w:ind w:firstLine="720"/>
        <w:contextualSpacing/>
        <w:rPr>
          <w:color w:val="000000" w:themeColor="text1"/>
        </w:rPr>
      </w:pPr>
      <w:r w:rsidRPr="00D75F20">
        <w:rPr>
          <w:color w:val="000000" w:themeColor="text1"/>
        </w:rPr>
        <w:t>In Figure S4, we plot mean ratings for these four items, within the public conditions (where they were measured) and across study/audience contexts and ambiguity conditions. Figure S4 again reveals, across study/audience contexts and ambiguity conditions, quite low endorsement of these reputation items</w:t>
      </w:r>
      <w:r w:rsidR="00636E84">
        <w:rPr>
          <w:color w:val="000000" w:themeColor="text1"/>
        </w:rPr>
        <w:t xml:space="preserve">, </w:t>
      </w:r>
      <w:r w:rsidRPr="00D75F20">
        <w:rPr>
          <w:color w:val="000000" w:themeColor="text1"/>
        </w:rPr>
        <w:t>including relative to the financial items.</w:t>
      </w:r>
      <w:r w:rsidR="0026005D" w:rsidRPr="0026005D">
        <w:rPr>
          <w:color w:val="000000" w:themeColor="text1"/>
        </w:rPr>
        <w:t xml:space="preserve"> </w:t>
      </w:r>
      <w:r w:rsidR="0026005D">
        <w:rPr>
          <w:color w:val="000000" w:themeColor="text1"/>
        </w:rPr>
        <w:t xml:space="preserve">Indeed, within each unique </w:t>
      </w:r>
      <w:r w:rsidR="0026005D" w:rsidRPr="00D75F20">
        <w:rPr>
          <w:color w:val="000000" w:themeColor="text1"/>
        </w:rPr>
        <w:t xml:space="preserve">study/audience context </w:t>
      </w:r>
      <w:r w:rsidR="0026005D">
        <w:rPr>
          <w:color w:val="000000" w:themeColor="text1"/>
        </w:rPr>
        <w:t>+</w:t>
      </w:r>
      <w:r w:rsidR="0026005D" w:rsidRPr="00D75F20">
        <w:rPr>
          <w:color w:val="000000" w:themeColor="text1"/>
        </w:rPr>
        <w:t xml:space="preserve"> ambiguity condition</w:t>
      </w:r>
      <w:r w:rsidR="0026005D">
        <w:rPr>
          <w:color w:val="000000" w:themeColor="text1"/>
        </w:rPr>
        <w:t xml:space="preserve"> combination plotted in Figure S4, we find that mean endorsement of each reputation item is significantly lower than</w:t>
      </w:r>
      <w:r w:rsidR="009B1B64">
        <w:rPr>
          <w:color w:val="000000" w:themeColor="text1"/>
        </w:rPr>
        <w:t xml:space="preserve"> both (i) the scale midpoint (using one-sample t-tests, all </w:t>
      </w:r>
      <w:proofErr w:type="spellStart"/>
      <w:r w:rsidR="009B1B64">
        <w:rPr>
          <w:i/>
          <w:iCs/>
          <w:color w:val="000000" w:themeColor="text1"/>
        </w:rPr>
        <w:t>p</w:t>
      </w:r>
      <w:r w:rsidR="009B1B64">
        <w:rPr>
          <w:color w:val="000000" w:themeColor="text1"/>
        </w:rPr>
        <w:t>s</w:t>
      </w:r>
      <w:proofErr w:type="spellEnd"/>
      <w:r w:rsidR="009B1B64">
        <w:rPr>
          <w:color w:val="000000" w:themeColor="text1"/>
        </w:rPr>
        <w:t xml:space="preserve"> &lt; .001), and (ii)</w:t>
      </w:r>
      <w:r w:rsidR="0026005D">
        <w:rPr>
          <w:color w:val="000000" w:themeColor="text1"/>
        </w:rPr>
        <w:t xml:space="preserve"> mean endorsement of each </w:t>
      </w:r>
      <w:r w:rsidR="00EA307D" w:rsidRPr="00D75F20">
        <w:rPr>
          <w:color w:val="000000" w:themeColor="text1"/>
        </w:rPr>
        <w:t xml:space="preserve">financial </w:t>
      </w:r>
      <w:r w:rsidR="0026005D">
        <w:rPr>
          <w:color w:val="000000" w:themeColor="text1"/>
        </w:rPr>
        <w:t xml:space="preserve">item (using paired t-tests, all </w:t>
      </w:r>
      <w:proofErr w:type="spellStart"/>
      <w:r w:rsidR="0026005D">
        <w:rPr>
          <w:i/>
          <w:iCs/>
          <w:color w:val="000000" w:themeColor="text1"/>
        </w:rPr>
        <w:t>p</w:t>
      </w:r>
      <w:r w:rsidR="0026005D">
        <w:rPr>
          <w:color w:val="000000" w:themeColor="text1"/>
        </w:rPr>
        <w:t>s</w:t>
      </w:r>
      <w:proofErr w:type="spellEnd"/>
      <w:r w:rsidR="0026005D">
        <w:rPr>
          <w:color w:val="000000" w:themeColor="text1"/>
        </w:rPr>
        <w:t xml:space="preserve"> &lt; .001). </w:t>
      </w:r>
      <w:r w:rsidRPr="00D75F20">
        <w:rPr>
          <w:color w:val="000000" w:themeColor="text1"/>
        </w:rPr>
        <w:t xml:space="preserve"> Figure S4 thus provides further evidence that </w:t>
      </w:r>
      <w:r w:rsidR="00F30C13">
        <w:rPr>
          <w:color w:val="000000" w:themeColor="text1"/>
        </w:rPr>
        <w:t>subject</w:t>
      </w:r>
      <w:r w:rsidRPr="00D75F20">
        <w:rPr>
          <w:color w:val="000000" w:themeColor="text1"/>
        </w:rPr>
        <w:t>s in our public conditions may not have perceived themselves to be strongly driven by reputation.</w:t>
      </w:r>
    </w:p>
    <w:p w14:paraId="618F6698" w14:textId="36EC9CF2" w:rsidR="0056609F" w:rsidRDefault="0056609F" w:rsidP="0056609F">
      <w:pPr>
        <w:pStyle w:val="NormalWeb"/>
        <w:ind w:firstLine="0"/>
        <w:contextualSpacing/>
        <w:jc w:val="center"/>
        <w:rPr>
          <w:color w:val="000000" w:themeColor="text1"/>
        </w:rPr>
      </w:pPr>
      <w:r>
        <w:rPr>
          <w:noProof/>
          <w:color w:val="000000" w:themeColor="text1"/>
        </w:rPr>
        <w:lastRenderedPageBreak/>
        <w:drawing>
          <wp:inline distT="0" distB="0" distL="0" distR="0" wp14:anchorId="2E4DCAA7" wp14:editId="0A15FAAE">
            <wp:extent cx="5231219" cy="7726989"/>
            <wp:effectExtent l="0" t="0" r="1270" b="0"/>
            <wp:docPr id="19370118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011822" name="Picture 1937011822"/>
                    <pic:cNvPicPr/>
                  </pic:nvPicPr>
                  <pic:blipFill>
                    <a:blip r:embed="rId15">
                      <a:extLst>
                        <a:ext uri="{28A0092B-C50C-407E-A947-70E740481C1C}">
                          <a14:useLocalDpi xmlns:a14="http://schemas.microsoft.com/office/drawing/2010/main" val="0"/>
                        </a:ext>
                      </a:extLst>
                    </a:blip>
                    <a:stretch>
                      <a:fillRect/>
                    </a:stretch>
                  </pic:blipFill>
                  <pic:spPr>
                    <a:xfrm>
                      <a:off x="0" y="0"/>
                      <a:ext cx="5232973" cy="7729580"/>
                    </a:xfrm>
                    <a:prstGeom prst="rect">
                      <a:avLst/>
                    </a:prstGeom>
                  </pic:spPr>
                </pic:pic>
              </a:graphicData>
            </a:graphic>
          </wp:inline>
        </w:drawing>
      </w:r>
    </w:p>
    <w:p w14:paraId="1A96641C" w14:textId="31C1B174" w:rsidR="0056609F" w:rsidRPr="00752840" w:rsidRDefault="0056609F" w:rsidP="00752840">
      <w:pPr>
        <w:pStyle w:val="NormalWeb"/>
        <w:ind w:firstLine="0"/>
        <w:contextualSpacing/>
        <w:rPr>
          <w:b/>
          <w:bCs/>
          <w:color w:val="000000" w:themeColor="text1"/>
        </w:rPr>
      </w:pPr>
      <w:r>
        <w:rPr>
          <w:b/>
          <w:bCs/>
          <w:color w:val="000000" w:themeColor="text1"/>
        </w:rPr>
        <w:t>Figure S4.</w:t>
      </w:r>
    </w:p>
    <w:p w14:paraId="47524C9D" w14:textId="77777777" w:rsidR="004F75B3" w:rsidRPr="00D75F20" w:rsidRDefault="004F75B3" w:rsidP="0076234A">
      <w:pPr>
        <w:pStyle w:val="NormalWeb"/>
        <w:ind w:firstLine="720"/>
        <w:contextualSpacing/>
        <w:rPr>
          <w:color w:val="000000" w:themeColor="text1"/>
        </w:rPr>
      </w:pPr>
    </w:p>
    <w:p w14:paraId="3B520A70" w14:textId="77777777" w:rsidR="004F75B3" w:rsidRPr="007A57EB" w:rsidRDefault="004F75B3" w:rsidP="007A57EB">
      <w:pPr>
        <w:pStyle w:val="NormalWeb"/>
        <w:ind w:firstLine="0"/>
        <w:contextualSpacing/>
        <w:rPr>
          <w:b/>
          <w:bCs/>
          <w:i/>
          <w:iCs/>
          <w:color w:val="000000" w:themeColor="text1"/>
        </w:rPr>
      </w:pPr>
      <w:r w:rsidRPr="007A57EB">
        <w:rPr>
          <w:b/>
          <w:bCs/>
          <w:i/>
          <w:iCs/>
          <w:color w:val="000000" w:themeColor="text1"/>
        </w:rPr>
        <w:lastRenderedPageBreak/>
        <w:t>Interpretation</w:t>
      </w:r>
    </w:p>
    <w:p w14:paraId="3B2084C3" w14:textId="5E0D5D93" w:rsidR="004D6CF6" w:rsidRDefault="004D6CF6" w:rsidP="00DA2ECF">
      <w:pPr>
        <w:pStyle w:val="NormalWeb"/>
        <w:ind w:firstLine="720"/>
        <w:rPr>
          <w:color w:val="000000" w:themeColor="text1"/>
        </w:rPr>
      </w:pPr>
      <w:r>
        <w:rPr>
          <w:color w:val="000000" w:themeColor="text1"/>
        </w:rPr>
        <w:t xml:space="preserve">In the above analyses, we investigated the psychological mechanisms through which reputation drove punishment. </w:t>
      </w:r>
      <w:r w:rsidRPr="00D75F20">
        <w:rPr>
          <w:color w:val="000000" w:themeColor="text1"/>
        </w:rPr>
        <w:t xml:space="preserve">These analyses have implications for the question of whether, in contexts where people anticipate reputational benefits for punishing, public-facing punishment is experienced as more strategic and less </w:t>
      </w:r>
      <w:proofErr w:type="gramStart"/>
      <w:r w:rsidRPr="00D75F20">
        <w:rPr>
          <w:color w:val="000000" w:themeColor="text1"/>
        </w:rPr>
        <w:t>morally-motivated</w:t>
      </w:r>
      <w:proofErr w:type="gramEnd"/>
      <w:r w:rsidRPr="00D75F20">
        <w:rPr>
          <w:color w:val="000000" w:themeColor="text1"/>
        </w:rPr>
        <w:t xml:space="preserve"> (relative to punishment behavior in private). </w:t>
      </w:r>
      <w:r w:rsidR="007E28EF">
        <w:rPr>
          <w:color w:val="000000" w:themeColor="text1"/>
        </w:rPr>
        <w:t>O</w:t>
      </w:r>
      <w:r w:rsidRPr="00D75F20">
        <w:rPr>
          <w:color w:val="000000" w:themeColor="text1"/>
        </w:rPr>
        <w:t xml:space="preserve">ne might see such a psychological shift as especially plausible in the context of public-facing punishment in </w:t>
      </w:r>
      <w:r w:rsidRPr="00D75F20">
        <w:rPr>
          <w:i/>
          <w:iCs/>
          <w:color w:val="000000" w:themeColor="text1"/>
        </w:rPr>
        <w:t xml:space="preserve">ambiguous </w:t>
      </w:r>
      <w:r w:rsidRPr="00D75F20">
        <w:rPr>
          <w:color w:val="000000" w:themeColor="text1"/>
        </w:rPr>
        <w:t>situations, where people are more likely to experience moral reservations about the merits of punishment.</w:t>
      </w:r>
    </w:p>
    <w:p w14:paraId="556737A3" w14:textId="2226B888" w:rsidR="004F75B3" w:rsidRPr="00D75F20" w:rsidRDefault="00FF0DBD" w:rsidP="007A57EB">
      <w:pPr>
        <w:pStyle w:val="NormalWeb"/>
        <w:ind w:firstLine="720"/>
        <w:contextualSpacing/>
        <w:rPr>
          <w:color w:val="000000" w:themeColor="text1"/>
        </w:rPr>
      </w:pPr>
      <w:r>
        <w:rPr>
          <w:color w:val="000000" w:themeColor="text1"/>
        </w:rPr>
        <w:t>The</w:t>
      </w:r>
      <w:r w:rsidR="004F75B3" w:rsidRPr="00D75F20">
        <w:rPr>
          <w:color w:val="000000" w:themeColor="text1"/>
        </w:rPr>
        <w:t xml:space="preserve"> above analyses provide some evidence that reputational incentives </w:t>
      </w:r>
      <w:r w:rsidR="004F75B3" w:rsidRPr="005C5F25">
        <w:rPr>
          <w:i/>
          <w:iCs/>
          <w:color w:val="000000" w:themeColor="text1"/>
        </w:rPr>
        <w:t>can</w:t>
      </w:r>
      <w:r w:rsidR="004F75B3" w:rsidRPr="00D75F20">
        <w:rPr>
          <w:color w:val="000000" w:themeColor="text1"/>
        </w:rPr>
        <w:t xml:space="preserve"> change the psychology underlying punishment behavior. Supporting this conclusion, we find that making punishment observable consistently increased punishment behavior without consistently increasing the perceived merits of punishment, and also increased explicit self-reported reputation motives. Interestingly, however, these patterns held not merely in the ambiguous conditions of our paradigm, but also in the unambiguous conditions. </w:t>
      </w:r>
    </w:p>
    <w:p w14:paraId="73CE56F5" w14:textId="289243EB" w:rsidR="004F75B3" w:rsidRPr="00D75F20" w:rsidRDefault="004F75B3" w:rsidP="007A57EB">
      <w:pPr>
        <w:pStyle w:val="NormalWeb"/>
        <w:ind w:firstLine="720"/>
        <w:contextualSpacing/>
        <w:rPr>
          <w:color w:val="000000" w:themeColor="text1"/>
        </w:rPr>
      </w:pPr>
      <w:r w:rsidRPr="00D75F20">
        <w:rPr>
          <w:color w:val="000000" w:themeColor="text1"/>
        </w:rPr>
        <w:t>Furthermore, the above analyses suggest that observability may not</w:t>
      </w:r>
      <w:r w:rsidRPr="00D75F20">
        <w:rPr>
          <w:i/>
          <w:iCs/>
          <w:color w:val="000000" w:themeColor="text1"/>
        </w:rPr>
        <w:t xml:space="preserve"> </w:t>
      </w:r>
      <w:r w:rsidRPr="00D75F20">
        <w:rPr>
          <w:color w:val="000000" w:themeColor="text1"/>
        </w:rPr>
        <w:t xml:space="preserve">have increased punishment behavior </w:t>
      </w:r>
      <w:r w:rsidRPr="00D75F20">
        <w:rPr>
          <w:i/>
          <w:iCs/>
          <w:color w:val="000000" w:themeColor="text1"/>
        </w:rPr>
        <w:t>merely</w:t>
      </w:r>
      <w:r w:rsidRPr="00D75F20">
        <w:rPr>
          <w:color w:val="000000" w:themeColor="text1"/>
        </w:rPr>
        <w:t xml:space="preserve"> by increasing explicit and conscious reputation motives. While making punishment observable did</w:t>
      </w:r>
      <w:r w:rsidRPr="00D75F20">
        <w:rPr>
          <w:i/>
          <w:iCs/>
          <w:color w:val="000000" w:themeColor="text1"/>
        </w:rPr>
        <w:t xml:space="preserve"> </w:t>
      </w:r>
      <w:r w:rsidRPr="00D75F20">
        <w:rPr>
          <w:color w:val="000000" w:themeColor="text1"/>
        </w:rPr>
        <w:t xml:space="preserve">increase reported reputation motives, the effects of observability on punishment behavior were robust to controlling for explicit reputation motives. Moreover, making punishment observable also increased reports of other motives (in particular, both moral and self-signaling motives), and we found quite low overall endorsement of explicit reputation motives, both in absolute terms and relative to other motives (including moral motives, self-signaling motives, financial motives). </w:t>
      </w:r>
    </w:p>
    <w:p w14:paraId="4DEAE0AD" w14:textId="2C6DD8F0" w:rsidR="004F75B3" w:rsidRPr="00D75F20" w:rsidRDefault="004F75B3" w:rsidP="007A57EB">
      <w:pPr>
        <w:pStyle w:val="NormalWeb"/>
        <w:ind w:firstLine="720"/>
        <w:contextualSpacing/>
        <w:rPr>
          <w:color w:val="000000" w:themeColor="text1"/>
        </w:rPr>
      </w:pPr>
      <w:r w:rsidRPr="00D75F20">
        <w:rPr>
          <w:color w:val="000000" w:themeColor="text1"/>
        </w:rPr>
        <w:t xml:space="preserve">Thus, when reputation is at stake—and </w:t>
      </w:r>
      <w:r w:rsidR="00F30C13">
        <w:rPr>
          <w:color w:val="000000" w:themeColor="text1"/>
        </w:rPr>
        <w:t>subject</w:t>
      </w:r>
      <w:r w:rsidRPr="00D75F20">
        <w:rPr>
          <w:color w:val="000000" w:themeColor="text1"/>
        </w:rPr>
        <w:t>s consequently become more inclined to punish despite not perceiving a stronger moral case for punishment—we find evidence that they may not be conceptualizing their increased punishment merely as</w:t>
      </w:r>
      <w:r w:rsidR="00CB5092">
        <w:rPr>
          <w:color w:val="000000" w:themeColor="text1"/>
        </w:rPr>
        <w:t xml:space="preserve"> a</w:t>
      </w:r>
      <w:r w:rsidRPr="00D75F20">
        <w:rPr>
          <w:color w:val="000000" w:themeColor="text1"/>
        </w:rPr>
        <w:t xml:space="preserve"> strategic, reputationally-driven behavior. Indeed, </w:t>
      </w:r>
      <w:r w:rsidR="00F30C13">
        <w:rPr>
          <w:color w:val="000000" w:themeColor="text1"/>
        </w:rPr>
        <w:t>subject</w:t>
      </w:r>
      <w:r w:rsidRPr="00D75F20">
        <w:rPr>
          <w:color w:val="000000" w:themeColor="text1"/>
        </w:rPr>
        <w:t xml:space="preserve">s also seem to be attributing some of their increased drive to punish to the desire to do the right thing, and the desire to see themselves as good people. </w:t>
      </w:r>
    </w:p>
    <w:p w14:paraId="46BA2770" w14:textId="78B67B94" w:rsidR="004F75B3" w:rsidRPr="00D75F20" w:rsidRDefault="004F75B3" w:rsidP="007A57EB">
      <w:pPr>
        <w:pStyle w:val="NormalWeb"/>
        <w:ind w:firstLine="720"/>
        <w:contextualSpacing/>
        <w:rPr>
          <w:color w:val="000000" w:themeColor="text1"/>
        </w:rPr>
      </w:pPr>
      <w:r w:rsidRPr="00D75F20">
        <w:rPr>
          <w:color w:val="000000" w:themeColor="text1"/>
        </w:rPr>
        <w:t xml:space="preserve">Together, then, our analyses paint a nuanced picture. On the one hand, they provide some evidence that public-facing punishment may involve a distinct psychology that includes some explicit reputation motives. Yet they are not especially consistent with the hypothesis that public-facing punishment is experienced as a </w:t>
      </w:r>
      <w:r w:rsidRPr="00D75F20">
        <w:rPr>
          <w:i/>
          <w:iCs/>
          <w:color w:val="000000" w:themeColor="text1"/>
        </w:rPr>
        <w:t xml:space="preserve">highly </w:t>
      </w:r>
      <w:r w:rsidRPr="00D75F20">
        <w:rPr>
          <w:color w:val="000000" w:themeColor="text1"/>
        </w:rPr>
        <w:t xml:space="preserve">strategic behavior (to the exclusion of other motives), or the hypothesis that reputational incentives selectively transform the psychology of punishment in contexts where the moral case for punishment is more ambiguous. </w:t>
      </w:r>
    </w:p>
    <w:p w14:paraId="4BB39C9F" w14:textId="643A86C9" w:rsidR="004F75B3" w:rsidRDefault="004F75B3" w:rsidP="005E57C4">
      <w:pPr>
        <w:pStyle w:val="NormalWeb"/>
        <w:ind w:firstLine="720"/>
        <w:contextualSpacing/>
        <w:rPr>
          <w:color w:val="000000" w:themeColor="text1"/>
        </w:rPr>
      </w:pPr>
      <w:r w:rsidRPr="00D75F20">
        <w:rPr>
          <w:color w:val="000000" w:themeColor="text1"/>
        </w:rPr>
        <w:t xml:space="preserve">That said, it is possible that </w:t>
      </w:r>
      <w:r w:rsidR="00F30C13">
        <w:rPr>
          <w:color w:val="000000" w:themeColor="text1"/>
        </w:rPr>
        <w:t>subject</w:t>
      </w:r>
      <w:r w:rsidRPr="00D75F20">
        <w:rPr>
          <w:color w:val="000000" w:themeColor="text1"/>
        </w:rPr>
        <w:t xml:space="preserve">s were more explicitly motivated by reputation than they were willing to admit (due to social desirability concerns), and also that </w:t>
      </w:r>
      <w:r w:rsidR="00F30C13">
        <w:rPr>
          <w:color w:val="000000" w:themeColor="text1"/>
        </w:rPr>
        <w:t>subject</w:t>
      </w:r>
      <w:r w:rsidRPr="00D75F20">
        <w:rPr>
          <w:color w:val="000000" w:themeColor="text1"/>
        </w:rPr>
        <w:t xml:space="preserve">s were particularly withholding about their reputation motives in the ambiguous conditions of our paradigm (if social desirability concerns surrounding reputation motives are particularly strong when punishment is less clearly deserved). Interestingly, we did find low rates of endorsement of reputation motives even relative to financial motives—which, like reputation motives, are self-interested, and thus might be subject to similar social desirability concerns. Yet it is nonetheless possible that </w:t>
      </w:r>
      <w:r w:rsidR="00F30C13">
        <w:rPr>
          <w:color w:val="000000" w:themeColor="text1"/>
        </w:rPr>
        <w:t>subject</w:t>
      </w:r>
      <w:r w:rsidRPr="00D75F20">
        <w:rPr>
          <w:color w:val="000000" w:themeColor="text1"/>
        </w:rPr>
        <w:t>s saw admitting to financial motives as more socially acceptable than admitting to reputational motives. Thus, future work should continue to investigate the question of how reputational incentives may or may not shift the proximate psychological mechanisms underlying moralistic punishment behavior, both in more ambiguous and unambiguous contexts.</w:t>
      </w:r>
    </w:p>
    <w:p w14:paraId="7E1D32A1" w14:textId="77777777" w:rsidR="002801CD" w:rsidRDefault="002801CD" w:rsidP="005E57C4">
      <w:pPr>
        <w:pStyle w:val="NormalWeb"/>
        <w:ind w:firstLine="720"/>
        <w:contextualSpacing/>
        <w:rPr>
          <w:color w:val="000000" w:themeColor="text1"/>
        </w:rPr>
      </w:pPr>
    </w:p>
    <w:p w14:paraId="42DF4C76" w14:textId="26BF5DB3" w:rsidR="002801CD" w:rsidRDefault="002801CD" w:rsidP="00E5421B">
      <w:pPr>
        <w:pStyle w:val="Heading2"/>
      </w:pPr>
      <w:bookmarkStart w:id="21" w:name="_Toc179551761"/>
      <w:r>
        <w:lastRenderedPageBreak/>
        <w:t xml:space="preserve">Robustness check </w:t>
      </w:r>
      <w:r w:rsidR="0044014C">
        <w:t>considering only subjects who completed all personal moral evaluation scale items</w:t>
      </w:r>
      <w:bookmarkStart w:id="22" w:name="_Toc179551762"/>
      <w:bookmarkEnd w:id="21"/>
      <w:bookmarkEnd w:id="22"/>
    </w:p>
    <w:p w14:paraId="18782AEC" w14:textId="031AA9AD" w:rsidR="006E22C0" w:rsidRPr="002122ED" w:rsidRDefault="0044014C" w:rsidP="00596A30">
      <w:pPr>
        <w:ind w:firstLine="720"/>
        <w:rPr>
          <w:bCs/>
        </w:rPr>
      </w:pPr>
      <w:r>
        <w:t xml:space="preserve">As noted in the main text, </w:t>
      </w:r>
      <w:r w:rsidRPr="0044014C">
        <w:t>because of</w:t>
      </w:r>
      <w:r w:rsidRPr="0044014C">
        <w:rPr>
          <w:bCs/>
        </w:rPr>
        <w:t xml:space="preserve"> a programming error, Studies 3-5 did not require subjects to complete our personal moral evaluation scale </w:t>
      </w:r>
      <w:r w:rsidR="009C5A1F" w:rsidRPr="0044014C">
        <w:rPr>
          <w:bCs/>
        </w:rPr>
        <w:t>to</w:t>
      </w:r>
      <w:r w:rsidRPr="0044014C">
        <w:rPr>
          <w:bCs/>
        </w:rPr>
        <w:t xml:space="preserve"> proceed with the survey, leaving us with missing data for some subjects for some scale items</w:t>
      </w:r>
      <w:r>
        <w:rPr>
          <w:bCs/>
        </w:rPr>
        <w:t>. I</w:t>
      </w:r>
      <w:r w:rsidRPr="0044014C">
        <w:rPr>
          <w:bCs/>
        </w:rPr>
        <w:t xml:space="preserve">n our analyses of composite personal moral evaluations, we use all non-missing data, and compute each subject’s score as the average of all scale items that they completed. </w:t>
      </w:r>
      <w:r>
        <w:rPr>
          <w:bCs/>
        </w:rPr>
        <w:t>Here</w:t>
      </w:r>
      <w:r w:rsidRPr="0044014C">
        <w:rPr>
          <w:bCs/>
        </w:rPr>
        <w:t xml:space="preserve">, however, we show that our </w:t>
      </w:r>
      <w:r w:rsidR="00596A30" w:rsidRPr="002801CD">
        <w:t xml:space="preserve">analyses </w:t>
      </w:r>
      <w:r w:rsidR="00596A30">
        <w:t>of</w:t>
      </w:r>
      <w:r w:rsidR="00596A30" w:rsidRPr="002801CD">
        <w:t xml:space="preserve"> </w:t>
      </w:r>
      <w:r w:rsidR="00596A30" w:rsidRPr="0044014C">
        <w:rPr>
          <w:bCs/>
        </w:rPr>
        <w:t>composite personal moral evaluations</w:t>
      </w:r>
      <w:r w:rsidR="00596A30">
        <w:rPr>
          <w:bCs/>
        </w:rPr>
        <w:t xml:space="preserve"> </w:t>
      </w:r>
      <w:r w:rsidRPr="0044014C">
        <w:rPr>
          <w:bCs/>
        </w:rPr>
        <w:t>are robust to analyzing only subjects who completed all scale items</w:t>
      </w:r>
      <w:r w:rsidR="00D9556C">
        <w:rPr>
          <w:bCs/>
        </w:rPr>
        <w:t>.</w:t>
      </w:r>
      <w:r w:rsidR="00E24F0F">
        <w:rPr>
          <w:bCs/>
        </w:rPr>
        <w:t xml:space="preserve"> (These analyses were not pre-registered, </w:t>
      </w:r>
      <w:r w:rsidR="00350470">
        <w:rPr>
          <w:bCs/>
        </w:rPr>
        <w:t>because</w:t>
      </w:r>
      <w:r w:rsidR="00E24F0F">
        <w:rPr>
          <w:bCs/>
        </w:rPr>
        <w:t xml:space="preserve"> we did not plan </w:t>
      </w:r>
      <w:r w:rsidR="00855DAB">
        <w:rPr>
          <w:bCs/>
        </w:rPr>
        <w:t>the error causing the missing data</w:t>
      </w:r>
      <w:r w:rsidR="00E24F0F">
        <w:rPr>
          <w:bCs/>
        </w:rPr>
        <w:t>.)</w:t>
      </w:r>
    </w:p>
    <w:p w14:paraId="4DC879A8" w14:textId="3613313B" w:rsidR="002801CD" w:rsidRPr="004232F8" w:rsidRDefault="002801CD" w:rsidP="004232F8">
      <w:pPr>
        <w:ind w:firstLine="720"/>
      </w:pPr>
      <w:r w:rsidRPr="002801CD">
        <w:t xml:space="preserve">First, </w:t>
      </w:r>
      <w:r w:rsidR="006E22C0">
        <w:t>Table S</w:t>
      </w:r>
      <w:r w:rsidR="00357538">
        <w:t>6</w:t>
      </w:r>
      <w:r w:rsidR="009813BC">
        <w:t xml:space="preserve"> reveals that</w:t>
      </w:r>
      <w:r w:rsidRPr="002801CD">
        <w:t xml:space="preserve"> we find similar reliability estimates for </w:t>
      </w:r>
      <w:r w:rsidR="00AF387B">
        <w:t xml:space="preserve">our </w:t>
      </w:r>
      <w:r w:rsidR="00AF387B" w:rsidRPr="0044014C">
        <w:rPr>
          <w:bCs/>
        </w:rPr>
        <w:t>personal moral evaluation</w:t>
      </w:r>
      <w:r w:rsidRPr="002801CD">
        <w:t xml:space="preserve"> </w:t>
      </w:r>
      <w:r w:rsidR="00AF387B">
        <w:t>scale</w:t>
      </w:r>
      <w:r w:rsidRPr="002801CD">
        <w:t xml:space="preserve"> </w:t>
      </w:r>
      <w:r w:rsidR="003C220E">
        <w:t>when using all non-missing data vs. restricting</w:t>
      </w:r>
      <w:r w:rsidR="007461FF">
        <w:t xml:space="preserve"> to subjects without missing data</w:t>
      </w:r>
      <w:r w:rsidR="00B93A58">
        <w:t>.</w:t>
      </w:r>
    </w:p>
    <w:p w14:paraId="1EF002C4" w14:textId="77777777" w:rsidR="002801CD" w:rsidRDefault="002801CD" w:rsidP="00D64852">
      <w:pPr>
        <w:ind w:firstLine="0"/>
        <w:jc w:val="center"/>
      </w:pPr>
      <w:r w:rsidRPr="002801CD">
        <w:rPr>
          <w:noProof/>
        </w:rPr>
        <w:drawing>
          <wp:inline distT="0" distB="0" distL="0" distR="0" wp14:anchorId="25C7EE94" wp14:editId="02185BBE">
            <wp:extent cx="4698815" cy="825305"/>
            <wp:effectExtent l="0" t="0" r="635" b="635"/>
            <wp:docPr id="1360603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603792" name=""/>
                    <pic:cNvPicPr/>
                  </pic:nvPicPr>
                  <pic:blipFill>
                    <a:blip r:embed="rId16"/>
                    <a:stretch>
                      <a:fillRect/>
                    </a:stretch>
                  </pic:blipFill>
                  <pic:spPr>
                    <a:xfrm>
                      <a:off x="0" y="0"/>
                      <a:ext cx="4735836" cy="831807"/>
                    </a:xfrm>
                    <a:prstGeom prst="rect">
                      <a:avLst/>
                    </a:prstGeom>
                  </pic:spPr>
                </pic:pic>
              </a:graphicData>
            </a:graphic>
          </wp:inline>
        </w:drawing>
      </w:r>
    </w:p>
    <w:p w14:paraId="0D999AF0" w14:textId="14AC5950" w:rsidR="00357538" w:rsidRDefault="00357538" w:rsidP="00357538">
      <w:pPr>
        <w:pStyle w:val="NormalWeb"/>
        <w:ind w:firstLine="0"/>
        <w:contextualSpacing/>
        <w:rPr>
          <w:b/>
          <w:bCs/>
          <w:color w:val="000000" w:themeColor="text1"/>
        </w:rPr>
      </w:pPr>
      <w:r>
        <w:rPr>
          <w:b/>
          <w:bCs/>
          <w:color w:val="000000" w:themeColor="text1"/>
        </w:rPr>
        <w:t>Table S6.</w:t>
      </w:r>
    </w:p>
    <w:p w14:paraId="6B866238" w14:textId="77777777" w:rsidR="00357538" w:rsidRPr="002801CD" w:rsidRDefault="00357538" w:rsidP="00D64852"/>
    <w:p w14:paraId="78A6DFC8" w14:textId="417B6215" w:rsidR="002801CD" w:rsidRPr="002801CD" w:rsidRDefault="0090731F" w:rsidP="002801CD">
      <w:pPr>
        <w:ind w:firstLine="720"/>
      </w:pPr>
      <w:r>
        <w:t>S</w:t>
      </w:r>
      <w:r w:rsidR="002801CD" w:rsidRPr="002801CD">
        <w:t xml:space="preserve">econd, </w:t>
      </w:r>
      <w:r>
        <w:t>Table S</w:t>
      </w:r>
      <w:r w:rsidR="008644A9">
        <w:t>7</w:t>
      </w:r>
      <w:r>
        <w:t xml:space="preserve"> reveals that we </w:t>
      </w:r>
      <w:r w:rsidR="001237BF">
        <w:t xml:space="preserve">find </w:t>
      </w:r>
      <w:r w:rsidR="002801CD" w:rsidRPr="002801CD">
        <w:t xml:space="preserve">similar results for our manipulation check analysis (investigating the effect of our ambiguity manipulation, within the private conditions, on the </w:t>
      </w:r>
      <w:r w:rsidR="004A0E06" w:rsidRPr="0044014C">
        <w:rPr>
          <w:bCs/>
        </w:rPr>
        <w:t>composite personal moral evaluations</w:t>
      </w:r>
      <w:r w:rsidR="002801CD" w:rsidRPr="002801CD">
        <w:t xml:space="preserve">) </w:t>
      </w:r>
      <w:r w:rsidR="004A0E06">
        <w:t>when using all non-missing data vs. restricting to subjects without missing data</w:t>
      </w:r>
      <w:r w:rsidR="00B030ED">
        <w:t>.</w:t>
      </w:r>
    </w:p>
    <w:p w14:paraId="5A797395" w14:textId="427B229F" w:rsidR="00956E02" w:rsidRDefault="002801CD" w:rsidP="00D64852">
      <w:pPr>
        <w:ind w:firstLine="0"/>
        <w:jc w:val="center"/>
      </w:pPr>
      <w:r w:rsidRPr="002801CD">
        <w:rPr>
          <w:noProof/>
        </w:rPr>
        <w:drawing>
          <wp:inline distT="0" distB="0" distL="0" distR="0" wp14:anchorId="7B842F6F" wp14:editId="191CA400">
            <wp:extent cx="4418488" cy="2525997"/>
            <wp:effectExtent l="0" t="0" r="1270" b="1905"/>
            <wp:docPr id="707303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303870" name=""/>
                    <pic:cNvPicPr/>
                  </pic:nvPicPr>
                  <pic:blipFill>
                    <a:blip r:embed="rId17"/>
                    <a:stretch>
                      <a:fillRect/>
                    </a:stretch>
                  </pic:blipFill>
                  <pic:spPr>
                    <a:xfrm>
                      <a:off x="0" y="0"/>
                      <a:ext cx="4431383" cy="2533369"/>
                    </a:xfrm>
                    <a:prstGeom prst="rect">
                      <a:avLst/>
                    </a:prstGeom>
                  </pic:spPr>
                </pic:pic>
              </a:graphicData>
            </a:graphic>
          </wp:inline>
        </w:drawing>
      </w:r>
    </w:p>
    <w:p w14:paraId="73390EE9" w14:textId="0D9ED87A" w:rsidR="00347FB3" w:rsidRPr="00D64852" w:rsidRDefault="00347FB3" w:rsidP="00D64852">
      <w:pPr>
        <w:pStyle w:val="NormalWeb"/>
        <w:ind w:firstLine="0"/>
        <w:contextualSpacing/>
        <w:rPr>
          <w:b/>
          <w:bCs/>
          <w:color w:val="000000" w:themeColor="text1"/>
        </w:rPr>
      </w:pPr>
      <w:r>
        <w:rPr>
          <w:b/>
          <w:bCs/>
          <w:color w:val="000000" w:themeColor="text1"/>
        </w:rPr>
        <w:t>Table S7.</w:t>
      </w:r>
    </w:p>
    <w:p w14:paraId="13FBD00A" w14:textId="77777777" w:rsidR="000A42CC" w:rsidRDefault="000A42CC" w:rsidP="000A42CC">
      <w:pPr>
        <w:ind w:firstLine="720"/>
      </w:pPr>
    </w:p>
    <w:p w14:paraId="6DAC09A6" w14:textId="19A9E21D" w:rsidR="00410209" w:rsidRDefault="00967CE1" w:rsidP="00D3166F">
      <w:pPr>
        <w:pStyle w:val="Heading1"/>
      </w:pPr>
      <w:bookmarkStart w:id="23" w:name="_Toc179551763"/>
      <w:r>
        <w:t xml:space="preserve">Vignette Paradigm Studies: </w:t>
      </w:r>
      <w:r w:rsidR="00410209">
        <w:t>Discussion of pre-registered analysis plans</w:t>
      </w:r>
      <w:bookmarkEnd w:id="23"/>
      <w:r w:rsidR="00410209">
        <w:t xml:space="preserve"> </w:t>
      </w:r>
    </w:p>
    <w:p w14:paraId="2C1B3ECD" w14:textId="0FAF0987" w:rsidR="008F6203" w:rsidRDefault="008F6203" w:rsidP="008F6203">
      <w:pPr>
        <w:ind w:firstLine="720"/>
      </w:pPr>
      <w:r>
        <w:t xml:space="preserve">As noted in the main text, all </w:t>
      </w:r>
      <w:r w:rsidR="00CF6FBB">
        <w:t>three of our vignette paradigm studies (i.e., Studies 1a, 1b, and 2)</w:t>
      </w:r>
      <w:r w:rsidRPr="008F6203">
        <w:t xml:space="preserve"> </w:t>
      </w:r>
      <w:r w:rsidR="00CF6FBB">
        <w:t>were</w:t>
      </w:r>
      <w:r w:rsidRPr="008F6203">
        <w:t xml:space="preserve"> pre-registered, and in each, we adhered strictly to our planned sample sizes and exclusion criteria. We also adhered to many aspects of our pre-registered analysis plans, with a few deviations</w:t>
      </w:r>
      <w:r w:rsidR="00B032A4">
        <w:t>, described in this section.</w:t>
      </w:r>
    </w:p>
    <w:p w14:paraId="197A72CA" w14:textId="77777777" w:rsidR="000903F6" w:rsidRDefault="000903F6" w:rsidP="008F6203">
      <w:pPr>
        <w:ind w:firstLine="720"/>
      </w:pPr>
    </w:p>
    <w:p w14:paraId="4C991B49" w14:textId="77777777" w:rsidR="000903F6" w:rsidRPr="008F6203" w:rsidRDefault="000903F6" w:rsidP="008F6203">
      <w:pPr>
        <w:ind w:firstLine="720"/>
      </w:pPr>
    </w:p>
    <w:p w14:paraId="5A9F4B5E" w14:textId="77777777" w:rsidR="008F6203" w:rsidRDefault="008F6203" w:rsidP="00410209">
      <w:pPr>
        <w:ind w:firstLine="0"/>
        <w:rPr>
          <w:b/>
          <w:bCs/>
        </w:rPr>
      </w:pPr>
    </w:p>
    <w:p w14:paraId="696565CE" w14:textId="2C6FED15" w:rsidR="00410209" w:rsidRPr="0050216A" w:rsidRDefault="00410209" w:rsidP="00E933D5">
      <w:pPr>
        <w:pStyle w:val="Heading2"/>
      </w:pPr>
      <w:bookmarkStart w:id="24" w:name="_Toc179551764"/>
      <w:r w:rsidRPr="0050216A">
        <w:t>Study 1</w:t>
      </w:r>
      <w:bookmarkEnd w:id="24"/>
    </w:p>
    <w:p w14:paraId="6BC1B2F4" w14:textId="0AF8063F" w:rsidR="0043764D" w:rsidRDefault="0043764D" w:rsidP="0043764D">
      <w:pPr>
        <w:ind w:firstLine="720"/>
      </w:pPr>
      <w:r w:rsidRPr="00416C7C">
        <w:t xml:space="preserve">Study </w:t>
      </w:r>
      <w:r>
        <w:t>1</w:t>
      </w:r>
      <w:r w:rsidRPr="00416C7C">
        <w:t xml:space="preserve">a was pre-registered at </w:t>
      </w:r>
      <w:hyperlink r:id="rId18" w:history="1">
        <w:r w:rsidRPr="00416C7C">
          <w:rPr>
            <w:rStyle w:val="Hyperlink"/>
          </w:rPr>
          <w:t>http://aspredicted.org/blind.php?x=5xp2rm</w:t>
        </w:r>
      </w:hyperlink>
      <w:r w:rsidRPr="00416C7C">
        <w:t xml:space="preserve"> and Study </w:t>
      </w:r>
      <w:r>
        <w:t>1</w:t>
      </w:r>
      <w:r w:rsidRPr="00416C7C">
        <w:t xml:space="preserve">b was pre-registered at </w:t>
      </w:r>
      <w:hyperlink r:id="rId19" w:history="1">
        <w:r w:rsidRPr="00416C7C">
          <w:rPr>
            <w:rStyle w:val="Hyperlink"/>
          </w:rPr>
          <w:t>http://aspredicted.org/blind.php?x=zd5qn9</w:t>
        </w:r>
      </w:hyperlink>
      <w:r w:rsidRPr="00416C7C">
        <w:t>.</w:t>
      </w:r>
      <w:r w:rsidRPr="0043764D">
        <w:t xml:space="preserve"> </w:t>
      </w:r>
      <w:r>
        <w:t>Our</w:t>
      </w:r>
      <w:r w:rsidRPr="00410209">
        <w:t xml:space="preserve"> analyses of Studies </w:t>
      </w:r>
      <w:r>
        <w:t>1</w:t>
      </w:r>
      <w:r w:rsidRPr="00410209">
        <w:t>a-b differed from these pre-registrations</w:t>
      </w:r>
      <w:r>
        <w:t xml:space="preserve"> in the following ways</w:t>
      </w:r>
      <w:r w:rsidR="007B538B">
        <w:t>.</w:t>
      </w:r>
    </w:p>
    <w:p w14:paraId="107AADE0" w14:textId="0F5C3934" w:rsidR="00646C32" w:rsidRDefault="00646C32" w:rsidP="00A03167">
      <w:pPr>
        <w:ind w:firstLine="720"/>
      </w:pPr>
      <w:r>
        <w:t>First</w:t>
      </w:r>
      <w:r w:rsidRPr="001C60CC">
        <w:t>,</w:t>
      </w:r>
      <w:r w:rsidR="003218DB">
        <w:t xml:space="preserve"> to account for the structure of our data (where each subject evaluated four vignettes),</w:t>
      </w:r>
      <w:r w:rsidRPr="001C60CC">
        <w:t xml:space="preserve"> we planned to </w:t>
      </w:r>
      <w:r w:rsidR="00F53F59">
        <w:t>use</w:t>
      </w:r>
      <w:r w:rsidRPr="001C60CC">
        <w:t xml:space="preserve"> repeated-measures ANOVAs that modeled vignette as a within-subject factor (although we did not plan to report effects of vignette). However, </w:t>
      </w:r>
      <w:r w:rsidR="0031560B">
        <w:t>to</w:t>
      </w:r>
      <w:r w:rsidR="00620822">
        <w:t xml:space="preserve"> create a consistent statistical approach across all studies in our paper, </w:t>
      </w:r>
      <w:r w:rsidRPr="001C60CC">
        <w:t>we instead analyze</w:t>
      </w:r>
      <w:r w:rsidR="0031560B">
        <w:t>d</w:t>
      </w:r>
      <w:r w:rsidRPr="001C60CC">
        <w:t xml:space="preserve"> our data using linear regressions that account for repeated measures by clustering standard errors on subject. </w:t>
      </w:r>
      <w:r w:rsidR="0087238F">
        <w:t>We</w:t>
      </w:r>
      <w:r w:rsidRPr="001C60CC">
        <w:t xml:space="preserve"> pre-registered this </w:t>
      </w:r>
      <w:r w:rsidR="006666F4" w:rsidRPr="001C60CC">
        <w:t xml:space="preserve">regression-based approach </w:t>
      </w:r>
      <w:r w:rsidRPr="001C60CC">
        <w:t xml:space="preserve">in Study </w:t>
      </w:r>
      <w:r>
        <w:t>2</w:t>
      </w:r>
      <w:r w:rsidRPr="001C60CC">
        <w:t xml:space="preserve">, </w:t>
      </w:r>
      <w:r w:rsidR="006666F4">
        <w:t xml:space="preserve">which </w:t>
      </w:r>
      <w:r w:rsidR="00FE4221">
        <w:t>aligns</w:t>
      </w:r>
      <w:r w:rsidRPr="001C60CC">
        <w:t xml:space="preserve"> with the rest of our paper (which consistently </w:t>
      </w:r>
      <w:r w:rsidR="00E268E3">
        <w:t>uses</w:t>
      </w:r>
      <w:r w:rsidRPr="001C60CC">
        <w:t xml:space="preserve"> linear regressions rather than ANOVAs). </w:t>
      </w:r>
      <w:r w:rsidR="005E00A4">
        <w:t>Of note,</w:t>
      </w:r>
      <w:r w:rsidRPr="001C60CC">
        <w:t xml:space="preserve"> the ANOVA and regression-based analysis approaches produce qualitatively identical</w:t>
      </w:r>
      <w:r w:rsidR="00ED2509">
        <w:t xml:space="preserve"> </w:t>
      </w:r>
      <w:r w:rsidRPr="001C60CC">
        <w:t>results.</w:t>
      </w:r>
    </w:p>
    <w:p w14:paraId="44D9D58C" w14:textId="6DCF25EE" w:rsidR="00900B3B" w:rsidRDefault="00A03167" w:rsidP="00900B3B">
      <w:pPr>
        <w:ind w:firstLine="720"/>
      </w:pPr>
      <w:r>
        <w:t>Second</w:t>
      </w:r>
      <w:r w:rsidR="001C60CC" w:rsidRPr="001C60CC">
        <w:t xml:space="preserve">, </w:t>
      </w:r>
      <w:r w:rsidR="007B538B">
        <w:t xml:space="preserve">as </w:t>
      </w:r>
      <w:r w:rsidR="00502C9D">
        <w:t>described</w:t>
      </w:r>
      <w:r w:rsidR="007B538B">
        <w:t xml:space="preserve"> in the main text, </w:t>
      </w:r>
      <w:r w:rsidR="00251951">
        <w:t>for our manipulation check analyses in</w:t>
      </w:r>
      <w:r w:rsidR="00A07B34">
        <w:t xml:space="preserve"> Studies 1-2, we</w:t>
      </w:r>
      <w:r w:rsidR="001C60CC">
        <w:t xml:space="preserve"> did not plan to combine</w:t>
      </w:r>
      <w:r w:rsidR="001C60CC" w:rsidRPr="001C60CC">
        <w:t xml:space="preserve"> our three questions relevant to the moral merits of punishment into</w:t>
      </w:r>
      <w:r w:rsidR="001C60CC">
        <w:t xml:space="preserve"> a composite measure</w:t>
      </w:r>
      <w:r w:rsidR="001C60CC" w:rsidRPr="001C60CC">
        <w:t>.</w:t>
      </w:r>
      <w:r w:rsidR="0048506E" w:rsidRPr="0048506E">
        <w:t xml:space="preserve"> </w:t>
      </w:r>
      <w:r w:rsidR="0048506E">
        <w:t>Instead, we planned to</w:t>
      </w:r>
      <w:r w:rsidR="00E273E1">
        <w:t xml:space="preserve"> investigate the effect of our ambiguity manipulation</w:t>
      </w:r>
      <w:r w:rsidR="00240FEE">
        <w:t>s</w:t>
      </w:r>
      <w:r w:rsidR="00E273E1">
        <w:t xml:space="preserve"> on</w:t>
      </w:r>
      <w:r w:rsidR="0048506E">
        <w:t xml:space="preserve"> (i) just the offensiveness item (in Studies 1a-b) and (ii) each</w:t>
      </w:r>
      <w:r w:rsidR="00E273E1">
        <w:t xml:space="preserve"> of the three</w:t>
      </w:r>
      <w:r w:rsidR="0048506E">
        <w:t xml:space="preserve"> individual item</w:t>
      </w:r>
      <w:r w:rsidR="00E273E1">
        <w:t>s</w:t>
      </w:r>
      <w:r w:rsidR="0048506E">
        <w:t xml:space="preserve"> (in Study 2).</w:t>
      </w:r>
      <w:r w:rsidR="00AC696B">
        <w:t xml:space="preserve"> However, because our three items form reliable scales (</w:t>
      </w:r>
      <w:r w:rsidR="000D1E02">
        <w:t>see</w:t>
      </w:r>
      <w:r w:rsidR="00E750A1">
        <w:t xml:space="preserve"> main text</w:t>
      </w:r>
      <w:r w:rsidR="00AC696B">
        <w:t xml:space="preserve">) </w:t>
      </w:r>
      <w:r w:rsidR="00A5258A" w:rsidRPr="00A5258A">
        <w:t>and produce comparable effects (</w:t>
      </w:r>
      <w:r w:rsidR="002C2AF1">
        <w:t>see</w:t>
      </w:r>
      <w:r w:rsidR="00A5258A" w:rsidRPr="00A5258A">
        <w:t xml:space="preserve"> Section </w:t>
      </w:r>
      <w:r w:rsidR="00300775">
        <w:t>2.1</w:t>
      </w:r>
      <w:r w:rsidR="00C503CB">
        <w:t xml:space="preserve"> of this SM</w:t>
      </w:r>
      <w:r w:rsidR="00A5258A" w:rsidRPr="00A5258A">
        <w:t xml:space="preserve">), </w:t>
      </w:r>
      <w:r w:rsidR="002622A9">
        <w:t xml:space="preserve">for brevity we </w:t>
      </w:r>
      <w:r w:rsidR="008C72F8">
        <w:t xml:space="preserve">instead </w:t>
      </w:r>
      <w:r w:rsidR="00AC520E">
        <w:t>simply</w:t>
      </w:r>
      <w:r w:rsidR="002622A9">
        <w:t xml:space="preserve"> analyzed </w:t>
      </w:r>
      <w:r w:rsidR="003606E8">
        <w:t xml:space="preserve">our </w:t>
      </w:r>
      <w:r w:rsidR="005B0FBB">
        <w:t>composite measure for both studies.</w:t>
      </w:r>
    </w:p>
    <w:p w14:paraId="41FD4FBC" w14:textId="143FAA8B" w:rsidR="00620822" w:rsidRDefault="00620822" w:rsidP="00AC696B">
      <w:pPr>
        <w:ind w:firstLine="720"/>
      </w:pPr>
      <w:r>
        <w:t xml:space="preserve">Third, </w:t>
      </w:r>
      <w:r w:rsidR="001771EB">
        <w:t xml:space="preserve">as </w:t>
      </w:r>
      <w:r w:rsidR="00502C9D">
        <w:t xml:space="preserve">described </w:t>
      </w:r>
      <w:r w:rsidR="001771EB">
        <w:t xml:space="preserve">in the main text, </w:t>
      </w:r>
      <w:r>
        <w:t xml:space="preserve">we planned to treat our two measures of the </w:t>
      </w:r>
      <w:r w:rsidRPr="00AE7BC5">
        <w:t>perceived reputation value of punishment</w:t>
      </w:r>
      <w:r>
        <w:t xml:space="preserve"> as equally primary. However, because they produce comparable results</w:t>
      </w:r>
      <w:r w:rsidR="00712873">
        <w:t xml:space="preserve">, for brevity, our main text </w:t>
      </w:r>
      <w:r w:rsidR="00004D63">
        <w:t>analyzes</w:t>
      </w:r>
      <w:r w:rsidR="00712873">
        <w:t xml:space="preserve"> </w:t>
      </w:r>
      <w:r w:rsidR="00004D63">
        <w:t>only</w:t>
      </w:r>
      <w:r w:rsidR="00712873">
        <w:t xml:space="preserve"> our point estimate measure, and in Section </w:t>
      </w:r>
      <w:r w:rsidR="00300775">
        <w:t>2.2</w:t>
      </w:r>
      <w:r w:rsidR="00712873">
        <w:t xml:space="preserve"> of this SM, we report analyses of our probability distribution measure.</w:t>
      </w:r>
    </w:p>
    <w:p w14:paraId="5F8772E8" w14:textId="4FFB0398" w:rsidR="005F5185" w:rsidRPr="00124CA8" w:rsidRDefault="00900B3B" w:rsidP="00124CA8">
      <w:pPr>
        <w:ind w:firstLine="720"/>
        <w:rPr>
          <w:b/>
          <w:bCs/>
          <w:i/>
          <w:iCs/>
        </w:rPr>
      </w:pPr>
      <w:r>
        <w:t xml:space="preserve">Fourth, </w:t>
      </w:r>
      <w:r w:rsidR="0002548F">
        <w:t xml:space="preserve">as </w:t>
      </w:r>
      <w:r w:rsidR="00502C9D">
        <w:t xml:space="preserve">described </w:t>
      </w:r>
      <w:r w:rsidR="0002548F">
        <w:t xml:space="preserve">in the main text, </w:t>
      </w:r>
      <w:r>
        <w:t xml:space="preserve">we planned to investigate the effects of </w:t>
      </w:r>
      <w:r w:rsidR="00D7175B">
        <w:t xml:space="preserve">our ambiguity and ideology manipulations on the perceived reputation value of punishment, </w:t>
      </w:r>
      <w:r w:rsidR="001E7582">
        <w:t>but not</w:t>
      </w:r>
      <w:r w:rsidR="00D7175B">
        <w:t xml:space="preserve"> to </w:t>
      </w:r>
      <w:r w:rsidR="008224D5">
        <w:t xml:space="preserve">additionally </w:t>
      </w:r>
      <w:r w:rsidR="00D77CD6">
        <w:t>investigate the absolute perceived reputation value of punishment</w:t>
      </w:r>
      <w:r w:rsidR="00434909">
        <w:t xml:space="preserve"> in our</w:t>
      </w:r>
      <w:r w:rsidR="00D77CD6">
        <w:t xml:space="preserve"> ambiguous conditions</w:t>
      </w:r>
      <w:r w:rsidR="00440198">
        <w:t>. However,</w:t>
      </w:r>
      <w:r w:rsidR="00DD496A">
        <w:t xml:space="preserve"> </w:t>
      </w:r>
      <w:r w:rsidR="00FA6872">
        <w:t>after conducting Studies 1a-b</w:t>
      </w:r>
      <w:r w:rsidR="00DD496A">
        <w:t xml:space="preserve">, we realized that an important </w:t>
      </w:r>
      <w:r w:rsidR="00ED0E5D">
        <w:t xml:space="preserve">finding </w:t>
      </w:r>
      <w:r w:rsidR="00150A21">
        <w:t>was that</w:t>
      </w:r>
      <w:r w:rsidR="009D1CE0">
        <w:t>, while subjects expected punishing to look better when it was more clearly deserved, even subjects in our ambiguous conditions expected punishing to look good in absolute terms</w:t>
      </w:r>
      <w:r w:rsidR="00121767">
        <w:t xml:space="preserve">. </w:t>
      </w:r>
      <w:r w:rsidR="001B1291">
        <w:t>T</w:t>
      </w:r>
      <w:r w:rsidR="00ED0E5D">
        <w:t>o illustrate this important point,</w:t>
      </w:r>
      <w:r w:rsidR="001B1291">
        <w:t xml:space="preserve"> </w:t>
      </w:r>
      <w:r w:rsidR="005F5185">
        <w:t xml:space="preserve">we report </w:t>
      </w:r>
      <w:r w:rsidR="001B1291">
        <w:t xml:space="preserve">the </w:t>
      </w:r>
      <w:r w:rsidR="00E802AB">
        <w:t>non</w:t>
      </w:r>
      <w:r w:rsidR="0036796E">
        <w:t>-</w:t>
      </w:r>
      <w:r w:rsidR="00E802AB">
        <w:t>preregistered</w:t>
      </w:r>
      <w:r w:rsidR="003941B7">
        <w:t xml:space="preserve"> </w:t>
      </w:r>
      <w:r w:rsidR="005F5185">
        <w:t xml:space="preserve">analyses </w:t>
      </w:r>
      <w:r w:rsidR="001B1291">
        <w:t xml:space="preserve">in the section of the main text </w:t>
      </w:r>
      <w:r w:rsidR="00124CA8">
        <w:t xml:space="preserve">titled </w:t>
      </w:r>
      <w:r w:rsidR="00124CA8" w:rsidRPr="00124CA8">
        <w:t>“Did subjects expect punishment to look good, even in ambiguous situations</w:t>
      </w:r>
      <w:r w:rsidR="003941B7">
        <w:t>?”.</w:t>
      </w:r>
    </w:p>
    <w:p w14:paraId="2CBD06BB" w14:textId="70DED1FA" w:rsidR="00A40E91" w:rsidRDefault="00F93E2E" w:rsidP="006D2003">
      <w:pPr>
        <w:ind w:firstLine="720"/>
      </w:pPr>
      <w:r>
        <w:t>Fifth</w:t>
      </w:r>
      <w:r w:rsidR="00B52C49">
        <w:t>, we planned</w:t>
      </w:r>
      <w:r w:rsidR="00B52C49" w:rsidRPr="00B52C49">
        <w:t xml:space="preserve"> to report all main</w:t>
      </w:r>
      <w:r w:rsidR="00B85DFC">
        <w:t xml:space="preserve"> and </w:t>
      </w:r>
      <w:r w:rsidR="00B52C49" w:rsidRPr="00B52C49">
        <w:t>simple effects</w:t>
      </w:r>
      <w:r w:rsidR="00B52C49">
        <w:t xml:space="preserve"> of </w:t>
      </w:r>
      <w:r w:rsidR="009F2301">
        <w:t xml:space="preserve">our </w:t>
      </w:r>
      <w:r w:rsidR="00B52C49">
        <w:t>ambiguity and ideology</w:t>
      </w:r>
      <w:r w:rsidR="009F2301">
        <w:t xml:space="preserve"> manipulations, as well as the interaction between them. We report all of these analyses except the simple effects of ideology within each of our ambiguity conditions</w:t>
      </w:r>
      <w:r w:rsidR="00D613E9">
        <w:t>. I</w:t>
      </w:r>
      <w:r w:rsidR="002E171C">
        <w:t>n all cases</w:t>
      </w:r>
      <w:r w:rsidR="00D613E9">
        <w:t>, these simple effects</w:t>
      </w:r>
      <w:r w:rsidR="002E171C">
        <w:t xml:space="preserve"> mirror the main effects of ideology in direction and significanc</w:t>
      </w:r>
      <w:r w:rsidR="006B63BA">
        <w:t>e</w:t>
      </w:r>
      <w:r w:rsidR="00D613E9">
        <w:t xml:space="preserve"> (i.e., subjects consistently expected punishing to have greater reputation value when the Observer was more ideological). </w:t>
      </w:r>
      <w:r w:rsidR="006D2003">
        <w:t>However,</w:t>
      </w:r>
      <w:r w:rsidR="007D1A5C">
        <w:t xml:space="preserve"> for brevity, we</w:t>
      </w:r>
      <w:r w:rsidR="00AB3618">
        <w:t xml:space="preserve"> do not report them</w:t>
      </w:r>
      <w:r w:rsidR="007D1A5C">
        <w:t xml:space="preserve">, </w:t>
      </w:r>
      <w:r w:rsidR="00A40E91">
        <w:t>given that our conclusions</w:t>
      </w:r>
      <w:r w:rsidR="00A3386E">
        <w:t xml:space="preserve"> from Studies 1-2</w:t>
      </w:r>
      <w:r w:rsidR="00A40E91">
        <w:t xml:space="preserve"> are focused </w:t>
      </w:r>
      <w:r w:rsidR="00811C31">
        <w:t>primary</w:t>
      </w:r>
      <w:r w:rsidR="00D86874">
        <w:t xml:space="preserve"> </w:t>
      </w:r>
      <w:r w:rsidR="00A40E91">
        <w:t>on the effects of ambiguity</w:t>
      </w:r>
      <w:r w:rsidR="007904B4">
        <w:t xml:space="preserve">, </w:t>
      </w:r>
      <w:r w:rsidR="00A40E91">
        <w:t>and their robustness to ideology</w:t>
      </w:r>
      <w:r w:rsidR="003B1C34">
        <w:t xml:space="preserve">, </w:t>
      </w:r>
      <w:r w:rsidR="00A40E91">
        <w:t xml:space="preserve">rather than the effects of ideology </w:t>
      </w:r>
      <w:r w:rsidR="00811C31">
        <w:t>per se.</w:t>
      </w:r>
    </w:p>
    <w:p w14:paraId="0B230BDE" w14:textId="68489BED" w:rsidR="00B52C49" w:rsidRPr="00A5258A" w:rsidRDefault="00EF037F" w:rsidP="00C21736">
      <w:pPr>
        <w:ind w:firstLine="720"/>
      </w:pPr>
      <w:r>
        <w:t>Sixth</w:t>
      </w:r>
      <w:r w:rsidR="00710594">
        <w:t>, for our secondary DVs</w:t>
      </w:r>
      <w:r w:rsidR="00C82CCE">
        <w:t xml:space="preserve"> (analyzed </w:t>
      </w:r>
      <w:r w:rsidR="00710594">
        <w:t xml:space="preserve">in </w:t>
      </w:r>
      <w:r w:rsidR="00061F26">
        <w:t xml:space="preserve">main text </w:t>
      </w:r>
      <w:r w:rsidR="00710594">
        <w:t>Table 2</w:t>
      </w:r>
      <w:r w:rsidR="00C82CCE">
        <w:t>), we likewise planned to investigate</w:t>
      </w:r>
      <w:r w:rsidR="00061F26">
        <w:t xml:space="preserve"> all main, simple, and interaction effects pertaining to our ambiguity and ideology manipulations. </w:t>
      </w:r>
      <w:r w:rsidR="00C82CCE">
        <w:t xml:space="preserve">However, for brevity, we simply report </w:t>
      </w:r>
      <w:r w:rsidR="00061F26">
        <w:t xml:space="preserve">the </w:t>
      </w:r>
      <w:r w:rsidR="00C82CCE">
        <w:t xml:space="preserve">main effects of ambiguity on </w:t>
      </w:r>
      <w:r w:rsidR="00B36271">
        <w:t xml:space="preserve">each of </w:t>
      </w:r>
      <w:r w:rsidR="00C82CCE">
        <w:t xml:space="preserve">these </w:t>
      </w:r>
      <w:r w:rsidR="005F13C8">
        <w:t>DVs</w:t>
      </w:r>
      <w:r w:rsidR="00C82CCE">
        <w:t>,</w:t>
      </w:r>
      <w:r w:rsidR="004443CC">
        <w:t xml:space="preserve"> </w:t>
      </w:r>
      <w:r w:rsidR="00440492">
        <w:t xml:space="preserve">allowing us </w:t>
      </w:r>
      <w:r w:rsidR="004443CC">
        <w:t xml:space="preserve">to focus on what we </w:t>
      </w:r>
      <w:r w:rsidR="001102A4">
        <w:t>came to see</w:t>
      </w:r>
      <w:r w:rsidR="004443CC">
        <w:t xml:space="preserve"> as the </w:t>
      </w:r>
      <w:r w:rsidR="001102A4">
        <w:t>key theoretical</w:t>
      </w:r>
      <w:r w:rsidR="00A80207">
        <w:t xml:space="preserve"> question they </w:t>
      </w:r>
      <w:r w:rsidR="003E64D8">
        <w:t>help us</w:t>
      </w:r>
      <w:r w:rsidR="00A80207">
        <w:t xml:space="preserve"> answer: </w:t>
      </w:r>
      <w:r w:rsidR="00D67D1C">
        <w:t xml:space="preserve">what are </w:t>
      </w:r>
      <w:r w:rsidR="001242BD">
        <w:t>the specific</w:t>
      </w:r>
      <w:r w:rsidR="00D67D1C">
        <w:t xml:space="preserve"> reasons that people </w:t>
      </w:r>
      <w:r w:rsidR="0023737B">
        <w:t xml:space="preserve">expected punishing to </w:t>
      </w:r>
      <w:r w:rsidR="00A80207">
        <w:t xml:space="preserve">be perceived more </w:t>
      </w:r>
      <w:r w:rsidR="00A80207">
        <w:lastRenderedPageBreak/>
        <w:t xml:space="preserve">positively when it was unambiguously deserved? </w:t>
      </w:r>
      <w:r w:rsidR="00713934">
        <w:t xml:space="preserve">Moreover, to </w:t>
      </w:r>
      <w:r w:rsidR="00C21736">
        <w:t xml:space="preserve">provide further insight into this question, </w:t>
      </w:r>
      <w:r w:rsidR="00150586">
        <w:t xml:space="preserve">we additionally </w:t>
      </w:r>
      <w:r w:rsidR="007A0A3B">
        <w:t>reported</w:t>
      </w:r>
      <w:r w:rsidR="00150586">
        <w:t xml:space="preserve"> </w:t>
      </w:r>
      <w:r w:rsidR="00E47534">
        <w:t>the zero-order correlation</w:t>
      </w:r>
      <w:r w:rsidR="00C21736">
        <w:t>s</w:t>
      </w:r>
      <w:r w:rsidR="00E47534">
        <w:t xml:space="preserve"> between </w:t>
      </w:r>
      <w:r w:rsidR="007A0A3B">
        <w:t>each secondary</w:t>
      </w:r>
      <w:r w:rsidR="00E47534">
        <w:t xml:space="preserve"> DV and the overall perceived reputation value of punishment</w:t>
      </w:r>
      <w:r w:rsidR="0044155D">
        <w:t>—</w:t>
      </w:r>
      <w:r w:rsidR="00037C41">
        <w:t>which</w:t>
      </w:r>
      <w:r w:rsidR="00532D5A">
        <w:t xml:space="preserve">, </w:t>
      </w:r>
      <w:r w:rsidR="00216FEA">
        <w:t>as noted in the main text</w:t>
      </w:r>
      <w:r w:rsidR="00532D5A">
        <w:t xml:space="preserve">, </w:t>
      </w:r>
      <w:r w:rsidR="00037C41">
        <w:t>was not a pre-registered analysis</w:t>
      </w:r>
      <w:r w:rsidR="00C22553">
        <w:t>.</w:t>
      </w:r>
    </w:p>
    <w:p w14:paraId="5F6E7C7B" w14:textId="60B2E579" w:rsidR="00EF1261" w:rsidRPr="001C60CC" w:rsidRDefault="001C60CC" w:rsidP="00173944">
      <w:pPr>
        <w:ind w:firstLine="720"/>
      </w:pPr>
      <w:r w:rsidRPr="001C60CC">
        <w:t>Finally, we planned to conduct secondary analys</w:t>
      </w:r>
      <w:r w:rsidR="00CF136A">
        <w:t>e</w:t>
      </w:r>
      <w:r w:rsidRPr="001C60CC">
        <w:t xml:space="preserve">s excluding subjects who failed to correctly answer a simple analogy question. Across all </w:t>
      </w:r>
      <w:r w:rsidR="0068092A">
        <w:t>studies</w:t>
      </w:r>
      <w:r w:rsidR="0068092A" w:rsidRPr="001C60CC">
        <w:t xml:space="preserve"> </w:t>
      </w:r>
      <w:r w:rsidRPr="001C60CC">
        <w:t>in this paper, rates of incorrect responses to this question were very low (always less than 3%) and our key results are qualitatively unchanged by excluding subjects with incorrect responses</w:t>
      </w:r>
      <w:r w:rsidR="00EF1261">
        <w:t>. F</w:t>
      </w:r>
      <w:r w:rsidRPr="001C60CC">
        <w:t>or brevity</w:t>
      </w:r>
      <w:r w:rsidR="00EF1261">
        <w:t>,</w:t>
      </w:r>
      <w:r w:rsidRPr="001C60CC">
        <w:t xml:space="preserve"> we do not report </w:t>
      </w:r>
      <w:r w:rsidR="007D333F">
        <w:t xml:space="preserve">results </w:t>
      </w:r>
      <w:r w:rsidR="00CE73A7">
        <w:t xml:space="preserve">after performing this exclusion, but </w:t>
      </w:r>
      <w:r w:rsidR="00173944">
        <w:t>code for the exclusion</w:t>
      </w:r>
      <w:r w:rsidR="00EF1261">
        <w:t xml:space="preserve"> is included in our </w:t>
      </w:r>
      <w:proofErr w:type="gramStart"/>
      <w:r w:rsidR="00EF1261">
        <w:rPr>
          <w:color w:val="000000" w:themeColor="text1"/>
        </w:rPr>
        <w:t>publicly-shared</w:t>
      </w:r>
      <w:proofErr w:type="gramEnd"/>
      <w:r w:rsidR="00EF1261">
        <w:rPr>
          <w:color w:val="000000" w:themeColor="text1"/>
        </w:rPr>
        <w:t xml:space="preserve"> script on OSF</w:t>
      </w:r>
      <w:r w:rsidR="00173944">
        <w:rPr>
          <w:color w:val="000000" w:themeColor="text1"/>
        </w:rPr>
        <w:t>.</w:t>
      </w:r>
    </w:p>
    <w:p w14:paraId="0B5CD9BE" w14:textId="77777777" w:rsidR="001C60CC" w:rsidRDefault="001C60CC" w:rsidP="00646C32">
      <w:pPr>
        <w:ind w:firstLine="0"/>
      </w:pPr>
    </w:p>
    <w:p w14:paraId="27CB6F48" w14:textId="4CD85555" w:rsidR="00410209" w:rsidRPr="0050216A" w:rsidRDefault="00410209" w:rsidP="00FC573B">
      <w:pPr>
        <w:pStyle w:val="Heading2"/>
      </w:pPr>
      <w:bookmarkStart w:id="25" w:name="_Toc179551765"/>
      <w:r w:rsidRPr="0050216A">
        <w:t>Study 2</w:t>
      </w:r>
      <w:bookmarkEnd w:id="25"/>
    </w:p>
    <w:p w14:paraId="64C15ACF" w14:textId="17B2A497" w:rsidR="0064193A" w:rsidRPr="0064193A" w:rsidRDefault="0064193A" w:rsidP="0064193A">
      <w:pPr>
        <w:ind w:firstLine="720"/>
      </w:pPr>
      <w:r w:rsidRPr="0064193A">
        <w:t xml:space="preserve">Study </w:t>
      </w:r>
      <w:r>
        <w:t>2</w:t>
      </w:r>
      <w:r w:rsidRPr="0064193A">
        <w:t xml:space="preserve"> was pre-registered at </w:t>
      </w:r>
      <w:hyperlink r:id="rId20" w:history="1">
        <w:r w:rsidRPr="0064193A">
          <w:rPr>
            <w:rStyle w:val="Hyperlink"/>
          </w:rPr>
          <w:t>https://aspredicted.org/blind.php?x=d7ji9i</w:t>
        </w:r>
      </w:hyperlink>
      <w:r w:rsidRPr="0064193A">
        <w:t xml:space="preserve">. </w:t>
      </w:r>
      <w:r w:rsidR="000C3D77">
        <w:t>Our</w:t>
      </w:r>
      <w:r w:rsidR="000C3D77" w:rsidRPr="00410209">
        <w:t xml:space="preserve"> analyses of </w:t>
      </w:r>
      <w:r w:rsidR="000C3D77">
        <w:t>Study 2</w:t>
      </w:r>
      <w:r w:rsidR="000C3D77" w:rsidRPr="00410209">
        <w:t xml:space="preserve"> differed from </w:t>
      </w:r>
      <w:r w:rsidR="000C3D77">
        <w:t>our</w:t>
      </w:r>
      <w:r w:rsidR="000C3D77" w:rsidRPr="00410209">
        <w:t xml:space="preserve"> pre-registration</w:t>
      </w:r>
      <w:r w:rsidR="000C3D77">
        <w:t xml:space="preserve"> in the following ways</w:t>
      </w:r>
      <w:r w:rsidR="00E0441A">
        <w:t>.</w:t>
      </w:r>
    </w:p>
    <w:p w14:paraId="2BCB4DEB" w14:textId="4A46928C" w:rsidR="0064193A" w:rsidRDefault="0064193A" w:rsidP="0064193A">
      <w:pPr>
        <w:ind w:firstLine="720"/>
      </w:pPr>
      <w:r w:rsidRPr="0064193A">
        <w:t xml:space="preserve">First, </w:t>
      </w:r>
      <w:r>
        <w:t>as described above</w:t>
      </w:r>
      <w:r w:rsidR="00E0441A">
        <w:t xml:space="preserve"> and in the main text</w:t>
      </w:r>
      <w:r>
        <w:t>, for our manipulation check analysis, we planned to</w:t>
      </w:r>
      <w:r w:rsidR="00E64547" w:rsidRPr="00E64547">
        <w:t xml:space="preserve"> </w:t>
      </w:r>
      <w:r w:rsidR="00E64547">
        <w:t>individually</w:t>
      </w:r>
      <w:r>
        <w:t xml:space="preserve"> analyze each item relevant to the moral merits of punishment, </w:t>
      </w:r>
      <w:r w:rsidR="00000DEB">
        <w:t xml:space="preserve">but </w:t>
      </w:r>
      <w:r w:rsidR="00C200D5">
        <w:t>instead</w:t>
      </w:r>
      <w:r>
        <w:t xml:space="preserve"> </w:t>
      </w:r>
      <w:r w:rsidR="00C200D5">
        <w:t>analyze</w:t>
      </w:r>
      <w:r w:rsidR="00C52797">
        <w:t xml:space="preserve"> a</w:t>
      </w:r>
      <w:r>
        <w:t xml:space="preserve"> composite measure</w:t>
      </w:r>
      <w:r w:rsidR="00E0441A">
        <w:t xml:space="preserve"> (which produces comparable results; see</w:t>
      </w:r>
      <w:r w:rsidR="00E0441A" w:rsidRPr="00A5258A">
        <w:t xml:space="preserve"> Section </w:t>
      </w:r>
      <w:r w:rsidR="00E0441A">
        <w:t>2.1 of this SM)</w:t>
      </w:r>
      <w:r>
        <w:t>.</w:t>
      </w:r>
    </w:p>
    <w:p w14:paraId="121C36D8" w14:textId="291D3836" w:rsidR="00000DEB" w:rsidRDefault="00000DEB" w:rsidP="00610CFF">
      <w:pPr>
        <w:ind w:firstLine="720"/>
      </w:pPr>
      <w:r>
        <w:t>Second, as described above</w:t>
      </w:r>
      <w:r w:rsidR="00E0441A">
        <w:t xml:space="preserve"> and in the main text</w:t>
      </w:r>
      <w:r>
        <w:t xml:space="preserve">, we planned to treat our two measures of the </w:t>
      </w:r>
      <w:r w:rsidRPr="00AE7BC5">
        <w:t>perceived reputation value of punishment</w:t>
      </w:r>
      <w:r>
        <w:t xml:space="preserve"> as equally primary,</w:t>
      </w:r>
      <w:r w:rsidR="00610CFF">
        <w:t xml:space="preserve"> but instead </w:t>
      </w:r>
      <w:r>
        <w:t>analyze only our point estimate measure</w:t>
      </w:r>
      <w:r w:rsidR="00610CFF">
        <w:t xml:space="preserve"> in the main text (and our </w:t>
      </w:r>
      <w:r>
        <w:t>probability distribution measure</w:t>
      </w:r>
      <w:r w:rsidR="009765B0">
        <w:t>, which produces comparable results,</w:t>
      </w:r>
      <w:r w:rsidR="00610CFF">
        <w:t xml:space="preserve"> in Section </w:t>
      </w:r>
      <w:r w:rsidR="005A72B5">
        <w:t>2.2</w:t>
      </w:r>
      <w:r w:rsidR="00610CFF">
        <w:t xml:space="preserve"> of this SM)</w:t>
      </w:r>
      <w:r>
        <w:t>.</w:t>
      </w:r>
    </w:p>
    <w:p w14:paraId="582D812C" w14:textId="5D34133E" w:rsidR="0064193A" w:rsidRDefault="00227A08" w:rsidP="0066701C">
      <w:pPr>
        <w:ind w:firstLine="720"/>
      </w:pPr>
      <w:r>
        <w:t>Third</w:t>
      </w:r>
      <w:r w:rsidR="00C47353">
        <w:t>,</w:t>
      </w:r>
      <w:r w:rsidR="00025BA1">
        <w:t xml:space="preserve"> as described in the main text,</w:t>
      </w:r>
      <w:r w:rsidR="00AE3423">
        <w:t xml:space="preserve"> </w:t>
      </w:r>
      <w:r w:rsidR="00CB5FF9">
        <w:t>unlike in Study 1, in Study 2</w:t>
      </w:r>
      <w:r w:rsidR="00C47353">
        <w:t xml:space="preserve"> we </w:t>
      </w:r>
      <w:r w:rsidR="00C47353">
        <w:rPr>
          <w:i/>
          <w:iCs/>
        </w:rPr>
        <w:t xml:space="preserve">did </w:t>
      </w:r>
      <w:r w:rsidR="00C47353">
        <w:t xml:space="preserve">plan to investigate the absolute perceived reputation value of punishment in our ambiguous condition, </w:t>
      </w:r>
      <w:r w:rsidR="00AE3423" w:rsidRPr="0064193A">
        <w:t xml:space="preserve">albeit as </w:t>
      </w:r>
      <w:r w:rsidR="00FB5B54">
        <w:t xml:space="preserve">a </w:t>
      </w:r>
      <w:r w:rsidR="00AE3423" w:rsidRPr="0064193A">
        <w:t>secondary analys</w:t>
      </w:r>
      <w:r w:rsidR="00FB5B54">
        <w:t>is</w:t>
      </w:r>
      <w:r w:rsidR="00AE3423">
        <w:t xml:space="preserve">. However, </w:t>
      </w:r>
      <w:r w:rsidR="00C47353">
        <w:t>we planned to do so simply by comparing the average perceived reputation value of punishment</w:t>
      </w:r>
      <w:r w:rsidR="005D00B3">
        <w:t xml:space="preserve"> in the ambiguous condition</w:t>
      </w:r>
      <w:r w:rsidR="00C47353">
        <w:t xml:space="preserve"> to the scale midpoint. </w:t>
      </w:r>
      <w:r w:rsidR="00195A07">
        <w:t xml:space="preserve">Yet in the main text, we additionally report </w:t>
      </w:r>
      <w:r w:rsidR="00195A07" w:rsidRPr="0064193A">
        <w:t xml:space="preserve">the frequency with which subjects in our ambiguous condition </w:t>
      </w:r>
      <w:r w:rsidR="00195A07" w:rsidRPr="0064193A">
        <w:rPr>
          <w:i/>
          <w:iCs/>
        </w:rPr>
        <w:t xml:space="preserve">personally </w:t>
      </w:r>
      <w:r w:rsidR="00195A07" w:rsidRPr="0064193A">
        <w:t>saw punishment as morally questionable</w:t>
      </w:r>
      <w:r w:rsidR="00720C94">
        <w:t xml:space="preserve">, </w:t>
      </w:r>
      <w:r w:rsidR="00195A07" w:rsidRPr="0064193A">
        <w:t>but nonetheless expected punishment to confer reputational benefits.</w:t>
      </w:r>
      <w:r w:rsidR="0066701C">
        <w:t xml:space="preserve"> We </w:t>
      </w:r>
      <w:r w:rsidR="002B5546">
        <w:t>report</w:t>
      </w:r>
      <w:r w:rsidR="0066701C">
        <w:t xml:space="preserve"> this analysis, which was not pre-registered, because we came to appreciate </w:t>
      </w:r>
      <w:r w:rsidR="00067D96">
        <w:t>its</w:t>
      </w:r>
      <w:r w:rsidR="0066701C">
        <w:t xml:space="preserve"> theoretical significance </w:t>
      </w:r>
      <w:r w:rsidR="009A030F">
        <w:t>after conducting Study 2</w:t>
      </w:r>
      <w:r w:rsidR="0066701C">
        <w:t>.</w:t>
      </w:r>
    </w:p>
    <w:p w14:paraId="39417805" w14:textId="515E7113" w:rsidR="00410209" w:rsidRDefault="00872C0E" w:rsidP="00571104">
      <w:pPr>
        <w:ind w:firstLine="720"/>
      </w:pPr>
      <w:r>
        <w:t>Finally</w:t>
      </w:r>
      <w:r w:rsidR="00FE4061">
        <w:t>, as described above</w:t>
      </w:r>
      <w:r w:rsidR="00111719">
        <w:t xml:space="preserve"> and in the main text</w:t>
      </w:r>
      <w:r w:rsidR="00FE4061">
        <w:t xml:space="preserve">, </w:t>
      </w:r>
      <w:r w:rsidR="00BF6224">
        <w:t xml:space="preserve">we did not plan to </w:t>
      </w:r>
      <w:r w:rsidR="008341CA">
        <w:t>report</w:t>
      </w:r>
      <w:r w:rsidR="00FE4061">
        <w:t xml:space="preserve"> the zero-order correlations between each secondary DV and the overall perceived reputation value of punishment, </w:t>
      </w:r>
      <w:r w:rsidR="00571104">
        <w:t xml:space="preserve">but nonetheless </w:t>
      </w:r>
      <w:r w:rsidR="00291A94">
        <w:t>report</w:t>
      </w:r>
      <w:r w:rsidR="00571104">
        <w:t xml:space="preserve"> </w:t>
      </w:r>
      <w:r w:rsidR="00291A94">
        <w:t>these correlations</w:t>
      </w:r>
      <w:r w:rsidR="00A0450A">
        <w:t xml:space="preserve"> because we ultimately determined that they would help shine a brighter light on the patterns that might underlie our findings</w:t>
      </w:r>
      <w:r w:rsidR="00571104">
        <w:t>.</w:t>
      </w:r>
    </w:p>
    <w:p w14:paraId="2013C316" w14:textId="77777777" w:rsidR="00571104" w:rsidRPr="00571104" w:rsidRDefault="00571104" w:rsidP="00571104">
      <w:pPr>
        <w:ind w:firstLine="720"/>
      </w:pPr>
    </w:p>
    <w:p w14:paraId="43A3E489" w14:textId="48323F57" w:rsidR="00410209" w:rsidRDefault="00410209" w:rsidP="007715B8">
      <w:pPr>
        <w:pStyle w:val="Heading1"/>
      </w:pPr>
      <w:bookmarkStart w:id="26" w:name="_Toc179551766"/>
      <w:r>
        <w:t xml:space="preserve">Behavioral </w:t>
      </w:r>
      <w:r w:rsidR="00FC573B">
        <w:t>P</w:t>
      </w:r>
      <w:r>
        <w:t>aradigm studies</w:t>
      </w:r>
      <w:r w:rsidR="00FC573B">
        <w:t>: Discussion of pre-registered analysis plans</w:t>
      </w:r>
      <w:bookmarkEnd w:id="26"/>
    </w:p>
    <w:p w14:paraId="6A19838A" w14:textId="35F9A798" w:rsidR="00B30B24" w:rsidRDefault="00A03460" w:rsidP="00B30B24">
      <w:pPr>
        <w:ind w:firstLine="720"/>
      </w:pPr>
      <w:r>
        <w:t>As noted in the main text, our five behavioral paradigm studies, Studies 3-7, were all pre-registered.</w:t>
      </w:r>
      <w:r w:rsidR="009A36EE">
        <w:t xml:space="preserve"> Study 3 was pre-registered at </w:t>
      </w:r>
      <w:hyperlink r:id="rId21" w:history="1">
        <w:r w:rsidR="009A36EE" w:rsidRPr="001D47AE">
          <w:rPr>
            <w:rStyle w:val="Hyperlink"/>
          </w:rPr>
          <w:t>https://aspredicted.org/blind.php?x=QYF_5H3</w:t>
        </w:r>
      </w:hyperlink>
      <w:r w:rsidR="009A36EE">
        <w:t>.</w:t>
      </w:r>
      <w:r w:rsidR="00795F42">
        <w:t xml:space="preserve"> Study 4 was pre-registered at: </w:t>
      </w:r>
      <w:hyperlink r:id="rId22" w:history="1">
        <w:r w:rsidR="00795F42" w:rsidRPr="001D47AE">
          <w:rPr>
            <w:rStyle w:val="Hyperlink"/>
          </w:rPr>
          <w:t>https://aspredicted.org/blind.php?x=CLP_UCD</w:t>
        </w:r>
      </w:hyperlink>
      <w:r w:rsidR="00795F42">
        <w:t xml:space="preserve">. </w:t>
      </w:r>
      <w:r w:rsidR="00B95DC1" w:rsidRPr="00416C7C">
        <w:t xml:space="preserve">Study </w:t>
      </w:r>
      <w:r w:rsidR="00440807">
        <w:t>5</w:t>
      </w:r>
      <w:r w:rsidR="00B95DC1" w:rsidRPr="00416C7C">
        <w:t xml:space="preserve"> was pre-registered at </w:t>
      </w:r>
      <w:hyperlink r:id="rId23" w:history="1">
        <w:r w:rsidR="00B95DC1" w:rsidRPr="00416C7C">
          <w:rPr>
            <w:rStyle w:val="Hyperlink"/>
          </w:rPr>
          <w:t>http://aspredicted.org/blind.php?x=hq3be5</w:t>
        </w:r>
      </w:hyperlink>
      <w:r w:rsidR="00B95DC1" w:rsidRPr="00416C7C">
        <w:t xml:space="preserve">. </w:t>
      </w:r>
      <w:r w:rsidR="00440807" w:rsidRPr="00416C7C">
        <w:t xml:space="preserve">Study </w:t>
      </w:r>
      <w:r w:rsidR="00440807">
        <w:t>6</w:t>
      </w:r>
      <w:r w:rsidR="00440807" w:rsidRPr="00416C7C">
        <w:t xml:space="preserve"> was pre-registered at </w:t>
      </w:r>
      <w:hyperlink r:id="rId24" w:history="1">
        <w:r w:rsidR="00440807" w:rsidRPr="00416C7C">
          <w:rPr>
            <w:rStyle w:val="Hyperlink"/>
          </w:rPr>
          <w:t>https://aspredicted.org/blind.php?x=e3bc2w</w:t>
        </w:r>
      </w:hyperlink>
      <w:r w:rsidR="00440807" w:rsidRPr="00416C7C">
        <w:t xml:space="preserve">. </w:t>
      </w:r>
      <w:r w:rsidR="00B95DC1" w:rsidRPr="00416C7C">
        <w:t xml:space="preserve">Study </w:t>
      </w:r>
      <w:r w:rsidR="00440807">
        <w:t>7</w:t>
      </w:r>
      <w:r w:rsidR="00B95DC1" w:rsidRPr="00416C7C">
        <w:t xml:space="preserve"> was pre-registered at</w:t>
      </w:r>
      <w:r w:rsidR="00B95DC1" w:rsidRPr="00416C7C">
        <w:rPr>
          <w:color w:val="000000" w:themeColor="text1"/>
        </w:rPr>
        <w:t xml:space="preserve"> </w:t>
      </w:r>
      <w:hyperlink r:id="rId25" w:history="1">
        <w:r w:rsidR="00B95DC1" w:rsidRPr="00416C7C">
          <w:rPr>
            <w:rStyle w:val="Hyperlink"/>
          </w:rPr>
          <w:t>https://aspredicted.org/blind.php?x=8a38p7</w:t>
        </w:r>
      </w:hyperlink>
      <w:r w:rsidR="00B95DC1" w:rsidRPr="00416C7C">
        <w:rPr>
          <w:color w:val="000000" w:themeColor="text1"/>
        </w:rPr>
        <w:t>.</w:t>
      </w:r>
      <w:r w:rsidR="003B4B2F">
        <w:rPr>
          <w:color w:val="000000" w:themeColor="text1"/>
        </w:rPr>
        <w:t xml:space="preserve"> Additionally, our validation study was pre-registered at </w:t>
      </w:r>
      <w:hyperlink r:id="rId26" w:history="1">
        <w:r w:rsidR="003B4B2F" w:rsidRPr="003B4B2F">
          <w:rPr>
            <w:rStyle w:val="Hyperlink"/>
          </w:rPr>
          <w:t>https://aspredicted.org/RR7_4ZT</w:t>
        </w:r>
      </w:hyperlink>
      <w:r w:rsidR="003B4B2F">
        <w:rPr>
          <w:color w:val="000000" w:themeColor="text1"/>
        </w:rPr>
        <w:t xml:space="preserve">. </w:t>
      </w:r>
    </w:p>
    <w:p w14:paraId="353CAE5F" w14:textId="589DA4DB" w:rsidR="00672DEA" w:rsidRDefault="00B30B24" w:rsidP="00752840">
      <w:pPr>
        <w:ind w:firstLine="720"/>
      </w:pPr>
      <w:r>
        <w:t xml:space="preserve">As </w:t>
      </w:r>
      <w:r w:rsidR="00A504D9">
        <w:t xml:space="preserve">noted </w:t>
      </w:r>
      <w:r>
        <w:t>in the main text, f</w:t>
      </w:r>
      <w:r w:rsidR="00A03460">
        <w:t xml:space="preserve">or each study, we adhered strictly to our planned sample sizes and exclusion criteria. </w:t>
      </w:r>
      <w:r w:rsidR="00CD0BC6">
        <w:t>However,</w:t>
      </w:r>
      <w:r w:rsidR="006F77D0">
        <w:t xml:space="preserve"> </w:t>
      </w:r>
      <w:r w:rsidR="00CD0BC6">
        <w:t>a</w:t>
      </w:r>
      <w:r w:rsidR="00672DEA">
        <w:t xml:space="preserve">fter observing the results from Studies 3-7, we decided to focus our paper on two key research questions that our set of studies provided particularly clear and robust answers to: </w:t>
      </w:r>
      <w:r w:rsidR="00672DEA" w:rsidRPr="001C054F">
        <w:t xml:space="preserve">whether reputation (i) drives increased punishment in ambiguous </w:t>
      </w:r>
      <w:r w:rsidR="00672DEA" w:rsidRPr="001C054F">
        <w:lastRenderedPageBreak/>
        <w:t>situations and (ii) causes people to differentiate less</w:t>
      </w:r>
      <w:r w:rsidR="00672DEA">
        <w:t xml:space="preserve"> </w:t>
      </w:r>
      <w:r w:rsidR="00672DEA" w:rsidRPr="001C054F">
        <w:t xml:space="preserve">between ambiguous and unambiguous situations. </w:t>
      </w:r>
      <w:r w:rsidR="00672DEA">
        <w:t>F</w:t>
      </w:r>
      <w:r w:rsidR="00672DEA" w:rsidRPr="001C054F">
        <w:t>or each question</w:t>
      </w:r>
      <w:r w:rsidR="00672DEA">
        <w:t xml:space="preserve">, </w:t>
      </w:r>
      <w:r w:rsidR="00736ED2">
        <w:t xml:space="preserve">in the main text, </w:t>
      </w:r>
      <w:r w:rsidR="00672DEA">
        <w:t xml:space="preserve">we describe the analyses relevant to the question, and then conduct each analysis within each study for which the analysis is possible (given the study’s design). </w:t>
      </w:r>
    </w:p>
    <w:p w14:paraId="2C3493D3" w14:textId="63E72084" w:rsidR="00672DEA" w:rsidRDefault="00672DEA" w:rsidP="009D45C0">
      <w:pPr>
        <w:ind w:firstLine="720"/>
      </w:pPr>
      <w:r>
        <w:t xml:space="preserve">This approach aims to maximize </w:t>
      </w:r>
      <w:r w:rsidRPr="001C054F">
        <w:t xml:space="preserve">theoretical </w:t>
      </w:r>
      <w:r>
        <w:t xml:space="preserve">focus and </w:t>
      </w:r>
      <w:r w:rsidRPr="001C054F">
        <w:t xml:space="preserve">efficiency of presentation, </w:t>
      </w:r>
      <w:r>
        <w:t>and involves reporting many pre-registered analyses. However, the pre-registered analysis plans for our individual studies also endeavored to investigate additional research questions that we do not ultimately discuss in our paper. For example, in Study 3—which crossed manipulations of ambiguity, observability, and Decider ideology—we planned to examine the three-way interaction between these factors. This pre-registered analysis tests whether audience ideology moderates the influence of reputation on sensitivity to nuance (i.e., propensity to differentiate between ambiguous and unambiguous situations). We ultimately found no evidence for this possibility (Study 3 produced no significant interactions between Decider ideology and any other factors on punishment behavior, and no other studies crossed manipulations of all three factors) and chose not to focus on it in our paper. As such, the set of behavioral study analyses that we report in this paper should not be considered pre-registered.</w:t>
      </w:r>
      <w:r w:rsidR="0058539C">
        <w:t xml:space="preserve"> </w:t>
      </w:r>
      <w:r w:rsidR="00133A65">
        <w:t>Below, we</w:t>
      </w:r>
      <w:r w:rsidR="00CD0BC6">
        <w:t xml:space="preserve"> detail</w:t>
      </w:r>
      <w:r w:rsidR="00133A65">
        <w:t xml:space="preserve"> </w:t>
      </w:r>
      <w:r w:rsidR="00F84140">
        <w:t xml:space="preserve">the ways that </w:t>
      </w:r>
      <w:r w:rsidR="006859E9">
        <w:t xml:space="preserve">the analyses we ultimately report </w:t>
      </w:r>
      <w:r w:rsidR="00CD0BC6">
        <w:t>deviat</w:t>
      </w:r>
      <w:r w:rsidR="006859E9">
        <w:t>e</w:t>
      </w:r>
      <w:r w:rsidR="00CD0BC6">
        <w:t xml:space="preserve"> from our </w:t>
      </w:r>
      <w:r w:rsidR="00BF42EE">
        <w:t xml:space="preserve">pre-registered </w:t>
      </w:r>
      <w:r w:rsidR="00CD0BC6">
        <w:t>analysis plans.</w:t>
      </w:r>
    </w:p>
    <w:p w14:paraId="3A5C8C55" w14:textId="3A0E727A" w:rsidR="00A04BFE" w:rsidRDefault="007B00CB" w:rsidP="00A04BFE">
      <w:pPr>
        <w:ind w:firstLine="720"/>
      </w:pPr>
      <w:r>
        <w:t>First,</w:t>
      </w:r>
      <w:r w:rsidR="00F76A89">
        <w:t xml:space="preserve"> as noted above,</w:t>
      </w:r>
      <w:r>
        <w:t xml:space="preserve"> our reported analyses involve some deviations</w:t>
      </w:r>
      <w:r w:rsidR="00BC6F6B">
        <w:t xml:space="preserve"> from our planned analyses </w:t>
      </w:r>
      <w:r w:rsidR="00481A36">
        <w:t xml:space="preserve">of </w:t>
      </w:r>
      <w:r w:rsidR="005A04DC">
        <w:t xml:space="preserve">the effects of </w:t>
      </w:r>
      <w:r w:rsidR="00481A36">
        <w:t xml:space="preserve">our manipulations </w:t>
      </w:r>
      <w:r>
        <w:t>(of ambiguity, ideology, and/or observability, depending on the study) on punishment behavior</w:t>
      </w:r>
      <w:r w:rsidR="0071676B">
        <w:t xml:space="preserve">. </w:t>
      </w:r>
      <w:r w:rsidR="009C395E">
        <w:t xml:space="preserve">To outline these deviations, </w:t>
      </w:r>
      <w:r w:rsidR="00C20090">
        <w:t>Table S6</w:t>
      </w:r>
      <w:r w:rsidR="00743595">
        <w:t xml:space="preserve"> reports</w:t>
      </w:r>
      <w:r w:rsidR="00C20090">
        <w:t>, for each individual behavioral study, (i) all pre-registered analyses of</w:t>
      </w:r>
      <w:r w:rsidR="00E75B9F">
        <w:t xml:space="preserve"> our manipulations on</w:t>
      </w:r>
      <w:r w:rsidR="00C20090">
        <w:t xml:space="preserve"> punishment behavior, (ii) the research questions underlying each of these analyses, and (iii) a summary of the findings they produce. </w:t>
      </w:r>
    </w:p>
    <w:p w14:paraId="6A05F533" w14:textId="77777777" w:rsidR="00740A13" w:rsidRPr="00740A13" w:rsidRDefault="00740A13" w:rsidP="00740A13">
      <w:pPr>
        <w:ind w:firstLine="720"/>
        <w:rPr>
          <w:bCs/>
        </w:rPr>
      </w:pPr>
      <w:r w:rsidRPr="00740A13">
        <w:rPr>
          <w:bCs/>
        </w:rPr>
        <w:t xml:space="preserve">Second, in Section 4.4 of this SM, we report analyses exploring the psychological mechanisms through which reputation drove punishment. These analyses were mostly pre-registered for Studies 4-7, but were mostly </w:t>
      </w:r>
      <w:r w:rsidRPr="00740A13">
        <w:rPr>
          <w:bCs/>
          <w:i/>
          <w:iCs/>
        </w:rPr>
        <w:t xml:space="preserve">not </w:t>
      </w:r>
      <w:r w:rsidRPr="00740A13">
        <w:rPr>
          <w:bCs/>
        </w:rPr>
        <w:t xml:space="preserve">pre-registered for Study 3; for consistency, however, we report the same analyses for all behavioral studies. We also include for all studies a few additional analyses that we did not pre-register but ultimately found informative. In particular, we did not pre-register but report (i) analyses investigating whether making punishment observable increased reported reputational and non-reputational motives for punishment (that were measured in both the public and private conditions) and (ii) statistical tests comparing mean ratings for these reputational motives to the scale midpoint, and to mean ratings for the non-reputational motive items (of note, these comparisons </w:t>
      </w:r>
      <w:r w:rsidRPr="00740A13">
        <w:rPr>
          <w:bCs/>
          <w:i/>
          <w:iCs/>
        </w:rPr>
        <w:t xml:space="preserve">were </w:t>
      </w:r>
      <w:r w:rsidRPr="00740A13">
        <w:rPr>
          <w:bCs/>
        </w:rPr>
        <w:t>pre-registered for two additional reputation items that we measured only in the public conditions; we chose to extend the approach to these items as well).</w:t>
      </w:r>
    </w:p>
    <w:p w14:paraId="0A64B08C" w14:textId="0988FA9A" w:rsidR="008C4FE9" w:rsidRDefault="00314E0B" w:rsidP="00C25CAA">
      <w:pPr>
        <w:ind w:firstLine="720"/>
      </w:pPr>
      <w:r>
        <w:t>Third</w:t>
      </w:r>
      <w:r w:rsidR="005A787D">
        <w:t xml:space="preserve">, </w:t>
      </w:r>
      <w:r w:rsidR="005A787D">
        <w:rPr>
          <w:rStyle w:val="Heading3Char"/>
          <w:b w:val="0"/>
          <w:color w:val="000000" w:themeColor="text1"/>
        </w:rPr>
        <w:t>in Studies 4</w:t>
      </w:r>
      <w:r w:rsidR="00BE4954">
        <w:rPr>
          <w:rStyle w:val="Heading3Char"/>
          <w:b w:val="0"/>
          <w:color w:val="000000" w:themeColor="text1"/>
        </w:rPr>
        <w:t>-</w:t>
      </w:r>
      <w:r w:rsidR="005A787D">
        <w:rPr>
          <w:rStyle w:val="Heading3Char"/>
          <w:b w:val="0"/>
          <w:color w:val="000000" w:themeColor="text1"/>
        </w:rPr>
        <w:t>5 and 7,</w:t>
      </w:r>
      <w:r w:rsidR="005A787D" w:rsidRPr="003B5941">
        <w:rPr>
          <w:rStyle w:val="Heading3Char"/>
          <w:b w:val="0"/>
          <w:color w:val="000000" w:themeColor="text1"/>
        </w:rPr>
        <w:t xml:space="preserve"> we planned</w:t>
      </w:r>
      <w:r w:rsidR="0041711A">
        <w:rPr>
          <w:rStyle w:val="Heading3Char"/>
          <w:b w:val="0"/>
          <w:color w:val="000000" w:themeColor="text1"/>
        </w:rPr>
        <w:t xml:space="preserve"> as secondary analyses</w:t>
      </w:r>
      <w:r w:rsidR="005A787D" w:rsidRPr="003B5941">
        <w:rPr>
          <w:rStyle w:val="Heading3Char"/>
          <w:b w:val="0"/>
          <w:color w:val="000000" w:themeColor="text1"/>
        </w:rPr>
        <w:t xml:space="preserve"> to investigate potential moderation of our effects by </w:t>
      </w:r>
      <w:r w:rsidR="005A787D" w:rsidRPr="003B5941">
        <w:rPr>
          <w:bCs/>
        </w:rPr>
        <w:t>political ideology or CRT scores</w:t>
      </w:r>
      <w:r w:rsidR="005A787D">
        <w:rPr>
          <w:bCs/>
        </w:rPr>
        <w:t xml:space="preserve">. </w:t>
      </w:r>
      <w:r w:rsidR="00A10DFB">
        <w:rPr>
          <w:bCs/>
        </w:rPr>
        <w:t xml:space="preserve">Yet these analyses were designed to address </w:t>
      </w:r>
      <w:r w:rsidR="00A10DFB">
        <w:rPr>
          <w:rStyle w:val="Heading3Char"/>
          <w:b w:val="0"/>
          <w:color w:val="000000" w:themeColor="text1"/>
        </w:rPr>
        <w:t xml:space="preserve">exploratory questions that we do not discuss in our paper, so </w:t>
      </w:r>
      <w:r w:rsidR="0060244B">
        <w:rPr>
          <w:rStyle w:val="Heading3Char"/>
          <w:b w:val="0"/>
          <w:color w:val="000000" w:themeColor="text1"/>
        </w:rPr>
        <w:t>we do not report them.</w:t>
      </w:r>
      <w:r w:rsidR="008C4FE9">
        <w:t xml:space="preserve"> </w:t>
      </w:r>
      <w:r w:rsidR="00600FCA">
        <w:t xml:space="preserve">Of note, </w:t>
      </w:r>
      <w:r w:rsidR="00726049">
        <w:t xml:space="preserve">our publicly available data allow interested parties to conduct </w:t>
      </w:r>
      <w:r w:rsidR="009F5695">
        <w:t>these</w:t>
      </w:r>
      <w:r w:rsidR="003020F5">
        <w:t xml:space="preserve"> analyses.</w:t>
      </w:r>
    </w:p>
    <w:p w14:paraId="098BD5EE" w14:textId="670297D8" w:rsidR="00F35427" w:rsidRPr="00631C39" w:rsidRDefault="00BD79DF" w:rsidP="00CE6E61">
      <w:pPr>
        <w:ind w:firstLine="720"/>
      </w:pPr>
      <w:r>
        <w:t>Fourth</w:t>
      </w:r>
      <w:r w:rsidR="008E686C">
        <w:t>, as described in the main text, b</w:t>
      </w:r>
      <w:r w:rsidR="008E686C" w:rsidRPr="001C054F">
        <w:t xml:space="preserve">ecause precisely estimating interaction effects is particularly difficult </w:t>
      </w:r>
      <w:r w:rsidR="008E686C" w:rsidRPr="001C054F">
        <w:fldChar w:fldCharType="begin"/>
      </w:r>
      <w:r w:rsidR="008E686C" w:rsidRPr="001C054F">
        <w:instrText xml:space="preserve"> ADDIN ZOTERO_ITEM CSL_CITATION {"citationID":"OibhKqO0","properties":{"formattedCitation":"(Giner-Sorolla, 2018)","plainCitation":"(Giner-Sorolla, 2018)","noteIndex":0},"citationItems":[{"id":1082,"uris":["http://zotero.org/users/5890238/items/NK3KS4VV",["http://zotero.org/users/5890238/items/NK3KS4VV"]],"itemData":{"id":1082,"type":"post-weblog","abstract":"With all the manuscripts I see, as editor-in-chief of Journal of Experimental Social Psychology, it’s clear that authors are following a wide variety of standards for statistical power analys…","container-title":"Approaching Significance","language":"en","title":"Powering Your Interaction","URL":"https://approachingblog.wordpress.com/2018/01/24/powering-your-interaction-2/","author":[{"family":"Giner-Sorolla","given":"Roger"}],"accessed":{"date-parts":[["2021",7,30]]},"issued":{"date-parts":[["2018",1,24]]}}}],"schema":"https://github.com/citation-style-language/schema/raw/master/csl-citation.json"} </w:instrText>
      </w:r>
      <w:r w:rsidR="008E686C" w:rsidRPr="001C054F">
        <w:fldChar w:fldCharType="separate"/>
      </w:r>
      <w:r w:rsidR="008E686C" w:rsidRPr="001C054F">
        <w:t>(Giner-Sorolla, 2018)</w:t>
      </w:r>
      <w:r w:rsidR="008E686C" w:rsidRPr="001C054F">
        <w:fldChar w:fldCharType="end"/>
      </w:r>
      <w:r w:rsidR="008E686C" w:rsidRPr="001C054F">
        <w:t>, to maximize statistical power, we</w:t>
      </w:r>
      <w:r w:rsidR="000E7C1B">
        <w:t xml:space="preserve"> conduct</w:t>
      </w:r>
      <w:r w:rsidR="00902BA3">
        <w:t>ed</w:t>
      </w:r>
      <w:r w:rsidR="000E7C1B">
        <w:t xml:space="preserve"> a</w:t>
      </w:r>
      <w:r w:rsidR="008E686C" w:rsidRPr="001C054F">
        <w:t xml:space="preserve"> meta-analy</w:t>
      </w:r>
      <w:r w:rsidR="000E7C1B">
        <w:t xml:space="preserve">sis </w:t>
      </w:r>
      <w:r w:rsidR="004D41DF">
        <w:t>examining</w:t>
      </w:r>
      <w:r w:rsidR="008E686C" w:rsidRPr="001C054F">
        <w:t xml:space="preserve"> the interaction between ambiguity and observability across </w:t>
      </w:r>
      <w:r w:rsidR="00BF70F0">
        <w:t xml:space="preserve">different study/audience contexts. </w:t>
      </w:r>
      <w:r w:rsidR="00C20FE7">
        <w:t>All</w:t>
      </w:r>
      <w:r w:rsidR="00EB1B82">
        <w:t xml:space="preserve"> of our pre-registrations </w:t>
      </w:r>
      <w:r w:rsidR="00B90865">
        <w:t>concerned</w:t>
      </w:r>
      <w:r w:rsidR="00EB1B82">
        <w:t xml:space="preserve"> individual studies, </w:t>
      </w:r>
      <w:r w:rsidR="00C20FE7">
        <w:t xml:space="preserve">so </w:t>
      </w:r>
      <w:r w:rsidR="00CE6E61">
        <w:t>this cross-study analysis was not pre-registered</w:t>
      </w:r>
      <w:r w:rsidR="006C713A">
        <w:t>.</w:t>
      </w:r>
    </w:p>
    <w:p w14:paraId="07FF6BDE" w14:textId="6988389F" w:rsidR="006D1F86" w:rsidRDefault="00BD79DF" w:rsidP="00B27362">
      <w:pPr>
        <w:ind w:firstLine="720"/>
        <w:rPr>
          <w:rStyle w:val="Heading3Char"/>
          <w:b w:val="0"/>
          <w:color w:val="000000" w:themeColor="text1"/>
        </w:rPr>
      </w:pPr>
      <w:r>
        <w:t>Fifth</w:t>
      </w:r>
      <w:r w:rsidR="00D412D1">
        <w:t xml:space="preserve">, </w:t>
      </w:r>
      <w:r w:rsidR="001B1BA8">
        <w:t>in Studies 3-6</w:t>
      </w:r>
      <w:r w:rsidR="0093438F">
        <w:t xml:space="preserve"> (and our validation study)</w:t>
      </w:r>
      <w:r w:rsidR="00CE7D4C">
        <w:t>, we planned secondary analyses that restrict to</w:t>
      </w:r>
      <w:r w:rsidR="00CE7D4C">
        <w:rPr>
          <w:color w:val="000000" w:themeColor="text1"/>
        </w:rPr>
        <w:t xml:space="preserve"> subjects who correctly answered comprehension questions about </w:t>
      </w:r>
      <w:r w:rsidR="00CE7D4C">
        <w:t xml:space="preserve">the incentives and </w:t>
      </w:r>
      <w:r w:rsidR="00CE7D4C">
        <w:lastRenderedPageBreak/>
        <w:t>structure of the task.</w:t>
      </w:r>
      <w:r w:rsidR="00130480">
        <w:t xml:space="preserve"> For consistency, we report such analyses</w:t>
      </w:r>
      <w:r w:rsidR="00EB3B3B">
        <w:t xml:space="preserve"> (in Section </w:t>
      </w:r>
      <w:r w:rsidR="005A72B5">
        <w:t>4.</w:t>
      </w:r>
      <w:r w:rsidR="002D7663">
        <w:t>3</w:t>
      </w:r>
      <w:r w:rsidR="00EB3B3B">
        <w:t xml:space="preserve"> of this SM)</w:t>
      </w:r>
      <w:r w:rsidR="00130480">
        <w:t xml:space="preserve"> for </w:t>
      </w:r>
      <w:r w:rsidR="00130480">
        <w:rPr>
          <w:i/>
          <w:iCs/>
        </w:rPr>
        <w:t xml:space="preserve">all </w:t>
      </w:r>
      <w:r w:rsidR="00130480">
        <w:t xml:space="preserve">behavioral paradigm studies, including Study 7. Moreover, as described Section </w:t>
      </w:r>
      <w:r w:rsidR="005A72B5">
        <w:t>4.</w:t>
      </w:r>
      <w:r w:rsidR="002D7663">
        <w:t>3</w:t>
      </w:r>
      <w:r w:rsidR="00130480">
        <w:t xml:space="preserve">, when performing this restriction, we consider only the first three of four comprehension questions that we included in each study. This decision reflects that the fourth question </w:t>
      </w:r>
      <w:r w:rsidR="00CE7D4C" w:rsidRPr="00416C7C">
        <w:t>had different answer choices</w:t>
      </w:r>
      <w:r w:rsidR="001D3082">
        <w:t xml:space="preserve"> (</w:t>
      </w:r>
      <w:r w:rsidR="00CE7D4C">
        <w:t>a</w:t>
      </w:r>
      <w:r w:rsidR="00CE7D4C" w:rsidRPr="00416C7C">
        <w:t>nd a different correct answer</w:t>
      </w:r>
      <w:r w:rsidR="001D3082">
        <w:t>)</w:t>
      </w:r>
      <w:r w:rsidR="00CE7D4C" w:rsidRPr="00416C7C">
        <w:t xml:space="preserve"> in the public vs. private conditions</w:t>
      </w:r>
      <w:r w:rsidR="00130480">
        <w:t xml:space="preserve">, and rates of comprehension consistently </w:t>
      </w:r>
      <w:r w:rsidR="003D6C59">
        <w:t xml:space="preserve">showed </w:t>
      </w:r>
      <w:r w:rsidR="00130480">
        <w:t xml:space="preserve">differences across these two conditions. As such, </w:t>
      </w:r>
      <w:r w:rsidR="00CE7D4C" w:rsidRPr="00416C7C">
        <w:t>restricting to subjects who passed this question introduces a selection effect that can undermine random assignment</w:t>
      </w:r>
      <w:r w:rsidR="00130480">
        <w:t xml:space="preserve">. We thus </w:t>
      </w:r>
      <w:r w:rsidR="00CE7D4C" w:rsidRPr="00416C7C">
        <w:t xml:space="preserve">restrict </w:t>
      </w:r>
      <w:r w:rsidR="00CE7D4C">
        <w:t>only based on</w:t>
      </w:r>
      <w:r w:rsidR="00CE7D4C" w:rsidRPr="00416C7C">
        <w:t xml:space="preserve"> our first </w:t>
      </w:r>
      <w:r w:rsidR="00CE7D4C" w:rsidRPr="00416C7C">
        <w:rPr>
          <w:i/>
          <w:iCs/>
        </w:rPr>
        <w:t>three</w:t>
      </w:r>
      <w:r w:rsidR="00CE7D4C" w:rsidRPr="00416C7C">
        <w:t xml:space="preserve"> questions</w:t>
      </w:r>
      <w:r w:rsidR="00CE7D4C">
        <w:t xml:space="preserve"> (for which the correct answers did not differ across conditions)—an approach that we pre-registered </w:t>
      </w:r>
      <w:r w:rsidR="00130480">
        <w:t>for</w:t>
      </w:r>
      <w:r w:rsidR="00CE7D4C">
        <w:t xml:space="preserve"> Study 3</w:t>
      </w:r>
      <w:r w:rsidR="00DD3434">
        <w:t xml:space="preserve"> and our validation study </w:t>
      </w:r>
      <w:r w:rsidR="00130480">
        <w:t>(</w:t>
      </w:r>
      <w:r w:rsidR="00CE7D4C">
        <w:t>which w</w:t>
      </w:r>
      <w:r w:rsidR="00DD3434">
        <w:t>ere</w:t>
      </w:r>
      <w:r w:rsidR="00CE7D4C">
        <w:t xml:space="preserve"> conducted chronologically last</w:t>
      </w:r>
      <w:r w:rsidR="00130480">
        <w:t>), but not Studies 4-6.</w:t>
      </w:r>
      <w:r w:rsidR="00AD2C07">
        <w:tab/>
      </w:r>
    </w:p>
    <w:p w14:paraId="22D1C50D" w14:textId="34257D31" w:rsidR="00D21D9C" w:rsidRDefault="00782C13" w:rsidP="008E686C">
      <w:pPr>
        <w:ind w:firstLine="720"/>
        <w:rPr>
          <w:color w:val="000000" w:themeColor="text1"/>
        </w:rPr>
      </w:pPr>
      <w:r>
        <w:rPr>
          <w:rStyle w:val="Heading3Char"/>
          <w:b w:val="0"/>
          <w:color w:val="000000" w:themeColor="text1"/>
        </w:rPr>
        <w:t>Finally</w:t>
      </w:r>
      <w:r w:rsidR="00A23A96">
        <w:rPr>
          <w:rStyle w:val="Heading3Char"/>
          <w:b w:val="0"/>
          <w:color w:val="000000" w:themeColor="text1"/>
        </w:rPr>
        <w:t xml:space="preserve">, </w:t>
      </w:r>
      <w:r w:rsidR="002A518B">
        <w:t>in Studies 4-7,</w:t>
      </w:r>
      <w:r w:rsidR="00A23A96" w:rsidRPr="00A23A96">
        <w:t xml:space="preserve"> </w:t>
      </w:r>
      <w:r w:rsidR="00A23A96" w:rsidRPr="00416C7C">
        <w:t xml:space="preserve">we planned </w:t>
      </w:r>
      <w:r w:rsidR="00CF136A">
        <w:t xml:space="preserve">secondary analyses </w:t>
      </w:r>
      <w:r w:rsidR="00A23A96" w:rsidRPr="00416C7C">
        <w:rPr>
          <w:color w:val="000000" w:themeColor="text1"/>
        </w:rPr>
        <w:t xml:space="preserve">excluding subjects </w:t>
      </w:r>
      <w:r w:rsidR="00A23A96" w:rsidRPr="00416C7C">
        <w:t>who failed to correctly answer a simple analogy question</w:t>
      </w:r>
      <w:r w:rsidR="005D273C">
        <w:t xml:space="preserve"> presented at the e</w:t>
      </w:r>
      <w:r w:rsidR="00B6024B">
        <w:t>nd</w:t>
      </w:r>
      <w:r w:rsidR="005D273C">
        <w:t xml:space="preserve"> of the study</w:t>
      </w:r>
      <w:r w:rsidR="00DC4075">
        <w:t>.</w:t>
      </w:r>
      <w:r w:rsidR="00D20192">
        <w:t xml:space="preserve"> </w:t>
      </w:r>
      <w:r w:rsidR="00376226">
        <w:t xml:space="preserve">As noted </w:t>
      </w:r>
      <w:r w:rsidR="00AB337A">
        <w:t xml:space="preserve">above </w:t>
      </w:r>
      <w:r w:rsidR="00DC0DF8">
        <w:t>in Section 5.1</w:t>
      </w:r>
      <w:r w:rsidR="00376226">
        <w:t>, a</w:t>
      </w:r>
      <w:r w:rsidR="00376226" w:rsidRPr="001C60CC">
        <w:t>cross all experiments in this paper, rates of incorrect responses to this question were very low (always less than 3%) and our key results are qualitatively unchanged by excluding subjects with incorrect responses</w:t>
      </w:r>
      <w:r w:rsidR="00376226">
        <w:t xml:space="preserve">. Similarly, </w:t>
      </w:r>
      <w:r w:rsidR="00376226">
        <w:rPr>
          <w:rStyle w:val="Heading3Char"/>
          <w:b w:val="0"/>
          <w:color w:val="000000" w:themeColor="text1"/>
        </w:rPr>
        <w:t xml:space="preserve">in Study 3, </w:t>
      </w:r>
      <w:r w:rsidR="00376226" w:rsidRPr="00416C7C">
        <w:t xml:space="preserve">we planned </w:t>
      </w:r>
      <w:r w:rsidR="005B7932">
        <w:t>secondary</w:t>
      </w:r>
      <w:r w:rsidR="00376226" w:rsidRPr="00416C7C">
        <w:rPr>
          <w:color w:val="000000" w:themeColor="text1"/>
        </w:rPr>
        <w:t xml:space="preserve"> analyses excluding subjects </w:t>
      </w:r>
      <w:r w:rsidR="00376226" w:rsidRPr="00416C7C">
        <w:t>who failed to</w:t>
      </w:r>
      <w:r w:rsidR="00376226">
        <w:t xml:space="preserve"> correctly answer two attention checks presented at the beginning of the study</w:t>
      </w:r>
      <w:r w:rsidR="006335AF">
        <w:t xml:space="preserve">. </w:t>
      </w:r>
      <w:r w:rsidR="00282627">
        <w:t>87</w:t>
      </w:r>
      <w:r w:rsidR="00074C81">
        <w:t xml:space="preserve">% of subjects </w:t>
      </w:r>
      <w:r w:rsidR="00583F26">
        <w:t xml:space="preserve">correctly answered </w:t>
      </w:r>
      <w:r w:rsidR="00663084">
        <w:t>both</w:t>
      </w:r>
      <w:r w:rsidR="00583F26">
        <w:t xml:space="preserve"> questions</w:t>
      </w:r>
      <w:r w:rsidR="00341ADD">
        <w:t xml:space="preserve">, and </w:t>
      </w:r>
      <w:r w:rsidR="00341ADD" w:rsidRPr="001C60CC">
        <w:t xml:space="preserve">our </w:t>
      </w:r>
      <w:r w:rsidR="00C71B18">
        <w:t>conclusions again hold among this subset</w:t>
      </w:r>
      <w:r w:rsidR="004C2EE1">
        <w:t>. F</w:t>
      </w:r>
      <w:r w:rsidR="004C2EE1" w:rsidRPr="001C60CC">
        <w:t>or brevity</w:t>
      </w:r>
      <w:r w:rsidR="004C2EE1">
        <w:t>,</w:t>
      </w:r>
      <w:r w:rsidR="004C2EE1" w:rsidRPr="001C60CC">
        <w:t xml:space="preserve"> we do not report </w:t>
      </w:r>
      <w:r w:rsidR="004C2EE1">
        <w:t xml:space="preserve">results after performing these exclusions, but code for the exclusions is included in our </w:t>
      </w:r>
      <w:proofErr w:type="gramStart"/>
      <w:r w:rsidR="004C2EE1">
        <w:rPr>
          <w:color w:val="000000" w:themeColor="text1"/>
        </w:rPr>
        <w:t>publicly-shared</w:t>
      </w:r>
      <w:proofErr w:type="gramEnd"/>
      <w:r w:rsidR="004C2EE1">
        <w:rPr>
          <w:color w:val="000000" w:themeColor="text1"/>
        </w:rPr>
        <w:t xml:space="preserve"> script on OSF.</w:t>
      </w:r>
    </w:p>
    <w:p w14:paraId="08416726" w14:textId="77777777" w:rsidR="001A212C" w:rsidRPr="00752840" w:rsidRDefault="001A212C" w:rsidP="001A212C">
      <w:pPr>
        <w:ind w:firstLine="0"/>
        <w:rPr>
          <w:color w:val="000000" w:themeColor="text1"/>
          <w:sz w:val="10"/>
          <w:szCs w:val="10"/>
        </w:rPr>
      </w:pPr>
    </w:p>
    <w:p w14:paraId="1FE32733" w14:textId="3B6B8C2A" w:rsidR="001A212C" w:rsidRDefault="001A212C" w:rsidP="001A212C">
      <w:pPr>
        <w:ind w:firstLine="0"/>
      </w:pPr>
      <w:r>
        <w:rPr>
          <w:noProof/>
        </w:rPr>
        <w:lastRenderedPageBreak/>
        <w:drawing>
          <wp:inline distT="0" distB="0" distL="0" distR="0" wp14:anchorId="27ECFBB4" wp14:editId="2B2883F7">
            <wp:extent cx="6784258" cy="7279306"/>
            <wp:effectExtent l="0" t="0" r="0" b="0"/>
            <wp:docPr id="2086015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015479" name="Picture 2086015479"/>
                    <pic:cNvPicPr/>
                  </pic:nvPicPr>
                  <pic:blipFill>
                    <a:blip r:embed="rId27">
                      <a:extLst>
                        <a:ext uri="{28A0092B-C50C-407E-A947-70E740481C1C}">
                          <a14:useLocalDpi xmlns:a14="http://schemas.microsoft.com/office/drawing/2010/main" val="0"/>
                        </a:ext>
                      </a:extLst>
                    </a:blip>
                    <a:stretch>
                      <a:fillRect/>
                    </a:stretch>
                  </pic:blipFill>
                  <pic:spPr>
                    <a:xfrm>
                      <a:off x="0" y="0"/>
                      <a:ext cx="6802791" cy="7299191"/>
                    </a:xfrm>
                    <a:prstGeom prst="rect">
                      <a:avLst/>
                    </a:prstGeom>
                  </pic:spPr>
                </pic:pic>
              </a:graphicData>
            </a:graphic>
          </wp:inline>
        </w:drawing>
      </w:r>
    </w:p>
    <w:p w14:paraId="78F3F0AB" w14:textId="29F10EF8" w:rsidR="001A212C" w:rsidRPr="00752840" w:rsidRDefault="001A212C" w:rsidP="00752840">
      <w:pPr>
        <w:ind w:firstLine="0"/>
        <w:rPr>
          <w:b/>
          <w:bCs/>
        </w:rPr>
      </w:pPr>
      <w:r>
        <w:rPr>
          <w:b/>
          <w:bCs/>
        </w:rPr>
        <w:t>Table S</w:t>
      </w:r>
      <w:r w:rsidR="008A4550">
        <w:rPr>
          <w:b/>
          <w:bCs/>
        </w:rPr>
        <w:t>8</w:t>
      </w:r>
      <w:r>
        <w:rPr>
          <w:b/>
          <w:bCs/>
        </w:rPr>
        <w:t xml:space="preserve">. </w:t>
      </w:r>
    </w:p>
    <w:p w14:paraId="1FCCD0BB" w14:textId="77777777" w:rsidR="00D21D9C" w:rsidRDefault="00D21D9C" w:rsidP="00D21D9C">
      <w:pPr>
        <w:pStyle w:val="Heading1"/>
        <w:numPr>
          <w:ilvl w:val="0"/>
          <w:numId w:val="0"/>
        </w:numPr>
        <w:ind w:left="360" w:hanging="360"/>
        <w:jc w:val="left"/>
      </w:pPr>
    </w:p>
    <w:p w14:paraId="4EA94015" w14:textId="77777777" w:rsidR="00766F11" w:rsidRDefault="00766F11" w:rsidP="00766F11"/>
    <w:p w14:paraId="4578E0F3" w14:textId="77777777" w:rsidR="00766F11" w:rsidRDefault="00766F11" w:rsidP="00766F11"/>
    <w:p w14:paraId="0A605CE0" w14:textId="77777777" w:rsidR="00766F11" w:rsidRPr="00766F11" w:rsidRDefault="00766F11" w:rsidP="001C054A">
      <w:pPr>
        <w:ind w:firstLine="0"/>
      </w:pPr>
    </w:p>
    <w:p w14:paraId="2E05B34B" w14:textId="5D123D76" w:rsidR="005759B5" w:rsidRDefault="0080520C" w:rsidP="0050216A">
      <w:pPr>
        <w:pStyle w:val="Heading1"/>
      </w:pPr>
      <w:bookmarkStart w:id="27" w:name="_Toc179551767"/>
      <w:r>
        <w:lastRenderedPageBreak/>
        <w:t>V</w:t>
      </w:r>
      <w:r w:rsidR="005759B5">
        <w:t xml:space="preserve">ignette </w:t>
      </w:r>
      <w:r>
        <w:t>P</w:t>
      </w:r>
      <w:r w:rsidR="005759B5">
        <w:t xml:space="preserve">aradigm </w:t>
      </w:r>
      <w:r>
        <w:t>S</w:t>
      </w:r>
      <w:r w:rsidR="005759B5">
        <w:t>tudies</w:t>
      </w:r>
      <w:r>
        <w:t>: Full vignette texts</w:t>
      </w:r>
      <w:bookmarkEnd w:id="27"/>
    </w:p>
    <w:p w14:paraId="12661A8D" w14:textId="0DE3C827" w:rsidR="001C17FA" w:rsidRDefault="00615330" w:rsidP="001C17FA">
      <w:pPr>
        <w:pStyle w:val="Heading2"/>
      </w:pPr>
      <w:bookmarkStart w:id="28" w:name="_Toc179551768"/>
      <w:r>
        <w:t>Study 1</w:t>
      </w:r>
      <w:bookmarkEnd w:id="28"/>
    </w:p>
    <w:p w14:paraId="60BB04DF" w14:textId="34D03801" w:rsidR="001C17FA" w:rsidRPr="00416C7C" w:rsidRDefault="001C17FA" w:rsidP="001C17FA">
      <w:pPr>
        <w:ind w:firstLine="720"/>
        <w:rPr>
          <w:color w:val="000000" w:themeColor="text1"/>
        </w:rPr>
      </w:pPr>
      <w:r w:rsidRPr="00416C7C">
        <w:rPr>
          <w:color w:val="000000" w:themeColor="text1"/>
        </w:rPr>
        <w:t xml:space="preserve">Here, we report full texts for each of our Study </w:t>
      </w:r>
      <w:r>
        <w:rPr>
          <w:color w:val="000000" w:themeColor="text1"/>
        </w:rPr>
        <w:t>1</w:t>
      </w:r>
      <w:r w:rsidRPr="00416C7C">
        <w:rPr>
          <w:color w:val="000000" w:themeColor="text1"/>
        </w:rPr>
        <w:t xml:space="preserve"> vignettes, across experimental conditions. </w:t>
      </w:r>
    </w:p>
    <w:p w14:paraId="7C490F82" w14:textId="77777777" w:rsidR="001C17FA" w:rsidRDefault="001C17FA" w:rsidP="001C17FA">
      <w:pPr>
        <w:pStyle w:val="Heading2"/>
        <w:numPr>
          <w:ilvl w:val="0"/>
          <w:numId w:val="0"/>
        </w:numPr>
      </w:pPr>
      <w:bookmarkStart w:id="29" w:name="_Toc32494202"/>
      <w:bookmarkStart w:id="30" w:name="_Toc87303407"/>
      <w:bookmarkStart w:id="31" w:name="_Toc87303877"/>
      <w:bookmarkStart w:id="32" w:name="_Toc89864491"/>
      <w:bookmarkStart w:id="33" w:name="_Toc96873988"/>
    </w:p>
    <w:p w14:paraId="6A735D57" w14:textId="25FF3A32" w:rsidR="001C17FA" w:rsidRPr="00295DA2" w:rsidRDefault="00295DA2" w:rsidP="00295DA2">
      <w:pPr>
        <w:pStyle w:val="Heading3"/>
      </w:pPr>
      <w:r w:rsidRPr="00295DA2">
        <w:t xml:space="preserve">7.1.1 </w:t>
      </w:r>
      <w:r w:rsidR="001C17FA" w:rsidRPr="00295DA2">
        <w:t>Racist comment (Democrat Vignette 1)</w:t>
      </w:r>
      <w:bookmarkEnd w:id="29"/>
      <w:bookmarkEnd w:id="30"/>
      <w:bookmarkEnd w:id="31"/>
      <w:bookmarkEnd w:id="32"/>
      <w:bookmarkEnd w:id="33"/>
    </w:p>
    <w:p w14:paraId="66D0D188" w14:textId="77777777" w:rsidR="001C17FA" w:rsidRPr="00416C7C" w:rsidRDefault="001C17FA" w:rsidP="001C17FA">
      <w:pPr>
        <w:shd w:val="clear" w:color="auto" w:fill="FFFFFF"/>
        <w:ind w:firstLine="0"/>
      </w:pPr>
      <w:r w:rsidRPr="00416C7C">
        <w:t>Last week, </w:t>
      </w:r>
      <w:r w:rsidRPr="00416C7C">
        <w:rPr>
          <w:b/>
          <w:bCs/>
        </w:rPr>
        <w:t>Rita</w:t>
      </w:r>
      <w:r w:rsidRPr="00416C7C">
        <w:t> was having coffee with her coworker, </w:t>
      </w:r>
      <w:r w:rsidRPr="00416C7C">
        <w:rPr>
          <w:b/>
          <w:bCs/>
        </w:rPr>
        <w:t>Emily</w:t>
      </w:r>
      <w:r w:rsidRPr="00416C7C">
        <w:t>. While chatting, they began to discuss another employee, </w:t>
      </w:r>
      <w:r w:rsidRPr="00416C7C">
        <w:rPr>
          <w:b/>
          <w:bCs/>
        </w:rPr>
        <w:t>Ashanti</w:t>
      </w:r>
      <w:r w:rsidRPr="00416C7C">
        <w:t>, who was recently hired. Whereas Rita and Emily are White, Ashanti is Black. Rita mentioned to Emily that she recently had a fun conversation with Ashanti and thought that she seemed cool. </w:t>
      </w:r>
    </w:p>
    <w:p w14:paraId="74034311" w14:textId="77777777" w:rsidR="001C17FA" w:rsidRPr="00416C7C" w:rsidRDefault="001C17FA" w:rsidP="001C17FA">
      <w:pPr>
        <w:shd w:val="clear" w:color="auto" w:fill="FFFFFF"/>
      </w:pPr>
    </w:p>
    <w:p w14:paraId="3C30DC43" w14:textId="77777777" w:rsidR="001C17FA" w:rsidRPr="00416C7C" w:rsidRDefault="001C17FA" w:rsidP="001C17FA">
      <w:pPr>
        <w:shd w:val="clear" w:color="auto" w:fill="FFFFFF"/>
        <w:ind w:left="720" w:firstLine="0"/>
      </w:pPr>
      <w:r w:rsidRPr="00416C7C">
        <w:rPr>
          <w:i/>
          <w:iCs/>
        </w:rPr>
        <w:t>Ambiguous condition:</w:t>
      </w:r>
      <w:r w:rsidRPr="00416C7C">
        <w:t xml:space="preserve"> Emily agreed, and added that Ashanti also seemed really smart, so she definitely didn’t think she was hired because of affirmative action or anything like that.</w:t>
      </w:r>
    </w:p>
    <w:p w14:paraId="397EBE32" w14:textId="77777777" w:rsidR="001C17FA" w:rsidRPr="00416C7C" w:rsidRDefault="001C17FA" w:rsidP="001C17FA">
      <w:pPr>
        <w:shd w:val="clear" w:color="auto" w:fill="FFFFFF"/>
        <w:ind w:left="720"/>
      </w:pPr>
    </w:p>
    <w:p w14:paraId="4E53656C" w14:textId="77777777" w:rsidR="001C17FA" w:rsidRPr="00416C7C" w:rsidRDefault="001C17FA" w:rsidP="001C17FA">
      <w:pPr>
        <w:shd w:val="clear" w:color="auto" w:fill="FFFFFF"/>
        <w:ind w:left="720" w:firstLine="0"/>
      </w:pPr>
      <w:r w:rsidRPr="00416C7C">
        <w:rPr>
          <w:i/>
          <w:iCs/>
        </w:rPr>
        <w:t xml:space="preserve">Unambiguous condition: </w:t>
      </w:r>
      <w:r w:rsidRPr="00416C7C">
        <w:t>Emily said that she hadn’t talked to Ashanti yet, but that she didn’t like having “her type” around the office, and was sure that she was only hired because of affirmative action.</w:t>
      </w:r>
    </w:p>
    <w:p w14:paraId="7066B13B" w14:textId="77777777" w:rsidR="001C17FA" w:rsidRPr="00416C7C" w:rsidRDefault="001C17FA" w:rsidP="001C17FA">
      <w:pPr>
        <w:rPr>
          <w:shd w:val="clear" w:color="auto" w:fill="FFFFFF"/>
        </w:rPr>
      </w:pPr>
      <w:r w:rsidRPr="00416C7C">
        <w:br/>
      </w:r>
      <w:r w:rsidRPr="00416C7C">
        <w:rPr>
          <w:shd w:val="clear" w:color="auto" w:fill="FFFFFF"/>
        </w:rPr>
        <w:t xml:space="preserve">Rita responded by calling Emily out for this comment and its implications, saying, “that's really racist and offensive”. </w:t>
      </w:r>
    </w:p>
    <w:p w14:paraId="2EAA0BD6" w14:textId="77777777" w:rsidR="001C17FA" w:rsidRPr="00416C7C" w:rsidRDefault="001C17FA" w:rsidP="001C17FA">
      <w:pPr>
        <w:rPr>
          <w:shd w:val="clear" w:color="auto" w:fill="FFFFFF"/>
        </w:rPr>
      </w:pPr>
    </w:p>
    <w:p w14:paraId="4C94DDB1" w14:textId="77777777" w:rsidR="001C17FA" w:rsidRPr="00416C7C" w:rsidRDefault="001C17FA" w:rsidP="001C17FA">
      <w:pPr>
        <w:ind w:firstLine="0"/>
      </w:pPr>
      <w:r w:rsidRPr="00416C7C">
        <w:rPr>
          <w:u w:val="single"/>
        </w:rPr>
        <w:t>Today, we’d like you to answer a few questions about another person named </w:t>
      </w:r>
      <w:r w:rsidRPr="00416C7C">
        <w:rPr>
          <w:b/>
          <w:bCs/>
          <w:u w:val="single"/>
        </w:rPr>
        <w:t>Veronica.</w:t>
      </w:r>
      <w:r w:rsidRPr="00416C7C">
        <w:t> </w:t>
      </w:r>
    </w:p>
    <w:p w14:paraId="0609BE0C" w14:textId="77777777" w:rsidR="001C17FA" w:rsidRPr="00416C7C" w:rsidRDefault="001C17FA" w:rsidP="001C17FA"/>
    <w:p w14:paraId="3ECC97AB" w14:textId="77777777" w:rsidR="001C17FA" w:rsidRPr="00416C7C" w:rsidRDefault="001C17FA" w:rsidP="001C17FA">
      <w:pPr>
        <w:ind w:left="720" w:firstLine="0"/>
      </w:pPr>
      <w:r w:rsidRPr="00416C7C">
        <w:rPr>
          <w:i/>
          <w:iCs/>
        </w:rPr>
        <w:t xml:space="preserve">More ideological condition: </w:t>
      </w:r>
      <w:r w:rsidRPr="00416C7C">
        <w:t>Veronica is a strong Democrat who strongly supports the Black Lives Matter movement. </w:t>
      </w:r>
    </w:p>
    <w:p w14:paraId="49E355A2" w14:textId="77777777" w:rsidR="001C17FA" w:rsidRPr="00416C7C" w:rsidRDefault="001C17FA" w:rsidP="001C17FA">
      <w:pPr>
        <w:shd w:val="clear" w:color="auto" w:fill="FFFFFF"/>
        <w:ind w:left="720"/>
      </w:pPr>
      <w:r w:rsidRPr="00416C7C">
        <w:t> </w:t>
      </w:r>
    </w:p>
    <w:p w14:paraId="315911E0" w14:textId="77777777" w:rsidR="001C17FA" w:rsidRPr="00416C7C" w:rsidRDefault="001C17FA" w:rsidP="001C17FA">
      <w:pPr>
        <w:shd w:val="clear" w:color="auto" w:fill="FFFFFF"/>
        <w:ind w:firstLine="720"/>
        <w:rPr>
          <w:i/>
          <w:iCs/>
        </w:rPr>
      </w:pPr>
      <w:r w:rsidRPr="00416C7C">
        <w:rPr>
          <w:i/>
          <w:iCs/>
        </w:rPr>
        <w:t>Less ideological condition:</w:t>
      </w:r>
      <w:r w:rsidRPr="00416C7C">
        <w:t xml:space="preserve"> Veronica is a Democrat.</w:t>
      </w:r>
    </w:p>
    <w:p w14:paraId="410F990A" w14:textId="77777777" w:rsidR="001C17FA" w:rsidRPr="00416C7C" w:rsidRDefault="001C17FA" w:rsidP="001C17FA">
      <w:pPr>
        <w:shd w:val="clear" w:color="auto" w:fill="FFFFFF"/>
        <w:rPr>
          <w:i/>
          <w:iCs/>
        </w:rPr>
      </w:pPr>
    </w:p>
    <w:p w14:paraId="0E6EE63C" w14:textId="77777777" w:rsidR="001C17FA" w:rsidRPr="00416C7C" w:rsidRDefault="001C17FA" w:rsidP="001C17FA">
      <w:pPr>
        <w:shd w:val="clear" w:color="auto" w:fill="FFFFFF"/>
        <w:ind w:firstLine="0"/>
      </w:pPr>
      <w:r w:rsidRPr="00416C7C">
        <w:t xml:space="preserve">Veronica also works with Rita, Emily, and Ashanti. While Rita and Emily were having their coffee conversation, Veronica (who, out of view, was standing in line for a coffee) happened to overhear them. </w:t>
      </w:r>
      <w:proofErr w:type="gramStart"/>
      <w:r w:rsidRPr="00416C7C">
        <w:t>So</w:t>
      </w:r>
      <w:proofErr w:type="gramEnd"/>
      <w:r w:rsidRPr="00416C7C">
        <w:t xml:space="preserve"> Veronica ended up hearing what Emily said about Ashanti, and hearing Rita call Emily out.</w:t>
      </w:r>
    </w:p>
    <w:p w14:paraId="7E2BBFE9" w14:textId="77777777" w:rsidR="001C17FA" w:rsidRDefault="001C17FA" w:rsidP="001C17FA">
      <w:pPr>
        <w:pStyle w:val="Heading2"/>
        <w:numPr>
          <w:ilvl w:val="0"/>
          <w:numId w:val="0"/>
        </w:numPr>
      </w:pPr>
      <w:bookmarkStart w:id="34" w:name="_Toc32494203"/>
      <w:bookmarkStart w:id="35" w:name="_Toc87303408"/>
      <w:bookmarkStart w:id="36" w:name="_Toc87303878"/>
      <w:bookmarkStart w:id="37" w:name="_Toc89864492"/>
      <w:bookmarkStart w:id="38" w:name="_Toc96873989"/>
    </w:p>
    <w:p w14:paraId="78029EE7" w14:textId="49E8786B" w:rsidR="001C17FA" w:rsidRPr="00416C7C" w:rsidRDefault="00295DA2" w:rsidP="00295DA2">
      <w:pPr>
        <w:pStyle w:val="Heading3"/>
      </w:pPr>
      <w:r>
        <w:t xml:space="preserve">7.1.2 </w:t>
      </w:r>
      <w:r w:rsidR="001C17FA" w:rsidRPr="00416C7C">
        <w:t>Homophobia (Democrat Vignette 2)</w:t>
      </w:r>
      <w:bookmarkEnd w:id="34"/>
      <w:bookmarkEnd w:id="35"/>
      <w:bookmarkEnd w:id="36"/>
      <w:bookmarkEnd w:id="37"/>
      <w:bookmarkEnd w:id="38"/>
    </w:p>
    <w:p w14:paraId="1796F5A9" w14:textId="77777777" w:rsidR="001C17FA" w:rsidRPr="00416C7C" w:rsidRDefault="001C17FA" w:rsidP="001C17FA">
      <w:pPr>
        <w:ind w:firstLine="0"/>
        <w:rPr>
          <w:shd w:val="clear" w:color="auto" w:fill="FFFFFF"/>
        </w:rPr>
      </w:pPr>
      <w:r w:rsidRPr="00416C7C">
        <w:rPr>
          <w:shd w:val="clear" w:color="auto" w:fill="FFFFFF"/>
        </w:rPr>
        <w:t>Last week, </w:t>
      </w:r>
      <w:r w:rsidRPr="00416C7C">
        <w:rPr>
          <w:b/>
          <w:bCs/>
          <w:shd w:val="clear" w:color="auto" w:fill="FFFFFF"/>
        </w:rPr>
        <w:t>Sam </w:t>
      </w:r>
      <w:r w:rsidRPr="00416C7C">
        <w:rPr>
          <w:shd w:val="clear" w:color="auto" w:fill="FFFFFF"/>
        </w:rPr>
        <w:t>was having coffee with his coworker, </w:t>
      </w:r>
      <w:r w:rsidRPr="00416C7C">
        <w:rPr>
          <w:b/>
          <w:bCs/>
          <w:shd w:val="clear" w:color="auto" w:fill="FFFFFF"/>
        </w:rPr>
        <w:t>Brett</w:t>
      </w:r>
      <w:r w:rsidRPr="00416C7C">
        <w:rPr>
          <w:shd w:val="clear" w:color="auto" w:fill="FFFFFF"/>
        </w:rPr>
        <w:t>. While chatting, they began to discuss an upcoming political election and the field of candidates, including a specific candidate who is openly gay. Sam and Brett are both straight.</w:t>
      </w:r>
    </w:p>
    <w:p w14:paraId="155B240C" w14:textId="77777777" w:rsidR="001C17FA" w:rsidRPr="00416C7C" w:rsidRDefault="001C17FA" w:rsidP="001C17FA">
      <w:pPr>
        <w:ind w:left="720"/>
        <w:rPr>
          <w:shd w:val="clear" w:color="auto" w:fill="FFFFFF"/>
        </w:rPr>
      </w:pPr>
      <w:r w:rsidRPr="00416C7C">
        <w:br/>
      </w:r>
      <w:r w:rsidRPr="00416C7C">
        <w:rPr>
          <w:i/>
          <w:iCs/>
        </w:rPr>
        <w:t>Ambiguous condition:</w:t>
      </w:r>
      <w:r w:rsidRPr="00416C7C">
        <w:t xml:space="preserve"> </w:t>
      </w:r>
      <w:r w:rsidRPr="00416C7C">
        <w:rPr>
          <w:shd w:val="clear" w:color="auto" w:fill="FFFFFF"/>
        </w:rPr>
        <w:t xml:space="preserve">During their conversation, Brett said that he was honestly very impressed by the field of candidates and could see himself voting for any of them. Then, he made a joke about the candidate being gay, stating that he was really starting to “get behind him” and then </w:t>
      </w:r>
      <w:proofErr w:type="gramStart"/>
      <w:r w:rsidRPr="00416C7C">
        <w:rPr>
          <w:shd w:val="clear" w:color="auto" w:fill="FFFFFF"/>
        </w:rPr>
        <w:t>saying</w:t>
      </w:r>
      <w:proofErr w:type="gramEnd"/>
      <w:r w:rsidRPr="00416C7C">
        <w:rPr>
          <w:shd w:val="clear" w:color="auto" w:fill="FFFFFF"/>
        </w:rPr>
        <w:t xml:space="preserve"> “that’s what he said!”.  </w:t>
      </w:r>
    </w:p>
    <w:p w14:paraId="6482970E" w14:textId="77777777" w:rsidR="001C17FA" w:rsidRPr="00416C7C" w:rsidRDefault="001C17FA" w:rsidP="001C17FA">
      <w:pPr>
        <w:ind w:left="720"/>
        <w:rPr>
          <w:shd w:val="clear" w:color="auto" w:fill="FFFFFF"/>
        </w:rPr>
      </w:pPr>
    </w:p>
    <w:p w14:paraId="00E9E4DB" w14:textId="77777777" w:rsidR="001C17FA" w:rsidRPr="00416C7C" w:rsidRDefault="001C17FA" w:rsidP="001C17FA">
      <w:pPr>
        <w:ind w:left="720" w:firstLine="0"/>
        <w:rPr>
          <w:shd w:val="clear" w:color="auto" w:fill="FFFFFF"/>
        </w:rPr>
      </w:pPr>
      <w:r w:rsidRPr="00416C7C">
        <w:rPr>
          <w:i/>
          <w:iCs/>
        </w:rPr>
        <w:t>Unambiguous condition:</w:t>
      </w:r>
      <w:r w:rsidRPr="00416C7C">
        <w:rPr>
          <w:shd w:val="clear" w:color="auto" w:fill="FFFFFF"/>
        </w:rPr>
        <w:t xml:space="preserve"> During their conversation, Brett made a joke about the candidate being gay, stating that he was really starting to “get behind him” and then </w:t>
      </w:r>
      <w:proofErr w:type="gramStart"/>
      <w:r w:rsidRPr="00416C7C">
        <w:rPr>
          <w:shd w:val="clear" w:color="auto" w:fill="FFFFFF"/>
        </w:rPr>
        <w:lastRenderedPageBreak/>
        <w:t>saying</w:t>
      </w:r>
      <w:proofErr w:type="gramEnd"/>
      <w:r w:rsidRPr="00416C7C">
        <w:rPr>
          <w:shd w:val="clear" w:color="auto" w:fill="FFFFFF"/>
        </w:rPr>
        <w:t xml:space="preserve"> “that’s what he said!”. Then, after laughing at his own joke, Brett said “no, but seriously, it’s pretty wild that a fag is running”.</w:t>
      </w:r>
      <w:r w:rsidRPr="00416C7C">
        <w:br/>
      </w:r>
      <w:r w:rsidRPr="00416C7C">
        <w:rPr>
          <w:shd w:val="clear" w:color="auto" w:fill="FFFFFF"/>
        </w:rPr>
        <w:t> </w:t>
      </w:r>
    </w:p>
    <w:p w14:paraId="27FD6733" w14:textId="77777777" w:rsidR="001C17FA" w:rsidRPr="00416C7C" w:rsidRDefault="001C17FA" w:rsidP="001C17FA">
      <w:pPr>
        <w:ind w:firstLine="0"/>
      </w:pPr>
      <w:r w:rsidRPr="00416C7C">
        <w:rPr>
          <w:shd w:val="clear" w:color="auto" w:fill="FFFFFF"/>
        </w:rPr>
        <w:t>Sam responded by calling Brett out, saying “that’s really homophobic and offensive”.</w:t>
      </w:r>
    </w:p>
    <w:p w14:paraId="3F6CC780" w14:textId="77777777" w:rsidR="001C17FA" w:rsidRPr="00416C7C" w:rsidRDefault="001C17FA" w:rsidP="001C17FA"/>
    <w:p w14:paraId="4B2E52C7" w14:textId="77777777" w:rsidR="001C17FA" w:rsidRPr="00416C7C" w:rsidRDefault="001C17FA" w:rsidP="001C17FA">
      <w:pPr>
        <w:shd w:val="clear" w:color="auto" w:fill="FFFFFF"/>
        <w:ind w:firstLine="0"/>
      </w:pPr>
      <w:r w:rsidRPr="00416C7C">
        <w:rPr>
          <w:u w:val="single"/>
        </w:rPr>
        <w:t>Today, we’d like you to answer a few questions about another person named </w:t>
      </w:r>
      <w:r w:rsidRPr="00416C7C">
        <w:rPr>
          <w:b/>
          <w:bCs/>
          <w:u w:val="single"/>
        </w:rPr>
        <w:t>Anthony.</w:t>
      </w:r>
      <w:r w:rsidRPr="00416C7C">
        <w:t> </w:t>
      </w:r>
    </w:p>
    <w:p w14:paraId="4B2A7336" w14:textId="77777777" w:rsidR="001C17FA" w:rsidRPr="00416C7C" w:rsidRDefault="001C17FA" w:rsidP="001C17FA">
      <w:pPr>
        <w:shd w:val="clear" w:color="auto" w:fill="FFFFFF"/>
      </w:pPr>
    </w:p>
    <w:p w14:paraId="3692AD11" w14:textId="77777777" w:rsidR="001C17FA" w:rsidRPr="00416C7C" w:rsidRDefault="001C17FA" w:rsidP="001C17FA">
      <w:pPr>
        <w:shd w:val="clear" w:color="auto" w:fill="FFFFFF"/>
        <w:ind w:left="720" w:firstLine="0"/>
      </w:pPr>
      <w:r w:rsidRPr="00416C7C">
        <w:rPr>
          <w:i/>
          <w:iCs/>
        </w:rPr>
        <w:t xml:space="preserve">More ideological condition: </w:t>
      </w:r>
      <w:r w:rsidRPr="00416C7C">
        <w:t>Anthony is a strong Democrat who strongly supports LGBT rights. </w:t>
      </w:r>
    </w:p>
    <w:p w14:paraId="340645D6" w14:textId="77777777" w:rsidR="001C17FA" w:rsidRPr="00416C7C" w:rsidRDefault="001C17FA" w:rsidP="001C17FA">
      <w:pPr>
        <w:shd w:val="clear" w:color="auto" w:fill="FFFFFF"/>
        <w:ind w:left="720"/>
      </w:pPr>
    </w:p>
    <w:p w14:paraId="6FB1E25B" w14:textId="77777777" w:rsidR="001C17FA" w:rsidRPr="00416C7C" w:rsidRDefault="001C17FA" w:rsidP="001C17FA">
      <w:pPr>
        <w:shd w:val="clear" w:color="auto" w:fill="FFFFFF"/>
        <w:ind w:firstLine="720"/>
      </w:pPr>
      <w:r w:rsidRPr="00416C7C">
        <w:rPr>
          <w:i/>
          <w:iCs/>
        </w:rPr>
        <w:t xml:space="preserve">Less ideological condition: </w:t>
      </w:r>
      <w:r w:rsidRPr="00416C7C">
        <w:t>Anthony is a Democrat. </w:t>
      </w:r>
    </w:p>
    <w:p w14:paraId="16459F11" w14:textId="77777777" w:rsidR="001C17FA" w:rsidRPr="00416C7C" w:rsidRDefault="001C17FA" w:rsidP="001C17FA">
      <w:pPr>
        <w:shd w:val="clear" w:color="auto" w:fill="FFFFFF"/>
      </w:pPr>
      <w:r w:rsidRPr="00416C7C">
        <w:t> </w:t>
      </w:r>
    </w:p>
    <w:p w14:paraId="07F41922" w14:textId="77777777" w:rsidR="001C17FA" w:rsidRPr="00416C7C" w:rsidRDefault="001C17FA" w:rsidP="001C17FA">
      <w:pPr>
        <w:shd w:val="clear" w:color="auto" w:fill="FFFFFF"/>
        <w:ind w:firstLine="0"/>
      </w:pPr>
      <w:r w:rsidRPr="00416C7C">
        <w:t xml:space="preserve">Anthony also works with Sam and Brett. While Sam and Brett were having their coffee conversation, Anthony (who, out of view, was standing in line for a coffee) happened to overhear them. </w:t>
      </w:r>
      <w:proofErr w:type="gramStart"/>
      <w:r w:rsidRPr="00416C7C">
        <w:t>So</w:t>
      </w:r>
      <w:proofErr w:type="gramEnd"/>
      <w:r w:rsidRPr="00416C7C">
        <w:t xml:space="preserve"> Anthony ended up hearing what Brett said about the candidate, and hearing Sam call Brett out.</w:t>
      </w:r>
    </w:p>
    <w:p w14:paraId="3A74EB8B" w14:textId="77777777" w:rsidR="001C17FA" w:rsidRPr="00416C7C" w:rsidRDefault="001C17FA" w:rsidP="001C17FA"/>
    <w:p w14:paraId="327D0432" w14:textId="3355B097" w:rsidR="001C17FA" w:rsidRPr="00416C7C" w:rsidRDefault="00494F93" w:rsidP="00494F93">
      <w:pPr>
        <w:pStyle w:val="Heading3"/>
      </w:pPr>
      <w:bookmarkStart w:id="39" w:name="_Toc32494204"/>
      <w:bookmarkStart w:id="40" w:name="_Toc87303409"/>
      <w:bookmarkStart w:id="41" w:name="_Toc87303879"/>
      <w:bookmarkStart w:id="42" w:name="_Toc89864493"/>
      <w:bookmarkStart w:id="43" w:name="_Toc96873990"/>
      <w:r>
        <w:t xml:space="preserve">7.1.3 </w:t>
      </w:r>
      <w:r w:rsidR="001C17FA" w:rsidRPr="00416C7C">
        <w:t>Sexism (Democrat Vignette 3)</w:t>
      </w:r>
      <w:bookmarkEnd w:id="39"/>
      <w:bookmarkEnd w:id="40"/>
      <w:bookmarkEnd w:id="41"/>
      <w:bookmarkEnd w:id="42"/>
      <w:bookmarkEnd w:id="43"/>
    </w:p>
    <w:p w14:paraId="60780CBC" w14:textId="63D58936" w:rsidR="001C17FA" w:rsidRPr="00416C7C" w:rsidRDefault="001C17FA" w:rsidP="008919EE">
      <w:pPr>
        <w:ind w:firstLine="0"/>
        <w:rPr>
          <w:shd w:val="clear" w:color="auto" w:fill="FFFFFF"/>
        </w:rPr>
      </w:pPr>
      <w:r w:rsidRPr="00416C7C">
        <w:rPr>
          <w:shd w:val="clear" w:color="auto" w:fill="FFFFFF"/>
        </w:rPr>
        <w:t>Last week, </w:t>
      </w:r>
      <w:r w:rsidRPr="00416C7C">
        <w:rPr>
          <w:b/>
          <w:bCs/>
          <w:shd w:val="clear" w:color="auto" w:fill="FFFFFF"/>
        </w:rPr>
        <w:t>David </w:t>
      </w:r>
      <w:r w:rsidRPr="00416C7C">
        <w:rPr>
          <w:shd w:val="clear" w:color="auto" w:fill="FFFFFF"/>
        </w:rPr>
        <w:t>was having coffee with his coworker, </w:t>
      </w:r>
      <w:r w:rsidRPr="00416C7C">
        <w:rPr>
          <w:b/>
          <w:bCs/>
          <w:shd w:val="clear" w:color="auto" w:fill="FFFFFF"/>
        </w:rPr>
        <w:t>Josh</w:t>
      </w:r>
      <w:r w:rsidRPr="00416C7C">
        <w:rPr>
          <w:shd w:val="clear" w:color="auto" w:fill="FFFFFF"/>
        </w:rPr>
        <w:t>. While chatting, they began to discuss a female coworker of theirs, </w:t>
      </w:r>
      <w:r w:rsidRPr="00416C7C">
        <w:rPr>
          <w:b/>
          <w:bCs/>
          <w:shd w:val="clear" w:color="auto" w:fill="FFFFFF"/>
        </w:rPr>
        <w:t>Monica, </w:t>
      </w:r>
      <w:r w:rsidRPr="00416C7C">
        <w:rPr>
          <w:shd w:val="clear" w:color="auto" w:fill="FFFFFF"/>
        </w:rPr>
        <w:t>who recently gave a presentation that they attended.</w:t>
      </w:r>
    </w:p>
    <w:p w14:paraId="788D758A" w14:textId="77777777" w:rsidR="001C17FA" w:rsidRPr="00416C7C" w:rsidRDefault="001C17FA" w:rsidP="001C17FA">
      <w:pPr>
        <w:ind w:left="720"/>
      </w:pPr>
      <w:r w:rsidRPr="00416C7C">
        <w:br/>
      </w:r>
      <w:r w:rsidRPr="00416C7C">
        <w:rPr>
          <w:i/>
          <w:iCs/>
        </w:rPr>
        <w:t>Ambiguous condition:</w:t>
      </w:r>
      <w:r w:rsidRPr="00416C7C">
        <w:t xml:space="preserve"> </w:t>
      </w:r>
      <w:r w:rsidRPr="00416C7C">
        <w:rPr>
          <w:shd w:val="clear" w:color="auto" w:fill="FFFFFF"/>
        </w:rPr>
        <w:t>After David asked Josh a question about the content of Monica’s presentation, Josh commented that he felt bad but that he had honestly been a bit distracted by her short skirt, which he said was “kind of an interesting choice for the office” but that he “wasn’t complaining about it”.</w:t>
      </w:r>
    </w:p>
    <w:p w14:paraId="65E3345A" w14:textId="77777777" w:rsidR="001C17FA" w:rsidRPr="00416C7C" w:rsidRDefault="001C17FA" w:rsidP="001C17FA">
      <w:pPr>
        <w:ind w:left="720"/>
        <w:rPr>
          <w:shd w:val="clear" w:color="auto" w:fill="FFFFFF"/>
        </w:rPr>
      </w:pPr>
      <w:r w:rsidRPr="00416C7C">
        <w:br/>
      </w:r>
      <w:r w:rsidRPr="00416C7C">
        <w:rPr>
          <w:i/>
          <w:iCs/>
        </w:rPr>
        <w:t>Unambiguous condition:</w:t>
      </w:r>
      <w:r w:rsidRPr="00416C7C">
        <w:t xml:space="preserve"> </w:t>
      </w:r>
      <w:r w:rsidRPr="00416C7C">
        <w:rPr>
          <w:shd w:val="clear" w:color="auto" w:fill="FFFFFF"/>
        </w:rPr>
        <w:t>After David asked Josh a question about the content of Monica’s presentation, Josh commented that he hadn’t been paying any attention to Monica because her “slutty short skirt” was too distracting, and that she “is generally kind of a bitch anyways”. </w:t>
      </w:r>
    </w:p>
    <w:p w14:paraId="585C5F66" w14:textId="77777777" w:rsidR="001C17FA" w:rsidRPr="00416C7C" w:rsidRDefault="001C17FA" w:rsidP="001C17FA">
      <w:r w:rsidRPr="00416C7C">
        <w:br/>
      </w:r>
      <w:r w:rsidRPr="00416C7C">
        <w:rPr>
          <w:shd w:val="clear" w:color="auto" w:fill="FFFFFF"/>
        </w:rPr>
        <w:t>David responded by calling Josh out, saying “that’s really objectifying and sexist”.</w:t>
      </w:r>
    </w:p>
    <w:p w14:paraId="6AC4ABD0" w14:textId="77777777" w:rsidR="001C17FA" w:rsidRPr="00416C7C" w:rsidRDefault="001C17FA" w:rsidP="001C17FA"/>
    <w:p w14:paraId="160029A6" w14:textId="77777777" w:rsidR="001C17FA" w:rsidRPr="00416C7C" w:rsidRDefault="001C17FA" w:rsidP="003C1FE6">
      <w:pPr>
        <w:shd w:val="clear" w:color="auto" w:fill="FFFFFF"/>
        <w:ind w:firstLine="0"/>
      </w:pPr>
      <w:r w:rsidRPr="00416C7C">
        <w:rPr>
          <w:u w:val="single"/>
        </w:rPr>
        <w:t>Today, we’d like you to answer a few questions about another person named </w:t>
      </w:r>
      <w:r w:rsidRPr="00416C7C">
        <w:rPr>
          <w:b/>
          <w:bCs/>
          <w:u w:val="single"/>
        </w:rPr>
        <w:t>Ken</w:t>
      </w:r>
      <w:r w:rsidRPr="00416C7C">
        <w:rPr>
          <w:u w:val="single"/>
        </w:rPr>
        <w:t>.</w:t>
      </w:r>
      <w:r w:rsidRPr="00416C7C">
        <w:t> </w:t>
      </w:r>
    </w:p>
    <w:p w14:paraId="1F4A8C1D" w14:textId="77777777" w:rsidR="001C17FA" w:rsidRPr="00416C7C" w:rsidRDefault="001C17FA" w:rsidP="001C17FA">
      <w:pPr>
        <w:shd w:val="clear" w:color="auto" w:fill="FFFFFF"/>
      </w:pPr>
    </w:p>
    <w:p w14:paraId="09EE00F7" w14:textId="77777777" w:rsidR="001C17FA" w:rsidRPr="00416C7C" w:rsidRDefault="001C17FA" w:rsidP="003C1FE6">
      <w:pPr>
        <w:shd w:val="clear" w:color="auto" w:fill="FFFFFF"/>
        <w:ind w:left="720" w:firstLine="0"/>
      </w:pPr>
      <w:r w:rsidRPr="00416C7C">
        <w:rPr>
          <w:i/>
          <w:iCs/>
        </w:rPr>
        <w:t xml:space="preserve">More ideological condition: </w:t>
      </w:r>
      <w:r w:rsidRPr="00416C7C">
        <w:t>Ken is a strong Democrat and considers himself a strong feminist ally. </w:t>
      </w:r>
    </w:p>
    <w:p w14:paraId="0AA7C1B3" w14:textId="77777777" w:rsidR="001C17FA" w:rsidRPr="00416C7C" w:rsidRDefault="001C17FA" w:rsidP="001C17FA">
      <w:pPr>
        <w:shd w:val="clear" w:color="auto" w:fill="FFFFFF"/>
        <w:ind w:left="720"/>
      </w:pPr>
      <w:r w:rsidRPr="00416C7C">
        <w:t> </w:t>
      </w:r>
    </w:p>
    <w:p w14:paraId="60BEABD2" w14:textId="77777777" w:rsidR="001C17FA" w:rsidRPr="00416C7C" w:rsidRDefault="001C17FA" w:rsidP="00796740">
      <w:pPr>
        <w:shd w:val="clear" w:color="auto" w:fill="FFFFFF"/>
        <w:ind w:firstLine="720"/>
      </w:pPr>
      <w:r w:rsidRPr="00416C7C">
        <w:rPr>
          <w:i/>
          <w:iCs/>
        </w:rPr>
        <w:t xml:space="preserve">Less ideological condition: </w:t>
      </w:r>
      <w:r w:rsidRPr="00416C7C">
        <w:t>Ken is a Democrat. </w:t>
      </w:r>
    </w:p>
    <w:p w14:paraId="0DD26F2F" w14:textId="77777777" w:rsidR="001C17FA" w:rsidRPr="00416C7C" w:rsidRDefault="001C17FA" w:rsidP="001C17FA">
      <w:pPr>
        <w:shd w:val="clear" w:color="auto" w:fill="FFFFFF"/>
        <w:ind w:left="720"/>
      </w:pPr>
      <w:r w:rsidRPr="00416C7C">
        <w:t> </w:t>
      </w:r>
    </w:p>
    <w:p w14:paraId="5D001405" w14:textId="77777777" w:rsidR="001C17FA" w:rsidRDefault="001C17FA" w:rsidP="003C1FE6">
      <w:pPr>
        <w:shd w:val="clear" w:color="auto" w:fill="FFFFFF"/>
        <w:ind w:firstLine="0"/>
      </w:pPr>
      <w:r w:rsidRPr="00416C7C">
        <w:t xml:space="preserve">Ken also works with David, Josh, and Monica. While David and Josh were having their coffee conversation, Ken (who, out of view, was standing in line for a coffee) happened to overhear them. </w:t>
      </w:r>
      <w:proofErr w:type="gramStart"/>
      <w:r w:rsidRPr="00416C7C">
        <w:t>So</w:t>
      </w:r>
      <w:proofErr w:type="gramEnd"/>
      <w:r w:rsidRPr="00416C7C">
        <w:t xml:space="preserve"> Ken ended up hearing what Josh said about Monica, and hearing David call Josh out.</w:t>
      </w:r>
    </w:p>
    <w:p w14:paraId="2AD06099" w14:textId="77777777" w:rsidR="00E10CCB" w:rsidRPr="00416C7C" w:rsidRDefault="00E10CCB" w:rsidP="003C1FE6">
      <w:pPr>
        <w:shd w:val="clear" w:color="auto" w:fill="FFFFFF"/>
        <w:ind w:firstLine="0"/>
      </w:pPr>
    </w:p>
    <w:p w14:paraId="2046A226" w14:textId="77777777" w:rsidR="00796740" w:rsidRDefault="00796740" w:rsidP="00796740">
      <w:pPr>
        <w:pStyle w:val="Heading2"/>
        <w:numPr>
          <w:ilvl w:val="0"/>
          <w:numId w:val="0"/>
        </w:numPr>
      </w:pPr>
      <w:bookmarkStart w:id="44" w:name="_Toc32494205"/>
      <w:bookmarkStart w:id="45" w:name="_Toc87303410"/>
      <w:bookmarkStart w:id="46" w:name="_Toc87303880"/>
      <w:bookmarkStart w:id="47" w:name="_Toc89864494"/>
      <w:bookmarkStart w:id="48" w:name="_Toc96873991"/>
    </w:p>
    <w:p w14:paraId="781E13F8" w14:textId="16865583" w:rsidR="001C17FA" w:rsidRPr="00416C7C" w:rsidRDefault="00494F93" w:rsidP="00494F93">
      <w:pPr>
        <w:pStyle w:val="Heading3"/>
      </w:pPr>
      <w:r>
        <w:lastRenderedPageBreak/>
        <w:t xml:space="preserve">7.1.4 </w:t>
      </w:r>
      <w:r w:rsidR="001C17FA" w:rsidRPr="00416C7C">
        <w:t>Racist costume (Democrat Vignette 4)</w:t>
      </w:r>
      <w:bookmarkEnd w:id="44"/>
      <w:bookmarkEnd w:id="45"/>
      <w:bookmarkEnd w:id="46"/>
      <w:bookmarkEnd w:id="47"/>
      <w:bookmarkEnd w:id="48"/>
    </w:p>
    <w:p w14:paraId="34F1120C" w14:textId="3AC52536" w:rsidR="001C17FA" w:rsidRPr="00416C7C" w:rsidRDefault="001C17FA" w:rsidP="00796740">
      <w:pPr>
        <w:ind w:firstLine="0"/>
        <w:rPr>
          <w:shd w:val="clear" w:color="auto" w:fill="FFFFFF"/>
        </w:rPr>
      </w:pPr>
      <w:r w:rsidRPr="00416C7C">
        <w:rPr>
          <w:shd w:val="clear" w:color="auto" w:fill="FFFFFF"/>
        </w:rPr>
        <w:t>Shortly after Halloween, </w:t>
      </w:r>
      <w:r w:rsidRPr="00416C7C">
        <w:rPr>
          <w:b/>
          <w:bCs/>
          <w:shd w:val="clear" w:color="auto" w:fill="FFFFFF"/>
        </w:rPr>
        <w:t>Frank </w:t>
      </w:r>
      <w:r w:rsidRPr="00416C7C">
        <w:rPr>
          <w:shd w:val="clear" w:color="auto" w:fill="FFFFFF"/>
        </w:rPr>
        <w:t>was having coffee with his coworker, </w:t>
      </w:r>
      <w:r w:rsidRPr="00416C7C">
        <w:rPr>
          <w:b/>
          <w:bCs/>
          <w:shd w:val="clear" w:color="auto" w:fill="FFFFFF"/>
        </w:rPr>
        <w:t>Sarah</w:t>
      </w:r>
      <w:r w:rsidRPr="00416C7C">
        <w:rPr>
          <w:shd w:val="clear" w:color="auto" w:fill="FFFFFF"/>
        </w:rPr>
        <w:t>. Frank and Sarah had both attended Halloween parties over the weekend, so they were discussing their costumes and swapping pictures. Sarah told Frank about her costume first, which was a bumble bee.</w:t>
      </w:r>
    </w:p>
    <w:p w14:paraId="1F4E2111" w14:textId="77777777" w:rsidR="001C17FA" w:rsidRPr="00416C7C" w:rsidRDefault="001C17FA" w:rsidP="001C17FA">
      <w:pPr>
        <w:ind w:left="720"/>
      </w:pPr>
      <w:r w:rsidRPr="00416C7C">
        <w:rPr>
          <w:shd w:val="clear" w:color="auto" w:fill="FFFFFF"/>
        </w:rPr>
        <w:t> </w:t>
      </w:r>
      <w:r w:rsidRPr="00416C7C">
        <w:br/>
      </w:r>
      <w:r w:rsidRPr="00416C7C">
        <w:rPr>
          <w:i/>
          <w:iCs/>
        </w:rPr>
        <w:t>Ambiguous condition:</w:t>
      </w:r>
      <w:r w:rsidRPr="00416C7C">
        <w:t xml:space="preserve"> </w:t>
      </w:r>
      <w:r w:rsidRPr="00416C7C">
        <w:rPr>
          <w:shd w:val="clear" w:color="auto" w:fill="FFFFFF"/>
        </w:rPr>
        <w:t>Next, Frank (who is White) explained to Sarah that he had dressed up as Stevie Wonder (who is Black). He also showed her a picture of his costume, in which he wore a wig with dreadlocks to match Stevie’s hairstyle.</w:t>
      </w:r>
    </w:p>
    <w:p w14:paraId="13574053" w14:textId="77777777" w:rsidR="001C17FA" w:rsidRPr="00416C7C" w:rsidRDefault="001C17FA" w:rsidP="001C17FA">
      <w:pPr>
        <w:ind w:left="720"/>
        <w:rPr>
          <w:shd w:val="clear" w:color="auto" w:fill="FFFFFF"/>
        </w:rPr>
      </w:pPr>
      <w:r w:rsidRPr="00416C7C">
        <w:br/>
      </w:r>
      <w:r w:rsidRPr="00416C7C">
        <w:rPr>
          <w:i/>
          <w:iCs/>
        </w:rPr>
        <w:t>Unambiguous condition:</w:t>
      </w:r>
      <w:r w:rsidRPr="00416C7C">
        <w:t xml:space="preserve"> </w:t>
      </w:r>
      <w:r w:rsidRPr="00416C7C">
        <w:rPr>
          <w:shd w:val="clear" w:color="auto" w:fill="FFFFFF"/>
        </w:rPr>
        <w:t>Next, Frank (who is White) explained to Sarah that he had dressed up as Stevie Wonder (who is Black). He also showed her a picture of his costume. In the costume, he painted his face black, and thickened his lips and painted them bright red using makeup. He also wore a fake black nose with exaggerated flared nostrils, and a gold teeth grill (even though Stevie Wonder doesn’t wear grills). </w:t>
      </w:r>
    </w:p>
    <w:p w14:paraId="154B7E01" w14:textId="77777777" w:rsidR="001C17FA" w:rsidRPr="00416C7C" w:rsidRDefault="001C17FA" w:rsidP="001C17FA">
      <w:r w:rsidRPr="00416C7C">
        <w:rPr>
          <w:shd w:val="clear" w:color="auto" w:fill="FFFFFF"/>
        </w:rPr>
        <w:t> </w:t>
      </w:r>
      <w:r w:rsidRPr="00416C7C">
        <w:br/>
      </w:r>
      <w:r w:rsidRPr="00416C7C">
        <w:rPr>
          <w:shd w:val="clear" w:color="auto" w:fill="FFFFFF"/>
        </w:rPr>
        <w:t>Sarah responded by calling Frank out, saying “that costume is really racially insensitive and offensive”.</w:t>
      </w:r>
    </w:p>
    <w:p w14:paraId="0C2DBBA4" w14:textId="77777777" w:rsidR="001C17FA" w:rsidRPr="00416C7C" w:rsidRDefault="001C17FA" w:rsidP="001C17FA"/>
    <w:p w14:paraId="51843CCC" w14:textId="77777777" w:rsidR="001C17FA" w:rsidRPr="00416C7C" w:rsidRDefault="001C17FA" w:rsidP="002971BD">
      <w:pPr>
        <w:shd w:val="clear" w:color="auto" w:fill="FFFFFF"/>
        <w:ind w:firstLine="0"/>
      </w:pPr>
      <w:r w:rsidRPr="00416C7C">
        <w:rPr>
          <w:u w:val="single"/>
        </w:rPr>
        <w:t>Today, we’d like you to answer a few questions about another person named </w:t>
      </w:r>
      <w:r w:rsidRPr="00416C7C">
        <w:rPr>
          <w:b/>
          <w:bCs/>
          <w:u w:val="single"/>
        </w:rPr>
        <w:t>Michael.</w:t>
      </w:r>
      <w:r w:rsidRPr="00416C7C">
        <w:t> </w:t>
      </w:r>
    </w:p>
    <w:p w14:paraId="591D3D1E" w14:textId="77777777" w:rsidR="001C17FA" w:rsidRPr="00416C7C" w:rsidRDefault="001C17FA" w:rsidP="001C17FA">
      <w:pPr>
        <w:shd w:val="clear" w:color="auto" w:fill="FFFFFF"/>
      </w:pPr>
    </w:p>
    <w:p w14:paraId="51BE8E06" w14:textId="77777777" w:rsidR="001C17FA" w:rsidRPr="00416C7C" w:rsidRDefault="001C17FA" w:rsidP="002971BD">
      <w:pPr>
        <w:shd w:val="clear" w:color="auto" w:fill="FFFFFF"/>
        <w:ind w:left="720" w:firstLine="0"/>
      </w:pPr>
      <w:r w:rsidRPr="00416C7C">
        <w:rPr>
          <w:i/>
          <w:iCs/>
        </w:rPr>
        <w:t xml:space="preserve">More ideological condition: </w:t>
      </w:r>
      <w:r w:rsidRPr="00416C7C">
        <w:t>Michael is a strong Democrat who strongly supports the Black Lives Matter movement. </w:t>
      </w:r>
    </w:p>
    <w:p w14:paraId="165B6C20" w14:textId="77777777" w:rsidR="001C17FA" w:rsidRPr="00416C7C" w:rsidRDefault="001C17FA" w:rsidP="001C17FA">
      <w:pPr>
        <w:shd w:val="clear" w:color="auto" w:fill="FFFFFF"/>
        <w:ind w:left="720"/>
      </w:pPr>
      <w:r w:rsidRPr="00416C7C">
        <w:t> </w:t>
      </w:r>
    </w:p>
    <w:p w14:paraId="4C4FC956" w14:textId="77777777" w:rsidR="001C17FA" w:rsidRPr="00416C7C" w:rsidRDefault="001C17FA" w:rsidP="002971BD">
      <w:pPr>
        <w:shd w:val="clear" w:color="auto" w:fill="FFFFFF"/>
        <w:ind w:firstLine="720"/>
      </w:pPr>
      <w:r w:rsidRPr="00416C7C">
        <w:rPr>
          <w:i/>
          <w:iCs/>
        </w:rPr>
        <w:t xml:space="preserve">Less ideological condition: </w:t>
      </w:r>
      <w:r w:rsidRPr="00416C7C">
        <w:t>Michael is a Democrat.</w:t>
      </w:r>
    </w:p>
    <w:p w14:paraId="2BEBCD8C" w14:textId="77777777" w:rsidR="001C17FA" w:rsidRPr="00416C7C" w:rsidRDefault="001C17FA" w:rsidP="001C17FA">
      <w:pPr>
        <w:shd w:val="clear" w:color="auto" w:fill="FFFFFF"/>
      </w:pPr>
      <w:r w:rsidRPr="00416C7C">
        <w:t> </w:t>
      </w:r>
    </w:p>
    <w:p w14:paraId="10393D84" w14:textId="77777777" w:rsidR="001C17FA" w:rsidRPr="00416C7C" w:rsidRDefault="001C17FA" w:rsidP="002971BD">
      <w:pPr>
        <w:shd w:val="clear" w:color="auto" w:fill="FFFFFF"/>
        <w:ind w:firstLine="0"/>
      </w:pPr>
      <w:r w:rsidRPr="00416C7C">
        <w:t xml:space="preserve">Michael also works with Frank and Sarah. While Frank and Sarah were having their coffee conversation, Michael (who, out of view, was standing in line for a coffee) happened to overhear them. </w:t>
      </w:r>
      <w:proofErr w:type="gramStart"/>
      <w:r w:rsidRPr="00416C7C">
        <w:t>So</w:t>
      </w:r>
      <w:proofErr w:type="gramEnd"/>
      <w:r w:rsidRPr="00416C7C">
        <w:t xml:space="preserve"> Michael ended up hearing about Frank's costume, and hearing Sarah call Frank out.</w:t>
      </w:r>
    </w:p>
    <w:p w14:paraId="2DAF9342" w14:textId="77777777" w:rsidR="00B91923" w:rsidRDefault="00B91923" w:rsidP="00B91923">
      <w:pPr>
        <w:pStyle w:val="Heading2"/>
        <w:numPr>
          <w:ilvl w:val="0"/>
          <w:numId w:val="0"/>
        </w:numPr>
      </w:pPr>
      <w:bookmarkStart w:id="49" w:name="_Toc32494206"/>
      <w:bookmarkStart w:id="50" w:name="_Toc87303411"/>
      <w:bookmarkStart w:id="51" w:name="_Toc87303881"/>
      <w:bookmarkStart w:id="52" w:name="_Toc89864495"/>
      <w:bookmarkStart w:id="53" w:name="_Toc96873992"/>
    </w:p>
    <w:p w14:paraId="4D535D08" w14:textId="2053E8A6" w:rsidR="001C17FA" w:rsidRPr="00416C7C" w:rsidRDefault="00275AEE" w:rsidP="00275AEE">
      <w:pPr>
        <w:pStyle w:val="Heading3"/>
      </w:pPr>
      <w:r>
        <w:t xml:space="preserve">7.1.5 </w:t>
      </w:r>
      <w:r w:rsidR="001C17FA" w:rsidRPr="00416C7C">
        <w:t>Religion (Republican Vignette 1)</w:t>
      </w:r>
      <w:bookmarkEnd w:id="49"/>
      <w:bookmarkEnd w:id="50"/>
      <w:bookmarkEnd w:id="51"/>
      <w:bookmarkEnd w:id="52"/>
      <w:bookmarkEnd w:id="53"/>
    </w:p>
    <w:p w14:paraId="2D8CEB01" w14:textId="77777777" w:rsidR="001C17FA" w:rsidRPr="00416C7C" w:rsidRDefault="001C17FA" w:rsidP="00B91923">
      <w:pPr>
        <w:ind w:firstLine="0"/>
        <w:rPr>
          <w:shd w:val="clear" w:color="auto" w:fill="FFFFFF"/>
        </w:rPr>
      </w:pPr>
      <w:r w:rsidRPr="00416C7C">
        <w:rPr>
          <w:shd w:val="clear" w:color="auto" w:fill="FFFFFF"/>
        </w:rPr>
        <w:t>Last weekend, </w:t>
      </w:r>
      <w:r w:rsidRPr="00416C7C">
        <w:rPr>
          <w:b/>
          <w:bCs/>
          <w:shd w:val="clear" w:color="auto" w:fill="FFFFFF"/>
        </w:rPr>
        <w:t>David</w:t>
      </w:r>
      <w:r w:rsidRPr="00416C7C">
        <w:rPr>
          <w:shd w:val="clear" w:color="auto" w:fill="FFFFFF"/>
        </w:rPr>
        <w:t> attended a BBQ function organized by his company for employees and their families. At the event, David had a conversation with his co-worker </w:t>
      </w:r>
      <w:r w:rsidRPr="00416C7C">
        <w:rPr>
          <w:b/>
          <w:bCs/>
          <w:shd w:val="clear" w:color="auto" w:fill="FFFFFF"/>
        </w:rPr>
        <w:t>Josh</w:t>
      </w:r>
      <w:r w:rsidRPr="00416C7C">
        <w:rPr>
          <w:shd w:val="clear" w:color="auto" w:fill="FFFFFF"/>
        </w:rPr>
        <w:t>. While David and Josh were chatting, they were approached by another co-worker’s seven-year-old daughter. She had wandered over to them while her parents were getting more food.</w:t>
      </w:r>
      <w:r w:rsidRPr="00416C7C">
        <w:br/>
      </w:r>
      <w:r w:rsidRPr="00416C7C">
        <w:br/>
      </w:r>
      <w:r w:rsidRPr="00416C7C">
        <w:rPr>
          <w:shd w:val="clear" w:color="auto" w:fill="FFFFFF"/>
        </w:rPr>
        <w:t>David and Josh began talking to this seven-year-old girl. During their conversation, she mentioned that she and her parents had attended church that morning, and then asked David and Josh if they believe in God.</w:t>
      </w:r>
    </w:p>
    <w:p w14:paraId="12204DD2" w14:textId="77777777" w:rsidR="001C17FA" w:rsidRPr="00416C7C" w:rsidRDefault="001C17FA" w:rsidP="001C17FA">
      <w:pPr>
        <w:ind w:left="720"/>
      </w:pPr>
      <w:r w:rsidRPr="00416C7C">
        <w:br/>
      </w:r>
      <w:r w:rsidRPr="00416C7C">
        <w:rPr>
          <w:i/>
          <w:iCs/>
        </w:rPr>
        <w:t>Ambiguous condition:</w:t>
      </w:r>
      <w:r w:rsidRPr="00416C7C">
        <w:t xml:space="preserve"> </w:t>
      </w:r>
      <w:r w:rsidRPr="00416C7C">
        <w:rPr>
          <w:shd w:val="clear" w:color="auto" w:fill="FFFFFF"/>
        </w:rPr>
        <w:t>Josh responded by explaining that he has some doubts about whether God exists, and then telling the girl that when she got older, “she would have to think carefully about it for herself.”</w:t>
      </w:r>
    </w:p>
    <w:p w14:paraId="7C563D90" w14:textId="77777777" w:rsidR="001C17FA" w:rsidRPr="00416C7C" w:rsidRDefault="001C17FA" w:rsidP="001C17FA">
      <w:pPr>
        <w:ind w:left="720"/>
        <w:rPr>
          <w:shd w:val="clear" w:color="auto" w:fill="FFFFFF"/>
        </w:rPr>
      </w:pPr>
      <w:r w:rsidRPr="00416C7C">
        <w:br/>
      </w:r>
      <w:r w:rsidRPr="00416C7C">
        <w:rPr>
          <w:i/>
          <w:iCs/>
        </w:rPr>
        <w:t>Unambiguous condition:</w:t>
      </w:r>
      <w:r w:rsidRPr="00416C7C">
        <w:t xml:space="preserve"> </w:t>
      </w:r>
      <w:r w:rsidRPr="00416C7C">
        <w:rPr>
          <w:shd w:val="clear" w:color="auto" w:fill="FFFFFF"/>
        </w:rPr>
        <w:t>Josh responded by telling the girl that “everything they tell you in church is a total lie” and that “people who believe in God are really stupid”.</w:t>
      </w:r>
      <w:r w:rsidRPr="00416C7C">
        <w:br/>
      </w:r>
      <w:r w:rsidRPr="00416C7C">
        <w:br/>
      </w:r>
      <w:r w:rsidRPr="00416C7C">
        <w:rPr>
          <w:shd w:val="clear" w:color="auto" w:fill="FFFFFF"/>
        </w:rPr>
        <w:lastRenderedPageBreak/>
        <w:t>After Josh made these comments, David called him out, saying, “making negative comments about religion to somebody else’s kid is really disrespectful and inappropriate”.</w:t>
      </w:r>
    </w:p>
    <w:p w14:paraId="1384BA12" w14:textId="77777777" w:rsidR="001C17FA" w:rsidRPr="00416C7C" w:rsidRDefault="001C17FA" w:rsidP="001C17FA"/>
    <w:p w14:paraId="65E308A6" w14:textId="77777777" w:rsidR="001C17FA" w:rsidRPr="00416C7C" w:rsidRDefault="001C17FA" w:rsidP="00B91923">
      <w:pPr>
        <w:ind w:firstLine="0"/>
        <w:rPr>
          <w:shd w:val="clear" w:color="auto" w:fill="FFFFFF"/>
        </w:rPr>
      </w:pPr>
      <w:r w:rsidRPr="00416C7C">
        <w:rPr>
          <w:u w:val="single"/>
          <w:shd w:val="clear" w:color="auto" w:fill="FFFFFF"/>
        </w:rPr>
        <w:t>Today, we’d like you to answer a few questions about another person named </w:t>
      </w:r>
      <w:r w:rsidRPr="00416C7C">
        <w:rPr>
          <w:b/>
          <w:bCs/>
          <w:u w:val="single"/>
          <w:shd w:val="clear" w:color="auto" w:fill="FFFFFF"/>
        </w:rPr>
        <w:t>Nate.</w:t>
      </w:r>
      <w:r w:rsidRPr="00416C7C">
        <w:rPr>
          <w:shd w:val="clear" w:color="auto" w:fill="FFFFFF"/>
        </w:rPr>
        <w:t> </w:t>
      </w:r>
    </w:p>
    <w:p w14:paraId="51CFA66A" w14:textId="77777777" w:rsidR="001C17FA" w:rsidRPr="00416C7C" w:rsidRDefault="001C17FA" w:rsidP="001C17FA">
      <w:pPr>
        <w:rPr>
          <w:shd w:val="clear" w:color="auto" w:fill="FFFFFF"/>
        </w:rPr>
      </w:pPr>
    </w:p>
    <w:p w14:paraId="26300FBE" w14:textId="77777777" w:rsidR="001C17FA" w:rsidRPr="00416C7C" w:rsidRDefault="001C17FA" w:rsidP="001C17FA">
      <w:pPr>
        <w:ind w:left="720"/>
        <w:rPr>
          <w:shd w:val="clear" w:color="auto" w:fill="FFFFFF"/>
        </w:rPr>
      </w:pPr>
      <w:r w:rsidRPr="00416C7C">
        <w:rPr>
          <w:i/>
          <w:iCs/>
        </w:rPr>
        <w:t xml:space="preserve">More ideological condition: </w:t>
      </w:r>
      <w:r w:rsidRPr="00416C7C">
        <w:rPr>
          <w:shd w:val="clear" w:color="auto" w:fill="FFFFFF"/>
        </w:rPr>
        <w:t>Nate is a strong Republican and a religious Christian.</w:t>
      </w:r>
      <w:r w:rsidRPr="00416C7C">
        <w:br/>
      </w:r>
    </w:p>
    <w:p w14:paraId="1CD8C0B2" w14:textId="77777777" w:rsidR="001C17FA" w:rsidRPr="00416C7C" w:rsidRDefault="001C17FA" w:rsidP="001C17FA">
      <w:pPr>
        <w:ind w:left="720"/>
        <w:rPr>
          <w:shd w:val="clear" w:color="auto" w:fill="FFFFFF"/>
        </w:rPr>
      </w:pPr>
      <w:r w:rsidRPr="00416C7C">
        <w:rPr>
          <w:i/>
          <w:iCs/>
        </w:rPr>
        <w:t xml:space="preserve">Less ideological condition: </w:t>
      </w:r>
      <w:r w:rsidRPr="00416C7C">
        <w:rPr>
          <w:shd w:val="clear" w:color="auto" w:fill="FFFFFF"/>
        </w:rPr>
        <w:t>Nate is a Republican.</w:t>
      </w:r>
    </w:p>
    <w:p w14:paraId="426529E1" w14:textId="77777777" w:rsidR="001C17FA" w:rsidRPr="00416C7C" w:rsidRDefault="001C17FA" w:rsidP="001C17FA">
      <w:r w:rsidRPr="00416C7C">
        <w:br/>
      </w:r>
      <w:r w:rsidRPr="00416C7C">
        <w:rPr>
          <w:shd w:val="clear" w:color="auto" w:fill="FFFFFF"/>
        </w:rPr>
        <w:t xml:space="preserve">Nate also works with David and Josh. At the BBQ, he happened to be seated behind David and Josh (out of their view). </w:t>
      </w:r>
      <w:proofErr w:type="gramStart"/>
      <w:r w:rsidRPr="00416C7C">
        <w:rPr>
          <w:shd w:val="clear" w:color="auto" w:fill="FFFFFF"/>
        </w:rPr>
        <w:t>So</w:t>
      </w:r>
      <w:proofErr w:type="gramEnd"/>
      <w:r w:rsidRPr="00416C7C">
        <w:rPr>
          <w:shd w:val="clear" w:color="auto" w:fill="FFFFFF"/>
        </w:rPr>
        <w:t xml:space="preserve"> Nate ended up overhearing the exchange between the seven-year-old girl and David and Josh, and hearing David call Josh out.</w:t>
      </w:r>
    </w:p>
    <w:p w14:paraId="0752BBB4" w14:textId="77777777" w:rsidR="005C6901" w:rsidRDefault="005C6901" w:rsidP="005C6901">
      <w:pPr>
        <w:pStyle w:val="Heading2"/>
        <w:numPr>
          <w:ilvl w:val="0"/>
          <w:numId w:val="0"/>
        </w:numPr>
      </w:pPr>
      <w:bookmarkStart w:id="54" w:name="_Toc32494207"/>
      <w:bookmarkStart w:id="55" w:name="_Toc87303412"/>
      <w:bookmarkStart w:id="56" w:name="_Toc87303882"/>
      <w:bookmarkStart w:id="57" w:name="_Toc89864496"/>
      <w:bookmarkStart w:id="58" w:name="_Toc96873993"/>
    </w:p>
    <w:p w14:paraId="4E9322ED" w14:textId="2AD7CCDF" w:rsidR="001C17FA" w:rsidRPr="00416C7C" w:rsidRDefault="00275AEE" w:rsidP="00275AEE">
      <w:pPr>
        <w:pStyle w:val="Heading3"/>
      </w:pPr>
      <w:r>
        <w:t xml:space="preserve">7.1.6 </w:t>
      </w:r>
      <w:proofErr w:type="gramStart"/>
      <w:r w:rsidR="001C17FA" w:rsidRPr="00416C7C">
        <w:t>Veteran’s day</w:t>
      </w:r>
      <w:proofErr w:type="gramEnd"/>
      <w:r w:rsidR="001C17FA" w:rsidRPr="00416C7C">
        <w:t xml:space="preserve"> (Republican Vignette 2)</w:t>
      </w:r>
      <w:bookmarkEnd w:id="54"/>
      <w:bookmarkEnd w:id="55"/>
      <w:bookmarkEnd w:id="56"/>
      <w:bookmarkEnd w:id="57"/>
      <w:bookmarkEnd w:id="58"/>
    </w:p>
    <w:p w14:paraId="58FF660F" w14:textId="0BF7AE14" w:rsidR="001C17FA" w:rsidRPr="00416C7C" w:rsidRDefault="001C17FA" w:rsidP="005C6901">
      <w:pPr>
        <w:ind w:firstLine="0"/>
        <w:rPr>
          <w:shd w:val="clear" w:color="auto" w:fill="FFFFFF"/>
        </w:rPr>
      </w:pPr>
      <w:r w:rsidRPr="00416C7C">
        <w:rPr>
          <w:shd w:val="clear" w:color="auto" w:fill="FFFFFF"/>
        </w:rPr>
        <w:t xml:space="preserve">Last November, </w:t>
      </w:r>
      <w:proofErr w:type="gramStart"/>
      <w:r w:rsidRPr="00416C7C">
        <w:rPr>
          <w:shd w:val="clear" w:color="auto" w:fill="FFFFFF"/>
        </w:rPr>
        <w:t>Veterans day</w:t>
      </w:r>
      <w:proofErr w:type="gramEnd"/>
      <w:r w:rsidRPr="00416C7C">
        <w:rPr>
          <w:shd w:val="clear" w:color="auto" w:fill="FFFFFF"/>
        </w:rPr>
        <w:t xml:space="preserve"> fell on a Sunday. That Sunday, </w:t>
      </w:r>
      <w:r w:rsidRPr="00416C7C">
        <w:rPr>
          <w:b/>
          <w:bCs/>
          <w:shd w:val="clear" w:color="auto" w:fill="FFFFFF"/>
        </w:rPr>
        <w:t>Jason</w:t>
      </w:r>
      <w:r w:rsidRPr="00416C7C">
        <w:rPr>
          <w:shd w:val="clear" w:color="auto" w:fill="FFFFFF"/>
        </w:rPr>
        <w:t> attended church and sat next to </w:t>
      </w:r>
      <w:r w:rsidRPr="00416C7C">
        <w:rPr>
          <w:b/>
          <w:bCs/>
          <w:shd w:val="clear" w:color="auto" w:fill="FFFFFF"/>
        </w:rPr>
        <w:t>Steve</w:t>
      </w:r>
      <w:r w:rsidRPr="00416C7C">
        <w:rPr>
          <w:shd w:val="clear" w:color="auto" w:fill="FFFFFF"/>
        </w:rPr>
        <w:t xml:space="preserve">, another member of his congregation. The pastor explained that they would start the day’s service with a short </w:t>
      </w:r>
      <w:proofErr w:type="gramStart"/>
      <w:r w:rsidRPr="00416C7C">
        <w:rPr>
          <w:shd w:val="clear" w:color="auto" w:fill="FFFFFF"/>
        </w:rPr>
        <w:t>Veterans day</w:t>
      </w:r>
      <w:proofErr w:type="gramEnd"/>
      <w:r w:rsidRPr="00416C7C">
        <w:rPr>
          <w:shd w:val="clear" w:color="auto" w:fill="FFFFFF"/>
        </w:rPr>
        <w:t xml:space="preserve"> ceremony.</w:t>
      </w:r>
      <w:r w:rsidRPr="00416C7C">
        <w:t xml:space="preserve"> </w:t>
      </w:r>
      <w:r w:rsidRPr="00416C7C">
        <w:rPr>
          <w:shd w:val="clear" w:color="auto" w:fill="FFFFFF"/>
        </w:rPr>
        <w:t xml:space="preserve">The ceremony began with the national anthem. </w:t>
      </w:r>
    </w:p>
    <w:p w14:paraId="0532D836" w14:textId="77777777" w:rsidR="005C6901" w:rsidRDefault="005C6901" w:rsidP="005C6901">
      <w:pPr>
        <w:ind w:left="720" w:firstLine="0"/>
        <w:rPr>
          <w:shd w:val="clear" w:color="auto" w:fill="FFFFFF"/>
        </w:rPr>
      </w:pPr>
    </w:p>
    <w:p w14:paraId="3510DFB6" w14:textId="56C9579C" w:rsidR="001C17FA" w:rsidRPr="00416C7C" w:rsidRDefault="001C17FA" w:rsidP="005C6901">
      <w:pPr>
        <w:ind w:left="720" w:firstLine="0"/>
      </w:pPr>
      <w:r w:rsidRPr="00416C7C">
        <w:rPr>
          <w:i/>
          <w:iCs/>
        </w:rPr>
        <w:t>Ambiguous condition:</w:t>
      </w:r>
      <w:r w:rsidRPr="00416C7C">
        <w:t xml:space="preserve"> </w:t>
      </w:r>
      <w:r w:rsidRPr="00416C7C">
        <w:rPr>
          <w:shd w:val="clear" w:color="auto" w:fill="FFFFFF"/>
        </w:rPr>
        <w:t>During the anthem, Jason noticed that Steve kept whispering to his wife instead of paying attention.</w:t>
      </w:r>
    </w:p>
    <w:p w14:paraId="63632640" w14:textId="77777777" w:rsidR="001C17FA" w:rsidRPr="00416C7C" w:rsidRDefault="001C17FA" w:rsidP="001C17FA">
      <w:pPr>
        <w:ind w:left="720"/>
        <w:rPr>
          <w:shd w:val="clear" w:color="auto" w:fill="FFFFFF"/>
        </w:rPr>
      </w:pPr>
      <w:r w:rsidRPr="00416C7C">
        <w:br/>
      </w:r>
      <w:r w:rsidRPr="00416C7C">
        <w:rPr>
          <w:i/>
          <w:shd w:val="clear" w:color="auto" w:fill="FFFFFF"/>
        </w:rPr>
        <w:t xml:space="preserve">Unambiguous condition: </w:t>
      </w:r>
      <w:r w:rsidRPr="00416C7C">
        <w:rPr>
          <w:shd w:val="clear" w:color="auto" w:fill="FFFFFF"/>
        </w:rPr>
        <w:t>During the anthem, Steve kept loudly cracking jokes and laughing with a few of his friends sitting behind him. Then, later in the ceremony, Steve got a phone call, and instead of silencing it, got up to answer it (loudly saying “hang on a minute bro”), and then caused a major disruption as he squeezed out past others in the pew. A few minutes later, he squeezed back past everyone into his seat, again disrupting them while they paid their respects during the ceremony.</w:t>
      </w:r>
    </w:p>
    <w:p w14:paraId="6DBF5CFC" w14:textId="77777777" w:rsidR="001C17FA" w:rsidRPr="00416C7C" w:rsidRDefault="001C17FA" w:rsidP="001C17FA">
      <w:r w:rsidRPr="00416C7C">
        <w:br/>
      </w:r>
      <w:r w:rsidRPr="00416C7C">
        <w:rPr>
          <w:shd w:val="clear" w:color="auto" w:fill="FFFFFF"/>
        </w:rPr>
        <w:t>After the service ended, Jason called Steve out for his behavior, saying, “that was really disrespectful and offensive”.</w:t>
      </w:r>
    </w:p>
    <w:p w14:paraId="615F136D" w14:textId="77777777" w:rsidR="001C17FA" w:rsidRPr="00416C7C" w:rsidRDefault="001C17FA" w:rsidP="001C17FA"/>
    <w:p w14:paraId="17791B62" w14:textId="77777777" w:rsidR="001C17FA" w:rsidRPr="00416C7C" w:rsidRDefault="001C17FA" w:rsidP="001F6C45">
      <w:pPr>
        <w:ind w:firstLine="0"/>
        <w:rPr>
          <w:shd w:val="clear" w:color="auto" w:fill="FFFFFF"/>
        </w:rPr>
      </w:pPr>
      <w:r w:rsidRPr="00416C7C">
        <w:rPr>
          <w:u w:val="single"/>
          <w:shd w:val="clear" w:color="auto" w:fill="FFFFFF"/>
        </w:rPr>
        <w:t>Today, we’d like you to answer a few questions about another person named </w:t>
      </w:r>
      <w:r w:rsidRPr="00416C7C">
        <w:rPr>
          <w:b/>
          <w:bCs/>
          <w:u w:val="single"/>
          <w:shd w:val="clear" w:color="auto" w:fill="FFFFFF"/>
        </w:rPr>
        <w:t>Ryan.</w:t>
      </w:r>
      <w:r w:rsidRPr="00416C7C">
        <w:rPr>
          <w:shd w:val="clear" w:color="auto" w:fill="FFFFFF"/>
        </w:rPr>
        <w:t> </w:t>
      </w:r>
    </w:p>
    <w:p w14:paraId="1C1C4FD4" w14:textId="77777777" w:rsidR="001C17FA" w:rsidRPr="00416C7C" w:rsidRDefault="001C17FA" w:rsidP="001C17FA">
      <w:pPr>
        <w:rPr>
          <w:shd w:val="clear" w:color="auto" w:fill="FFFFFF"/>
        </w:rPr>
      </w:pPr>
    </w:p>
    <w:p w14:paraId="052F2799" w14:textId="77777777" w:rsidR="001C17FA" w:rsidRPr="00416C7C" w:rsidRDefault="001C17FA" w:rsidP="001F6C45">
      <w:pPr>
        <w:ind w:left="720" w:firstLine="0"/>
        <w:rPr>
          <w:shd w:val="clear" w:color="auto" w:fill="FFFFFF"/>
        </w:rPr>
      </w:pPr>
      <w:r w:rsidRPr="00416C7C">
        <w:rPr>
          <w:i/>
          <w:iCs/>
        </w:rPr>
        <w:t xml:space="preserve">More ideological condition: </w:t>
      </w:r>
      <w:r w:rsidRPr="00416C7C">
        <w:rPr>
          <w:shd w:val="clear" w:color="auto" w:fill="FFFFFF"/>
        </w:rPr>
        <w:t>Ryan is a strong Republican who cares strongly about veterans' rights.</w:t>
      </w:r>
      <w:r w:rsidRPr="00416C7C">
        <w:br/>
      </w:r>
    </w:p>
    <w:p w14:paraId="7D0ED92B" w14:textId="77777777" w:rsidR="001C17FA" w:rsidRPr="00416C7C" w:rsidRDefault="001C17FA" w:rsidP="001F6C45">
      <w:pPr>
        <w:ind w:left="720" w:firstLine="0"/>
      </w:pPr>
      <w:r w:rsidRPr="00416C7C">
        <w:rPr>
          <w:i/>
          <w:iCs/>
        </w:rPr>
        <w:t xml:space="preserve">Less ideological condition: </w:t>
      </w:r>
      <w:r w:rsidRPr="00416C7C">
        <w:rPr>
          <w:shd w:val="clear" w:color="auto" w:fill="FFFFFF"/>
        </w:rPr>
        <w:t>Ryan is a Republican.</w:t>
      </w:r>
      <w:r w:rsidRPr="00416C7C">
        <w:br/>
      </w:r>
    </w:p>
    <w:p w14:paraId="7C6DA33F" w14:textId="44D251C9" w:rsidR="001C17FA" w:rsidRDefault="001C17FA" w:rsidP="00AF5DFC">
      <w:pPr>
        <w:ind w:firstLine="0"/>
        <w:rPr>
          <w:shd w:val="clear" w:color="auto" w:fill="FFFFFF"/>
        </w:rPr>
      </w:pPr>
      <w:r w:rsidRPr="00416C7C">
        <w:rPr>
          <w:shd w:val="clear" w:color="auto" w:fill="FFFFFF"/>
        </w:rPr>
        <w:t xml:space="preserve">Ryan also attends the same congregation as Jason and Steve. When Jason called Steve out for his behavior, Ryan (who, out of their view, happened to be walking behind them) overheard their conversation. </w:t>
      </w:r>
      <w:proofErr w:type="gramStart"/>
      <w:r w:rsidRPr="00416C7C">
        <w:rPr>
          <w:shd w:val="clear" w:color="auto" w:fill="FFFFFF"/>
        </w:rPr>
        <w:t>So</w:t>
      </w:r>
      <w:proofErr w:type="gramEnd"/>
      <w:r w:rsidRPr="00416C7C">
        <w:rPr>
          <w:shd w:val="clear" w:color="auto" w:fill="FFFFFF"/>
        </w:rPr>
        <w:t xml:space="preserve"> Ryan ended up hearing Jason describe Steve’s behavior and call Steve out.</w:t>
      </w:r>
    </w:p>
    <w:p w14:paraId="5810EF36" w14:textId="77777777" w:rsidR="00E10CCB" w:rsidRDefault="00E10CCB" w:rsidP="00AF5DFC">
      <w:pPr>
        <w:ind w:firstLine="0"/>
        <w:rPr>
          <w:shd w:val="clear" w:color="auto" w:fill="FFFFFF"/>
        </w:rPr>
      </w:pPr>
    </w:p>
    <w:p w14:paraId="1F0C37A1" w14:textId="77777777" w:rsidR="00E10CCB" w:rsidRPr="00416C7C" w:rsidRDefault="00E10CCB" w:rsidP="00AF5DFC">
      <w:pPr>
        <w:ind w:firstLine="0"/>
      </w:pPr>
    </w:p>
    <w:p w14:paraId="18409DD4" w14:textId="77777777" w:rsidR="00AF5DFC" w:rsidRDefault="00AF5DFC" w:rsidP="00AF5DFC">
      <w:pPr>
        <w:pStyle w:val="Heading2"/>
        <w:numPr>
          <w:ilvl w:val="0"/>
          <w:numId w:val="0"/>
        </w:numPr>
      </w:pPr>
      <w:bookmarkStart w:id="59" w:name="_Toc32494208"/>
      <w:bookmarkStart w:id="60" w:name="_Toc87303413"/>
      <w:bookmarkStart w:id="61" w:name="_Toc87303883"/>
      <w:bookmarkStart w:id="62" w:name="_Toc89864497"/>
      <w:bookmarkStart w:id="63" w:name="_Toc96873994"/>
    </w:p>
    <w:p w14:paraId="044FEFCD" w14:textId="596B381C" w:rsidR="001C17FA" w:rsidRPr="00416C7C" w:rsidRDefault="00A2533D" w:rsidP="00A2533D">
      <w:pPr>
        <w:pStyle w:val="Heading3"/>
      </w:pPr>
      <w:r>
        <w:lastRenderedPageBreak/>
        <w:t xml:space="preserve">7.1.7 </w:t>
      </w:r>
      <w:r w:rsidR="001C17FA" w:rsidRPr="00416C7C">
        <w:t>September 11 (Republican Vignette 3)</w:t>
      </w:r>
      <w:bookmarkEnd w:id="59"/>
      <w:bookmarkEnd w:id="60"/>
      <w:bookmarkEnd w:id="61"/>
      <w:bookmarkEnd w:id="62"/>
      <w:bookmarkEnd w:id="63"/>
    </w:p>
    <w:p w14:paraId="22036DFB" w14:textId="77777777" w:rsidR="001C17FA" w:rsidRPr="00416C7C" w:rsidRDefault="001C17FA" w:rsidP="00785F94">
      <w:pPr>
        <w:ind w:firstLine="0"/>
        <w:rPr>
          <w:shd w:val="clear" w:color="auto" w:fill="FFFFFF"/>
        </w:rPr>
      </w:pPr>
      <w:r w:rsidRPr="00416C7C">
        <w:rPr>
          <w:shd w:val="clear" w:color="auto" w:fill="FFFFFF"/>
        </w:rPr>
        <w:t>Last week, </w:t>
      </w:r>
      <w:r w:rsidRPr="00416C7C">
        <w:rPr>
          <w:b/>
          <w:bCs/>
          <w:shd w:val="clear" w:color="auto" w:fill="FFFFFF"/>
        </w:rPr>
        <w:t>Jackie</w:t>
      </w:r>
      <w:r w:rsidRPr="00416C7C">
        <w:rPr>
          <w:shd w:val="clear" w:color="auto" w:fill="FFFFFF"/>
        </w:rPr>
        <w:t> and her co-worker </w:t>
      </w:r>
      <w:r w:rsidRPr="00416C7C">
        <w:rPr>
          <w:b/>
          <w:bCs/>
          <w:shd w:val="clear" w:color="auto" w:fill="FFFFFF"/>
        </w:rPr>
        <w:t>Emma</w:t>
      </w:r>
      <w:r w:rsidRPr="00416C7C">
        <w:rPr>
          <w:shd w:val="clear" w:color="auto" w:fill="FFFFFF"/>
        </w:rPr>
        <w:t xml:space="preserve"> were having lunch in their company’s break room. </w:t>
      </w:r>
    </w:p>
    <w:p w14:paraId="789EE8D5" w14:textId="77777777" w:rsidR="001C17FA" w:rsidRPr="00416C7C" w:rsidRDefault="001C17FA" w:rsidP="001C17FA">
      <w:pPr>
        <w:rPr>
          <w:shd w:val="clear" w:color="auto" w:fill="FFFFFF"/>
        </w:rPr>
      </w:pPr>
    </w:p>
    <w:p w14:paraId="03572B7E" w14:textId="77777777" w:rsidR="001C17FA" w:rsidRPr="00416C7C" w:rsidRDefault="001C17FA" w:rsidP="00785F94">
      <w:pPr>
        <w:ind w:left="720" w:firstLine="0"/>
        <w:rPr>
          <w:shd w:val="clear" w:color="auto" w:fill="FFFFFF"/>
        </w:rPr>
      </w:pPr>
      <w:r w:rsidRPr="00416C7C">
        <w:rPr>
          <w:i/>
          <w:iCs/>
        </w:rPr>
        <w:t>Ambiguous condition:</w:t>
      </w:r>
      <w:r w:rsidRPr="00416C7C">
        <w:t xml:space="preserve"> </w:t>
      </w:r>
      <w:r w:rsidRPr="00416C7C">
        <w:rPr>
          <w:shd w:val="clear" w:color="auto" w:fill="FFFFFF"/>
        </w:rPr>
        <w:t>During their lunch, Emma mentioned that she had recently overheard a joke at a coffee shop about the 9/11 attacks.</w:t>
      </w:r>
      <w:r w:rsidRPr="00416C7C">
        <w:br/>
      </w:r>
      <w:r w:rsidRPr="00416C7C">
        <w:br/>
      </w:r>
      <w:r w:rsidRPr="00416C7C">
        <w:rPr>
          <w:shd w:val="clear" w:color="auto" w:fill="FFFFFF"/>
        </w:rPr>
        <w:t xml:space="preserve">Emma said that she knew it wasn’t great to joke about the attacks, but that she honestly found herself chuckling a little bit, and then told Jackie the joke. “What's Al Qaida's favorite football team?” she asked, and then </w:t>
      </w:r>
      <w:proofErr w:type="gramStart"/>
      <w:r w:rsidRPr="00416C7C">
        <w:rPr>
          <w:shd w:val="clear" w:color="auto" w:fill="FFFFFF"/>
        </w:rPr>
        <w:t>answered</w:t>
      </w:r>
      <w:proofErr w:type="gramEnd"/>
      <w:r w:rsidRPr="00416C7C">
        <w:rPr>
          <w:shd w:val="clear" w:color="auto" w:fill="FFFFFF"/>
        </w:rPr>
        <w:t xml:space="preserve"> “The New York Jets!”</w:t>
      </w:r>
      <w:r w:rsidRPr="00416C7C">
        <w:br/>
      </w:r>
    </w:p>
    <w:p w14:paraId="422C3AD8" w14:textId="77777777" w:rsidR="001C17FA" w:rsidRPr="00416C7C" w:rsidRDefault="001C17FA" w:rsidP="00785F94">
      <w:pPr>
        <w:ind w:left="720" w:firstLine="0"/>
        <w:rPr>
          <w:shd w:val="clear" w:color="auto" w:fill="FFFFFF"/>
        </w:rPr>
      </w:pPr>
      <w:r w:rsidRPr="00416C7C">
        <w:rPr>
          <w:i/>
          <w:iCs/>
        </w:rPr>
        <w:t>Unambiguous condition:</w:t>
      </w:r>
      <w:r w:rsidRPr="00416C7C">
        <w:t xml:space="preserve"> </w:t>
      </w:r>
      <w:r w:rsidRPr="00416C7C">
        <w:rPr>
          <w:shd w:val="clear" w:color="auto" w:fill="FFFFFF"/>
        </w:rPr>
        <w:t>During their lunch, the company PA made an announcement, asking for a company-wide moment of silence to remember the victims of September 11th, 2001.</w:t>
      </w:r>
      <w:r w:rsidRPr="00416C7C">
        <w:br/>
      </w:r>
      <w:r w:rsidRPr="00416C7C">
        <w:br/>
      </w:r>
      <w:r w:rsidRPr="00416C7C">
        <w:rPr>
          <w:shd w:val="clear" w:color="auto" w:fill="FFFFFF"/>
        </w:rPr>
        <w:t xml:space="preserve">After the moment of silence ended, Emma told Jackie a joke about the 9/11 attacks. “What is the New York City Fire Department's favorite song?” she asked, and then </w:t>
      </w:r>
      <w:proofErr w:type="gramStart"/>
      <w:r w:rsidRPr="00416C7C">
        <w:rPr>
          <w:shd w:val="clear" w:color="auto" w:fill="FFFFFF"/>
        </w:rPr>
        <w:t>answered</w:t>
      </w:r>
      <w:proofErr w:type="gramEnd"/>
      <w:r w:rsidRPr="00416C7C">
        <w:rPr>
          <w:shd w:val="clear" w:color="auto" w:fill="FFFFFF"/>
        </w:rPr>
        <w:t xml:space="preserve"> “It’s Raining Men!” Afterwards, she laughed at her own joke and then said, “but seriously, kind of absurd that they’re imposing a moment of silence on everyone nearly two decades after the attacks”.</w:t>
      </w:r>
    </w:p>
    <w:p w14:paraId="35DA418B" w14:textId="77777777" w:rsidR="001C17FA" w:rsidRPr="00416C7C" w:rsidRDefault="001C17FA" w:rsidP="001C17FA">
      <w:r w:rsidRPr="00416C7C">
        <w:br/>
      </w:r>
      <w:r w:rsidRPr="00416C7C">
        <w:rPr>
          <w:shd w:val="clear" w:color="auto" w:fill="FFFFFF"/>
        </w:rPr>
        <w:t>In response, Jackie called Emma out, saying, “that’s really disrespectful and offensive”.</w:t>
      </w:r>
    </w:p>
    <w:p w14:paraId="11113981" w14:textId="77777777" w:rsidR="001C17FA" w:rsidRPr="00416C7C" w:rsidRDefault="001C17FA" w:rsidP="001C17FA"/>
    <w:p w14:paraId="5CD7D2B1" w14:textId="77777777" w:rsidR="001C17FA" w:rsidRPr="00416C7C" w:rsidRDefault="001C17FA" w:rsidP="00785F94">
      <w:pPr>
        <w:ind w:firstLine="0"/>
        <w:rPr>
          <w:shd w:val="clear" w:color="auto" w:fill="FFFFFF"/>
        </w:rPr>
      </w:pPr>
      <w:r w:rsidRPr="00416C7C">
        <w:rPr>
          <w:u w:val="single"/>
          <w:shd w:val="clear" w:color="auto" w:fill="FFFFFF"/>
        </w:rPr>
        <w:t>Today, we’d like you to answer a few questions about another person named </w:t>
      </w:r>
      <w:r w:rsidRPr="00416C7C">
        <w:rPr>
          <w:b/>
          <w:bCs/>
          <w:u w:val="single"/>
          <w:shd w:val="clear" w:color="auto" w:fill="FFFFFF"/>
        </w:rPr>
        <w:t>Samantha.</w:t>
      </w:r>
      <w:r w:rsidRPr="00416C7C">
        <w:rPr>
          <w:shd w:val="clear" w:color="auto" w:fill="FFFFFF"/>
        </w:rPr>
        <w:t> </w:t>
      </w:r>
    </w:p>
    <w:p w14:paraId="5EBABF6B" w14:textId="77777777" w:rsidR="001C17FA" w:rsidRPr="00416C7C" w:rsidRDefault="001C17FA" w:rsidP="001C17FA">
      <w:pPr>
        <w:rPr>
          <w:shd w:val="clear" w:color="auto" w:fill="FFFFFF"/>
        </w:rPr>
      </w:pPr>
    </w:p>
    <w:p w14:paraId="3D4E5406" w14:textId="77777777" w:rsidR="001C17FA" w:rsidRPr="00416C7C" w:rsidRDefault="001C17FA" w:rsidP="00785F94">
      <w:pPr>
        <w:ind w:firstLine="720"/>
        <w:rPr>
          <w:shd w:val="clear" w:color="auto" w:fill="FFFFFF"/>
        </w:rPr>
      </w:pPr>
      <w:r w:rsidRPr="00416C7C">
        <w:rPr>
          <w:i/>
          <w:iCs/>
        </w:rPr>
        <w:t xml:space="preserve">More ideological condition: </w:t>
      </w:r>
      <w:r w:rsidRPr="00416C7C">
        <w:rPr>
          <w:shd w:val="clear" w:color="auto" w:fill="FFFFFF"/>
        </w:rPr>
        <w:t>Samantha is a strong Republican and deeply patriotic.</w:t>
      </w:r>
      <w:r w:rsidRPr="00416C7C">
        <w:br/>
      </w:r>
    </w:p>
    <w:p w14:paraId="00FA3018" w14:textId="77777777" w:rsidR="001C17FA" w:rsidRPr="00416C7C" w:rsidRDefault="001C17FA" w:rsidP="00785F94">
      <w:pPr>
        <w:ind w:firstLine="720"/>
      </w:pPr>
      <w:r w:rsidRPr="00416C7C">
        <w:rPr>
          <w:i/>
          <w:iCs/>
        </w:rPr>
        <w:t xml:space="preserve">Less ideological condition: </w:t>
      </w:r>
      <w:r w:rsidRPr="00416C7C">
        <w:rPr>
          <w:shd w:val="clear" w:color="auto" w:fill="FFFFFF"/>
        </w:rPr>
        <w:t>Samantha is a Republican.</w:t>
      </w:r>
      <w:r w:rsidRPr="00416C7C">
        <w:br/>
      </w:r>
      <w:r w:rsidRPr="00416C7C">
        <w:rPr>
          <w:shd w:val="clear" w:color="auto" w:fill="FFFFFF"/>
        </w:rPr>
        <w:t> </w:t>
      </w:r>
      <w:r w:rsidRPr="00416C7C">
        <w:br/>
      </w:r>
      <w:r w:rsidRPr="00416C7C">
        <w:rPr>
          <w:shd w:val="clear" w:color="auto" w:fill="FFFFFF"/>
        </w:rPr>
        <w:t xml:space="preserve">Samantha also works with Jackie and Emma. While Jackie and Emma were having their lunch conversation, Samantha (who, out of view, was also in the break room) happened to overhear them. </w:t>
      </w:r>
      <w:proofErr w:type="gramStart"/>
      <w:r w:rsidRPr="00416C7C">
        <w:rPr>
          <w:shd w:val="clear" w:color="auto" w:fill="FFFFFF"/>
        </w:rPr>
        <w:t>So</w:t>
      </w:r>
      <w:proofErr w:type="gramEnd"/>
      <w:r w:rsidRPr="00416C7C">
        <w:rPr>
          <w:shd w:val="clear" w:color="auto" w:fill="FFFFFF"/>
        </w:rPr>
        <w:t xml:space="preserve"> Samantha ended up hearing what Emma said, and hearing Jackie call Emma out.</w:t>
      </w:r>
    </w:p>
    <w:p w14:paraId="462E634E" w14:textId="77777777" w:rsidR="00455515" w:rsidRDefault="00455515" w:rsidP="00455515">
      <w:pPr>
        <w:pStyle w:val="Heading2"/>
        <w:numPr>
          <w:ilvl w:val="0"/>
          <w:numId w:val="0"/>
        </w:numPr>
      </w:pPr>
      <w:bookmarkStart w:id="64" w:name="_Toc32494209"/>
      <w:bookmarkStart w:id="65" w:name="_Toc87303414"/>
      <w:bookmarkStart w:id="66" w:name="_Toc87303884"/>
      <w:bookmarkStart w:id="67" w:name="_Toc89864498"/>
      <w:bookmarkStart w:id="68" w:name="_Toc96873995"/>
    </w:p>
    <w:p w14:paraId="221C9EE3" w14:textId="6156139A" w:rsidR="001C17FA" w:rsidRPr="00416C7C" w:rsidRDefault="00A2533D" w:rsidP="00A2533D">
      <w:pPr>
        <w:pStyle w:val="Heading3"/>
      </w:pPr>
      <w:r>
        <w:t xml:space="preserve">7.1.8 </w:t>
      </w:r>
      <w:r w:rsidR="001C17FA" w:rsidRPr="00416C7C">
        <w:t>Flag (Republican Vignette 4)</w:t>
      </w:r>
      <w:bookmarkEnd w:id="64"/>
      <w:bookmarkEnd w:id="65"/>
      <w:bookmarkEnd w:id="66"/>
      <w:bookmarkEnd w:id="67"/>
      <w:bookmarkEnd w:id="68"/>
    </w:p>
    <w:p w14:paraId="37BD4DC7" w14:textId="77777777" w:rsidR="001C17FA" w:rsidRPr="00416C7C" w:rsidRDefault="001C17FA" w:rsidP="001C17FA">
      <w:pPr>
        <w:shd w:val="clear" w:color="auto" w:fill="FFFFFF"/>
        <w:ind w:firstLine="0"/>
      </w:pPr>
      <w:r w:rsidRPr="00416C7C">
        <w:t>Last weekend, </w:t>
      </w:r>
      <w:r w:rsidRPr="00416C7C">
        <w:rPr>
          <w:b/>
          <w:bCs/>
        </w:rPr>
        <w:t>Rachel</w:t>
      </w:r>
      <w:r w:rsidRPr="00416C7C">
        <w:t> and her co-worker </w:t>
      </w:r>
      <w:r w:rsidRPr="00416C7C">
        <w:rPr>
          <w:b/>
          <w:bCs/>
        </w:rPr>
        <w:t>Becky</w:t>
      </w:r>
      <w:r w:rsidRPr="00416C7C">
        <w:t> both attended a sporting event as part of a work function. Since their company purchased a large block of seats, each employee received an American Flag as a “thank you” as they exited the stadium.</w:t>
      </w:r>
    </w:p>
    <w:p w14:paraId="745D92C6" w14:textId="77777777" w:rsidR="001C17FA" w:rsidRPr="00416C7C" w:rsidRDefault="001C17FA" w:rsidP="001C17FA">
      <w:pPr>
        <w:shd w:val="clear" w:color="auto" w:fill="FFFFFF"/>
      </w:pPr>
    </w:p>
    <w:p w14:paraId="44D49AB5" w14:textId="3BBB9C5F" w:rsidR="001C17FA" w:rsidRPr="00416C7C" w:rsidRDefault="001C17FA" w:rsidP="001C17FA">
      <w:pPr>
        <w:shd w:val="clear" w:color="auto" w:fill="FFFFFF"/>
        <w:ind w:left="720" w:firstLine="0"/>
      </w:pPr>
      <w:r w:rsidRPr="00416C7C">
        <w:rPr>
          <w:i/>
          <w:iCs/>
        </w:rPr>
        <w:t>Ambiguous condition:</w:t>
      </w:r>
      <w:r w:rsidRPr="00416C7C">
        <w:t xml:space="preserve"> Upon receiving her flag, Becky turned to Rachel and said, “I’m not much of a flag person” and then dismissively handed the flag back to the person who gave it to her.</w:t>
      </w:r>
    </w:p>
    <w:p w14:paraId="2B3FF76F" w14:textId="77777777" w:rsidR="001C17FA" w:rsidRPr="00416C7C" w:rsidRDefault="001C17FA" w:rsidP="001C17FA">
      <w:pPr>
        <w:shd w:val="clear" w:color="auto" w:fill="FFFFFF"/>
        <w:ind w:left="720"/>
      </w:pPr>
    </w:p>
    <w:p w14:paraId="50042375" w14:textId="77777777" w:rsidR="001C17FA" w:rsidRPr="00416C7C" w:rsidRDefault="001C17FA" w:rsidP="001C17FA">
      <w:pPr>
        <w:shd w:val="clear" w:color="auto" w:fill="FFFFFF"/>
        <w:ind w:left="720" w:firstLine="0"/>
      </w:pPr>
      <w:r w:rsidRPr="00416C7C">
        <w:rPr>
          <w:i/>
          <w:iCs/>
        </w:rPr>
        <w:t>Unambiguous condition:</w:t>
      </w:r>
      <w:r w:rsidRPr="00416C7C">
        <w:t xml:space="preserve"> Upon receiving her flag, Becky turned to Rachel and said, “I’m not much of a flag person” and then dismissively threw it on the floor. Then, a moment later, she picked it up and said “Ha, actually this is perfect because I just threw out the old rag I keep in my car for when I need something to wipe up a mess with.”</w:t>
      </w:r>
    </w:p>
    <w:p w14:paraId="49D119F1" w14:textId="77777777" w:rsidR="001C17FA" w:rsidRPr="00416C7C" w:rsidRDefault="001C17FA" w:rsidP="001C17FA">
      <w:pPr>
        <w:shd w:val="clear" w:color="auto" w:fill="FFFFFF"/>
      </w:pPr>
      <w:r w:rsidRPr="00416C7C">
        <w:lastRenderedPageBreak/>
        <w:br/>
        <w:t>Afterwards, Rachel called Becky out, saying, “disrespecting the flag like that is really offensive”.</w:t>
      </w:r>
    </w:p>
    <w:p w14:paraId="75DD159A" w14:textId="77777777" w:rsidR="001C17FA" w:rsidRPr="00416C7C" w:rsidRDefault="001C17FA" w:rsidP="001C17FA"/>
    <w:p w14:paraId="3D92BA18" w14:textId="77777777" w:rsidR="001C17FA" w:rsidRPr="00416C7C" w:rsidRDefault="001C17FA" w:rsidP="001C17FA">
      <w:pPr>
        <w:ind w:firstLine="0"/>
        <w:rPr>
          <w:shd w:val="clear" w:color="auto" w:fill="FFFFFF"/>
        </w:rPr>
      </w:pPr>
      <w:r w:rsidRPr="00416C7C">
        <w:rPr>
          <w:u w:val="single"/>
          <w:shd w:val="clear" w:color="auto" w:fill="FFFFFF"/>
        </w:rPr>
        <w:t>Today, we’d like you to answer a few questions about another person named </w:t>
      </w:r>
      <w:r w:rsidRPr="00416C7C">
        <w:rPr>
          <w:b/>
          <w:bCs/>
          <w:u w:val="single"/>
          <w:shd w:val="clear" w:color="auto" w:fill="FFFFFF"/>
        </w:rPr>
        <w:t>Caroline</w:t>
      </w:r>
      <w:r w:rsidRPr="00416C7C">
        <w:rPr>
          <w:u w:val="single"/>
          <w:shd w:val="clear" w:color="auto" w:fill="FFFFFF"/>
        </w:rPr>
        <w:t>.</w:t>
      </w:r>
      <w:r w:rsidRPr="00416C7C">
        <w:rPr>
          <w:shd w:val="clear" w:color="auto" w:fill="FFFFFF"/>
        </w:rPr>
        <w:t> </w:t>
      </w:r>
    </w:p>
    <w:p w14:paraId="40F9FC04" w14:textId="77777777" w:rsidR="001C17FA" w:rsidRPr="00416C7C" w:rsidRDefault="001C17FA" w:rsidP="001C17FA">
      <w:pPr>
        <w:rPr>
          <w:shd w:val="clear" w:color="auto" w:fill="FFFFFF"/>
        </w:rPr>
      </w:pPr>
    </w:p>
    <w:p w14:paraId="5146025D" w14:textId="77777777" w:rsidR="001C17FA" w:rsidRPr="00416C7C" w:rsidRDefault="001C17FA" w:rsidP="001C17FA">
      <w:pPr>
        <w:ind w:left="720" w:firstLine="0"/>
        <w:rPr>
          <w:shd w:val="clear" w:color="auto" w:fill="FFFFFF"/>
        </w:rPr>
      </w:pPr>
      <w:r w:rsidRPr="00416C7C">
        <w:rPr>
          <w:i/>
          <w:iCs/>
        </w:rPr>
        <w:t xml:space="preserve">More ideological condition: </w:t>
      </w:r>
      <w:r w:rsidRPr="00416C7C">
        <w:rPr>
          <w:shd w:val="clear" w:color="auto" w:fill="FFFFFF"/>
        </w:rPr>
        <w:t>Caroline is a strong Republican who is deeply patriotic.</w:t>
      </w:r>
      <w:r w:rsidRPr="00416C7C">
        <w:br/>
      </w:r>
    </w:p>
    <w:p w14:paraId="05D58C9F" w14:textId="77777777" w:rsidR="001C17FA" w:rsidRPr="00416C7C" w:rsidRDefault="001C17FA" w:rsidP="001C17FA">
      <w:pPr>
        <w:ind w:firstLine="720"/>
        <w:rPr>
          <w:shd w:val="clear" w:color="auto" w:fill="FFFFFF"/>
        </w:rPr>
      </w:pPr>
      <w:r w:rsidRPr="00416C7C">
        <w:rPr>
          <w:i/>
          <w:iCs/>
        </w:rPr>
        <w:t xml:space="preserve">Less ideological condition: </w:t>
      </w:r>
      <w:r w:rsidRPr="00416C7C">
        <w:rPr>
          <w:shd w:val="clear" w:color="auto" w:fill="FFFFFF"/>
        </w:rPr>
        <w:t>Caroline is a Republican.</w:t>
      </w:r>
    </w:p>
    <w:p w14:paraId="6C805346" w14:textId="77777777" w:rsidR="001C17FA" w:rsidRPr="00416C7C" w:rsidRDefault="001C17FA" w:rsidP="001C17FA">
      <w:r w:rsidRPr="00416C7C">
        <w:br/>
      </w:r>
      <w:r w:rsidRPr="00416C7C">
        <w:rPr>
          <w:shd w:val="clear" w:color="auto" w:fill="FFFFFF"/>
        </w:rPr>
        <w:t xml:space="preserve">Caroline also works with Rachel and Becky. She also attended the sporting event, and was walking behind Rachel and Becky (out of their view) as they were leaving. </w:t>
      </w:r>
      <w:proofErr w:type="gramStart"/>
      <w:r w:rsidRPr="00416C7C">
        <w:rPr>
          <w:shd w:val="clear" w:color="auto" w:fill="FFFFFF"/>
        </w:rPr>
        <w:t>So</w:t>
      </w:r>
      <w:proofErr w:type="gramEnd"/>
      <w:r w:rsidRPr="00416C7C">
        <w:rPr>
          <w:shd w:val="clear" w:color="auto" w:fill="FFFFFF"/>
        </w:rPr>
        <w:t xml:space="preserve"> Caroline ended up observing Rachel and Becky’s exchange over the flag, and hearing Rachel call Becky out.</w:t>
      </w:r>
    </w:p>
    <w:p w14:paraId="199D2A94" w14:textId="77777777" w:rsidR="001C17FA" w:rsidRPr="001C17FA" w:rsidRDefault="001C17FA" w:rsidP="001C17FA">
      <w:pPr>
        <w:ind w:firstLine="0"/>
      </w:pPr>
    </w:p>
    <w:p w14:paraId="65020E16" w14:textId="08FEBE85" w:rsidR="008533B2" w:rsidRDefault="00615330" w:rsidP="008533B2">
      <w:pPr>
        <w:pStyle w:val="Heading2"/>
      </w:pPr>
      <w:bookmarkStart w:id="69" w:name="_Toc179551769"/>
      <w:r>
        <w:t>Study 2</w:t>
      </w:r>
      <w:bookmarkEnd w:id="69"/>
    </w:p>
    <w:p w14:paraId="54865BD3" w14:textId="7B877993" w:rsidR="008533B2" w:rsidRPr="00416C7C" w:rsidRDefault="008533B2" w:rsidP="008533B2">
      <w:pPr>
        <w:ind w:firstLine="720"/>
        <w:rPr>
          <w:color w:val="000000" w:themeColor="text1"/>
        </w:rPr>
      </w:pPr>
      <w:r w:rsidRPr="00416C7C">
        <w:rPr>
          <w:color w:val="000000" w:themeColor="text1"/>
        </w:rPr>
        <w:t xml:space="preserve">Here, we report full texts for each of our Study </w:t>
      </w:r>
      <w:r w:rsidR="00BD1065">
        <w:rPr>
          <w:color w:val="000000" w:themeColor="text1"/>
        </w:rPr>
        <w:t>2</w:t>
      </w:r>
      <w:r w:rsidRPr="00416C7C">
        <w:rPr>
          <w:color w:val="000000" w:themeColor="text1"/>
        </w:rPr>
        <w:t xml:space="preserve"> vignettes, across experimental conditions.</w:t>
      </w:r>
    </w:p>
    <w:p w14:paraId="417D96ED" w14:textId="77777777" w:rsidR="008533B2" w:rsidRPr="00416C7C" w:rsidRDefault="008533B2" w:rsidP="008533B2">
      <w:pPr>
        <w:rPr>
          <w:color w:val="FF0000"/>
        </w:rPr>
      </w:pPr>
    </w:p>
    <w:p w14:paraId="0A13E3CF" w14:textId="5F2AB742" w:rsidR="008533B2" w:rsidRPr="00416C7C" w:rsidRDefault="00221AB1" w:rsidP="00221AB1">
      <w:pPr>
        <w:pStyle w:val="Heading3"/>
      </w:pPr>
      <w:bookmarkStart w:id="70" w:name="_Toc87303402"/>
      <w:bookmarkStart w:id="71" w:name="_Toc87303872"/>
      <w:bookmarkStart w:id="72" w:name="_Toc89864486"/>
      <w:bookmarkStart w:id="73" w:name="_Toc96873983"/>
      <w:r>
        <w:t xml:space="preserve">7.2.1 </w:t>
      </w:r>
      <w:r w:rsidR="008533B2" w:rsidRPr="00416C7C">
        <w:t>Racist comment (Vignette 1)</w:t>
      </w:r>
      <w:bookmarkEnd w:id="70"/>
      <w:bookmarkEnd w:id="71"/>
      <w:bookmarkEnd w:id="72"/>
      <w:bookmarkEnd w:id="73"/>
    </w:p>
    <w:p w14:paraId="6BBDDAD4" w14:textId="77777777" w:rsidR="008533B2" w:rsidRPr="00416C7C" w:rsidRDefault="008533B2" w:rsidP="00781C88">
      <w:pPr>
        <w:keepNext/>
        <w:ind w:firstLine="0"/>
      </w:pPr>
      <w:r w:rsidRPr="00416C7C">
        <w:rPr>
          <w:b/>
        </w:rPr>
        <w:t>Rita</w:t>
      </w:r>
      <w:r w:rsidRPr="00416C7C">
        <w:t xml:space="preserve"> works at a medium-sized organization. Two of her coworkers are named </w:t>
      </w:r>
      <w:r w:rsidRPr="00416C7C">
        <w:rPr>
          <w:b/>
        </w:rPr>
        <w:t>Emily</w:t>
      </w:r>
      <w:r w:rsidRPr="00416C7C">
        <w:t xml:space="preserve"> and </w:t>
      </w:r>
      <w:r w:rsidRPr="00416C7C">
        <w:rPr>
          <w:b/>
        </w:rPr>
        <w:t>Ashanti</w:t>
      </w:r>
      <w:r w:rsidRPr="00416C7C">
        <w:t>. Whereas Rita and Emily are White, Ashanti is Black.</w:t>
      </w:r>
      <w:r w:rsidRPr="00416C7C">
        <w:br/>
        <w:t xml:space="preserve"> </w:t>
      </w:r>
      <w:r w:rsidRPr="00416C7C">
        <w:br/>
        <w:t>Recently, Ashanti accused Emily of racism towards her. Specifically, Ashanti claimed that she overheard Emily say that she was sure that Ashanti was only hired because of affirmative action, and that she didn’t like having “her type” around the office.</w:t>
      </w:r>
    </w:p>
    <w:p w14:paraId="6D80EC93" w14:textId="77777777" w:rsidR="008533B2" w:rsidRPr="00416C7C" w:rsidRDefault="008533B2" w:rsidP="008533B2">
      <w:pPr>
        <w:keepNext/>
        <w:ind w:firstLine="720"/>
      </w:pPr>
    </w:p>
    <w:p w14:paraId="0600C375" w14:textId="77777777" w:rsidR="008533B2" w:rsidRPr="00416C7C" w:rsidRDefault="008533B2" w:rsidP="00781C88">
      <w:pPr>
        <w:keepNext/>
        <w:ind w:left="720" w:firstLine="0"/>
      </w:pPr>
      <w:r w:rsidRPr="00416C7C">
        <w:rPr>
          <w:i/>
          <w:iCs/>
        </w:rPr>
        <w:t>Ambiguous condition:</w:t>
      </w:r>
      <w:r w:rsidRPr="00416C7C">
        <w:t xml:space="preserve"> Emily responded to this allegation by denying it. She insisted that she is not racist and would never speak that way about Ashanti. She also said that she wasn’t sure why Ashanti would say something like this, but maybe it was to make her look bad because they were both vying for the same upcoming promotion.</w:t>
      </w:r>
    </w:p>
    <w:p w14:paraId="66572350" w14:textId="77777777" w:rsidR="008533B2" w:rsidRPr="00416C7C" w:rsidRDefault="008533B2" w:rsidP="008533B2">
      <w:pPr>
        <w:keepNext/>
      </w:pPr>
    </w:p>
    <w:p w14:paraId="37F29CAA" w14:textId="77777777" w:rsidR="008533B2" w:rsidRPr="00416C7C" w:rsidRDefault="008533B2" w:rsidP="00781C88">
      <w:pPr>
        <w:keepNext/>
        <w:ind w:left="720" w:firstLine="0"/>
      </w:pPr>
      <w:r w:rsidRPr="00416C7C">
        <w:rPr>
          <w:i/>
          <w:iCs/>
        </w:rPr>
        <w:t xml:space="preserve">Unambiguous condition: </w:t>
      </w:r>
      <w:r w:rsidRPr="00416C7C">
        <w:t>Emily heard about this allegation against her, but didn’t say anything to dispute it.</w:t>
      </w:r>
    </w:p>
    <w:p w14:paraId="7170EF1C" w14:textId="77777777" w:rsidR="008533B2" w:rsidRPr="00416C7C" w:rsidRDefault="008533B2" w:rsidP="008533B2">
      <w:pPr>
        <w:keepNext/>
      </w:pPr>
    </w:p>
    <w:p w14:paraId="1491FEB5" w14:textId="77777777" w:rsidR="008533B2" w:rsidRPr="00416C7C" w:rsidRDefault="008533B2" w:rsidP="00781C88">
      <w:pPr>
        <w:keepNext/>
        <w:ind w:firstLine="0"/>
      </w:pPr>
      <w:r w:rsidRPr="00416C7C">
        <w:t xml:space="preserve">Rita learned about Ashanti’s allegation against Emily and Emily’s reaction to it. The next day, Rita approached Emily about a picnic she was organizing for colleagues, and had previously invited Emily to. Rita said to Emily: “What you said about Ashanti was really racist and offensive—I think it’s best if you don’t come to the picnic”. </w:t>
      </w:r>
    </w:p>
    <w:p w14:paraId="3FE53135" w14:textId="77777777" w:rsidR="008533B2" w:rsidRPr="00416C7C" w:rsidRDefault="008533B2" w:rsidP="008533B2">
      <w:pPr>
        <w:keepNext/>
      </w:pPr>
    </w:p>
    <w:p w14:paraId="569D94B8" w14:textId="77777777" w:rsidR="008533B2" w:rsidRPr="00416C7C" w:rsidRDefault="008533B2" w:rsidP="00781C88">
      <w:pPr>
        <w:keepNext/>
        <w:ind w:firstLine="0"/>
      </w:pPr>
      <w:r w:rsidRPr="00416C7C">
        <w:rPr>
          <w:u w:val="single"/>
        </w:rPr>
        <w:t>Today, we’d like you to answer a few questions about another person named </w:t>
      </w:r>
      <w:r w:rsidRPr="00416C7C">
        <w:rPr>
          <w:b/>
          <w:u w:val="single"/>
        </w:rPr>
        <w:t>Veronica.</w:t>
      </w:r>
      <w:r w:rsidRPr="00416C7C">
        <w:t> </w:t>
      </w:r>
    </w:p>
    <w:p w14:paraId="765F4835" w14:textId="77777777" w:rsidR="008533B2" w:rsidRPr="00416C7C" w:rsidRDefault="008533B2" w:rsidP="00781C88">
      <w:pPr>
        <w:keepNext/>
        <w:ind w:firstLine="0"/>
      </w:pPr>
      <w:r w:rsidRPr="00416C7C">
        <w:t>Veronica is a Democrat, and also works with Rita, Emily, and Ashanti. Veronica learned about the allegation against Emily and Emily’s reaction to it, and also overheard when Rita told Emily not to attend the picnic.</w:t>
      </w:r>
    </w:p>
    <w:p w14:paraId="406212A3" w14:textId="77777777" w:rsidR="008533B2" w:rsidRPr="00416C7C" w:rsidRDefault="008533B2" w:rsidP="008533B2">
      <w:pPr>
        <w:pStyle w:val="Heading2"/>
        <w:numPr>
          <w:ilvl w:val="0"/>
          <w:numId w:val="0"/>
        </w:numPr>
      </w:pPr>
    </w:p>
    <w:p w14:paraId="0D71DAF3" w14:textId="34CFD07F" w:rsidR="008533B2" w:rsidRPr="00416C7C" w:rsidRDefault="00221AB1" w:rsidP="00221AB1">
      <w:pPr>
        <w:pStyle w:val="Heading3"/>
      </w:pPr>
      <w:bookmarkStart w:id="74" w:name="_Toc87303403"/>
      <w:bookmarkStart w:id="75" w:name="_Toc87303873"/>
      <w:bookmarkStart w:id="76" w:name="_Toc89864487"/>
      <w:bookmarkStart w:id="77" w:name="_Toc96873984"/>
      <w:r>
        <w:t xml:space="preserve">7.2.2 </w:t>
      </w:r>
      <w:r w:rsidR="008533B2" w:rsidRPr="00416C7C">
        <w:t>Homophobia (Vignette 2)</w:t>
      </w:r>
      <w:bookmarkEnd w:id="74"/>
      <w:bookmarkEnd w:id="75"/>
      <w:bookmarkEnd w:id="76"/>
      <w:bookmarkEnd w:id="77"/>
    </w:p>
    <w:p w14:paraId="0749A070" w14:textId="77777777" w:rsidR="008533B2" w:rsidRPr="00416C7C" w:rsidRDefault="008533B2" w:rsidP="00781C88">
      <w:pPr>
        <w:ind w:firstLine="0"/>
      </w:pPr>
      <w:r w:rsidRPr="00416C7C">
        <w:rPr>
          <w:b/>
        </w:rPr>
        <w:t>Sam</w:t>
      </w:r>
      <w:r w:rsidRPr="00416C7C">
        <w:t xml:space="preserve"> works at a medium-sized organization. One of his coworkers is named </w:t>
      </w:r>
      <w:r w:rsidRPr="00416C7C">
        <w:rPr>
          <w:b/>
        </w:rPr>
        <w:t>Brett</w:t>
      </w:r>
      <w:r w:rsidRPr="00416C7C">
        <w:t>. Sam and Brett are both straight.</w:t>
      </w:r>
      <w:r w:rsidRPr="00416C7C">
        <w:br/>
      </w:r>
      <w:r w:rsidRPr="00416C7C">
        <w:lastRenderedPageBreak/>
        <w:t xml:space="preserve"> </w:t>
      </w:r>
      <w:r w:rsidRPr="00416C7C">
        <w:br/>
        <w:t>Recently, Brett was accused of homophobia. A gay employee at the organization named Alex claimed that he overheard Brett speak in a homophobic way about a gay political candidate.</w:t>
      </w:r>
      <w:r w:rsidRPr="00416C7C">
        <w:br/>
        <w:t xml:space="preserve"> </w:t>
      </w:r>
      <w:r w:rsidRPr="00416C7C">
        <w:br/>
        <w:t xml:space="preserve"> Specifically, Alex claimed that he overheard Brett and a colleague discussing an upcoming political election while watching TV coverage about the field of candidates. One of the candidates is openly gay, and the TV coverage featured a conversation in which this candidate and his husband were laughing and joking around. Alex reported that during this TV coverage, Brett—who had previously expressed that he found this particular candidate really annoying—remarked “ugh, not these fucking gays”.</w:t>
      </w:r>
    </w:p>
    <w:p w14:paraId="2E9C9BA4" w14:textId="77777777" w:rsidR="008533B2" w:rsidRPr="00416C7C" w:rsidRDefault="008533B2" w:rsidP="008533B2">
      <w:pPr>
        <w:ind w:firstLine="720"/>
      </w:pPr>
    </w:p>
    <w:p w14:paraId="490BA9D6" w14:textId="77777777" w:rsidR="008533B2" w:rsidRPr="00416C7C" w:rsidRDefault="008533B2" w:rsidP="00781C88">
      <w:pPr>
        <w:ind w:left="720" w:firstLine="0"/>
      </w:pPr>
      <w:r w:rsidRPr="00416C7C">
        <w:rPr>
          <w:i/>
          <w:iCs/>
        </w:rPr>
        <w:t>Ambiguous condition:</w:t>
      </w:r>
      <w:r w:rsidRPr="00416C7C">
        <w:t xml:space="preserve"> Brett responded to this allegation by denying it. He insisted that he is not homophobic and did not reference the candidate’s sexual orientation, but instead simply said “ugh, not these fucking </w:t>
      </w:r>
      <w:r w:rsidRPr="00416C7C">
        <w:rPr>
          <w:i/>
        </w:rPr>
        <w:t>guys</w:t>
      </w:r>
      <w:r w:rsidRPr="00416C7C">
        <w:t>”.</w:t>
      </w:r>
    </w:p>
    <w:p w14:paraId="5F7F469D" w14:textId="77777777" w:rsidR="008533B2" w:rsidRPr="00416C7C" w:rsidRDefault="008533B2" w:rsidP="008533B2">
      <w:pPr>
        <w:ind w:left="720"/>
      </w:pPr>
    </w:p>
    <w:p w14:paraId="30C4E701" w14:textId="77777777" w:rsidR="008533B2" w:rsidRPr="00416C7C" w:rsidRDefault="008533B2" w:rsidP="00781C88">
      <w:pPr>
        <w:ind w:left="720" w:firstLine="0"/>
      </w:pPr>
      <w:r w:rsidRPr="00416C7C">
        <w:rPr>
          <w:i/>
          <w:iCs/>
        </w:rPr>
        <w:t>Unambiguous condition:</w:t>
      </w:r>
      <w:r w:rsidRPr="00416C7C">
        <w:t xml:space="preserve"> Brett heard about this allegation against him but did not respond to it.</w:t>
      </w:r>
    </w:p>
    <w:p w14:paraId="0CDECF68" w14:textId="77777777" w:rsidR="008533B2" w:rsidRPr="00416C7C" w:rsidRDefault="008533B2" w:rsidP="008533B2">
      <w:pPr>
        <w:rPr>
          <w:i/>
          <w:iCs/>
        </w:rPr>
      </w:pPr>
    </w:p>
    <w:p w14:paraId="5AC78B8B" w14:textId="77777777" w:rsidR="008533B2" w:rsidRPr="00416C7C" w:rsidRDefault="008533B2" w:rsidP="00781C88">
      <w:pPr>
        <w:ind w:firstLine="0"/>
      </w:pPr>
      <w:r w:rsidRPr="00416C7C">
        <w:t>Sam learned about the allegation against Brett and Brett’s reaction to it. The next day, Sam approached Brett about a barbecue he was organizing for colleagues, and had previously invited Brett to. Sam said to Brett: “The way you talked about that politician was really homophobic and offensive—I think it’s best if you don’t come to the barbecue”.</w:t>
      </w:r>
    </w:p>
    <w:p w14:paraId="34412744" w14:textId="77777777" w:rsidR="008533B2" w:rsidRPr="00416C7C" w:rsidRDefault="008533B2" w:rsidP="008533B2"/>
    <w:p w14:paraId="428C3864" w14:textId="77777777" w:rsidR="008533B2" w:rsidRPr="00416C7C" w:rsidRDefault="008533B2" w:rsidP="008533B2">
      <w:r w:rsidRPr="00416C7C">
        <w:rPr>
          <w:u w:val="single"/>
        </w:rPr>
        <w:t>Today, we’d like you to answer a few questions about another person named </w:t>
      </w:r>
      <w:r w:rsidRPr="00416C7C">
        <w:rPr>
          <w:b/>
          <w:u w:val="single"/>
        </w:rPr>
        <w:t>Anthony.</w:t>
      </w:r>
      <w:r w:rsidRPr="00416C7C">
        <w:t xml:space="preserve">  </w:t>
      </w:r>
    </w:p>
    <w:p w14:paraId="185C2242" w14:textId="77777777" w:rsidR="008533B2" w:rsidRPr="00416C7C" w:rsidRDefault="008533B2" w:rsidP="00781C88">
      <w:pPr>
        <w:ind w:firstLine="0"/>
      </w:pPr>
      <w:r w:rsidRPr="00416C7C">
        <w:t>Anthony is a Democrat, and also works with Sam and Brett. Anthony learned about the allegation against Brett and Brett’s reaction to it, and also overheard when Sam told Brett not to attend the barbecue.</w:t>
      </w:r>
    </w:p>
    <w:p w14:paraId="219AEDDC" w14:textId="77777777" w:rsidR="008533B2" w:rsidRPr="00416C7C" w:rsidRDefault="008533B2" w:rsidP="008533B2"/>
    <w:p w14:paraId="4FA3C705" w14:textId="5AB31B0B" w:rsidR="008533B2" w:rsidRPr="00416C7C" w:rsidRDefault="00221AB1" w:rsidP="008E4905">
      <w:pPr>
        <w:pStyle w:val="Heading3"/>
      </w:pPr>
      <w:bookmarkStart w:id="78" w:name="_Toc87303404"/>
      <w:bookmarkStart w:id="79" w:name="_Toc87303874"/>
      <w:bookmarkStart w:id="80" w:name="_Toc89864488"/>
      <w:bookmarkStart w:id="81" w:name="_Toc96873985"/>
      <w:r>
        <w:t xml:space="preserve">7.2.3 </w:t>
      </w:r>
      <w:r w:rsidR="008533B2" w:rsidRPr="00416C7C">
        <w:t>Sexism (Vignette 3)</w:t>
      </w:r>
      <w:bookmarkEnd w:id="78"/>
      <w:bookmarkEnd w:id="79"/>
      <w:bookmarkEnd w:id="80"/>
      <w:bookmarkEnd w:id="81"/>
    </w:p>
    <w:p w14:paraId="5F238922" w14:textId="77777777" w:rsidR="008533B2" w:rsidRPr="00416C7C" w:rsidRDefault="008533B2" w:rsidP="00781C88">
      <w:pPr>
        <w:keepNext/>
        <w:ind w:firstLine="0"/>
      </w:pPr>
      <w:r w:rsidRPr="00416C7C">
        <w:rPr>
          <w:b/>
          <w:bCs/>
        </w:rPr>
        <w:t>David</w:t>
      </w:r>
      <w:r w:rsidRPr="00416C7C">
        <w:t> works at a medium-sized organization. One of his coworkers is named </w:t>
      </w:r>
      <w:r w:rsidRPr="00416C7C">
        <w:rPr>
          <w:b/>
          <w:bCs/>
        </w:rPr>
        <w:t>Josh</w:t>
      </w:r>
      <w:r w:rsidRPr="00416C7C">
        <w:t>.</w:t>
      </w:r>
      <w:r w:rsidRPr="00416C7C">
        <w:br/>
        <w:t xml:space="preserve"> </w:t>
      </w:r>
      <w:r w:rsidRPr="00416C7C">
        <w:br/>
        <w:t>Recently, Josh was accused of sexism. An employee at the organization named Monica claimed that she overheard Josh and a colleague discussing a presentation she had just given, and that Josh spoke about her in a sexist way.</w:t>
      </w:r>
      <w:r w:rsidRPr="00416C7C">
        <w:br/>
        <w:t xml:space="preserve"> </w:t>
      </w:r>
      <w:r w:rsidRPr="00416C7C">
        <w:br/>
        <w:t>Specifically, Monica claimed that she overheard Josh say that he hadn’t been paying any attention to her presentation because her skirt was “slutty and distracting” and that she is “kind of a bitch”.</w:t>
      </w:r>
    </w:p>
    <w:p w14:paraId="7150B8B0" w14:textId="77777777" w:rsidR="008533B2" w:rsidRPr="00416C7C" w:rsidRDefault="008533B2" w:rsidP="008533B2">
      <w:pPr>
        <w:keepNext/>
      </w:pPr>
    </w:p>
    <w:p w14:paraId="40CA21E3" w14:textId="77777777" w:rsidR="008533B2" w:rsidRPr="00416C7C" w:rsidRDefault="008533B2" w:rsidP="00781C88">
      <w:pPr>
        <w:ind w:left="720" w:firstLine="0"/>
      </w:pPr>
      <w:r w:rsidRPr="00416C7C">
        <w:rPr>
          <w:i/>
          <w:iCs/>
        </w:rPr>
        <w:t>Ambiguous condition:</w:t>
      </w:r>
      <w:r w:rsidRPr="00416C7C">
        <w:t xml:space="preserve"> Josh responded to this allegation by denying it. He insisted that he is not sexist and would never speak that way about Monica. He also said that he wasn’t sure why Monica would make something like this up, but maybe it was related to a dispute that they recently had over a work project.</w:t>
      </w:r>
    </w:p>
    <w:p w14:paraId="2582D550" w14:textId="77777777" w:rsidR="008533B2" w:rsidRPr="00416C7C" w:rsidRDefault="008533B2" w:rsidP="008533B2">
      <w:pPr>
        <w:ind w:left="720"/>
      </w:pPr>
    </w:p>
    <w:p w14:paraId="273E1B5B" w14:textId="77777777" w:rsidR="008533B2" w:rsidRPr="00416C7C" w:rsidRDefault="008533B2" w:rsidP="00781C88">
      <w:pPr>
        <w:ind w:left="720" w:firstLine="0"/>
      </w:pPr>
      <w:r w:rsidRPr="00416C7C">
        <w:rPr>
          <w:i/>
          <w:iCs/>
        </w:rPr>
        <w:t>Unambiguous condition:</w:t>
      </w:r>
      <w:r w:rsidRPr="00416C7C">
        <w:t xml:space="preserve"> Josh heard about this allegation against him, but didn’t do anything to address it.</w:t>
      </w:r>
    </w:p>
    <w:p w14:paraId="14AC3BDE" w14:textId="77777777" w:rsidR="008533B2" w:rsidRPr="00416C7C" w:rsidRDefault="008533B2" w:rsidP="008533B2">
      <w:pPr>
        <w:keepNext/>
      </w:pPr>
      <w:r w:rsidRPr="00416C7C">
        <w:lastRenderedPageBreak/>
        <w:br/>
        <w:t>David learned about the allegation against Josh and Josh’s reaction to it. The next day, David approached Josh about a game night he was organizing for colleagues, and had previously invited Josh to. David said to Josh: “What you said about Monica was really sexist and offensive—I think it’s best if you don’t come to the game night”.</w:t>
      </w:r>
    </w:p>
    <w:p w14:paraId="2E8163E7" w14:textId="77777777" w:rsidR="008533B2" w:rsidRPr="00416C7C" w:rsidRDefault="008533B2" w:rsidP="008533B2"/>
    <w:p w14:paraId="34E26DDC" w14:textId="77777777" w:rsidR="008533B2" w:rsidRPr="00416C7C" w:rsidRDefault="008533B2" w:rsidP="00781C88">
      <w:pPr>
        <w:ind w:firstLine="0"/>
      </w:pPr>
      <w:r w:rsidRPr="00416C7C">
        <w:rPr>
          <w:u w:val="single"/>
        </w:rPr>
        <w:t>Today, we’d like you to answer a few questions about another person named </w:t>
      </w:r>
      <w:r w:rsidRPr="00416C7C">
        <w:rPr>
          <w:b/>
          <w:u w:val="single"/>
        </w:rPr>
        <w:t>Ken.</w:t>
      </w:r>
      <w:r w:rsidRPr="00416C7C">
        <w:t> </w:t>
      </w:r>
    </w:p>
    <w:p w14:paraId="6D9D5BB3" w14:textId="77777777" w:rsidR="008533B2" w:rsidRPr="00416C7C" w:rsidRDefault="008533B2" w:rsidP="00781C88">
      <w:pPr>
        <w:ind w:firstLine="0"/>
      </w:pPr>
      <w:r w:rsidRPr="00416C7C">
        <w:t>Ken is a Democrat, and also works with David and Josh. Ken learned about the allegation against Josh and Josh’s reaction to it, and also overheard when David told Josh not to attend the game night.</w:t>
      </w:r>
    </w:p>
    <w:p w14:paraId="48D3C682" w14:textId="77777777" w:rsidR="008533B2" w:rsidRPr="00416C7C" w:rsidRDefault="008533B2" w:rsidP="008533B2"/>
    <w:p w14:paraId="7F733307" w14:textId="56065227" w:rsidR="008533B2" w:rsidRPr="00416C7C" w:rsidRDefault="00253AA7" w:rsidP="00253AA7">
      <w:pPr>
        <w:pStyle w:val="Heading3"/>
      </w:pPr>
      <w:bookmarkStart w:id="82" w:name="_Toc87303405"/>
      <w:bookmarkStart w:id="83" w:name="_Toc87303875"/>
      <w:bookmarkStart w:id="84" w:name="_Toc89864489"/>
      <w:bookmarkStart w:id="85" w:name="_Toc96873986"/>
      <w:r>
        <w:t xml:space="preserve">7.2.4 </w:t>
      </w:r>
      <w:r w:rsidR="008533B2" w:rsidRPr="00416C7C">
        <w:t>Racist costume (Vignette 4)</w:t>
      </w:r>
      <w:bookmarkEnd w:id="82"/>
      <w:bookmarkEnd w:id="83"/>
      <w:bookmarkEnd w:id="84"/>
      <w:bookmarkEnd w:id="85"/>
    </w:p>
    <w:p w14:paraId="310AC78B" w14:textId="34BE9DA8" w:rsidR="008533B2" w:rsidRPr="00416C7C" w:rsidRDefault="008533B2" w:rsidP="00781C88">
      <w:pPr>
        <w:ind w:firstLine="0"/>
      </w:pPr>
      <w:r w:rsidRPr="00416C7C">
        <w:rPr>
          <w:b/>
          <w:bCs/>
        </w:rPr>
        <w:t>Sarah</w:t>
      </w:r>
      <w:r w:rsidRPr="00416C7C">
        <w:t> works at a medium-sized organization. One of her coworkers is named </w:t>
      </w:r>
      <w:r w:rsidRPr="00416C7C">
        <w:rPr>
          <w:b/>
          <w:bCs/>
        </w:rPr>
        <w:t>Frank</w:t>
      </w:r>
      <w:r w:rsidRPr="00416C7C">
        <w:t>.</w:t>
      </w:r>
    </w:p>
    <w:p w14:paraId="0595E91E" w14:textId="77777777" w:rsidR="008533B2" w:rsidRPr="00416C7C" w:rsidRDefault="008533B2" w:rsidP="00781C88">
      <w:pPr>
        <w:ind w:firstLine="0"/>
      </w:pPr>
      <w:r w:rsidRPr="00416C7C">
        <w:t>Recently, Frank was accused of racism. A Black employee at the organization named Damian claimed that he saw Frank at a Halloween party at a club, and Frank was wearing a racist costume.</w:t>
      </w:r>
    </w:p>
    <w:p w14:paraId="631CD5E9" w14:textId="77777777" w:rsidR="008533B2" w:rsidRPr="00416C7C" w:rsidRDefault="008533B2" w:rsidP="008533B2">
      <w:r w:rsidRPr="00416C7C">
        <w:t> </w:t>
      </w:r>
    </w:p>
    <w:p w14:paraId="64474211" w14:textId="77777777" w:rsidR="008533B2" w:rsidRPr="00416C7C" w:rsidRDefault="008533B2" w:rsidP="00781C88">
      <w:pPr>
        <w:ind w:firstLine="0"/>
      </w:pPr>
      <w:r w:rsidRPr="00416C7C">
        <w:t>Specifically, Damian claimed that he saw Frank (who is White) dressed up as Stevie Wonder (who is Black)—and that Frank had painted his face black, used makeup to thicken his lips, and worn a fake black nose with exaggerated flared nostrils.</w:t>
      </w:r>
    </w:p>
    <w:p w14:paraId="1CBE766C" w14:textId="77777777" w:rsidR="008533B2" w:rsidRPr="00416C7C" w:rsidRDefault="008533B2" w:rsidP="008533B2"/>
    <w:p w14:paraId="51D1C475" w14:textId="77777777" w:rsidR="008533B2" w:rsidRPr="00416C7C" w:rsidRDefault="008533B2" w:rsidP="00781C88">
      <w:pPr>
        <w:ind w:left="720" w:firstLine="0"/>
      </w:pPr>
      <w:r w:rsidRPr="00416C7C">
        <w:rPr>
          <w:i/>
          <w:iCs/>
        </w:rPr>
        <w:t>Ambiguous condition:</w:t>
      </w:r>
      <w:r w:rsidRPr="00416C7C">
        <w:t xml:space="preserve"> Frank responded to this allegation by denying it. He insisted that he is not racist and wasn’t even out at a club on the night in question, and that Damian must have mistaken him for somebody else.</w:t>
      </w:r>
    </w:p>
    <w:p w14:paraId="776A9152" w14:textId="77777777" w:rsidR="008533B2" w:rsidRPr="00416C7C" w:rsidRDefault="008533B2" w:rsidP="008533B2">
      <w:pPr>
        <w:ind w:left="720"/>
      </w:pPr>
    </w:p>
    <w:p w14:paraId="4E55E84E" w14:textId="77777777" w:rsidR="008533B2" w:rsidRPr="00416C7C" w:rsidRDefault="008533B2" w:rsidP="00781C88">
      <w:pPr>
        <w:ind w:left="720" w:firstLine="0"/>
      </w:pPr>
      <w:r w:rsidRPr="00416C7C">
        <w:rPr>
          <w:i/>
          <w:iCs/>
        </w:rPr>
        <w:t>Unambiguous condition:</w:t>
      </w:r>
      <w:r w:rsidRPr="00416C7C">
        <w:t xml:space="preserve"> Frank heard about this allegation against him but didn’t say anything about it.</w:t>
      </w:r>
    </w:p>
    <w:p w14:paraId="50BDD95E" w14:textId="77777777" w:rsidR="008533B2" w:rsidRPr="00416C7C" w:rsidRDefault="008533B2" w:rsidP="008533B2">
      <w:r w:rsidRPr="00416C7C">
        <w:t> </w:t>
      </w:r>
    </w:p>
    <w:p w14:paraId="1E48CD9B" w14:textId="77777777" w:rsidR="008533B2" w:rsidRPr="00416C7C" w:rsidRDefault="008533B2" w:rsidP="00781C88">
      <w:pPr>
        <w:ind w:firstLine="0"/>
      </w:pPr>
      <w:r w:rsidRPr="00416C7C">
        <w:t>Sarah learned about the allegation against Frank and Frank’s reaction to it. The next day, Sarah approached Frank about a happy hour she was organizing for colleagues, and had previously invited Frank to. Sarah said to Frank: “The Halloween costume you wore was really racially insensitive and offensive—I think it’s best if you don’t come to the happy hour”.</w:t>
      </w:r>
    </w:p>
    <w:p w14:paraId="6A0480B5" w14:textId="77777777" w:rsidR="008533B2" w:rsidRPr="00416C7C" w:rsidRDefault="008533B2" w:rsidP="008533B2"/>
    <w:p w14:paraId="49CA91F2" w14:textId="77777777" w:rsidR="008533B2" w:rsidRPr="00416C7C" w:rsidRDefault="008533B2" w:rsidP="00781C88">
      <w:pPr>
        <w:keepNext/>
        <w:ind w:firstLine="0"/>
      </w:pPr>
      <w:r w:rsidRPr="00416C7C">
        <w:rPr>
          <w:u w:val="single"/>
        </w:rPr>
        <w:t>Today, we’d like you to answer a few questions about another person named </w:t>
      </w:r>
      <w:r w:rsidRPr="00416C7C">
        <w:rPr>
          <w:b/>
          <w:u w:val="single"/>
        </w:rPr>
        <w:t>Michael.</w:t>
      </w:r>
      <w:r w:rsidRPr="00416C7C">
        <w:t> </w:t>
      </w:r>
    </w:p>
    <w:p w14:paraId="7B4DC3DB" w14:textId="77777777" w:rsidR="008533B2" w:rsidRPr="00416C7C" w:rsidRDefault="008533B2" w:rsidP="00781C88">
      <w:pPr>
        <w:keepNext/>
        <w:ind w:firstLine="0"/>
      </w:pPr>
      <w:r w:rsidRPr="00416C7C">
        <w:t>Michael is a Democrat, and also works with Sarah and Frank. Michael learned about the allegation against Frank and Frank’s reaction to it, and also overheard when Sarah told Frank not to attend the happy hour.</w:t>
      </w:r>
    </w:p>
    <w:p w14:paraId="030BB0AF" w14:textId="77777777" w:rsidR="00E10CCB" w:rsidRPr="008533B2" w:rsidRDefault="00E10CCB" w:rsidP="008533B2">
      <w:pPr>
        <w:ind w:firstLine="0"/>
      </w:pPr>
    </w:p>
    <w:p w14:paraId="632A24FB" w14:textId="25BC88F5" w:rsidR="00A537CE" w:rsidRPr="00CF5922" w:rsidRDefault="00AE6D22" w:rsidP="005450F1">
      <w:pPr>
        <w:pStyle w:val="Heading1"/>
      </w:pPr>
      <w:bookmarkStart w:id="86" w:name="_Toc179551770"/>
      <w:r>
        <w:t xml:space="preserve">Behavioral Paradigm studies: </w:t>
      </w:r>
      <w:r w:rsidR="005759B5">
        <w:t>Full news article texts</w:t>
      </w:r>
      <w:bookmarkEnd w:id="86"/>
    </w:p>
    <w:p w14:paraId="5680CD4F" w14:textId="47CB0AE6" w:rsidR="00F52F4E" w:rsidRPr="00416C7C" w:rsidRDefault="00F52F4E" w:rsidP="00A559CC">
      <w:pPr>
        <w:ind w:firstLine="720"/>
        <w:rPr>
          <w:color w:val="000000" w:themeColor="text1"/>
        </w:rPr>
      </w:pPr>
      <w:r w:rsidRPr="00416C7C">
        <w:rPr>
          <w:color w:val="000000" w:themeColor="text1"/>
        </w:rPr>
        <w:t>Here, we report full texts for each of our news articles from</w:t>
      </w:r>
      <w:r w:rsidR="00EF6788">
        <w:rPr>
          <w:color w:val="000000" w:themeColor="text1"/>
        </w:rPr>
        <w:t xml:space="preserve"> our behavioral paradigm studies</w:t>
      </w:r>
      <w:r w:rsidRPr="00416C7C">
        <w:rPr>
          <w:color w:val="000000" w:themeColor="text1"/>
        </w:rPr>
        <w:t>, across ambiguity conditions.</w:t>
      </w:r>
    </w:p>
    <w:p w14:paraId="2CA46145" w14:textId="77777777" w:rsidR="00BE152E" w:rsidRDefault="00BE152E" w:rsidP="00BE152E">
      <w:pPr>
        <w:pStyle w:val="Heading2"/>
        <w:numPr>
          <w:ilvl w:val="0"/>
          <w:numId w:val="0"/>
        </w:numPr>
      </w:pPr>
      <w:bookmarkStart w:id="87" w:name="_Toc87303416"/>
      <w:bookmarkStart w:id="88" w:name="_Toc87303886"/>
      <w:bookmarkStart w:id="89" w:name="_Toc89864500"/>
      <w:bookmarkStart w:id="90" w:name="_Toc96873997"/>
    </w:p>
    <w:p w14:paraId="272172EA" w14:textId="7644961D" w:rsidR="000232EA" w:rsidRPr="00416C7C" w:rsidRDefault="000232EA" w:rsidP="00BE152E">
      <w:pPr>
        <w:pStyle w:val="Heading2"/>
      </w:pPr>
      <w:bookmarkStart w:id="91" w:name="_Toc179551771"/>
      <w:r w:rsidRPr="00416C7C">
        <w:t>Articles for Democrats</w:t>
      </w:r>
      <w:bookmarkEnd w:id="87"/>
      <w:bookmarkEnd w:id="88"/>
      <w:bookmarkEnd w:id="89"/>
      <w:bookmarkEnd w:id="90"/>
      <w:bookmarkEnd w:id="91"/>
      <w:r w:rsidRPr="00416C7C">
        <w:t xml:space="preserve"> </w:t>
      </w:r>
    </w:p>
    <w:p w14:paraId="49423BD2" w14:textId="77777777" w:rsidR="000232EA" w:rsidRPr="00416C7C" w:rsidRDefault="000232EA" w:rsidP="000232EA"/>
    <w:p w14:paraId="0CFDC5B4" w14:textId="77777777" w:rsidR="000232EA" w:rsidRPr="00416C7C" w:rsidRDefault="000232EA" w:rsidP="00BE152E">
      <w:pPr>
        <w:ind w:firstLine="0"/>
        <w:rPr>
          <w:i/>
          <w:iCs/>
        </w:rPr>
      </w:pPr>
      <w:r w:rsidRPr="00416C7C">
        <w:rPr>
          <w:i/>
          <w:iCs/>
        </w:rPr>
        <w:t>Ambiguous condition</w:t>
      </w:r>
    </w:p>
    <w:p w14:paraId="7E9638C5" w14:textId="77777777" w:rsidR="000232EA" w:rsidRPr="00416C7C" w:rsidRDefault="000232EA" w:rsidP="000232EA">
      <w:pPr>
        <w:rPr>
          <w:i/>
          <w:iCs/>
        </w:rPr>
      </w:pPr>
    </w:p>
    <w:p w14:paraId="640CC81D" w14:textId="77777777" w:rsidR="000232EA" w:rsidRPr="00416C7C" w:rsidRDefault="000232EA" w:rsidP="00BE152E">
      <w:pPr>
        <w:shd w:val="clear" w:color="auto" w:fill="FFFFFF"/>
        <w:ind w:firstLine="0"/>
      </w:pPr>
      <w:r w:rsidRPr="00416C7C">
        <w:rPr>
          <w:b/>
          <w:bCs/>
        </w:rPr>
        <w:lastRenderedPageBreak/>
        <w:t>Biologist Joseph Pringle Accused of Sexual Harassment</w:t>
      </w:r>
    </w:p>
    <w:p w14:paraId="5965E5C3" w14:textId="77777777" w:rsidR="000232EA" w:rsidRPr="00416C7C" w:rsidRDefault="000232EA" w:rsidP="000232EA">
      <w:pPr>
        <w:shd w:val="clear" w:color="auto" w:fill="FFFFFF"/>
      </w:pPr>
      <w:r w:rsidRPr="00416C7C">
        <w:br/>
        <w:t>Joseph Pringle, the celebrated Columbia University biologist and Goldberg Prize winner known for his foundational research on immune functioning, established a university-wide graduate scholarship in September. The scholarship was designed to “recruit and retain the most talented women applicants.”</w:t>
      </w:r>
      <w:r w:rsidRPr="00416C7C">
        <w:br/>
      </w:r>
      <w:r w:rsidRPr="00416C7C">
        <w:br/>
        <w:t>But in interviews, two women who worked for Dr. Pringle at Columbia (as his lab manager and graduate student, respectively) have described encounters when the biologist, now 63, treated them inappropriately.</w:t>
      </w:r>
      <w:r w:rsidRPr="00416C7C">
        <w:br/>
      </w:r>
      <w:r w:rsidRPr="00416C7C">
        <w:br/>
        <w:t xml:space="preserve">In 2016, during her first week as Dr. Pringle’s lab manager, Jessica </w:t>
      </w:r>
      <w:proofErr w:type="spellStart"/>
      <w:r w:rsidRPr="00416C7C">
        <w:t>Sampora</w:t>
      </w:r>
      <w:proofErr w:type="spellEnd"/>
      <w:r w:rsidRPr="00416C7C">
        <w:t>, now 26, said that the biologist invited her to his apartment to celebrate her new job. When she arrived, she said, he offered her a glass of wine, removed his pants and then asked her to undress. She declined, left the apartment and said nothing because, she said, she was worried about holding her job.</w:t>
      </w:r>
      <w:r w:rsidRPr="00416C7C">
        <w:br/>
        <w:t> </w:t>
      </w:r>
      <w:r w:rsidRPr="00416C7C">
        <w:br/>
        <w:t xml:space="preserve">However, questions have been raised about the motivations behind Ms. </w:t>
      </w:r>
      <w:proofErr w:type="spellStart"/>
      <w:r w:rsidRPr="00416C7C">
        <w:t>Sampora’s</w:t>
      </w:r>
      <w:proofErr w:type="spellEnd"/>
      <w:r w:rsidRPr="00416C7C">
        <w:t xml:space="preserve"> allegation. In 2017, Columbia chose not to renew Ms. </w:t>
      </w:r>
      <w:proofErr w:type="spellStart"/>
      <w:r w:rsidRPr="00416C7C">
        <w:t>Sampora’s</w:t>
      </w:r>
      <w:proofErr w:type="spellEnd"/>
      <w:r w:rsidRPr="00416C7C">
        <w:t xml:space="preserve"> contract as a lab manager after she made several costly errors in the laboratory— a decision that Dr. Pringle, along with several other biology faculty members, supported. Before leaving her former department, Ms. </w:t>
      </w:r>
      <w:proofErr w:type="spellStart"/>
      <w:r w:rsidRPr="00416C7C">
        <w:t>Sampora</w:t>
      </w:r>
      <w:proofErr w:type="spellEnd"/>
      <w:r w:rsidRPr="00416C7C">
        <w:t xml:space="preserve"> was vocal about her disagreement with this decision.</w:t>
      </w:r>
      <w:r w:rsidRPr="00416C7C">
        <w:br/>
        <w:t> </w:t>
      </w:r>
      <w:r w:rsidRPr="00416C7C">
        <w:br/>
        <w:t xml:space="preserve">Gabrielle Jordan, 27, also alleged that Dr. Pringle crossed a line. Ms. Jordan said she had been warned about Dr. Pringle’s advances after joining his laboratory as a graduate student in 2015. “A colleague said, ‘He will open huge doors for you professionally, but beware that he likes young women,’” she said. Then, while talking with her at the department holiday party two months later, she said, Dr. Pringle rubbed his hand down her lower back and onto her bottom, Ms. Jordan recalled. Like Ms. </w:t>
      </w:r>
      <w:proofErr w:type="spellStart"/>
      <w:r w:rsidRPr="00416C7C">
        <w:t>Sampora</w:t>
      </w:r>
      <w:proofErr w:type="spellEnd"/>
      <w:r w:rsidRPr="00416C7C">
        <w:t>, Ms. Jordan said that she was too afraid to report the incident to anyone. She also declined to name the colleague who warned her about Dr. Pringle.</w:t>
      </w:r>
      <w:r w:rsidRPr="00416C7C">
        <w:br/>
        <w:t> </w:t>
      </w:r>
      <w:r w:rsidRPr="00416C7C">
        <w:br/>
        <w:t>However, an anonymous source reported to the Columbia Daily Spectator, the Columbia University newspaper, that Gabrielle Jordan “had a reputation” in the biology department for “flirting with everyone and creating constant personal drama,” but declined to elaborate further.</w:t>
      </w:r>
      <w:r w:rsidRPr="00416C7C">
        <w:br/>
        <w:t> </w:t>
      </w:r>
      <w:r w:rsidRPr="00416C7C">
        <w:br/>
        <w:t>Many former students and collaborators of Dr. Pringle have also issued statements expressing their surprise at the allegations, and describing their positive relationships with Dr. Pringle. “Dr. Pringle was my PhD advisor for six years, starting in 2010, and was an extremely dedicated mentor and advocate of my career. He has always treated me with respect. I cannot recall a time that he ever made me feel uncomfortable in any way, or crossed any professional boundaries. And I have never seen any evidence of him treating other women this way. I am honestly completely shocked by these allegations,” wrote Dr. Jeanette Frank, a former student of Dr. Pringle’s who is now a professor at University of California, Berkeley.</w:t>
      </w:r>
      <w:r w:rsidRPr="00416C7C">
        <w:br/>
        <w:t> </w:t>
      </w:r>
      <w:r w:rsidRPr="00416C7C">
        <w:br/>
        <w:t xml:space="preserve">For his part, Dr. Pringle has denied the allegations. “I had purely professional working relationships with Ms. </w:t>
      </w:r>
      <w:proofErr w:type="spellStart"/>
      <w:r w:rsidRPr="00416C7C">
        <w:t>Sampora</w:t>
      </w:r>
      <w:proofErr w:type="spellEnd"/>
      <w:r w:rsidRPr="00416C7C">
        <w:t xml:space="preserve"> and Ms. Jordan. The incidents they have described absolutely did not happen, and have not been corroborated by any evidence. Moreover, I was not even in </w:t>
      </w:r>
      <w:r w:rsidRPr="00416C7C">
        <w:lastRenderedPageBreak/>
        <w:t>attendance during the 2015 department holiday party. I am cooperating with Columbia University and enthusiastically invite a full investigation of my behavior.”</w:t>
      </w:r>
      <w:r w:rsidRPr="00416C7C">
        <w:br/>
        <w:t> </w:t>
      </w:r>
    </w:p>
    <w:p w14:paraId="352C52E4" w14:textId="77777777" w:rsidR="000232EA" w:rsidRPr="00416C7C" w:rsidRDefault="000232EA" w:rsidP="00BE152E">
      <w:pPr>
        <w:ind w:firstLine="0"/>
        <w:rPr>
          <w:i/>
          <w:iCs/>
        </w:rPr>
      </w:pPr>
      <w:r w:rsidRPr="00416C7C">
        <w:rPr>
          <w:i/>
          <w:iCs/>
        </w:rPr>
        <w:t>Unambiguous condition</w:t>
      </w:r>
    </w:p>
    <w:p w14:paraId="0074C1A2" w14:textId="77777777" w:rsidR="000232EA" w:rsidRPr="00416C7C" w:rsidRDefault="000232EA" w:rsidP="000232EA">
      <w:pPr>
        <w:shd w:val="clear" w:color="auto" w:fill="FFFFFF"/>
        <w:rPr>
          <w:b/>
          <w:bCs/>
        </w:rPr>
      </w:pPr>
    </w:p>
    <w:p w14:paraId="1A351E4C" w14:textId="77777777" w:rsidR="000232EA" w:rsidRPr="00416C7C" w:rsidRDefault="000232EA" w:rsidP="00BE152E">
      <w:pPr>
        <w:shd w:val="clear" w:color="auto" w:fill="FFFFFF"/>
        <w:ind w:firstLine="0"/>
      </w:pPr>
      <w:r w:rsidRPr="00416C7C">
        <w:rPr>
          <w:b/>
          <w:bCs/>
        </w:rPr>
        <w:t>Biologist Joseph Pringle Accused of Sexual Harassment</w:t>
      </w:r>
    </w:p>
    <w:p w14:paraId="02D8172A" w14:textId="77777777" w:rsidR="000232EA" w:rsidRPr="00416C7C" w:rsidRDefault="000232EA" w:rsidP="000232EA">
      <w:pPr>
        <w:shd w:val="clear" w:color="auto" w:fill="FFFFFF"/>
      </w:pPr>
      <w:r w:rsidRPr="00416C7C">
        <w:br/>
        <w:t>Joseph Pringle, the celebrated Columbia University biologist and Goldberg Prize winner known for his foundational research on immune functioning, established a university-wide graduate scholarship in September. The scholarship was designed to “recruit and retain the most talented women applicants.”</w:t>
      </w:r>
      <w:r w:rsidRPr="00416C7C">
        <w:br/>
      </w:r>
      <w:r w:rsidRPr="00416C7C">
        <w:br/>
        <w:t>But many women who have worked for Dr. Pringle at Columbia as lab managers or graduate students have described encounters when the biologist, now 63, treated them inappropriately.</w:t>
      </w:r>
      <w:r w:rsidRPr="00416C7C">
        <w:br/>
      </w:r>
      <w:r w:rsidRPr="00416C7C">
        <w:br/>
        <w:t>Four have described incidents in which they were invited to Dr. Pringle’s private apartment, where he exposed himself or asked them to undress, according to interviews. A fifth woman said in an interview that Dr. Pringle grabbed her underwear through her dress at a department holiday party, and a sixth described an incident with Dr. Pringle in which she said she had to flee his home after he forcefully pulled her onto a bed.</w:t>
      </w:r>
      <w:r w:rsidRPr="00416C7C">
        <w:br/>
      </w:r>
      <w:r w:rsidRPr="00416C7C">
        <w:br/>
        <w:t xml:space="preserve">In 2016, during her first week as Dr. Pringle’s lab manager, Jessica </w:t>
      </w:r>
      <w:proofErr w:type="spellStart"/>
      <w:r w:rsidRPr="00416C7C">
        <w:t>Sampora</w:t>
      </w:r>
      <w:proofErr w:type="spellEnd"/>
      <w:r w:rsidRPr="00416C7C">
        <w:t>, now 26, said that the biologist invited her to his apartment to celebrate her new job. When she arrived, she said, he offered her a glass of wine, removed his pants and then asked her to undress. She declined, left the apartment and said nothing because, she said, she was worried about holding her job.</w:t>
      </w:r>
      <w:r w:rsidRPr="00416C7C">
        <w:br/>
        <w:t> </w:t>
      </w:r>
      <w:r w:rsidRPr="00416C7C">
        <w:br/>
        <w:t xml:space="preserve">Gabrielle Jordan, 27, said she had been warned about Dr. Pringle’s advances after joining his laboratory as a graduate student in 2015. “A couple of people had said, ‘He will open huge doors for you professionally, but beware that he loves attractive women,’” she said. Then, while talking with her at the department holiday party two months later, she said, Dr. Pringle moved his hand from the small of her back down to her behind, where he played with her thong underwear through her dress. “He started to roll my underwear around in his fingers,” Ms. Jordan recalled. Like Ms. </w:t>
      </w:r>
      <w:proofErr w:type="spellStart"/>
      <w:r w:rsidRPr="00416C7C">
        <w:t>Sampora</w:t>
      </w:r>
      <w:proofErr w:type="spellEnd"/>
      <w:r w:rsidRPr="00416C7C">
        <w:t>, Ms. Jordan said that she was too afraid to report the incident to anyone.</w:t>
      </w:r>
      <w:r w:rsidRPr="00416C7C">
        <w:br/>
      </w:r>
      <w:r w:rsidRPr="00416C7C">
        <w:br/>
        <w:t>Sara Clint described her experience with Dr. Pringle in 2011, when she was a visiting student at Columbia. Dr. Pringle invited Ms. Clint to a dinner party “for his laboratory” at his apartment, she said, but she turned out to be the only guest. After dessert, Ms. Clint said that Dr. Pringle forcefully tried to kiss her, and she went to leave. “He grabbed me from the back with both of his arms and started pulling me backward,” Ms. Clint said. “I twisted and pulled away from him, and he grabbed one of my arms and started dragging me down the hallway toward the bedroom."</w:t>
      </w:r>
      <w:r w:rsidRPr="00416C7C">
        <w:br/>
      </w:r>
      <w:r w:rsidRPr="00416C7C">
        <w:br/>
        <w:t>“He pushes me on the bed and lays down on top of me while I’m twisting and pushing him away and saying, ‘No, no, no,’” she continued. “I was pretty aggressive about telling him no, but he wasn’t listening.” She said she finally broke free, ran to her car and locked all the doors. “Then he was right at the window: ‘Come on, come back in,’ he said. “I got the car started, got to the bottom of the long driveway, stopped and just sat there in my car crying and shaking.”</w:t>
      </w:r>
      <w:r w:rsidRPr="00416C7C">
        <w:br/>
      </w:r>
      <w:r w:rsidRPr="00416C7C">
        <w:lastRenderedPageBreak/>
        <w:br/>
        <w:t xml:space="preserve">She initially didn’t report the incident, she said, because she felt afraid. In 2014, however, she told her boyfriend Steve </w:t>
      </w:r>
      <w:proofErr w:type="spellStart"/>
      <w:r w:rsidRPr="00416C7C">
        <w:t>Honnald</w:t>
      </w:r>
      <w:proofErr w:type="spellEnd"/>
      <w:r w:rsidRPr="00416C7C">
        <w:t xml:space="preserve"> on a cross-country road trip they took together. “We put 7,000 miles on a rental, and she told me her story about Dr. Pringle,” Mr. </w:t>
      </w:r>
      <w:proofErr w:type="spellStart"/>
      <w:r w:rsidRPr="00416C7C">
        <w:t>Honnald</w:t>
      </w:r>
      <w:proofErr w:type="spellEnd"/>
      <w:r w:rsidRPr="00416C7C">
        <w:t xml:space="preserve"> confirmed in an interview. “I was horrified.”</w:t>
      </w:r>
    </w:p>
    <w:p w14:paraId="36FD6529" w14:textId="77777777" w:rsidR="000232EA" w:rsidRPr="00416C7C" w:rsidRDefault="000232EA" w:rsidP="000232EA">
      <w:pPr>
        <w:rPr>
          <w:color w:val="FF0000"/>
        </w:rPr>
      </w:pPr>
    </w:p>
    <w:p w14:paraId="321EAF40" w14:textId="3ECFD82E" w:rsidR="000232EA" w:rsidRPr="00416C7C" w:rsidRDefault="000232EA" w:rsidP="00BE152E">
      <w:pPr>
        <w:pStyle w:val="Heading2"/>
      </w:pPr>
      <w:bookmarkStart w:id="92" w:name="_Toc87303417"/>
      <w:bookmarkStart w:id="93" w:name="_Toc87303887"/>
      <w:bookmarkStart w:id="94" w:name="_Toc89864501"/>
      <w:bookmarkStart w:id="95" w:name="_Toc96873998"/>
      <w:bookmarkStart w:id="96" w:name="_Toc179551772"/>
      <w:r w:rsidRPr="00416C7C">
        <w:t>Articles for Republicans</w:t>
      </w:r>
      <w:bookmarkEnd w:id="92"/>
      <w:bookmarkEnd w:id="93"/>
      <w:bookmarkEnd w:id="94"/>
      <w:bookmarkEnd w:id="95"/>
      <w:bookmarkEnd w:id="96"/>
      <w:r w:rsidRPr="00416C7C">
        <w:t xml:space="preserve"> </w:t>
      </w:r>
    </w:p>
    <w:p w14:paraId="5E35F8C6" w14:textId="77777777" w:rsidR="000232EA" w:rsidRPr="00416C7C" w:rsidRDefault="000232EA" w:rsidP="000232EA">
      <w:pPr>
        <w:rPr>
          <w:color w:val="FF0000"/>
        </w:rPr>
      </w:pPr>
    </w:p>
    <w:p w14:paraId="5795AB8E" w14:textId="77777777" w:rsidR="000232EA" w:rsidRPr="00416C7C" w:rsidRDefault="000232EA" w:rsidP="00691BF9">
      <w:pPr>
        <w:ind w:firstLine="0"/>
        <w:rPr>
          <w:i/>
          <w:iCs/>
          <w:color w:val="000000" w:themeColor="text1"/>
        </w:rPr>
      </w:pPr>
      <w:r w:rsidRPr="00416C7C">
        <w:rPr>
          <w:i/>
          <w:iCs/>
          <w:color w:val="000000" w:themeColor="text1"/>
        </w:rPr>
        <w:t>Ambiguous condition</w:t>
      </w:r>
    </w:p>
    <w:p w14:paraId="23E34872" w14:textId="77777777" w:rsidR="000232EA" w:rsidRPr="00416C7C" w:rsidRDefault="000232EA" w:rsidP="000232EA">
      <w:pPr>
        <w:rPr>
          <w:i/>
          <w:iCs/>
          <w:color w:val="000000" w:themeColor="text1"/>
        </w:rPr>
      </w:pPr>
    </w:p>
    <w:p w14:paraId="615EF96E" w14:textId="77777777" w:rsidR="000232EA" w:rsidRPr="00416C7C" w:rsidRDefault="000232EA" w:rsidP="00691BF9">
      <w:pPr>
        <w:ind w:firstLine="0"/>
        <w:rPr>
          <w:color w:val="000000" w:themeColor="text1"/>
        </w:rPr>
      </w:pPr>
      <w:r w:rsidRPr="00416C7C">
        <w:rPr>
          <w:b/>
          <w:bCs/>
          <w:color w:val="000000" w:themeColor="text1"/>
        </w:rPr>
        <w:t>Feminist Princeton Dean accused of Anti-Male Discrimination following Discipline of Basketball Captain over Sexual Assault Accusation</w:t>
      </w:r>
    </w:p>
    <w:p w14:paraId="1393DDC3" w14:textId="77777777" w:rsidR="000232EA" w:rsidRPr="00416C7C" w:rsidRDefault="000232EA" w:rsidP="000232EA">
      <w:pPr>
        <w:rPr>
          <w:color w:val="000000" w:themeColor="text1"/>
        </w:rPr>
      </w:pPr>
    </w:p>
    <w:p w14:paraId="2AAF2B6D" w14:textId="77777777" w:rsidR="000232EA" w:rsidRPr="00416C7C" w:rsidRDefault="000232EA" w:rsidP="00691BF9">
      <w:pPr>
        <w:ind w:firstLine="0"/>
        <w:rPr>
          <w:color w:val="000000" w:themeColor="text1"/>
        </w:rPr>
      </w:pPr>
      <w:r w:rsidRPr="00416C7C">
        <w:rPr>
          <w:color w:val="000000" w:themeColor="text1"/>
        </w:rPr>
        <w:t>Elizabeth Cartland, the Dean of Student Affairs at Princeton University, is being accused of gender discrimination following the discipline of former basketball captain Tyler Jones. In 2018, Cartland, 53, initiated disciplinary action against Jones, 22, reporting that he had sexually assaulted another Princeton student. The ultimate result was that Jones, a star power forward and Ivy League student-athlete, was found responsible for sexual assault and forced to take a one-year leave of absence from Princeton—an outcome that he says was unfair, but Cartland claims was justified.</w:t>
      </w:r>
      <w:r w:rsidRPr="00416C7C">
        <w:rPr>
          <w:color w:val="000000" w:themeColor="text1"/>
        </w:rPr>
        <w:br/>
      </w:r>
      <w:r w:rsidRPr="00416C7C">
        <w:rPr>
          <w:color w:val="000000" w:themeColor="text1"/>
        </w:rPr>
        <w:br/>
        <w:t>A source at Princeton, who requested to remain anonymous, reported that in her capacity as Dean, Cartland organized an event for students to discuss the #MeToo movement, and its implications for students and culture at Princeton. After the event, a sophomore student, whose name has not been released to the public and who is identified as Jane Doe in some internal Princeton documents, spoke with Cartland in private. She told Cartland about an October 2017 sexual encounter that she had with Jones, which she felt uncomfortable about.</w:t>
      </w:r>
      <w:r w:rsidRPr="00416C7C">
        <w:rPr>
          <w:color w:val="000000" w:themeColor="text1"/>
        </w:rPr>
        <w:br/>
      </w:r>
      <w:r w:rsidRPr="00416C7C">
        <w:rPr>
          <w:color w:val="000000" w:themeColor="text1"/>
        </w:rPr>
        <w:br/>
        <w:t>Cartland asked Doe if she had consented to the encounter, and Doe indicated that Jones was very pushy, and she had used nonverbal cues to indicate her discomfort and tried to physically move away several times. However, she also acknowledged that she “was not that physically forceful” and couldn’t remember whether she verbally asked to stop their encounter.</w:t>
      </w:r>
      <w:r w:rsidRPr="00416C7C">
        <w:rPr>
          <w:color w:val="000000" w:themeColor="text1"/>
        </w:rPr>
        <w:br/>
      </w:r>
      <w:r w:rsidRPr="00416C7C">
        <w:rPr>
          <w:color w:val="000000" w:themeColor="text1"/>
        </w:rPr>
        <w:br/>
        <w:t xml:space="preserve">When asked, independent experts recently consulted to comment on the case had split opinions on whether the encounter that Doe described met Princeton’s definition of sexual assault. Moreover, Doe did not ask Cartland to file a complaint against Jones. However, the Princeton source said that Cartland discovered that a </w:t>
      </w:r>
      <w:proofErr w:type="gramStart"/>
      <w:r w:rsidRPr="00416C7C">
        <w:rPr>
          <w:color w:val="000000" w:themeColor="text1"/>
        </w:rPr>
        <w:t>similar—</w:t>
      </w:r>
      <w:proofErr w:type="gramEnd"/>
      <w:r w:rsidRPr="00416C7C">
        <w:rPr>
          <w:color w:val="000000" w:themeColor="text1"/>
        </w:rPr>
        <w:t xml:space="preserve">albeit slightly more severe—report had been made about Jones over two years ago (but the student filing the report chose not to </w:t>
      </w:r>
      <w:proofErr w:type="gramStart"/>
      <w:r w:rsidRPr="00416C7C">
        <w:rPr>
          <w:color w:val="000000" w:themeColor="text1"/>
        </w:rPr>
        <w:t>take action</w:t>
      </w:r>
      <w:proofErr w:type="gramEnd"/>
      <w:r w:rsidRPr="00416C7C">
        <w:rPr>
          <w:color w:val="000000" w:themeColor="text1"/>
        </w:rPr>
        <w:t>). Cartland ultimately decided to file a complaint stating that Jones had sexually assaulted Doe—and the complaint resulted in Jones being required to take a one-year leave from school. A few weeks after the complaint was filed, Doe asked Cartland to drop the complaint, but Cartland encouraged her to proceed with it, explaining that Jones was a threat to campus safety.</w:t>
      </w:r>
      <w:r w:rsidRPr="00416C7C">
        <w:rPr>
          <w:color w:val="000000" w:themeColor="text1"/>
        </w:rPr>
        <w:br/>
      </w:r>
      <w:r w:rsidRPr="00416C7C">
        <w:rPr>
          <w:color w:val="000000" w:themeColor="text1"/>
        </w:rPr>
        <w:br/>
        <w:t xml:space="preserve">Jones has accused Cartland of discriminating against men by pursuing weak sexual assault complaints against them. Cartland describes herself as a feminist on her personal Twitter account, including via a positive review for the book “A History of Women in America: From </w:t>
      </w:r>
      <w:r w:rsidRPr="00416C7C">
        <w:rPr>
          <w:color w:val="000000" w:themeColor="text1"/>
        </w:rPr>
        <w:lastRenderedPageBreak/>
        <w:t>Founding Mothers to Feminists, How Women Shaped the Life and Culture of America”.</w:t>
      </w:r>
      <w:r w:rsidRPr="00416C7C">
        <w:rPr>
          <w:color w:val="000000" w:themeColor="text1"/>
        </w:rPr>
        <w:br/>
      </w:r>
      <w:r w:rsidRPr="00416C7C">
        <w:rPr>
          <w:color w:val="000000" w:themeColor="text1"/>
        </w:rPr>
        <w:br/>
        <w:t> “Amid increased societal pressure to focus on issues of sexual misconduct, Ms. Cartland and Princeton University have chosen to prioritize an agenda over the facts. Despite my innocence, they targeted me in order to demonstrate that the university is tough on men who ‘victimize’ female students,” Jones said in a statement to the media.</w:t>
      </w:r>
      <w:r w:rsidRPr="00416C7C">
        <w:rPr>
          <w:color w:val="000000" w:themeColor="text1"/>
        </w:rPr>
        <w:br/>
      </w:r>
      <w:r w:rsidRPr="00416C7C">
        <w:rPr>
          <w:color w:val="000000" w:themeColor="text1"/>
        </w:rPr>
        <w:br/>
        <w:t>Cartland has defended herself, arguing that women tend to question and downplay the culpability of men who ignore their discomfort, citing research documenting that repeat offenders—such as, in her view, people with records like Jones’—commit most of the sexual assaults on college campuses, and noting that the university teaches all incoming students about the importance of “affirmative consent”. Despite Jones’ allegations, Cartland has not been disciplined by Princeton and continues to serve as the Dean of Students.</w:t>
      </w:r>
    </w:p>
    <w:p w14:paraId="1D21C72C" w14:textId="77777777" w:rsidR="000232EA" w:rsidRPr="00416C7C" w:rsidRDefault="000232EA" w:rsidP="000232EA">
      <w:pPr>
        <w:rPr>
          <w:i/>
          <w:iCs/>
          <w:color w:val="000000" w:themeColor="text1"/>
        </w:rPr>
      </w:pPr>
    </w:p>
    <w:p w14:paraId="33E29CE8" w14:textId="77777777" w:rsidR="000232EA" w:rsidRPr="00416C7C" w:rsidRDefault="000232EA" w:rsidP="004706C3">
      <w:pPr>
        <w:ind w:firstLine="0"/>
        <w:rPr>
          <w:color w:val="000000" w:themeColor="text1"/>
        </w:rPr>
      </w:pPr>
      <w:r w:rsidRPr="00416C7C">
        <w:rPr>
          <w:i/>
          <w:iCs/>
          <w:color w:val="000000" w:themeColor="text1"/>
        </w:rPr>
        <w:t xml:space="preserve">Unambiguous condition </w:t>
      </w:r>
    </w:p>
    <w:p w14:paraId="17AA336B" w14:textId="77777777" w:rsidR="000232EA" w:rsidRPr="00416C7C" w:rsidRDefault="000232EA" w:rsidP="000232EA">
      <w:pPr>
        <w:rPr>
          <w:color w:val="000000" w:themeColor="text1"/>
        </w:rPr>
      </w:pPr>
    </w:p>
    <w:p w14:paraId="7783601E" w14:textId="77777777" w:rsidR="000232EA" w:rsidRPr="00416C7C" w:rsidRDefault="000232EA" w:rsidP="004706C3">
      <w:pPr>
        <w:ind w:firstLine="0"/>
        <w:rPr>
          <w:b/>
          <w:bCs/>
          <w:color w:val="000000" w:themeColor="text1"/>
        </w:rPr>
      </w:pPr>
      <w:r w:rsidRPr="00416C7C">
        <w:rPr>
          <w:b/>
          <w:bCs/>
          <w:color w:val="000000" w:themeColor="text1"/>
        </w:rPr>
        <w:t>Feminist Princeton Dean accused of Anti-Male Discrimination following Expulsion of Basketball Captain over Sexual Assault Accusation</w:t>
      </w:r>
      <w:r w:rsidRPr="00416C7C">
        <w:rPr>
          <w:b/>
          <w:bCs/>
          <w:color w:val="000000" w:themeColor="text1"/>
        </w:rPr>
        <w:br/>
        <w:t> </w:t>
      </w:r>
    </w:p>
    <w:p w14:paraId="060B4D59" w14:textId="77777777" w:rsidR="000232EA" w:rsidRPr="00416C7C" w:rsidRDefault="000232EA" w:rsidP="00E83AD8">
      <w:pPr>
        <w:ind w:firstLine="0"/>
        <w:rPr>
          <w:color w:val="000000" w:themeColor="text1"/>
        </w:rPr>
      </w:pPr>
      <w:r w:rsidRPr="00416C7C">
        <w:rPr>
          <w:color w:val="000000" w:themeColor="text1"/>
        </w:rPr>
        <w:t>Elizabeth Cartland, the Dean of Student Affairs at Princeton University, is being accused of gender discrimination following the expulsion of former basketball captain Tyler Jones. In 2018, Cartland, 53, allegedly coerced a sophomore student into discussing a consensual sexual encounter she had with Jones, and then repeatedly lied about key details of her story in order to get Jones expelled for sexual assault.</w:t>
      </w:r>
    </w:p>
    <w:p w14:paraId="7AA2F8EA" w14:textId="77777777" w:rsidR="000232EA" w:rsidRPr="00416C7C" w:rsidRDefault="000232EA" w:rsidP="000232EA">
      <w:pPr>
        <w:rPr>
          <w:color w:val="000000" w:themeColor="text1"/>
        </w:rPr>
      </w:pPr>
    </w:p>
    <w:p w14:paraId="593421F1" w14:textId="77777777" w:rsidR="000232EA" w:rsidRPr="00416C7C" w:rsidRDefault="000232EA" w:rsidP="00E83AD8">
      <w:pPr>
        <w:ind w:firstLine="0"/>
        <w:rPr>
          <w:color w:val="000000" w:themeColor="text1"/>
        </w:rPr>
      </w:pPr>
      <w:r w:rsidRPr="00416C7C">
        <w:rPr>
          <w:color w:val="000000" w:themeColor="text1"/>
        </w:rPr>
        <w:t>As a result, Jones—a star power forward and academic award-winning student-athlete—was forced out of the university during the spring semester of his senior year. According to several sources, Jones did nothing wrong, but fell victim to Cartland’s radical feminist agenda and blatant bias against men. Cartland describes herself as a “strong feminist” on her personal Twitter and Facebook accounts, where she recently posted a positive review for the book “How to Date Men When You Hate Men”.</w:t>
      </w:r>
    </w:p>
    <w:p w14:paraId="4006FAFC" w14:textId="77777777" w:rsidR="000232EA" w:rsidRPr="00416C7C" w:rsidRDefault="000232EA" w:rsidP="000232EA">
      <w:pPr>
        <w:rPr>
          <w:color w:val="000000" w:themeColor="text1"/>
        </w:rPr>
      </w:pPr>
    </w:p>
    <w:p w14:paraId="66D7669E" w14:textId="77777777" w:rsidR="000232EA" w:rsidRPr="00416C7C" w:rsidRDefault="000232EA" w:rsidP="00E83AD8">
      <w:pPr>
        <w:ind w:firstLine="0"/>
        <w:rPr>
          <w:color w:val="000000" w:themeColor="text1"/>
        </w:rPr>
      </w:pPr>
      <w:r w:rsidRPr="00416C7C">
        <w:rPr>
          <w:color w:val="000000" w:themeColor="text1"/>
        </w:rPr>
        <w:t>In January of 2018, in her capacity as Dean, Cartland organized an event for students in support of the #MeToo movement. Throughout the event, Cartland repeatedly invited students to talk to her about “any sexual experiences they had at Princeton that had made them uncomfortable”. A sophomore, whose name has not been released and who is identified as Jane Doe in internal Princeton documents, chose to speak with Cartland.</w:t>
      </w:r>
    </w:p>
    <w:p w14:paraId="7088A9C4" w14:textId="77777777" w:rsidR="000232EA" w:rsidRPr="00416C7C" w:rsidRDefault="000232EA" w:rsidP="000232EA">
      <w:pPr>
        <w:rPr>
          <w:color w:val="000000" w:themeColor="text1"/>
        </w:rPr>
      </w:pPr>
    </w:p>
    <w:p w14:paraId="45E5B366" w14:textId="77777777" w:rsidR="000232EA" w:rsidRPr="00416C7C" w:rsidRDefault="000232EA" w:rsidP="00E83AD8">
      <w:pPr>
        <w:ind w:firstLine="0"/>
        <w:rPr>
          <w:color w:val="000000" w:themeColor="text1"/>
        </w:rPr>
      </w:pPr>
      <w:r w:rsidRPr="00416C7C">
        <w:rPr>
          <w:color w:val="000000" w:themeColor="text1"/>
        </w:rPr>
        <w:t>Doe was interviewed for this story. She says that she told Cartland about an October 2017 sexual encounter that she had with Jones, which she had later come to regret. Doe explained to Cartland that she had consented to the encounter—but later, after talking with a friend, came to feel that Jones had pushed things along too quickly. Doe says that she stressed that she did not blame Jones, because she had done nothing to communicate that she wanted to slow down. However, Cartland told Doe that Jones crossed a line with his “piggish” male behavior, and that his “toxic masculinity” was “rampant among jocks” and “promoting rape culture”. Cartland then pressured Doe to file a sexual assault complaint against Jones.</w:t>
      </w:r>
    </w:p>
    <w:p w14:paraId="182018D0" w14:textId="77777777" w:rsidR="000232EA" w:rsidRPr="00416C7C" w:rsidRDefault="000232EA" w:rsidP="000232EA">
      <w:pPr>
        <w:rPr>
          <w:color w:val="000000" w:themeColor="text1"/>
        </w:rPr>
      </w:pPr>
    </w:p>
    <w:p w14:paraId="2264A55A" w14:textId="77777777" w:rsidR="000232EA" w:rsidRPr="00416C7C" w:rsidRDefault="000232EA" w:rsidP="00E83AD8">
      <w:pPr>
        <w:ind w:firstLine="0"/>
        <w:rPr>
          <w:color w:val="000000" w:themeColor="text1"/>
        </w:rPr>
      </w:pPr>
      <w:r w:rsidRPr="00416C7C">
        <w:rPr>
          <w:color w:val="000000" w:themeColor="text1"/>
        </w:rPr>
        <w:t>“Dean Cartland told me that even if Tyler’s behavior may not have technically been assault, charging men with assault whenever there’s even a hint of an issue is necessary to enact change. When I told her that I wasn’t comfortable misrepresenting the facts, she told me that Tyler had previously been accused of assaulting others. I only later learned that this was a lie, and that he had no previous record. Dean Cartland told me that if I didn’t file a complaint, I would be responsible when Tyler hurt others in the future. I was scared, so I agreed”, Doe said. According to Doe, Cartland then took formal notes on their conversation that completely misrepresented Doe’s story. Cartland falsely stated that Doe had reported Jones “raping and abusing” her, and that Doe had been crying throughout their sexual encounter.</w:t>
      </w:r>
    </w:p>
    <w:p w14:paraId="0A28339B" w14:textId="77777777" w:rsidR="000232EA" w:rsidRPr="00416C7C" w:rsidRDefault="000232EA" w:rsidP="000232EA">
      <w:pPr>
        <w:rPr>
          <w:color w:val="000000" w:themeColor="text1"/>
        </w:rPr>
      </w:pPr>
    </w:p>
    <w:p w14:paraId="435086D8" w14:textId="77777777" w:rsidR="000232EA" w:rsidRPr="00416C7C" w:rsidRDefault="000232EA" w:rsidP="00E83AD8">
      <w:pPr>
        <w:ind w:firstLine="0"/>
        <w:rPr>
          <w:color w:val="000000" w:themeColor="text1"/>
        </w:rPr>
      </w:pPr>
      <w:r w:rsidRPr="00416C7C">
        <w:rPr>
          <w:color w:val="000000" w:themeColor="text1"/>
        </w:rPr>
        <w:t>According to a whistleblower at the Princeton Office of Sexual Assault Prevention (OSAP), whose name has been kept private for this story, Cartland used her authority to pressure OSAP staff against investigating Jones’ side of the story. When Doe also contacted OSAP staff directly to tell them that she felt uncomfortable with Cartland’s complaint and that she was not raped, Cartland deleted all records of Doe’s conversations with OSAP staff. Jones was ultimately found responsible for “penetration without consent” and expelled.</w:t>
      </w:r>
    </w:p>
    <w:p w14:paraId="0351D587" w14:textId="77777777" w:rsidR="000232EA" w:rsidRPr="00416C7C" w:rsidRDefault="000232EA" w:rsidP="000232EA">
      <w:pPr>
        <w:rPr>
          <w:color w:val="000000" w:themeColor="text1"/>
        </w:rPr>
      </w:pPr>
    </w:p>
    <w:p w14:paraId="75795356" w14:textId="77777777" w:rsidR="000232EA" w:rsidRPr="00416C7C" w:rsidRDefault="000232EA" w:rsidP="00E83AD8">
      <w:pPr>
        <w:ind w:firstLine="0"/>
        <w:rPr>
          <w:color w:val="000000" w:themeColor="text1"/>
        </w:rPr>
      </w:pPr>
      <w:r w:rsidRPr="00416C7C">
        <w:rPr>
          <w:color w:val="000000" w:themeColor="text1"/>
        </w:rPr>
        <w:t>“I handled over a hundred cases before Cartland was hired, and I have never seen investigations hampered like this. Cartland has thrown justice out the window to pursue her radical anti-male agenda. Look, as a woman, I care deeply about the safety of female students. But what Cartland is doing just isn’t right. She’s ruining people’s lives and it makes me sick to watch it happen. These are complete witch-hunts and it’s honestly shocking that she’s gotten away with them. I know that many others in my office feel exactly the same way,” the whistleblower said.</w:t>
      </w:r>
    </w:p>
    <w:p w14:paraId="4A7F0C65" w14:textId="77777777" w:rsidR="000232EA" w:rsidRPr="00416C7C" w:rsidRDefault="000232EA" w:rsidP="000232EA">
      <w:pPr>
        <w:rPr>
          <w:color w:val="000000" w:themeColor="text1"/>
        </w:rPr>
      </w:pPr>
    </w:p>
    <w:p w14:paraId="070B5CBB" w14:textId="77777777" w:rsidR="000232EA" w:rsidRPr="00416C7C" w:rsidRDefault="000232EA" w:rsidP="00E83AD8">
      <w:pPr>
        <w:ind w:firstLine="0"/>
        <w:rPr>
          <w:color w:val="000000" w:themeColor="text1"/>
        </w:rPr>
      </w:pPr>
      <w:r w:rsidRPr="00416C7C">
        <w:rPr>
          <w:color w:val="000000" w:themeColor="text1"/>
        </w:rPr>
        <w:t>In a statement to the media, Jones spoke out about the harm he has suffered. “Dean Cartland has chosen to ignore the facts in order to punish me simply because I am male, and a prominent figure in campus athletics. As a result, I’ve been forced out of my community, lost out on the degree I worked so hard for, and had my reputation irreparably damaged,” he said.</w:t>
      </w:r>
    </w:p>
    <w:p w14:paraId="59F123D6" w14:textId="77777777" w:rsidR="000232EA" w:rsidRPr="00416C7C" w:rsidRDefault="000232EA" w:rsidP="000232EA">
      <w:pPr>
        <w:rPr>
          <w:color w:val="000000" w:themeColor="text1"/>
        </w:rPr>
      </w:pPr>
    </w:p>
    <w:p w14:paraId="12F8A189" w14:textId="77777777" w:rsidR="000232EA" w:rsidRPr="00416C7C" w:rsidRDefault="000232EA" w:rsidP="00E83AD8">
      <w:pPr>
        <w:ind w:firstLine="0"/>
        <w:rPr>
          <w:color w:val="000000" w:themeColor="text1"/>
        </w:rPr>
      </w:pPr>
      <w:r w:rsidRPr="00416C7C">
        <w:rPr>
          <w:color w:val="000000" w:themeColor="text1"/>
        </w:rPr>
        <w:t>Members of Jones’ community have also attested to his moral character. Jones is a regular church-</w:t>
      </w:r>
      <w:proofErr w:type="gramStart"/>
      <w:r w:rsidRPr="00416C7C">
        <w:rPr>
          <w:color w:val="000000" w:themeColor="text1"/>
        </w:rPr>
        <w:t>goer, and</w:t>
      </w:r>
      <w:proofErr w:type="gramEnd"/>
      <w:r w:rsidRPr="00416C7C">
        <w:rPr>
          <w:color w:val="000000" w:themeColor="text1"/>
        </w:rPr>
        <w:t xml:space="preserve"> volunteers every weekend as a “little helper” in a retirement home. He regularly helps Dorothy Brown, 86, picking up groceries for her and keeping her company. “Tyler is a true light in my life and the lives of many others. I don’t know what I’d do without him. God bless him, and protect him from evildoers who seek him harm”, Brown said in an interview.</w:t>
      </w:r>
    </w:p>
    <w:p w14:paraId="6759C19C" w14:textId="77777777" w:rsidR="000232EA" w:rsidRPr="00416C7C" w:rsidRDefault="000232EA" w:rsidP="000232EA">
      <w:pPr>
        <w:rPr>
          <w:color w:val="000000" w:themeColor="text1"/>
        </w:rPr>
      </w:pPr>
    </w:p>
    <w:p w14:paraId="79656A64" w14:textId="77777777" w:rsidR="000232EA" w:rsidRPr="00416C7C" w:rsidRDefault="000232EA" w:rsidP="00E83AD8">
      <w:pPr>
        <w:ind w:firstLine="0"/>
        <w:rPr>
          <w:color w:val="000000" w:themeColor="text1"/>
        </w:rPr>
      </w:pPr>
      <w:r w:rsidRPr="00416C7C">
        <w:rPr>
          <w:color w:val="000000" w:themeColor="text1"/>
        </w:rPr>
        <w:t>Despite the allegations against her, Cartland has not been disciplined by Princeton and continues to serve as the Dean of Students. According to university records, since Cartland began as Dean the number of male students expelled over sexual assault charges has quadrupled, and is now much higher than at peer schools like Harvard and Yale.</w:t>
      </w:r>
    </w:p>
    <w:p w14:paraId="42AF6DAC" w14:textId="77777777" w:rsidR="000232EA" w:rsidRPr="00416C7C" w:rsidRDefault="000232EA" w:rsidP="000232EA">
      <w:pPr>
        <w:rPr>
          <w:color w:val="000000" w:themeColor="text1"/>
        </w:rPr>
      </w:pPr>
    </w:p>
    <w:p w14:paraId="7F883335" w14:textId="77777777" w:rsidR="000232EA" w:rsidRPr="00012935" w:rsidRDefault="000232EA" w:rsidP="00F52F4E">
      <w:pPr>
        <w:ind w:firstLine="0"/>
      </w:pPr>
    </w:p>
    <w:sectPr w:rsidR="000232EA" w:rsidRPr="00012935">
      <w:headerReference w:type="even" r:id="rId28"/>
      <w:head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CCE33" w14:textId="77777777" w:rsidR="0001436F" w:rsidRDefault="0001436F" w:rsidP="00E83BE7">
      <w:r>
        <w:separator/>
      </w:r>
    </w:p>
  </w:endnote>
  <w:endnote w:type="continuationSeparator" w:id="0">
    <w:p w14:paraId="4E93478D" w14:textId="77777777" w:rsidR="0001436F" w:rsidRDefault="0001436F" w:rsidP="00E83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65112" w14:textId="77777777" w:rsidR="0001436F" w:rsidRDefault="0001436F" w:rsidP="00E83BE7">
      <w:r>
        <w:separator/>
      </w:r>
    </w:p>
  </w:footnote>
  <w:footnote w:type="continuationSeparator" w:id="0">
    <w:p w14:paraId="2A294710" w14:textId="77777777" w:rsidR="0001436F" w:rsidRDefault="0001436F" w:rsidP="00E83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91987" w14:textId="66661A76" w:rsidR="00E83BE7" w:rsidRDefault="00E83BE7" w:rsidP="001D47A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D062E3F" w14:textId="77777777" w:rsidR="00E83BE7" w:rsidRDefault="00E83BE7" w:rsidP="00E83BE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97629746"/>
      <w:docPartObj>
        <w:docPartGallery w:val="Page Numbers (Top of Page)"/>
        <w:docPartUnique/>
      </w:docPartObj>
    </w:sdtPr>
    <w:sdtEndPr>
      <w:rPr>
        <w:rStyle w:val="PageNumber"/>
      </w:rPr>
    </w:sdtEndPr>
    <w:sdtContent>
      <w:p w14:paraId="019AC785" w14:textId="67CE142D" w:rsidR="00E83BE7" w:rsidRDefault="00E83BE7" w:rsidP="001D47A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854A06A" w14:textId="77777777" w:rsidR="00E83BE7" w:rsidRDefault="00E83BE7" w:rsidP="00E83BE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12FAA"/>
    <w:multiLevelType w:val="hybridMultilevel"/>
    <w:tmpl w:val="13F4C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834695"/>
    <w:multiLevelType w:val="hybridMultilevel"/>
    <w:tmpl w:val="EF645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142BF"/>
    <w:multiLevelType w:val="hybridMultilevel"/>
    <w:tmpl w:val="CABC4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F41D14"/>
    <w:multiLevelType w:val="multilevel"/>
    <w:tmpl w:val="67C8BD08"/>
    <w:lvl w:ilvl="0">
      <w:start w:val="1"/>
      <w:numFmt w:val="decimal"/>
      <w:pStyle w:val="Heading1"/>
      <w:lvlText w:val="%1."/>
      <w:lvlJc w:val="left"/>
      <w:pPr>
        <w:ind w:left="360" w:hanging="360"/>
      </w:pPr>
      <w:rPr>
        <w:rFonts w:hint="default"/>
      </w:rPr>
    </w:lvl>
    <w:lvl w:ilvl="1">
      <w:start w:val="1"/>
      <w:numFmt w:val="decimal"/>
      <w:pStyle w:val="Heading2"/>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63A0377D"/>
    <w:multiLevelType w:val="hybridMultilevel"/>
    <w:tmpl w:val="F1C23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EB1064"/>
    <w:multiLevelType w:val="multilevel"/>
    <w:tmpl w:val="B750F414"/>
    <w:lvl w:ilvl="0">
      <w:start w:val="1"/>
      <w:numFmt w:val="decimal"/>
      <w:lvlText w:val="%1."/>
      <w:lvlJc w:val="left"/>
      <w:pPr>
        <w:ind w:left="0" w:firstLine="432"/>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512" w:hanging="504"/>
      </w:pPr>
      <w:rPr>
        <w:rFonts w:hint="default"/>
      </w:rPr>
    </w:lvl>
    <w:lvl w:ilvl="3">
      <w:start w:val="1"/>
      <w:numFmt w:val="decimal"/>
      <w:lvlText w:val="%1.%2.%3.%4."/>
      <w:lvlJc w:val="left"/>
      <w:pPr>
        <w:ind w:left="2016" w:hanging="648"/>
      </w:pPr>
      <w:rPr>
        <w:rFonts w:hint="default"/>
      </w:rPr>
    </w:lvl>
    <w:lvl w:ilvl="4">
      <w:start w:val="1"/>
      <w:numFmt w:val="decimal"/>
      <w:lvlText w:val="%1.%2.%3.%4.%5."/>
      <w:lvlJc w:val="left"/>
      <w:pPr>
        <w:ind w:left="2520" w:hanging="792"/>
      </w:pPr>
      <w:rPr>
        <w:rFonts w:hint="default"/>
      </w:rPr>
    </w:lvl>
    <w:lvl w:ilvl="5">
      <w:start w:val="1"/>
      <w:numFmt w:val="decimal"/>
      <w:lvlText w:val="%1.%2.%3.%4.%5.%6."/>
      <w:lvlJc w:val="left"/>
      <w:pPr>
        <w:ind w:left="3024" w:hanging="936"/>
      </w:pPr>
      <w:rPr>
        <w:rFonts w:hint="default"/>
      </w:rPr>
    </w:lvl>
    <w:lvl w:ilvl="6">
      <w:start w:val="1"/>
      <w:numFmt w:val="decimal"/>
      <w:lvlText w:val="%1.%2.%3.%4.%5.%6.%7."/>
      <w:lvlJc w:val="left"/>
      <w:pPr>
        <w:ind w:left="3528" w:hanging="1080"/>
      </w:pPr>
      <w:rPr>
        <w:rFonts w:hint="default"/>
      </w:rPr>
    </w:lvl>
    <w:lvl w:ilvl="7">
      <w:start w:val="1"/>
      <w:numFmt w:val="decimal"/>
      <w:lvlText w:val="%1.%2.%3.%4.%5.%6.%7.%8."/>
      <w:lvlJc w:val="left"/>
      <w:pPr>
        <w:ind w:left="4032" w:hanging="1224"/>
      </w:pPr>
      <w:rPr>
        <w:rFonts w:hint="default"/>
      </w:rPr>
    </w:lvl>
    <w:lvl w:ilvl="8">
      <w:start w:val="1"/>
      <w:numFmt w:val="decimal"/>
      <w:lvlText w:val="%1.%2.%3.%4.%5.%6.%7.%8.%9."/>
      <w:lvlJc w:val="left"/>
      <w:pPr>
        <w:ind w:left="4608" w:hanging="1440"/>
      </w:pPr>
      <w:rPr>
        <w:rFonts w:hint="default"/>
      </w:rPr>
    </w:lvl>
  </w:abstractNum>
  <w:num w:numId="1" w16cid:durableId="1155336691">
    <w:abstractNumId w:val="3"/>
  </w:num>
  <w:num w:numId="2" w16cid:durableId="2044597419">
    <w:abstractNumId w:val="0"/>
  </w:num>
  <w:num w:numId="3" w16cid:durableId="1201551042">
    <w:abstractNumId w:val="4"/>
  </w:num>
  <w:num w:numId="4" w16cid:durableId="1199855046">
    <w:abstractNumId w:val="2"/>
  </w:num>
  <w:num w:numId="5" w16cid:durableId="1678775876">
    <w:abstractNumId w:val="1"/>
  </w:num>
  <w:num w:numId="6" w16cid:durableId="8760411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672"/>
    <w:rsid w:val="00000448"/>
    <w:rsid w:val="00000DD6"/>
    <w:rsid w:val="00000DEB"/>
    <w:rsid w:val="00001333"/>
    <w:rsid w:val="00004C81"/>
    <w:rsid w:val="00004D63"/>
    <w:rsid w:val="000057E4"/>
    <w:rsid w:val="00006303"/>
    <w:rsid w:val="0000666B"/>
    <w:rsid w:val="0001127F"/>
    <w:rsid w:val="000127BB"/>
    <w:rsid w:val="00012935"/>
    <w:rsid w:val="000139D8"/>
    <w:rsid w:val="000141F8"/>
    <w:rsid w:val="00014289"/>
    <w:rsid w:val="0001436F"/>
    <w:rsid w:val="00014515"/>
    <w:rsid w:val="000165ED"/>
    <w:rsid w:val="00017838"/>
    <w:rsid w:val="00017C7D"/>
    <w:rsid w:val="00020263"/>
    <w:rsid w:val="000220B8"/>
    <w:rsid w:val="000222A0"/>
    <w:rsid w:val="00022CCC"/>
    <w:rsid w:val="000232EA"/>
    <w:rsid w:val="00024FCC"/>
    <w:rsid w:val="0002548F"/>
    <w:rsid w:val="00025BA1"/>
    <w:rsid w:val="00027573"/>
    <w:rsid w:val="000302AD"/>
    <w:rsid w:val="00034843"/>
    <w:rsid w:val="00034951"/>
    <w:rsid w:val="000354E0"/>
    <w:rsid w:val="00035B93"/>
    <w:rsid w:val="00036672"/>
    <w:rsid w:val="00036F2E"/>
    <w:rsid w:val="00037C41"/>
    <w:rsid w:val="00040B9C"/>
    <w:rsid w:val="00043C47"/>
    <w:rsid w:val="0004440B"/>
    <w:rsid w:val="00046919"/>
    <w:rsid w:val="00046AED"/>
    <w:rsid w:val="00046D93"/>
    <w:rsid w:val="00047201"/>
    <w:rsid w:val="00051585"/>
    <w:rsid w:val="00052194"/>
    <w:rsid w:val="0005478C"/>
    <w:rsid w:val="0005520D"/>
    <w:rsid w:val="00057369"/>
    <w:rsid w:val="00061F26"/>
    <w:rsid w:val="00062651"/>
    <w:rsid w:val="00062D0E"/>
    <w:rsid w:val="00063F3B"/>
    <w:rsid w:val="000640F8"/>
    <w:rsid w:val="00065542"/>
    <w:rsid w:val="000658BF"/>
    <w:rsid w:val="0006685D"/>
    <w:rsid w:val="00066F51"/>
    <w:rsid w:val="00067D96"/>
    <w:rsid w:val="00070F09"/>
    <w:rsid w:val="00072C1F"/>
    <w:rsid w:val="00074C81"/>
    <w:rsid w:val="0007697B"/>
    <w:rsid w:val="00077A43"/>
    <w:rsid w:val="00081C0B"/>
    <w:rsid w:val="0008201E"/>
    <w:rsid w:val="0008775E"/>
    <w:rsid w:val="0009021A"/>
    <w:rsid w:val="000903F6"/>
    <w:rsid w:val="000921C1"/>
    <w:rsid w:val="00093313"/>
    <w:rsid w:val="00095260"/>
    <w:rsid w:val="00095AF2"/>
    <w:rsid w:val="00095B0E"/>
    <w:rsid w:val="00095BF6"/>
    <w:rsid w:val="00096116"/>
    <w:rsid w:val="000A20FF"/>
    <w:rsid w:val="000A3665"/>
    <w:rsid w:val="000A42CC"/>
    <w:rsid w:val="000B0EB8"/>
    <w:rsid w:val="000B1AFC"/>
    <w:rsid w:val="000B271E"/>
    <w:rsid w:val="000B419A"/>
    <w:rsid w:val="000B7A47"/>
    <w:rsid w:val="000B7D41"/>
    <w:rsid w:val="000C09C3"/>
    <w:rsid w:val="000C139F"/>
    <w:rsid w:val="000C3D77"/>
    <w:rsid w:val="000C487A"/>
    <w:rsid w:val="000C488A"/>
    <w:rsid w:val="000C4D92"/>
    <w:rsid w:val="000C70B8"/>
    <w:rsid w:val="000C765D"/>
    <w:rsid w:val="000D0D8F"/>
    <w:rsid w:val="000D17F7"/>
    <w:rsid w:val="000D1E02"/>
    <w:rsid w:val="000D371B"/>
    <w:rsid w:val="000D5309"/>
    <w:rsid w:val="000D70A4"/>
    <w:rsid w:val="000E09D3"/>
    <w:rsid w:val="000E1B83"/>
    <w:rsid w:val="000E2705"/>
    <w:rsid w:val="000E4240"/>
    <w:rsid w:val="000E72EB"/>
    <w:rsid w:val="000E7866"/>
    <w:rsid w:val="000E7C1B"/>
    <w:rsid w:val="000F00B4"/>
    <w:rsid w:val="000F02AD"/>
    <w:rsid w:val="000F1483"/>
    <w:rsid w:val="000F33A8"/>
    <w:rsid w:val="000F563D"/>
    <w:rsid w:val="000F72BE"/>
    <w:rsid w:val="001002BC"/>
    <w:rsid w:val="00100ECC"/>
    <w:rsid w:val="00101F68"/>
    <w:rsid w:val="00102BE6"/>
    <w:rsid w:val="00103941"/>
    <w:rsid w:val="00104DFD"/>
    <w:rsid w:val="001056B0"/>
    <w:rsid w:val="00105B8A"/>
    <w:rsid w:val="00106048"/>
    <w:rsid w:val="00106A41"/>
    <w:rsid w:val="001102A4"/>
    <w:rsid w:val="0011062A"/>
    <w:rsid w:val="0011087B"/>
    <w:rsid w:val="00110EFF"/>
    <w:rsid w:val="00111719"/>
    <w:rsid w:val="001120AD"/>
    <w:rsid w:val="001126EE"/>
    <w:rsid w:val="00112DC3"/>
    <w:rsid w:val="0011320E"/>
    <w:rsid w:val="00114D7C"/>
    <w:rsid w:val="00115FD6"/>
    <w:rsid w:val="00116F12"/>
    <w:rsid w:val="001172F8"/>
    <w:rsid w:val="00121762"/>
    <w:rsid w:val="00121767"/>
    <w:rsid w:val="00121AD7"/>
    <w:rsid w:val="00122BC4"/>
    <w:rsid w:val="001237BF"/>
    <w:rsid w:val="00123B3C"/>
    <w:rsid w:val="001242BD"/>
    <w:rsid w:val="00124CA8"/>
    <w:rsid w:val="00125020"/>
    <w:rsid w:val="00125481"/>
    <w:rsid w:val="0012797F"/>
    <w:rsid w:val="001301FA"/>
    <w:rsid w:val="00130480"/>
    <w:rsid w:val="00130CF5"/>
    <w:rsid w:val="001326D9"/>
    <w:rsid w:val="00133A65"/>
    <w:rsid w:val="0013623C"/>
    <w:rsid w:val="0014180A"/>
    <w:rsid w:val="00142ECB"/>
    <w:rsid w:val="001451DD"/>
    <w:rsid w:val="00150035"/>
    <w:rsid w:val="00150586"/>
    <w:rsid w:val="00150A21"/>
    <w:rsid w:val="0015118C"/>
    <w:rsid w:val="00152437"/>
    <w:rsid w:val="00152D2A"/>
    <w:rsid w:val="001535C4"/>
    <w:rsid w:val="00156E6D"/>
    <w:rsid w:val="001610DA"/>
    <w:rsid w:val="00161B32"/>
    <w:rsid w:val="00162F97"/>
    <w:rsid w:val="00167F24"/>
    <w:rsid w:val="00173944"/>
    <w:rsid w:val="00173AB4"/>
    <w:rsid w:val="0017526B"/>
    <w:rsid w:val="001771EB"/>
    <w:rsid w:val="00177578"/>
    <w:rsid w:val="0018021F"/>
    <w:rsid w:val="001812AF"/>
    <w:rsid w:val="001824A4"/>
    <w:rsid w:val="00182FB7"/>
    <w:rsid w:val="00187E3B"/>
    <w:rsid w:val="00187ED3"/>
    <w:rsid w:val="00187F85"/>
    <w:rsid w:val="0019110D"/>
    <w:rsid w:val="00191FFF"/>
    <w:rsid w:val="00195A07"/>
    <w:rsid w:val="00197A7C"/>
    <w:rsid w:val="001A0117"/>
    <w:rsid w:val="001A212C"/>
    <w:rsid w:val="001A36D2"/>
    <w:rsid w:val="001A3BE9"/>
    <w:rsid w:val="001A4A45"/>
    <w:rsid w:val="001B1291"/>
    <w:rsid w:val="001B1734"/>
    <w:rsid w:val="001B1BA8"/>
    <w:rsid w:val="001B34E6"/>
    <w:rsid w:val="001B59DA"/>
    <w:rsid w:val="001B765F"/>
    <w:rsid w:val="001C007E"/>
    <w:rsid w:val="001C054A"/>
    <w:rsid w:val="001C09E9"/>
    <w:rsid w:val="001C0F43"/>
    <w:rsid w:val="001C17FA"/>
    <w:rsid w:val="001C1B59"/>
    <w:rsid w:val="001C2B86"/>
    <w:rsid w:val="001C3CF9"/>
    <w:rsid w:val="001C60CC"/>
    <w:rsid w:val="001D2172"/>
    <w:rsid w:val="001D3082"/>
    <w:rsid w:val="001D47F1"/>
    <w:rsid w:val="001D6D82"/>
    <w:rsid w:val="001D7C96"/>
    <w:rsid w:val="001E0A1E"/>
    <w:rsid w:val="001E1553"/>
    <w:rsid w:val="001E1691"/>
    <w:rsid w:val="001E2356"/>
    <w:rsid w:val="001E2A1C"/>
    <w:rsid w:val="001E2D84"/>
    <w:rsid w:val="001E7582"/>
    <w:rsid w:val="001E76F3"/>
    <w:rsid w:val="001F0F70"/>
    <w:rsid w:val="001F20C8"/>
    <w:rsid w:val="001F6C45"/>
    <w:rsid w:val="001F759C"/>
    <w:rsid w:val="002021BA"/>
    <w:rsid w:val="00202B4A"/>
    <w:rsid w:val="0020412E"/>
    <w:rsid w:val="002061E2"/>
    <w:rsid w:val="002073D6"/>
    <w:rsid w:val="00210FE1"/>
    <w:rsid w:val="002122ED"/>
    <w:rsid w:val="0021659A"/>
    <w:rsid w:val="00216FEA"/>
    <w:rsid w:val="002213F4"/>
    <w:rsid w:val="00221AB1"/>
    <w:rsid w:val="00222660"/>
    <w:rsid w:val="00222C1A"/>
    <w:rsid w:val="00227A08"/>
    <w:rsid w:val="0023737B"/>
    <w:rsid w:val="00240FEE"/>
    <w:rsid w:val="002437FB"/>
    <w:rsid w:val="0024416F"/>
    <w:rsid w:val="0025119E"/>
    <w:rsid w:val="00251951"/>
    <w:rsid w:val="00253AA7"/>
    <w:rsid w:val="00255380"/>
    <w:rsid w:val="002554FB"/>
    <w:rsid w:val="00256430"/>
    <w:rsid w:val="0026005D"/>
    <w:rsid w:val="002622A9"/>
    <w:rsid w:val="002627C3"/>
    <w:rsid w:val="0026295B"/>
    <w:rsid w:val="00262EC5"/>
    <w:rsid w:val="0026486B"/>
    <w:rsid w:val="00264915"/>
    <w:rsid w:val="00266162"/>
    <w:rsid w:val="0026644E"/>
    <w:rsid w:val="002668A1"/>
    <w:rsid w:val="002733FA"/>
    <w:rsid w:val="00273800"/>
    <w:rsid w:val="00273B3E"/>
    <w:rsid w:val="00273C62"/>
    <w:rsid w:val="00273E56"/>
    <w:rsid w:val="00273ED0"/>
    <w:rsid w:val="00274778"/>
    <w:rsid w:val="002751AA"/>
    <w:rsid w:val="00275AEE"/>
    <w:rsid w:val="0027658C"/>
    <w:rsid w:val="002801CD"/>
    <w:rsid w:val="00282548"/>
    <w:rsid w:val="00282627"/>
    <w:rsid w:val="002845E4"/>
    <w:rsid w:val="00290F38"/>
    <w:rsid w:val="00291A94"/>
    <w:rsid w:val="00295DA2"/>
    <w:rsid w:val="00296E61"/>
    <w:rsid w:val="002971BD"/>
    <w:rsid w:val="00297FC8"/>
    <w:rsid w:val="002A07F2"/>
    <w:rsid w:val="002A16B5"/>
    <w:rsid w:val="002A2DDF"/>
    <w:rsid w:val="002A37A0"/>
    <w:rsid w:val="002A4B52"/>
    <w:rsid w:val="002A518B"/>
    <w:rsid w:val="002B312E"/>
    <w:rsid w:val="002B368C"/>
    <w:rsid w:val="002B5546"/>
    <w:rsid w:val="002B6E6B"/>
    <w:rsid w:val="002C029F"/>
    <w:rsid w:val="002C15AF"/>
    <w:rsid w:val="002C2106"/>
    <w:rsid w:val="002C2AF1"/>
    <w:rsid w:val="002C381F"/>
    <w:rsid w:val="002C3BEE"/>
    <w:rsid w:val="002C764C"/>
    <w:rsid w:val="002C7D15"/>
    <w:rsid w:val="002D3D95"/>
    <w:rsid w:val="002D3E6B"/>
    <w:rsid w:val="002D6C88"/>
    <w:rsid w:val="002D6EFC"/>
    <w:rsid w:val="002D7663"/>
    <w:rsid w:val="002E171C"/>
    <w:rsid w:val="002E1E21"/>
    <w:rsid w:val="002E3825"/>
    <w:rsid w:val="002E3B26"/>
    <w:rsid w:val="002E40F3"/>
    <w:rsid w:val="002E42B7"/>
    <w:rsid w:val="002E5759"/>
    <w:rsid w:val="002E612C"/>
    <w:rsid w:val="002E6AC1"/>
    <w:rsid w:val="002F0B28"/>
    <w:rsid w:val="002F0CFA"/>
    <w:rsid w:val="002F1F17"/>
    <w:rsid w:val="002F2278"/>
    <w:rsid w:val="002F3E9D"/>
    <w:rsid w:val="002F5DB2"/>
    <w:rsid w:val="002F7537"/>
    <w:rsid w:val="00300775"/>
    <w:rsid w:val="00301ACD"/>
    <w:rsid w:val="003020F5"/>
    <w:rsid w:val="00302E7A"/>
    <w:rsid w:val="0030610F"/>
    <w:rsid w:val="003065DF"/>
    <w:rsid w:val="00310054"/>
    <w:rsid w:val="00311C31"/>
    <w:rsid w:val="003127B3"/>
    <w:rsid w:val="00313033"/>
    <w:rsid w:val="00314E0B"/>
    <w:rsid w:val="0031560B"/>
    <w:rsid w:val="003156D8"/>
    <w:rsid w:val="00316879"/>
    <w:rsid w:val="0031752E"/>
    <w:rsid w:val="00320CE4"/>
    <w:rsid w:val="003218DB"/>
    <w:rsid w:val="0033250A"/>
    <w:rsid w:val="00333688"/>
    <w:rsid w:val="00335D53"/>
    <w:rsid w:val="00336869"/>
    <w:rsid w:val="00340F80"/>
    <w:rsid w:val="00341ADD"/>
    <w:rsid w:val="003431F6"/>
    <w:rsid w:val="00343370"/>
    <w:rsid w:val="00347FB3"/>
    <w:rsid w:val="00350470"/>
    <w:rsid w:val="00350DE0"/>
    <w:rsid w:val="00351F27"/>
    <w:rsid w:val="00352419"/>
    <w:rsid w:val="003526A8"/>
    <w:rsid w:val="00354072"/>
    <w:rsid w:val="00356A8C"/>
    <w:rsid w:val="00357538"/>
    <w:rsid w:val="0035781B"/>
    <w:rsid w:val="00357916"/>
    <w:rsid w:val="0036004C"/>
    <w:rsid w:val="003606E8"/>
    <w:rsid w:val="00360E43"/>
    <w:rsid w:val="003628A5"/>
    <w:rsid w:val="00363427"/>
    <w:rsid w:val="00367199"/>
    <w:rsid w:val="003675DE"/>
    <w:rsid w:val="0036796E"/>
    <w:rsid w:val="00370835"/>
    <w:rsid w:val="00370D40"/>
    <w:rsid w:val="00371EBA"/>
    <w:rsid w:val="0037287E"/>
    <w:rsid w:val="00373300"/>
    <w:rsid w:val="00376226"/>
    <w:rsid w:val="003769AB"/>
    <w:rsid w:val="00380D67"/>
    <w:rsid w:val="00383CE6"/>
    <w:rsid w:val="00386B3E"/>
    <w:rsid w:val="003910FA"/>
    <w:rsid w:val="0039123F"/>
    <w:rsid w:val="00391844"/>
    <w:rsid w:val="0039193E"/>
    <w:rsid w:val="00391A41"/>
    <w:rsid w:val="00393471"/>
    <w:rsid w:val="00393CB8"/>
    <w:rsid w:val="003941B7"/>
    <w:rsid w:val="003954B2"/>
    <w:rsid w:val="00395AA2"/>
    <w:rsid w:val="00395D06"/>
    <w:rsid w:val="00396C52"/>
    <w:rsid w:val="00396F1C"/>
    <w:rsid w:val="003A33BA"/>
    <w:rsid w:val="003A3F3A"/>
    <w:rsid w:val="003A46B1"/>
    <w:rsid w:val="003A4D0D"/>
    <w:rsid w:val="003A5178"/>
    <w:rsid w:val="003A55D4"/>
    <w:rsid w:val="003B0C25"/>
    <w:rsid w:val="003B1579"/>
    <w:rsid w:val="003B18C8"/>
    <w:rsid w:val="003B1C34"/>
    <w:rsid w:val="003B1E46"/>
    <w:rsid w:val="003B45D2"/>
    <w:rsid w:val="003B4B2F"/>
    <w:rsid w:val="003B5941"/>
    <w:rsid w:val="003B5EC1"/>
    <w:rsid w:val="003B7BE6"/>
    <w:rsid w:val="003C0F85"/>
    <w:rsid w:val="003C1FE6"/>
    <w:rsid w:val="003C220E"/>
    <w:rsid w:val="003C2818"/>
    <w:rsid w:val="003C28D1"/>
    <w:rsid w:val="003C75CC"/>
    <w:rsid w:val="003D60AC"/>
    <w:rsid w:val="003D6C59"/>
    <w:rsid w:val="003E1688"/>
    <w:rsid w:val="003E184C"/>
    <w:rsid w:val="003E2E4B"/>
    <w:rsid w:val="003E3C4D"/>
    <w:rsid w:val="003E48B5"/>
    <w:rsid w:val="003E56B5"/>
    <w:rsid w:val="003E64D8"/>
    <w:rsid w:val="003E7006"/>
    <w:rsid w:val="003E73AD"/>
    <w:rsid w:val="003F1A1B"/>
    <w:rsid w:val="003F216E"/>
    <w:rsid w:val="003F2735"/>
    <w:rsid w:val="003F37BE"/>
    <w:rsid w:val="003F45C7"/>
    <w:rsid w:val="003F5C66"/>
    <w:rsid w:val="003F6241"/>
    <w:rsid w:val="004019E0"/>
    <w:rsid w:val="00402A5C"/>
    <w:rsid w:val="00403455"/>
    <w:rsid w:val="0040623B"/>
    <w:rsid w:val="00410209"/>
    <w:rsid w:val="00411614"/>
    <w:rsid w:val="00412F68"/>
    <w:rsid w:val="00415A07"/>
    <w:rsid w:val="0041711A"/>
    <w:rsid w:val="00422B0B"/>
    <w:rsid w:val="0042324F"/>
    <w:rsid w:val="004232F8"/>
    <w:rsid w:val="0042529C"/>
    <w:rsid w:val="004253E6"/>
    <w:rsid w:val="00425F71"/>
    <w:rsid w:val="004265FE"/>
    <w:rsid w:val="0043060E"/>
    <w:rsid w:val="00430A6E"/>
    <w:rsid w:val="00432366"/>
    <w:rsid w:val="00433CA3"/>
    <w:rsid w:val="00434909"/>
    <w:rsid w:val="00437611"/>
    <w:rsid w:val="0043764D"/>
    <w:rsid w:val="0044014C"/>
    <w:rsid w:val="00440198"/>
    <w:rsid w:val="004402B7"/>
    <w:rsid w:val="00440492"/>
    <w:rsid w:val="0044053C"/>
    <w:rsid w:val="00440807"/>
    <w:rsid w:val="0044155D"/>
    <w:rsid w:val="004443CC"/>
    <w:rsid w:val="00444F20"/>
    <w:rsid w:val="0044732E"/>
    <w:rsid w:val="004515B8"/>
    <w:rsid w:val="00453301"/>
    <w:rsid w:val="00453369"/>
    <w:rsid w:val="00453E47"/>
    <w:rsid w:val="0045472E"/>
    <w:rsid w:val="00455515"/>
    <w:rsid w:val="004559B8"/>
    <w:rsid w:val="00461B17"/>
    <w:rsid w:val="00462CE4"/>
    <w:rsid w:val="00463010"/>
    <w:rsid w:val="00465FC4"/>
    <w:rsid w:val="004706C3"/>
    <w:rsid w:val="00471274"/>
    <w:rsid w:val="00474F04"/>
    <w:rsid w:val="00475B52"/>
    <w:rsid w:val="0047720C"/>
    <w:rsid w:val="004773A6"/>
    <w:rsid w:val="00477742"/>
    <w:rsid w:val="004810C2"/>
    <w:rsid w:val="00481A36"/>
    <w:rsid w:val="004823CD"/>
    <w:rsid w:val="00483065"/>
    <w:rsid w:val="0048506E"/>
    <w:rsid w:val="00486CB1"/>
    <w:rsid w:val="00486FFB"/>
    <w:rsid w:val="00487AF4"/>
    <w:rsid w:val="00487E0E"/>
    <w:rsid w:val="00490780"/>
    <w:rsid w:val="00491219"/>
    <w:rsid w:val="00492B36"/>
    <w:rsid w:val="004947B7"/>
    <w:rsid w:val="00494F93"/>
    <w:rsid w:val="00496026"/>
    <w:rsid w:val="00496264"/>
    <w:rsid w:val="004A0E06"/>
    <w:rsid w:val="004A2210"/>
    <w:rsid w:val="004A2545"/>
    <w:rsid w:val="004A2917"/>
    <w:rsid w:val="004A38EF"/>
    <w:rsid w:val="004A608E"/>
    <w:rsid w:val="004A6D81"/>
    <w:rsid w:val="004B4898"/>
    <w:rsid w:val="004B519D"/>
    <w:rsid w:val="004B572E"/>
    <w:rsid w:val="004B5DA4"/>
    <w:rsid w:val="004B5ED7"/>
    <w:rsid w:val="004C1AAE"/>
    <w:rsid w:val="004C2BAB"/>
    <w:rsid w:val="004C2EE1"/>
    <w:rsid w:val="004C64D1"/>
    <w:rsid w:val="004C7053"/>
    <w:rsid w:val="004D2F94"/>
    <w:rsid w:val="004D3A4E"/>
    <w:rsid w:val="004D41DF"/>
    <w:rsid w:val="004D6080"/>
    <w:rsid w:val="004D6CF6"/>
    <w:rsid w:val="004E0552"/>
    <w:rsid w:val="004E0756"/>
    <w:rsid w:val="004E1575"/>
    <w:rsid w:val="004E25F9"/>
    <w:rsid w:val="004E5212"/>
    <w:rsid w:val="004E5C54"/>
    <w:rsid w:val="004E7962"/>
    <w:rsid w:val="004F09F2"/>
    <w:rsid w:val="004F235A"/>
    <w:rsid w:val="004F3108"/>
    <w:rsid w:val="004F75B3"/>
    <w:rsid w:val="00501C7B"/>
    <w:rsid w:val="0050216A"/>
    <w:rsid w:val="00502C9D"/>
    <w:rsid w:val="00502DB0"/>
    <w:rsid w:val="00504D4F"/>
    <w:rsid w:val="0050589F"/>
    <w:rsid w:val="00510CF3"/>
    <w:rsid w:val="0051146E"/>
    <w:rsid w:val="005121FD"/>
    <w:rsid w:val="00512663"/>
    <w:rsid w:val="005166AE"/>
    <w:rsid w:val="005171BE"/>
    <w:rsid w:val="00517DB9"/>
    <w:rsid w:val="00520154"/>
    <w:rsid w:val="00520740"/>
    <w:rsid w:val="005207A8"/>
    <w:rsid w:val="0052255E"/>
    <w:rsid w:val="005245D6"/>
    <w:rsid w:val="00526CA1"/>
    <w:rsid w:val="00526E4C"/>
    <w:rsid w:val="005310B1"/>
    <w:rsid w:val="005324C6"/>
    <w:rsid w:val="00532D5A"/>
    <w:rsid w:val="00532E71"/>
    <w:rsid w:val="0053424E"/>
    <w:rsid w:val="0053454C"/>
    <w:rsid w:val="005357E2"/>
    <w:rsid w:val="005368A8"/>
    <w:rsid w:val="00542D42"/>
    <w:rsid w:val="00542F15"/>
    <w:rsid w:val="005437C9"/>
    <w:rsid w:val="005450F1"/>
    <w:rsid w:val="005467A2"/>
    <w:rsid w:val="005469CA"/>
    <w:rsid w:val="0055019F"/>
    <w:rsid w:val="00550FB1"/>
    <w:rsid w:val="005511D0"/>
    <w:rsid w:val="00552CEB"/>
    <w:rsid w:val="00553AA8"/>
    <w:rsid w:val="00554646"/>
    <w:rsid w:val="005605FD"/>
    <w:rsid w:val="00560B5A"/>
    <w:rsid w:val="00560CD5"/>
    <w:rsid w:val="00560D60"/>
    <w:rsid w:val="0056222F"/>
    <w:rsid w:val="0056294C"/>
    <w:rsid w:val="00563A8F"/>
    <w:rsid w:val="0056609F"/>
    <w:rsid w:val="0056758E"/>
    <w:rsid w:val="005708B1"/>
    <w:rsid w:val="00570F49"/>
    <w:rsid w:val="00571104"/>
    <w:rsid w:val="00571BB5"/>
    <w:rsid w:val="00572A21"/>
    <w:rsid w:val="00573E13"/>
    <w:rsid w:val="00574DF0"/>
    <w:rsid w:val="005759B5"/>
    <w:rsid w:val="005766B6"/>
    <w:rsid w:val="005768B1"/>
    <w:rsid w:val="00583BEA"/>
    <w:rsid w:val="00583F26"/>
    <w:rsid w:val="00583FB4"/>
    <w:rsid w:val="0058539C"/>
    <w:rsid w:val="005853A2"/>
    <w:rsid w:val="00590B43"/>
    <w:rsid w:val="00591D7E"/>
    <w:rsid w:val="00592A71"/>
    <w:rsid w:val="005932E9"/>
    <w:rsid w:val="00593808"/>
    <w:rsid w:val="00593CB2"/>
    <w:rsid w:val="0059623E"/>
    <w:rsid w:val="00596A30"/>
    <w:rsid w:val="005A04DC"/>
    <w:rsid w:val="005A2363"/>
    <w:rsid w:val="005A3CCE"/>
    <w:rsid w:val="005A424A"/>
    <w:rsid w:val="005A5429"/>
    <w:rsid w:val="005A60D6"/>
    <w:rsid w:val="005A6E03"/>
    <w:rsid w:val="005A72B5"/>
    <w:rsid w:val="005A7879"/>
    <w:rsid w:val="005A787D"/>
    <w:rsid w:val="005B0222"/>
    <w:rsid w:val="005B0461"/>
    <w:rsid w:val="005B0983"/>
    <w:rsid w:val="005B0FBB"/>
    <w:rsid w:val="005B135B"/>
    <w:rsid w:val="005B13EF"/>
    <w:rsid w:val="005B1FAE"/>
    <w:rsid w:val="005B2575"/>
    <w:rsid w:val="005B4A2F"/>
    <w:rsid w:val="005B4B15"/>
    <w:rsid w:val="005B5197"/>
    <w:rsid w:val="005B53AF"/>
    <w:rsid w:val="005B5891"/>
    <w:rsid w:val="005B77C0"/>
    <w:rsid w:val="005B7932"/>
    <w:rsid w:val="005C4041"/>
    <w:rsid w:val="005C5F25"/>
    <w:rsid w:val="005C6901"/>
    <w:rsid w:val="005C714A"/>
    <w:rsid w:val="005D0075"/>
    <w:rsid w:val="005D00B3"/>
    <w:rsid w:val="005D273C"/>
    <w:rsid w:val="005D2E30"/>
    <w:rsid w:val="005D37BA"/>
    <w:rsid w:val="005D3BE5"/>
    <w:rsid w:val="005D3F27"/>
    <w:rsid w:val="005E00A4"/>
    <w:rsid w:val="005E0FFB"/>
    <w:rsid w:val="005E1733"/>
    <w:rsid w:val="005E2054"/>
    <w:rsid w:val="005E2457"/>
    <w:rsid w:val="005E38BA"/>
    <w:rsid w:val="005E57C4"/>
    <w:rsid w:val="005E5E0A"/>
    <w:rsid w:val="005E6410"/>
    <w:rsid w:val="005F0873"/>
    <w:rsid w:val="005F0FE0"/>
    <w:rsid w:val="005F13C8"/>
    <w:rsid w:val="005F43AC"/>
    <w:rsid w:val="005F5185"/>
    <w:rsid w:val="005F6C3E"/>
    <w:rsid w:val="006005B8"/>
    <w:rsid w:val="00600FCA"/>
    <w:rsid w:val="00601D87"/>
    <w:rsid w:val="0060244B"/>
    <w:rsid w:val="00603132"/>
    <w:rsid w:val="006035D7"/>
    <w:rsid w:val="0060647A"/>
    <w:rsid w:val="00610CFF"/>
    <w:rsid w:val="006119CC"/>
    <w:rsid w:val="006121B6"/>
    <w:rsid w:val="006121F4"/>
    <w:rsid w:val="006130A6"/>
    <w:rsid w:val="00613936"/>
    <w:rsid w:val="00615299"/>
    <w:rsid w:val="00615330"/>
    <w:rsid w:val="00620822"/>
    <w:rsid w:val="00621A2E"/>
    <w:rsid w:val="006222A2"/>
    <w:rsid w:val="00622A4E"/>
    <w:rsid w:val="00623988"/>
    <w:rsid w:val="00623CCE"/>
    <w:rsid w:val="00625A1C"/>
    <w:rsid w:val="006260AC"/>
    <w:rsid w:val="00627641"/>
    <w:rsid w:val="00627668"/>
    <w:rsid w:val="00627A12"/>
    <w:rsid w:val="00627ECE"/>
    <w:rsid w:val="00631C39"/>
    <w:rsid w:val="006333B4"/>
    <w:rsid w:val="006335AF"/>
    <w:rsid w:val="00633D85"/>
    <w:rsid w:val="00634168"/>
    <w:rsid w:val="0063548E"/>
    <w:rsid w:val="006355CC"/>
    <w:rsid w:val="00635C9B"/>
    <w:rsid w:val="00636E84"/>
    <w:rsid w:val="00636F2D"/>
    <w:rsid w:val="0063703C"/>
    <w:rsid w:val="00637E0B"/>
    <w:rsid w:val="0064193A"/>
    <w:rsid w:val="0064213A"/>
    <w:rsid w:val="0064274A"/>
    <w:rsid w:val="00642C2F"/>
    <w:rsid w:val="00642DC0"/>
    <w:rsid w:val="00643373"/>
    <w:rsid w:val="00643CDE"/>
    <w:rsid w:val="00644836"/>
    <w:rsid w:val="00645C98"/>
    <w:rsid w:val="00646C32"/>
    <w:rsid w:val="006516C5"/>
    <w:rsid w:val="00651F5C"/>
    <w:rsid w:val="006520EA"/>
    <w:rsid w:val="00652FA4"/>
    <w:rsid w:val="00653F53"/>
    <w:rsid w:val="006565C7"/>
    <w:rsid w:val="00660E2C"/>
    <w:rsid w:val="00661C6E"/>
    <w:rsid w:val="00662308"/>
    <w:rsid w:val="00663084"/>
    <w:rsid w:val="00665DE6"/>
    <w:rsid w:val="006666F4"/>
    <w:rsid w:val="0066701C"/>
    <w:rsid w:val="00672706"/>
    <w:rsid w:val="00672DEA"/>
    <w:rsid w:val="0068092A"/>
    <w:rsid w:val="006834FA"/>
    <w:rsid w:val="0068495A"/>
    <w:rsid w:val="006859E9"/>
    <w:rsid w:val="00687678"/>
    <w:rsid w:val="00690055"/>
    <w:rsid w:val="0069034B"/>
    <w:rsid w:val="00691BF9"/>
    <w:rsid w:val="006923F8"/>
    <w:rsid w:val="00693D95"/>
    <w:rsid w:val="00695887"/>
    <w:rsid w:val="00696121"/>
    <w:rsid w:val="0069788A"/>
    <w:rsid w:val="006A04F5"/>
    <w:rsid w:val="006A0D3C"/>
    <w:rsid w:val="006A211A"/>
    <w:rsid w:val="006A61B9"/>
    <w:rsid w:val="006B03BD"/>
    <w:rsid w:val="006B0C61"/>
    <w:rsid w:val="006B117C"/>
    <w:rsid w:val="006B11C4"/>
    <w:rsid w:val="006B1AF9"/>
    <w:rsid w:val="006B41C6"/>
    <w:rsid w:val="006B4924"/>
    <w:rsid w:val="006B4A65"/>
    <w:rsid w:val="006B58D4"/>
    <w:rsid w:val="006B63BA"/>
    <w:rsid w:val="006B71C9"/>
    <w:rsid w:val="006C0258"/>
    <w:rsid w:val="006C0419"/>
    <w:rsid w:val="006C6E88"/>
    <w:rsid w:val="006C713A"/>
    <w:rsid w:val="006D11E0"/>
    <w:rsid w:val="006D168F"/>
    <w:rsid w:val="006D1F86"/>
    <w:rsid w:val="006D2003"/>
    <w:rsid w:val="006D3BEE"/>
    <w:rsid w:val="006D3EFC"/>
    <w:rsid w:val="006D4240"/>
    <w:rsid w:val="006D4430"/>
    <w:rsid w:val="006D56AD"/>
    <w:rsid w:val="006D6F3B"/>
    <w:rsid w:val="006D7DCC"/>
    <w:rsid w:val="006E0639"/>
    <w:rsid w:val="006E1267"/>
    <w:rsid w:val="006E22C0"/>
    <w:rsid w:val="006E244A"/>
    <w:rsid w:val="006E30C2"/>
    <w:rsid w:val="006E4C70"/>
    <w:rsid w:val="006E58CF"/>
    <w:rsid w:val="006E7D96"/>
    <w:rsid w:val="006F04BB"/>
    <w:rsid w:val="006F1AC9"/>
    <w:rsid w:val="006F1C73"/>
    <w:rsid w:val="006F426E"/>
    <w:rsid w:val="006F57CD"/>
    <w:rsid w:val="006F5953"/>
    <w:rsid w:val="006F77D0"/>
    <w:rsid w:val="007003F7"/>
    <w:rsid w:val="0070245B"/>
    <w:rsid w:val="0070274C"/>
    <w:rsid w:val="00703297"/>
    <w:rsid w:val="0070525E"/>
    <w:rsid w:val="007067F1"/>
    <w:rsid w:val="0071026A"/>
    <w:rsid w:val="00710594"/>
    <w:rsid w:val="00710E09"/>
    <w:rsid w:val="00712873"/>
    <w:rsid w:val="00713601"/>
    <w:rsid w:val="00713934"/>
    <w:rsid w:val="00713F57"/>
    <w:rsid w:val="0071676B"/>
    <w:rsid w:val="007172E0"/>
    <w:rsid w:val="00720C94"/>
    <w:rsid w:val="00723DF5"/>
    <w:rsid w:val="00724533"/>
    <w:rsid w:val="00725817"/>
    <w:rsid w:val="00726049"/>
    <w:rsid w:val="007261D0"/>
    <w:rsid w:val="00727282"/>
    <w:rsid w:val="00733D32"/>
    <w:rsid w:val="00735A19"/>
    <w:rsid w:val="00736ED2"/>
    <w:rsid w:val="0073745A"/>
    <w:rsid w:val="0074032B"/>
    <w:rsid w:val="00740A13"/>
    <w:rsid w:val="00741844"/>
    <w:rsid w:val="00741A80"/>
    <w:rsid w:val="00742737"/>
    <w:rsid w:val="00742D87"/>
    <w:rsid w:val="00743595"/>
    <w:rsid w:val="00745690"/>
    <w:rsid w:val="007461FF"/>
    <w:rsid w:val="0074681C"/>
    <w:rsid w:val="007476DA"/>
    <w:rsid w:val="00752840"/>
    <w:rsid w:val="00756C2A"/>
    <w:rsid w:val="0075752C"/>
    <w:rsid w:val="0075753A"/>
    <w:rsid w:val="00757CA5"/>
    <w:rsid w:val="00761A41"/>
    <w:rsid w:val="0076234A"/>
    <w:rsid w:val="00764856"/>
    <w:rsid w:val="007657FE"/>
    <w:rsid w:val="00766F11"/>
    <w:rsid w:val="007679DF"/>
    <w:rsid w:val="00770222"/>
    <w:rsid w:val="007715B8"/>
    <w:rsid w:val="00773284"/>
    <w:rsid w:val="00773A3B"/>
    <w:rsid w:val="007746EC"/>
    <w:rsid w:val="00774778"/>
    <w:rsid w:val="007771A8"/>
    <w:rsid w:val="0078187B"/>
    <w:rsid w:val="00781C88"/>
    <w:rsid w:val="00782C13"/>
    <w:rsid w:val="007833FA"/>
    <w:rsid w:val="00783B61"/>
    <w:rsid w:val="0078432A"/>
    <w:rsid w:val="00784721"/>
    <w:rsid w:val="007853CC"/>
    <w:rsid w:val="007855A5"/>
    <w:rsid w:val="00785CF8"/>
    <w:rsid w:val="00785F94"/>
    <w:rsid w:val="00787C89"/>
    <w:rsid w:val="007904B4"/>
    <w:rsid w:val="00791632"/>
    <w:rsid w:val="00791CC5"/>
    <w:rsid w:val="00793285"/>
    <w:rsid w:val="00794310"/>
    <w:rsid w:val="00794323"/>
    <w:rsid w:val="0079567F"/>
    <w:rsid w:val="00795768"/>
    <w:rsid w:val="00795F42"/>
    <w:rsid w:val="00796740"/>
    <w:rsid w:val="007A0A3B"/>
    <w:rsid w:val="007A16E0"/>
    <w:rsid w:val="007A402D"/>
    <w:rsid w:val="007A57EB"/>
    <w:rsid w:val="007A7C37"/>
    <w:rsid w:val="007B00CB"/>
    <w:rsid w:val="007B00F7"/>
    <w:rsid w:val="007B0949"/>
    <w:rsid w:val="007B1A76"/>
    <w:rsid w:val="007B2283"/>
    <w:rsid w:val="007B33D8"/>
    <w:rsid w:val="007B4AD0"/>
    <w:rsid w:val="007B538B"/>
    <w:rsid w:val="007B5B3D"/>
    <w:rsid w:val="007B5C87"/>
    <w:rsid w:val="007B5D98"/>
    <w:rsid w:val="007C1E6D"/>
    <w:rsid w:val="007C6E51"/>
    <w:rsid w:val="007C6F00"/>
    <w:rsid w:val="007C7842"/>
    <w:rsid w:val="007D1A5C"/>
    <w:rsid w:val="007D2402"/>
    <w:rsid w:val="007D333F"/>
    <w:rsid w:val="007D3BAD"/>
    <w:rsid w:val="007D3BCE"/>
    <w:rsid w:val="007E07AF"/>
    <w:rsid w:val="007E28EF"/>
    <w:rsid w:val="007E405B"/>
    <w:rsid w:val="007E4FB7"/>
    <w:rsid w:val="007E5438"/>
    <w:rsid w:val="007E7626"/>
    <w:rsid w:val="007F1DE1"/>
    <w:rsid w:val="007F1FA7"/>
    <w:rsid w:val="007F327E"/>
    <w:rsid w:val="007F3339"/>
    <w:rsid w:val="007F5117"/>
    <w:rsid w:val="007F6ABE"/>
    <w:rsid w:val="007F6E3E"/>
    <w:rsid w:val="007F70C3"/>
    <w:rsid w:val="007F741D"/>
    <w:rsid w:val="007F7663"/>
    <w:rsid w:val="008001AD"/>
    <w:rsid w:val="008007EA"/>
    <w:rsid w:val="00801D97"/>
    <w:rsid w:val="008039B1"/>
    <w:rsid w:val="0080520C"/>
    <w:rsid w:val="00806826"/>
    <w:rsid w:val="008100CC"/>
    <w:rsid w:val="00810BF2"/>
    <w:rsid w:val="00811C31"/>
    <w:rsid w:val="008130F2"/>
    <w:rsid w:val="008143E6"/>
    <w:rsid w:val="00814AF7"/>
    <w:rsid w:val="0081543F"/>
    <w:rsid w:val="00816D9B"/>
    <w:rsid w:val="00820975"/>
    <w:rsid w:val="00821ACA"/>
    <w:rsid w:val="0082204F"/>
    <w:rsid w:val="008223A2"/>
    <w:rsid w:val="008224D5"/>
    <w:rsid w:val="008230C0"/>
    <w:rsid w:val="008264FB"/>
    <w:rsid w:val="00827272"/>
    <w:rsid w:val="008312B0"/>
    <w:rsid w:val="00832179"/>
    <w:rsid w:val="0083341E"/>
    <w:rsid w:val="008341CA"/>
    <w:rsid w:val="00834AED"/>
    <w:rsid w:val="00835E9B"/>
    <w:rsid w:val="00843F67"/>
    <w:rsid w:val="00846EBA"/>
    <w:rsid w:val="00847AB4"/>
    <w:rsid w:val="00850D22"/>
    <w:rsid w:val="0085337F"/>
    <w:rsid w:val="008533B2"/>
    <w:rsid w:val="00853D58"/>
    <w:rsid w:val="00855DAB"/>
    <w:rsid w:val="0085646C"/>
    <w:rsid w:val="0085774E"/>
    <w:rsid w:val="00860348"/>
    <w:rsid w:val="008620A8"/>
    <w:rsid w:val="00862DB5"/>
    <w:rsid w:val="00862E27"/>
    <w:rsid w:val="00863C97"/>
    <w:rsid w:val="008643FC"/>
    <w:rsid w:val="008644A9"/>
    <w:rsid w:val="0086494A"/>
    <w:rsid w:val="008649CA"/>
    <w:rsid w:val="008650AD"/>
    <w:rsid w:val="00867785"/>
    <w:rsid w:val="008677BE"/>
    <w:rsid w:val="00871919"/>
    <w:rsid w:val="0087238F"/>
    <w:rsid w:val="008727E6"/>
    <w:rsid w:val="00872C0E"/>
    <w:rsid w:val="0087560B"/>
    <w:rsid w:val="00876937"/>
    <w:rsid w:val="008805D2"/>
    <w:rsid w:val="00880FBF"/>
    <w:rsid w:val="008821ED"/>
    <w:rsid w:val="0088220C"/>
    <w:rsid w:val="008822CC"/>
    <w:rsid w:val="00883101"/>
    <w:rsid w:val="00884A2C"/>
    <w:rsid w:val="008850C5"/>
    <w:rsid w:val="00885CAD"/>
    <w:rsid w:val="0088674F"/>
    <w:rsid w:val="0088678C"/>
    <w:rsid w:val="008919EE"/>
    <w:rsid w:val="00891D81"/>
    <w:rsid w:val="0089316C"/>
    <w:rsid w:val="008945B7"/>
    <w:rsid w:val="008952BE"/>
    <w:rsid w:val="00895646"/>
    <w:rsid w:val="00895A28"/>
    <w:rsid w:val="008A21BC"/>
    <w:rsid w:val="008A2B78"/>
    <w:rsid w:val="008A2CE4"/>
    <w:rsid w:val="008A311D"/>
    <w:rsid w:val="008A3931"/>
    <w:rsid w:val="008A4550"/>
    <w:rsid w:val="008B39A2"/>
    <w:rsid w:val="008B495D"/>
    <w:rsid w:val="008B4CBA"/>
    <w:rsid w:val="008B5531"/>
    <w:rsid w:val="008B66D0"/>
    <w:rsid w:val="008C2581"/>
    <w:rsid w:val="008C3C16"/>
    <w:rsid w:val="008C41B4"/>
    <w:rsid w:val="008C4FE9"/>
    <w:rsid w:val="008C72F8"/>
    <w:rsid w:val="008D13CA"/>
    <w:rsid w:val="008D1914"/>
    <w:rsid w:val="008D2B49"/>
    <w:rsid w:val="008D339D"/>
    <w:rsid w:val="008E1952"/>
    <w:rsid w:val="008E2F9E"/>
    <w:rsid w:val="008E400F"/>
    <w:rsid w:val="008E4905"/>
    <w:rsid w:val="008E5C00"/>
    <w:rsid w:val="008E686C"/>
    <w:rsid w:val="008E6A56"/>
    <w:rsid w:val="008F2DDF"/>
    <w:rsid w:val="008F6203"/>
    <w:rsid w:val="00900B3B"/>
    <w:rsid w:val="009023F8"/>
    <w:rsid w:val="00902BA3"/>
    <w:rsid w:val="00902F05"/>
    <w:rsid w:val="00903630"/>
    <w:rsid w:val="00905925"/>
    <w:rsid w:val="0090731F"/>
    <w:rsid w:val="00911B3E"/>
    <w:rsid w:val="00915465"/>
    <w:rsid w:val="0092185E"/>
    <w:rsid w:val="00922B0C"/>
    <w:rsid w:val="00923D45"/>
    <w:rsid w:val="00924D99"/>
    <w:rsid w:val="00925780"/>
    <w:rsid w:val="00927C17"/>
    <w:rsid w:val="0093147F"/>
    <w:rsid w:val="009341FB"/>
    <w:rsid w:val="00934352"/>
    <w:rsid w:val="0093438F"/>
    <w:rsid w:val="00934ACE"/>
    <w:rsid w:val="0093698F"/>
    <w:rsid w:val="00936ACE"/>
    <w:rsid w:val="009401B0"/>
    <w:rsid w:val="009403A1"/>
    <w:rsid w:val="009410B6"/>
    <w:rsid w:val="00941154"/>
    <w:rsid w:val="009411DA"/>
    <w:rsid w:val="00942D3E"/>
    <w:rsid w:val="009444E3"/>
    <w:rsid w:val="00944ED0"/>
    <w:rsid w:val="0094648C"/>
    <w:rsid w:val="00947912"/>
    <w:rsid w:val="00947C56"/>
    <w:rsid w:val="00954326"/>
    <w:rsid w:val="00954BA6"/>
    <w:rsid w:val="00955088"/>
    <w:rsid w:val="00955B6E"/>
    <w:rsid w:val="00956E02"/>
    <w:rsid w:val="00961C1B"/>
    <w:rsid w:val="0096285D"/>
    <w:rsid w:val="00963D3D"/>
    <w:rsid w:val="00966378"/>
    <w:rsid w:val="00966565"/>
    <w:rsid w:val="009668B6"/>
    <w:rsid w:val="00967036"/>
    <w:rsid w:val="00967773"/>
    <w:rsid w:val="00967CE1"/>
    <w:rsid w:val="009714B9"/>
    <w:rsid w:val="00971DE7"/>
    <w:rsid w:val="009726C3"/>
    <w:rsid w:val="00973268"/>
    <w:rsid w:val="009765B0"/>
    <w:rsid w:val="00977625"/>
    <w:rsid w:val="009813BC"/>
    <w:rsid w:val="009814F6"/>
    <w:rsid w:val="009845DE"/>
    <w:rsid w:val="009851C0"/>
    <w:rsid w:val="00986263"/>
    <w:rsid w:val="00990A47"/>
    <w:rsid w:val="0099156B"/>
    <w:rsid w:val="00992D27"/>
    <w:rsid w:val="00996DF0"/>
    <w:rsid w:val="00996F55"/>
    <w:rsid w:val="009A01E7"/>
    <w:rsid w:val="009A030F"/>
    <w:rsid w:val="009A2374"/>
    <w:rsid w:val="009A2408"/>
    <w:rsid w:val="009A36EE"/>
    <w:rsid w:val="009A3FBC"/>
    <w:rsid w:val="009A5709"/>
    <w:rsid w:val="009A6451"/>
    <w:rsid w:val="009B00BE"/>
    <w:rsid w:val="009B163D"/>
    <w:rsid w:val="009B1B64"/>
    <w:rsid w:val="009B2B91"/>
    <w:rsid w:val="009B2F49"/>
    <w:rsid w:val="009B5A0F"/>
    <w:rsid w:val="009B6670"/>
    <w:rsid w:val="009B6861"/>
    <w:rsid w:val="009B6D97"/>
    <w:rsid w:val="009B782B"/>
    <w:rsid w:val="009B7B70"/>
    <w:rsid w:val="009C018D"/>
    <w:rsid w:val="009C1AE2"/>
    <w:rsid w:val="009C2DA3"/>
    <w:rsid w:val="009C3077"/>
    <w:rsid w:val="009C395E"/>
    <w:rsid w:val="009C5385"/>
    <w:rsid w:val="009C5A1F"/>
    <w:rsid w:val="009C6429"/>
    <w:rsid w:val="009C7035"/>
    <w:rsid w:val="009D1CE0"/>
    <w:rsid w:val="009D3288"/>
    <w:rsid w:val="009D39E1"/>
    <w:rsid w:val="009D43F3"/>
    <w:rsid w:val="009D45C0"/>
    <w:rsid w:val="009D5C1D"/>
    <w:rsid w:val="009D7ECC"/>
    <w:rsid w:val="009E0E3E"/>
    <w:rsid w:val="009E20FF"/>
    <w:rsid w:val="009E3007"/>
    <w:rsid w:val="009E5465"/>
    <w:rsid w:val="009E685F"/>
    <w:rsid w:val="009E7FBB"/>
    <w:rsid w:val="009F2116"/>
    <w:rsid w:val="009F2301"/>
    <w:rsid w:val="009F2675"/>
    <w:rsid w:val="009F3C87"/>
    <w:rsid w:val="009F4625"/>
    <w:rsid w:val="009F49C5"/>
    <w:rsid w:val="009F5695"/>
    <w:rsid w:val="009F655C"/>
    <w:rsid w:val="009F68A6"/>
    <w:rsid w:val="00A001E0"/>
    <w:rsid w:val="00A00F64"/>
    <w:rsid w:val="00A03167"/>
    <w:rsid w:val="00A03460"/>
    <w:rsid w:val="00A0450A"/>
    <w:rsid w:val="00A04BFE"/>
    <w:rsid w:val="00A05FCB"/>
    <w:rsid w:val="00A06B22"/>
    <w:rsid w:val="00A073F5"/>
    <w:rsid w:val="00A07612"/>
    <w:rsid w:val="00A07B34"/>
    <w:rsid w:val="00A07C94"/>
    <w:rsid w:val="00A10DFB"/>
    <w:rsid w:val="00A10E73"/>
    <w:rsid w:val="00A14A65"/>
    <w:rsid w:val="00A152DE"/>
    <w:rsid w:val="00A1582D"/>
    <w:rsid w:val="00A16784"/>
    <w:rsid w:val="00A21722"/>
    <w:rsid w:val="00A23A96"/>
    <w:rsid w:val="00A2533D"/>
    <w:rsid w:val="00A273E6"/>
    <w:rsid w:val="00A3056D"/>
    <w:rsid w:val="00A328E4"/>
    <w:rsid w:val="00A3386E"/>
    <w:rsid w:val="00A37517"/>
    <w:rsid w:val="00A37A25"/>
    <w:rsid w:val="00A37D67"/>
    <w:rsid w:val="00A40E91"/>
    <w:rsid w:val="00A419DD"/>
    <w:rsid w:val="00A41B70"/>
    <w:rsid w:val="00A426D7"/>
    <w:rsid w:val="00A42DED"/>
    <w:rsid w:val="00A43BDF"/>
    <w:rsid w:val="00A45AE8"/>
    <w:rsid w:val="00A46F4B"/>
    <w:rsid w:val="00A46F78"/>
    <w:rsid w:val="00A504D9"/>
    <w:rsid w:val="00A5258A"/>
    <w:rsid w:val="00A5281F"/>
    <w:rsid w:val="00A537CE"/>
    <w:rsid w:val="00A538BF"/>
    <w:rsid w:val="00A558DC"/>
    <w:rsid w:val="00A559CC"/>
    <w:rsid w:val="00A60758"/>
    <w:rsid w:val="00A60C66"/>
    <w:rsid w:val="00A60EFF"/>
    <w:rsid w:val="00A61A6C"/>
    <w:rsid w:val="00A628BB"/>
    <w:rsid w:val="00A629B0"/>
    <w:rsid w:val="00A64CF9"/>
    <w:rsid w:val="00A66446"/>
    <w:rsid w:val="00A6721B"/>
    <w:rsid w:val="00A737A2"/>
    <w:rsid w:val="00A74B5A"/>
    <w:rsid w:val="00A75716"/>
    <w:rsid w:val="00A757A7"/>
    <w:rsid w:val="00A76996"/>
    <w:rsid w:val="00A80207"/>
    <w:rsid w:val="00A82B98"/>
    <w:rsid w:val="00A84B88"/>
    <w:rsid w:val="00A863DC"/>
    <w:rsid w:val="00A90663"/>
    <w:rsid w:val="00A911DC"/>
    <w:rsid w:val="00A913DF"/>
    <w:rsid w:val="00A9334F"/>
    <w:rsid w:val="00A9446A"/>
    <w:rsid w:val="00AA2426"/>
    <w:rsid w:val="00AA6BCD"/>
    <w:rsid w:val="00AA7C11"/>
    <w:rsid w:val="00AB0679"/>
    <w:rsid w:val="00AB337A"/>
    <w:rsid w:val="00AB3618"/>
    <w:rsid w:val="00AB4BB0"/>
    <w:rsid w:val="00AB5527"/>
    <w:rsid w:val="00AC1AB2"/>
    <w:rsid w:val="00AC1BE6"/>
    <w:rsid w:val="00AC1E49"/>
    <w:rsid w:val="00AC1F79"/>
    <w:rsid w:val="00AC28E2"/>
    <w:rsid w:val="00AC43F4"/>
    <w:rsid w:val="00AC520E"/>
    <w:rsid w:val="00AC6052"/>
    <w:rsid w:val="00AC696B"/>
    <w:rsid w:val="00AD15C1"/>
    <w:rsid w:val="00AD20FA"/>
    <w:rsid w:val="00AD2C07"/>
    <w:rsid w:val="00AD3501"/>
    <w:rsid w:val="00AD3CF8"/>
    <w:rsid w:val="00AD7400"/>
    <w:rsid w:val="00AE0B6B"/>
    <w:rsid w:val="00AE2BED"/>
    <w:rsid w:val="00AE3334"/>
    <w:rsid w:val="00AE3423"/>
    <w:rsid w:val="00AE3C9C"/>
    <w:rsid w:val="00AE608D"/>
    <w:rsid w:val="00AE6193"/>
    <w:rsid w:val="00AE67E0"/>
    <w:rsid w:val="00AE6D22"/>
    <w:rsid w:val="00AE6E42"/>
    <w:rsid w:val="00AF0081"/>
    <w:rsid w:val="00AF024C"/>
    <w:rsid w:val="00AF3394"/>
    <w:rsid w:val="00AF37C1"/>
    <w:rsid w:val="00AF387B"/>
    <w:rsid w:val="00AF5DFC"/>
    <w:rsid w:val="00AF60D7"/>
    <w:rsid w:val="00AF68E7"/>
    <w:rsid w:val="00B025A1"/>
    <w:rsid w:val="00B02971"/>
    <w:rsid w:val="00B03084"/>
    <w:rsid w:val="00B030ED"/>
    <w:rsid w:val="00B0329A"/>
    <w:rsid w:val="00B032A4"/>
    <w:rsid w:val="00B042C1"/>
    <w:rsid w:val="00B047EC"/>
    <w:rsid w:val="00B05B14"/>
    <w:rsid w:val="00B05C36"/>
    <w:rsid w:val="00B05E67"/>
    <w:rsid w:val="00B07681"/>
    <w:rsid w:val="00B07F1A"/>
    <w:rsid w:val="00B107BF"/>
    <w:rsid w:val="00B11B34"/>
    <w:rsid w:val="00B1386A"/>
    <w:rsid w:val="00B14328"/>
    <w:rsid w:val="00B172CC"/>
    <w:rsid w:val="00B21C06"/>
    <w:rsid w:val="00B225DE"/>
    <w:rsid w:val="00B2284D"/>
    <w:rsid w:val="00B235A6"/>
    <w:rsid w:val="00B2516E"/>
    <w:rsid w:val="00B25223"/>
    <w:rsid w:val="00B271DC"/>
    <w:rsid w:val="00B27362"/>
    <w:rsid w:val="00B3013F"/>
    <w:rsid w:val="00B307BB"/>
    <w:rsid w:val="00B30B24"/>
    <w:rsid w:val="00B32516"/>
    <w:rsid w:val="00B33B5E"/>
    <w:rsid w:val="00B35179"/>
    <w:rsid w:val="00B36271"/>
    <w:rsid w:val="00B3645D"/>
    <w:rsid w:val="00B366C3"/>
    <w:rsid w:val="00B4158C"/>
    <w:rsid w:val="00B42395"/>
    <w:rsid w:val="00B42812"/>
    <w:rsid w:val="00B43057"/>
    <w:rsid w:val="00B443E2"/>
    <w:rsid w:val="00B46167"/>
    <w:rsid w:val="00B521A8"/>
    <w:rsid w:val="00B52C49"/>
    <w:rsid w:val="00B52F18"/>
    <w:rsid w:val="00B53178"/>
    <w:rsid w:val="00B539E9"/>
    <w:rsid w:val="00B5423F"/>
    <w:rsid w:val="00B5502C"/>
    <w:rsid w:val="00B56EE8"/>
    <w:rsid w:val="00B57086"/>
    <w:rsid w:val="00B57449"/>
    <w:rsid w:val="00B5752D"/>
    <w:rsid w:val="00B57A67"/>
    <w:rsid w:val="00B57D8F"/>
    <w:rsid w:val="00B6024B"/>
    <w:rsid w:val="00B60B1E"/>
    <w:rsid w:val="00B60CF4"/>
    <w:rsid w:val="00B61B24"/>
    <w:rsid w:val="00B635F4"/>
    <w:rsid w:val="00B65AF6"/>
    <w:rsid w:val="00B670C6"/>
    <w:rsid w:val="00B67A69"/>
    <w:rsid w:val="00B709EE"/>
    <w:rsid w:val="00B73C0E"/>
    <w:rsid w:val="00B749D0"/>
    <w:rsid w:val="00B80E10"/>
    <w:rsid w:val="00B84E1B"/>
    <w:rsid w:val="00B85575"/>
    <w:rsid w:val="00B85DFC"/>
    <w:rsid w:val="00B87D90"/>
    <w:rsid w:val="00B90865"/>
    <w:rsid w:val="00B90A30"/>
    <w:rsid w:val="00B91923"/>
    <w:rsid w:val="00B91F8A"/>
    <w:rsid w:val="00B92F06"/>
    <w:rsid w:val="00B93A58"/>
    <w:rsid w:val="00B957BF"/>
    <w:rsid w:val="00B95813"/>
    <w:rsid w:val="00B95DC1"/>
    <w:rsid w:val="00BA2534"/>
    <w:rsid w:val="00BA32E1"/>
    <w:rsid w:val="00BA4F40"/>
    <w:rsid w:val="00BA5DE8"/>
    <w:rsid w:val="00BA7472"/>
    <w:rsid w:val="00BB0322"/>
    <w:rsid w:val="00BB303E"/>
    <w:rsid w:val="00BB3CB9"/>
    <w:rsid w:val="00BB41C1"/>
    <w:rsid w:val="00BC18C5"/>
    <w:rsid w:val="00BC364D"/>
    <w:rsid w:val="00BC51C0"/>
    <w:rsid w:val="00BC6F6B"/>
    <w:rsid w:val="00BC70FF"/>
    <w:rsid w:val="00BD1065"/>
    <w:rsid w:val="00BD18AA"/>
    <w:rsid w:val="00BD2018"/>
    <w:rsid w:val="00BD3627"/>
    <w:rsid w:val="00BD79DF"/>
    <w:rsid w:val="00BE152E"/>
    <w:rsid w:val="00BE1E15"/>
    <w:rsid w:val="00BE4954"/>
    <w:rsid w:val="00BF013A"/>
    <w:rsid w:val="00BF1D86"/>
    <w:rsid w:val="00BF25AD"/>
    <w:rsid w:val="00BF3119"/>
    <w:rsid w:val="00BF42EE"/>
    <w:rsid w:val="00BF51A0"/>
    <w:rsid w:val="00BF58E1"/>
    <w:rsid w:val="00BF60C8"/>
    <w:rsid w:val="00BF6224"/>
    <w:rsid w:val="00BF69DF"/>
    <w:rsid w:val="00BF7063"/>
    <w:rsid w:val="00BF70F0"/>
    <w:rsid w:val="00BF713A"/>
    <w:rsid w:val="00BF7C4C"/>
    <w:rsid w:val="00C009B3"/>
    <w:rsid w:val="00C052AE"/>
    <w:rsid w:val="00C1046B"/>
    <w:rsid w:val="00C1330A"/>
    <w:rsid w:val="00C13B08"/>
    <w:rsid w:val="00C14415"/>
    <w:rsid w:val="00C164F6"/>
    <w:rsid w:val="00C17358"/>
    <w:rsid w:val="00C20090"/>
    <w:rsid w:val="00C200D5"/>
    <w:rsid w:val="00C20FE7"/>
    <w:rsid w:val="00C21736"/>
    <w:rsid w:val="00C22553"/>
    <w:rsid w:val="00C23C5C"/>
    <w:rsid w:val="00C23D37"/>
    <w:rsid w:val="00C25C01"/>
    <w:rsid w:val="00C25CAA"/>
    <w:rsid w:val="00C26743"/>
    <w:rsid w:val="00C30156"/>
    <w:rsid w:val="00C308FE"/>
    <w:rsid w:val="00C31BDC"/>
    <w:rsid w:val="00C333F0"/>
    <w:rsid w:val="00C35746"/>
    <w:rsid w:val="00C35B11"/>
    <w:rsid w:val="00C4158A"/>
    <w:rsid w:val="00C44218"/>
    <w:rsid w:val="00C44706"/>
    <w:rsid w:val="00C448E8"/>
    <w:rsid w:val="00C47353"/>
    <w:rsid w:val="00C47DC8"/>
    <w:rsid w:val="00C5026E"/>
    <w:rsid w:val="00C503CB"/>
    <w:rsid w:val="00C504F6"/>
    <w:rsid w:val="00C5208F"/>
    <w:rsid w:val="00C52797"/>
    <w:rsid w:val="00C52907"/>
    <w:rsid w:val="00C535F7"/>
    <w:rsid w:val="00C53F25"/>
    <w:rsid w:val="00C56D44"/>
    <w:rsid w:val="00C577D6"/>
    <w:rsid w:val="00C57C4C"/>
    <w:rsid w:val="00C61119"/>
    <w:rsid w:val="00C61292"/>
    <w:rsid w:val="00C61EAF"/>
    <w:rsid w:val="00C62EC8"/>
    <w:rsid w:val="00C637E0"/>
    <w:rsid w:val="00C647BB"/>
    <w:rsid w:val="00C663DD"/>
    <w:rsid w:val="00C678D9"/>
    <w:rsid w:val="00C71B18"/>
    <w:rsid w:val="00C727F6"/>
    <w:rsid w:val="00C73F3D"/>
    <w:rsid w:val="00C76A9B"/>
    <w:rsid w:val="00C81E45"/>
    <w:rsid w:val="00C821AD"/>
    <w:rsid w:val="00C82362"/>
    <w:rsid w:val="00C827A2"/>
    <w:rsid w:val="00C82A72"/>
    <w:rsid w:val="00C82CCE"/>
    <w:rsid w:val="00C85EEE"/>
    <w:rsid w:val="00C861DA"/>
    <w:rsid w:val="00C87A6F"/>
    <w:rsid w:val="00C90C24"/>
    <w:rsid w:val="00C9164B"/>
    <w:rsid w:val="00C9176A"/>
    <w:rsid w:val="00C91D35"/>
    <w:rsid w:val="00C926A3"/>
    <w:rsid w:val="00C96757"/>
    <w:rsid w:val="00CA0EB0"/>
    <w:rsid w:val="00CA3D8A"/>
    <w:rsid w:val="00CA5053"/>
    <w:rsid w:val="00CA726A"/>
    <w:rsid w:val="00CA786E"/>
    <w:rsid w:val="00CB1F86"/>
    <w:rsid w:val="00CB443C"/>
    <w:rsid w:val="00CB5092"/>
    <w:rsid w:val="00CB5FF9"/>
    <w:rsid w:val="00CB7A2D"/>
    <w:rsid w:val="00CC0BDC"/>
    <w:rsid w:val="00CC15C1"/>
    <w:rsid w:val="00CC41B0"/>
    <w:rsid w:val="00CC5874"/>
    <w:rsid w:val="00CC606D"/>
    <w:rsid w:val="00CD0BC6"/>
    <w:rsid w:val="00CD1057"/>
    <w:rsid w:val="00CD256A"/>
    <w:rsid w:val="00CD32FB"/>
    <w:rsid w:val="00CD388E"/>
    <w:rsid w:val="00CE0785"/>
    <w:rsid w:val="00CE580B"/>
    <w:rsid w:val="00CE6E61"/>
    <w:rsid w:val="00CE73A7"/>
    <w:rsid w:val="00CE7CE8"/>
    <w:rsid w:val="00CE7D4C"/>
    <w:rsid w:val="00CF136A"/>
    <w:rsid w:val="00CF1474"/>
    <w:rsid w:val="00CF15AE"/>
    <w:rsid w:val="00CF2B05"/>
    <w:rsid w:val="00CF3089"/>
    <w:rsid w:val="00CF30DB"/>
    <w:rsid w:val="00CF5592"/>
    <w:rsid w:val="00CF5636"/>
    <w:rsid w:val="00CF5922"/>
    <w:rsid w:val="00CF6990"/>
    <w:rsid w:val="00CF6FBB"/>
    <w:rsid w:val="00CF73DC"/>
    <w:rsid w:val="00CF76B4"/>
    <w:rsid w:val="00CF7751"/>
    <w:rsid w:val="00D01A95"/>
    <w:rsid w:val="00D02ADB"/>
    <w:rsid w:val="00D04697"/>
    <w:rsid w:val="00D12E4B"/>
    <w:rsid w:val="00D1668E"/>
    <w:rsid w:val="00D16DED"/>
    <w:rsid w:val="00D17E94"/>
    <w:rsid w:val="00D20192"/>
    <w:rsid w:val="00D211C7"/>
    <w:rsid w:val="00D21D9C"/>
    <w:rsid w:val="00D21E3F"/>
    <w:rsid w:val="00D21EFD"/>
    <w:rsid w:val="00D23424"/>
    <w:rsid w:val="00D3166F"/>
    <w:rsid w:val="00D35555"/>
    <w:rsid w:val="00D3696D"/>
    <w:rsid w:val="00D3719E"/>
    <w:rsid w:val="00D40649"/>
    <w:rsid w:val="00D412D1"/>
    <w:rsid w:val="00D43F02"/>
    <w:rsid w:val="00D442D3"/>
    <w:rsid w:val="00D44B12"/>
    <w:rsid w:val="00D450C8"/>
    <w:rsid w:val="00D45F96"/>
    <w:rsid w:val="00D46FF9"/>
    <w:rsid w:val="00D473ED"/>
    <w:rsid w:val="00D51049"/>
    <w:rsid w:val="00D5296B"/>
    <w:rsid w:val="00D52FAC"/>
    <w:rsid w:val="00D56917"/>
    <w:rsid w:val="00D57447"/>
    <w:rsid w:val="00D576CC"/>
    <w:rsid w:val="00D613E9"/>
    <w:rsid w:val="00D617DA"/>
    <w:rsid w:val="00D61EE1"/>
    <w:rsid w:val="00D6259A"/>
    <w:rsid w:val="00D6309D"/>
    <w:rsid w:val="00D631F5"/>
    <w:rsid w:val="00D634FB"/>
    <w:rsid w:val="00D64852"/>
    <w:rsid w:val="00D64BC6"/>
    <w:rsid w:val="00D66404"/>
    <w:rsid w:val="00D67D1C"/>
    <w:rsid w:val="00D7175B"/>
    <w:rsid w:val="00D7280C"/>
    <w:rsid w:val="00D75AF0"/>
    <w:rsid w:val="00D768BA"/>
    <w:rsid w:val="00D77CD6"/>
    <w:rsid w:val="00D8038F"/>
    <w:rsid w:val="00D81D1A"/>
    <w:rsid w:val="00D85F97"/>
    <w:rsid w:val="00D86874"/>
    <w:rsid w:val="00D91433"/>
    <w:rsid w:val="00D93D20"/>
    <w:rsid w:val="00D93FB3"/>
    <w:rsid w:val="00D94045"/>
    <w:rsid w:val="00D9556C"/>
    <w:rsid w:val="00D95E1B"/>
    <w:rsid w:val="00DA005E"/>
    <w:rsid w:val="00DA17EB"/>
    <w:rsid w:val="00DA2ECF"/>
    <w:rsid w:val="00DB013F"/>
    <w:rsid w:val="00DB2164"/>
    <w:rsid w:val="00DB2936"/>
    <w:rsid w:val="00DB7106"/>
    <w:rsid w:val="00DB7984"/>
    <w:rsid w:val="00DB7A07"/>
    <w:rsid w:val="00DB7ABC"/>
    <w:rsid w:val="00DC07A3"/>
    <w:rsid w:val="00DC0DF8"/>
    <w:rsid w:val="00DC1146"/>
    <w:rsid w:val="00DC4075"/>
    <w:rsid w:val="00DC55C1"/>
    <w:rsid w:val="00DC6F3D"/>
    <w:rsid w:val="00DD0B63"/>
    <w:rsid w:val="00DD2C81"/>
    <w:rsid w:val="00DD3278"/>
    <w:rsid w:val="00DD3434"/>
    <w:rsid w:val="00DD496A"/>
    <w:rsid w:val="00DD7AD8"/>
    <w:rsid w:val="00DE1807"/>
    <w:rsid w:val="00DE6F08"/>
    <w:rsid w:val="00DE6FB5"/>
    <w:rsid w:val="00DF2E32"/>
    <w:rsid w:val="00DF4575"/>
    <w:rsid w:val="00DF46CB"/>
    <w:rsid w:val="00DF4C97"/>
    <w:rsid w:val="00DF4FC4"/>
    <w:rsid w:val="00DF69D5"/>
    <w:rsid w:val="00E02975"/>
    <w:rsid w:val="00E0441A"/>
    <w:rsid w:val="00E046DB"/>
    <w:rsid w:val="00E06CE2"/>
    <w:rsid w:val="00E10CCB"/>
    <w:rsid w:val="00E11088"/>
    <w:rsid w:val="00E11DB2"/>
    <w:rsid w:val="00E130B0"/>
    <w:rsid w:val="00E15971"/>
    <w:rsid w:val="00E1635A"/>
    <w:rsid w:val="00E23E5F"/>
    <w:rsid w:val="00E24330"/>
    <w:rsid w:val="00E24F0F"/>
    <w:rsid w:val="00E268E3"/>
    <w:rsid w:val="00E27331"/>
    <w:rsid w:val="00E273E1"/>
    <w:rsid w:val="00E3014D"/>
    <w:rsid w:val="00E31850"/>
    <w:rsid w:val="00E329F3"/>
    <w:rsid w:val="00E33661"/>
    <w:rsid w:val="00E35E11"/>
    <w:rsid w:val="00E36FAE"/>
    <w:rsid w:val="00E41C2A"/>
    <w:rsid w:val="00E43378"/>
    <w:rsid w:val="00E45978"/>
    <w:rsid w:val="00E45C77"/>
    <w:rsid w:val="00E4651F"/>
    <w:rsid w:val="00E47479"/>
    <w:rsid w:val="00E47534"/>
    <w:rsid w:val="00E50860"/>
    <w:rsid w:val="00E52AB1"/>
    <w:rsid w:val="00E53F3B"/>
    <w:rsid w:val="00E541B3"/>
    <w:rsid w:val="00E5421B"/>
    <w:rsid w:val="00E5621D"/>
    <w:rsid w:val="00E575AF"/>
    <w:rsid w:val="00E606C7"/>
    <w:rsid w:val="00E63AFD"/>
    <w:rsid w:val="00E64547"/>
    <w:rsid w:val="00E65051"/>
    <w:rsid w:val="00E65135"/>
    <w:rsid w:val="00E66743"/>
    <w:rsid w:val="00E66884"/>
    <w:rsid w:val="00E67601"/>
    <w:rsid w:val="00E67C00"/>
    <w:rsid w:val="00E67EFA"/>
    <w:rsid w:val="00E71550"/>
    <w:rsid w:val="00E716E6"/>
    <w:rsid w:val="00E7261B"/>
    <w:rsid w:val="00E72AF9"/>
    <w:rsid w:val="00E750A1"/>
    <w:rsid w:val="00E75196"/>
    <w:rsid w:val="00E7543B"/>
    <w:rsid w:val="00E75A28"/>
    <w:rsid w:val="00E75B9F"/>
    <w:rsid w:val="00E76430"/>
    <w:rsid w:val="00E76F82"/>
    <w:rsid w:val="00E802AB"/>
    <w:rsid w:val="00E80583"/>
    <w:rsid w:val="00E82652"/>
    <w:rsid w:val="00E82DDB"/>
    <w:rsid w:val="00E83557"/>
    <w:rsid w:val="00E83AD8"/>
    <w:rsid w:val="00E83BE7"/>
    <w:rsid w:val="00E84864"/>
    <w:rsid w:val="00E84AE8"/>
    <w:rsid w:val="00E84CAA"/>
    <w:rsid w:val="00E865DD"/>
    <w:rsid w:val="00E8770D"/>
    <w:rsid w:val="00E87786"/>
    <w:rsid w:val="00E92C55"/>
    <w:rsid w:val="00E933D5"/>
    <w:rsid w:val="00E957BD"/>
    <w:rsid w:val="00E97149"/>
    <w:rsid w:val="00E97EF9"/>
    <w:rsid w:val="00EA0652"/>
    <w:rsid w:val="00EA25C6"/>
    <w:rsid w:val="00EA307D"/>
    <w:rsid w:val="00EA4AA3"/>
    <w:rsid w:val="00EA4B41"/>
    <w:rsid w:val="00EA75D3"/>
    <w:rsid w:val="00EB0787"/>
    <w:rsid w:val="00EB1B82"/>
    <w:rsid w:val="00EB1CA5"/>
    <w:rsid w:val="00EB3B3B"/>
    <w:rsid w:val="00EB5248"/>
    <w:rsid w:val="00EB5F89"/>
    <w:rsid w:val="00EB6240"/>
    <w:rsid w:val="00EB7FBD"/>
    <w:rsid w:val="00EC0258"/>
    <w:rsid w:val="00EC280F"/>
    <w:rsid w:val="00ED0E5D"/>
    <w:rsid w:val="00ED2509"/>
    <w:rsid w:val="00ED2788"/>
    <w:rsid w:val="00ED4D40"/>
    <w:rsid w:val="00ED68DC"/>
    <w:rsid w:val="00ED7597"/>
    <w:rsid w:val="00EE1D84"/>
    <w:rsid w:val="00EF037F"/>
    <w:rsid w:val="00EF1261"/>
    <w:rsid w:val="00EF1C59"/>
    <w:rsid w:val="00EF27A6"/>
    <w:rsid w:val="00EF27E2"/>
    <w:rsid w:val="00EF2CE4"/>
    <w:rsid w:val="00EF2DCD"/>
    <w:rsid w:val="00EF365E"/>
    <w:rsid w:val="00EF6788"/>
    <w:rsid w:val="00F00869"/>
    <w:rsid w:val="00F01AED"/>
    <w:rsid w:val="00F020C5"/>
    <w:rsid w:val="00F03A1B"/>
    <w:rsid w:val="00F0770D"/>
    <w:rsid w:val="00F07722"/>
    <w:rsid w:val="00F1124A"/>
    <w:rsid w:val="00F11958"/>
    <w:rsid w:val="00F142AD"/>
    <w:rsid w:val="00F1485A"/>
    <w:rsid w:val="00F148E4"/>
    <w:rsid w:val="00F15C4B"/>
    <w:rsid w:val="00F15EC3"/>
    <w:rsid w:val="00F16015"/>
    <w:rsid w:val="00F204B8"/>
    <w:rsid w:val="00F219B6"/>
    <w:rsid w:val="00F22789"/>
    <w:rsid w:val="00F22B80"/>
    <w:rsid w:val="00F2389E"/>
    <w:rsid w:val="00F2392F"/>
    <w:rsid w:val="00F30C13"/>
    <w:rsid w:val="00F32965"/>
    <w:rsid w:val="00F34400"/>
    <w:rsid w:val="00F35427"/>
    <w:rsid w:val="00F37384"/>
    <w:rsid w:val="00F4081C"/>
    <w:rsid w:val="00F44D9E"/>
    <w:rsid w:val="00F44F64"/>
    <w:rsid w:val="00F52F4E"/>
    <w:rsid w:val="00F53F59"/>
    <w:rsid w:val="00F54C92"/>
    <w:rsid w:val="00F550ED"/>
    <w:rsid w:val="00F57213"/>
    <w:rsid w:val="00F635D1"/>
    <w:rsid w:val="00F63A32"/>
    <w:rsid w:val="00F67288"/>
    <w:rsid w:val="00F70DA7"/>
    <w:rsid w:val="00F71E8A"/>
    <w:rsid w:val="00F73719"/>
    <w:rsid w:val="00F76A89"/>
    <w:rsid w:val="00F77E73"/>
    <w:rsid w:val="00F81A1E"/>
    <w:rsid w:val="00F823E4"/>
    <w:rsid w:val="00F830B0"/>
    <w:rsid w:val="00F8375C"/>
    <w:rsid w:val="00F837FD"/>
    <w:rsid w:val="00F84140"/>
    <w:rsid w:val="00F85EBD"/>
    <w:rsid w:val="00F85F0D"/>
    <w:rsid w:val="00F86DEA"/>
    <w:rsid w:val="00F872DB"/>
    <w:rsid w:val="00F873B2"/>
    <w:rsid w:val="00F9296D"/>
    <w:rsid w:val="00F93E2E"/>
    <w:rsid w:val="00F940AF"/>
    <w:rsid w:val="00F953EE"/>
    <w:rsid w:val="00F9719E"/>
    <w:rsid w:val="00F97F52"/>
    <w:rsid w:val="00FA02C8"/>
    <w:rsid w:val="00FA1218"/>
    <w:rsid w:val="00FA164F"/>
    <w:rsid w:val="00FA47EE"/>
    <w:rsid w:val="00FA49E6"/>
    <w:rsid w:val="00FA6747"/>
    <w:rsid w:val="00FA6872"/>
    <w:rsid w:val="00FA7E22"/>
    <w:rsid w:val="00FB17CF"/>
    <w:rsid w:val="00FB3711"/>
    <w:rsid w:val="00FB5028"/>
    <w:rsid w:val="00FB5B54"/>
    <w:rsid w:val="00FB5B9C"/>
    <w:rsid w:val="00FB7635"/>
    <w:rsid w:val="00FB7DB5"/>
    <w:rsid w:val="00FC04A8"/>
    <w:rsid w:val="00FC1529"/>
    <w:rsid w:val="00FC2C0A"/>
    <w:rsid w:val="00FC573B"/>
    <w:rsid w:val="00FD1B28"/>
    <w:rsid w:val="00FD693F"/>
    <w:rsid w:val="00FD6D69"/>
    <w:rsid w:val="00FD6EE6"/>
    <w:rsid w:val="00FE08A2"/>
    <w:rsid w:val="00FE105C"/>
    <w:rsid w:val="00FE285A"/>
    <w:rsid w:val="00FE4061"/>
    <w:rsid w:val="00FE4221"/>
    <w:rsid w:val="00FE4E71"/>
    <w:rsid w:val="00FF0277"/>
    <w:rsid w:val="00FF0DBD"/>
    <w:rsid w:val="00FF3D2B"/>
    <w:rsid w:val="00FF40F4"/>
    <w:rsid w:val="00FF5207"/>
    <w:rsid w:val="00FF63B6"/>
    <w:rsid w:val="0ECA2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D7508"/>
  <w15:chartTrackingRefBased/>
  <w15:docId w15:val="{D73A110A-25EB-2841-B2FB-3A5C682DB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209"/>
    <w:pPr>
      <w:ind w:firstLine="360"/>
    </w:pPr>
    <w:rPr>
      <w:rFonts w:ascii="Times New Roman" w:hAnsi="Times New Roman" w:cs="Times New Roman"/>
    </w:rPr>
  </w:style>
  <w:style w:type="paragraph" w:styleId="Heading1">
    <w:name w:val="heading 1"/>
    <w:basedOn w:val="ListParagraph"/>
    <w:next w:val="Normal"/>
    <w:link w:val="Heading1Char"/>
    <w:uiPriority w:val="9"/>
    <w:qFormat/>
    <w:rsid w:val="0068495A"/>
    <w:pPr>
      <w:numPr>
        <w:numId w:val="1"/>
      </w:numPr>
      <w:jc w:val="center"/>
      <w:outlineLvl w:val="0"/>
    </w:pPr>
    <w:rPr>
      <w:b/>
      <w:bCs/>
    </w:rPr>
  </w:style>
  <w:style w:type="paragraph" w:styleId="Heading2">
    <w:name w:val="heading 2"/>
    <w:basedOn w:val="ListParagraph"/>
    <w:next w:val="Normal"/>
    <w:link w:val="Heading2Char"/>
    <w:uiPriority w:val="9"/>
    <w:unhideWhenUsed/>
    <w:qFormat/>
    <w:rsid w:val="0068495A"/>
    <w:pPr>
      <w:numPr>
        <w:ilvl w:val="1"/>
        <w:numId w:val="1"/>
      </w:numPr>
      <w:outlineLvl w:val="1"/>
    </w:pPr>
    <w:rPr>
      <w:b/>
      <w:bCs/>
    </w:rPr>
  </w:style>
  <w:style w:type="paragraph" w:styleId="Heading3">
    <w:name w:val="heading 3"/>
    <w:basedOn w:val="Heading2"/>
    <w:next w:val="Normal"/>
    <w:link w:val="Heading3Char"/>
    <w:uiPriority w:val="9"/>
    <w:unhideWhenUsed/>
    <w:qFormat/>
    <w:rsid w:val="00295DA2"/>
    <w:pPr>
      <w:numPr>
        <w:ilvl w:val="0"/>
        <w:numId w:val="0"/>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96116"/>
    <w:rPr>
      <w:sz w:val="16"/>
      <w:szCs w:val="16"/>
    </w:rPr>
  </w:style>
  <w:style w:type="paragraph" w:styleId="CommentText">
    <w:name w:val="annotation text"/>
    <w:basedOn w:val="Normal"/>
    <w:link w:val="CommentTextChar"/>
    <w:uiPriority w:val="99"/>
    <w:semiHidden/>
    <w:unhideWhenUsed/>
    <w:rsid w:val="00096116"/>
    <w:rPr>
      <w:sz w:val="20"/>
      <w:szCs w:val="20"/>
    </w:rPr>
  </w:style>
  <w:style w:type="character" w:customStyle="1" w:styleId="CommentTextChar">
    <w:name w:val="Comment Text Char"/>
    <w:basedOn w:val="DefaultParagraphFont"/>
    <w:link w:val="CommentText"/>
    <w:uiPriority w:val="99"/>
    <w:semiHidden/>
    <w:rsid w:val="00096116"/>
    <w:rPr>
      <w:sz w:val="20"/>
      <w:szCs w:val="20"/>
    </w:rPr>
  </w:style>
  <w:style w:type="paragraph" w:styleId="CommentSubject">
    <w:name w:val="annotation subject"/>
    <w:basedOn w:val="CommentText"/>
    <w:next w:val="CommentText"/>
    <w:link w:val="CommentSubjectChar"/>
    <w:uiPriority w:val="99"/>
    <w:semiHidden/>
    <w:unhideWhenUsed/>
    <w:rsid w:val="00096116"/>
    <w:rPr>
      <w:b/>
      <w:bCs/>
    </w:rPr>
  </w:style>
  <w:style w:type="character" w:customStyle="1" w:styleId="CommentSubjectChar">
    <w:name w:val="Comment Subject Char"/>
    <w:basedOn w:val="CommentTextChar"/>
    <w:link w:val="CommentSubject"/>
    <w:uiPriority w:val="99"/>
    <w:semiHidden/>
    <w:rsid w:val="00096116"/>
    <w:rPr>
      <w:b/>
      <w:bCs/>
      <w:sz w:val="20"/>
      <w:szCs w:val="20"/>
    </w:rPr>
  </w:style>
  <w:style w:type="paragraph" w:styleId="ListParagraph">
    <w:name w:val="List Paragraph"/>
    <w:basedOn w:val="Normal"/>
    <w:uiPriority w:val="34"/>
    <w:qFormat/>
    <w:rsid w:val="0068495A"/>
    <w:pPr>
      <w:ind w:left="720"/>
      <w:contextualSpacing/>
    </w:pPr>
  </w:style>
  <w:style w:type="character" w:customStyle="1" w:styleId="Heading1Char">
    <w:name w:val="Heading 1 Char"/>
    <w:basedOn w:val="DefaultParagraphFont"/>
    <w:link w:val="Heading1"/>
    <w:uiPriority w:val="9"/>
    <w:rsid w:val="0068495A"/>
    <w:rPr>
      <w:rFonts w:ascii="Times New Roman" w:hAnsi="Times New Roman" w:cs="Times New Roman"/>
      <w:b/>
      <w:bCs/>
    </w:rPr>
  </w:style>
  <w:style w:type="character" w:customStyle="1" w:styleId="Heading2Char">
    <w:name w:val="Heading 2 Char"/>
    <w:basedOn w:val="DefaultParagraphFont"/>
    <w:link w:val="Heading2"/>
    <w:uiPriority w:val="9"/>
    <w:rsid w:val="0068495A"/>
    <w:rPr>
      <w:rFonts w:ascii="Times New Roman" w:hAnsi="Times New Roman" w:cs="Times New Roman"/>
      <w:b/>
      <w:bCs/>
    </w:rPr>
  </w:style>
  <w:style w:type="character" w:styleId="Hyperlink">
    <w:name w:val="Hyperlink"/>
    <w:basedOn w:val="DefaultParagraphFont"/>
    <w:uiPriority w:val="99"/>
    <w:unhideWhenUsed/>
    <w:rsid w:val="00410209"/>
    <w:rPr>
      <w:color w:val="0563C1" w:themeColor="hyperlink"/>
      <w:u w:val="single"/>
    </w:rPr>
  </w:style>
  <w:style w:type="character" w:styleId="UnresolvedMention">
    <w:name w:val="Unresolved Mention"/>
    <w:basedOn w:val="DefaultParagraphFont"/>
    <w:uiPriority w:val="99"/>
    <w:semiHidden/>
    <w:unhideWhenUsed/>
    <w:rsid w:val="00410209"/>
    <w:rPr>
      <w:color w:val="605E5C"/>
      <w:shd w:val="clear" w:color="auto" w:fill="E1DFDD"/>
    </w:rPr>
  </w:style>
  <w:style w:type="character" w:customStyle="1" w:styleId="Heading3Char">
    <w:name w:val="Heading 3 Char"/>
    <w:basedOn w:val="DefaultParagraphFont"/>
    <w:link w:val="Heading3"/>
    <w:uiPriority w:val="9"/>
    <w:rsid w:val="00295DA2"/>
    <w:rPr>
      <w:rFonts w:ascii="Times New Roman" w:hAnsi="Times New Roman" w:cs="Times New Roman"/>
      <w:b/>
      <w:bCs/>
    </w:rPr>
  </w:style>
  <w:style w:type="paragraph" w:styleId="Header">
    <w:name w:val="header"/>
    <w:basedOn w:val="Normal"/>
    <w:link w:val="HeaderChar"/>
    <w:uiPriority w:val="99"/>
    <w:unhideWhenUsed/>
    <w:rsid w:val="00E83BE7"/>
    <w:pPr>
      <w:tabs>
        <w:tab w:val="center" w:pos="4680"/>
        <w:tab w:val="right" w:pos="9360"/>
      </w:tabs>
    </w:pPr>
  </w:style>
  <w:style w:type="character" w:customStyle="1" w:styleId="HeaderChar">
    <w:name w:val="Header Char"/>
    <w:basedOn w:val="DefaultParagraphFont"/>
    <w:link w:val="Header"/>
    <w:uiPriority w:val="99"/>
    <w:rsid w:val="00E83BE7"/>
    <w:rPr>
      <w:rFonts w:ascii="Times New Roman" w:hAnsi="Times New Roman" w:cs="Times New Roman"/>
    </w:rPr>
  </w:style>
  <w:style w:type="character" w:styleId="PageNumber">
    <w:name w:val="page number"/>
    <w:basedOn w:val="DefaultParagraphFont"/>
    <w:uiPriority w:val="99"/>
    <w:semiHidden/>
    <w:unhideWhenUsed/>
    <w:rsid w:val="00E83BE7"/>
  </w:style>
  <w:style w:type="paragraph" w:styleId="TOC1">
    <w:name w:val="toc 1"/>
    <w:basedOn w:val="Normal"/>
    <w:next w:val="Normal"/>
    <w:autoRedefine/>
    <w:uiPriority w:val="39"/>
    <w:unhideWhenUsed/>
    <w:rsid w:val="00266162"/>
    <w:pPr>
      <w:tabs>
        <w:tab w:val="left" w:pos="1200"/>
        <w:tab w:val="right" w:leader="dot" w:pos="9350"/>
      </w:tabs>
      <w:spacing w:after="100"/>
    </w:pPr>
  </w:style>
  <w:style w:type="paragraph" w:styleId="TOC2">
    <w:name w:val="toc 2"/>
    <w:basedOn w:val="Normal"/>
    <w:next w:val="Normal"/>
    <w:autoRedefine/>
    <w:uiPriority w:val="39"/>
    <w:unhideWhenUsed/>
    <w:rsid w:val="00266162"/>
    <w:pPr>
      <w:tabs>
        <w:tab w:val="left" w:pos="1200"/>
        <w:tab w:val="right" w:leader="dot" w:pos="9350"/>
      </w:tabs>
      <w:spacing w:after="100"/>
      <w:ind w:left="1200" w:hanging="600"/>
    </w:pPr>
  </w:style>
  <w:style w:type="paragraph" w:styleId="Revision">
    <w:name w:val="Revision"/>
    <w:hidden/>
    <w:uiPriority w:val="99"/>
    <w:semiHidden/>
    <w:rsid w:val="00A0450A"/>
    <w:rPr>
      <w:rFonts w:ascii="Times New Roman" w:hAnsi="Times New Roman" w:cs="Times New Roman"/>
    </w:rPr>
  </w:style>
  <w:style w:type="paragraph" w:styleId="NormalWeb">
    <w:name w:val="Normal (Web)"/>
    <w:basedOn w:val="Normal"/>
    <w:uiPriority w:val="99"/>
    <w:unhideWhenUsed/>
    <w:rsid w:val="00F0770D"/>
  </w:style>
  <w:style w:type="character" w:styleId="FollowedHyperlink">
    <w:name w:val="FollowedHyperlink"/>
    <w:basedOn w:val="DefaultParagraphFont"/>
    <w:uiPriority w:val="99"/>
    <w:semiHidden/>
    <w:unhideWhenUsed/>
    <w:rsid w:val="003B4B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98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hyperlink" Target="http://aspredicted.org/blind.php?x=5xp2rm" TargetMode="External"/><Relationship Id="rId26" Type="http://schemas.openxmlformats.org/officeDocument/2006/relationships/hyperlink" Target="https://aspredicted.org/RR7_4ZT" TargetMode="External"/><Relationship Id="rId3" Type="http://schemas.openxmlformats.org/officeDocument/2006/relationships/settings" Target="settings.xml"/><Relationship Id="rId21" Type="http://schemas.openxmlformats.org/officeDocument/2006/relationships/hyperlink" Target="https://aspredicted.org/blind.php?x=QYF_5H3" TargetMode="Externa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hyperlink" Target="https://aspredicted.org/blind.php?x=8a38p7" TargetMode="Externa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hyperlink" Target="https://aspredicted.org/blind.php?x=d7ji9i"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hyperlink" Target="https://aspredicted.org/blind.php?x=e3bc2w" TargetMode="Externa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hyperlink" Target="http://aspredicted.org/blind.php?x=hq3be5" TargetMode="External"/><Relationship Id="rId28" Type="http://schemas.openxmlformats.org/officeDocument/2006/relationships/header" Target="header1.xml"/><Relationship Id="rId10" Type="http://schemas.openxmlformats.org/officeDocument/2006/relationships/image" Target="media/image4.emf"/><Relationship Id="rId19" Type="http://schemas.openxmlformats.org/officeDocument/2006/relationships/hyperlink" Target="http://aspredicted.org/blind.php?x=zd5qn9"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hyperlink" Target="https://aspredicted.org/blind.php?x=CLP_UCD" TargetMode="External"/><Relationship Id="rId27" Type="http://schemas.openxmlformats.org/officeDocument/2006/relationships/image" Target="media/image12.e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16223</Words>
  <Characters>92475</Characters>
  <Application>Microsoft Office Word</Application>
  <DocSecurity>4</DocSecurity>
  <Lines>770</Lines>
  <Paragraphs>216</Paragraphs>
  <ScaleCrop>false</ScaleCrop>
  <HeadingPairs>
    <vt:vector size="2" baseType="variant">
      <vt:variant>
        <vt:lpstr>Title</vt:lpstr>
      </vt:variant>
      <vt:variant>
        <vt:i4>1</vt:i4>
      </vt:variant>
    </vt:vector>
  </HeadingPairs>
  <TitlesOfParts>
    <vt:vector size="1" baseType="lpstr">
      <vt:lpstr/>
    </vt:vector>
  </TitlesOfParts>
  <Company>Havard Business School</Company>
  <LinksUpToDate>false</LinksUpToDate>
  <CharactersWithSpaces>108482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Jillian</dc:creator>
  <cp:keywords/>
  <dc:description/>
  <cp:lastModifiedBy>Bonner, Marla</cp:lastModifiedBy>
  <cp:revision>2</cp:revision>
  <cp:lastPrinted>2024-10-16T18:12:00Z</cp:lastPrinted>
  <dcterms:created xsi:type="dcterms:W3CDTF">2025-03-19T18:27:00Z</dcterms:created>
  <dcterms:modified xsi:type="dcterms:W3CDTF">2025-03-19T18:27:00Z</dcterms:modified>
</cp:coreProperties>
</file>