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DF" w:rsidRDefault="004C20DF" w:rsidP="004C20DF">
      <w:pPr>
        <w:spacing w:after="0" w:line="240" w:lineRule="auto"/>
        <w:jc w:val="center"/>
        <w:rPr>
          <w:rFonts w:ascii="Arial" w:hAnsi="Arial" w:cs="Arial"/>
          <w:b/>
        </w:rPr>
      </w:pPr>
      <w:r w:rsidRPr="00D038D7">
        <w:rPr>
          <w:rFonts w:ascii="Arial" w:hAnsi="Arial" w:cs="Arial"/>
          <w:b/>
        </w:rPr>
        <w:t xml:space="preserve">Interview </w:t>
      </w:r>
      <w:r>
        <w:rPr>
          <w:rFonts w:ascii="Arial" w:hAnsi="Arial" w:cs="Arial"/>
          <w:b/>
        </w:rPr>
        <w:t>G</w:t>
      </w:r>
      <w:r w:rsidRPr="00D038D7">
        <w:rPr>
          <w:rFonts w:ascii="Arial" w:hAnsi="Arial" w:cs="Arial"/>
          <w:b/>
        </w:rPr>
        <w:t xml:space="preserve">uide for </w:t>
      </w:r>
      <w:r>
        <w:rPr>
          <w:rFonts w:ascii="Arial" w:hAnsi="Arial" w:cs="Arial"/>
          <w:b/>
        </w:rPr>
        <w:t>M</w:t>
      </w:r>
      <w:r w:rsidRPr="00D038D7">
        <w:rPr>
          <w:rFonts w:ascii="Arial" w:hAnsi="Arial" w:cs="Arial"/>
          <w:b/>
        </w:rPr>
        <w:t xml:space="preserve">ental </w:t>
      </w:r>
      <w:r>
        <w:rPr>
          <w:rFonts w:ascii="Arial" w:hAnsi="Arial" w:cs="Arial"/>
          <w:b/>
        </w:rPr>
        <w:t>Health P</w:t>
      </w:r>
      <w:r w:rsidRPr="00D038D7">
        <w:rPr>
          <w:rFonts w:ascii="Arial" w:hAnsi="Arial" w:cs="Arial"/>
          <w:b/>
        </w:rPr>
        <w:t>rescribers</w:t>
      </w:r>
    </w:p>
    <w:p w:rsidR="00660A35" w:rsidRDefault="00660A35" w:rsidP="00E500BF">
      <w:pPr>
        <w:spacing w:after="0" w:line="240" w:lineRule="auto"/>
        <w:rPr>
          <w:rFonts w:ascii="Arial" w:hAnsi="Arial" w:cs="Arial"/>
        </w:rPr>
      </w:pPr>
    </w:p>
    <w:p w:rsidR="00430A8E" w:rsidRDefault="00152CFA" w:rsidP="00E500BF">
      <w:pPr>
        <w:spacing w:after="0" w:line="240" w:lineRule="auto"/>
        <w:rPr>
          <w:rFonts w:ascii="Arial" w:hAnsi="Arial" w:cs="Arial"/>
        </w:rPr>
      </w:pPr>
      <w:r w:rsidRPr="004D5C26">
        <w:rPr>
          <w:rFonts w:ascii="Arial" w:hAnsi="Arial" w:cs="Arial"/>
        </w:rPr>
        <w:t xml:space="preserve">As you know, this study focuses on how prescribers make decisions about antipsychotic </w:t>
      </w:r>
      <w:r>
        <w:rPr>
          <w:rFonts w:ascii="Arial" w:hAnsi="Arial" w:cs="Arial"/>
        </w:rPr>
        <w:t xml:space="preserve">and </w:t>
      </w:r>
      <w:r w:rsidRPr="004D5C26">
        <w:rPr>
          <w:rFonts w:ascii="Arial" w:hAnsi="Arial" w:cs="Arial"/>
        </w:rPr>
        <w:t xml:space="preserve">mood stabilizer medications </w:t>
      </w:r>
      <w:r w:rsidR="00430A8E">
        <w:rPr>
          <w:rFonts w:ascii="Arial" w:hAnsi="Arial" w:cs="Arial"/>
        </w:rPr>
        <w:t xml:space="preserve">for </w:t>
      </w:r>
      <w:r w:rsidRPr="004D5C26">
        <w:rPr>
          <w:rFonts w:ascii="Arial" w:hAnsi="Arial" w:cs="Arial"/>
        </w:rPr>
        <w:t>their patients with schizophrenia and bipolar disorder</w:t>
      </w:r>
      <w:r w:rsidR="00430A8E">
        <w:rPr>
          <w:rFonts w:ascii="Arial" w:hAnsi="Arial" w:cs="Arial"/>
        </w:rPr>
        <w:t xml:space="preserve">….particularly around </w:t>
      </w:r>
      <w:r w:rsidRPr="004D5C26">
        <w:rPr>
          <w:rFonts w:ascii="Arial" w:hAnsi="Arial" w:cs="Arial"/>
        </w:rPr>
        <w:t xml:space="preserve">how </w:t>
      </w:r>
      <w:r w:rsidRPr="00A5286D">
        <w:rPr>
          <w:rFonts w:ascii="Arial" w:hAnsi="Arial" w:cs="Arial"/>
          <w:b/>
        </w:rPr>
        <w:t>certain</w:t>
      </w:r>
      <w:r>
        <w:rPr>
          <w:rFonts w:ascii="Arial" w:hAnsi="Arial" w:cs="Arial"/>
        </w:rPr>
        <w:t xml:space="preserve"> </w:t>
      </w:r>
      <w:r w:rsidRPr="004D5C26">
        <w:rPr>
          <w:rFonts w:ascii="Arial" w:hAnsi="Arial" w:cs="Arial"/>
          <w:b/>
        </w:rPr>
        <w:t>side effects</w:t>
      </w:r>
      <w:r w:rsidRPr="004D5C26">
        <w:rPr>
          <w:rFonts w:ascii="Arial" w:hAnsi="Arial" w:cs="Arial"/>
        </w:rPr>
        <w:t xml:space="preserve"> inform your prescribing decisions,</w:t>
      </w:r>
      <w:r>
        <w:rPr>
          <w:rFonts w:ascii="Arial" w:hAnsi="Arial" w:cs="Arial"/>
        </w:rPr>
        <w:t xml:space="preserve"> and how </w:t>
      </w:r>
      <w:r w:rsidR="00430A8E">
        <w:rPr>
          <w:rFonts w:ascii="Arial" w:hAnsi="Arial" w:cs="Arial"/>
        </w:rPr>
        <w:t>you and you</w:t>
      </w:r>
      <w:r w:rsidR="004C20DF">
        <w:rPr>
          <w:rFonts w:ascii="Arial" w:hAnsi="Arial" w:cs="Arial"/>
        </w:rPr>
        <w:t>r patients</w:t>
      </w:r>
      <w:r w:rsidR="00430A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navigate the management of these effects.  </w:t>
      </w:r>
    </w:p>
    <w:p w:rsidR="00152CFA" w:rsidRDefault="00152CFA" w:rsidP="00E500B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152CFA" w:rsidRPr="00430A8E" w:rsidRDefault="001C417B" w:rsidP="00430A8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30A8E">
        <w:rPr>
          <w:rFonts w:ascii="Arial" w:hAnsi="Arial" w:cs="Arial"/>
        </w:rPr>
        <w:t>Because of that</w:t>
      </w:r>
      <w:r w:rsidR="00152CFA" w:rsidRPr="00430A8E">
        <w:rPr>
          <w:rFonts w:ascii="Arial" w:hAnsi="Arial" w:cs="Arial"/>
        </w:rPr>
        <w:t xml:space="preserve">, could you </w:t>
      </w:r>
      <w:r w:rsidR="00430A8E" w:rsidRPr="00430A8E">
        <w:rPr>
          <w:rFonts w:ascii="Arial" w:hAnsi="Arial" w:cs="Arial"/>
        </w:rPr>
        <w:t>first give me a brief overview of your case</w:t>
      </w:r>
      <w:r w:rsidR="004C20DF">
        <w:rPr>
          <w:rFonts w:ascii="Arial" w:hAnsi="Arial" w:cs="Arial"/>
        </w:rPr>
        <w:t>load of female patients with serious mental illness</w:t>
      </w:r>
      <w:r w:rsidR="00430A8E" w:rsidRPr="00430A8E">
        <w:rPr>
          <w:rFonts w:ascii="Arial" w:hAnsi="Arial" w:cs="Arial"/>
        </w:rPr>
        <w:t xml:space="preserve">? </w:t>
      </w:r>
    </w:p>
    <w:p w:rsidR="00430A8E" w:rsidRDefault="00430A8E" w:rsidP="00430A8E">
      <w:pPr>
        <w:pStyle w:val="ListParagraph"/>
        <w:spacing w:after="0" w:line="240" w:lineRule="auto"/>
        <w:rPr>
          <w:rFonts w:ascii="Arial" w:hAnsi="Arial" w:cs="Arial"/>
        </w:rPr>
      </w:pPr>
    </w:p>
    <w:p w:rsidR="0055661D" w:rsidRDefault="00430A8E" w:rsidP="00B0787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Overall, what is </w:t>
      </w:r>
      <w:r w:rsidR="0055661D">
        <w:rPr>
          <w:rFonts w:ascii="Arial" w:hAnsi="Arial" w:cs="Arial"/>
        </w:rPr>
        <w:t>the</w:t>
      </w:r>
      <w:r w:rsidR="001C417B">
        <w:rPr>
          <w:rFonts w:ascii="Arial" w:hAnsi="Arial" w:cs="Arial"/>
        </w:rPr>
        <w:t xml:space="preserve"> </w:t>
      </w:r>
      <w:r w:rsidR="0055661D">
        <w:rPr>
          <w:rFonts w:ascii="Arial" w:hAnsi="Arial" w:cs="Arial"/>
        </w:rPr>
        <w:t>weight status</w:t>
      </w:r>
      <w:r w:rsidR="001C417B">
        <w:rPr>
          <w:rFonts w:ascii="Arial" w:hAnsi="Arial" w:cs="Arial"/>
        </w:rPr>
        <w:t xml:space="preserve"> of your female patients</w:t>
      </w:r>
      <w:r w:rsidR="0055661D">
        <w:rPr>
          <w:rFonts w:ascii="Arial" w:hAnsi="Arial" w:cs="Arial"/>
        </w:rPr>
        <w:t>?</w:t>
      </w:r>
    </w:p>
    <w:p w:rsidR="00430A8E" w:rsidRDefault="00430A8E" w:rsidP="00623ACA">
      <w:pPr>
        <w:pStyle w:val="ListParagraph"/>
        <w:spacing w:after="0" w:line="240" w:lineRule="auto"/>
        <w:rPr>
          <w:rFonts w:ascii="Arial" w:hAnsi="Arial" w:cs="Arial"/>
        </w:rPr>
      </w:pPr>
    </w:p>
    <w:p w:rsidR="0055661D" w:rsidRDefault="0055661D" w:rsidP="00B0787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generally of normal weight</w:t>
      </w:r>
      <w:r w:rsidR="00497380">
        <w:rPr>
          <w:rFonts w:ascii="Arial" w:hAnsi="Arial" w:cs="Arial"/>
        </w:rPr>
        <w:t>: M</w:t>
      </w:r>
      <w:r>
        <w:rPr>
          <w:rFonts w:ascii="Arial" w:hAnsi="Arial" w:cs="Arial"/>
        </w:rPr>
        <w:t>any individuals wit</w:t>
      </w:r>
      <w:r w:rsidR="00B07879">
        <w:rPr>
          <w:rFonts w:ascii="Arial" w:hAnsi="Arial" w:cs="Arial"/>
        </w:rPr>
        <w:t>h SMI</w:t>
      </w:r>
      <w:r w:rsidR="00AD09AA">
        <w:rPr>
          <w:rFonts w:ascii="Arial" w:hAnsi="Arial" w:cs="Arial"/>
        </w:rPr>
        <w:t xml:space="preserve">, and women in particular, </w:t>
      </w:r>
      <w:r w:rsidR="00B07879">
        <w:rPr>
          <w:rFonts w:ascii="Arial" w:hAnsi="Arial" w:cs="Arial"/>
        </w:rPr>
        <w:t xml:space="preserve">are overweight or obese. </w:t>
      </w:r>
      <w:r>
        <w:rPr>
          <w:rFonts w:ascii="Arial" w:hAnsi="Arial" w:cs="Arial"/>
        </w:rPr>
        <w:t xml:space="preserve">Why do you think </w:t>
      </w:r>
      <w:r w:rsidR="00B07879">
        <w:rPr>
          <w:rFonts w:ascii="Arial" w:hAnsi="Arial" w:cs="Arial"/>
        </w:rPr>
        <w:t>your patie</w:t>
      </w:r>
      <w:r w:rsidR="001C417B">
        <w:rPr>
          <w:rFonts w:ascii="Arial" w:hAnsi="Arial" w:cs="Arial"/>
        </w:rPr>
        <w:t>nts are different</w:t>
      </w:r>
      <w:r>
        <w:rPr>
          <w:rFonts w:ascii="Arial" w:hAnsi="Arial" w:cs="Arial"/>
        </w:rPr>
        <w:t>?</w:t>
      </w:r>
    </w:p>
    <w:p w:rsidR="00430A8E" w:rsidRDefault="00430A8E" w:rsidP="00623ACA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1C417B" w:rsidRDefault="0055661D" w:rsidP="00B07879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If generally overweight</w:t>
      </w:r>
      <w:r w:rsidR="00497380">
        <w:rPr>
          <w:rFonts w:ascii="Arial" w:hAnsi="Arial" w:cs="Arial"/>
        </w:rPr>
        <w:t xml:space="preserve">: </w:t>
      </w:r>
      <w:r w:rsidR="004C20DF">
        <w:rPr>
          <w:rFonts w:ascii="Arial" w:hAnsi="Arial" w:cs="Arial"/>
        </w:rPr>
        <w:t>(ask both</w:t>
      </w:r>
      <w:r w:rsidR="00430A8E">
        <w:rPr>
          <w:rFonts w:ascii="Arial" w:hAnsi="Arial" w:cs="Arial"/>
        </w:rPr>
        <w:t xml:space="preserve"> of these)</w:t>
      </w:r>
    </w:p>
    <w:p w:rsidR="004C20DF" w:rsidRPr="004C20DF" w:rsidRDefault="004C20DF" w:rsidP="004C20DF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you find that your female patients are aware of being overweight and how it can affect their health?</w:t>
      </w:r>
    </w:p>
    <w:p w:rsidR="00B04129" w:rsidRPr="00B04129" w:rsidRDefault="00B04129" w:rsidP="00B04129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 you talk about overweight or obesity with your female patients?</w:t>
      </w:r>
    </w:p>
    <w:p w:rsidR="001C417B" w:rsidRDefault="001C417B" w:rsidP="001C417B">
      <w:pPr>
        <w:pStyle w:val="ListParagraph"/>
        <w:spacing w:after="0" w:line="240" w:lineRule="auto"/>
        <w:rPr>
          <w:rFonts w:ascii="Arial" w:hAnsi="Arial" w:cs="Arial"/>
        </w:rPr>
      </w:pPr>
    </w:p>
    <w:p w:rsidR="004C20DF" w:rsidRDefault="001C417B" w:rsidP="004C20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92F3F">
        <w:rPr>
          <w:rFonts w:ascii="Arial" w:hAnsi="Arial" w:cs="Arial"/>
        </w:rPr>
        <w:t xml:space="preserve">You </w:t>
      </w:r>
      <w:r w:rsidR="00AD09AA" w:rsidRPr="00492F3F">
        <w:rPr>
          <w:rFonts w:ascii="Arial" w:hAnsi="Arial" w:cs="Arial"/>
        </w:rPr>
        <w:t>prescribe antipsychotic</w:t>
      </w:r>
      <w:r w:rsidR="00492F3F">
        <w:rPr>
          <w:rFonts w:ascii="Arial" w:hAnsi="Arial" w:cs="Arial"/>
        </w:rPr>
        <w:t xml:space="preserve"> </w:t>
      </w:r>
      <w:r w:rsidR="00AD09AA" w:rsidRPr="00492F3F">
        <w:rPr>
          <w:rFonts w:ascii="Arial" w:hAnsi="Arial" w:cs="Arial"/>
        </w:rPr>
        <w:t>medications to many of your female patients with serious mental illness.</w:t>
      </w:r>
    </w:p>
    <w:p w:rsidR="00497380" w:rsidRPr="004C20DF" w:rsidRDefault="004C20DF" w:rsidP="004C20DF">
      <w:pPr>
        <w:pStyle w:val="ListParagraph"/>
        <w:spacing w:after="0" w:line="240" w:lineRule="auto"/>
        <w:rPr>
          <w:rFonts w:ascii="Arial" w:hAnsi="Arial" w:cs="Arial"/>
        </w:rPr>
      </w:pPr>
      <w:r w:rsidRPr="004C20DF">
        <w:rPr>
          <w:rFonts w:ascii="Arial" w:hAnsi="Arial" w:cs="Arial"/>
        </w:rPr>
        <w:t>W</w:t>
      </w:r>
      <w:r w:rsidR="00492F3F" w:rsidRPr="004C20DF">
        <w:rPr>
          <w:rFonts w:ascii="Arial" w:hAnsi="Arial" w:cs="Arial"/>
        </w:rPr>
        <w:t xml:space="preserve">hat </w:t>
      </w:r>
      <w:r w:rsidR="007D29FA" w:rsidRPr="004C20DF">
        <w:rPr>
          <w:rFonts w:ascii="Arial" w:hAnsi="Arial" w:cs="Arial"/>
        </w:rPr>
        <w:t xml:space="preserve">are the </w:t>
      </w:r>
      <w:r w:rsidR="00492F3F" w:rsidRPr="004C20DF">
        <w:rPr>
          <w:rFonts w:ascii="Arial" w:hAnsi="Arial" w:cs="Arial"/>
        </w:rPr>
        <w:t xml:space="preserve">most common </w:t>
      </w:r>
      <w:r w:rsidR="00AD09AA" w:rsidRPr="004C20DF">
        <w:rPr>
          <w:rFonts w:ascii="Arial" w:hAnsi="Arial" w:cs="Arial"/>
        </w:rPr>
        <w:t xml:space="preserve">reasons </w:t>
      </w:r>
      <w:r w:rsidR="00492F3F" w:rsidRPr="004C20DF">
        <w:rPr>
          <w:rFonts w:ascii="Arial" w:hAnsi="Arial" w:cs="Arial"/>
        </w:rPr>
        <w:t xml:space="preserve">they </w:t>
      </w:r>
      <w:r w:rsidR="00226277">
        <w:rPr>
          <w:rFonts w:ascii="Arial" w:hAnsi="Arial" w:cs="Arial"/>
        </w:rPr>
        <w:t xml:space="preserve">themselves decide to </w:t>
      </w:r>
      <w:r w:rsidR="00497380" w:rsidRPr="004C20DF">
        <w:rPr>
          <w:rFonts w:ascii="Arial" w:hAnsi="Arial" w:cs="Arial"/>
        </w:rPr>
        <w:t xml:space="preserve">stop taking </w:t>
      </w:r>
      <w:r w:rsidR="00492F3F" w:rsidRPr="004C20DF">
        <w:rPr>
          <w:rFonts w:ascii="Arial" w:hAnsi="Arial" w:cs="Arial"/>
        </w:rPr>
        <w:t>them</w:t>
      </w:r>
      <w:r w:rsidR="00AD09AA" w:rsidRPr="004C20DF">
        <w:rPr>
          <w:rFonts w:ascii="Arial" w:hAnsi="Arial" w:cs="Arial"/>
        </w:rPr>
        <w:t xml:space="preserve">? </w:t>
      </w:r>
    </w:p>
    <w:p w:rsidR="004C20DF" w:rsidRDefault="00492F3F" w:rsidP="004C20D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about for mood stabilizers?</w:t>
      </w:r>
    </w:p>
    <w:p w:rsidR="004C20DF" w:rsidRPr="004C20DF" w:rsidRDefault="004C20DF" w:rsidP="004C20DF">
      <w:pPr>
        <w:spacing w:after="0" w:line="240" w:lineRule="auto"/>
        <w:rPr>
          <w:rFonts w:ascii="Arial" w:hAnsi="Arial" w:cs="Arial"/>
        </w:rPr>
      </w:pPr>
    </w:p>
    <w:p w:rsidR="004C20DF" w:rsidRPr="004C20DF" w:rsidRDefault="004C20DF" w:rsidP="004C20DF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4C20DF">
        <w:rPr>
          <w:rFonts w:ascii="Arial" w:hAnsi="Arial" w:cs="Arial"/>
        </w:rPr>
        <w:t xml:space="preserve">What are the most common reasons you need to switch </w:t>
      </w:r>
      <w:r>
        <w:rPr>
          <w:rFonts w:ascii="Arial" w:hAnsi="Arial" w:cs="Arial"/>
        </w:rPr>
        <w:t xml:space="preserve">antipsychotic </w:t>
      </w:r>
      <w:r w:rsidRPr="004C20DF">
        <w:rPr>
          <w:rFonts w:ascii="Arial" w:hAnsi="Arial" w:cs="Arial"/>
        </w:rPr>
        <w:t>medications</w:t>
      </w:r>
      <w:r>
        <w:rPr>
          <w:rFonts w:ascii="Arial" w:hAnsi="Arial" w:cs="Arial"/>
        </w:rPr>
        <w:t xml:space="preserve"> in your female patients</w:t>
      </w:r>
      <w:r w:rsidRPr="004C20DF">
        <w:rPr>
          <w:rFonts w:ascii="Arial" w:hAnsi="Arial" w:cs="Arial"/>
        </w:rPr>
        <w:t xml:space="preserve">? </w:t>
      </w:r>
    </w:p>
    <w:p w:rsidR="004C20DF" w:rsidRPr="004C20DF" w:rsidRDefault="004C20DF" w:rsidP="004C20D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about for mood stabilizers?</w:t>
      </w:r>
    </w:p>
    <w:p w:rsidR="00492F3F" w:rsidRPr="00492F3F" w:rsidRDefault="00492F3F" w:rsidP="00492F3F">
      <w:pPr>
        <w:spacing w:after="0" w:line="240" w:lineRule="auto"/>
        <w:rPr>
          <w:rFonts w:ascii="Arial" w:hAnsi="Arial" w:cs="Arial"/>
        </w:rPr>
      </w:pPr>
    </w:p>
    <w:p w:rsidR="00492F3F" w:rsidRDefault="00A47E9E" w:rsidP="00A47E9E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about </w:t>
      </w:r>
      <w:r w:rsidRPr="0006018C">
        <w:rPr>
          <w:rFonts w:ascii="Arial" w:hAnsi="Arial" w:cs="Arial"/>
          <w:b/>
          <w:i/>
        </w:rPr>
        <w:t>weight gain</w:t>
      </w:r>
      <w:r>
        <w:rPr>
          <w:rFonts w:ascii="Arial" w:hAnsi="Arial" w:cs="Arial"/>
        </w:rPr>
        <w:t xml:space="preserve"> as a side effect?  How does that figure into </w:t>
      </w:r>
      <w:r w:rsidR="00492F3F">
        <w:rPr>
          <w:rFonts w:ascii="Arial" w:hAnsi="Arial" w:cs="Arial"/>
        </w:rPr>
        <w:t>your female patients’ stop</w:t>
      </w:r>
      <w:r>
        <w:rPr>
          <w:rFonts w:ascii="Arial" w:hAnsi="Arial" w:cs="Arial"/>
        </w:rPr>
        <w:t>ping</w:t>
      </w:r>
      <w:r w:rsidR="00492F3F">
        <w:rPr>
          <w:rFonts w:ascii="Arial" w:hAnsi="Arial" w:cs="Arial"/>
        </w:rPr>
        <w:t xml:space="preserve"> an antipsychotic medication or in your decision to sw</w:t>
      </w:r>
      <w:r w:rsidR="00B04129">
        <w:rPr>
          <w:rFonts w:ascii="Arial" w:hAnsi="Arial" w:cs="Arial"/>
        </w:rPr>
        <w:t xml:space="preserve">itch </w:t>
      </w:r>
      <w:r>
        <w:rPr>
          <w:rFonts w:ascii="Arial" w:hAnsi="Arial" w:cs="Arial"/>
        </w:rPr>
        <w:t xml:space="preserve">their </w:t>
      </w:r>
      <w:r w:rsidR="0006018C">
        <w:rPr>
          <w:rFonts w:ascii="Arial" w:hAnsi="Arial" w:cs="Arial"/>
        </w:rPr>
        <w:t>medication</w:t>
      </w:r>
      <w:r w:rsidR="00492F3F">
        <w:rPr>
          <w:rFonts w:ascii="Arial" w:hAnsi="Arial" w:cs="Arial"/>
        </w:rPr>
        <w:t>?</w:t>
      </w:r>
    </w:p>
    <w:p w:rsidR="00492F3F" w:rsidRDefault="00492F3F" w:rsidP="00492F3F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about for mood stabilizers?</w:t>
      </w:r>
    </w:p>
    <w:p w:rsidR="00492F3F" w:rsidRDefault="00492F3F" w:rsidP="00492F3F">
      <w:pPr>
        <w:pStyle w:val="ListParagraph"/>
        <w:spacing w:after="0" w:line="240" w:lineRule="auto"/>
        <w:rPr>
          <w:rFonts w:ascii="Arial" w:hAnsi="Arial" w:cs="Arial"/>
        </w:rPr>
      </w:pPr>
    </w:p>
    <w:p w:rsidR="00B558F0" w:rsidRDefault="00B558F0" w:rsidP="00B558F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D09AA">
        <w:rPr>
          <w:rFonts w:ascii="Arial" w:hAnsi="Arial" w:cs="Arial"/>
        </w:rPr>
        <w:t xml:space="preserve">How have </w:t>
      </w:r>
      <w:r>
        <w:rPr>
          <w:rFonts w:ascii="Arial" w:hAnsi="Arial" w:cs="Arial"/>
        </w:rPr>
        <w:t>y</w:t>
      </w:r>
      <w:r w:rsidRPr="00AD09AA">
        <w:rPr>
          <w:rFonts w:ascii="Arial" w:hAnsi="Arial" w:cs="Arial"/>
        </w:rPr>
        <w:t xml:space="preserve">our </w:t>
      </w:r>
      <w:r w:rsidR="00FF15FE">
        <w:rPr>
          <w:rFonts w:ascii="Arial" w:hAnsi="Arial" w:cs="Arial"/>
        </w:rPr>
        <w:t>female</w:t>
      </w:r>
      <w:r w:rsidRPr="00AD09AA">
        <w:rPr>
          <w:rFonts w:ascii="Arial" w:hAnsi="Arial" w:cs="Arial"/>
        </w:rPr>
        <w:t xml:space="preserve"> patients expressed concern about </w:t>
      </w:r>
      <w:r w:rsidR="00FF15FE">
        <w:rPr>
          <w:rFonts w:ascii="Arial" w:hAnsi="Arial" w:cs="Arial"/>
        </w:rPr>
        <w:t>antipsychotic</w:t>
      </w:r>
      <w:r w:rsidRPr="00AD09AA">
        <w:rPr>
          <w:rFonts w:ascii="Arial" w:hAnsi="Arial" w:cs="Arial"/>
        </w:rPr>
        <w:t>-related weight gain to you</w:t>
      </w:r>
      <w:r>
        <w:rPr>
          <w:rFonts w:ascii="Arial" w:hAnsi="Arial" w:cs="Arial"/>
        </w:rPr>
        <w:t>?</w:t>
      </w:r>
      <w:r w:rsidRPr="00AD09AA">
        <w:rPr>
          <w:rFonts w:ascii="Arial" w:hAnsi="Arial" w:cs="Arial"/>
        </w:rPr>
        <w:t xml:space="preserve"> What is the nature of their concerns?</w:t>
      </w:r>
    </w:p>
    <w:p w:rsidR="00FF15FE" w:rsidRDefault="00FF15FE" w:rsidP="00FF15FE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about </w:t>
      </w:r>
      <w:r w:rsidR="00D628F3">
        <w:rPr>
          <w:rFonts w:ascii="Arial" w:hAnsi="Arial" w:cs="Arial"/>
        </w:rPr>
        <w:t xml:space="preserve">for weight gain </w:t>
      </w:r>
      <w:r>
        <w:rPr>
          <w:rFonts w:ascii="Arial" w:hAnsi="Arial" w:cs="Arial"/>
        </w:rPr>
        <w:t>with mood stabilizers?</w:t>
      </w:r>
    </w:p>
    <w:p w:rsidR="00B558F0" w:rsidRDefault="00B558F0" w:rsidP="00B558F0">
      <w:pPr>
        <w:pStyle w:val="ListParagraph"/>
        <w:spacing w:after="0" w:line="240" w:lineRule="auto"/>
        <w:rPr>
          <w:rFonts w:ascii="Arial" w:hAnsi="Arial" w:cs="Arial"/>
        </w:rPr>
      </w:pPr>
    </w:p>
    <w:p w:rsidR="00EF58DD" w:rsidRDefault="00EF58DD" w:rsidP="00EF58D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do you go about educating your female patients about the potential for </w:t>
      </w:r>
      <w:r w:rsidR="0006018C">
        <w:rPr>
          <w:rFonts w:ascii="Arial" w:hAnsi="Arial" w:cs="Arial"/>
        </w:rPr>
        <w:t>a</w:t>
      </w:r>
      <w:r>
        <w:rPr>
          <w:rFonts w:ascii="Arial" w:hAnsi="Arial" w:cs="Arial"/>
        </w:rPr>
        <w:t>ntipsychotic-related weight gain?</w:t>
      </w:r>
    </w:p>
    <w:p w:rsidR="00EF58DD" w:rsidRDefault="00EF58DD" w:rsidP="00EF58DD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is this similar or different when it comes to mood stabilizers?</w:t>
      </w:r>
    </w:p>
    <w:p w:rsidR="0006018C" w:rsidRDefault="0006018C" w:rsidP="0006018C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06018C" w:rsidRDefault="0006018C" w:rsidP="0006018C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do you go about educating your female patients about managing antipsychotic-related weight gain when it happens?</w:t>
      </w:r>
    </w:p>
    <w:p w:rsidR="0006018C" w:rsidRDefault="0006018C" w:rsidP="0006018C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is this similar or different when it comes to mood stabilizers?</w:t>
      </w:r>
    </w:p>
    <w:p w:rsidR="0006018C" w:rsidRDefault="0006018C" w:rsidP="0006018C">
      <w:pPr>
        <w:pStyle w:val="ListParagraph"/>
        <w:spacing w:after="0" w:line="240" w:lineRule="auto"/>
        <w:rPr>
          <w:rFonts w:ascii="Arial" w:hAnsi="Arial" w:cs="Arial"/>
        </w:rPr>
      </w:pPr>
    </w:p>
    <w:p w:rsidR="00EF58DD" w:rsidRPr="00EF58DD" w:rsidRDefault="00EF58DD" w:rsidP="00EF58DD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492F3F" w:rsidRPr="00EF58DD" w:rsidRDefault="00B558F0" w:rsidP="00EF58D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F58DD">
        <w:rPr>
          <w:rFonts w:ascii="Arial" w:hAnsi="Arial" w:cs="Arial"/>
        </w:rPr>
        <w:t>O</w:t>
      </w:r>
      <w:r w:rsidR="00492F3F" w:rsidRPr="00EF58DD">
        <w:rPr>
          <w:rFonts w:ascii="Arial" w:hAnsi="Arial" w:cs="Arial"/>
        </w:rPr>
        <w:t xml:space="preserve">ne thing we’re noticing from talking with female Veterans is that their weight gain may be the result of many </w:t>
      </w:r>
      <w:r w:rsidR="00174C76" w:rsidRPr="00EF58DD">
        <w:rPr>
          <w:rFonts w:ascii="Arial" w:hAnsi="Arial" w:cs="Arial"/>
        </w:rPr>
        <w:t xml:space="preserve">interacting </w:t>
      </w:r>
      <w:r w:rsidR="00492F3F" w:rsidRPr="00EF58DD">
        <w:rPr>
          <w:rFonts w:ascii="Arial" w:hAnsi="Arial" w:cs="Arial"/>
        </w:rPr>
        <w:t>factors, including certain psychiatric</w:t>
      </w:r>
      <w:r w:rsidR="00B04129" w:rsidRPr="00EF58DD">
        <w:rPr>
          <w:rFonts w:ascii="Arial" w:hAnsi="Arial" w:cs="Arial"/>
        </w:rPr>
        <w:t xml:space="preserve"> medications</w:t>
      </w:r>
      <w:r w:rsidR="00492F3F" w:rsidRPr="00EF58DD">
        <w:rPr>
          <w:rFonts w:ascii="Arial" w:hAnsi="Arial" w:cs="Arial"/>
        </w:rPr>
        <w:t>. What has your experience been?</w:t>
      </w:r>
    </w:p>
    <w:p w:rsidR="00492F3F" w:rsidRPr="00492F3F" w:rsidRDefault="00492F3F" w:rsidP="00492F3F">
      <w:pPr>
        <w:spacing w:after="0" w:line="240" w:lineRule="auto"/>
        <w:rPr>
          <w:rFonts w:ascii="Arial" w:hAnsi="Arial" w:cs="Arial"/>
        </w:rPr>
      </w:pPr>
    </w:p>
    <w:p w:rsidR="00492F3F" w:rsidRDefault="00492F3F" w:rsidP="00AD09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Another theme we’ve heard from </w:t>
      </w:r>
      <w:r w:rsidR="00D628F3">
        <w:rPr>
          <w:rFonts w:ascii="Arial" w:hAnsi="Arial" w:cs="Arial"/>
        </w:rPr>
        <w:t>other</w:t>
      </w:r>
      <w:r w:rsidR="00174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prescribers is that </w:t>
      </w:r>
      <w:r w:rsidR="00174C76">
        <w:rPr>
          <w:rFonts w:ascii="Arial" w:hAnsi="Arial" w:cs="Arial"/>
        </w:rPr>
        <w:t xml:space="preserve">the more effective antipsychotic medications seem to be the ones with the worst metabolic side effects.  So if they’re really concerned about managing symptoms, they </w:t>
      </w:r>
      <w:r w:rsidR="00D628F3">
        <w:rPr>
          <w:rFonts w:ascii="Arial" w:hAnsi="Arial" w:cs="Arial"/>
        </w:rPr>
        <w:t>might</w:t>
      </w:r>
      <w:r w:rsidR="00174C76">
        <w:rPr>
          <w:rFonts w:ascii="Arial" w:hAnsi="Arial" w:cs="Arial"/>
        </w:rPr>
        <w:t xml:space="preserve"> pick an antipsychotic with worse metabolic side effects a</w:t>
      </w:r>
      <w:r w:rsidR="00D628F3">
        <w:rPr>
          <w:rFonts w:ascii="Arial" w:hAnsi="Arial" w:cs="Arial"/>
        </w:rPr>
        <w:t>nyway.  How do you think about</w:t>
      </w:r>
      <w:r w:rsidR="00174C76">
        <w:rPr>
          <w:rFonts w:ascii="Arial" w:hAnsi="Arial" w:cs="Arial"/>
        </w:rPr>
        <w:t xml:space="preserve"> </w:t>
      </w:r>
      <w:r w:rsidR="00D628F3">
        <w:rPr>
          <w:rFonts w:ascii="Arial" w:hAnsi="Arial" w:cs="Arial"/>
        </w:rPr>
        <w:t>this trade-off</w:t>
      </w:r>
      <w:r w:rsidR="00174C76">
        <w:rPr>
          <w:rFonts w:ascii="Arial" w:hAnsi="Arial" w:cs="Arial"/>
        </w:rPr>
        <w:t>?</w:t>
      </w:r>
    </w:p>
    <w:p w:rsidR="00E26C83" w:rsidRDefault="00E26C83" w:rsidP="00E26C8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Probe</w:t>
      </w:r>
    </w:p>
    <w:p w:rsidR="00E26C83" w:rsidRDefault="00E26C83" w:rsidP="00E26C83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you find you do things differently for women vs men on this issue?</w:t>
      </w:r>
    </w:p>
    <w:p w:rsidR="00E26C83" w:rsidRDefault="00E26C83" w:rsidP="00E26C83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1635A3" w:rsidRPr="00E26C83" w:rsidRDefault="00174C76" w:rsidP="00E26C8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Would you say </w:t>
      </w:r>
      <w:r w:rsidR="00D628F3">
        <w:rPr>
          <w:rFonts w:ascii="Arial" w:hAnsi="Arial" w:cs="Arial"/>
        </w:rPr>
        <w:t>you do the same thing</w:t>
      </w:r>
      <w:r w:rsidR="00E26C83">
        <w:rPr>
          <w:rFonts w:ascii="Arial" w:hAnsi="Arial" w:cs="Arial"/>
        </w:rPr>
        <w:t xml:space="preserve">/s or think the same way about </w:t>
      </w:r>
      <w:r>
        <w:rPr>
          <w:rFonts w:ascii="Arial" w:hAnsi="Arial" w:cs="Arial"/>
        </w:rPr>
        <w:t>mood stabilizers?</w:t>
      </w:r>
    </w:p>
    <w:p w:rsidR="00492F3F" w:rsidRDefault="00492F3F" w:rsidP="00174C76">
      <w:pPr>
        <w:pStyle w:val="ListParagraph"/>
        <w:spacing w:after="0" w:line="240" w:lineRule="auto"/>
        <w:rPr>
          <w:rFonts w:ascii="Arial" w:hAnsi="Arial" w:cs="Arial"/>
        </w:rPr>
      </w:pPr>
    </w:p>
    <w:p w:rsidR="00492F3F" w:rsidRDefault="00B558F0" w:rsidP="00AD09A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74C76">
        <w:rPr>
          <w:rFonts w:ascii="Arial" w:hAnsi="Arial" w:cs="Arial"/>
        </w:rPr>
        <w:t xml:space="preserve">ave you found that the antipsychotic medications that are thought to be </w:t>
      </w:r>
      <w:r w:rsidR="00D628F3">
        <w:rPr>
          <w:rFonts w:ascii="Arial" w:hAnsi="Arial" w:cs="Arial"/>
        </w:rPr>
        <w:t>more metabolically neutral</w:t>
      </w:r>
      <w:r w:rsidR="00174C76">
        <w:rPr>
          <w:rFonts w:ascii="Arial" w:hAnsi="Arial" w:cs="Arial"/>
        </w:rPr>
        <w:t xml:space="preserve"> actually are in the real world?  What has your experience been?</w:t>
      </w:r>
    </w:p>
    <w:p w:rsidR="00492F3F" w:rsidRDefault="00174C76" w:rsidP="00174C76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about with mood stabilizers?</w:t>
      </w:r>
    </w:p>
    <w:p w:rsidR="00FF15FE" w:rsidRPr="00AD09AA" w:rsidRDefault="00FF15FE" w:rsidP="00FF15FE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7D29FA" w:rsidRPr="00D628F3" w:rsidRDefault="00E3656F" w:rsidP="00D628F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study I conducted using data from </w:t>
      </w:r>
      <w:r w:rsidR="007D29FA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VISN, I found that women with SMI were more likely to be prescribed </w:t>
      </w:r>
      <w:r w:rsidR="00EF58DD">
        <w:rPr>
          <w:rFonts w:ascii="Arial" w:hAnsi="Arial" w:cs="Arial"/>
        </w:rPr>
        <w:t>antipsychotic medications a</w:t>
      </w:r>
      <w:r>
        <w:rPr>
          <w:rFonts w:ascii="Arial" w:hAnsi="Arial" w:cs="Arial"/>
        </w:rPr>
        <w:t xml:space="preserve">ssociated with less </w:t>
      </w:r>
      <w:r w:rsidR="00D628F3">
        <w:rPr>
          <w:rFonts w:ascii="Arial" w:hAnsi="Arial" w:cs="Arial"/>
        </w:rPr>
        <w:t xml:space="preserve">risk of </w:t>
      </w:r>
      <w:r>
        <w:rPr>
          <w:rFonts w:ascii="Arial" w:hAnsi="Arial" w:cs="Arial"/>
        </w:rPr>
        <w:t>weight gain</w:t>
      </w:r>
      <w:r w:rsidR="0031158F">
        <w:rPr>
          <w:rFonts w:ascii="Arial" w:hAnsi="Arial" w:cs="Arial"/>
        </w:rPr>
        <w:t xml:space="preserve"> (i.e., aripiprazole, asenapine, fluphenazine, haloperidol, lurasidone, perphenazine, pimozide, ziprasidone)</w:t>
      </w:r>
      <w:r>
        <w:rPr>
          <w:rFonts w:ascii="Arial" w:hAnsi="Arial" w:cs="Arial"/>
        </w:rPr>
        <w:t xml:space="preserve">. </w:t>
      </w:r>
      <w:r w:rsidR="00D628F3">
        <w:rPr>
          <w:rFonts w:ascii="Arial" w:hAnsi="Arial" w:cs="Arial"/>
        </w:rPr>
        <w:t>What do you think explains this pattern?</w:t>
      </w:r>
    </w:p>
    <w:p w:rsidR="00EF58DD" w:rsidRDefault="00D628F3" w:rsidP="00EF58DD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Probe</w:t>
      </w:r>
    </w:p>
    <w:p w:rsidR="00E26C83" w:rsidRDefault="00EF58DD" w:rsidP="00E26C83">
      <w:pPr>
        <w:pStyle w:val="ListParagraph"/>
        <w:numPr>
          <w:ilvl w:val="2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 you think this happens because female Veterans are prescribed lower risk medications from the start, or </w:t>
      </w:r>
      <w:r w:rsidR="00D628F3">
        <w:rPr>
          <w:rFonts w:ascii="Arial" w:hAnsi="Arial" w:cs="Arial"/>
        </w:rPr>
        <w:t xml:space="preserve">it occurs </w:t>
      </w:r>
      <w:r>
        <w:rPr>
          <w:rFonts w:ascii="Arial" w:hAnsi="Arial" w:cs="Arial"/>
        </w:rPr>
        <w:t>in response to weight gain or something else?</w:t>
      </w:r>
    </w:p>
    <w:p w:rsidR="00E26C83" w:rsidRDefault="00E26C83" w:rsidP="00E26C83">
      <w:pPr>
        <w:pStyle w:val="ListParagraph"/>
        <w:spacing w:after="0" w:line="240" w:lineRule="auto"/>
        <w:ind w:left="2160"/>
        <w:rPr>
          <w:rFonts w:ascii="Arial" w:hAnsi="Arial" w:cs="Arial"/>
        </w:rPr>
      </w:pPr>
    </w:p>
    <w:p w:rsidR="00E26C83" w:rsidRDefault="00D628F3" w:rsidP="00E26C8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E26C83">
        <w:rPr>
          <w:rFonts w:ascii="Arial" w:hAnsi="Arial" w:cs="Arial"/>
        </w:rPr>
        <w:t xml:space="preserve">In that study, </w:t>
      </w:r>
      <w:r w:rsidR="00EF58DD" w:rsidRPr="00E26C83">
        <w:rPr>
          <w:rFonts w:ascii="Arial" w:hAnsi="Arial" w:cs="Arial"/>
        </w:rPr>
        <w:t>I found the same thing to be the case with mood sta</w:t>
      </w:r>
      <w:r w:rsidRPr="00E26C83">
        <w:rPr>
          <w:rFonts w:ascii="Arial" w:hAnsi="Arial" w:cs="Arial"/>
        </w:rPr>
        <w:t>bilizer medications</w:t>
      </w:r>
      <w:r w:rsidR="0031158F">
        <w:rPr>
          <w:rFonts w:ascii="Arial" w:hAnsi="Arial" w:cs="Arial"/>
        </w:rPr>
        <w:t xml:space="preserve"> (low metabolic risk=lamotrigine, oxcarbazepine, topiramate)</w:t>
      </w:r>
      <w:r w:rsidRPr="00E26C83">
        <w:rPr>
          <w:rFonts w:ascii="Arial" w:hAnsi="Arial" w:cs="Arial"/>
        </w:rPr>
        <w:t>. What do you think explains that pattern?</w:t>
      </w:r>
    </w:p>
    <w:p w:rsidR="00D628F3" w:rsidRPr="00E26C83" w:rsidRDefault="00D628F3" w:rsidP="00E26C8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E26C83">
        <w:rPr>
          <w:rFonts w:ascii="Arial" w:hAnsi="Arial" w:cs="Arial"/>
        </w:rPr>
        <w:t>Probe</w:t>
      </w:r>
    </w:p>
    <w:p w:rsidR="00EF58DD" w:rsidRPr="00D628F3" w:rsidRDefault="00EF58DD" w:rsidP="00D628F3">
      <w:pPr>
        <w:pStyle w:val="ListParagraph"/>
        <w:numPr>
          <w:ilvl w:val="2"/>
          <w:numId w:val="6"/>
        </w:numPr>
        <w:spacing w:after="0" w:line="240" w:lineRule="auto"/>
        <w:rPr>
          <w:rFonts w:ascii="Arial" w:hAnsi="Arial" w:cs="Arial"/>
        </w:rPr>
      </w:pPr>
      <w:r w:rsidRPr="00D628F3">
        <w:rPr>
          <w:rFonts w:ascii="Arial" w:hAnsi="Arial" w:cs="Arial"/>
        </w:rPr>
        <w:t xml:space="preserve">Do you think this happens because female Veterans are prescribed lower risk medications from the start, or </w:t>
      </w:r>
      <w:r w:rsidR="00D628F3">
        <w:rPr>
          <w:rFonts w:ascii="Arial" w:hAnsi="Arial" w:cs="Arial"/>
        </w:rPr>
        <w:t xml:space="preserve">it occurs </w:t>
      </w:r>
      <w:r w:rsidRPr="00D628F3">
        <w:rPr>
          <w:rFonts w:ascii="Arial" w:hAnsi="Arial" w:cs="Arial"/>
        </w:rPr>
        <w:t>in response to weight gain or something else?</w:t>
      </w:r>
    </w:p>
    <w:p w:rsidR="00EF58DD" w:rsidRDefault="00EF58DD" w:rsidP="00EF58DD">
      <w:pPr>
        <w:pStyle w:val="ListParagraph"/>
        <w:spacing w:after="0" w:line="240" w:lineRule="auto"/>
        <w:rPr>
          <w:rFonts w:ascii="Arial" w:hAnsi="Arial" w:cs="Arial"/>
        </w:rPr>
      </w:pPr>
    </w:p>
    <w:p w:rsidR="00B07879" w:rsidRPr="00EF58DD" w:rsidRDefault="00EF58DD" w:rsidP="00EF58DD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07879" w:rsidRPr="00EF58DD">
        <w:rPr>
          <w:rFonts w:ascii="Arial" w:hAnsi="Arial" w:cs="Arial"/>
        </w:rPr>
        <w:t xml:space="preserve">hat would be helpful </w:t>
      </w:r>
      <w:r w:rsidR="00B07879" w:rsidRPr="00EF58DD">
        <w:rPr>
          <w:rFonts w:ascii="Arial" w:hAnsi="Arial" w:cs="Arial"/>
          <w:i/>
        </w:rPr>
        <w:t>to you</w:t>
      </w:r>
      <w:r w:rsidR="00B07879" w:rsidRPr="00EF58DD">
        <w:rPr>
          <w:rFonts w:ascii="Arial" w:hAnsi="Arial" w:cs="Arial"/>
        </w:rPr>
        <w:t xml:space="preserve"> in assisting </w:t>
      </w:r>
      <w:r>
        <w:rPr>
          <w:rFonts w:ascii="Arial" w:hAnsi="Arial" w:cs="Arial"/>
        </w:rPr>
        <w:t xml:space="preserve">your female </w:t>
      </w:r>
      <w:r w:rsidR="00B07879" w:rsidRPr="00EF58DD">
        <w:rPr>
          <w:rFonts w:ascii="Arial" w:hAnsi="Arial" w:cs="Arial"/>
        </w:rPr>
        <w:t xml:space="preserve">patients in </w:t>
      </w:r>
      <w:r>
        <w:rPr>
          <w:rFonts w:ascii="Arial" w:hAnsi="Arial" w:cs="Arial"/>
        </w:rPr>
        <w:t xml:space="preserve">either preventing or </w:t>
      </w:r>
      <w:r w:rsidR="007D29FA" w:rsidRPr="00EF58DD">
        <w:rPr>
          <w:rFonts w:ascii="Arial" w:hAnsi="Arial" w:cs="Arial"/>
        </w:rPr>
        <w:t xml:space="preserve">responding to </w:t>
      </w:r>
      <w:r>
        <w:rPr>
          <w:rFonts w:ascii="Arial" w:hAnsi="Arial" w:cs="Arial"/>
        </w:rPr>
        <w:t>we</w:t>
      </w:r>
      <w:r w:rsidR="00B07879" w:rsidRPr="00EF58DD">
        <w:rPr>
          <w:rFonts w:ascii="Arial" w:hAnsi="Arial" w:cs="Arial"/>
        </w:rPr>
        <w:t>ight gain</w:t>
      </w:r>
      <w:r>
        <w:rPr>
          <w:rFonts w:ascii="Arial" w:hAnsi="Arial" w:cs="Arial"/>
        </w:rPr>
        <w:t xml:space="preserve"> from psychiatric medications?</w:t>
      </w:r>
    </w:p>
    <w:p w:rsidR="00EF58DD" w:rsidRDefault="00EF58DD" w:rsidP="00EF58DD">
      <w:pPr>
        <w:pStyle w:val="ListParagraph"/>
        <w:spacing w:after="0" w:line="240" w:lineRule="auto"/>
        <w:rPr>
          <w:rFonts w:ascii="Arial" w:hAnsi="Arial" w:cs="Arial"/>
        </w:rPr>
      </w:pPr>
    </w:p>
    <w:p w:rsidR="00B07879" w:rsidRDefault="00A11822" w:rsidP="00A11822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11822">
        <w:rPr>
          <w:rFonts w:ascii="Arial" w:hAnsi="Arial" w:cs="Arial"/>
        </w:rPr>
        <w:t xml:space="preserve">So far, we’ve been talking about the impact of weight gain in your female patients but I’d also like to hear about your experiences with two other effects that can be </w:t>
      </w:r>
      <w:r w:rsidR="00D628F3">
        <w:rPr>
          <w:rFonts w:ascii="Arial" w:hAnsi="Arial" w:cs="Arial"/>
        </w:rPr>
        <w:t xml:space="preserve">of </w:t>
      </w:r>
      <w:r w:rsidRPr="00A11822">
        <w:rPr>
          <w:rFonts w:ascii="Arial" w:hAnsi="Arial" w:cs="Arial"/>
        </w:rPr>
        <w:t>concern</w:t>
      </w:r>
      <w:r w:rsidR="00D628F3">
        <w:rPr>
          <w:rFonts w:ascii="Arial" w:hAnsi="Arial" w:cs="Arial"/>
        </w:rPr>
        <w:t xml:space="preserve"> to</w:t>
      </w:r>
      <w:r w:rsidRPr="00A11822">
        <w:rPr>
          <w:rFonts w:ascii="Arial" w:hAnsi="Arial" w:cs="Arial"/>
        </w:rPr>
        <w:t xml:space="preserve"> women. </w:t>
      </w:r>
    </w:p>
    <w:p w:rsidR="00623ACA" w:rsidRDefault="00623ACA" w:rsidP="00623ACA">
      <w:pPr>
        <w:pStyle w:val="ListParagraph"/>
        <w:spacing w:after="0" w:line="240" w:lineRule="auto"/>
        <w:rPr>
          <w:rFonts w:ascii="Arial" w:hAnsi="Arial" w:cs="Arial"/>
        </w:rPr>
      </w:pPr>
    </w:p>
    <w:p w:rsidR="00D628F3" w:rsidRDefault="005C2BFA" w:rsidP="00D628F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a</w:t>
      </w:r>
      <w:r w:rsidR="00D628F3">
        <w:rPr>
          <w:rFonts w:ascii="Arial" w:hAnsi="Arial" w:cs="Arial"/>
        </w:rPr>
        <w:t>ntipsychotic medications can cause sexual dysfunction, menstrual irregularities, and can impair fertili</w:t>
      </w:r>
      <w:r>
        <w:rPr>
          <w:rFonts w:ascii="Arial" w:hAnsi="Arial" w:cs="Arial"/>
        </w:rPr>
        <w:t>ty in women.  What has your experience been with these side effects in women?</w:t>
      </w:r>
    </w:p>
    <w:p w:rsidR="005C2BFA" w:rsidRDefault="005C2BFA" w:rsidP="005C2BFA">
      <w:pPr>
        <w:pStyle w:val="ListParagraph"/>
        <w:spacing w:after="0" w:line="240" w:lineRule="auto"/>
        <w:ind w:left="1440"/>
        <w:rPr>
          <w:rFonts w:ascii="Arial" w:hAnsi="Arial" w:cs="Arial"/>
        </w:rPr>
      </w:pPr>
    </w:p>
    <w:p w:rsidR="005C2BFA" w:rsidRPr="00A11822" w:rsidRDefault="005C2BFA" w:rsidP="00D628F3">
      <w:pPr>
        <w:pStyle w:val="ListParagraph"/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Some mood stabilizer medications are potentially teratogenic.  What has your experience been in navigating the prescribing of these medications in women who wish to become or have become pregnant?</w:t>
      </w:r>
    </w:p>
    <w:sectPr w:rsidR="005C2BFA" w:rsidRPr="00A11822" w:rsidSect="00EC3B7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CD8" w:rsidRDefault="00CD4CD8" w:rsidP="00E26C83">
      <w:pPr>
        <w:spacing w:after="0" w:line="240" w:lineRule="auto"/>
      </w:pPr>
      <w:r>
        <w:separator/>
      </w:r>
    </w:p>
  </w:endnote>
  <w:endnote w:type="continuationSeparator" w:id="0">
    <w:p w:rsidR="00CD4CD8" w:rsidRDefault="00CD4CD8" w:rsidP="00E2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644562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E26C83" w:rsidRPr="00E26C83" w:rsidRDefault="00E26C83">
        <w:pPr>
          <w:pStyle w:val="Footer"/>
          <w:jc w:val="center"/>
          <w:rPr>
            <w:rFonts w:ascii="Arial" w:hAnsi="Arial" w:cs="Arial"/>
          </w:rPr>
        </w:pPr>
        <w:r w:rsidRPr="00E26C83">
          <w:rPr>
            <w:rFonts w:ascii="Arial" w:hAnsi="Arial" w:cs="Arial"/>
          </w:rPr>
          <w:fldChar w:fldCharType="begin"/>
        </w:r>
        <w:r w:rsidRPr="00E26C83">
          <w:rPr>
            <w:rFonts w:ascii="Arial" w:hAnsi="Arial" w:cs="Arial"/>
          </w:rPr>
          <w:instrText xml:space="preserve"> PAGE   \* MERGEFORMAT </w:instrText>
        </w:r>
        <w:r w:rsidRPr="00E26C83">
          <w:rPr>
            <w:rFonts w:ascii="Arial" w:hAnsi="Arial" w:cs="Arial"/>
          </w:rPr>
          <w:fldChar w:fldCharType="separate"/>
        </w:r>
        <w:r w:rsidR="00660A35">
          <w:rPr>
            <w:rFonts w:ascii="Arial" w:hAnsi="Arial" w:cs="Arial"/>
            <w:noProof/>
          </w:rPr>
          <w:t>1</w:t>
        </w:r>
        <w:r w:rsidRPr="00E26C83">
          <w:rPr>
            <w:rFonts w:ascii="Arial" w:hAnsi="Arial" w:cs="Arial"/>
            <w:noProof/>
          </w:rPr>
          <w:fldChar w:fldCharType="end"/>
        </w:r>
      </w:p>
    </w:sdtContent>
  </w:sdt>
  <w:p w:rsidR="00E26C83" w:rsidRDefault="00E26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CD8" w:rsidRDefault="00CD4CD8" w:rsidP="00E26C83">
      <w:pPr>
        <w:spacing w:after="0" w:line="240" w:lineRule="auto"/>
      </w:pPr>
      <w:r>
        <w:separator/>
      </w:r>
    </w:p>
  </w:footnote>
  <w:footnote w:type="continuationSeparator" w:id="0">
    <w:p w:rsidR="00CD4CD8" w:rsidRDefault="00CD4CD8" w:rsidP="00E26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57F0E"/>
    <w:multiLevelType w:val="hybridMultilevel"/>
    <w:tmpl w:val="3AF40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D3C6C"/>
    <w:multiLevelType w:val="hybridMultilevel"/>
    <w:tmpl w:val="607AC40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2748D"/>
    <w:multiLevelType w:val="hybridMultilevel"/>
    <w:tmpl w:val="21D8B6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6E727B4"/>
    <w:multiLevelType w:val="hybridMultilevel"/>
    <w:tmpl w:val="2184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076DC"/>
    <w:multiLevelType w:val="hybridMultilevel"/>
    <w:tmpl w:val="21844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67ABA"/>
    <w:multiLevelType w:val="hybridMultilevel"/>
    <w:tmpl w:val="FBA6D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EA"/>
    <w:rsid w:val="0006018C"/>
    <w:rsid w:val="00080138"/>
    <w:rsid w:val="000852C9"/>
    <w:rsid w:val="000B169B"/>
    <w:rsid w:val="00152CFA"/>
    <w:rsid w:val="001635A3"/>
    <w:rsid w:val="00174C76"/>
    <w:rsid w:val="001C417B"/>
    <w:rsid w:val="001C454B"/>
    <w:rsid w:val="002049F3"/>
    <w:rsid w:val="002060F4"/>
    <w:rsid w:val="00226277"/>
    <w:rsid w:val="002B1140"/>
    <w:rsid w:val="0031158F"/>
    <w:rsid w:val="003617B8"/>
    <w:rsid w:val="00430A8E"/>
    <w:rsid w:val="00482695"/>
    <w:rsid w:val="00492F3F"/>
    <w:rsid w:val="00497380"/>
    <w:rsid w:val="004A0CAC"/>
    <w:rsid w:val="004B61C8"/>
    <w:rsid w:val="004C20DF"/>
    <w:rsid w:val="0055661D"/>
    <w:rsid w:val="005B1882"/>
    <w:rsid w:val="005C2BFA"/>
    <w:rsid w:val="00623ACA"/>
    <w:rsid w:val="00660A35"/>
    <w:rsid w:val="00662F75"/>
    <w:rsid w:val="0067171F"/>
    <w:rsid w:val="00725CB5"/>
    <w:rsid w:val="00796D07"/>
    <w:rsid w:val="007A5103"/>
    <w:rsid w:val="007C0D73"/>
    <w:rsid w:val="007C6ACA"/>
    <w:rsid w:val="007D29FA"/>
    <w:rsid w:val="008927E1"/>
    <w:rsid w:val="008F3AFE"/>
    <w:rsid w:val="0091595C"/>
    <w:rsid w:val="009945D8"/>
    <w:rsid w:val="00A11822"/>
    <w:rsid w:val="00A25AA8"/>
    <w:rsid w:val="00A47E9E"/>
    <w:rsid w:val="00A6605E"/>
    <w:rsid w:val="00AD09AA"/>
    <w:rsid w:val="00B04129"/>
    <w:rsid w:val="00B07879"/>
    <w:rsid w:val="00B558F0"/>
    <w:rsid w:val="00C61ED4"/>
    <w:rsid w:val="00CD4CD8"/>
    <w:rsid w:val="00D25DAA"/>
    <w:rsid w:val="00D628F3"/>
    <w:rsid w:val="00D92458"/>
    <w:rsid w:val="00DB0430"/>
    <w:rsid w:val="00E26C83"/>
    <w:rsid w:val="00E3656F"/>
    <w:rsid w:val="00E45863"/>
    <w:rsid w:val="00E500BF"/>
    <w:rsid w:val="00EC3B76"/>
    <w:rsid w:val="00EE2CEA"/>
    <w:rsid w:val="00EF58DD"/>
    <w:rsid w:val="00F641A2"/>
    <w:rsid w:val="00FE3470"/>
    <w:rsid w:val="00FF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37144D-0603-4964-9022-E72B5A8E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458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152C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C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C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C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C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C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C83"/>
  </w:style>
  <w:style w:type="paragraph" w:styleId="Footer">
    <w:name w:val="footer"/>
    <w:basedOn w:val="Normal"/>
    <w:link w:val="FooterChar"/>
    <w:uiPriority w:val="99"/>
    <w:unhideWhenUsed/>
    <w:rsid w:val="00E26C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 Baltimore</Company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juliek</cp:lastModifiedBy>
  <cp:revision>4</cp:revision>
  <cp:lastPrinted>2016-08-18T14:20:00Z</cp:lastPrinted>
  <dcterms:created xsi:type="dcterms:W3CDTF">2016-08-29T18:57:00Z</dcterms:created>
  <dcterms:modified xsi:type="dcterms:W3CDTF">2018-11-11T18:17:00Z</dcterms:modified>
</cp:coreProperties>
</file>