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80AAA" w14:textId="529A7D4B" w:rsidR="006E7090" w:rsidRPr="00E600A2" w:rsidRDefault="00FB44A8">
      <w:pPr>
        <w:rPr>
          <w:rFonts w:ascii="Times New Roman" w:hAnsi="Times New Roman" w:cs="Times New Roman"/>
          <w:sz w:val="20"/>
          <w:szCs w:val="20"/>
          <w:lang w:val="en-GB"/>
        </w:rPr>
      </w:pPr>
      <w:r w:rsidRPr="00E600A2">
        <w:rPr>
          <w:rFonts w:ascii="Times New Roman" w:hAnsi="Times New Roman" w:cs="Times New Roman"/>
          <w:sz w:val="20"/>
          <w:szCs w:val="20"/>
          <w:lang w:val="en-GB"/>
        </w:rPr>
        <w:t xml:space="preserve">Supplementary material </w:t>
      </w:r>
    </w:p>
    <w:p w14:paraId="010996FF" w14:textId="77777777" w:rsidR="00FB44A8" w:rsidRPr="00E600A2" w:rsidRDefault="00FB44A8">
      <w:pPr>
        <w:rPr>
          <w:rFonts w:ascii="Times New Roman" w:hAnsi="Times New Roman" w:cs="Times New Roman"/>
          <w:sz w:val="20"/>
          <w:szCs w:val="20"/>
          <w:lang w:val="en-GB"/>
        </w:rPr>
      </w:pPr>
    </w:p>
    <w:p w14:paraId="0DA6458D" w14:textId="77777777" w:rsidR="00227366" w:rsidRPr="00E600A2" w:rsidRDefault="00227366" w:rsidP="00227366">
      <w:pPr>
        <w:jc w:val="center"/>
        <w:rPr>
          <w:rFonts w:ascii="Times New Roman" w:hAnsi="Times New Roman" w:cs="Times New Roman"/>
          <w:b/>
          <w:bCs/>
          <w:sz w:val="20"/>
          <w:szCs w:val="20"/>
          <w:lang w:val="en-GB"/>
        </w:rPr>
      </w:pPr>
      <w:r w:rsidRPr="00E600A2">
        <w:rPr>
          <w:rFonts w:ascii="Times New Roman" w:hAnsi="Times New Roman" w:cs="Times New Roman"/>
          <w:b/>
          <w:bCs/>
          <w:sz w:val="20"/>
          <w:szCs w:val="20"/>
          <w:lang w:val="en-GB"/>
        </w:rPr>
        <w:t>Supplementary material I</w:t>
      </w:r>
    </w:p>
    <w:p w14:paraId="708928A2" w14:textId="77777777" w:rsidR="00227366" w:rsidRPr="00E600A2" w:rsidRDefault="00227366">
      <w:pPr>
        <w:rPr>
          <w:rFonts w:ascii="Times New Roman" w:hAnsi="Times New Roman" w:cs="Times New Roman"/>
          <w:sz w:val="20"/>
          <w:szCs w:val="20"/>
          <w:lang w:val="en-GB"/>
        </w:rPr>
      </w:pPr>
    </w:p>
    <w:p w14:paraId="333FB89F" w14:textId="3EC6ED44" w:rsidR="00FB44A8" w:rsidRPr="00E600A2" w:rsidRDefault="00FB44A8">
      <w:pPr>
        <w:rPr>
          <w:rFonts w:ascii="Times New Roman" w:hAnsi="Times New Roman" w:cs="Times New Roman"/>
          <w:b/>
          <w:bCs/>
          <w:sz w:val="20"/>
          <w:szCs w:val="20"/>
          <w:lang w:val="en-GB"/>
        </w:rPr>
      </w:pPr>
      <w:r w:rsidRPr="00E600A2">
        <w:rPr>
          <w:rFonts w:ascii="Times New Roman" w:hAnsi="Times New Roman" w:cs="Times New Roman"/>
          <w:b/>
          <w:bCs/>
          <w:sz w:val="20"/>
          <w:szCs w:val="20"/>
          <w:lang w:val="en-GB"/>
        </w:rPr>
        <w:t>Power analysis</w:t>
      </w:r>
    </w:p>
    <w:p w14:paraId="7F669E5F" w14:textId="77777777" w:rsidR="00FB44A8" w:rsidRPr="00E600A2" w:rsidRDefault="00FB44A8" w:rsidP="00FB44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t>A pilot study was conducted to inform the expected magnitude of effects on the primary continuous outcomes (narrative engagement, cognitive empathy, and enjoyment), yielding effect-size estimates in the small range (Cohen’s f = 0.14–0.17). These pilot estimates were used to guide recruitment targets and to accommodate anticipated exclusions and missing data. Accordingly, we recruited approximately N = 561 participants; after data cleaning, the final analyzed sample comprised N = 516.</w:t>
      </w:r>
    </w:p>
    <w:p w14:paraId="1ED69D3F" w14:textId="77777777" w:rsidR="00FB44A8" w:rsidRPr="00E600A2" w:rsidRDefault="00FB44A8" w:rsidP="00FB44A8">
      <w:pPr>
        <w:spacing w:line="480" w:lineRule="auto"/>
        <w:rPr>
          <w:rFonts w:ascii="Times New Roman" w:eastAsia="Times New Roman" w:hAnsi="Times New Roman" w:cs="Times New Roman"/>
          <w:sz w:val="20"/>
          <w:szCs w:val="20"/>
        </w:rPr>
      </w:pPr>
      <w:r w:rsidRPr="00E600A2">
        <w:rPr>
          <w:rFonts w:ascii="Times New Roman" w:eastAsia="Cardo" w:hAnsi="Times New Roman" w:cs="Times New Roman"/>
          <w:sz w:val="20"/>
          <w:szCs w:val="20"/>
        </w:rPr>
        <w:t>Given the final sample size, we conducted sensitivity analyses in G*Power to quantify the smallest effects that could be detected with adequate power for the primary confirmatory tests. For continuous outcomes (e.g., narrative engagement), sensitivity power was evaluated using F tests in linear multiple regression (fixed model; R² increase) for the incremental contribution of the close-up presence (present vs absent) × trait emotional intelligence interaction, controlling for close-up content contrasts, film (categorical), film length, and film quality. With N = 516, α = .05 (two-tailed), and 1 − β = .80, the minimum detectable incremental effect for the interaction term was approximately f² ≈ 0.015.</w:t>
      </w:r>
    </w:p>
    <w:p w14:paraId="2A5B41BF" w14:textId="03CF8B12" w:rsidR="00227366" w:rsidRPr="00E600A2" w:rsidRDefault="00FB44A8" w:rsidP="00FB44A8">
      <w:pPr>
        <w:spacing w:line="480" w:lineRule="auto"/>
        <w:rPr>
          <w:rFonts w:ascii="Times New Roman" w:eastAsia="Cardo" w:hAnsi="Times New Roman" w:cs="Times New Roman"/>
          <w:sz w:val="20"/>
          <w:szCs w:val="20"/>
        </w:rPr>
      </w:pPr>
      <w:r w:rsidRPr="00E600A2">
        <w:rPr>
          <w:rFonts w:ascii="Times New Roman" w:eastAsia="Cardo" w:hAnsi="Times New Roman" w:cs="Times New Roman"/>
          <w:sz w:val="20"/>
          <w:szCs w:val="20"/>
        </w:rPr>
        <w:t>For the count outcomes (mental state attribution), sample size adequacy was additionally evaluated using a Poisson-regression power model in GPower (z-tests for Poisson regression; α = .05, two-tailed; 1 − β = .80), parameterized as Exp(β₁) = 1.10 with baseline rate β₀ = 0.02 and mean exposure = 130 words, based on Rooney &amp; Bálint (2018), and assuming R² = 0.30. Under these assumptions, GPower recommended a total sample size of N = 469; the present study’s analyzed sample (N = 516) exceeded this benchmark. In the primary analyses, count outcomes were modeled using negative binomial regression with log(word count) as an offset to account for overdispersion and differences in textual exposure.</w:t>
      </w:r>
    </w:p>
    <w:p w14:paraId="4C16ED55" w14:textId="77777777" w:rsidR="00227366" w:rsidRPr="00E600A2" w:rsidRDefault="00227366">
      <w:pPr>
        <w:rPr>
          <w:rFonts w:ascii="Times New Roman" w:eastAsia="Cardo" w:hAnsi="Times New Roman" w:cs="Times New Roman"/>
          <w:sz w:val="20"/>
          <w:szCs w:val="20"/>
        </w:rPr>
      </w:pPr>
      <w:r w:rsidRPr="00E600A2">
        <w:rPr>
          <w:rFonts w:ascii="Times New Roman" w:eastAsia="Cardo" w:hAnsi="Times New Roman" w:cs="Times New Roman"/>
          <w:sz w:val="20"/>
          <w:szCs w:val="20"/>
        </w:rPr>
        <w:br w:type="page"/>
      </w:r>
    </w:p>
    <w:p w14:paraId="1F57BBE2" w14:textId="343155AC" w:rsidR="00FB44A8" w:rsidRPr="00E600A2" w:rsidRDefault="00227366" w:rsidP="00227366">
      <w:pPr>
        <w:spacing w:line="480" w:lineRule="auto"/>
        <w:jc w:val="center"/>
        <w:rPr>
          <w:rFonts w:ascii="Times New Roman" w:eastAsia="Times New Roman" w:hAnsi="Times New Roman" w:cs="Times New Roman"/>
          <w:b/>
          <w:bCs/>
          <w:sz w:val="20"/>
          <w:szCs w:val="20"/>
        </w:rPr>
      </w:pPr>
      <w:r w:rsidRPr="00E600A2">
        <w:rPr>
          <w:rFonts w:ascii="Times New Roman" w:eastAsia="Times New Roman" w:hAnsi="Times New Roman" w:cs="Times New Roman"/>
          <w:b/>
          <w:bCs/>
          <w:sz w:val="20"/>
          <w:szCs w:val="20"/>
        </w:rPr>
        <w:lastRenderedPageBreak/>
        <w:t>Supplementary material II</w:t>
      </w:r>
    </w:p>
    <w:p w14:paraId="7B477DAC" w14:textId="18940936" w:rsidR="00FB44A8" w:rsidRPr="00E600A2" w:rsidRDefault="00FB44A8" w:rsidP="00227366">
      <w:pPr>
        <w:rPr>
          <w:rFonts w:ascii="Times New Roman" w:eastAsia="Times New Roman" w:hAnsi="Times New Roman" w:cs="Times New Roman"/>
          <w:b/>
          <w:bCs/>
          <w:i/>
          <w:iCs/>
          <w:sz w:val="20"/>
          <w:szCs w:val="20"/>
        </w:rPr>
      </w:pPr>
      <w:r w:rsidRPr="00E600A2">
        <w:rPr>
          <w:rFonts w:ascii="Times New Roman" w:hAnsi="Times New Roman" w:cs="Times New Roman"/>
          <w:b/>
          <w:bCs/>
          <w:sz w:val="20"/>
          <w:szCs w:val="20"/>
        </w:rPr>
        <w:t>Research stimuli</w:t>
      </w:r>
      <w:r w:rsidR="00227366" w:rsidRPr="00E600A2">
        <w:rPr>
          <w:rFonts w:ascii="Times New Roman" w:hAnsi="Times New Roman" w:cs="Times New Roman"/>
          <w:b/>
          <w:bCs/>
          <w:sz w:val="20"/>
          <w:szCs w:val="20"/>
        </w:rPr>
        <w:t>:</w:t>
      </w:r>
      <w:r w:rsidR="00227366" w:rsidRPr="00E600A2">
        <w:rPr>
          <w:rFonts w:ascii="Times New Roman" w:hAnsi="Times New Roman" w:cs="Times New Roman"/>
          <w:sz w:val="20"/>
          <w:szCs w:val="20"/>
        </w:rPr>
        <w:t xml:space="preserve"> </w:t>
      </w:r>
      <w:r w:rsidRPr="00E600A2">
        <w:rPr>
          <w:rFonts w:ascii="Times New Roman" w:eastAsia="Times New Roman" w:hAnsi="Times New Roman" w:cs="Times New Roman"/>
          <w:b/>
          <w:bCs/>
          <w:i/>
          <w:iCs/>
          <w:sz w:val="20"/>
          <w:szCs w:val="20"/>
        </w:rPr>
        <w:t>Film creation process</w:t>
      </w:r>
    </w:p>
    <w:p w14:paraId="00AD219B" w14:textId="77777777" w:rsidR="00FB44A8" w:rsidRPr="00E600A2" w:rsidRDefault="00FB44A8" w:rsidP="00FB44A8">
      <w:pPr>
        <w:spacing w:after="0" w:line="480" w:lineRule="auto"/>
        <w:rPr>
          <w:rFonts w:ascii="Times New Roman" w:eastAsia="Times New Roman" w:hAnsi="Times New Roman" w:cs="Times New Roman"/>
          <w:sz w:val="20"/>
          <w:szCs w:val="20"/>
          <w:lang w:val="en-NL"/>
        </w:rPr>
      </w:pPr>
      <w:r w:rsidRPr="00E600A2">
        <w:rPr>
          <w:rFonts w:ascii="Times New Roman" w:eastAsia="Times New Roman" w:hAnsi="Times New Roman" w:cs="Times New Roman"/>
          <w:sz w:val="20"/>
          <w:szCs w:val="20"/>
          <w:lang w:val="en-NL"/>
        </w:rPr>
        <w:t>We created bespoke short films in collaboration with film academy students. After being briefed on the experiment, they developed synopses constrained to a single location, one main character, no dialogue, and some emotional content. To standardize expressiveness, we specified flat, general lighting; no direct looks to camera; no extreme angles or camera movement (static shots only); frontal or profile close-ups; no strong sound effects or music; and no strong facial or bodily emotional expressions. The authors reviewed the synopses and selected three for production.</w:t>
      </w:r>
    </w:p>
    <w:p w14:paraId="0CEEDD00" w14:textId="77777777" w:rsidR="00FB44A8" w:rsidRPr="00E600A2" w:rsidRDefault="00FB44A8" w:rsidP="00FB44A8">
      <w:pPr>
        <w:spacing w:after="0" w:line="480" w:lineRule="auto"/>
        <w:rPr>
          <w:rFonts w:ascii="Times New Roman" w:eastAsia="Times New Roman" w:hAnsi="Times New Roman" w:cs="Times New Roman"/>
          <w:sz w:val="20"/>
          <w:szCs w:val="20"/>
          <w:lang w:val="en-NL"/>
        </w:rPr>
      </w:pPr>
      <w:r w:rsidRPr="00E600A2">
        <w:rPr>
          <w:rFonts w:ascii="Times New Roman" w:eastAsia="Times New Roman" w:hAnsi="Times New Roman" w:cs="Times New Roman"/>
          <w:sz w:val="20"/>
          <w:szCs w:val="20"/>
          <w:lang w:val="en-NL"/>
        </w:rPr>
        <w:t>The students then prepared storyboards, which were reviewed with the authors, and the shot-scale manipulations and version content were finalized. Films were shot with professional equipment and non-professional actors, using multiple cameras to enable editing of different shot-scale versions. Editors first produced a no–close-up version, then inserted face and/or object close-ups to create three additional versions, ensuring the same number of close-ups and equal clip length across versions.</w:t>
      </w:r>
    </w:p>
    <w:p w14:paraId="42A10A7D" w14:textId="77777777" w:rsidR="00FB44A8" w:rsidRPr="00E600A2" w:rsidRDefault="00FB44A8" w:rsidP="00FB44A8">
      <w:pPr>
        <w:spacing w:after="0" w:line="480" w:lineRule="auto"/>
        <w:rPr>
          <w:rFonts w:ascii="Times New Roman" w:eastAsia="Times New Roman" w:hAnsi="Times New Roman" w:cs="Times New Roman"/>
          <w:sz w:val="20"/>
          <w:szCs w:val="20"/>
          <w:lang w:val="en-NL"/>
        </w:rPr>
      </w:pPr>
      <w:r w:rsidRPr="00E600A2">
        <w:rPr>
          <w:rFonts w:ascii="Times New Roman" w:eastAsia="Times New Roman" w:hAnsi="Times New Roman" w:cs="Times New Roman"/>
          <w:sz w:val="20"/>
          <w:szCs w:val="20"/>
          <w:lang w:val="en-NL"/>
        </w:rPr>
        <w:t>An independent trained coder coded each edited film by shot scale (7-point scale from extreme long shot to extreme close-up) and shot content (object vs. face). Initial coding revealed substantial differences in film length and shot rate, prompting a second editing round to increase quantitative similarity across films. The final versions were recoded for shot scale and shot rate. Table 1 reports the cinemetrics of the final film versions; deviations of up to ±20% from the average were permitted.</w:t>
      </w:r>
    </w:p>
    <w:p w14:paraId="371C3950" w14:textId="77777777" w:rsidR="00FB44A8" w:rsidRPr="00E600A2" w:rsidRDefault="00FB44A8" w:rsidP="00FB44A8">
      <w:pPr>
        <w:spacing w:line="480" w:lineRule="auto"/>
        <w:rPr>
          <w:rFonts w:ascii="Times New Roman" w:eastAsia="Times New Roman" w:hAnsi="Times New Roman" w:cs="Times New Roman"/>
          <w:sz w:val="20"/>
          <w:szCs w:val="20"/>
          <w:lang w:val="en-NL"/>
        </w:rPr>
      </w:pPr>
    </w:p>
    <w:p w14:paraId="50CF7067" w14:textId="4ACC47AA" w:rsidR="00FB44A8" w:rsidRPr="00E600A2" w:rsidRDefault="00FB44A8" w:rsidP="00FB44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t xml:space="preserve">Table </w:t>
      </w:r>
      <w:r w:rsidR="008E4A47">
        <w:rPr>
          <w:rFonts w:ascii="Times New Roman" w:eastAsia="Times New Roman" w:hAnsi="Times New Roman" w:cs="Times New Roman"/>
          <w:sz w:val="20"/>
          <w:szCs w:val="20"/>
        </w:rPr>
        <w:t>S</w:t>
      </w:r>
      <w:r w:rsidRPr="00E600A2">
        <w:rPr>
          <w:rFonts w:ascii="Times New Roman" w:eastAsia="Times New Roman" w:hAnsi="Times New Roman" w:cs="Times New Roman"/>
          <w:sz w:val="20"/>
          <w:szCs w:val="20"/>
        </w:rPr>
        <w:t>1</w:t>
      </w:r>
    </w:p>
    <w:p w14:paraId="4117FE0D" w14:textId="77777777" w:rsidR="00FB44A8" w:rsidRPr="00E600A2" w:rsidRDefault="00FB44A8" w:rsidP="00FB44A8">
      <w:pPr>
        <w:spacing w:line="480" w:lineRule="auto"/>
        <w:rPr>
          <w:rFonts w:ascii="Times New Roman" w:eastAsia="Times New Roman" w:hAnsi="Times New Roman" w:cs="Times New Roman"/>
          <w:sz w:val="20"/>
          <w:szCs w:val="20"/>
        </w:rPr>
      </w:pPr>
    </w:p>
    <w:p w14:paraId="507A225F" w14:textId="77777777" w:rsidR="00FB44A8" w:rsidRPr="00E600A2" w:rsidRDefault="00FB44A8" w:rsidP="00FB44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noProof/>
          <w:sz w:val="20"/>
          <w:szCs w:val="20"/>
        </w:rPr>
        <w:drawing>
          <wp:inline distT="114300" distB="114300" distL="114300" distR="114300" wp14:anchorId="5E2A0993" wp14:editId="0DBE38E7">
            <wp:extent cx="5943600" cy="1333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1333500"/>
                    </a:xfrm>
                    <a:prstGeom prst="rect">
                      <a:avLst/>
                    </a:prstGeom>
                    <a:ln/>
                  </pic:spPr>
                </pic:pic>
              </a:graphicData>
            </a:graphic>
          </wp:inline>
        </w:drawing>
      </w:r>
    </w:p>
    <w:p w14:paraId="788574B2" w14:textId="3B2871A7" w:rsidR="00FB44A8" w:rsidRPr="00E600A2" w:rsidRDefault="00227366" w:rsidP="00FB44A8">
      <w:pPr>
        <w:spacing w:line="480" w:lineRule="auto"/>
        <w:rPr>
          <w:rFonts w:ascii="Times New Roman" w:eastAsia="Times New Roman" w:hAnsi="Times New Roman" w:cs="Times New Roman"/>
          <w:b/>
          <w:bCs/>
          <w:sz w:val="20"/>
          <w:szCs w:val="20"/>
        </w:rPr>
      </w:pPr>
      <w:r w:rsidRPr="00E600A2">
        <w:rPr>
          <w:rFonts w:ascii="Times New Roman" w:eastAsia="Times New Roman" w:hAnsi="Times New Roman" w:cs="Times New Roman"/>
          <w:b/>
          <w:bCs/>
          <w:sz w:val="20"/>
          <w:szCs w:val="20"/>
        </w:rPr>
        <w:t>Content description</w:t>
      </w:r>
      <w:r w:rsidR="00FC5CE6" w:rsidRPr="00E600A2">
        <w:rPr>
          <w:rFonts w:ascii="Times New Roman" w:eastAsia="Times New Roman" w:hAnsi="Times New Roman" w:cs="Times New Roman"/>
          <w:b/>
          <w:bCs/>
          <w:sz w:val="20"/>
          <w:szCs w:val="20"/>
        </w:rPr>
        <w:t xml:space="preserve"> of films</w:t>
      </w:r>
    </w:p>
    <w:p w14:paraId="32DAB6DE" w14:textId="77777777" w:rsidR="00FB44A8" w:rsidRPr="00E600A2" w:rsidRDefault="00FB44A8" w:rsidP="00FB44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i/>
          <w:iCs/>
          <w:sz w:val="20"/>
          <w:szCs w:val="20"/>
        </w:rPr>
        <w:lastRenderedPageBreak/>
        <w:t xml:space="preserve">Euthanasia: </w:t>
      </w:r>
      <w:r w:rsidRPr="00E600A2">
        <w:rPr>
          <w:rFonts w:ascii="Times New Roman" w:eastAsia="Times New Roman" w:hAnsi="Times New Roman" w:cs="Times New Roman"/>
          <w:sz w:val="20"/>
          <w:szCs w:val="20"/>
        </w:rPr>
        <w:t>A young man enters a hospital ward where an old lady lays unconscious. He seems to be the lady’s relative. He looks around and slowly starts taking away the old lady’s valuables: jewelry, watch, and takes something like a key from her suitcase. As he also disconnects the life supporting device, suddenly a young woman appears at the door.</w:t>
      </w:r>
    </w:p>
    <w:p w14:paraId="0BA63333" w14:textId="77777777" w:rsidR="00FB44A8" w:rsidRPr="00E600A2" w:rsidRDefault="00FB44A8" w:rsidP="00FB44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i/>
          <w:iCs/>
          <w:sz w:val="20"/>
          <w:szCs w:val="20"/>
        </w:rPr>
        <w:t>Hide</w:t>
      </w:r>
      <w:r w:rsidRPr="00E600A2">
        <w:rPr>
          <w:rFonts w:ascii="Times New Roman" w:eastAsia="Times New Roman" w:hAnsi="Times New Roman" w:cs="Times New Roman"/>
          <w:sz w:val="20"/>
          <w:szCs w:val="20"/>
        </w:rPr>
        <w:t>: A young woman built a tent in her room out of some blankets. She then lays down in the tent and starts reading a book. After a while she goes out to the bathroom and sits on the toilet. She believes to hear a noise. She goes back to the room to check. She finds nothing. She goes back to the toilet. When she finishes and returns to her room she finds a boy laying in her tent that is destroyed now.</w:t>
      </w:r>
    </w:p>
    <w:p w14:paraId="0206E91F" w14:textId="7FAA8BEF" w:rsidR="00227366" w:rsidRPr="00E600A2" w:rsidRDefault="00FB44A8" w:rsidP="00FB44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i/>
          <w:iCs/>
          <w:sz w:val="20"/>
          <w:szCs w:val="20"/>
        </w:rPr>
        <w:t>Morning:</w:t>
      </w:r>
      <w:r w:rsidRPr="00E600A2">
        <w:rPr>
          <w:rFonts w:ascii="Times New Roman" w:eastAsia="Times New Roman" w:hAnsi="Times New Roman" w:cs="Times New Roman"/>
          <w:sz w:val="20"/>
          <w:szCs w:val="20"/>
        </w:rPr>
        <w:t xml:space="preserve"> A mother enters the room of her daughter. Opens the shades and inadvertently knocks a bunch of pencils off the table. She puts the pencils back, sits down next to the girl’s bed who doesn’t want to get up, and turns to the wall. The mother keeps sitting there some more time, then leaves the room. The girl turns again and checks the time.  </w:t>
      </w:r>
    </w:p>
    <w:p w14:paraId="4CC7539F" w14:textId="77777777" w:rsidR="00227366" w:rsidRPr="00E600A2" w:rsidRDefault="00227366">
      <w:pPr>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br w:type="page"/>
      </w:r>
    </w:p>
    <w:p w14:paraId="215CC97D" w14:textId="6058C6D9" w:rsidR="00FB44A8" w:rsidRPr="00E600A2" w:rsidRDefault="00227366" w:rsidP="00227366">
      <w:pPr>
        <w:spacing w:line="480" w:lineRule="auto"/>
        <w:jc w:val="center"/>
        <w:rPr>
          <w:rFonts w:ascii="Times New Roman" w:eastAsia="Times New Roman" w:hAnsi="Times New Roman" w:cs="Times New Roman"/>
          <w:b/>
          <w:bCs/>
          <w:sz w:val="20"/>
          <w:szCs w:val="20"/>
        </w:rPr>
      </w:pPr>
      <w:r w:rsidRPr="00E600A2">
        <w:rPr>
          <w:rFonts w:ascii="Times New Roman" w:eastAsia="Times New Roman" w:hAnsi="Times New Roman" w:cs="Times New Roman"/>
          <w:b/>
          <w:bCs/>
          <w:sz w:val="20"/>
          <w:szCs w:val="20"/>
        </w:rPr>
        <w:lastRenderedPageBreak/>
        <w:t>Supplementary material III</w:t>
      </w:r>
    </w:p>
    <w:p w14:paraId="79F16993" w14:textId="373CE80C" w:rsidR="00227366" w:rsidRPr="00E600A2" w:rsidRDefault="00227366" w:rsidP="00FB44A8">
      <w:pPr>
        <w:spacing w:line="480" w:lineRule="auto"/>
        <w:rPr>
          <w:rFonts w:ascii="Times New Roman" w:eastAsia="Times New Roman" w:hAnsi="Times New Roman" w:cs="Times New Roman"/>
          <w:b/>
          <w:bCs/>
          <w:sz w:val="20"/>
          <w:szCs w:val="20"/>
        </w:rPr>
      </w:pPr>
      <w:r w:rsidRPr="00E600A2">
        <w:rPr>
          <w:rFonts w:ascii="Times New Roman" w:eastAsia="Times New Roman" w:hAnsi="Times New Roman" w:cs="Times New Roman"/>
          <w:b/>
          <w:bCs/>
          <w:sz w:val="20"/>
          <w:szCs w:val="20"/>
        </w:rPr>
        <w:t>Preliminary checks</w:t>
      </w:r>
    </w:p>
    <w:p w14:paraId="2134C042" w14:textId="77777777" w:rsidR="00227366" w:rsidRPr="00E600A2" w:rsidRDefault="00227366" w:rsidP="00227366">
      <w:pPr>
        <w:shd w:val="clear" w:color="auto" w:fill="FFFFFF"/>
        <w:spacing w:line="480" w:lineRule="auto"/>
        <w:rPr>
          <w:rFonts w:ascii="Times New Roman" w:eastAsia="Times New Roman" w:hAnsi="Times New Roman" w:cs="Times New Roman"/>
          <w:b/>
          <w:bCs/>
          <w:i/>
          <w:iCs/>
          <w:sz w:val="20"/>
          <w:szCs w:val="20"/>
        </w:rPr>
      </w:pPr>
      <w:r w:rsidRPr="00E600A2">
        <w:rPr>
          <w:rFonts w:ascii="Times New Roman" w:eastAsia="Times New Roman" w:hAnsi="Times New Roman" w:cs="Times New Roman"/>
          <w:b/>
          <w:bCs/>
          <w:i/>
          <w:iCs/>
          <w:sz w:val="20"/>
          <w:szCs w:val="20"/>
        </w:rPr>
        <w:t>Randomization check</w:t>
      </w:r>
    </w:p>
    <w:p w14:paraId="7FC06383" w14:textId="77777777" w:rsidR="00227366" w:rsidRPr="00E600A2" w:rsidRDefault="00227366" w:rsidP="00227366">
      <w:pPr>
        <w:shd w:val="clear" w:color="auto" w:fill="FFFFFF"/>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t>Random assignment was successful. A multivariate ANOVA showed no between-group differences in age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.850), level of English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.477), trait emotional intelligence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.742), or device type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.648). Independent-samples Kruskal–Wallis tests likewise indicated no group differences in gender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.847) or education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.531).</w:t>
      </w:r>
    </w:p>
    <w:p w14:paraId="12B699FE" w14:textId="77777777" w:rsidR="00227366" w:rsidRPr="00E600A2" w:rsidRDefault="00227366" w:rsidP="00227366">
      <w:pPr>
        <w:pStyle w:val="Heading2"/>
        <w:keepNext w:val="0"/>
        <w:keepLines w:val="0"/>
        <w:spacing w:before="0" w:after="0" w:line="480" w:lineRule="auto"/>
        <w:rPr>
          <w:rFonts w:ascii="Times New Roman" w:hAnsi="Times New Roman" w:cs="Times New Roman"/>
          <w:b/>
          <w:bCs/>
          <w:i/>
          <w:iCs/>
          <w:color w:val="auto"/>
          <w:sz w:val="20"/>
          <w:szCs w:val="20"/>
        </w:rPr>
      </w:pPr>
      <w:bookmarkStart w:id="0" w:name="_smuxnnvvz84o" w:colFirst="0" w:colLast="0"/>
      <w:bookmarkEnd w:id="0"/>
      <w:r w:rsidRPr="00E600A2">
        <w:rPr>
          <w:rFonts w:ascii="Times New Roman" w:hAnsi="Times New Roman" w:cs="Times New Roman"/>
          <w:b/>
          <w:bCs/>
          <w:i/>
          <w:iCs/>
          <w:color w:val="auto"/>
          <w:sz w:val="20"/>
          <w:szCs w:val="20"/>
        </w:rPr>
        <w:t>Assumptions</w:t>
      </w:r>
    </w:p>
    <w:p w14:paraId="023E736E" w14:textId="77777777" w:rsidR="00227366" w:rsidRPr="00E600A2" w:rsidRDefault="00227366" w:rsidP="00227366">
      <w:pPr>
        <w:pStyle w:val="Heading2"/>
        <w:keepNext w:val="0"/>
        <w:keepLines w:val="0"/>
        <w:spacing w:before="0" w:after="0" w:line="480" w:lineRule="auto"/>
        <w:rPr>
          <w:rFonts w:ascii="Times New Roman" w:hAnsi="Times New Roman" w:cs="Times New Roman"/>
          <w:b/>
          <w:bCs/>
          <w:color w:val="auto"/>
          <w:sz w:val="20"/>
          <w:szCs w:val="20"/>
        </w:rPr>
      </w:pPr>
      <w:r w:rsidRPr="00E600A2">
        <w:rPr>
          <w:rFonts w:ascii="Times New Roman" w:eastAsia="Gungsuh" w:hAnsi="Times New Roman" w:cs="Times New Roman"/>
          <w:color w:val="auto"/>
          <w:sz w:val="20"/>
          <w:szCs w:val="20"/>
        </w:rPr>
        <w:t xml:space="preserve">Although Shapiro–Wilk tests indicated deviations from normality, skewness and kurtosis were within −1 to +1 and residuals appeared approximately normal. Given comparable group sizes and acceptable homogeneity of variances, ANCOVA/ANOVA models were deemed appropriate for the continuous variables. </w:t>
      </w:r>
    </w:p>
    <w:p w14:paraId="30DEE162" w14:textId="77777777" w:rsidR="00227366" w:rsidRPr="00E600A2" w:rsidRDefault="00227366" w:rsidP="00227366">
      <w:pPr>
        <w:pStyle w:val="Heading2"/>
        <w:keepNext w:val="0"/>
        <w:keepLines w:val="0"/>
        <w:spacing w:before="0" w:after="0" w:line="480" w:lineRule="auto"/>
        <w:rPr>
          <w:rFonts w:ascii="Times New Roman" w:hAnsi="Times New Roman" w:cs="Times New Roman"/>
          <w:b/>
          <w:bCs/>
          <w:i/>
          <w:iCs/>
          <w:color w:val="auto"/>
          <w:sz w:val="20"/>
          <w:szCs w:val="20"/>
        </w:rPr>
      </w:pPr>
      <w:bookmarkStart w:id="1" w:name="_l5aulunb70op" w:colFirst="0" w:colLast="0"/>
      <w:bookmarkEnd w:id="1"/>
      <w:r w:rsidRPr="00E600A2">
        <w:rPr>
          <w:rFonts w:ascii="Times New Roman" w:hAnsi="Times New Roman" w:cs="Times New Roman"/>
          <w:b/>
          <w:bCs/>
          <w:i/>
          <w:iCs/>
          <w:color w:val="auto"/>
          <w:sz w:val="20"/>
          <w:szCs w:val="20"/>
        </w:rPr>
        <w:t>Perceived quality of films</w:t>
      </w:r>
    </w:p>
    <w:p w14:paraId="71793CB3" w14:textId="77777777" w:rsidR="00227366" w:rsidRPr="00E600A2" w:rsidRDefault="00227366" w:rsidP="00227366">
      <w:pPr>
        <w:pStyle w:val="Heading2"/>
        <w:keepNext w:val="0"/>
        <w:keepLines w:val="0"/>
        <w:spacing w:before="0" w:after="0" w:line="480" w:lineRule="auto"/>
        <w:rPr>
          <w:rFonts w:ascii="Times New Roman" w:hAnsi="Times New Roman" w:cs="Times New Roman"/>
          <w:color w:val="auto"/>
          <w:sz w:val="20"/>
          <w:szCs w:val="20"/>
        </w:rPr>
      </w:pPr>
      <w:r w:rsidRPr="00E600A2">
        <w:rPr>
          <w:rFonts w:ascii="Times New Roman" w:hAnsi="Times New Roman" w:cs="Times New Roman"/>
          <w:color w:val="auto"/>
          <w:sz w:val="20"/>
          <w:szCs w:val="20"/>
        </w:rPr>
        <w:t xml:space="preserve">Perceived film quality varied by film source and by close-up conditions (both </w:t>
      </w:r>
      <w:r w:rsidRPr="00E600A2">
        <w:rPr>
          <w:rFonts w:ascii="Times New Roman" w:hAnsi="Times New Roman" w:cs="Times New Roman"/>
          <w:i/>
          <w:iCs/>
          <w:color w:val="auto"/>
          <w:sz w:val="20"/>
          <w:szCs w:val="20"/>
        </w:rPr>
        <w:t>ps</w:t>
      </w:r>
      <w:r w:rsidRPr="00E600A2">
        <w:rPr>
          <w:rFonts w:ascii="Times New Roman" w:hAnsi="Times New Roman" w:cs="Times New Roman"/>
          <w:color w:val="auto"/>
          <w:sz w:val="20"/>
          <w:szCs w:val="20"/>
        </w:rPr>
        <w:t xml:space="preserve"> &lt; .001). </w:t>
      </w:r>
      <w:r w:rsidRPr="00E600A2">
        <w:rPr>
          <w:rFonts w:ascii="Times New Roman" w:hAnsi="Times New Roman" w:cs="Times New Roman"/>
          <w:i/>
          <w:iCs/>
          <w:color w:val="auto"/>
          <w:sz w:val="20"/>
          <w:szCs w:val="20"/>
        </w:rPr>
        <w:t>Morning</w:t>
      </w:r>
      <w:r w:rsidRPr="00E600A2">
        <w:rPr>
          <w:rFonts w:ascii="Times New Roman" w:hAnsi="Times New Roman" w:cs="Times New Roman"/>
          <w:color w:val="auto"/>
          <w:sz w:val="20"/>
          <w:szCs w:val="20"/>
        </w:rPr>
        <w:t xml:space="preserve"> was rated lower than </w:t>
      </w:r>
      <w:r w:rsidRPr="00E600A2">
        <w:rPr>
          <w:rFonts w:ascii="Times New Roman" w:hAnsi="Times New Roman" w:cs="Times New Roman"/>
          <w:i/>
          <w:iCs/>
          <w:color w:val="auto"/>
          <w:sz w:val="20"/>
          <w:szCs w:val="20"/>
        </w:rPr>
        <w:t>Euthanasia</w:t>
      </w:r>
      <w:r w:rsidRPr="00E600A2">
        <w:rPr>
          <w:rFonts w:ascii="Times New Roman" w:hAnsi="Times New Roman" w:cs="Times New Roman"/>
          <w:color w:val="auto"/>
          <w:sz w:val="20"/>
          <w:szCs w:val="20"/>
        </w:rPr>
        <w:t xml:space="preserve"> and </w:t>
      </w:r>
      <w:r w:rsidRPr="00E600A2">
        <w:rPr>
          <w:rFonts w:ascii="Times New Roman" w:hAnsi="Times New Roman" w:cs="Times New Roman"/>
          <w:i/>
          <w:iCs/>
          <w:color w:val="auto"/>
          <w:sz w:val="20"/>
          <w:szCs w:val="20"/>
        </w:rPr>
        <w:t>Hide</w:t>
      </w:r>
      <w:r w:rsidRPr="00E600A2">
        <w:rPr>
          <w:rFonts w:ascii="Times New Roman" w:hAnsi="Times New Roman" w:cs="Times New Roman"/>
          <w:color w:val="auto"/>
          <w:sz w:val="20"/>
          <w:szCs w:val="20"/>
        </w:rPr>
        <w:t xml:space="preserve"> (both </w:t>
      </w:r>
      <w:r w:rsidRPr="00E600A2">
        <w:rPr>
          <w:rFonts w:ascii="Times New Roman" w:hAnsi="Times New Roman" w:cs="Times New Roman"/>
          <w:i/>
          <w:iCs/>
          <w:color w:val="auto"/>
          <w:sz w:val="20"/>
          <w:szCs w:val="20"/>
        </w:rPr>
        <w:t>ps</w:t>
      </w:r>
      <w:r w:rsidRPr="00E600A2">
        <w:rPr>
          <w:rFonts w:ascii="Times New Roman" w:hAnsi="Times New Roman" w:cs="Times New Roman"/>
          <w:color w:val="auto"/>
          <w:sz w:val="20"/>
          <w:szCs w:val="20"/>
        </w:rPr>
        <w:t xml:space="preserve"> &lt; .001), which did not differ from one another. Clips in No CU were rated lower than Object CU (</w:t>
      </w:r>
      <w:r w:rsidRPr="00E600A2">
        <w:rPr>
          <w:rFonts w:ascii="Times New Roman" w:hAnsi="Times New Roman" w:cs="Times New Roman"/>
          <w:i/>
          <w:iCs/>
          <w:color w:val="auto"/>
          <w:sz w:val="20"/>
          <w:szCs w:val="20"/>
        </w:rPr>
        <w:t>p</w:t>
      </w:r>
      <w:r w:rsidRPr="00E600A2">
        <w:rPr>
          <w:rFonts w:ascii="Times New Roman" w:hAnsi="Times New Roman" w:cs="Times New Roman"/>
          <w:color w:val="auto"/>
          <w:sz w:val="20"/>
          <w:szCs w:val="20"/>
        </w:rPr>
        <w:t xml:space="preserve"> = .016; </w:t>
      </w:r>
      <w:r w:rsidRPr="00E600A2">
        <w:rPr>
          <w:rFonts w:ascii="Times New Roman" w:hAnsi="Times New Roman" w:cs="Times New Roman"/>
          <w:i/>
          <w:iCs/>
          <w:color w:val="auto"/>
          <w:sz w:val="20"/>
          <w:szCs w:val="20"/>
        </w:rPr>
        <w:t>p</w:t>
      </w:r>
      <w:r w:rsidRPr="00E600A2">
        <w:rPr>
          <w:rFonts w:ascii="Times New Roman" w:hAnsi="Times New Roman" w:cs="Times New Roman"/>
          <w:color w:val="auto"/>
          <w:sz w:val="20"/>
          <w:szCs w:val="20"/>
        </w:rPr>
        <w:t xml:space="preserve"> &lt; .001), Face CU (</w:t>
      </w:r>
      <w:r w:rsidRPr="00E600A2">
        <w:rPr>
          <w:rFonts w:ascii="Times New Roman" w:hAnsi="Times New Roman" w:cs="Times New Roman"/>
          <w:i/>
          <w:iCs/>
          <w:color w:val="auto"/>
          <w:sz w:val="20"/>
          <w:szCs w:val="20"/>
        </w:rPr>
        <w:t>p</w:t>
      </w:r>
      <w:r w:rsidRPr="00E600A2">
        <w:rPr>
          <w:rFonts w:ascii="Times New Roman" w:hAnsi="Times New Roman" w:cs="Times New Roman"/>
          <w:color w:val="auto"/>
          <w:sz w:val="20"/>
          <w:szCs w:val="20"/>
        </w:rPr>
        <w:t xml:space="preserve"> = .009; </w:t>
      </w:r>
      <w:r w:rsidRPr="00E600A2">
        <w:rPr>
          <w:rFonts w:ascii="Times New Roman" w:hAnsi="Times New Roman" w:cs="Times New Roman"/>
          <w:i/>
          <w:iCs/>
          <w:color w:val="auto"/>
          <w:sz w:val="20"/>
          <w:szCs w:val="20"/>
        </w:rPr>
        <w:t>p</w:t>
      </w:r>
      <w:r w:rsidRPr="00E600A2">
        <w:rPr>
          <w:rFonts w:ascii="Times New Roman" w:hAnsi="Times New Roman" w:cs="Times New Roman"/>
          <w:color w:val="auto"/>
          <w:sz w:val="20"/>
          <w:szCs w:val="20"/>
        </w:rPr>
        <w:t xml:space="preserve"> &lt; .001; </w:t>
      </w:r>
      <w:r w:rsidRPr="00E600A2">
        <w:rPr>
          <w:rFonts w:ascii="Times New Roman" w:hAnsi="Times New Roman" w:cs="Times New Roman"/>
          <w:i/>
          <w:iCs/>
          <w:color w:val="auto"/>
          <w:sz w:val="20"/>
          <w:szCs w:val="20"/>
        </w:rPr>
        <w:t>p</w:t>
      </w:r>
      <w:r w:rsidRPr="00E600A2">
        <w:rPr>
          <w:rFonts w:ascii="Times New Roman" w:hAnsi="Times New Roman" w:cs="Times New Roman"/>
          <w:color w:val="auto"/>
          <w:sz w:val="20"/>
          <w:szCs w:val="20"/>
        </w:rPr>
        <w:t xml:space="preserve"> = .020), and Object+Face CU (</w:t>
      </w:r>
      <w:r w:rsidRPr="00E600A2">
        <w:rPr>
          <w:rFonts w:ascii="Times New Roman" w:hAnsi="Times New Roman" w:cs="Times New Roman"/>
          <w:i/>
          <w:iCs/>
          <w:color w:val="auto"/>
          <w:sz w:val="20"/>
          <w:szCs w:val="20"/>
        </w:rPr>
        <w:t>p</w:t>
      </w:r>
      <w:r w:rsidRPr="00E600A2">
        <w:rPr>
          <w:rFonts w:ascii="Times New Roman" w:hAnsi="Times New Roman" w:cs="Times New Roman"/>
          <w:color w:val="auto"/>
          <w:sz w:val="20"/>
          <w:szCs w:val="20"/>
        </w:rPr>
        <w:t xml:space="preserve"> &lt; .001), with no differences among Object CU, Face CU, and Object+Face CU. Accordingly, perceived quality was included as a covariate where indicated.</w:t>
      </w:r>
    </w:p>
    <w:p w14:paraId="38ED634A" w14:textId="77777777" w:rsidR="005275A8" w:rsidRPr="00E600A2" w:rsidRDefault="005275A8" w:rsidP="005275A8">
      <w:pPr>
        <w:rPr>
          <w:rFonts w:ascii="Times New Roman" w:hAnsi="Times New Roman" w:cs="Times New Roman"/>
          <w:sz w:val="20"/>
          <w:szCs w:val="20"/>
        </w:rPr>
      </w:pPr>
    </w:p>
    <w:p w14:paraId="53A6825A" w14:textId="35E3879E" w:rsidR="005275A8" w:rsidRPr="00E600A2" w:rsidRDefault="005275A8">
      <w:pPr>
        <w:rPr>
          <w:rFonts w:ascii="Times New Roman" w:hAnsi="Times New Roman" w:cs="Times New Roman"/>
          <w:sz w:val="20"/>
          <w:szCs w:val="20"/>
        </w:rPr>
      </w:pPr>
      <w:r w:rsidRPr="00E600A2">
        <w:rPr>
          <w:rFonts w:ascii="Times New Roman" w:hAnsi="Times New Roman" w:cs="Times New Roman"/>
          <w:sz w:val="20"/>
          <w:szCs w:val="20"/>
        </w:rPr>
        <w:br w:type="page"/>
      </w:r>
    </w:p>
    <w:p w14:paraId="74D698D4" w14:textId="0158370A" w:rsidR="005275A8" w:rsidRPr="00E600A2" w:rsidRDefault="005275A8" w:rsidP="00FC5CE6">
      <w:pPr>
        <w:spacing w:line="480" w:lineRule="auto"/>
        <w:jc w:val="center"/>
        <w:rPr>
          <w:rFonts w:ascii="Times New Roman" w:eastAsia="Times New Roman" w:hAnsi="Times New Roman" w:cs="Times New Roman"/>
          <w:b/>
          <w:bCs/>
          <w:sz w:val="20"/>
          <w:szCs w:val="20"/>
        </w:rPr>
      </w:pPr>
      <w:r w:rsidRPr="00E600A2">
        <w:rPr>
          <w:rFonts w:ascii="Times New Roman" w:eastAsia="Times New Roman" w:hAnsi="Times New Roman" w:cs="Times New Roman"/>
          <w:b/>
          <w:bCs/>
          <w:sz w:val="20"/>
          <w:szCs w:val="20"/>
        </w:rPr>
        <w:lastRenderedPageBreak/>
        <w:t xml:space="preserve">Supplementary material </w:t>
      </w:r>
      <w:r w:rsidR="00FC5CE6" w:rsidRPr="00E600A2">
        <w:rPr>
          <w:rFonts w:ascii="Times New Roman" w:eastAsia="Times New Roman" w:hAnsi="Times New Roman" w:cs="Times New Roman"/>
          <w:b/>
          <w:bCs/>
          <w:sz w:val="20"/>
          <w:szCs w:val="20"/>
        </w:rPr>
        <w:t>I</w:t>
      </w:r>
      <w:r w:rsidRPr="00E600A2">
        <w:rPr>
          <w:rFonts w:ascii="Times New Roman" w:eastAsia="Times New Roman" w:hAnsi="Times New Roman" w:cs="Times New Roman"/>
          <w:b/>
          <w:bCs/>
          <w:sz w:val="20"/>
          <w:szCs w:val="20"/>
        </w:rPr>
        <w:t>V</w:t>
      </w:r>
    </w:p>
    <w:p w14:paraId="0B5D2356" w14:textId="77777777" w:rsidR="005275A8" w:rsidRPr="00E600A2" w:rsidRDefault="005275A8" w:rsidP="005275A8">
      <w:pPr>
        <w:rPr>
          <w:rFonts w:ascii="Times New Roman" w:hAnsi="Times New Roman" w:cs="Times New Roman"/>
          <w:sz w:val="20"/>
          <w:szCs w:val="20"/>
          <w:lang w:val="en-NL"/>
        </w:rPr>
      </w:pPr>
    </w:p>
    <w:p w14:paraId="3FBE8E2F" w14:textId="0514AD83" w:rsidR="005275A8" w:rsidRPr="00E600A2" w:rsidRDefault="005275A8" w:rsidP="00FC5CE6">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t>Hypothesis 3 Full report</w:t>
      </w:r>
    </w:p>
    <w:p w14:paraId="2B362BA1" w14:textId="77777777" w:rsidR="005275A8" w:rsidRPr="00E600A2" w:rsidRDefault="005275A8" w:rsidP="005275A8">
      <w:pPr>
        <w:spacing w:line="480" w:lineRule="auto"/>
        <w:ind w:firstLine="720"/>
        <w:rPr>
          <w:rFonts w:ascii="Times New Roman" w:eastAsia="Times New Roman" w:hAnsi="Times New Roman" w:cs="Times New Roman"/>
          <w:sz w:val="20"/>
          <w:szCs w:val="20"/>
        </w:rPr>
      </w:pPr>
      <w:r w:rsidRPr="00E600A2">
        <w:rPr>
          <w:rFonts w:ascii="Times New Roman" w:eastAsia="Times New Roman" w:hAnsi="Times New Roman" w:cs="Times New Roman"/>
          <w:b/>
          <w:bCs/>
          <w:sz w:val="20"/>
          <w:szCs w:val="20"/>
        </w:rPr>
        <w:t xml:space="preserve">Continuous outcomes. </w:t>
      </w:r>
      <w:r w:rsidRPr="00E600A2">
        <w:rPr>
          <w:rFonts w:ascii="Times New Roman" w:eastAsia="Times New Roman" w:hAnsi="Times New Roman" w:cs="Times New Roman"/>
          <w:sz w:val="20"/>
          <w:szCs w:val="20"/>
        </w:rPr>
        <w:t>To test the relative effect of close-up presence and close-up content on narrative responses, continuous outcome variables were submitted to a univariate GLM, with close-up conditions (4 levels: no close-up, object, face, object+face close-up) and film source as fixed between-subjects factors. We specified planned contrasts on close-up conditions to test (1) any close-up vs. no close-up (close-up presence), (2) face vs. object close-ups, (3) object+face close-ups vs. the other close-up conditions, and two additional contrasts comparing the overall close-up presence effect with the face–object and both–others contrasts. Estimated marginal means for close-up content were obtained with LSD-adjusted pairwise comparisons, and we requested parameter estimates, partial η², observed power, and Levene’s test of homogeneity of variances. We ran two models: Model 1 without covariates and Model 2 including film quality and film length as covariates.</w:t>
      </w:r>
    </w:p>
    <w:p w14:paraId="58348578" w14:textId="77777777" w:rsidR="005275A8" w:rsidRPr="00E600A2" w:rsidRDefault="005275A8" w:rsidP="005275A8">
      <w:pPr>
        <w:spacing w:line="480" w:lineRule="auto"/>
        <w:rPr>
          <w:rFonts w:ascii="Times New Roman" w:eastAsia="Times New Roman" w:hAnsi="Times New Roman" w:cs="Times New Roman"/>
          <w:sz w:val="20"/>
          <w:szCs w:val="20"/>
        </w:rPr>
      </w:pPr>
      <w:r w:rsidRPr="00E600A2">
        <w:rPr>
          <w:rFonts w:ascii="Times New Roman" w:eastAsia="Gungsuh" w:hAnsi="Times New Roman" w:cs="Times New Roman"/>
          <w:sz w:val="20"/>
          <w:szCs w:val="20"/>
        </w:rPr>
        <w:t>In Model 1, planned contrasts directly compared the overall presence effect to the content contrasts. For Presence minus Face vs. Object, the presence contrast was significantly larger for narrative engagement, emotional engagement, narrative presence, cognitive empathy, and enjoyment, with Fs(1, 507) ranging from 4.43 to 16.20, all ps ≤ .036 (comprehension showed a trend, p = .056; attention ns). For Presence minus Both vs. Others, the same pattern emerged: the presence contrast was significantly larger for narrative engagement, emotional engagement, narrative presence, cognitive empathy, and enjoyment, with Fs(1, 507) ranging from 4.57 to 13.72, all ps ≤ .033 (comprehension and attention ns). Together, these results indicate that having any close-ups versus none robustly increases narrative engagement, cognitive empathy and enjoyment, whereas the specific close-up content (object vs. face vs. object+face) does not meaningfully differentiate viewer responses. In Model 2, we re-estimated the GLM including film length and perceived film quality as covariates and focused on the two second-order planned contrasts that directly address the hypothesis of interest: whether the overall presence of close-ups (any close-up vs. no close-up) explains more variance than close-up content (face vs. object, and both vs. others).</w:t>
      </w:r>
    </w:p>
    <w:p w14:paraId="71F13F75" w14:textId="77777777" w:rsidR="005275A8" w:rsidRPr="00E600A2" w:rsidRDefault="005275A8" w:rsidP="005275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t xml:space="preserve">For emotional engagement, both second-order contrasts were statistically significant. The “presence vs. face–object” contrast showed that the presence effect was stronger than the face–versus–object effect, F(1, 505) = 5.08, p = .025, partial η² = .010. Likewise, the “presence vs. both–others” contrast indicated that the presence </w:t>
      </w:r>
      <w:r w:rsidRPr="00E600A2">
        <w:rPr>
          <w:rFonts w:ascii="Times New Roman" w:eastAsia="Times New Roman" w:hAnsi="Times New Roman" w:cs="Times New Roman"/>
          <w:sz w:val="20"/>
          <w:szCs w:val="20"/>
        </w:rPr>
        <w:lastRenderedPageBreak/>
        <w:t>effect was also stronger than the contrast comparing object+face close-ups to the other close-up conditions, F(1, 505) = 9.67, p = .002, partial η² = .019. Thus, after controlling for film length and perceived film quality, emotional engagement was better accounted for by whether any close-ups were present than by how close-ups were distributed across object versus face, or “both” versus the other close-up types.</w:t>
      </w:r>
    </w:p>
    <w:p w14:paraId="4F1C56CD" w14:textId="77777777" w:rsidR="005275A8" w:rsidRPr="00E600A2" w:rsidRDefault="005275A8" w:rsidP="005275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t>For overall narrative engagement, the “presence vs. both–others” contrast was also significant, F(1, 505) = 5.99, p = .015, partial η² = .012, indicating that the presence of any close-ups produced a stronger pattern than the contrast between the object+face condition and the other close-up conditions. The “presence vs. face–object” contrast for narrative engagement did not reach conventional significance, F(1, 505) = 2.81, p = .094, partial η² = .006, but pointed in the same direction.</w:t>
      </w:r>
    </w:p>
    <w:p w14:paraId="0D3AD483" w14:textId="77777777" w:rsidR="005275A8" w:rsidRPr="00E600A2" w:rsidRDefault="005275A8" w:rsidP="005275A8">
      <w:pPr>
        <w:spacing w:line="480" w:lineRule="auto"/>
        <w:rPr>
          <w:rFonts w:ascii="Times New Roman" w:eastAsia="Times New Roman" w:hAnsi="Times New Roman" w:cs="Times New Roman"/>
          <w:sz w:val="20"/>
          <w:szCs w:val="20"/>
        </w:rPr>
      </w:pPr>
      <w:r w:rsidRPr="00E600A2">
        <w:rPr>
          <w:rFonts w:ascii="Times New Roman" w:eastAsia="Gungsuh" w:hAnsi="Times New Roman" w:cs="Times New Roman"/>
          <w:sz w:val="20"/>
          <w:szCs w:val="20"/>
        </w:rPr>
        <w:t>No second-order contrasts involving presence (Presence – FaceVsObject, Presence – BothVsOthers) were significant for comprehension, attention, narrative presence, cognitive empathy, or enjoyment (all ps ≥ .15). Taken together, these results suggest that, once covariates are controlled, the presence of close-ups per se is a more important determinant of viewers’ emotional engagement (and, to a lesser extent, overall narrative engagement) than the specific configuration of object, face, or combined object+face close-ups.</w:t>
      </w:r>
    </w:p>
    <w:p w14:paraId="24F7577E" w14:textId="77777777" w:rsidR="005275A8" w:rsidRPr="00E600A2" w:rsidRDefault="005275A8" w:rsidP="005275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b/>
          <w:bCs/>
          <w:sz w:val="20"/>
          <w:szCs w:val="20"/>
        </w:rPr>
        <w:t xml:space="preserve">Count outcomes. </w:t>
      </w:r>
      <w:r w:rsidRPr="00E600A2">
        <w:rPr>
          <w:rFonts w:ascii="Times New Roman" w:eastAsia="Times New Roman" w:hAnsi="Times New Roman" w:cs="Times New Roman"/>
          <w:i/>
          <w:iCs/>
          <w:sz w:val="20"/>
          <w:szCs w:val="20"/>
        </w:rPr>
        <w:t>Total mental-state references.</w:t>
      </w:r>
      <w:r w:rsidRPr="00E600A2">
        <w:rPr>
          <w:rFonts w:ascii="Times New Roman" w:eastAsia="Times New Roman" w:hAnsi="Times New Roman" w:cs="Times New Roman"/>
          <w:sz w:val="20"/>
          <w:szCs w:val="20"/>
        </w:rPr>
        <w:t xml:space="preserve"> In Model 1, the close-up presence contrast (Object/Face/Both vs. NoCU) was positive but not significant,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0.12,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.076 (ratio = 1.13). However, presence exceeded the Both-versus-(Face/Object mean) content contrast,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0.21,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.038 (ratio = 1.23), and did not differ from the Face-versus-Object contrast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.738). In Model 2 (controlling for film source, film length, and film quality), the presence contrast was not significant,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0.078, </w:t>
      </w:r>
      <w:r w:rsidRPr="00E600A2">
        <w:rPr>
          <w:rFonts w:ascii="Times New Roman" w:eastAsia="Times New Roman" w:hAnsi="Times New Roman" w:cs="Times New Roman"/>
          <w:i/>
          <w:iCs/>
          <w:sz w:val="20"/>
          <w:szCs w:val="20"/>
        </w:rPr>
        <w:t>p</w:t>
      </w:r>
      <w:r w:rsidRPr="00E600A2">
        <w:rPr>
          <w:rFonts w:ascii="Times New Roman" w:eastAsia="Gungsuh" w:hAnsi="Times New Roman" w:cs="Times New Roman"/>
          <w:sz w:val="20"/>
          <w:szCs w:val="20"/>
        </w:rPr>
        <w:t xml:space="preserve"> = .281 (ratio = 1.08), and the presence-minus-content tests were also non-significant (Presence − FaceVsObject: </w:t>
      </w:r>
      <w:r w:rsidRPr="00E600A2">
        <w:rPr>
          <w:rFonts w:ascii="Times New Roman" w:eastAsia="Times New Roman" w:hAnsi="Times New Roman" w:cs="Times New Roman"/>
          <w:i/>
          <w:iCs/>
          <w:sz w:val="20"/>
          <w:szCs w:val="20"/>
        </w:rPr>
        <w:t>p</w:t>
      </w:r>
      <w:r w:rsidRPr="00E600A2">
        <w:rPr>
          <w:rFonts w:ascii="Times New Roman" w:eastAsia="Gungsuh" w:hAnsi="Times New Roman" w:cs="Times New Roman"/>
          <w:sz w:val="20"/>
          <w:szCs w:val="20"/>
        </w:rPr>
        <w:t xml:space="preserve"> = .361; Presence − BothVsOthers: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.095), although Face tended to exceed Object,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0.179,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.051 (ratio = 1.20). </w:t>
      </w:r>
      <w:r w:rsidRPr="00E600A2">
        <w:rPr>
          <w:rFonts w:ascii="Times New Roman" w:eastAsia="Times New Roman" w:hAnsi="Times New Roman" w:cs="Times New Roman"/>
          <w:i/>
          <w:iCs/>
          <w:sz w:val="20"/>
          <w:szCs w:val="20"/>
        </w:rPr>
        <w:t>Affective references.</w:t>
      </w:r>
      <w:r w:rsidRPr="00E600A2">
        <w:rPr>
          <w:rFonts w:ascii="Times New Roman" w:eastAsia="Times New Roman" w:hAnsi="Times New Roman" w:cs="Times New Roman"/>
          <w:sz w:val="20"/>
          <w:szCs w:val="20"/>
        </w:rPr>
        <w:t xml:space="preserve"> In Model 1, close-up presence significantly increased affective references relative to no close-up,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0.41,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.001 (ratio = 1.51). Content effects were also robust: Face exceeded Object,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0.54,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&lt; .001 (ratio = 1.71), and Both exceeded the mean of Face and Object,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0.25,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.038 (ratio = 1.28). The presence-minus-content comparisons were non-significant (all </w:t>
      </w:r>
      <w:r w:rsidRPr="00E600A2">
        <w:rPr>
          <w:rFonts w:ascii="Times New Roman" w:eastAsia="Times New Roman" w:hAnsi="Times New Roman" w:cs="Times New Roman"/>
          <w:i/>
          <w:iCs/>
          <w:sz w:val="20"/>
          <w:szCs w:val="20"/>
        </w:rPr>
        <w:t>ps</w:t>
      </w:r>
      <w:r w:rsidRPr="00E600A2">
        <w:rPr>
          <w:rFonts w:ascii="Times New Roman" w:eastAsia="Gungsuh" w:hAnsi="Times New Roman" w:cs="Times New Roman"/>
          <w:sz w:val="20"/>
          <w:szCs w:val="20"/>
        </w:rPr>
        <w:t xml:space="preserve"> ≥ .36). This pattern held in Model 2: presence remained significantly positive,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0.394,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.002 (ratio = 1.48), and Face exceeded Object,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0.721,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&lt; .001 (ratio = 2.06), but neither presence-minus-content comparison was significant (all </w:t>
      </w:r>
      <w:r w:rsidRPr="00E600A2">
        <w:rPr>
          <w:rFonts w:ascii="Times New Roman" w:eastAsia="Times New Roman" w:hAnsi="Times New Roman" w:cs="Times New Roman"/>
          <w:i/>
          <w:iCs/>
          <w:sz w:val="20"/>
          <w:szCs w:val="20"/>
        </w:rPr>
        <w:t>ps</w:t>
      </w:r>
      <w:r w:rsidRPr="00E600A2">
        <w:rPr>
          <w:rFonts w:ascii="Times New Roman" w:eastAsia="Gungsuh" w:hAnsi="Times New Roman" w:cs="Times New Roman"/>
          <w:sz w:val="20"/>
          <w:szCs w:val="20"/>
        </w:rPr>
        <w:t xml:space="preserve"> ≥ .103). </w:t>
      </w:r>
      <w:r w:rsidRPr="00E600A2">
        <w:rPr>
          <w:rFonts w:ascii="Times New Roman" w:eastAsia="Times New Roman" w:hAnsi="Times New Roman" w:cs="Times New Roman"/>
          <w:i/>
          <w:iCs/>
          <w:sz w:val="20"/>
          <w:szCs w:val="20"/>
        </w:rPr>
        <w:t>Cognitive references.</w:t>
      </w:r>
      <w:r w:rsidRPr="00E600A2">
        <w:rPr>
          <w:rFonts w:ascii="Times New Roman" w:eastAsia="Times New Roman" w:hAnsi="Times New Roman" w:cs="Times New Roman"/>
          <w:sz w:val="20"/>
          <w:szCs w:val="20"/>
        </w:rPr>
        <w:t xml:space="preserve"> In Model 1, the presence contrast was not significant,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0.20,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.109 (ratio = 1.22). Nevertheless, presence exceeded the Both-versus-others content contrast,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0.51,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.003 (ratio = 1.67), and did not differ from the Face-versus-Object contrast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.184). In </w:t>
      </w:r>
      <w:r w:rsidRPr="00E600A2">
        <w:rPr>
          <w:rFonts w:ascii="Times New Roman" w:eastAsia="Times New Roman" w:hAnsi="Times New Roman" w:cs="Times New Roman"/>
          <w:sz w:val="20"/>
          <w:szCs w:val="20"/>
        </w:rPr>
        <w:lastRenderedPageBreak/>
        <w:t xml:space="preserve">Model 2, presence again was not significant,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0.168,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.208 (ratio = 1.18), whereas Both was lower than the mean of Face and Object, </w:t>
      </w:r>
      <w:r w:rsidRPr="00E600A2">
        <w:rPr>
          <w:rFonts w:ascii="Times New Roman" w:eastAsia="Times New Roman" w:hAnsi="Times New Roman" w:cs="Times New Roman"/>
          <w:i/>
          <w:iCs/>
          <w:sz w:val="20"/>
          <w:szCs w:val="20"/>
        </w:rPr>
        <w:t>b</w:t>
      </w:r>
      <w:r w:rsidRPr="00E600A2">
        <w:rPr>
          <w:rFonts w:ascii="Times New Roman" w:eastAsia="Gungsuh" w:hAnsi="Times New Roman" w:cs="Times New Roman"/>
          <w:sz w:val="20"/>
          <w:szCs w:val="20"/>
        </w:rPr>
        <w:t xml:space="preserve"> = −0.324, </w:t>
      </w:r>
      <w:r w:rsidRPr="00E600A2">
        <w:rPr>
          <w:rFonts w:ascii="Times New Roman" w:eastAsia="Times New Roman" w:hAnsi="Times New Roman" w:cs="Times New Roman"/>
          <w:i/>
          <w:iCs/>
          <w:sz w:val="20"/>
          <w:szCs w:val="20"/>
        </w:rPr>
        <w:t>p</w:t>
      </w:r>
      <w:r w:rsidRPr="00E600A2">
        <w:rPr>
          <w:rFonts w:ascii="Times New Roman" w:eastAsia="Gungsuh" w:hAnsi="Times New Roman" w:cs="Times New Roman"/>
          <w:sz w:val="20"/>
          <w:szCs w:val="20"/>
        </w:rPr>
        <w:t xml:space="preserve"> = .018 (ratio = 0.72). Importantly, presence exceeded the Both-versus-others content contrast (Presence − BothVsOthers), </w:t>
      </w:r>
      <w:r w:rsidRPr="00E600A2">
        <w:rPr>
          <w:rFonts w:ascii="Times New Roman" w:eastAsia="Times New Roman" w:hAnsi="Times New Roman" w:cs="Times New Roman"/>
          <w:i/>
          <w:iCs/>
          <w:sz w:val="20"/>
          <w:szCs w:val="20"/>
        </w:rPr>
        <w:t>b</w:t>
      </w:r>
      <w:r w:rsidRPr="00E600A2">
        <w:rPr>
          <w:rFonts w:ascii="Times New Roman" w:eastAsia="Times New Roman" w:hAnsi="Times New Roman" w:cs="Times New Roman"/>
          <w:sz w:val="20"/>
          <w:szCs w:val="20"/>
        </w:rPr>
        <w:t xml:space="preserve"> = 0.492,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.008 (ratio = 1.64), but not the Face–Object contrast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.326).</w:t>
      </w:r>
    </w:p>
    <w:p w14:paraId="3FE45590" w14:textId="77777777" w:rsidR="005275A8" w:rsidRPr="00E600A2" w:rsidRDefault="005275A8" w:rsidP="005275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i/>
          <w:iCs/>
          <w:sz w:val="20"/>
          <w:szCs w:val="20"/>
        </w:rPr>
        <w:t>Intentional references.</w:t>
      </w:r>
      <w:r w:rsidRPr="00E600A2">
        <w:rPr>
          <w:rFonts w:ascii="Times New Roman" w:eastAsia="Times New Roman" w:hAnsi="Times New Roman" w:cs="Times New Roman"/>
          <w:sz w:val="20"/>
          <w:szCs w:val="20"/>
        </w:rPr>
        <w:t xml:space="preserve"> In Model 1, close-up presence was significantly negative, </w:t>
      </w:r>
      <w:r w:rsidRPr="00E600A2">
        <w:rPr>
          <w:rFonts w:ascii="Times New Roman" w:eastAsia="Times New Roman" w:hAnsi="Times New Roman" w:cs="Times New Roman"/>
          <w:i/>
          <w:iCs/>
          <w:sz w:val="20"/>
          <w:szCs w:val="20"/>
        </w:rPr>
        <w:t>b</w:t>
      </w:r>
      <w:r w:rsidRPr="00E600A2">
        <w:rPr>
          <w:rFonts w:ascii="Times New Roman" w:eastAsia="Gungsuh" w:hAnsi="Times New Roman" w:cs="Times New Roman"/>
          <w:sz w:val="20"/>
          <w:szCs w:val="20"/>
        </w:rPr>
        <w:t xml:space="preserve"> = −0.23,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.016 (ratio = 0.80), and did not exceed either content contrast (all </w:t>
      </w:r>
      <w:r w:rsidRPr="00E600A2">
        <w:rPr>
          <w:rFonts w:ascii="Times New Roman" w:eastAsia="Times New Roman" w:hAnsi="Times New Roman" w:cs="Times New Roman"/>
          <w:i/>
          <w:iCs/>
          <w:sz w:val="20"/>
          <w:szCs w:val="20"/>
        </w:rPr>
        <w:t>ps</w:t>
      </w:r>
      <w:r w:rsidRPr="00E600A2">
        <w:rPr>
          <w:rFonts w:ascii="Times New Roman" w:eastAsia="Gungsuh" w:hAnsi="Times New Roman" w:cs="Times New Roman"/>
          <w:sz w:val="20"/>
          <w:szCs w:val="20"/>
        </w:rPr>
        <w:t xml:space="preserve"> ≥ .23). In Model 2, the negative presence effect remained significant, </w:t>
      </w:r>
      <w:r w:rsidRPr="00E600A2">
        <w:rPr>
          <w:rFonts w:ascii="Times New Roman" w:eastAsia="Times New Roman" w:hAnsi="Times New Roman" w:cs="Times New Roman"/>
          <w:i/>
          <w:iCs/>
          <w:sz w:val="20"/>
          <w:szCs w:val="20"/>
        </w:rPr>
        <w:t>b</w:t>
      </w:r>
      <w:r w:rsidRPr="00E600A2">
        <w:rPr>
          <w:rFonts w:ascii="Times New Roman" w:eastAsia="Gungsuh" w:hAnsi="Times New Roman" w:cs="Times New Roman"/>
          <w:sz w:val="20"/>
          <w:szCs w:val="20"/>
        </w:rPr>
        <w:t xml:space="preserve"> = −0.305,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.002 (ratio = 0.74), and Both was also lower than the mean of Face and Object, </w:t>
      </w:r>
      <w:r w:rsidRPr="00E600A2">
        <w:rPr>
          <w:rFonts w:ascii="Times New Roman" w:eastAsia="Times New Roman" w:hAnsi="Times New Roman" w:cs="Times New Roman"/>
          <w:i/>
          <w:iCs/>
          <w:sz w:val="20"/>
          <w:szCs w:val="20"/>
        </w:rPr>
        <w:t>b</w:t>
      </w:r>
      <w:r w:rsidRPr="00E600A2">
        <w:rPr>
          <w:rFonts w:ascii="Times New Roman" w:eastAsia="Gungsuh" w:hAnsi="Times New Roman" w:cs="Times New Roman"/>
          <w:sz w:val="20"/>
          <w:szCs w:val="20"/>
        </w:rPr>
        <w:t xml:space="preserve"> = −0.270, </w:t>
      </w:r>
      <w:r w:rsidRPr="00E600A2">
        <w:rPr>
          <w:rFonts w:ascii="Times New Roman" w:eastAsia="Times New Roman" w:hAnsi="Times New Roman" w:cs="Times New Roman"/>
          <w:i/>
          <w:iCs/>
          <w:sz w:val="20"/>
          <w:szCs w:val="20"/>
        </w:rPr>
        <w:t>p</w:t>
      </w:r>
      <w:r w:rsidRPr="00E600A2">
        <w:rPr>
          <w:rFonts w:ascii="Times New Roman" w:eastAsia="Times New Roman" w:hAnsi="Times New Roman" w:cs="Times New Roman"/>
          <w:sz w:val="20"/>
          <w:szCs w:val="20"/>
        </w:rPr>
        <w:t xml:space="preserve"> = .025 (ratio = 0.76). Both presence-minus-content tests were non-significant (all </w:t>
      </w:r>
      <w:r w:rsidRPr="00E600A2">
        <w:rPr>
          <w:rFonts w:ascii="Times New Roman" w:eastAsia="Times New Roman" w:hAnsi="Times New Roman" w:cs="Times New Roman"/>
          <w:i/>
          <w:iCs/>
          <w:sz w:val="20"/>
          <w:szCs w:val="20"/>
        </w:rPr>
        <w:t>ps</w:t>
      </w:r>
      <w:r w:rsidRPr="00E600A2">
        <w:rPr>
          <w:rFonts w:ascii="Times New Roman" w:eastAsia="Gungsuh" w:hAnsi="Times New Roman" w:cs="Times New Roman"/>
          <w:sz w:val="20"/>
          <w:szCs w:val="20"/>
        </w:rPr>
        <w:t xml:space="preserve"> ≥ .567).</w:t>
      </w:r>
    </w:p>
    <w:p w14:paraId="35B35885" w14:textId="3508289E" w:rsidR="009732F4" w:rsidRPr="00E600A2" w:rsidRDefault="005275A8" w:rsidP="005275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i/>
          <w:iCs/>
          <w:sz w:val="20"/>
          <w:szCs w:val="20"/>
        </w:rPr>
        <w:t>Summary across outcomes.</w:t>
      </w:r>
      <w:r w:rsidRPr="00E600A2">
        <w:rPr>
          <w:rFonts w:ascii="Times New Roman" w:eastAsia="Times New Roman" w:hAnsi="Times New Roman" w:cs="Times New Roman"/>
          <w:sz w:val="20"/>
          <w:szCs w:val="20"/>
        </w:rPr>
        <w:t xml:space="preserve"> Overall, evidence that close-up presence was stronger than close-up content was limited and outcome-specific. The only consistent support across models emerged for cognitive references, where presence exceeded the Both-versus-others content contrast in both Model 1 and Model 2; corresponding evidence did not emerge for affective or intentional references, and for total references it weakened after adjusting for film length and quality.</w:t>
      </w:r>
    </w:p>
    <w:p w14:paraId="150B055A" w14:textId="77777777" w:rsidR="009732F4" w:rsidRPr="00E600A2" w:rsidRDefault="009732F4">
      <w:pPr>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br w:type="page"/>
      </w:r>
    </w:p>
    <w:p w14:paraId="69A689FA" w14:textId="594481BA" w:rsidR="005275A8" w:rsidRPr="00E600A2" w:rsidRDefault="009732F4" w:rsidP="005275A8">
      <w:pPr>
        <w:spacing w:line="480" w:lineRule="auto"/>
        <w:rPr>
          <w:rFonts w:ascii="Times New Roman" w:eastAsia="Times New Roman" w:hAnsi="Times New Roman" w:cs="Times New Roman"/>
          <w:sz w:val="20"/>
          <w:szCs w:val="20"/>
        </w:rPr>
      </w:pPr>
      <w:r w:rsidRPr="00E600A2">
        <w:rPr>
          <w:rFonts w:ascii="Times New Roman" w:eastAsia="Times New Roman" w:hAnsi="Times New Roman" w:cs="Times New Roman"/>
          <w:sz w:val="20"/>
          <w:szCs w:val="20"/>
        </w:rPr>
        <w:lastRenderedPageBreak/>
        <w:t>Supplementarty material V</w:t>
      </w:r>
    </w:p>
    <w:p w14:paraId="1D88C20C" w14:textId="19E625DE"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b/>
          <w:sz w:val="20"/>
          <w:szCs w:val="20"/>
        </w:rPr>
        <w:t xml:space="preserve">Table </w:t>
      </w:r>
      <w:r w:rsidR="008E4A47">
        <w:rPr>
          <w:rFonts w:ascii="Times New Roman" w:hAnsi="Times New Roman" w:cs="Times New Roman"/>
          <w:b/>
          <w:sz w:val="20"/>
          <w:szCs w:val="20"/>
        </w:rPr>
        <w:t>S</w:t>
      </w:r>
      <w:r w:rsidRPr="00E600A2">
        <w:rPr>
          <w:rFonts w:ascii="Times New Roman" w:hAnsi="Times New Roman" w:cs="Times New Roman"/>
          <w:b/>
          <w:sz w:val="20"/>
          <w:szCs w:val="20"/>
        </w:rPr>
        <w:t xml:space="preserve">2. </w:t>
      </w:r>
      <w:r w:rsidRPr="00E600A2">
        <w:rPr>
          <w:rFonts w:ascii="Times New Roman" w:hAnsi="Times New Roman" w:cs="Times New Roman"/>
          <w:sz w:val="20"/>
          <w:szCs w:val="20"/>
        </w:rPr>
        <w:t>Effects of Close-Up Presence, Film, and Their Interaction on Narrative Response Measures (Hypothesis 1 Model 1)</w:t>
      </w:r>
    </w:p>
    <w:tbl>
      <w:tblPr>
        <w:tblStyle w:val="TableGrid"/>
        <w:tblW w:w="0" w:type="auto"/>
        <w:tblInd w:w="0" w:type="dxa"/>
        <w:tblLook w:val="04A0" w:firstRow="1" w:lastRow="0" w:firstColumn="1" w:lastColumn="0" w:noHBand="0" w:noVBand="1"/>
      </w:tblPr>
      <w:tblGrid>
        <w:gridCol w:w="1350"/>
        <w:gridCol w:w="927"/>
        <w:gridCol w:w="816"/>
        <w:gridCol w:w="817"/>
        <w:gridCol w:w="911"/>
        <w:gridCol w:w="817"/>
        <w:gridCol w:w="817"/>
        <w:gridCol w:w="927"/>
        <w:gridCol w:w="817"/>
        <w:gridCol w:w="817"/>
      </w:tblGrid>
      <w:tr w:rsidR="009732F4" w:rsidRPr="00E600A2" w14:paraId="5E917758"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228903B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Dependent Variable</w:t>
            </w:r>
          </w:p>
        </w:tc>
        <w:tc>
          <w:tcPr>
            <w:tcW w:w="864" w:type="dxa"/>
            <w:tcBorders>
              <w:top w:val="single" w:sz="4" w:space="0" w:color="auto"/>
              <w:left w:val="single" w:sz="4" w:space="0" w:color="auto"/>
              <w:bottom w:val="single" w:sz="4" w:space="0" w:color="auto"/>
              <w:right w:val="single" w:sz="4" w:space="0" w:color="auto"/>
            </w:tcBorders>
            <w:hideMark/>
          </w:tcPr>
          <w:p w14:paraId="7D60C75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CU Presence F(1,507)</w:t>
            </w:r>
          </w:p>
        </w:tc>
        <w:tc>
          <w:tcPr>
            <w:tcW w:w="864" w:type="dxa"/>
            <w:tcBorders>
              <w:top w:val="single" w:sz="4" w:space="0" w:color="auto"/>
              <w:left w:val="single" w:sz="4" w:space="0" w:color="auto"/>
              <w:bottom w:val="single" w:sz="4" w:space="0" w:color="auto"/>
              <w:right w:val="single" w:sz="4" w:space="0" w:color="auto"/>
            </w:tcBorders>
            <w:hideMark/>
          </w:tcPr>
          <w:p w14:paraId="04CC4D7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2CC4A79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864" w:type="dxa"/>
            <w:tcBorders>
              <w:top w:val="single" w:sz="4" w:space="0" w:color="auto"/>
              <w:left w:val="single" w:sz="4" w:space="0" w:color="auto"/>
              <w:bottom w:val="single" w:sz="4" w:space="0" w:color="auto"/>
              <w:right w:val="single" w:sz="4" w:space="0" w:color="auto"/>
            </w:tcBorders>
            <w:hideMark/>
          </w:tcPr>
          <w:p w14:paraId="0F5F4CF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F(2,507)</w:t>
            </w:r>
          </w:p>
        </w:tc>
        <w:tc>
          <w:tcPr>
            <w:tcW w:w="864" w:type="dxa"/>
            <w:tcBorders>
              <w:top w:val="single" w:sz="4" w:space="0" w:color="auto"/>
              <w:left w:val="single" w:sz="4" w:space="0" w:color="auto"/>
              <w:bottom w:val="single" w:sz="4" w:space="0" w:color="auto"/>
              <w:right w:val="single" w:sz="4" w:space="0" w:color="auto"/>
            </w:tcBorders>
            <w:hideMark/>
          </w:tcPr>
          <w:p w14:paraId="561951A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245EB2B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864" w:type="dxa"/>
            <w:tcBorders>
              <w:top w:val="single" w:sz="4" w:space="0" w:color="auto"/>
              <w:left w:val="single" w:sz="4" w:space="0" w:color="auto"/>
              <w:bottom w:val="single" w:sz="4" w:space="0" w:color="auto"/>
              <w:right w:val="single" w:sz="4" w:space="0" w:color="auto"/>
            </w:tcBorders>
            <w:hideMark/>
          </w:tcPr>
          <w:p w14:paraId="5FFBB72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Presence × Film F(2,507)</w:t>
            </w:r>
          </w:p>
        </w:tc>
        <w:tc>
          <w:tcPr>
            <w:tcW w:w="864" w:type="dxa"/>
            <w:tcBorders>
              <w:top w:val="single" w:sz="4" w:space="0" w:color="auto"/>
              <w:left w:val="single" w:sz="4" w:space="0" w:color="auto"/>
              <w:bottom w:val="single" w:sz="4" w:space="0" w:color="auto"/>
              <w:right w:val="single" w:sz="4" w:space="0" w:color="auto"/>
            </w:tcBorders>
            <w:hideMark/>
          </w:tcPr>
          <w:p w14:paraId="56AF343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1A73911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r>
      <w:tr w:rsidR="009732F4" w:rsidRPr="00E600A2" w14:paraId="695AB2C0"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0D9C44F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864" w:type="dxa"/>
            <w:tcBorders>
              <w:top w:val="single" w:sz="4" w:space="0" w:color="auto"/>
              <w:left w:val="single" w:sz="4" w:space="0" w:color="auto"/>
              <w:bottom w:val="single" w:sz="4" w:space="0" w:color="auto"/>
              <w:right w:val="single" w:sz="4" w:space="0" w:color="auto"/>
            </w:tcBorders>
            <w:hideMark/>
          </w:tcPr>
          <w:p w14:paraId="3F0E4A9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16.72</w:t>
            </w:r>
          </w:p>
        </w:tc>
        <w:tc>
          <w:tcPr>
            <w:tcW w:w="864" w:type="dxa"/>
            <w:tcBorders>
              <w:top w:val="single" w:sz="4" w:space="0" w:color="auto"/>
              <w:left w:val="single" w:sz="4" w:space="0" w:color="auto"/>
              <w:bottom w:val="single" w:sz="4" w:space="0" w:color="auto"/>
              <w:right w:val="single" w:sz="4" w:space="0" w:color="auto"/>
            </w:tcBorders>
            <w:hideMark/>
          </w:tcPr>
          <w:p w14:paraId="22513A2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2131EC0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.032</w:t>
            </w:r>
          </w:p>
        </w:tc>
        <w:tc>
          <w:tcPr>
            <w:tcW w:w="864" w:type="dxa"/>
            <w:tcBorders>
              <w:top w:val="single" w:sz="4" w:space="0" w:color="auto"/>
              <w:left w:val="single" w:sz="4" w:space="0" w:color="auto"/>
              <w:bottom w:val="single" w:sz="4" w:space="0" w:color="auto"/>
              <w:right w:val="single" w:sz="4" w:space="0" w:color="auto"/>
            </w:tcBorders>
            <w:hideMark/>
          </w:tcPr>
          <w:p w14:paraId="1339736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24.54</w:t>
            </w:r>
          </w:p>
        </w:tc>
        <w:tc>
          <w:tcPr>
            <w:tcW w:w="864" w:type="dxa"/>
            <w:tcBorders>
              <w:top w:val="single" w:sz="4" w:space="0" w:color="auto"/>
              <w:left w:val="single" w:sz="4" w:space="0" w:color="auto"/>
              <w:bottom w:val="single" w:sz="4" w:space="0" w:color="auto"/>
              <w:right w:val="single" w:sz="4" w:space="0" w:color="auto"/>
            </w:tcBorders>
            <w:hideMark/>
          </w:tcPr>
          <w:p w14:paraId="1E0E327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21B270C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.088</w:t>
            </w:r>
          </w:p>
        </w:tc>
        <w:tc>
          <w:tcPr>
            <w:tcW w:w="864" w:type="dxa"/>
            <w:tcBorders>
              <w:top w:val="single" w:sz="4" w:space="0" w:color="auto"/>
              <w:left w:val="single" w:sz="4" w:space="0" w:color="auto"/>
              <w:bottom w:val="single" w:sz="4" w:space="0" w:color="auto"/>
              <w:right w:val="single" w:sz="4" w:space="0" w:color="auto"/>
            </w:tcBorders>
            <w:hideMark/>
          </w:tcPr>
          <w:p w14:paraId="559D0D3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5.91</w:t>
            </w:r>
          </w:p>
        </w:tc>
        <w:tc>
          <w:tcPr>
            <w:tcW w:w="864" w:type="dxa"/>
            <w:tcBorders>
              <w:top w:val="single" w:sz="4" w:space="0" w:color="auto"/>
              <w:left w:val="single" w:sz="4" w:space="0" w:color="auto"/>
              <w:bottom w:val="single" w:sz="4" w:space="0" w:color="auto"/>
              <w:right w:val="single" w:sz="4" w:space="0" w:color="auto"/>
            </w:tcBorders>
            <w:hideMark/>
          </w:tcPr>
          <w:p w14:paraId="05117E3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.003</w:t>
            </w:r>
          </w:p>
        </w:tc>
        <w:tc>
          <w:tcPr>
            <w:tcW w:w="864" w:type="dxa"/>
            <w:tcBorders>
              <w:top w:val="single" w:sz="4" w:space="0" w:color="auto"/>
              <w:left w:val="single" w:sz="4" w:space="0" w:color="auto"/>
              <w:bottom w:val="single" w:sz="4" w:space="0" w:color="auto"/>
              <w:right w:val="single" w:sz="4" w:space="0" w:color="auto"/>
            </w:tcBorders>
            <w:hideMark/>
          </w:tcPr>
          <w:p w14:paraId="0B236EB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.023</w:t>
            </w:r>
          </w:p>
        </w:tc>
      </w:tr>
      <w:tr w:rsidR="009732F4" w:rsidRPr="00E600A2" w14:paraId="69F62610"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578854E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understanding</w:t>
            </w:r>
          </w:p>
        </w:tc>
        <w:tc>
          <w:tcPr>
            <w:tcW w:w="864" w:type="dxa"/>
            <w:tcBorders>
              <w:top w:val="single" w:sz="4" w:space="0" w:color="auto"/>
              <w:left w:val="single" w:sz="4" w:space="0" w:color="auto"/>
              <w:bottom w:val="single" w:sz="4" w:space="0" w:color="auto"/>
              <w:right w:val="single" w:sz="4" w:space="0" w:color="auto"/>
            </w:tcBorders>
            <w:hideMark/>
          </w:tcPr>
          <w:p w14:paraId="242E040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4.31</w:t>
            </w:r>
          </w:p>
        </w:tc>
        <w:tc>
          <w:tcPr>
            <w:tcW w:w="864" w:type="dxa"/>
            <w:tcBorders>
              <w:top w:val="single" w:sz="4" w:space="0" w:color="auto"/>
              <w:left w:val="single" w:sz="4" w:space="0" w:color="auto"/>
              <w:bottom w:val="single" w:sz="4" w:space="0" w:color="auto"/>
              <w:right w:val="single" w:sz="4" w:space="0" w:color="auto"/>
            </w:tcBorders>
            <w:hideMark/>
          </w:tcPr>
          <w:p w14:paraId="145C44E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.038</w:t>
            </w:r>
          </w:p>
        </w:tc>
        <w:tc>
          <w:tcPr>
            <w:tcW w:w="864" w:type="dxa"/>
            <w:tcBorders>
              <w:top w:val="single" w:sz="4" w:space="0" w:color="auto"/>
              <w:left w:val="single" w:sz="4" w:space="0" w:color="auto"/>
              <w:bottom w:val="single" w:sz="4" w:space="0" w:color="auto"/>
              <w:right w:val="single" w:sz="4" w:space="0" w:color="auto"/>
            </w:tcBorders>
            <w:hideMark/>
          </w:tcPr>
          <w:p w14:paraId="32CCF22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.008</w:t>
            </w:r>
          </w:p>
        </w:tc>
        <w:tc>
          <w:tcPr>
            <w:tcW w:w="864" w:type="dxa"/>
            <w:tcBorders>
              <w:top w:val="single" w:sz="4" w:space="0" w:color="auto"/>
              <w:left w:val="single" w:sz="4" w:space="0" w:color="auto"/>
              <w:bottom w:val="single" w:sz="4" w:space="0" w:color="auto"/>
              <w:right w:val="single" w:sz="4" w:space="0" w:color="auto"/>
            </w:tcBorders>
            <w:hideMark/>
          </w:tcPr>
          <w:p w14:paraId="7B732CB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9.31</w:t>
            </w:r>
          </w:p>
        </w:tc>
        <w:tc>
          <w:tcPr>
            <w:tcW w:w="864" w:type="dxa"/>
            <w:tcBorders>
              <w:top w:val="single" w:sz="4" w:space="0" w:color="auto"/>
              <w:left w:val="single" w:sz="4" w:space="0" w:color="auto"/>
              <w:bottom w:val="single" w:sz="4" w:space="0" w:color="auto"/>
              <w:right w:val="single" w:sz="4" w:space="0" w:color="auto"/>
            </w:tcBorders>
            <w:hideMark/>
          </w:tcPr>
          <w:p w14:paraId="0C8670A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1C9D3F6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.035</w:t>
            </w:r>
          </w:p>
        </w:tc>
        <w:tc>
          <w:tcPr>
            <w:tcW w:w="864" w:type="dxa"/>
            <w:tcBorders>
              <w:top w:val="single" w:sz="4" w:space="0" w:color="auto"/>
              <w:left w:val="single" w:sz="4" w:space="0" w:color="auto"/>
              <w:bottom w:val="single" w:sz="4" w:space="0" w:color="auto"/>
              <w:right w:val="single" w:sz="4" w:space="0" w:color="auto"/>
            </w:tcBorders>
            <w:hideMark/>
          </w:tcPr>
          <w:p w14:paraId="5795AF0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3.71</w:t>
            </w:r>
          </w:p>
        </w:tc>
        <w:tc>
          <w:tcPr>
            <w:tcW w:w="864" w:type="dxa"/>
            <w:tcBorders>
              <w:top w:val="single" w:sz="4" w:space="0" w:color="auto"/>
              <w:left w:val="single" w:sz="4" w:space="0" w:color="auto"/>
              <w:bottom w:val="single" w:sz="4" w:space="0" w:color="auto"/>
              <w:right w:val="single" w:sz="4" w:space="0" w:color="auto"/>
            </w:tcBorders>
            <w:hideMark/>
          </w:tcPr>
          <w:p w14:paraId="246969C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.025</w:t>
            </w:r>
          </w:p>
        </w:tc>
        <w:tc>
          <w:tcPr>
            <w:tcW w:w="864" w:type="dxa"/>
            <w:tcBorders>
              <w:top w:val="single" w:sz="4" w:space="0" w:color="auto"/>
              <w:left w:val="single" w:sz="4" w:space="0" w:color="auto"/>
              <w:bottom w:val="single" w:sz="4" w:space="0" w:color="auto"/>
              <w:right w:val="single" w:sz="4" w:space="0" w:color="auto"/>
            </w:tcBorders>
            <w:hideMark/>
          </w:tcPr>
          <w:p w14:paraId="7B0AD76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.014</w:t>
            </w:r>
          </w:p>
        </w:tc>
      </w:tr>
      <w:tr w:rsidR="009732F4" w:rsidRPr="00E600A2" w14:paraId="110DF77D"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231F351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864" w:type="dxa"/>
            <w:tcBorders>
              <w:top w:val="single" w:sz="4" w:space="0" w:color="auto"/>
              <w:left w:val="single" w:sz="4" w:space="0" w:color="auto"/>
              <w:bottom w:val="single" w:sz="4" w:space="0" w:color="auto"/>
              <w:right w:val="single" w:sz="4" w:space="0" w:color="auto"/>
            </w:tcBorders>
            <w:hideMark/>
          </w:tcPr>
          <w:p w14:paraId="7F438D5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0.94</w:t>
            </w:r>
          </w:p>
        </w:tc>
        <w:tc>
          <w:tcPr>
            <w:tcW w:w="864" w:type="dxa"/>
            <w:tcBorders>
              <w:top w:val="single" w:sz="4" w:space="0" w:color="auto"/>
              <w:left w:val="single" w:sz="4" w:space="0" w:color="auto"/>
              <w:bottom w:val="single" w:sz="4" w:space="0" w:color="auto"/>
              <w:right w:val="single" w:sz="4" w:space="0" w:color="auto"/>
            </w:tcBorders>
            <w:hideMark/>
          </w:tcPr>
          <w:p w14:paraId="5D91227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.332</w:t>
            </w:r>
          </w:p>
        </w:tc>
        <w:tc>
          <w:tcPr>
            <w:tcW w:w="864" w:type="dxa"/>
            <w:tcBorders>
              <w:top w:val="single" w:sz="4" w:space="0" w:color="auto"/>
              <w:left w:val="single" w:sz="4" w:space="0" w:color="auto"/>
              <w:bottom w:val="single" w:sz="4" w:space="0" w:color="auto"/>
              <w:right w:val="single" w:sz="4" w:space="0" w:color="auto"/>
            </w:tcBorders>
            <w:hideMark/>
          </w:tcPr>
          <w:p w14:paraId="23E4C29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c>
          <w:tcPr>
            <w:tcW w:w="864" w:type="dxa"/>
            <w:tcBorders>
              <w:top w:val="single" w:sz="4" w:space="0" w:color="auto"/>
              <w:left w:val="single" w:sz="4" w:space="0" w:color="auto"/>
              <w:bottom w:val="single" w:sz="4" w:space="0" w:color="auto"/>
              <w:right w:val="single" w:sz="4" w:space="0" w:color="auto"/>
            </w:tcBorders>
            <w:hideMark/>
          </w:tcPr>
          <w:p w14:paraId="1A0A090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11.38</w:t>
            </w:r>
          </w:p>
        </w:tc>
        <w:tc>
          <w:tcPr>
            <w:tcW w:w="864" w:type="dxa"/>
            <w:tcBorders>
              <w:top w:val="single" w:sz="4" w:space="0" w:color="auto"/>
              <w:left w:val="single" w:sz="4" w:space="0" w:color="auto"/>
              <w:bottom w:val="single" w:sz="4" w:space="0" w:color="auto"/>
              <w:right w:val="single" w:sz="4" w:space="0" w:color="auto"/>
            </w:tcBorders>
            <w:hideMark/>
          </w:tcPr>
          <w:p w14:paraId="0E081F4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68A52F0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.043</w:t>
            </w:r>
          </w:p>
        </w:tc>
        <w:tc>
          <w:tcPr>
            <w:tcW w:w="864" w:type="dxa"/>
            <w:tcBorders>
              <w:top w:val="single" w:sz="4" w:space="0" w:color="auto"/>
              <w:left w:val="single" w:sz="4" w:space="0" w:color="auto"/>
              <w:bottom w:val="single" w:sz="4" w:space="0" w:color="auto"/>
              <w:right w:val="single" w:sz="4" w:space="0" w:color="auto"/>
            </w:tcBorders>
            <w:hideMark/>
          </w:tcPr>
          <w:p w14:paraId="2408FA0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1.89</w:t>
            </w:r>
          </w:p>
        </w:tc>
        <w:tc>
          <w:tcPr>
            <w:tcW w:w="864" w:type="dxa"/>
            <w:tcBorders>
              <w:top w:val="single" w:sz="4" w:space="0" w:color="auto"/>
              <w:left w:val="single" w:sz="4" w:space="0" w:color="auto"/>
              <w:bottom w:val="single" w:sz="4" w:space="0" w:color="auto"/>
              <w:right w:val="single" w:sz="4" w:space="0" w:color="auto"/>
            </w:tcBorders>
            <w:hideMark/>
          </w:tcPr>
          <w:p w14:paraId="076CAF0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.152</w:t>
            </w:r>
          </w:p>
        </w:tc>
        <w:tc>
          <w:tcPr>
            <w:tcW w:w="864" w:type="dxa"/>
            <w:tcBorders>
              <w:top w:val="single" w:sz="4" w:space="0" w:color="auto"/>
              <w:left w:val="single" w:sz="4" w:space="0" w:color="auto"/>
              <w:bottom w:val="single" w:sz="4" w:space="0" w:color="auto"/>
              <w:right w:val="single" w:sz="4" w:space="0" w:color="auto"/>
            </w:tcBorders>
            <w:hideMark/>
          </w:tcPr>
          <w:p w14:paraId="6F83097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.007</w:t>
            </w:r>
          </w:p>
        </w:tc>
      </w:tr>
      <w:tr w:rsidR="009732F4" w:rsidRPr="00E600A2" w14:paraId="2A6EA750"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5FDC3C2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Emotional engagement</w:t>
            </w:r>
          </w:p>
        </w:tc>
        <w:tc>
          <w:tcPr>
            <w:tcW w:w="864" w:type="dxa"/>
            <w:tcBorders>
              <w:top w:val="single" w:sz="4" w:space="0" w:color="auto"/>
              <w:left w:val="single" w:sz="4" w:space="0" w:color="auto"/>
              <w:bottom w:val="single" w:sz="4" w:space="0" w:color="auto"/>
              <w:right w:val="single" w:sz="4" w:space="0" w:color="auto"/>
            </w:tcBorders>
            <w:hideMark/>
          </w:tcPr>
          <w:p w14:paraId="1EFD1B9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22.37</w:t>
            </w:r>
          </w:p>
        </w:tc>
        <w:tc>
          <w:tcPr>
            <w:tcW w:w="864" w:type="dxa"/>
            <w:tcBorders>
              <w:top w:val="single" w:sz="4" w:space="0" w:color="auto"/>
              <w:left w:val="single" w:sz="4" w:space="0" w:color="auto"/>
              <w:bottom w:val="single" w:sz="4" w:space="0" w:color="auto"/>
              <w:right w:val="single" w:sz="4" w:space="0" w:color="auto"/>
            </w:tcBorders>
            <w:hideMark/>
          </w:tcPr>
          <w:p w14:paraId="6F17F46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0508D68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.042</w:t>
            </w:r>
          </w:p>
        </w:tc>
        <w:tc>
          <w:tcPr>
            <w:tcW w:w="864" w:type="dxa"/>
            <w:tcBorders>
              <w:top w:val="single" w:sz="4" w:space="0" w:color="auto"/>
              <w:left w:val="single" w:sz="4" w:space="0" w:color="auto"/>
              <w:bottom w:val="single" w:sz="4" w:space="0" w:color="auto"/>
              <w:right w:val="single" w:sz="4" w:space="0" w:color="auto"/>
            </w:tcBorders>
            <w:hideMark/>
          </w:tcPr>
          <w:p w14:paraId="3F1A1C0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23.60</w:t>
            </w:r>
          </w:p>
        </w:tc>
        <w:tc>
          <w:tcPr>
            <w:tcW w:w="864" w:type="dxa"/>
            <w:tcBorders>
              <w:top w:val="single" w:sz="4" w:space="0" w:color="auto"/>
              <w:left w:val="single" w:sz="4" w:space="0" w:color="auto"/>
              <w:bottom w:val="single" w:sz="4" w:space="0" w:color="auto"/>
              <w:right w:val="single" w:sz="4" w:space="0" w:color="auto"/>
            </w:tcBorders>
            <w:hideMark/>
          </w:tcPr>
          <w:p w14:paraId="67B3355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6111B51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.085</w:t>
            </w:r>
          </w:p>
        </w:tc>
        <w:tc>
          <w:tcPr>
            <w:tcW w:w="864" w:type="dxa"/>
            <w:tcBorders>
              <w:top w:val="single" w:sz="4" w:space="0" w:color="auto"/>
              <w:left w:val="single" w:sz="4" w:space="0" w:color="auto"/>
              <w:bottom w:val="single" w:sz="4" w:space="0" w:color="auto"/>
              <w:right w:val="single" w:sz="4" w:space="0" w:color="auto"/>
            </w:tcBorders>
            <w:hideMark/>
          </w:tcPr>
          <w:p w14:paraId="7F5D7B4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7.60</w:t>
            </w:r>
          </w:p>
        </w:tc>
        <w:tc>
          <w:tcPr>
            <w:tcW w:w="864" w:type="dxa"/>
            <w:tcBorders>
              <w:top w:val="single" w:sz="4" w:space="0" w:color="auto"/>
              <w:left w:val="single" w:sz="4" w:space="0" w:color="auto"/>
              <w:bottom w:val="single" w:sz="4" w:space="0" w:color="auto"/>
              <w:right w:val="single" w:sz="4" w:space="0" w:color="auto"/>
            </w:tcBorders>
            <w:hideMark/>
          </w:tcPr>
          <w:p w14:paraId="404EAAD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24FD749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.029</w:t>
            </w:r>
          </w:p>
        </w:tc>
      </w:tr>
      <w:tr w:rsidR="009732F4" w:rsidRPr="00E600A2" w14:paraId="68A02090"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7215757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864" w:type="dxa"/>
            <w:tcBorders>
              <w:top w:val="single" w:sz="4" w:space="0" w:color="auto"/>
              <w:left w:val="single" w:sz="4" w:space="0" w:color="auto"/>
              <w:bottom w:val="single" w:sz="4" w:space="0" w:color="auto"/>
              <w:right w:val="single" w:sz="4" w:space="0" w:color="auto"/>
            </w:tcBorders>
            <w:hideMark/>
          </w:tcPr>
          <w:p w14:paraId="3C48220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6.16</w:t>
            </w:r>
          </w:p>
        </w:tc>
        <w:tc>
          <w:tcPr>
            <w:tcW w:w="864" w:type="dxa"/>
            <w:tcBorders>
              <w:top w:val="single" w:sz="4" w:space="0" w:color="auto"/>
              <w:left w:val="single" w:sz="4" w:space="0" w:color="auto"/>
              <w:bottom w:val="single" w:sz="4" w:space="0" w:color="auto"/>
              <w:right w:val="single" w:sz="4" w:space="0" w:color="auto"/>
            </w:tcBorders>
            <w:hideMark/>
          </w:tcPr>
          <w:p w14:paraId="364F6C6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.013</w:t>
            </w:r>
          </w:p>
        </w:tc>
        <w:tc>
          <w:tcPr>
            <w:tcW w:w="864" w:type="dxa"/>
            <w:tcBorders>
              <w:top w:val="single" w:sz="4" w:space="0" w:color="auto"/>
              <w:left w:val="single" w:sz="4" w:space="0" w:color="auto"/>
              <w:bottom w:val="single" w:sz="4" w:space="0" w:color="auto"/>
              <w:right w:val="single" w:sz="4" w:space="0" w:color="auto"/>
            </w:tcBorders>
            <w:hideMark/>
          </w:tcPr>
          <w:p w14:paraId="1FFE3B7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.012</w:t>
            </w:r>
          </w:p>
        </w:tc>
        <w:tc>
          <w:tcPr>
            <w:tcW w:w="864" w:type="dxa"/>
            <w:tcBorders>
              <w:top w:val="single" w:sz="4" w:space="0" w:color="auto"/>
              <w:left w:val="single" w:sz="4" w:space="0" w:color="auto"/>
              <w:bottom w:val="single" w:sz="4" w:space="0" w:color="auto"/>
              <w:right w:val="single" w:sz="4" w:space="0" w:color="auto"/>
            </w:tcBorders>
            <w:hideMark/>
          </w:tcPr>
          <w:p w14:paraId="773BA60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4.04</w:t>
            </w:r>
          </w:p>
        </w:tc>
        <w:tc>
          <w:tcPr>
            <w:tcW w:w="864" w:type="dxa"/>
            <w:tcBorders>
              <w:top w:val="single" w:sz="4" w:space="0" w:color="auto"/>
              <w:left w:val="single" w:sz="4" w:space="0" w:color="auto"/>
              <w:bottom w:val="single" w:sz="4" w:space="0" w:color="auto"/>
              <w:right w:val="single" w:sz="4" w:space="0" w:color="auto"/>
            </w:tcBorders>
            <w:hideMark/>
          </w:tcPr>
          <w:p w14:paraId="465D796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.018</w:t>
            </w:r>
          </w:p>
        </w:tc>
        <w:tc>
          <w:tcPr>
            <w:tcW w:w="864" w:type="dxa"/>
            <w:tcBorders>
              <w:top w:val="single" w:sz="4" w:space="0" w:color="auto"/>
              <w:left w:val="single" w:sz="4" w:space="0" w:color="auto"/>
              <w:bottom w:val="single" w:sz="4" w:space="0" w:color="auto"/>
              <w:right w:val="single" w:sz="4" w:space="0" w:color="auto"/>
            </w:tcBorders>
            <w:hideMark/>
          </w:tcPr>
          <w:p w14:paraId="0B06CE2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.016</w:t>
            </w:r>
          </w:p>
        </w:tc>
        <w:tc>
          <w:tcPr>
            <w:tcW w:w="864" w:type="dxa"/>
            <w:tcBorders>
              <w:top w:val="single" w:sz="4" w:space="0" w:color="auto"/>
              <w:left w:val="single" w:sz="4" w:space="0" w:color="auto"/>
              <w:bottom w:val="single" w:sz="4" w:space="0" w:color="auto"/>
              <w:right w:val="single" w:sz="4" w:space="0" w:color="auto"/>
            </w:tcBorders>
            <w:hideMark/>
          </w:tcPr>
          <w:p w14:paraId="1F1FFD1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0.27</w:t>
            </w:r>
          </w:p>
        </w:tc>
        <w:tc>
          <w:tcPr>
            <w:tcW w:w="864" w:type="dxa"/>
            <w:tcBorders>
              <w:top w:val="single" w:sz="4" w:space="0" w:color="auto"/>
              <w:left w:val="single" w:sz="4" w:space="0" w:color="auto"/>
              <w:bottom w:val="single" w:sz="4" w:space="0" w:color="auto"/>
              <w:right w:val="single" w:sz="4" w:space="0" w:color="auto"/>
            </w:tcBorders>
            <w:hideMark/>
          </w:tcPr>
          <w:p w14:paraId="293E5C4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.763</w:t>
            </w:r>
          </w:p>
        </w:tc>
        <w:tc>
          <w:tcPr>
            <w:tcW w:w="864" w:type="dxa"/>
            <w:tcBorders>
              <w:top w:val="single" w:sz="4" w:space="0" w:color="auto"/>
              <w:left w:val="single" w:sz="4" w:space="0" w:color="auto"/>
              <w:bottom w:val="single" w:sz="4" w:space="0" w:color="auto"/>
              <w:right w:val="single" w:sz="4" w:space="0" w:color="auto"/>
            </w:tcBorders>
            <w:hideMark/>
          </w:tcPr>
          <w:p w14:paraId="5866538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4CD69551"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620E141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864" w:type="dxa"/>
            <w:tcBorders>
              <w:top w:val="single" w:sz="4" w:space="0" w:color="auto"/>
              <w:left w:val="single" w:sz="4" w:space="0" w:color="auto"/>
              <w:bottom w:val="single" w:sz="4" w:space="0" w:color="auto"/>
              <w:right w:val="single" w:sz="4" w:space="0" w:color="auto"/>
            </w:tcBorders>
            <w:hideMark/>
          </w:tcPr>
          <w:p w14:paraId="5124D59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5.36</w:t>
            </w:r>
          </w:p>
        </w:tc>
        <w:tc>
          <w:tcPr>
            <w:tcW w:w="864" w:type="dxa"/>
            <w:tcBorders>
              <w:top w:val="single" w:sz="4" w:space="0" w:color="auto"/>
              <w:left w:val="single" w:sz="4" w:space="0" w:color="auto"/>
              <w:bottom w:val="single" w:sz="4" w:space="0" w:color="auto"/>
              <w:right w:val="single" w:sz="4" w:space="0" w:color="auto"/>
            </w:tcBorders>
            <w:hideMark/>
          </w:tcPr>
          <w:p w14:paraId="0D2421D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.021</w:t>
            </w:r>
          </w:p>
        </w:tc>
        <w:tc>
          <w:tcPr>
            <w:tcW w:w="864" w:type="dxa"/>
            <w:tcBorders>
              <w:top w:val="single" w:sz="4" w:space="0" w:color="auto"/>
              <w:left w:val="single" w:sz="4" w:space="0" w:color="auto"/>
              <w:bottom w:val="single" w:sz="4" w:space="0" w:color="auto"/>
              <w:right w:val="single" w:sz="4" w:space="0" w:color="auto"/>
            </w:tcBorders>
            <w:hideMark/>
          </w:tcPr>
          <w:p w14:paraId="3E33BA6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.010</w:t>
            </w:r>
          </w:p>
        </w:tc>
        <w:tc>
          <w:tcPr>
            <w:tcW w:w="864" w:type="dxa"/>
            <w:tcBorders>
              <w:top w:val="single" w:sz="4" w:space="0" w:color="auto"/>
              <w:left w:val="single" w:sz="4" w:space="0" w:color="auto"/>
              <w:bottom w:val="single" w:sz="4" w:space="0" w:color="auto"/>
              <w:right w:val="single" w:sz="4" w:space="0" w:color="auto"/>
            </w:tcBorders>
            <w:hideMark/>
          </w:tcPr>
          <w:p w14:paraId="618203B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21.99</w:t>
            </w:r>
          </w:p>
        </w:tc>
        <w:tc>
          <w:tcPr>
            <w:tcW w:w="864" w:type="dxa"/>
            <w:tcBorders>
              <w:top w:val="single" w:sz="4" w:space="0" w:color="auto"/>
              <w:left w:val="single" w:sz="4" w:space="0" w:color="auto"/>
              <w:bottom w:val="single" w:sz="4" w:space="0" w:color="auto"/>
              <w:right w:val="single" w:sz="4" w:space="0" w:color="auto"/>
            </w:tcBorders>
            <w:hideMark/>
          </w:tcPr>
          <w:p w14:paraId="53D458B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145C664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.080</w:t>
            </w:r>
          </w:p>
        </w:tc>
        <w:tc>
          <w:tcPr>
            <w:tcW w:w="864" w:type="dxa"/>
            <w:tcBorders>
              <w:top w:val="single" w:sz="4" w:space="0" w:color="auto"/>
              <w:left w:val="single" w:sz="4" w:space="0" w:color="auto"/>
              <w:bottom w:val="single" w:sz="4" w:space="0" w:color="auto"/>
              <w:right w:val="single" w:sz="4" w:space="0" w:color="auto"/>
            </w:tcBorders>
            <w:hideMark/>
          </w:tcPr>
          <w:p w14:paraId="37CBBC8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4.94</w:t>
            </w:r>
          </w:p>
        </w:tc>
        <w:tc>
          <w:tcPr>
            <w:tcW w:w="864" w:type="dxa"/>
            <w:tcBorders>
              <w:top w:val="single" w:sz="4" w:space="0" w:color="auto"/>
              <w:left w:val="single" w:sz="4" w:space="0" w:color="auto"/>
              <w:bottom w:val="single" w:sz="4" w:space="0" w:color="auto"/>
              <w:right w:val="single" w:sz="4" w:space="0" w:color="auto"/>
            </w:tcBorders>
            <w:hideMark/>
          </w:tcPr>
          <w:p w14:paraId="1E0C7CF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.008</w:t>
            </w:r>
          </w:p>
        </w:tc>
        <w:tc>
          <w:tcPr>
            <w:tcW w:w="864" w:type="dxa"/>
            <w:tcBorders>
              <w:top w:val="single" w:sz="4" w:space="0" w:color="auto"/>
              <w:left w:val="single" w:sz="4" w:space="0" w:color="auto"/>
              <w:bottom w:val="single" w:sz="4" w:space="0" w:color="auto"/>
              <w:right w:val="single" w:sz="4" w:space="0" w:color="auto"/>
            </w:tcBorders>
            <w:hideMark/>
          </w:tcPr>
          <w:p w14:paraId="60237F4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.019</w:t>
            </w:r>
          </w:p>
        </w:tc>
      </w:tr>
      <w:tr w:rsidR="009732F4" w:rsidRPr="00E600A2" w14:paraId="52CBF61B"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5F2B2C0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864" w:type="dxa"/>
            <w:tcBorders>
              <w:top w:val="single" w:sz="4" w:space="0" w:color="auto"/>
              <w:left w:val="single" w:sz="4" w:space="0" w:color="auto"/>
              <w:bottom w:val="single" w:sz="4" w:space="0" w:color="auto"/>
              <w:right w:val="single" w:sz="4" w:space="0" w:color="auto"/>
            </w:tcBorders>
            <w:hideMark/>
          </w:tcPr>
          <w:p w14:paraId="1645D09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14.37</w:t>
            </w:r>
          </w:p>
        </w:tc>
        <w:tc>
          <w:tcPr>
            <w:tcW w:w="864" w:type="dxa"/>
            <w:tcBorders>
              <w:top w:val="single" w:sz="4" w:space="0" w:color="auto"/>
              <w:left w:val="single" w:sz="4" w:space="0" w:color="auto"/>
              <w:bottom w:val="single" w:sz="4" w:space="0" w:color="auto"/>
              <w:right w:val="single" w:sz="4" w:space="0" w:color="auto"/>
            </w:tcBorders>
            <w:hideMark/>
          </w:tcPr>
          <w:p w14:paraId="0F5FA02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628F983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.028</w:t>
            </w:r>
          </w:p>
        </w:tc>
        <w:tc>
          <w:tcPr>
            <w:tcW w:w="864" w:type="dxa"/>
            <w:tcBorders>
              <w:top w:val="single" w:sz="4" w:space="0" w:color="auto"/>
              <w:left w:val="single" w:sz="4" w:space="0" w:color="auto"/>
              <w:bottom w:val="single" w:sz="4" w:space="0" w:color="auto"/>
              <w:right w:val="single" w:sz="4" w:space="0" w:color="auto"/>
            </w:tcBorders>
            <w:hideMark/>
          </w:tcPr>
          <w:p w14:paraId="39D02C1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17.11</w:t>
            </w:r>
          </w:p>
        </w:tc>
        <w:tc>
          <w:tcPr>
            <w:tcW w:w="864" w:type="dxa"/>
            <w:tcBorders>
              <w:top w:val="single" w:sz="4" w:space="0" w:color="auto"/>
              <w:left w:val="single" w:sz="4" w:space="0" w:color="auto"/>
              <w:bottom w:val="single" w:sz="4" w:space="0" w:color="auto"/>
              <w:right w:val="single" w:sz="4" w:space="0" w:color="auto"/>
            </w:tcBorders>
            <w:hideMark/>
          </w:tcPr>
          <w:p w14:paraId="023900B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5FDE594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.063</w:t>
            </w:r>
          </w:p>
        </w:tc>
        <w:tc>
          <w:tcPr>
            <w:tcW w:w="864" w:type="dxa"/>
            <w:tcBorders>
              <w:top w:val="single" w:sz="4" w:space="0" w:color="auto"/>
              <w:left w:val="single" w:sz="4" w:space="0" w:color="auto"/>
              <w:bottom w:val="single" w:sz="4" w:space="0" w:color="auto"/>
              <w:right w:val="single" w:sz="4" w:space="0" w:color="auto"/>
            </w:tcBorders>
            <w:hideMark/>
          </w:tcPr>
          <w:p w14:paraId="7014EED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4.21</w:t>
            </w:r>
          </w:p>
        </w:tc>
        <w:tc>
          <w:tcPr>
            <w:tcW w:w="864" w:type="dxa"/>
            <w:tcBorders>
              <w:top w:val="single" w:sz="4" w:space="0" w:color="auto"/>
              <w:left w:val="single" w:sz="4" w:space="0" w:color="auto"/>
              <w:bottom w:val="single" w:sz="4" w:space="0" w:color="auto"/>
              <w:right w:val="single" w:sz="4" w:space="0" w:color="auto"/>
            </w:tcBorders>
            <w:hideMark/>
          </w:tcPr>
          <w:p w14:paraId="6E1B6EF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.015</w:t>
            </w:r>
          </w:p>
        </w:tc>
        <w:tc>
          <w:tcPr>
            <w:tcW w:w="864" w:type="dxa"/>
            <w:tcBorders>
              <w:top w:val="single" w:sz="4" w:space="0" w:color="auto"/>
              <w:left w:val="single" w:sz="4" w:space="0" w:color="auto"/>
              <w:bottom w:val="single" w:sz="4" w:space="0" w:color="auto"/>
              <w:right w:val="single" w:sz="4" w:space="0" w:color="auto"/>
            </w:tcBorders>
            <w:hideMark/>
          </w:tcPr>
          <w:p w14:paraId="2D7DEBC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.016</w:t>
            </w:r>
          </w:p>
        </w:tc>
      </w:tr>
    </w:tbl>
    <w:p w14:paraId="75AD5374" w14:textId="77777777" w:rsidR="009732F4" w:rsidRPr="00E600A2" w:rsidRDefault="009732F4" w:rsidP="009732F4">
      <w:pPr>
        <w:rPr>
          <w:rFonts w:ascii="Times New Roman" w:hAnsi="Times New Roman" w:cs="Times New Roman"/>
          <w:sz w:val="20"/>
          <w:szCs w:val="20"/>
        </w:rPr>
      </w:pPr>
    </w:p>
    <w:p w14:paraId="15678DB1"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sz w:val="20"/>
          <w:szCs w:val="20"/>
        </w:rPr>
        <w:t>Note. Values are based on Type III sums of squares. ηp² = partial eta squared.</w:t>
      </w:r>
    </w:p>
    <w:p w14:paraId="727908A5" w14:textId="77777777" w:rsidR="009732F4" w:rsidRPr="00E600A2" w:rsidRDefault="009732F4" w:rsidP="009732F4">
      <w:pPr>
        <w:rPr>
          <w:rFonts w:ascii="Times New Roman" w:hAnsi="Times New Roman" w:cs="Times New Roman"/>
          <w:sz w:val="20"/>
          <w:szCs w:val="20"/>
        </w:rPr>
      </w:pPr>
    </w:p>
    <w:p w14:paraId="56F755AF" w14:textId="2D4E76F8"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b/>
          <w:sz w:val="20"/>
          <w:szCs w:val="20"/>
        </w:rPr>
        <w:t xml:space="preserve">Table </w:t>
      </w:r>
      <w:r w:rsidR="008E4A47">
        <w:rPr>
          <w:rFonts w:ascii="Times New Roman" w:hAnsi="Times New Roman" w:cs="Times New Roman"/>
          <w:b/>
          <w:sz w:val="20"/>
          <w:szCs w:val="20"/>
        </w:rPr>
        <w:t>S</w:t>
      </w:r>
      <w:r w:rsidRPr="00E600A2">
        <w:rPr>
          <w:rFonts w:ascii="Times New Roman" w:hAnsi="Times New Roman" w:cs="Times New Roman"/>
          <w:b/>
          <w:sz w:val="20"/>
          <w:szCs w:val="20"/>
        </w:rPr>
        <w:t xml:space="preserve">3. </w:t>
      </w:r>
      <w:r w:rsidRPr="00E600A2">
        <w:rPr>
          <w:rFonts w:ascii="Times New Roman" w:hAnsi="Times New Roman" w:cs="Times New Roman"/>
          <w:sz w:val="20"/>
          <w:szCs w:val="20"/>
        </w:rPr>
        <w:t>Effects of Close-Up Presence, Film, and Their Interaction on Narrative Response Measures (Hypothesis 1 Model 2)</w:t>
      </w:r>
    </w:p>
    <w:tbl>
      <w:tblPr>
        <w:tblStyle w:val="TableGrid"/>
        <w:tblW w:w="0" w:type="auto"/>
        <w:tblInd w:w="-113" w:type="dxa"/>
        <w:tblLook w:val="04A0" w:firstRow="1" w:lastRow="0" w:firstColumn="1" w:lastColumn="0" w:noHBand="0" w:noVBand="1"/>
      </w:tblPr>
      <w:tblGrid>
        <w:gridCol w:w="1350"/>
        <w:gridCol w:w="927"/>
        <w:gridCol w:w="835"/>
        <w:gridCol w:w="835"/>
        <w:gridCol w:w="911"/>
        <w:gridCol w:w="836"/>
        <w:gridCol w:w="836"/>
        <w:gridCol w:w="927"/>
        <w:gridCol w:w="836"/>
        <w:gridCol w:w="836"/>
      </w:tblGrid>
      <w:tr w:rsidR="009732F4" w:rsidRPr="00E600A2" w14:paraId="65C6E6BF" w14:textId="77777777" w:rsidTr="0080070A">
        <w:tc>
          <w:tcPr>
            <w:tcW w:w="864" w:type="dxa"/>
          </w:tcPr>
          <w:p w14:paraId="699F02F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Dependent Variable</w:t>
            </w:r>
          </w:p>
        </w:tc>
        <w:tc>
          <w:tcPr>
            <w:tcW w:w="864" w:type="dxa"/>
          </w:tcPr>
          <w:p w14:paraId="1440FF1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CU Presence F(1,505)</w:t>
            </w:r>
          </w:p>
        </w:tc>
        <w:tc>
          <w:tcPr>
            <w:tcW w:w="864" w:type="dxa"/>
          </w:tcPr>
          <w:p w14:paraId="1C86F4E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Pr>
          <w:p w14:paraId="006D990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ηp²</w:t>
            </w:r>
          </w:p>
        </w:tc>
        <w:tc>
          <w:tcPr>
            <w:tcW w:w="864" w:type="dxa"/>
          </w:tcPr>
          <w:p w14:paraId="0793B4D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F(2,505)</w:t>
            </w:r>
          </w:p>
        </w:tc>
        <w:tc>
          <w:tcPr>
            <w:tcW w:w="864" w:type="dxa"/>
          </w:tcPr>
          <w:p w14:paraId="488CC6F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Pr>
          <w:p w14:paraId="5BBAB01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ηp²</w:t>
            </w:r>
          </w:p>
        </w:tc>
        <w:tc>
          <w:tcPr>
            <w:tcW w:w="864" w:type="dxa"/>
          </w:tcPr>
          <w:p w14:paraId="2401375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Presence × Film F(2,505)</w:t>
            </w:r>
          </w:p>
        </w:tc>
        <w:tc>
          <w:tcPr>
            <w:tcW w:w="864" w:type="dxa"/>
          </w:tcPr>
          <w:p w14:paraId="5DB5FE0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Pr>
          <w:p w14:paraId="29DEDCB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ηp²</w:t>
            </w:r>
          </w:p>
        </w:tc>
      </w:tr>
      <w:tr w:rsidR="009732F4" w:rsidRPr="00E600A2" w14:paraId="4FE8322F" w14:textId="77777777" w:rsidTr="0080070A">
        <w:tc>
          <w:tcPr>
            <w:tcW w:w="864" w:type="dxa"/>
          </w:tcPr>
          <w:p w14:paraId="1A8F0E0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864" w:type="dxa"/>
          </w:tcPr>
          <w:p w14:paraId="7D1AA1F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4.73</w:t>
            </w:r>
          </w:p>
        </w:tc>
        <w:tc>
          <w:tcPr>
            <w:tcW w:w="864" w:type="dxa"/>
          </w:tcPr>
          <w:p w14:paraId="01C4AF7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.030</w:t>
            </w:r>
          </w:p>
        </w:tc>
        <w:tc>
          <w:tcPr>
            <w:tcW w:w="864" w:type="dxa"/>
          </w:tcPr>
          <w:p w14:paraId="718C322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.009</w:t>
            </w:r>
          </w:p>
        </w:tc>
        <w:tc>
          <w:tcPr>
            <w:tcW w:w="864" w:type="dxa"/>
          </w:tcPr>
          <w:p w14:paraId="2A6E19A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15.16</w:t>
            </w:r>
          </w:p>
        </w:tc>
        <w:tc>
          <w:tcPr>
            <w:tcW w:w="864" w:type="dxa"/>
          </w:tcPr>
          <w:p w14:paraId="5CDA1D4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Pr>
          <w:p w14:paraId="36A1832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.057</w:t>
            </w:r>
          </w:p>
        </w:tc>
        <w:tc>
          <w:tcPr>
            <w:tcW w:w="864" w:type="dxa"/>
          </w:tcPr>
          <w:p w14:paraId="6D30897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3.80</w:t>
            </w:r>
          </w:p>
        </w:tc>
        <w:tc>
          <w:tcPr>
            <w:tcW w:w="864" w:type="dxa"/>
          </w:tcPr>
          <w:p w14:paraId="7A176DF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.023</w:t>
            </w:r>
          </w:p>
        </w:tc>
        <w:tc>
          <w:tcPr>
            <w:tcW w:w="864" w:type="dxa"/>
          </w:tcPr>
          <w:p w14:paraId="6FE2190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.015</w:t>
            </w:r>
          </w:p>
        </w:tc>
      </w:tr>
      <w:tr w:rsidR="009732F4" w:rsidRPr="00E600A2" w14:paraId="67B38FAB" w14:textId="77777777" w:rsidTr="0080070A">
        <w:tc>
          <w:tcPr>
            <w:tcW w:w="864" w:type="dxa"/>
          </w:tcPr>
          <w:p w14:paraId="19DA17E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Narrative understanding</w:t>
            </w:r>
          </w:p>
        </w:tc>
        <w:tc>
          <w:tcPr>
            <w:tcW w:w="864" w:type="dxa"/>
          </w:tcPr>
          <w:p w14:paraId="5ED3E92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1.79</w:t>
            </w:r>
          </w:p>
        </w:tc>
        <w:tc>
          <w:tcPr>
            <w:tcW w:w="864" w:type="dxa"/>
          </w:tcPr>
          <w:p w14:paraId="02A4A77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.182</w:t>
            </w:r>
          </w:p>
        </w:tc>
        <w:tc>
          <w:tcPr>
            <w:tcW w:w="864" w:type="dxa"/>
          </w:tcPr>
          <w:p w14:paraId="01B9EE8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.004</w:t>
            </w:r>
          </w:p>
        </w:tc>
        <w:tc>
          <w:tcPr>
            <w:tcW w:w="864" w:type="dxa"/>
          </w:tcPr>
          <w:p w14:paraId="54FF960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7.89</w:t>
            </w:r>
          </w:p>
        </w:tc>
        <w:tc>
          <w:tcPr>
            <w:tcW w:w="864" w:type="dxa"/>
          </w:tcPr>
          <w:p w14:paraId="6C2B0F6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Pr>
          <w:p w14:paraId="4AFAF9E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.030</w:t>
            </w:r>
          </w:p>
        </w:tc>
        <w:tc>
          <w:tcPr>
            <w:tcW w:w="864" w:type="dxa"/>
          </w:tcPr>
          <w:p w14:paraId="1952B75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3.06</w:t>
            </w:r>
          </w:p>
        </w:tc>
        <w:tc>
          <w:tcPr>
            <w:tcW w:w="864" w:type="dxa"/>
          </w:tcPr>
          <w:p w14:paraId="1551427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.048</w:t>
            </w:r>
          </w:p>
        </w:tc>
        <w:tc>
          <w:tcPr>
            <w:tcW w:w="864" w:type="dxa"/>
          </w:tcPr>
          <w:p w14:paraId="696F238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.012</w:t>
            </w:r>
          </w:p>
        </w:tc>
      </w:tr>
      <w:tr w:rsidR="009732F4" w:rsidRPr="00E600A2" w14:paraId="4529F8C7" w14:textId="77777777" w:rsidTr="0080070A">
        <w:tc>
          <w:tcPr>
            <w:tcW w:w="864" w:type="dxa"/>
          </w:tcPr>
          <w:p w14:paraId="6E9B7CD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864" w:type="dxa"/>
          </w:tcPr>
          <w:p w14:paraId="5E114F9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0.02</w:t>
            </w:r>
          </w:p>
        </w:tc>
        <w:tc>
          <w:tcPr>
            <w:tcW w:w="864" w:type="dxa"/>
          </w:tcPr>
          <w:p w14:paraId="592868F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.899</w:t>
            </w:r>
          </w:p>
        </w:tc>
        <w:tc>
          <w:tcPr>
            <w:tcW w:w="864" w:type="dxa"/>
          </w:tcPr>
          <w:p w14:paraId="7E50B72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Pr>
          <w:p w14:paraId="798E6B8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5.91</w:t>
            </w:r>
          </w:p>
        </w:tc>
        <w:tc>
          <w:tcPr>
            <w:tcW w:w="864" w:type="dxa"/>
          </w:tcPr>
          <w:p w14:paraId="67C0856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.003</w:t>
            </w:r>
          </w:p>
        </w:tc>
        <w:tc>
          <w:tcPr>
            <w:tcW w:w="864" w:type="dxa"/>
          </w:tcPr>
          <w:p w14:paraId="5FCA3BB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.023</w:t>
            </w:r>
          </w:p>
        </w:tc>
        <w:tc>
          <w:tcPr>
            <w:tcW w:w="864" w:type="dxa"/>
          </w:tcPr>
          <w:p w14:paraId="6C610AD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1.96</w:t>
            </w:r>
          </w:p>
        </w:tc>
        <w:tc>
          <w:tcPr>
            <w:tcW w:w="864" w:type="dxa"/>
          </w:tcPr>
          <w:p w14:paraId="61EA62A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.142</w:t>
            </w:r>
          </w:p>
        </w:tc>
        <w:tc>
          <w:tcPr>
            <w:tcW w:w="864" w:type="dxa"/>
          </w:tcPr>
          <w:p w14:paraId="77D86F1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.008</w:t>
            </w:r>
          </w:p>
        </w:tc>
      </w:tr>
      <w:tr w:rsidR="009732F4" w:rsidRPr="00E600A2" w14:paraId="34868571" w14:textId="77777777" w:rsidTr="0080070A">
        <w:tc>
          <w:tcPr>
            <w:tcW w:w="864" w:type="dxa"/>
          </w:tcPr>
          <w:p w14:paraId="7639D23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engagement</w:t>
            </w:r>
          </w:p>
        </w:tc>
        <w:tc>
          <w:tcPr>
            <w:tcW w:w="864" w:type="dxa"/>
          </w:tcPr>
          <w:p w14:paraId="234285B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9.34</w:t>
            </w:r>
          </w:p>
        </w:tc>
        <w:tc>
          <w:tcPr>
            <w:tcW w:w="864" w:type="dxa"/>
          </w:tcPr>
          <w:p w14:paraId="4A10692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.002</w:t>
            </w:r>
          </w:p>
        </w:tc>
        <w:tc>
          <w:tcPr>
            <w:tcW w:w="864" w:type="dxa"/>
          </w:tcPr>
          <w:p w14:paraId="729F461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.018</w:t>
            </w:r>
          </w:p>
        </w:tc>
        <w:tc>
          <w:tcPr>
            <w:tcW w:w="864" w:type="dxa"/>
          </w:tcPr>
          <w:p w14:paraId="6352199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18.20</w:t>
            </w:r>
          </w:p>
        </w:tc>
        <w:tc>
          <w:tcPr>
            <w:tcW w:w="864" w:type="dxa"/>
          </w:tcPr>
          <w:p w14:paraId="5FAD435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Pr>
          <w:p w14:paraId="14FE7B3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.067</w:t>
            </w:r>
          </w:p>
        </w:tc>
        <w:tc>
          <w:tcPr>
            <w:tcW w:w="864" w:type="dxa"/>
          </w:tcPr>
          <w:p w14:paraId="01C9AF7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4.02</w:t>
            </w:r>
          </w:p>
        </w:tc>
        <w:tc>
          <w:tcPr>
            <w:tcW w:w="864" w:type="dxa"/>
          </w:tcPr>
          <w:p w14:paraId="315C605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.018</w:t>
            </w:r>
          </w:p>
        </w:tc>
        <w:tc>
          <w:tcPr>
            <w:tcW w:w="864" w:type="dxa"/>
          </w:tcPr>
          <w:p w14:paraId="3FE7A3D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.016</w:t>
            </w:r>
          </w:p>
        </w:tc>
      </w:tr>
      <w:tr w:rsidR="009732F4" w:rsidRPr="00E600A2" w14:paraId="195BC7D7" w14:textId="77777777" w:rsidTr="0080070A">
        <w:tc>
          <w:tcPr>
            <w:tcW w:w="864" w:type="dxa"/>
          </w:tcPr>
          <w:p w14:paraId="27BA1B5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864" w:type="dxa"/>
          </w:tcPr>
          <w:p w14:paraId="29B6AF0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0.58</w:t>
            </w:r>
          </w:p>
        </w:tc>
        <w:tc>
          <w:tcPr>
            <w:tcW w:w="864" w:type="dxa"/>
          </w:tcPr>
          <w:p w14:paraId="606610C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.446</w:t>
            </w:r>
          </w:p>
        </w:tc>
        <w:tc>
          <w:tcPr>
            <w:tcW w:w="864" w:type="dxa"/>
          </w:tcPr>
          <w:p w14:paraId="469FD0E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c>
          <w:tcPr>
            <w:tcW w:w="864" w:type="dxa"/>
          </w:tcPr>
          <w:p w14:paraId="7C1E29D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1.27</w:t>
            </w:r>
          </w:p>
        </w:tc>
        <w:tc>
          <w:tcPr>
            <w:tcW w:w="864" w:type="dxa"/>
          </w:tcPr>
          <w:p w14:paraId="2C38544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.281</w:t>
            </w:r>
          </w:p>
        </w:tc>
        <w:tc>
          <w:tcPr>
            <w:tcW w:w="864" w:type="dxa"/>
          </w:tcPr>
          <w:p w14:paraId="0807128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.005</w:t>
            </w:r>
          </w:p>
        </w:tc>
        <w:tc>
          <w:tcPr>
            <w:tcW w:w="864" w:type="dxa"/>
          </w:tcPr>
          <w:p w14:paraId="125E5E8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0.02</w:t>
            </w:r>
          </w:p>
        </w:tc>
        <w:tc>
          <w:tcPr>
            <w:tcW w:w="864" w:type="dxa"/>
          </w:tcPr>
          <w:p w14:paraId="495CE4D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.982</w:t>
            </w:r>
          </w:p>
        </w:tc>
        <w:tc>
          <w:tcPr>
            <w:tcW w:w="864" w:type="dxa"/>
          </w:tcPr>
          <w:p w14:paraId="0BC4D63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5439F575" w14:textId="77777777" w:rsidTr="0080070A">
        <w:tc>
          <w:tcPr>
            <w:tcW w:w="864" w:type="dxa"/>
          </w:tcPr>
          <w:p w14:paraId="710E493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864" w:type="dxa"/>
          </w:tcPr>
          <w:p w14:paraId="4C1C839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1.60</w:t>
            </w:r>
          </w:p>
        </w:tc>
        <w:tc>
          <w:tcPr>
            <w:tcW w:w="864" w:type="dxa"/>
          </w:tcPr>
          <w:p w14:paraId="7CF167B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.206</w:t>
            </w:r>
          </w:p>
        </w:tc>
        <w:tc>
          <w:tcPr>
            <w:tcW w:w="864" w:type="dxa"/>
          </w:tcPr>
          <w:p w14:paraId="542496D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.003</w:t>
            </w:r>
          </w:p>
        </w:tc>
        <w:tc>
          <w:tcPr>
            <w:tcW w:w="864" w:type="dxa"/>
          </w:tcPr>
          <w:p w14:paraId="1ABCB64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26.16</w:t>
            </w:r>
          </w:p>
        </w:tc>
        <w:tc>
          <w:tcPr>
            <w:tcW w:w="864" w:type="dxa"/>
          </w:tcPr>
          <w:p w14:paraId="54A90C9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Pr>
          <w:p w14:paraId="7454FE6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.094</w:t>
            </w:r>
          </w:p>
        </w:tc>
        <w:tc>
          <w:tcPr>
            <w:tcW w:w="864" w:type="dxa"/>
          </w:tcPr>
          <w:p w14:paraId="7BB0B7C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4.62</w:t>
            </w:r>
          </w:p>
        </w:tc>
        <w:tc>
          <w:tcPr>
            <w:tcW w:w="864" w:type="dxa"/>
          </w:tcPr>
          <w:p w14:paraId="4587C2A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.010</w:t>
            </w:r>
          </w:p>
        </w:tc>
        <w:tc>
          <w:tcPr>
            <w:tcW w:w="864" w:type="dxa"/>
          </w:tcPr>
          <w:p w14:paraId="0444889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.018</w:t>
            </w:r>
          </w:p>
        </w:tc>
      </w:tr>
      <w:tr w:rsidR="009732F4" w:rsidRPr="00E600A2" w14:paraId="1BE83B81" w14:textId="77777777" w:rsidTr="0080070A">
        <w:tc>
          <w:tcPr>
            <w:tcW w:w="864" w:type="dxa"/>
          </w:tcPr>
          <w:p w14:paraId="4E8A5E1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864" w:type="dxa"/>
          </w:tcPr>
          <w:p w14:paraId="2D48C1B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0.10</w:t>
            </w:r>
          </w:p>
        </w:tc>
        <w:tc>
          <w:tcPr>
            <w:tcW w:w="864" w:type="dxa"/>
          </w:tcPr>
          <w:p w14:paraId="5B3B909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.748</w:t>
            </w:r>
          </w:p>
        </w:tc>
        <w:tc>
          <w:tcPr>
            <w:tcW w:w="864" w:type="dxa"/>
          </w:tcPr>
          <w:p w14:paraId="1727FE2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Pr>
          <w:p w14:paraId="744CEDB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1.53</w:t>
            </w:r>
          </w:p>
        </w:tc>
        <w:tc>
          <w:tcPr>
            <w:tcW w:w="864" w:type="dxa"/>
          </w:tcPr>
          <w:p w14:paraId="4648420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.217</w:t>
            </w:r>
          </w:p>
        </w:tc>
        <w:tc>
          <w:tcPr>
            <w:tcW w:w="864" w:type="dxa"/>
          </w:tcPr>
          <w:p w14:paraId="5D19B10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.006</w:t>
            </w:r>
          </w:p>
        </w:tc>
        <w:tc>
          <w:tcPr>
            <w:tcW w:w="864" w:type="dxa"/>
          </w:tcPr>
          <w:p w14:paraId="3DA9330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2.77</w:t>
            </w:r>
          </w:p>
        </w:tc>
        <w:tc>
          <w:tcPr>
            <w:tcW w:w="864" w:type="dxa"/>
          </w:tcPr>
          <w:p w14:paraId="1F16A8E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.063</w:t>
            </w:r>
          </w:p>
        </w:tc>
        <w:tc>
          <w:tcPr>
            <w:tcW w:w="864" w:type="dxa"/>
          </w:tcPr>
          <w:p w14:paraId="435B2D5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.011</w:t>
            </w:r>
          </w:p>
        </w:tc>
      </w:tr>
    </w:tbl>
    <w:p w14:paraId="373F7ADD"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sz w:val="20"/>
          <w:szCs w:val="20"/>
        </w:rPr>
        <w:br/>
        <w:t>Note. Film length and perceived film quality were included as covariates. Values are Type III sums of squares. ηp² = partial eta squared.</w:t>
      </w:r>
    </w:p>
    <w:p w14:paraId="43CE2893" w14:textId="77777777" w:rsidR="009732F4" w:rsidRPr="00E600A2" w:rsidRDefault="009732F4" w:rsidP="009732F4">
      <w:pPr>
        <w:rPr>
          <w:rFonts w:ascii="Times New Roman" w:hAnsi="Times New Roman" w:cs="Times New Roman"/>
          <w:sz w:val="20"/>
          <w:szCs w:val="20"/>
        </w:rPr>
      </w:pPr>
    </w:p>
    <w:p w14:paraId="7067B851" w14:textId="3636D5A5"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b/>
          <w:sz w:val="20"/>
          <w:szCs w:val="20"/>
        </w:rPr>
        <w:t xml:space="preserve">Table </w:t>
      </w:r>
      <w:r w:rsidR="008E4A47">
        <w:rPr>
          <w:rFonts w:ascii="Times New Roman" w:hAnsi="Times New Roman" w:cs="Times New Roman"/>
          <w:b/>
          <w:sz w:val="20"/>
          <w:szCs w:val="20"/>
        </w:rPr>
        <w:t>S</w:t>
      </w:r>
      <w:r w:rsidRPr="00E600A2">
        <w:rPr>
          <w:rFonts w:ascii="Times New Roman" w:hAnsi="Times New Roman" w:cs="Times New Roman"/>
          <w:b/>
          <w:sz w:val="20"/>
          <w:szCs w:val="20"/>
        </w:rPr>
        <w:t xml:space="preserve">4. </w:t>
      </w:r>
      <w:r w:rsidRPr="00E600A2">
        <w:rPr>
          <w:rFonts w:ascii="Times New Roman" w:hAnsi="Times New Roman" w:cs="Times New Roman"/>
          <w:sz w:val="20"/>
          <w:szCs w:val="20"/>
        </w:rPr>
        <w:t>Effects of Close-Up Content, Film, and Their Interaction on Narrative Response Measures (Hypothesis 2, Model 1)</w:t>
      </w:r>
    </w:p>
    <w:tbl>
      <w:tblPr>
        <w:tblStyle w:val="TableGrid"/>
        <w:tblW w:w="0" w:type="auto"/>
        <w:tblInd w:w="0" w:type="dxa"/>
        <w:tblLook w:val="04A0" w:firstRow="1" w:lastRow="0" w:firstColumn="1" w:lastColumn="0" w:noHBand="0" w:noVBand="1"/>
      </w:tblPr>
      <w:tblGrid>
        <w:gridCol w:w="1351"/>
        <w:gridCol w:w="911"/>
        <w:gridCol w:w="822"/>
        <w:gridCol w:w="822"/>
        <w:gridCol w:w="911"/>
        <w:gridCol w:w="822"/>
        <w:gridCol w:w="822"/>
        <w:gridCol w:w="911"/>
        <w:gridCol w:w="822"/>
        <w:gridCol w:w="822"/>
      </w:tblGrid>
      <w:tr w:rsidR="009732F4" w:rsidRPr="00E600A2" w14:paraId="5F6A7CCC"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5616E44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Dependent Variable</w:t>
            </w:r>
          </w:p>
        </w:tc>
        <w:tc>
          <w:tcPr>
            <w:tcW w:w="864" w:type="dxa"/>
            <w:tcBorders>
              <w:top w:val="single" w:sz="4" w:space="0" w:color="auto"/>
              <w:left w:val="single" w:sz="4" w:space="0" w:color="auto"/>
              <w:bottom w:val="single" w:sz="4" w:space="0" w:color="auto"/>
              <w:right w:val="single" w:sz="4" w:space="0" w:color="auto"/>
            </w:tcBorders>
            <w:hideMark/>
          </w:tcPr>
          <w:p w14:paraId="473F499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CU Content F(2,373)</w:t>
            </w:r>
          </w:p>
        </w:tc>
        <w:tc>
          <w:tcPr>
            <w:tcW w:w="864" w:type="dxa"/>
            <w:tcBorders>
              <w:top w:val="single" w:sz="4" w:space="0" w:color="auto"/>
              <w:left w:val="single" w:sz="4" w:space="0" w:color="auto"/>
              <w:bottom w:val="single" w:sz="4" w:space="0" w:color="auto"/>
              <w:right w:val="single" w:sz="4" w:space="0" w:color="auto"/>
            </w:tcBorders>
            <w:hideMark/>
          </w:tcPr>
          <w:p w14:paraId="61F6CD4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542D985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864" w:type="dxa"/>
            <w:tcBorders>
              <w:top w:val="single" w:sz="4" w:space="0" w:color="auto"/>
              <w:left w:val="single" w:sz="4" w:space="0" w:color="auto"/>
              <w:bottom w:val="single" w:sz="4" w:space="0" w:color="auto"/>
              <w:right w:val="single" w:sz="4" w:space="0" w:color="auto"/>
            </w:tcBorders>
            <w:hideMark/>
          </w:tcPr>
          <w:p w14:paraId="743B593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F(2,373)</w:t>
            </w:r>
          </w:p>
        </w:tc>
        <w:tc>
          <w:tcPr>
            <w:tcW w:w="864" w:type="dxa"/>
            <w:tcBorders>
              <w:top w:val="single" w:sz="4" w:space="0" w:color="auto"/>
              <w:left w:val="single" w:sz="4" w:space="0" w:color="auto"/>
              <w:bottom w:val="single" w:sz="4" w:space="0" w:color="auto"/>
              <w:right w:val="single" w:sz="4" w:space="0" w:color="auto"/>
            </w:tcBorders>
            <w:hideMark/>
          </w:tcPr>
          <w:p w14:paraId="23DA719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0E457DC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864" w:type="dxa"/>
            <w:tcBorders>
              <w:top w:val="single" w:sz="4" w:space="0" w:color="auto"/>
              <w:left w:val="single" w:sz="4" w:space="0" w:color="auto"/>
              <w:bottom w:val="single" w:sz="4" w:space="0" w:color="auto"/>
              <w:right w:val="single" w:sz="4" w:space="0" w:color="auto"/>
            </w:tcBorders>
            <w:hideMark/>
          </w:tcPr>
          <w:p w14:paraId="1AF660A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Content × Film F(4,373)</w:t>
            </w:r>
          </w:p>
        </w:tc>
        <w:tc>
          <w:tcPr>
            <w:tcW w:w="864" w:type="dxa"/>
            <w:tcBorders>
              <w:top w:val="single" w:sz="4" w:space="0" w:color="auto"/>
              <w:left w:val="single" w:sz="4" w:space="0" w:color="auto"/>
              <w:bottom w:val="single" w:sz="4" w:space="0" w:color="auto"/>
              <w:right w:val="single" w:sz="4" w:space="0" w:color="auto"/>
            </w:tcBorders>
            <w:hideMark/>
          </w:tcPr>
          <w:p w14:paraId="78E5E29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2631CBF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r>
      <w:tr w:rsidR="009732F4" w:rsidRPr="00E600A2" w14:paraId="0E581F66"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1342958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864" w:type="dxa"/>
            <w:tcBorders>
              <w:top w:val="single" w:sz="4" w:space="0" w:color="auto"/>
              <w:left w:val="single" w:sz="4" w:space="0" w:color="auto"/>
              <w:bottom w:val="single" w:sz="4" w:space="0" w:color="auto"/>
              <w:right w:val="single" w:sz="4" w:space="0" w:color="auto"/>
            </w:tcBorders>
            <w:hideMark/>
          </w:tcPr>
          <w:p w14:paraId="7C6FE3D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0.15</w:t>
            </w:r>
          </w:p>
        </w:tc>
        <w:tc>
          <w:tcPr>
            <w:tcW w:w="864" w:type="dxa"/>
            <w:tcBorders>
              <w:top w:val="single" w:sz="4" w:space="0" w:color="auto"/>
              <w:left w:val="single" w:sz="4" w:space="0" w:color="auto"/>
              <w:bottom w:val="single" w:sz="4" w:space="0" w:color="auto"/>
              <w:right w:val="single" w:sz="4" w:space="0" w:color="auto"/>
            </w:tcBorders>
            <w:hideMark/>
          </w:tcPr>
          <w:p w14:paraId="6B85847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.865</w:t>
            </w:r>
          </w:p>
        </w:tc>
        <w:tc>
          <w:tcPr>
            <w:tcW w:w="864" w:type="dxa"/>
            <w:tcBorders>
              <w:top w:val="single" w:sz="4" w:space="0" w:color="auto"/>
              <w:left w:val="single" w:sz="4" w:space="0" w:color="auto"/>
              <w:bottom w:val="single" w:sz="4" w:space="0" w:color="auto"/>
              <w:right w:val="single" w:sz="4" w:space="0" w:color="auto"/>
            </w:tcBorders>
            <w:hideMark/>
          </w:tcPr>
          <w:p w14:paraId="7C382B7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864" w:type="dxa"/>
            <w:tcBorders>
              <w:top w:val="single" w:sz="4" w:space="0" w:color="auto"/>
              <w:left w:val="single" w:sz="4" w:space="0" w:color="auto"/>
              <w:bottom w:val="single" w:sz="4" w:space="0" w:color="auto"/>
              <w:right w:val="single" w:sz="4" w:space="0" w:color="auto"/>
            </w:tcBorders>
            <w:hideMark/>
          </w:tcPr>
          <w:p w14:paraId="11E74FE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7.07</w:t>
            </w:r>
          </w:p>
        </w:tc>
        <w:tc>
          <w:tcPr>
            <w:tcW w:w="864" w:type="dxa"/>
            <w:tcBorders>
              <w:top w:val="single" w:sz="4" w:space="0" w:color="auto"/>
              <w:left w:val="single" w:sz="4" w:space="0" w:color="auto"/>
              <w:bottom w:val="single" w:sz="4" w:space="0" w:color="auto"/>
              <w:right w:val="single" w:sz="4" w:space="0" w:color="auto"/>
            </w:tcBorders>
            <w:hideMark/>
          </w:tcPr>
          <w:p w14:paraId="71F190F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5B52F5B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.037</w:t>
            </w:r>
          </w:p>
        </w:tc>
        <w:tc>
          <w:tcPr>
            <w:tcW w:w="864" w:type="dxa"/>
            <w:tcBorders>
              <w:top w:val="single" w:sz="4" w:space="0" w:color="auto"/>
              <w:left w:val="single" w:sz="4" w:space="0" w:color="auto"/>
              <w:bottom w:val="single" w:sz="4" w:space="0" w:color="auto"/>
              <w:right w:val="single" w:sz="4" w:space="0" w:color="auto"/>
            </w:tcBorders>
            <w:hideMark/>
          </w:tcPr>
          <w:p w14:paraId="18AA8C3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2.22</w:t>
            </w:r>
          </w:p>
        </w:tc>
        <w:tc>
          <w:tcPr>
            <w:tcW w:w="864" w:type="dxa"/>
            <w:tcBorders>
              <w:top w:val="single" w:sz="4" w:space="0" w:color="auto"/>
              <w:left w:val="single" w:sz="4" w:space="0" w:color="auto"/>
              <w:bottom w:val="single" w:sz="4" w:space="0" w:color="auto"/>
              <w:right w:val="single" w:sz="4" w:space="0" w:color="auto"/>
            </w:tcBorders>
            <w:hideMark/>
          </w:tcPr>
          <w:p w14:paraId="61D1B5B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.066</w:t>
            </w:r>
          </w:p>
        </w:tc>
        <w:tc>
          <w:tcPr>
            <w:tcW w:w="864" w:type="dxa"/>
            <w:tcBorders>
              <w:top w:val="single" w:sz="4" w:space="0" w:color="auto"/>
              <w:left w:val="single" w:sz="4" w:space="0" w:color="auto"/>
              <w:bottom w:val="single" w:sz="4" w:space="0" w:color="auto"/>
              <w:right w:val="single" w:sz="4" w:space="0" w:color="auto"/>
            </w:tcBorders>
            <w:hideMark/>
          </w:tcPr>
          <w:p w14:paraId="45349C2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.023</w:t>
            </w:r>
          </w:p>
        </w:tc>
      </w:tr>
      <w:tr w:rsidR="009732F4" w:rsidRPr="00E600A2" w14:paraId="07738783"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65B9569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lastRenderedPageBreak/>
              <w:t>Narrative understanding</w:t>
            </w:r>
          </w:p>
        </w:tc>
        <w:tc>
          <w:tcPr>
            <w:tcW w:w="864" w:type="dxa"/>
            <w:tcBorders>
              <w:top w:val="single" w:sz="4" w:space="0" w:color="auto"/>
              <w:left w:val="single" w:sz="4" w:space="0" w:color="auto"/>
              <w:bottom w:val="single" w:sz="4" w:space="0" w:color="auto"/>
              <w:right w:val="single" w:sz="4" w:space="0" w:color="auto"/>
            </w:tcBorders>
            <w:hideMark/>
          </w:tcPr>
          <w:p w14:paraId="123C6E4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c>
          <w:tcPr>
            <w:tcW w:w="864" w:type="dxa"/>
            <w:tcBorders>
              <w:top w:val="single" w:sz="4" w:space="0" w:color="auto"/>
              <w:left w:val="single" w:sz="4" w:space="0" w:color="auto"/>
              <w:bottom w:val="single" w:sz="4" w:space="0" w:color="auto"/>
              <w:right w:val="single" w:sz="4" w:space="0" w:color="auto"/>
            </w:tcBorders>
            <w:hideMark/>
          </w:tcPr>
          <w:p w14:paraId="335E3CF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.979</w:t>
            </w:r>
          </w:p>
        </w:tc>
        <w:tc>
          <w:tcPr>
            <w:tcW w:w="864" w:type="dxa"/>
            <w:tcBorders>
              <w:top w:val="single" w:sz="4" w:space="0" w:color="auto"/>
              <w:left w:val="single" w:sz="4" w:space="0" w:color="auto"/>
              <w:bottom w:val="single" w:sz="4" w:space="0" w:color="auto"/>
              <w:right w:val="single" w:sz="4" w:space="0" w:color="auto"/>
            </w:tcBorders>
            <w:hideMark/>
          </w:tcPr>
          <w:p w14:paraId="415637B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23A4026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1.63</w:t>
            </w:r>
          </w:p>
        </w:tc>
        <w:tc>
          <w:tcPr>
            <w:tcW w:w="864" w:type="dxa"/>
            <w:tcBorders>
              <w:top w:val="single" w:sz="4" w:space="0" w:color="auto"/>
              <w:left w:val="single" w:sz="4" w:space="0" w:color="auto"/>
              <w:bottom w:val="single" w:sz="4" w:space="0" w:color="auto"/>
              <w:right w:val="single" w:sz="4" w:space="0" w:color="auto"/>
            </w:tcBorders>
            <w:hideMark/>
          </w:tcPr>
          <w:p w14:paraId="65FC251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.197</w:t>
            </w:r>
          </w:p>
        </w:tc>
        <w:tc>
          <w:tcPr>
            <w:tcW w:w="864" w:type="dxa"/>
            <w:tcBorders>
              <w:top w:val="single" w:sz="4" w:space="0" w:color="auto"/>
              <w:left w:val="single" w:sz="4" w:space="0" w:color="auto"/>
              <w:bottom w:val="single" w:sz="4" w:space="0" w:color="auto"/>
              <w:right w:val="single" w:sz="4" w:space="0" w:color="auto"/>
            </w:tcBorders>
            <w:hideMark/>
          </w:tcPr>
          <w:p w14:paraId="1527EC1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.009</w:t>
            </w:r>
          </w:p>
        </w:tc>
        <w:tc>
          <w:tcPr>
            <w:tcW w:w="864" w:type="dxa"/>
            <w:tcBorders>
              <w:top w:val="single" w:sz="4" w:space="0" w:color="auto"/>
              <w:left w:val="single" w:sz="4" w:space="0" w:color="auto"/>
              <w:bottom w:val="single" w:sz="4" w:space="0" w:color="auto"/>
              <w:right w:val="single" w:sz="4" w:space="0" w:color="auto"/>
            </w:tcBorders>
            <w:hideMark/>
          </w:tcPr>
          <w:p w14:paraId="379967E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2.80</w:t>
            </w:r>
          </w:p>
        </w:tc>
        <w:tc>
          <w:tcPr>
            <w:tcW w:w="864" w:type="dxa"/>
            <w:tcBorders>
              <w:top w:val="single" w:sz="4" w:space="0" w:color="auto"/>
              <w:left w:val="single" w:sz="4" w:space="0" w:color="auto"/>
              <w:bottom w:val="single" w:sz="4" w:space="0" w:color="auto"/>
              <w:right w:val="single" w:sz="4" w:space="0" w:color="auto"/>
            </w:tcBorders>
            <w:hideMark/>
          </w:tcPr>
          <w:p w14:paraId="1332F2B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.026</w:t>
            </w:r>
          </w:p>
        </w:tc>
        <w:tc>
          <w:tcPr>
            <w:tcW w:w="864" w:type="dxa"/>
            <w:tcBorders>
              <w:top w:val="single" w:sz="4" w:space="0" w:color="auto"/>
              <w:left w:val="single" w:sz="4" w:space="0" w:color="auto"/>
              <w:bottom w:val="single" w:sz="4" w:space="0" w:color="auto"/>
              <w:right w:val="single" w:sz="4" w:space="0" w:color="auto"/>
            </w:tcBorders>
            <w:hideMark/>
          </w:tcPr>
          <w:p w14:paraId="24951C8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.029</w:t>
            </w:r>
          </w:p>
        </w:tc>
      </w:tr>
      <w:tr w:rsidR="009732F4" w:rsidRPr="00E600A2" w14:paraId="224E1759"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76226FB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864" w:type="dxa"/>
            <w:tcBorders>
              <w:top w:val="single" w:sz="4" w:space="0" w:color="auto"/>
              <w:left w:val="single" w:sz="4" w:space="0" w:color="auto"/>
              <w:bottom w:val="single" w:sz="4" w:space="0" w:color="auto"/>
              <w:right w:val="single" w:sz="4" w:space="0" w:color="auto"/>
            </w:tcBorders>
            <w:hideMark/>
          </w:tcPr>
          <w:p w14:paraId="222502D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0.72</w:t>
            </w:r>
          </w:p>
        </w:tc>
        <w:tc>
          <w:tcPr>
            <w:tcW w:w="864" w:type="dxa"/>
            <w:tcBorders>
              <w:top w:val="single" w:sz="4" w:space="0" w:color="auto"/>
              <w:left w:val="single" w:sz="4" w:space="0" w:color="auto"/>
              <w:bottom w:val="single" w:sz="4" w:space="0" w:color="auto"/>
              <w:right w:val="single" w:sz="4" w:space="0" w:color="auto"/>
            </w:tcBorders>
            <w:hideMark/>
          </w:tcPr>
          <w:p w14:paraId="00E9FA7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.489</w:t>
            </w:r>
          </w:p>
        </w:tc>
        <w:tc>
          <w:tcPr>
            <w:tcW w:w="864" w:type="dxa"/>
            <w:tcBorders>
              <w:top w:val="single" w:sz="4" w:space="0" w:color="auto"/>
              <w:left w:val="single" w:sz="4" w:space="0" w:color="auto"/>
              <w:bottom w:val="single" w:sz="4" w:space="0" w:color="auto"/>
              <w:right w:val="single" w:sz="4" w:space="0" w:color="auto"/>
            </w:tcBorders>
            <w:hideMark/>
          </w:tcPr>
          <w:p w14:paraId="2B39BE2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c>
          <w:tcPr>
            <w:tcW w:w="864" w:type="dxa"/>
            <w:tcBorders>
              <w:top w:val="single" w:sz="4" w:space="0" w:color="auto"/>
              <w:left w:val="single" w:sz="4" w:space="0" w:color="auto"/>
              <w:bottom w:val="single" w:sz="4" w:space="0" w:color="auto"/>
              <w:right w:val="single" w:sz="4" w:space="0" w:color="auto"/>
            </w:tcBorders>
            <w:hideMark/>
          </w:tcPr>
          <w:p w14:paraId="6141D19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7.20</w:t>
            </w:r>
          </w:p>
        </w:tc>
        <w:tc>
          <w:tcPr>
            <w:tcW w:w="864" w:type="dxa"/>
            <w:tcBorders>
              <w:top w:val="single" w:sz="4" w:space="0" w:color="auto"/>
              <w:left w:val="single" w:sz="4" w:space="0" w:color="auto"/>
              <w:bottom w:val="single" w:sz="4" w:space="0" w:color="auto"/>
              <w:right w:val="single" w:sz="4" w:space="0" w:color="auto"/>
            </w:tcBorders>
            <w:hideMark/>
          </w:tcPr>
          <w:p w14:paraId="35125BE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1C5C2DA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.037</w:t>
            </w:r>
          </w:p>
        </w:tc>
        <w:tc>
          <w:tcPr>
            <w:tcW w:w="864" w:type="dxa"/>
            <w:tcBorders>
              <w:top w:val="single" w:sz="4" w:space="0" w:color="auto"/>
              <w:left w:val="single" w:sz="4" w:space="0" w:color="auto"/>
              <w:bottom w:val="single" w:sz="4" w:space="0" w:color="auto"/>
              <w:right w:val="single" w:sz="4" w:space="0" w:color="auto"/>
            </w:tcBorders>
            <w:hideMark/>
          </w:tcPr>
          <w:p w14:paraId="1750CBE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1.65</w:t>
            </w:r>
          </w:p>
        </w:tc>
        <w:tc>
          <w:tcPr>
            <w:tcW w:w="864" w:type="dxa"/>
            <w:tcBorders>
              <w:top w:val="single" w:sz="4" w:space="0" w:color="auto"/>
              <w:left w:val="single" w:sz="4" w:space="0" w:color="auto"/>
              <w:bottom w:val="single" w:sz="4" w:space="0" w:color="auto"/>
              <w:right w:val="single" w:sz="4" w:space="0" w:color="auto"/>
            </w:tcBorders>
            <w:hideMark/>
          </w:tcPr>
          <w:p w14:paraId="11ABC53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.162</w:t>
            </w:r>
          </w:p>
        </w:tc>
        <w:tc>
          <w:tcPr>
            <w:tcW w:w="864" w:type="dxa"/>
            <w:tcBorders>
              <w:top w:val="single" w:sz="4" w:space="0" w:color="auto"/>
              <w:left w:val="single" w:sz="4" w:space="0" w:color="auto"/>
              <w:bottom w:val="single" w:sz="4" w:space="0" w:color="auto"/>
              <w:right w:val="single" w:sz="4" w:space="0" w:color="auto"/>
            </w:tcBorders>
            <w:hideMark/>
          </w:tcPr>
          <w:p w14:paraId="05B8EC4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.017</w:t>
            </w:r>
          </w:p>
        </w:tc>
      </w:tr>
      <w:tr w:rsidR="009732F4" w:rsidRPr="00E600A2" w14:paraId="634407C3"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28E26ED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Emotional engagement</w:t>
            </w:r>
          </w:p>
        </w:tc>
        <w:tc>
          <w:tcPr>
            <w:tcW w:w="864" w:type="dxa"/>
            <w:tcBorders>
              <w:top w:val="single" w:sz="4" w:space="0" w:color="auto"/>
              <w:left w:val="single" w:sz="4" w:space="0" w:color="auto"/>
              <w:bottom w:val="single" w:sz="4" w:space="0" w:color="auto"/>
              <w:right w:val="single" w:sz="4" w:space="0" w:color="auto"/>
            </w:tcBorders>
            <w:hideMark/>
          </w:tcPr>
          <w:p w14:paraId="11C3598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0.25</w:t>
            </w:r>
          </w:p>
        </w:tc>
        <w:tc>
          <w:tcPr>
            <w:tcW w:w="864" w:type="dxa"/>
            <w:tcBorders>
              <w:top w:val="single" w:sz="4" w:space="0" w:color="auto"/>
              <w:left w:val="single" w:sz="4" w:space="0" w:color="auto"/>
              <w:bottom w:val="single" w:sz="4" w:space="0" w:color="auto"/>
              <w:right w:val="single" w:sz="4" w:space="0" w:color="auto"/>
            </w:tcBorders>
            <w:hideMark/>
          </w:tcPr>
          <w:p w14:paraId="0E4EF3C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.778</w:t>
            </w:r>
          </w:p>
        </w:tc>
        <w:tc>
          <w:tcPr>
            <w:tcW w:w="864" w:type="dxa"/>
            <w:tcBorders>
              <w:top w:val="single" w:sz="4" w:space="0" w:color="auto"/>
              <w:left w:val="single" w:sz="4" w:space="0" w:color="auto"/>
              <w:bottom w:val="single" w:sz="4" w:space="0" w:color="auto"/>
              <w:right w:val="single" w:sz="4" w:space="0" w:color="auto"/>
            </w:tcBorders>
            <w:hideMark/>
          </w:tcPr>
          <w:p w14:paraId="05E9E6D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c>
          <w:tcPr>
            <w:tcW w:w="864" w:type="dxa"/>
            <w:tcBorders>
              <w:top w:val="single" w:sz="4" w:space="0" w:color="auto"/>
              <w:left w:val="single" w:sz="4" w:space="0" w:color="auto"/>
              <w:bottom w:val="single" w:sz="4" w:space="0" w:color="auto"/>
              <w:right w:val="single" w:sz="4" w:space="0" w:color="auto"/>
            </w:tcBorders>
            <w:hideMark/>
          </w:tcPr>
          <w:p w14:paraId="7948A02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5.11</w:t>
            </w:r>
          </w:p>
        </w:tc>
        <w:tc>
          <w:tcPr>
            <w:tcW w:w="864" w:type="dxa"/>
            <w:tcBorders>
              <w:top w:val="single" w:sz="4" w:space="0" w:color="auto"/>
              <w:left w:val="single" w:sz="4" w:space="0" w:color="auto"/>
              <w:bottom w:val="single" w:sz="4" w:space="0" w:color="auto"/>
              <w:right w:val="single" w:sz="4" w:space="0" w:color="auto"/>
            </w:tcBorders>
            <w:hideMark/>
          </w:tcPr>
          <w:p w14:paraId="7234521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.006</w:t>
            </w:r>
          </w:p>
        </w:tc>
        <w:tc>
          <w:tcPr>
            <w:tcW w:w="864" w:type="dxa"/>
            <w:tcBorders>
              <w:top w:val="single" w:sz="4" w:space="0" w:color="auto"/>
              <w:left w:val="single" w:sz="4" w:space="0" w:color="auto"/>
              <w:bottom w:val="single" w:sz="4" w:space="0" w:color="auto"/>
              <w:right w:val="single" w:sz="4" w:space="0" w:color="auto"/>
            </w:tcBorders>
            <w:hideMark/>
          </w:tcPr>
          <w:p w14:paraId="5C3EA52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.027</w:t>
            </w:r>
          </w:p>
        </w:tc>
        <w:tc>
          <w:tcPr>
            <w:tcW w:w="864" w:type="dxa"/>
            <w:tcBorders>
              <w:top w:val="single" w:sz="4" w:space="0" w:color="auto"/>
              <w:left w:val="single" w:sz="4" w:space="0" w:color="auto"/>
              <w:bottom w:val="single" w:sz="4" w:space="0" w:color="auto"/>
              <w:right w:val="single" w:sz="4" w:space="0" w:color="auto"/>
            </w:tcBorders>
            <w:hideMark/>
          </w:tcPr>
          <w:p w14:paraId="6A52D72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2.22</w:t>
            </w:r>
          </w:p>
        </w:tc>
        <w:tc>
          <w:tcPr>
            <w:tcW w:w="864" w:type="dxa"/>
            <w:tcBorders>
              <w:top w:val="single" w:sz="4" w:space="0" w:color="auto"/>
              <w:left w:val="single" w:sz="4" w:space="0" w:color="auto"/>
              <w:bottom w:val="single" w:sz="4" w:space="0" w:color="auto"/>
              <w:right w:val="single" w:sz="4" w:space="0" w:color="auto"/>
            </w:tcBorders>
            <w:hideMark/>
          </w:tcPr>
          <w:p w14:paraId="0714FB6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.067</w:t>
            </w:r>
          </w:p>
        </w:tc>
        <w:tc>
          <w:tcPr>
            <w:tcW w:w="864" w:type="dxa"/>
            <w:tcBorders>
              <w:top w:val="single" w:sz="4" w:space="0" w:color="auto"/>
              <w:left w:val="single" w:sz="4" w:space="0" w:color="auto"/>
              <w:bottom w:val="single" w:sz="4" w:space="0" w:color="auto"/>
              <w:right w:val="single" w:sz="4" w:space="0" w:color="auto"/>
            </w:tcBorders>
            <w:hideMark/>
          </w:tcPr>
          <w:p w14:paraId="4AFCE75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.023</w:t>
            </w:r>
          </w:p>
        </w:tc>
      </w:tr>
      <w:tr w:rsidR="009732F4" w:rsidRPr="00E600A2" w14:paraId="65788271"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43EABA2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864" w:type="dxa"/>
            <w:tcBorders>
              <w:top w:val="single" w:sz="4" w:space="0" w:color="auto"/>
              <w:left w:val="single" w:sz="4" w:space="0" w:color="auto"/>
              <w:bottom w:val="single" w:sz="4" w:space="0" w:color="auto"/>
              <w:right w:val="single" w:sz="4" w:space="0" w:color="auto"/>
            </w:tcBorders>
            <w:hideMark/>
          </w:tcPr>
          <w:p w14:paraId="1EF43CB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0.47</w:t>
            </w:r>
          </w:p>
        </w:tc>
        <w:tc>
          <w:tcPr>
            <w:tcW w:w="864" w:type="dxa"/>
            <w:tcBorders>
              <w:top w:val="single" w:sz="4" w:space="0" w:color="auto"/>
              <w:left w:val="single" w:sz="4" w:space="0" w:color="auto"/>
              <w:bottom w:val="single" w:sz="4" w:space="0" w:color="auto"/>
              <w:right w:val="single" w:sz="4" w:space="0" w:color="auto"/>
            </w:tcBorders>
            <w:hideMark/>
          </w:tcPr>
          <w:p w14:paraId="1ACAFEF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.624</w:t>
            </w:r>
          </w:p>
        </w:tc>
        <w:tc>
          <w:tcPr>
            <w:tcW w:w="864" w:type="dxa"/>
            <w:tcBorders>
              <w:top w:val="single" w:sz="4" w:space="0" w:color="auto"/>
              <w:left w:val="single" w:sz="4" w:space="0" w:color="auto"/>
              <w:bottom w:val="single" w:sz="4" w:space="0" w:color="auto"/>
              <w:right w:val="single" w:sz="4" w:space="0" w:color="auto"/>
            </w:tcBorders>
            <w:hideMark/>
          </w:tcPr>
          <w:p w14:paraId="78A34D0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.003</w:t>
            </w:r>
          </w:p>
        </w:tc>
        <w:tc>
          <w:tcPr>
            <w:tcW w:w="864" w:type="dxa"/>
            <w:tcBorders>
              <w:top w:val="single" w:sz="4" w:space="0" w:color="auto"/>
              <w:left w:val="single" w:sz="4" w:space="0" w:color="auto"/>
              <w:bottom w:val="single" w:sz="4" w:space="0" w:color="auto"/>
              <w:right w:val="single" w:sz="4" w:space="0" w:color="auto"/>
            </w:tcBorders>
            <w:hideMark/>
          </w:tcPr>
          <w:p w14:paraId="2BCFBBF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2.24</w:t>
            </w:r>
          </w:p>
        </w:tc>
        <w:tc>
          <w:tcPr>
            <w:tcW w:w="864" w:type="dxa"/>
            <w:tcBorders>
              <w:top w:val="single" w:sz="4" w:space="0" w:color="auto"/>
              <w:left w:val="single" w:sz="4" w:space="0" w:color="auto"/>
              <w:bottom w:val="single" w:sz="4" w:space="0" w:color="auto"/>
              <w:right w:val="single" w:sz="4" w:space="0" w:color="auto"/>
            </w:tcBorders>
            <w:hideMark/>
          </w:tcPr>
          <w:p w14:paraId="5B6B079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.108</w:t>
            </w:r>
          </w:p>
        </w:tc>
        <w:tc>
          <w:tcPr>
            <w:tcW w:w="864" w:type="dxa"/>
            <w:tcBorders>
              <w:top w:val="single" w:sz="4" w:space="0" w:color="auto"/>
              <w:left w:val="single" w:sz="4" w:space="0" w:color="auto"/>
              <w:bottom w:val="single" w:sz="4" w:space="0" w:color="auto"/>
              <w:right w:val="single" w:sz="4" w:space="0" w:color="auto"/>
            </w:tcBorders>
            <w:hideMark/>
          </w:tcPr>
          <w:p w14:paraId="340FE8C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.012</w:t>
            </w:r>
          </w:p>
        </w:tc>
        <w:tc>
          <w:tcPr>
            <w:tcW w:w="864" w:type="dxa"/>
            <w:tcBorders>
              <w:top w:val="single" w:sz="4" w:space="0" w:color="auto"/>
              <w:left w:val="single" w:sz="4" w:space="0" w:color="auto"/>
              <w:bottom w:val="single" w:sz="4" w:space="0" w:color="auto"/>
              <w:right w:val="single" w:sz="4" w:space="0" w:color="auto"/>
            </w:tcBorders>
            <w:hideMark/>
          </w:tcPr>
          <w:p w14:paraId="6162E75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0.22</w:t>
            </w:r>
          </w:p>
        </w:tc>
        <w:tc>
          <w:tcPr>
            <w:tcW w:w="864" w:type="dxa"/>
            <w:tcBorders>
              <w:top w:val="single" w:sz="4" w:space="0" w:color="auto"/>
              <w:left w:val="single" w:sz="4" w:space="0" w:color="auto"/>
              <w:bottom w:val="single" w:sz="4" w:space="0" w:color="auto"/>
              <w:right w:val="single" w:sz="4" w:space="0" w:color="auto"/>
            </w:tcBorders>
            <w:hideMark/>
          </w:tcPr>
          <w:p w14:paraId="2A522A3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.930</w:t>
            </w:r>
          </w:p>
        </w:tc>
        <w:tc>
          <w:tcPr>
            <w:tcW w:w="864" w:type="dxa"/>
            <w:tcBorders>
              <w:top w:val="single" w:sz="4" w:space="0" w:color="auto"/>
              <w:left w:val="single" w:sz="4" w:space="0" w:color="auto"/>
              <w:bottom w:val="single" w:sz="4" w:space="0" w:color="auto"/>
              <w:right w:val="single" w:sz="4" w:space="0" w:color="auto"/>
            </w:tcBorders>
            <w:hideMark/>
          </w:tcPr>
          <w:p w14:paraId="2D2AFEA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r>
      <w:tr w:rsidR="009732F4" w:rsidRPr="00E600A2" w14:paraId="3EA76A6E"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5B311C3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864" w:type="dxa"/>
            <w:tcBorders>
              <w:top w:val="single" w:sz="4" w:space="0" w:color="auto"/>
              <w:left w:val="single" w:sz="4" w:space="0" w:color="auto"/>
              <w:bottom w:val="single" w:sz="4" w:space="0" w:color="auto"/>
              <w:right w:val="single" w:sz="4" w:space="0" w:color="auto"/>
            </w:tcBorders>
            <w:hideMark/>
          </w:tcPr>
          <w:p w14:paraId="06144AC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0.08</w:t>
            </w:r>
          </w:p>
        </w:tc>
        <w:tc>
          <w:tcPr>
            <w:tcW w:w="864" w:type="dxa"/>
            <w:tcBorders>
              <w:top w:val="single" w:sz="4" w:space="0" w:color="auto"/>
              <w:left w:val="single" w:sz="4" w:space="0" w:color="auto"/>
              <w:bottom w:val="single" w:sz="4" w:space="0" w:color="auto"/>
              <w:right w:val="single" w:sz="4" w:space="0" w:color="auto"/>
            </w:tcBorders>
            <w:hideMark/>
          </w:tcPr>
          <w:p w14:paraId="5385F4E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.920</w:t>
            </w:r>
          </w:p>
        </w:tc>
        <w:tc>
          <w:tcPr>
            <w:tcW w:w="864" w:type="dxa"/>
            <w:tcBorders>
              <w:top w:val="single" w:sz="4" w:space="0" w:color="auto"/>
              <w:left w:val="single" w:sz="4" w:space="0" w:color="auto"/>
              <w:bottom w:val="single" w:sz="4" w:space="0" w:color="auto"/>
              <w:right w:val="single" w:sz="4" w:space="0" w:color="auto"/>
            </w:tcBorders>
            <w:hideMark/>
          </w:tcPr>
          <w:p w14:paraId="55124E9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3A5DC18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47.42</w:t>
            </w:r>
          </w:p>
        </w:tc>
        <w:tc>
          <w:tcPr>
            <w:tcW w:w="864" w:type="dxa"/>
            <w:tcBorders>
              <w:top w:val="single" w:sz="4" w:space="0" w:color="auto"/>
              <w:left w:val="single" w:sz="4" w:space="0" w:color="auto"/>
              <w:bottom w:val="single" w:sz="4" w:space="0" w:color="auto"/>
              <w:right w:val="single" w:sz="4" w:space="0" w:color="auto"/>
            </w:tcBorders>
            <w:hideMark/>
          </w:tcPr>
          <w:p w14:paraId="39D7687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17CF44B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.203</w:t>
            </w:r>
          </w:p>
        </w:tc>
        <w:tc>
          <w:tcPr>
            <w:tcW w:w="864" w:type="dxa"/>
            <w:tcBorders>
              <w:top w:val="single" w:sz="4" w:space="0" w:color="auto"/>
              <w:left w:val="single" w:sz="4" w:space="0" w:color="auto"/>
              <w:bottom w:val="single" w:sz="4" w:space="0" w:color="auto"/>
              <w:right w:val="single" w:sz="4" w:space="0" w:color="auto"/>
            </w:tcBorders>
            <w:hideMark/>
          </w:tcPr>
          <w:p w14:paraId="058C161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0.82</w:t>
            </w:r>
          </w:p>
        </w:tc>
        <w:tc>
          <w:tcPr>
            <w:tcW w:w="864" w:type="dxa"/>
            <w:tcBorders>
              <w:top w:val="single" w:sz="4" w:space="0" w:color="auto"/>
              <w:left w:val="single" w:sz="4" w:space="0" w:color="auto"/>
              <w:bottom w:val="single" w:sz="4" w:space="0" w:color="auto"/>
              <w:right w:val="single" w:sz="4" w:space="0" w:color="auto"/>
            </w:tcBorders>
            <w:hideMark/>
          </w:tcPr>
          <w:p w14:paraId="6A395D7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.515</w:t>
            </w:r>
          </w:p>
        </w:tc>
        <w:tc>
          <w:tcPr>
            <w:tcW w:w="864" w:type="dxa"/>
            <w:tcBorders>
              <w:top w:val="single" w:sz="4" w:space="0" w:color="auto"/>
              <w:left w:val="single" w:sz="4" w:space="0" w:color="auto"/>
              <w:bottom w:val="single" w:sz="4" w:space="0" w:color="auto"/>
              <w:right w:val="single" w:sz="4" w:space="0" w:color="auto"/>
            </w:tcBorders>
            <w:hideMark/>
          </w:tcPr>
          <w:p w14:paraId="35C416B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.009</w:t>
            </w:r>
          </w:p>
        </w:tc>
      </w:tr>
      <w:tr w:rsidR="009732F4" w:rsidRPr="00E600A2" w14:paraId="4EBEF296"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37AAC78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864" w:type="dxa"/>
            <w:tcBorders>
              <w:top w:val="single" w:sz="4" w:space="0" w:color="auto"/>
              <w:left w:val="single" w:sz="4" w:space="0" w:color="auto"/>
              <w:bottom w:val="single" w:sz="4" w:space="0" w:color="auto"/>
              <w:right w:val="single" w:sz="4" w:space="0" w:color="auto"/>
            </w:tcBorders>
            <w:hideMark/>
          </w:tcPr>
          <w:p w14:paraId="2DB5E13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1.07</w:t>
            </w:r>
          </w:p>
        </w:tc>
        <w:tc>
          <w:tcPr>
            <w:tcW w:w="864" w:type="dxa"/>
            <w:tcBorders>
              <w:top w:val="single" w:sz="4" w:space="0" w:color="auto"/>
              <w:left w:val="single" w:sz="4" w:space="0" w:color="auto"/>
              <w:bottom w:val="single" w:sz="4" w:space="0" w:color="auto"/>
              <w:right w:val="single" w:sz="4" w:space="0" w:color="auto"/>
            </w:tcBorders>
            <w:hideMark/>
          </w:tcPr>
          <w:p w14:paraId="358D938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.343</w:t>
            </w:r>
          </w:p>
        </w:tc>
        <w:tc>
          <w:tcPr>
            <w:tcW w:w="864" w:type="dxa"/>
            <w:tcBorders>
              <w:top w:val="single" w:sz="4" w:space="0" w:color="auto"/>
              <w:left w:val="single" w:sz="4" w:space="0" w:color="auto"/>
              <w:bottom w:val="single" w:sz="4" w:space="0" w:color="auto"/>
              <w:right w:val="single" w:sz="4" w:space="0" w:color="auto"/>
            </w:tcBorders>
            <w:hideMark/>
          </w:tcPr>
          <w:p w14:paraId="13629E9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.006</w:t>
            </w:r>
          </w:p>
        </w:tc>
        <w:tc>
          <w:tcPr>
            <w:tcW w:w="864" w:type="dxa"/>
            <w:tcBorders>
              <w:top w:val="single" w:sz="4" w:space="0" w:color="auto"/>
              <w:left w:val="single" w:sz="4" w:space="0" w:color="auto"/>
              <w:bottom w:val="single" w:sz="4" w:space="0" w:color="auto"/>
              <w:right w:val="single" w:sz="4" w:space="0" w:color="auto"/>
            </w:tcBorders>
            <w:hideMark/>
          </w:tcPr>
          <w:p w14:paraId="496B68F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11.34</w:t>
            </w:r>
          </w:p>
        </w:tc>
        <w:tc>
          <w:tcPr>
            <w:tcW w:w="864" w:type="dxa"/>
            <w:tcBorders>
              <w:top w:val="single" w:sz="4" w:space="0" w:color="auto"/>
              <w:left w:val="single" w:sz="4" w:space="0" w:color="auto"/>
              <w:bottom w:val="single" w:sz="4" w:space="0" w:color="auto"/>
              <w:right w:val="single" w:sz="4" w:space="0" w:color="auto"/>
            </w:tcBorders>
            <w:hideMark/>
          </w:tcPr>
          <w:p w14:paraId="38A7931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0FC2C9C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.057</w:t>
            </w:r>
          </w:p>
        </w:tc>
        <w:tc>
          <w:tcPr>
            <w:tcW w:w="864" w:type="dxa"/>
            <w:tcBorders>
              <w:top w:val="single" w:sz="4" w:space="0" w:color="auto"/>
              <w:left w:val="single" w:sz="4" w:space="0" w:color="auto"/>
              <w:bottom w:val="single" w:sz="4" w:space="0" w:color="auto"/>
              <w:right w:val="single" w:sz="4" w:space="0" w:color="auto"/>
            </w:tcBorders>
            <w:hideMark/>
          </w:tcPr>
          <w:p w14:paraId="3EC28FE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0.30</w:t>
            </w:r>
          </w:p>
        </w:tc>
        <w:tc>
          <w:tcPr>
            <w:tcW w:w="864" w:type="dxa"/>
            <w:tcBorders>
              <w:top w:val="single" w:sz="4" w:space="0" w:color="auto"/>
              <w:left w:val="single" w:sz="4" w:space="0" w:color="auto"/>
              <w:bottom w:val="single" w:sz="4" w:space="0" w:color="auto"/>
              <w:right w:val="single" w:sz="4" w:space="0" w:color="auto"/>
            </w:tcBorders>
            <w:hideMark/>
          </w:tcPr>
          <w:p w14:paraId="4917AA3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.877</w:t>
            </w:r>
          </w:p>
        </w:tc>
        <w:tc>
          <w:tcPr>
            <w:tcW w:w="864" w:type="dxa"/>
            <w:tcBorders>
              <w:top w:val="single" w:sz="4" w:space="0" w:color="auto"/>
              <w:left w:val="single" w:sz="4" w:space="0" w:color="auto"/>
              <w:bottom w:val="single" w:sz="4" w:space="0" w:color="auto"/>
              <w:right w:val="single" w:sz="4" w:space="0" w:color="auto"/>
            </w:tcBorders>
            <w:hideMark/>
          </w:tcPr>
          <w:p w14:paraId="2BEA189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.003</w:t>
            </w:r>
          </w:p>
        </w:tc>
      </w:tr>
    </w:tbl>
    <w:p w14:paraId="0E6D3D23" w14:textId="77777777" w:rsidR="009732F4" w:rsidRPr="00E600A2" w:rsidRDefault="009732F4" w:rsidP="009732F4">
      <w:pPr>
        <w:rPr>
          <w:rFonts w:ascii="Times New Roman" w:hAnsi="Times New Roman" w:cs="Times New Roman"/>
          <w:sz w:val="20"/>
          <w:szCs w:val="20"/>
        </w:rPr>
      </w:pPr>
    </w:p>
    <w:p w14:paraId="0FCF16A0"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sz w:val="20"/>
          <w:szCs w:val="20"/>
        </w:rPr>
        <w:t>Note. Values are based on Type III sums of squares. Analyses were restricted to participants who viewed films containing close-ups (N = 382). ηp² = partial eta squared.</w:t>
      </w:r>
    </w:p>
    <w:p w14:paraId="6EC59BE8" w14:textId="77777777" w:rsidR="009732F4" w:rsidRPr="00E600A2" w:rsidRDefault="009732F4" w:rsidP="005275A8">
      <w:pPr>
        <w:spacing w:line="480" w:lineRule="auto"/>
        <w:rPr>
          <w:rFonts w:ascii="Times New Roman" w:eastAsia="Times New Roman" w:hAnsi="Times New Roman" w:cs="Times New Roman"/>
          <w:sz w:val="20"/>
          <w:szCs w:val="20"/>
        </w:rPr>
      </w:pPr>
    </w:p>
    <w:p w14:paraId="7152C4DA" w14:textId="70AEF4B4"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b/>
          <w:sz w:val="20"/>
          <w:szCs w:val="20"/>
        </w:rPr>
        <w:t xml:space="preserve">Table </w:t>
      </w:r>
      <w:r w:rsidR="008E4A47">
        <w:rPr>
          <w:rFonts w:ascii="Times New Roman" w:hAnsi="Times New Roman" w:cs="Times New Roman"/>
          <w:b/>
          <w:sz w:val="20"/>
          <w:szCs w:val="20"/>
        </w:rPr>
        <w:t>S</w:t>
      </w:r>
      <w:r w:rsidRPr="00E600A2">
        <w:rPr>
          <w:rFonts w:ascii="Times New Roman" w:hAnsi="Times New Roman" w:cs="Times New Roman"/>
          <w:b/>
          <w:sz w:val="20"/>
          <w:szCs w:val="20"/>
        </w:rPr>
        <w:t xml:space="preserve">5. </w:t>
      </w:r>
      <w:r w:rsidRPr="00E600A2">
        <w:rPr>
          <w:rFonts w:ascii="Times New Roman" w:hAnsi="Times New Roman" w:cs="Times New Roman"/>
          <w:sz w:val="20"/>
          <w:szCs w:val="20"/>
        </w:rPr>
        <w:t>Effects of Close-Up Content, Film, and Their Interaction on Narrative Response Measures (Hypothesis 2, Model 2)</w:t>
      </w:r>
    </w:p>
    <w:tbl>
      <w:tblPr>
        <w:tblStyle w:val="TableGrid"/>
        <w:tblW w:w="0" w:type="auto"/>
        <w:tblInd w:w="0" w:type="dxa"/>
        <w:tblLook w:val="04A0" w:firstRow="1" w:lastRow="0" w:firstColumn="1" w:lastColumn="0" w:noHBand="0" w:noVBand="1"/>
      </w:tblPr>
      <w:tblGrid>
        <w:gridCol w:w="1351"/>
        <w:gridCol w:w="911"/>
        <w:gridCol w:w="822"/>
        <w:gridCol w:w="822"/>
        <w:gridCol w:w="911"/>
        <w:gridCol w:w="822"/>
        <w:gridCol w:w="822"/>
        <w:gridCol w:w="911"/>
        <w:gridCol w:w="822"/>
        <w:gridCol w:w="822"/>
      </w:tblGrid>
      <w:tr w:rsidR="009732F4" w:rsidRPr="00E600A2" w14:paraId="52F70E5E"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0F56E21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Dependent Variable</w:t>
            </w:r>
          </w:p>
        </w:tc>
        <w:tc>
          <w:tcPr>
            <w:tcW w:w="864" w:type="dxa"/>
            <w:tcBorders>
              <w:top w:val="single" w:sz="4" w:space="0" w:color="auto"/>
              <w:left w:val="single" w:sz="4" w:space="0" w:color="auto"/>
              <w:bottom w:val="single" w:sz="4" w:space="0" w:color="auto"/>
              <w:right w:val="single" w:sz="4" w:space="0" w:color="auto"/>
            </w:tcBorders>
            <w:hideMark/>
          </w:tcPr>
          <w:p w14:paraId="132C992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CU Content F(2,371)</w:t>
            </w:r>
          </w:p>
        </w:tc>
        <w:tc>
          <w:tcPr>
            <w:tcW w:w="864" w:type="dxa"/>
            <w:tcBorders>
              <w:top w:val="single" w:sz="4" w:space="0" w:color="auto"/>
              <w:left w:val="single" w:sz="4" w:space="0" w:color="auto"/>
              <w:bottom w:val="single" w:sz="4" w:space="0" w:color="auto"/>
              <w:right w:val="single" w:sz="4" w:space="0" w:color="auto"/>
            </w:tcBorders>
            <w:hideMark/>
          </w:tcPr>
          <w:p w14:paraId="30FC05E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4F7AF9C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864" w:type="dxa"/>
            <w:tcBorders>
              <w:top w:val="single" w:sz="4" w:space="0" w:color="auto"/>
              <w:left w:val="single" w:sz="4" w:space="0" w:color="auto"/>
              <w:bottom w:val="single" w:sz="4" w:space="0" w:color="auto"/>
              <w:right w:val="single" w:sz="4" w:space="0" w:color="auto"/>
            </w:tcBorders>
            <w:hideMark/>
          </w:tcPr>
          <w:p w14:paraId="3BCD547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F(2,371)</w:t>
            </w:r>
          </w:p>
        </w:tc>
        <w:tc>
          <w:tcPr>
            <w:tcW w:w="864" w:type="dxa"/>
            <w:tcBorders>
              <w:top w:val="single" w:sz="4" w:space="0" w:color="auto"/>
              <w:left w:val="single" w:sz="4" w:space="0" w:color="auto"/>
              <w:bottom w:val="single" w:sz="4" w:space="0" w:color="auto"/>
              <w:right w:val="single" w:sz="4" w:space="0" w:color="auto"/>
            </w:tcBorders>
            <w:hideMark/>
          </w:tcPr>
          <w:p w14:paraId="4F2DEE6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302101A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864" w:type="dxa"/>
            <w:tcBorders>
              <w:top w:val="single" w:sz="4" w:space="0" w:color="auto"/>
              <w:left w:val="single" w:sz="4" w:space="0" w:color="auto"/>
              <w:bottom w:val="single" w:sz="4" w:space="0" w:color="auto"/>
              <w:right w:val="single" w:sz="4" w:space="0" w:color="auto"/>
            </w:tcBorders>
            <w:hideMark/>
          </w:tcPr>
          <w:p w14:paraId="7D4A0C2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Content × Film F(4,371)</w:t>
            </w:r>
          </w:p>
        </w:tc>
        <w:tc>
          <w:tcPr>
            <w:tcW w:w="864" w:type="dxa"/>
            <w:tcBorders>
              <w:top w:val="single" w:sz="4" w:space="0" w:color="auto"/>
              <w:left w:val="single" w:sz="4" w:space="0" w:color="auto"/>
              <w:bottom w:val="single" w:sz="4" w:space="0" w:color="auto"/>
              <w:right w:val="single" w:sz="4" w:space="0" w:color="auto"/>
            </w:tcBorders>
            <w:hideMark/>
          </w:tcPr>
          <w:p w14:paraId="1CC1513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864" w:type="dxa"/>
            <w:tcBorders>
              <w:top w:val="single" w:sz="4" w:space="0" w:color="auto"/>
              <w:left w:val="single" w:sz="4" w:space="0" w:color="auto"/>
              <w:bottom w:val="single" w:sz="4" w:space="0" w:color="auto"/>
              <w:right w:val="single" w:sz="4" w:space="0" w:color="auto"/>
            </w:tcBorders>
            <w:hideMark/>
          </w:tcPr>
          <w:p w14:paraId="3F55A06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r>
      <w:tr w:rsidR="009732F4" w:rsidRPr="00E600A2" w14:paraId="56573BCA"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6AEF178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864" w:type="dxa"/>
            <w:tcBorders>
              <w:top w:val="single" w:sz="4" w:space="0" w:color="auto"/>
              <w:left w:val="single" w:sz="4" w:space="0" w:color="auto"/>
              <w:bottom w:val="single" w:sz="4" w:space="0" w:color="auto"/>
              <w:right w:val="single" w:sz="4" w:space="0" w:color="auto"/>
            </w:tcBorders>
            <w:hideMark/>
          </w:tcPr>
          <w:p w14:paraId="71662E5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0.39</w:t>
            </w:r>
          </w:p>
        </w:tc>
        <w:tc>
          <w:tcPr>
            <w:tcW w:w="864" w:type="dxa"/>
            <w:tcBorders>
              <w:top w:val="single" w:sz="4" w:space="0" w:color="auto"/>
              <w:left w:val="single" w:sz="4" w:space="0" w:color="auto"/>
              <w:bottom w:val="single" w:sz="4" w:space="0" w:color="auto"/>
              <w:right w:val="single" w:sz="4" w:space="0" w:color="auto"/>
            </w:tcBorders>
            <w:hideMark/>
          </w:tcPr>
          <w:p w14:paraId="780BD3E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.680</w:t>
            </w:r>
          </w:p>
        </w:tc>
        <w:tc>
          <w:tcPr>
            <w:tcW w:w="864" w:type="dxa"/>
            <w:tcBorders>
              <w:top w:val="single" w:sz="4" w:space="0" w:color="auto"/>
              <w:left w:val="single" w:sz="4" w:space="0" w:color="auto"/>
              <w:bottom w:val="single" w:sz="4" w:space="0" w:color="auto"/>
              <w:right w:val="single" w:sz="4" w:space="0" w:color="auto"/>
            </w:tcBorders>
            <w:hideMark/>
          </w:tcPr>
          <w:p w14:paraId="78CE511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c>
          <w:tcPr>
            <w:tcW w:w="864" w:type="dxa"/>
            <w:tcBorders>
              <w:top w:val="single" w:sz="4" w:space="0" w:color="auto"/>
              <w:left w:val="single" w:sz="4" w:space="0" w:color="auto"/>
              <w:bottom w:val="single" w:sz="4" w:space="0" w:color="auto"/>
              <w:right w:val="single" w:sz="4" w:space="0" w:color="auto"/>
            </w:tcBorders>
            <w:hideMark/>
          </w:tcPr>
          <w:p w14:paraId="1E08B98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4.40</w:t>
            </w:r>
          </w:p>
        </w:tc>
        <w:tc>
          <w:tcPr>
            <w:tcW w:w="864" w:type="dxa"/>
            <w:tcBorders>
              <w:top w:val="single" w:sz="4" w:space="0" w:color="auto"/>
              <w:left w:val="single" w:sz="4" w:space="0" w:color="auto"/>
              <w:bottom w:val="single" w:sz="4" w:space="0" w:color="auto"/>
              <w:right w:val="single" w:sz="4" w:space="0" w:color="auto"/>
            </w:tcBorders>
            <w:hideMark/>
          </w:tcPr>
          <w:p w14:paraId="4FC2BE2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.013</w:t>
            </w:r>
          </w:p>
        </w:tc>
        <w:tc>
          <w:tcPr>
            <w:tcW w:w="864" w:type="dxa"/>
            <w:tcBorders>
              <w:top w:val="single" w:sz="4" w:space="0" w:color="auto"/>
              <w:left w:val="single" w:sz="4" w:space="0" w:color="auto"/>
              <w:bottom w:val="single" w:sz="4" w:space="0" w:color="auto"/>
              <w:right w:val="single" w:sz="4" w:space="0" w:color="auto"/>
            </w:tcBorders>
            <w:hideMark/>
          </w:tcPr>
          <w:p w14:paraId="7D066C0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.023</w:t>
            </w:r>
          </w:p>
        </w:tc>
        <w:tc>
          <w:tcPr>
            <w:tcW w:w="864" w:type="dxa"/>
            <w:tcBorders>
              <w:top w:val="single" w:sz="4" w:space="0" w:color="auto"/>
              <w:left w:val="single" w:sz="4" w:space="0" w:color="auto"/>
              <w:bottom w:val="single" w:sz="4" w:space="0" w:color="auto"/>
              <w:right w:val="single" w:sz="4" w:space="0" w:color="auto"/>
            </w:tcBorders>
            <w:hideMark/>
          </w:tcPr>
          <w:p w14:paraId="7A6C5FA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1.81</w:t>
            </w:r>
          </w:p>
        </w:tc>
        <w:tc>
          <w:tcPr>
            <w:tcW w:w="864" w:type="dxa"/>
            <w:tcBorders>
              <w:top w:val="single" w:sz="4" w:space="0" w:color="auto"/>
              <w:left w:val="single" w:sz="4" w:space="0" w:color="auto"/>
              <w:bottom w:val="single" w:sz="4" w:space="0" w:color="auto"/>
              <w:right w:val="single" w:sz="4" w:space="0" w:color="auto"/>
            </w:tcBorders>
            <w:hideMark/>
          </w:tcPr>
          <w:p w14:paraId="2A9D77C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.127</w:t>
            </w:r>
          </w:p>
        </w:tc>
        <w:tc>
          <w:tcPr>
            <w:tcW w:w="864" w:type="dxa"/>
            <w:tcBorders>
              <w:top w:val="single" w:sz="4" w:space="0" w:color="auto"/>
              <w:left w:val="single" w:sz="4" w:space="0" w:color="auto"/>
              <w:bottom w:val="single" w:sz="4" w:space="0" w:color="auto"/>
              <w:right w:val="single" w:sz="4" w:space="0" w:color="auto"/>
            </w:tcBorders>
            <w:hideMark/>
          </w:tcPr>
          <w:p w14:paraId="76091AD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.019</w:t>
            </w:r>
          </w:p>
        </w:tc>
      </w:tr>
      <w:tr w:rsidR="009732F4" w:rsidRPr="00E600A2" w14:paraId="0630E266"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6B9D892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understanding</w:t>
            </w:r>
          </w:p>
        </w:tc>
        <w:tc>
          <w:tcPr>
            <w:tcW w:w="864" w:type="dxa"/>
            <w:tcBorders>
              <w:top w:val="single" w:sz="4" w:space="0" w:color="auto"/>
              <w:left w:val="single" w:sz="4" w:space="0" w:color="auto"/>
              <w:bottom w:val="single" w:sz="4" w:space="0" w:color="auto"/>
              <w:right w:val="single" w:sz="4" w:space="0" w:color="auto"/>
            </w:tcBorders>
            <w:hideMark/>
          </w:tcPr>
          <w:p w14:paraId="15A27B2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0.77</w:t>
            </w:r>
          </w:p>
        </w:tc>
        <w:tc>
          <w:tcPr>
            <w:tcW w:w="864" w:type="dxa"/>
            <w:tcBorders>
              <w:top w:val="single" w:sz="4" w:space="0" w:color="auto"/>
              <w:left w:val="single" w:sz="4" w:space="0" w:color="auto"/>
              <w:bottom w:val="single" w:sz="4" w:space="0" w:color="auto"/>
              <w:right w:val="single" w:sz="4" w:space="0" w:color="auto"/>
            </w:tcBorders>
            <w:hideMark/>
          </w:tcPr>
          <w:p w14:paraId="155C2C3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.465</w:t>
            </w:r>
          </w:p>
        </w:tc>
        <w:tc>
          <w:tcPr>
            <w:tcW w:w="864" w:type="dxa"/>
            <w:tcBorders>
              <w:top w:val="single" w:sz="4" w:space="0" w:color="auto"/>
              <w:left w:val="single" w:sz="4" w:space="0" w:color="auto"/>
              <w:bottom w:val="single" w:sz="4" w:space="0" w:color="auto"/>
              <w:right w:val="single" w:sz="4" w:space="0" w:color="auto"/>
            </w:tcBorders>
            <w:hideMark/>
          </w:tcPr>
          <w:p w14:paraId="0C18FCA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c>
          <w:tcPr>
            <w:tcW w:w="864" w:type="dxa"/>
            <w:tcBorders>
              <w:top w:val="single" w:sz="4" w:space="0" w:color="auto"/>
              <w:left w:val="single" w:sz="4" w:space="0" w:color="auto"/>
              <w:bottom w:val="single" w:sz="4" w:space="0" w:color="auto"/>
              <w:right w:val="single" w:sz="4" w:space="0" w:color="auto"/>
            </w:tcBorders>
            <w:hideMark/>
          </w:tcPr>
          <w:p w14:paraId="35A1F8E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1.75</w:t>
            </w:r>
          </w:p>
        </w:tc>
        <w:tc>
          <w:tcPr>
            <w:tcW w:w="864" w:type="dxa"/>
            <w:tcBorders>
              <w:top w:val="single" w:sz="4" w:space="0" w:color="auto"/>
              <w:left w:val="single" w:sz="4" w:space="0" w:color="auto"/>
              <w:bottom w:val="single" w:sz="4" w:space="0" w:color="auto"/>
              <w:right w:val="single" w:sz="4" w:space="0" w:color="auto"/>
            </w:tcBorders>
            <w:hideMark/>
          </w:tcPr>
          <w:p w14:paraId="21D7568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.176</w:t>
            </w:r>
          </w:p>
        </w:tc>
        <w:tc>
          <w:tcPr>
            <w:tcW w:w="864" w:type="dxa"/>
            <w:tcBorders>
              <w:top w:val="single" w:sz="4" w:space="0" w:color="auto"/>
              <w:left w:val="single" w:sz="4" w:space="0" w:color="auto"/>
              <w:bottom w:val="single" w:sz="4" w:space="0" w:color="auto"/>
              <w:right w:val="single" w:sz="4" w:space="0" w:color="auto"/>
            </w:tcBorders>
            <w:hideMark/>
          </w:tcPr>
          <w:p w14:paraId="5D1FE00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.009</w:t>
            </w:r>
          </w:p>
        </w:tc>
        <w:tc>
          <w:tcPr>
            <w:tcW w:w="864" w:type="dxa"/>
            <w:tcBorders>
              <w:top w:val="single" w:sz="4" w:space="0" w:color="auto"/>
              <w:left w:val="single" w:sz="4" w:space="0" w:color="auto"/>
              <w:bottom w:val="single" w:sz="4" w:space="0" w:color="auto"/>
              <w:right w:val="single" w:sz="4" w:space="0" w:color="auto"/>
            </w:tcBorders>
            <w:hideMark/>
          </w:tcPr>
          <w:p w14:paraId="2AE3062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2.83</w:t>
            </w:r>
          </w:p>
        </w:tc>
        <w:tc>
          <w:tcPr>
            <w:tcW w:w="864" w:type="dxa"/>
            <w:tcBorders>
              <w:top w:val="single" w:sz="4" w:space="0" w:color="auto"/>
              <w:left w:val="single" w:sz="4" w:space="0" w:color="auto"/>
              <w:bottom w:val="single" w:sz="4" w:space="0" w:color="auto"/>
              <w:right w:val="single" w:sz="4" w:space="0" w:color="auto"/>
            </w:tcBorders>
            <w:hideMark/>
          </w:tcPr>
          <w:p w14:paraId="626EC45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.025</w:t>
            </w:r>
          </w:p>
        </w:tc>
        <w:tc>
          <w:tcPr>
            <w:tcW w:w="864" w:type="dxa"/>
            <w:tcBorders>
              <w:top w:val="single" w:sz="4" w:space="0" w:color="auto"/>
              <w:left w:val="single" w:sz="4" w:space="0" w:color="auto"/>
              <w:bottom w:val="single" w:sz="4" w:space="0" w:color="auto"/>
              <w:right w:val="single" w:sz="4" w:space="0" w:color="auto"/>
            </w:tcBorders>
            <w:hideMark/>
          </w:tcPr>
          <w:p w14:paraId="4E6EA80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.030</w:t>
            </w:r>
          </w:p>
        </w:tc>
      </w:tr>
      <w:tr w:rsidR="009732F4" w:rsidRPr="00E600A2" w14:paraId="274804A5"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1C6A0BF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864" w:type="dxa"/>
            <w:tcBorders>
              <w:top w:val="single" w:sz="4" w:space="0" w:color="auto"/>
              <w:left w:val="single" w:sz="4" w:space="0" w:color="auto"/>
              <w:bottom w:val="single" w:sz="4" w:space="0" w:color="auto"/>
              <w:right w:val="single" w:sz="4" w:space="0" w:color="auto"/>
            </w:tcBorders>
            <w:hideMark/>
          </w:tcPr>
          <w:p w14:paraId="2B59E35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864" w:type="dxa"/>
            <w:tcBorders>
              <w:top w:val="single" w:sz="4" w:space="0" w:color="auto"/>
              <w:left w:val="single" w:sz="4" w:space="0" w:color="auto"/>
              <w:bottom w:val="single" w:sz="4" w:space="0" w:color="auto"/>
              <w:right w:val="single" w:sz="4" w:space="0" w:color="auto"/>
            </w:tcBorders>
            <w:hideMark/>
          </w:tcPr>
          <w:p w14:paraId="3272531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.994</w:t>
            </w:r>
          </w:p>
        </w:tc>
        <w:tc>
          <w:tcPr>
            <w:tcW w:w="864" w:type="dxa"/>
            <w:tcBorders>
              <w:top w:val="single" w:sz="4" w:space="0" w:color="auto"/>
              <w:left w:val="single" w:sz="4" w:space="0" w:color="auto"/>
              <w:bottom w:val="single" w:sz="4" w:space="0" w:color="auto"/>
              <w:right w:val="single" w:sz="4" w:space="0" w:color="auto"/>
            </w:tcBorders>
            <w:hideMark/>
          </w:tcPr>
          <w:p w14:paraId="66E9BFA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306ACCB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0.22</w:t>
            </w:r>
          </w:p>
        </w:tc>
        <w:tc>
          <w:tcPr>
            <w:tcW w:w="864" w:type="dxa"/>
            <w:tcBorders>
              <w:top w:val="single" w:sz="4" w:space="0" w:color="auto"/>
              <w:left w:val="single" w:sz="4" w:space="0" w:color="auto"/>
              <w:bottom w:val="single" w:sz="4" w:space="0" w:color="auto"/>
              <w:right w:val="single" w:sz="4" w:space="0" w:color="auto"/>
            </w:tcBorders>
            <w:hideMark/>
          </w:tcPr>
          <w:p w14:paraId="0C3BD71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.804</w:t>
            </w:r>
          </w:p>
        </w:tc>
        <w:tc>
          <w:tcPr>
            <w:tcW w:w="864" w:type="dxa"/>
            <w:tcBorders>
              <w:top w:val="single" w:sz="4" w:space="0" w:color="auto"/>
              <w:left w:val="single" w:sz="4" w:space="0" w:color="auto"/>
              <w:bottom w:val="single" w:sz="4" w:space="0" w:color="auto"/>
              <w:right w:val="single" w:sz="4" w:space="0" w:color="auto"/>
            </w:tcBorders>
            <w:hideMark/>
          </w:tcPr>
          <w:p w14:paraId="6EB7E5B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864" w:type="dxa"/>
            <w:tcBorders>
              <w:top w:val="single" w:sz="4" w:space="0" w:color="auto"/>
              <w:left w:val="single" w:sz="4" w:space="0" w:color="auto"/>
              <w:bottom w:val="single" w:sz="4" w:space="0" w:color="auto"/>
              <w:right w:val="single" w:sz="4" w:space="0" w:color="auto"/>
            </w:tcBorders>
            <w:hideMark/>
          </w:tcPr>
          <w:p w14:paraId="1FF5C06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1.53</w:t>
            </w:r>
          </w:p>
        </w:tc>
        <w:tc>
          <w:tcPr>
            <w:tcW w:w="864" w:type="dxa"/>
            <w:tcBorders>
              <w:top w:val="single" w:sz="4" w:space="0" w:color="auto"/>
              <w:left w:val="single" w:sz="4" w:space="0" w:color="auto"/>
              <w:bottom w:val="single" w:sz="4" w:space="0" w:color="auto"/>
              <w:right w:val="single" w:sz="4" w:space="0" w:color="auto"/>
            </w:tcBorders>
            <w:hideMark/>
          </w:tcPr>
          <w:p w14:paraId="31E31E8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.193</w:t>
            </w:r>
          </w:p>
        </w:tc>
        <w:tc>
          <w:tcPr>
            <w:tcW w:w="864" w:type="dxa"/>
            <w:tcBorders>
              <w:top w:val="single" w:sz="4" w:space="0" w:color="auto"/>
              <w:left w:val="single" w:sz="4" w:space="0" w:color="auto"/>
              <w:bottom w:val="single" w:sz="4" w:space="0" w:color="auto"/>
              <w:right w:val="single" w:sz="4" w:space="0" w:color="auto"/>
            </w:tcBorders>
            <w:hideMark/>
          </w:tcPr>
          <w:p w14:paraId="711755E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.016</w:t>
            </w:r>
          </w:p>
        </w:tc>
      </w:tr>
      <w:tr w:rsidR="009732F4" w:rsidRPr="00E600A2" w14:paraId="1762A624"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10E6F38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Emotional engagement</w:t>
            </w:r>
          </w:p>
        </w:tc>
        <w:tc>
          <w:tcPr>
            <w:tcW w:w="864" w:type="dxa"/>
            <w:tcBorders>
              <w:top w:val="single" w:sz="4" w:space="0" w:color="auto"/>
              <w:left w:val="single" w:sz="4" w:space="0" w:color="auto"/>
              <w:bottom w:val="single" w:sz="4" w:space="0" w:color="auto"/>
              <w:right w:val="single" w:sz="4" w:space="0" w:color="auto"/>
            </w:tcBorders>
            <w:hideMark/>
          </w:tcPr>
          <w:p w14:paraId="071A384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864" w:type="dxa"/>
            <w:tcBorders>
              <w:top w:val="single" w:sz="4" w:space="0" w:color="auto"/>
              <w:left w:val="single" w:sz="4" w:space="0" w:color="auto"/>
              <w:bottom w:val="single" w:sz="4" w:space="0" w:color="auto"/>
              <w:right w:val="single" w:sz="4" w:space="0" w:color="auto"/>
            </w:tcBorders>
            <w:hideMark/>
          </w:tcPr>
          <w:p w14:paraId="13ECA26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.990</w:t>
            </w:r>
          </w:p>
        </w:tc>
        <w:tc>
          <w:tcPr>
            <w:tcW w:w="864" w:type="dxa"/>
            <w:tcBorders>
              <w:top w:val="single" w:sz="4" w:space="0" w:color="auto"/>
              <w:left w:val="single" w:sz="4" w:space="0" w:color="auto"/>
              <w:bottom w:val="single" w:sz="4" w:space="0" w:color="auto"/>
              <w:right w:val="single" w:sz="4" w:space="0" w:color="auto"/>
            </w:tcBorders>
            <w:hideMark/>
          </w:tcPr>
          <w:p w14:paraId="78200BC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006FFB5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5.07</w:t>
            </w:r>
          </w:p>
        </w:tc>
        <w:tc>
          <w:tcPr>
            <w:tcW w:w="864" w:type="dxa"/>
            <w:tcBorders>
              <w:top w:val="single" w:sz="4" w:space="0" w:color="auto"/>
              <w:left w:val="single" w:sz="4" w:space="0" w:color="auto"/>
              <w:bottom w:val="single" w:sz="4" w:space="0" w:color="auto"/>
              <w:right w:val="single" w:sz="4" w:space="0" w:color="auto"/>
            </w:tcBorders>
            <w:hideMark/>
          </w:tcPr>
          <w:p w14:paraId="630A787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.007</w:t>
            </w:r>
          </w:p>
        </w:tc>
        <w:tc>
          <w:tcPr>
            <w:tcW w:w="864" w:type="dxa"/>
            <w:tcBorders>
              <w:top w:val="single" w:sz="4" w:space="0" w:color="auto"/>
              <w:left w:val="single" w:sz="4" w:space="0" w:color="auto"/>
              <w:bottom w:val="single" w:sz="4" w:space="0" w:color="auto"/>
              <w:right w:val="single" w:sz="4" w:space="0" w:color="auto"/>
            </w:tcBorders>
            <w:hideMark/>
          </w:tcPr>
          <w:p w14:paraId="23BD80F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.027</w:t>
            </w:r>
          </w:p>
        </w:tc>
        <w:tc>
          <w:tcPr>
            <w:tcW w:w="864" w:type="dxa"/>
            <w:tcBorders>
              <w:top w:val="single" w:sz="4" w:space="0" w:color="auto"/>
              <w:left w:val="single" w:sz="4" w:space="0" w:color="auto"/>
              <w:bottom w:val="single" w:sz="4" w:space="0" w:color="auto"/>
              <w:right w:val="single" w:sz="4" w:space="0" w:color="auto"/>
            </w:tcBorders>
            <w:hideMark/>
          </w:tcPr>
          <w:p w14:paraId="38089CE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0.96</w:t>
            </w:r>
          </w:p>
        </w:tc>
        <w:tc>
          <w:tcPr>
            <w:tcW w:w="864" w:type="dxa"/>
            <w:tcBorders>
              <w:top w:val="single" w:sz="4" w:space="0" w:color="auto"/>
              <w:left w:val="single" w:sz="4" w:space="0" w:color="auto"/>
              <w:bottom w:val="single" w:sz="4" w:space="0" w:color="auto"/>
              <w:right w:val="single" w:sz="4" w:space="0" w:color="auto"/>
            </w:tcBorders>
            <w:hideMark/>
          </w:tcPr>
          <w:p w14:paraId="3D79283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.428</w:t>
            </w:r>
          </w:p>
        </w:tc>
        <w:tc>
          <w:tcPr>
            <w:tcW w:w="864" w:type="dxa"/>
            <w:tcBorders>
              <w:top w:val="single" w:sz="4" w:space="0" w:color="auto"/>
              <w:left w:val="single" w:sz="4" w:space="0" w:color="auto"/>
              <w:bottom w:val="single" w:sz="4" w:space="0" w:color="auto"/>
              <w:right w:val="single" w:sz="4" w:space="0" w:color="auto"/>
            </w:tcBorders>
            <w:hideMark/>
          </w:tcPr>
          <w:p w14:paraId="6C08599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.010</w:t>
            </w:r>
          </w:p>
        </w:tc>
      </w:tr>
      <w:tr w:rsidR="009732F4" w:rsidRPr="00E600A2" w14:paraId="29A59B5A"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3E8C7F4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864" w:type="dxa"/>
            <w:tcBorders>
              <w:top w:val="single" w:sz="4" w:space="0" w:color="auto"/>
              <w:left w:val="single" w:sz="4" w:space="0" w:color="auto"/>
              <w:bottom w:val="single" w:sz="4" w:space="0" w:color="auto"/>
              <w:right w:val="single" w:sz="4" w:space="0" w:color="auto"/>
            </w:tcBorders>
            <w:hideMark/>
          </w:tcPr>
          <w:p w14:paraId="2EFBBC9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0.78</w:t>
            </w:r>
          </w:p>
        </w:tc>
        <w:tc>
          <w:tcPr>
            <w:tcW w:w="864" w:type="dxa"/>
            <w:tcBorders>
              <w:top w:val="single" w:sz="4" w:space="0" w:color="auto"/>
              <w:left w:val="single" w:sz="4" w:space="0" w:color="auto"/>
              <w:bottom w:val="single" w:sz="4" w:space="0" w:color="auto"/>
              <w:right w:val="single" w:sz="4" w:space="0" w:color="auto"/>
            </w:tcBorders>
            <w:hideMark/>
          </w:tcPr>
          <w:p w14:paraId="0A7E684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.461</w:t>
            </w:r>
          </w:p>
        </w:tc>
        <w:tc>
          <w:tcPr>
            <w:tcW w:w="864" w:type="dxa"/>
            <w:tcBorders>
              <w:top w:val="single" w:sz="4" w:space="0" w:color="auto"/>
              <w:left w:val="single" w:sz="4" w:space="0" w:color="auto"/>
              <w:bottom w:val="single" w:sz="4" w:space="0" w:color="auto"/>
              <w:right w:val="single" w:sz="4" w:space="0" w:color="auto"/>
            </w:tcBorders>
            <w:hideMark/>
          </w:tcPr>
          <w:p w14:paraId="2E738F4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c>
          <w:tcPr>
            <w:tcW w:w="864" w:type="dxa"/>
            <w:tcBorders>
              <w:top w:val="single" w:sz="4" w:space="0" w:color="auto"/>
              <w:left w:val="single" w:sz="4" w:space="0" w:color="auto"/>
              <w:bottom w:val="single" w:sz="4" w:space="0" w:color="auto"/>
              <w:right w:val="single" w:sz="4" w:space="0" w:color="auto"/>
            </w:tcBorders>
            <w:hideMark/>
          </w:tcPr>
          <w:p w14:paraId="224CCA6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1.26</w:t>
            </w:r>
          </w:p>
        </w:tc>
        <w:tc>
          <w:tcPr>
            <w:tcW w:w="864" w:type="dxa"/>
            <w:tcBorders>
              <w:top w:val="single" w:sz="4" w:space="0" w:color="auto"/>
              <w:left w:val="single" w:sz="4" w:space="0" w:color="auto"/>
              <w:bottom w:val="single" w:sz="4" w:space="0" w:color="auto"/>
              <w:right w:val="single" w:sz="4" w:space="0" w:color="auto"/>
            </w:tcBorders>
            <w:hideMark/>
          </w:tcPr>
          <w:p w14:paraId="76FD6D9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.286</w:t>
            </w:r>
          </w:p>
        </w:tc>
        <w:tc>
          <w:tcPr>
            <w:tcW w:w="864" w:type="dxa"/>
            <w:tcBorders>
              <w:top w:val="single" w:sz="4" w:space="0" w:color="auto"/>
              <w:left w:val="single" w:sz="4" w:space="0" w:color="auto"/>
              <w:bottom w:val="single" w:sz="4" w:space="0" w:color="auto"/>
              <w:right w:val="single" w:sz="4" w:space="0" w:color="auto"/>
            </w:tcBorders>
            <w:hideMark/>
          </w:tcPr>
          <w:p w14:paraId="73621F1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.007</w:t>
            </w:r>
          </w:p>
        </w:tc>
        <w:tc>
          <w:tcPr>
            <w:tcW w:w="864" w:type="dxa"/>
            <w:tcBorders>
              <w:top w:val="single" w:sz="4" w:space="0" w:color="auto"/>
              <w:left w:val="single" w:sz="4" w:space="0" w:color="auto"/>
              <w:bottom w:val="single" w:sz="4" w:space="0" w:color="auto"/>
              <w:right w:val="single" w:sz="4" w:space="0" w:color="auto"/>
            </w:tcBorders>
            <w:hideMark/>
          </w:tcPr>
          <w:p w14:paraId="164F51C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0.15</w:t>
            </w:r>
          </w:p>
        </w:tc>
        <w:tc>
          <w:tcPr>
            <w:tcW w:w="864" w:type="dxa"/>
            <w:tcBorders>
              <w:top w:val="single" w:sz="4" w:space="0" w:color="auto"/>
              <w:left w:val="single" w:sz="4" w:space="0" w:color="auto"/>
              <w:bottom w:val="single" w:sz="4" w:space="0" w:color="auto"/>
              <w:right w:val="single" w:sz="4" w:space="0" w:color="auto"/>
            </w:tcBorders>
            <w:hideMark/>
          </w:tcPr>
          <w:p w14:paraId="7C002CF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.965</w:t>
            </w:r>
          </w:p>
        </w:tc>
        <w:tc>
          <w:tcPr>
            <w:tcW w:w="864" w:type="dxa"/>
            <w:tcBorders>
              <w:top w:val="single" w:sz="4" w:space="0" w:color="auto"/>
              <w:left w:val="single" w:sz="4" w:space="0" w:color="auto"/>
              <w:bottom w:val="single" w:sz="4" w:space="0" w:color="auto"/>
              <w:right w:val="single" w:sz="4" w:space="0" w:color="auto"/>
            </w:tcBorders>
            <w:hideMark/>
          </w:tcPr>
          <w:p w14:paraId="2DC996A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r>
      <w:tr w:rsidR="009732F4" w:rsidRPr="00E600A2" w14:paraId="04BCDF78"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514589E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864" w:type="dxa"/>
            <w:tcBorders>
              <w:top w:val="single" w:sz="4" w:space="0" w:color="auto"/>
              <w:left w:val="single" w:sz="4" w:space="0" w:color="auto"/>
              <w:bottom w:val="single" w:sz="4" w:space="0" w:color="auto"/>
              <w:right w:val="single" w:sz="4" w:space="0" w:color="auto"/>
            </w:tcBorders>
            <w:hideMark/>
          </w:tcPr>
          <w:p w14:paraId="73C79A2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0.53</w:t>
            </w:r>
          </w:p>
        </w:tc>
        <w:tc>
          <w:tcPr>
            <w:tcW w:w="864" w:type="dxa"/>
            <w:tcBorders>
              <w:top w:val="single" w:sz="4" w:space="0" w:color="auto"/>
              <w:left w:val="single" w:sz="4" w:space="0" w:color="auto"/>
              <w:bottom w:val="single" w:sz="4" w:space="0" w:color="auto"/>
              <w:right w:val="single" w:sz="4" w:space="0" w:color="auto"/>
            </w:tcBorders>
            <w:hideMark/>
          </w:tcPr>
          <w:p w14:paraId="4B7208C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.590</w:t>
            </w:r>
          </w:p>
        </w:tc>
        <w:tc>
          <w:tcPr>
            <w:tcW w:w="864" w:type="dxa"/>
            <w:tcBorders>
              <w:top w:val="single" w:sz="4" w:space="0" w:color="auto"/>
              <w:left w:val="single" w:sz="4" w:space="0" w:color="auto"/>
              <w:bottom w:val="single" w:sz="4" w:space="0" w:color="auto"/>
              <w:right w:val="single" w:sz="4" w:space="0" w:color="auto"/>
            </w:tcBorders>
            <w:hideMark/>
          </w:tcPr>
          <w:p w14:paraId="70C7E47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.003</w:t>
            </w:r>
          </w:p>
        </w:tc>
        <w:tc>
          <w:tcPr>
            <w:tcW w:w="864" w:type="dxa"/>
            <w:tcBorders>
              <w:top w:val="single" w:sz="4" w:space="0" w:color="auto"/>
              <w:left w:val="single" w:sz="4" w:space="0" w:color="auto"/>
              <w:bottom w:val="single" w:sz="4" w:space="0" w:color="auto"/>
              <w:right w:val="single" w:sz="4" w:space="0" w:color="auto"/>
            </w:tcBorders>
            <w:hideMark/>
          </w:tcPr>
          <w:p w14:paraId="3F94236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50.39</w:t>
            </w:r>
          </w:p>
        </w:tc>
        <w:tc>
          <w:tcPr>
            <w:tcW w:w="864" w:type="dxa"/>
            <w:tcBorders>
              <w:top w:val="single" w:sz="4" w:space="0" w:color="auto"/>
              <w:left w:val="single" w:sz="4" w:space="0" w:color="auto"/>
              <w:bottom w:val="single" w:sz="4" w:space="0" w:color="auto"/>
              <w:right w:val="single" w:sz="4" w:space="0" w:color="auto"/>
            </w:tcBorders>
            <w:hideMark/>
          </w:tcPr>
          <w:p w14:paraId="311E608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864" w:type="dxa"/>
            <w:tcBorders>
              <w:top w:val="single" w:sz="4" w:space="0" w:color="auto"/>
              <w:left w:val="single" w:sz="4" w:space="0" w:color="auto"/>
              <w:bottom w:val="single" w:sz="4" w:space="0" w:color="auto"/>
              <w:right w:val="single" w:sz="4" w:space="0" w:color="auto"/>
            </w:tcBorders>
            <w:hideMark/>
          </w:tcPr>
          <w:p w14:paraId="7569495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.214</w:t>
            </w:r>
          </w:p>
        </w:tc>
        <w:tc>
          <w:tcPr>
            <w:tcW w:w="864" w:type="dxa"/>
            <w:tcBorders>
              <w:top w:val="single" w:sz="4" w:space="0" w:color="auto"/>
              <w:left w:val="single" w:sz="4" w:space="0" w:color="auto"/>
              <w:bottom w:val="single" w:sz="4" w:space="0" w:color="auto"/>
              <w:right w:val="single" w:sz="4" w:space="0" w:color="auto"/>
            </w:tcBorders>
            <w:hideMark/>
          </w:tcPr>
          <w:p w14:paraId="63309BC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0.65</w:t>
            </w:r>
          </w:p>
        </w:tc>
        <w:tc>
          <w:tcPr>
            <w:tcW w:w="864" w:type="dxa"/>
            <w:tcBorders>
              <w:top w:val="single" w:sz="4" w:space="0" w:color="auto"/>
              <w:left w:val="single" w:sz="4" w:space="0" w:color="auto"/>
              <w:bottom w:val="single" w:sz="4" w:space="0" w:color="auto"/>
              <w:right w:val="single" w:sz="4" w:space="0" w:color="auto"/>
            </w:tcBorders>
            <w:hideMark/>
          </w:tcPr>
          <w:p w14:paraId="5AD5DCA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.631</w:t>
            </w:r>
          </w:p>
        </w:tc>
        <w:tc>
          <w:tcPr>
            <w:tcW w:w="864" w:type="dxa"/>
            <w:tcBorders>
              <w:top w:val="single" w:sz="4" w:space="0" w:color="auto"/>
              <w:left w:val="single" w:sz="4" w:space="0" w:color="auto"/>
              <w:bottom w:val="single" w:sz="4" w:space="0" w:color="auto"/>
              <w:right w:val="single" w:sz="4" w:space="0" w:color="auto"/>
            </w:tcBorders>
            <w:hideMark/>
          </w:tcPr>
          <w:p w14:paraId="597F53C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.007</w:t>
            </w:r>
          </w:p>
        </w:tc>
      </w:tr>
      <w:tr w:rsidR="009732F4" w:rsidRPr="00E600A2" w14:paraId="0E8281AA" w14:textId="77777777" w:rsidTr="009732F4">
        <w:tc>
          <w:tcPr>
            <w:tcW w:w="864" w:type="dxa"/>
            <w:tcBorders>
              <w:top w:val="single" w:sz="4" w:space="0" w:color="auto"/>
              <w:left w:val="single" w:sz="4" w:space="0" w:color="auto"/>
              <w:bottom w:val="single" w:sz="4" w:space="0" w:color="auto"/>
              <w:right w:val="single" w:sz="4" w:space="0" w:color="auto"/>
            </w:tcBorders>
            <w:hideMark/>
          </w:tcPr>
          <w:p w14:paraId="5CD5B59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864" w:type="dxa"/>
            <w:tcBorders>
              <w:top w:val="single" w:sz="4" w:space="0" w:color="auto"/>
              <w:left w:val="single" w:sz="4" w:space="0" w:color="auto"/>
              <w:bottom w:val="single" w:sz="4" w:space="0" w:color="auto"/>
              <w:right w:val="single" w:sz="4" w:space="0" w:color="auto"/>
            </w:tcBorders>
            <w:hideMark/>
          </w:tcPr>
          <w:p w14:paraId="0DA4482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0.82</w:t>
            </w:r>
          </w:p>
        </w:tc>
        <w:tc>
          <w:tcPr>
            <w:tcW w:w="864" w:type="dxa"/>
            <w:tcBorders>
              <w:top w:val="single" w:sz="4" w:space="0" w:color="auto"/>
              <w:left w:val="single" w:sz="4" w:space="0" w:color="auto"/>
              <w:bottom w:val="single" w:sz="4" w:space="0" w:color="auto"/>
              <w:right w:val="single" w:sz="4" w:space="0" w:color="auto"/>
            </w:tcBorders>
            <w:hideMark/>
          </w:tcPr>
          <w:p w14:paraId="727017D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.440</w:t>
            </w:r>
          </w:p>
        </w:tc>
        <w:tc>
          <w:tcPr>
            <w:tcW w:w="864" w:type="dxa"/>
            <w:tcBorders>
              <w:top w:val="single" w:sz="4" w:space="0" w:color="auto"/>
              <w:left w:val="single" w:sz="4" w:space="0" w:color="auto"/>
              <w:bottom w:val="single" w:sz="4" w:space="0" w:color="auto"/>
              <w:right w:val="single" w:sz="4" w:space="0" w:color="auto"/>
            </w:tcBorders>
            <w:hideMark/>
          </w:tcPr>
          <w:p w14:paraId="51507F7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c>
          <w:tcPr>
            <w:tcW w:w="864" w:type="dxa"/>
            <w:tcBorders>
              <w:top w:val="single" w:sz="4" w:space="0" w:color="auto"/>
              <w:left w:val="single" w:sz="4" w:space="0" w:color="auto"/>
              <w:bottom w:val="single" w:sz="4" w:space="0" w:color="auto"/>
              <w:right w:val="single" w:sz="4" w:space="0" w:color="auto"/>
            </w:tcBorders>
            <w:hideMark/>
          </w:tcPr>
          <w:p w14:paraId="183777D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3.19</w:t>
            </w:r>
          </w:p>
        </w:tc>
        <w:tc>
          <w:tcPr>
            <w:tcW w:w="864" w:type="dxa"/>
            <w:tcBorders>
              <w:top w:val="single" w:sz="4" w:space="0" w:color="auto"/>
              <w:left w:val="single" w:sz="4" w:space="0" w:color="auto"/>
              <w:bottom w:val="single" w:sz="4" w:space="0" w:color="auto"/>
              <w:right w:val="single" w:sz="4" w:space="0" w:color="auto"/>
            </w:tcBorders>
            <w:hideMark/>
          </w:tcPr>
          <w:p w14:paraId="22FC302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.042</w:t>
            </w:r>
          </w:p>
        </w:tc>
        <w:tc>
          <w:tcPr>
            <w:tcW w:w="864" w:type="dxa"/>
            <w:tcBorders>
              <w:top w:val="single" w:sz="4" w:space="0" w:color="auto"/>
              <w:left w:val="single" w:sz="4" w:space="0" w:color="auto"/>
              <w:bottom w:val="single" w:sz="4" w:space="0" w:color="auto"/>
              <w:right w:val="single" w:sz="4" w:space="0" w:color="auto"/>
            </w:tcBorders>
            <w:hideMark/>
          </w:tcPr>
          <w:p w14:paraId="3FCFBD2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.017</w:t>
            </w:r>
          </w:p>
        </w:tc>
        <w:tc>
          <w:tcPr>
            <w:tcW w:w="864" w:type="dxa"/>
            <w:tcBorders>
              <w:top w:val="single" w:sz="4" w:space="0" w:color="auto"/>
              <w:left w:val="single" w:sz="4" w:space="0" w:color="auto"/>
              <w:bottom w:val="single" w:sz="4" w:space="0" w:color="auto"/>
              <w:right w:val="single" w:sz="4" w:space="0" w:color="auto"/>
            </w:tcBorders>
            <w:hideMark/>
          </w:tcPr>
          <w:p w14:paraId="1F98667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0.19</w:t>
            </w:r>
          </w:p>
        </w:tc>
        <w:tc>
          <w:tcPr>
            <w:tcW w:w="864" w:type="dxa"/>
            <w:tcBorders>
              <w:top w:val="single" w:sz="4" w:space="0" w:color="auto"/>
              <w:left w:val="single" w:sz="4" w:space="0" w:color="auto"/>
              <w:bottom w:val="single" w:sz="4" w:space="0" w:color="auto"/>
              <w:right w:val="single" w:sz="4" w:space="0" w:color="auto"/>
            </w:tcBorders>
            <w:hideMark/>
          </w:tcPr>
          <w:p w14:paraId="349FF99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.943</w:t>
            </w:r>
          </w:p>
        </w:tc>
        <w:tc>
          <w:tcPr>
            <w:tcW w:w="864" w:type="dxa"/>
            <w:tcBorders>
              <w:top w:val="single" w:sz="4" w:space="0" w:color="auto"/>
              <w:left w:val="single" w:sz="4" w:space="0" w:color="auto"/>
              <w:bottom w:val="single" w:sz="4" w:space="0" w:color="auto"/>
              <w:right w:val="single" w:sz="4" w:space="0" w:color="auto"/>
            </w:tcBorders>
            <w:hideMark/>
          </w:tcPr>
          <w:p w14:paraId="7837C4B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r>
    </w:tbl>
    <w:p w14:paraId="3FB520DD" w14:textId="77777777" w:rsidR="009732F4" w:rsidRPr="00E600A2" w:rsidRDefault="009732F4" w:rsidP="009732F4">
      <w:pPr>
        <w:rPr>
          <w:rFonts w:ascii="Times New Roman" w:hAnsi="Times New Roman" w:cs="Times New Roman"/>
          <w:sz w:val="20"/>
          <w:szCs w:val="20"/>
        </w:rPr>
      </w:pPr>
    </w:p>
    <w:p w14:paraId="22BA8A6A"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sz w:val="20"/>
          <w:szCs w:val="20"/>
        </w:rPr>
        <w:t>Covariate Effects</w:t>
      </w:r>
    </w:p>
    <w:tbl>
      <w:tblPr>
        <w:tblStyle w:val="TableGrid"/>
        <w:tblW w:w="0" w:type="auto"/>
        <w:tblInd w:w="0" w:type="dxa"/>
        <w:tblLook w:val="04A0" w:firstRow="1" w:lastRow="0" w:firstColumn="1" w:lastColumn="0" w:noHBand="0" w:noVBand="1"/>
      </w:tblPr>
      <w:tblGrid>
        <w:gridCol w:w="1350"/>
        <w:gridCol w:w="1234"/>
        <w:gridCol w:w="1234"/>
        <w:gridCol w:w="1234"/>
        <w:gridCol w:w="1234"/>
        <w:gridCol w:w="1234"/>
        <w:gridCol w:w="1234"/>
      </w:tblGrid>
      <w:tr w:rsidR="009732F4" w:rsidRPr="00E600A2" w14:paraId="0E772B8D"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695CCCF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Dependent Variable</w:t>
            </w:r>
          </w:p>
        </w:tc>
        <w:tc>
          <w:tcPr>
            <w:tcW w:w="1234" w:type="dxa"/>
            <w:tcBorders>
              <w:top w:val="single" w:sz="4" w:space="0" w:color="auto"/>
              <w:left w:val="single" w:sz="4" w:space="0" w:color="auto"/>
              <w:bottom w:val="single" w:sz="4" w:space="0" w:color="auto"/>
              <w:right w:val="single" w:sz="4" w:space="0" w:color="auto"/>
            </w:tcBorders>
            <w:hideMark/>
          </w:tcPr>
          <w:p w14:paraId="282FEC0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Quality F(1,371)</w:t>
            </w:r>
          </w:p>
        </w:tc>
        <w:tc>
          <w:tcPr>
            <w:tcW w:w="1234" w:type="dxa"/>
            <w:tcBorders>
              <w:top w:val="single" w:sz="4" w:space="0" w:color="auto"/>
              <w:left w:val="single" w:sz="4" w:space="0" w:color="auto"/>
              <w:bottom w:val="single" w:sz="4" w:space="0" w:color="auto"/>
              <w:right w:val="single" w:sz="4" w:space="0" w:color="auto"/>
            </w:tcBorders>
            <w:hideMark/>
          </w:tcPr>
          <w:p w14:paraId="517DDF1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1234" w:type="dxa"/>
            <w:tcBorders>
              <w:top w:val="single" w:sz="4" w:space="0" w:color="auto"/>
              <w:left w:val="single" w:sz="4" w:space="0" w:color="auto"/>
              <w:bottom w:val="single" w:sz="4" w:space="0" w:color="auto"/>
              <w:right w:val="single" w:sz="4" w:space="0" w:color="auto"/>
            </w:tcBorders>
            <w:hideMark/>
          </w:tcPr>
          <w:p w14:paraId="64E56C4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1234" w:type="dxa"/>
            <w:tcBorders>
              <w:top w:val="single" w:sz="4" w:space="0" w:color="auto"/>
              <w:left w:val="single" w:sz="4" w:space="0" w:color="auto"/>
              <w:bottom w:val="single" w:sz="4" w:space="0" w:color="auto"/>
              <w:right w:val="single" w:sz="4" w:space="0" w:color="auto"/>
            </w:tcBorders>
            <w:hideMark/>
          </w:tcPr>
          <w:p w14:paraId="507876C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Length F(1,371)</w:t>
            </w:r>
          </w:p>
        </w:tc>
        <w:tc>
          <w:tcPr>
            <w:tcW w:w="1234" w:type="dxa"/>
            <w:tcBorders>
              <w:top w:val="single" w:sz="4" w:space="0" w:color="auto"/>
              <w:left w:val="single" w:sz="4" w:space="0" w:color="auto"/>
              <w:bottom w:val="single" w:sz="4" w:space="0" w:color="auto"/>
              <w:right w:val="single" w:sz="4" w:space="0" w:color="auto"/>
            </w:tcBorders>
            <w:hideMark/>
          </w:tcPr>
          <w:p w14:paraId="3870871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1234" w:type="dxa"/>
            <w:tcBorders>
              <w:top w:val="single" w:sz="4" w:space="0" w:color="auto"/>
              <w:left w:val="single" w:sz="4" w:space="0" w:color="auto"/>
              <w:bottom w:val="single" w:sz="4" w:space="0" w:color="auto"/>
              <w:right w:val="single" w:sz="4" w:space="0" w:color="auto"/>
            </w:tcBorders>
            <w:hideMark/>
          </w:tcPr>
          <w:p w14:paraId="4FFBEB1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r>
      <w:tr w:rsidR="009732F4" w:rsidRPr="00E600A2" w14:paraId="3F1E4A8D"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0CCE714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1234" w:type="dxa"/>
            <w:tcBorders>
              <w:top w:val="single" w:sz="4" w:space="0" w:color="auto"/>
              <w:left w:val="single" w:sz="4" w:space="0" w:color="auto"/>
              <w:bottom w:val="single" w:sz="4" w:space="0" w:color="auto"/>
              <w:right w:val="single" w:sz="4" w:space="0" w:color="auto"/>
            </w:tcBorders>
            <w:hideMark/>
          </w:tcPr>
          <w:p w14:paraId="66DD6FD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67.45</w:t>
            </w:r>
          </w:p>
        </w:tc>
        <w:tc>
          <w:tcPr>
            <w:tcW w:w="1234" w:type="dxa"/>
            <w:tcBorders>
              <w:top w:val="single" w:sz="4" w:space="0" w:color="auto"/>
              <w:left w:val="single" w:sz="4" w:space="0" w:color="auto"/>
              <w:bottom w:val="single" w:sz="4" w:space="0" w:color="auto"/>
              <w:right w:val="single" w:sz="4" w:space="0" w:color="auto"/>
            </w:tcBorders>
            <w:hideMark/>
          </w:tcPr>
          <w:p w14:paraId="58184EE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37984F9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.154</w:t>
            </w:r>
          </w:p>
        </w:tc>
        <w:tc>
          <w:tcPr>
            <w:tcW w:w="1234" w:type="dxa"/>
            <w:tcBorders>
              <w:top w:val="single" w:sz="4" w:space="0" w:color="auto"/>
              <w:left w:val="single" w:sz="4" w:space="0" w:color="auto"/>
              <w:bottom w:val="single" w:sz="4" w:space="0" w:color="auto"/>
              <w:right w:val="single" w:sz="4" w:space="0" w:color="auto"/>
            </w:tcBorders>
            <w:hideMark/>
          </w:tcPr>
          <w:p w14:paraId="6932DD0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0.55</w:t>
            </w:r>
          </w:p>
        </w:tc>
        <w:tc>
          <w:tcPr>
            <w:tcW w:w="1234" w:type="dxa"/>
            <w:tcBorders>
              <w:top w:val="single" w:sz="4" w:space="0" w:color="auto"/>
              <w:left w:val="single" w:sz="4" w:space="0" w:color="auto"/>
              <w:bottom w:val="single" w:sz="4" w:space="0" w:color="auto"/>
              <w:right w:val="single" w:sz="4" w:space="0" w:color="auto"/>
            </w:tcBorders>
            <w:hideMark/>
          </w:tcPr>
          <w:p w14:paraId="5F5628B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.459</w:t>
            </w:r>
          </w:p>
        </w:tc>
        <w:tc>
          <w:tcPr>
            <w:tcW w:w="1234" w:type="dxa"/>
            <w:tcBorders>
              <w:top w:val="single" w:sz="4" w:space="0" w:color="auto"/>
              <w:left w:val="single" w:sz="4" w:space="0" w:color="auto"/>
              <w:bottom w:val="single" w:sz="4" w:space="0" w:color="auto"/>
              <w:right w:val="single" w:sz="4" w:space="0" w:color="auto"/>
            </w:tcBorders>
            <w:hideMark/>
          </w:tcPr>
          <w:p w14:paraId="0764BFC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43933887"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081ED67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understanding</w:t>
            </w:r>
          </w:p>
        </w:tc>
        <w:tc>
          <w:tcPr>
            <w:tcW w:w="1234" w:type="dxa"/>
            <w:tcBorders>
              <w:top w:val="single" w:sz="4" w:space="0" w:color="auto"/>
              <w:left w:val="single" w:sz="4" w:space="0" w:color="auto"/>
              <w:bottom w:val="single" w:sz="4" w:space="0" w:color="auto"/>
              <w:right w:val="single" w:sz="4" w:space="0" w:color="auto"/>
            </w:tcBorders>
            <w:hideMark/>
          </w:tcPr>
          <w:p w14:paraId="22168BD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7.47</w:t>
            </w:r>
          </w:p>
        </w:tc>
        <w:tc>
          <w:tcPr>
            <w:tcW w:w="1234" w:type="dxa"/>
            <w:tcBorders>
              <w:top w:val="single" w:sz="4" w:space="0" w:color="auto"/>
              <w:left w:val="single" w:sz="4" w:space="0" w:color="auto"/>
              <w:bottom w:val="single" w:sz="4" w:space="0" w:color="auto"/>
              <w:right w:val="single" w:sz="4" w:space="0" w:color="auto"/>
            </w:tcBorders>
            <w:hideMark/>
          </w:tcPr>
          <w:p w14:paraId="5600880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.007</w:t>
            </w:r>
          </w:p>
        </w:tc>
        <w:tc>
          <w:tcPr>
            <w:tcW w:w="1234" w:type="dxa"/>
            <w:tcBorders>
              <w:top w:val="single" w:sz="4" w:space="0" w:color="auto"/>
              <w:left w:val="single" w:sz="4" w:space="0" w:color="auto"/>
              <w:bottom w:val="single" w:sz="4" w:space="0" w:color="auto"/>
              <w:right w:val="single" w:sz="4" w:space="0" w:color="auto"/>
            </w:tcBorders>
            <w:hideMark/>
          </w:tcPr>
          <w:p w14:paraId="6D707B1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.020</w:t>
            </w:r>
          </w:p>
        </w:tc>
        <w:tc>
          <w:tcPr>
            <w:tcW w:w="1234" w:type="dxa"/>
            <w:tcBorders>
              <w:top w:val="single" w:sz="4" w:space="0" w:color="auto"/>
              <w:left w:val="single" w:sz="4" w:space="0" w:color="auto"/>
              <w:bottom w:val="single" w:sz="4" w:space="0" w:color="auto"/>
              <w:right w:val="single" w:sz="4" w:space="0" w:color="auto"/>
            </w:tcBorders>
            <w:hideMark/>
          </w:tcPr>
          <w:p w14:paraId="0F2E304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1.53</w:t>
            </w:r>
          </w:p>
        </w:tc>
        <w:tc>
          <w:tcPr>
            <w:tcW w:w="1234" w:type="dxa"/>
            <w:tcBorders>
              <w:top w:val="single" w:sz="4" w:space="0" w:color="auto"/>
              <w:left w:val="single" w:sz="4" w:space="0" w:color="auto"/>
              <w:bottom w:val="single" w:sz="4" w:space="0" w:color="auto"/>
              <w:right w:val="single" w:sz="4" w:space="0" w:color="auto"/>
            </w:tcBorders>
            <w:hideMark/>
          </w:tcPr>
          <w:p w14:paraId="79FF5D1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.217</w:t>
            </w:r>
          </w:p>
        </w:tc>
        <w:tc>
          <w:tcPr>
            <w:tcW w:w="1234" w:type="dxa"/>
            <w:tcBorders>
              <w:top w:val="single" w:sz="4" w:space="0" w:color="auto"/>
              <w:left w:val="single" w:sz="4" w:space="0" w:color="auto"/>
              <w:bottom w:val="single" w:sz="4" w:space="0" w:color="auto"/>
              <w:right w:val="single" w:sz="4" w:space="0" w:color="auto"/>
            </w:tcBorders>
            <w:hideMark/>
          </w:tcPr>
          <w:p w14:paraId="54A4711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r>
      <w:tr w:rsidR="009732F4" w:rsidRPr="00E600A2" w14:paraId="4604F34C"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01EC5D3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1234" w:type="dxa"/>
            <w:tcBorders>
              <w:top w:val="single" w:sz="4" w:space="0" w:color="auto"/>
              <w:left w:val="single" w:sz="4" w:space="0" w:color="auto"/>
              <w:bottom w:val="single" w:sz="4" w:space="0" w:color="auto"/>
              <w:right w:val="single" w:sz="4" w:space="0" w:color="auto"/>
            </w:tcBorders>
            <w:hideMark/>
          </w:tcPr>
          <w:p w14:paraId="63C126C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5.65</w:t>
            </w:r>
          </w:p>
        </w:tc>
        <w:tc>
          <w:tcPr>
            <w:tcW w:w="1234" w:type="dxa"/>
            <w:tcBorders>
              <w:top w:val="single" w:sz="4" w:space="0" w:color="auto"/>
              <w:left w:val="single" w:sz="4" w:space="0" w:color="auto"/>
              <w:bottom w:val="single" w:sz="4" w:space="0" w:color="auto"/>
              <w:right w:val="single" w:sz="4" w:space="0" w:color="auto"/>
            </w:tcBorders>
            <w:hideMark/>
          </w:tcPr>
          <w:p w14:paraId="03FA712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.018</w:t>
            </w:r>
          </w:p>
        </w:tc>
        <w:tc>
          <w:tcPr>
            <w:tcW w:w="1234" w:type="dxa"/>
            <w:tcBorders>
              <w:top w:val="single" w:sz="4" w:space="0" w:color="auto"/>
              <w:left w:val="single" w:sz="4" w:space="0" w:color="auto"/>
              <w:bottom w:val="single" w:sz="4" w:space="0" w:color="auto"/>
              <w:right w:val="single" w:sz="4" w:space="0" w:color="auto"/>
            </w:tcBorders>
            <w:hideMark/>
          </w:tcPr>
          <w:p w14:paraId="39D488A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.015</w:t>
            </w:r>
          </w:p>
        </w:tc>
        <w:tc>
          <w:tcPr>
            <w:tcW w:w="1234" w:type="dxa"/>
            <w:tcBorders>
              <w:top w:val="single" w:sz="4" w:space="0" w:color="auto"/>
              <w:left w:val="single" w:sz="4" w:space="0" w:color="auto"/>
              <w:bottom w:val="single" w:sz="4" w:space="0" w:color="auto"/>
              <w:right w:val="single" w:sz="4" w:space="0" w:color="auto"/>
            </w:tcBorders>
            <w:hideMark/>
          </w:tcPr>
          <w:p w14:paraId="298AC56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1234" w:type="dxa"/>
            <w:tcBorders>
              <w:top w:val="single" w:sz="4" w:space="0" w:color="auto"/>
              <w:left w:val="single" w:sz="4" w:space="0" w:color="auto"/>
              <w:bottom w:val="single" w:sz="4" w:space="0" w:color="auto"/>
              <w:right w:val="single" w:sz="4" w:space="0" w:color="auto"/>
            </w:tcBorders>
            <w:hideMark/>
          </w:tcPr>
          <w:p w14:paraId="4BC3173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.921</w:t>
            </w:r>
          </w:p>
        </w:tc>
        <w:tc>
          <w:tcPr>
            <w:tcW w:w="1234" w:type="dxa"/>
            <w:tcBorders>
              <w:top w:val="single" w:sz="4" w:space="0" w:color="auto"/>
              <w:left w:val="single" w:sz="4" w:space="0" w:color="auto"/>
              <w:bottom w:val="single" w:sz="4" w:space="0" w:color="auto"/>
              <w:right w:val="single" w:sz="4" w:space="0" w:color="auto"/>
            </w:tcBorders>
            <w:hideMark/>
          </w:tcPr>
          <w:p w14:paraId="165E984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0CDE2A2A"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6F68F1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Emotional engagement</w:t>
            </w:r>
          </w:p>
        </w:tc>
        <w:tc>
          <w:tcPr>
            <w:tcW w:w="1234" w:type="dxa"/>
            <w:tcBorders>
              <w:top w:val="single" w:sz="4" w:space="0" w:color="auto"/>
              <w:left w:val="single" w:sz="4" w:space="0" w:color="auto"/>
              <w:bottom w:val="single" w:sz="4" w:space="0" w:color="auto"/>
              <w:right w:val="single" w:sz="4" w:space="0" w:color="auto"/>
            </w:tcBorders>
            <w:hideMark/>
          </w:tcPr>
          <w:p w14:paraId="7BDC2F1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65.90</w:t>
            </w:r>
          </w:p>
        </w:tc>
        <w:tc>
          <w:tcPr>
            <w:tcW w:w="1234" w:type="dxa"/>
            <w:tcBorders>
              <w:top w:val="single" w:sz="4" w:space="0" w:color="auto"/>
              <w:left w:val="single" w:sz="4" w:space="0" w:color="auto"/>
              <w:bottom w:val="single" w:sz="4" w:space="0" w:color="auto"/>
              <w:right w:val="single" w:sz="4" w:space="0" w:color="auto"/>
            </w:tcBorders>
            <w:hideMark/>
          </w:tcPr>
          <w:p w14:paraId="49072EA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339526B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.151</w:t>
            </w:r>
          </w:p>
        </w:tc>
        <w:tc>
          <w:tcPr>
            <w:tcW w:w="1234" w:type="dxa"/>
            <w:tcBorders>
              <w:top w:val="single" w:sz="4" w:space="0" w:color="auto"/>
              <w:left w:val="single" w:sz="4" w:space="0" w:color="auto"/>
              <w:bottom w:val="single" w:sz="4" w:space="0" w:color="auto"/>
              <w:right w:val="single" w:sz="4" w:space="0" w:color="auto"/>
            </w:tcBorders>
            <w:hideMark/>
          </w:tcPr>
          <w:p w14:paraId="7BFB0BD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1234" w:type="dxa"/>
            <w:tcBorders>
              <w:top w:val="single" w:sz="4" w:space="0" w:color="auto"/>
              <w:left w:val="single" w:sz="4" w:space="0" w:color="auto"/>
              <w:bottom w:val="single" w:sz="4" w:space="0" w:color="auto"/>
              <w:right w:val="single" w:sz="4" w:space="0" w:color="auto"/>
            </w:tcBorders>
            <w:hideMark/>
          </w:tcPr>
          <w:p w14:paraId="69028E1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.919</w:t>
            </w:r>
          </w:p>
        </w:tc>
        <w:tc>
          <w:tcPr>
            <w:tcW w:w="1234" w:type="dxa"/>
            <w:tcBorders>
              <w:top w:val="single" w:sz="4" w:space="0" w:color="auto"/>
              <w:left w:val="single" w:sz="4" w:space="0" w:color="auto"/>
              <w:bottom w:val="single" w:sz="4" w:space="0" w:color="auto"/>
              <w:right w:val="single" w:sz="4" w:space="0" w:color="auto"/>
            </w:tcBorders>
            <w:hideMark/>
          </w:tcPr>
          <w:p w14:paraId="22114DB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3D5DAA97"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2043CD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1234" w:type="dxa"/>
            <w:tcBorders>
              <w:top w:val="single" w:sz="4" w:space="0" w:color="auto"/>
              <w:left w:val="single" w:sz="4" w:space="0" w:color="auto"/>
              <w:bottom w:val="single" w:sz="4" w:space="0" w:color="auto"/>
              <w:right w:val="single" w:sz="4" w:space="0" w:color="auto"/>
            </w:tcBorders>
            <w:hideMark/>
          </w:tcPr>
          <w:p w14:paraId="379EC4B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39.47</w:t>
            </w:r>
          </w:p>
        </w:tc>
        <w:tc>
          <w:tcPr>
            <w:tcW w:w="1234" w:type="dxa"/>
            <w:tcBorders>
              <w:top w:val="single" w:sz="4" w:space="0" w:color="auto"/>
              <w:left w:val="single" w:sz="4" w:space="0" w:color="auto"/>
              <w:bottom w:val="single" w:sz="4" w:space="0" w:color="auto"/>
              <w:right w:val="single" w:sz="4" w:space="0" w:color="auto"/>
            </w:tcBorders>
            <w:hideMark/>
          </w:tcPr>
          <w:p w14:paraId="60ECAA2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724914B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.096</w:t>
            </w:r>
          </w:p>
        </w:tc>
        <w:tc>
          <w:tcPr>
            <w:tcW w:w="1234" w:type="dxa"/>
            <w:tcBorders>
              <w:top w:val="single" w:sz="4" w:space="0" w:color="auto"/>
              <w:left w:val="single" w:sz="4" w:space="0" w:color="auto"/>
              <w:bottom w:val="single" w:sz="4" w:space="0" w:color="auto"/>
              <w:right w:val="single" w:sz="4" w:space="0" w:color="auto"/>
            </w:tcBorders>
            <w:hideMark/>
          </w:tcPr>
          <w:p w14:paraId="78AD0CF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0.06</w:t>
            </w:r>
          </w:p>
        </w:tc>
        <w:tc>
          <w:tcPr>
            <w:tcW w:w="1234" w:type="dxa"/>
            <w:tcBorders>
              <w:top w:val="single" w:sz="4" w:space="0" w:color="auto"/>
              <w:left w:val="single" w:sz="4" w:space="0" w:color="auto"/>
              <w:bottom w:val="single" w:sz="4" w:space="0" w:color="auto"/>
              <w:right w:val="single" w:sz="4" w:space="0" w:color="auto"/>
            </w:tcBorders>
            <w:hideMark/>
          </w:tcPr>
          <w:p w14:paraId="21D85BF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.805</w:t>
            </w:r>
          </w:p>
        </w:tc>
        <w:tc>
          <w:tcPr>
            <w:tcW w:w="1234" w:type="dxa"/>
            <w:tcBorders>
              <w:top w:val="single" w:sz="4" w:space="0" w:color="auto"/>
              <w:left w:val="single" w:sz="4" w:space="0" w:color="auto"/>
              <w:bottom w:val="single" w:sz="4" w:space="0" w:color="auto"/>
              <w:right w:val="single" w:sz="4" w:space="0" w:color="auto"/>
            </w:tcBorders>
            <w:hideMark/>
          </w:tcPr>
          <w:p w14:paraId="044DF28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3F8AE600"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D66274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1234" w:type="dxa"/>
            <w:tcBorders>
              <w:top w:val="single" w:sz="4" w:space="0" w:color="auto"/>
              <w:left w:val="single" w:sz="4" w:space="0" w:color="auto"/>
              <w:bottom w:val="single" w:sz="4" w:space="0" w:color="auto"/>
              <w:right w:val="single" w:sz="4" w:space="0" w:color="auto"/>
            </w:tcBorders>
            <w:hideMark/>
          </w:tcPr>
          <w:p w14:paraId="62FD2F5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13.14</w:t>
            </w:r>
          </w:p>
        </w:tc>
        <w:tc>
          <w:tcPr>
            <w:tcW w:w="1234" w:type="dxa"/>
            <w:tcBorders>
              <w:top w:val="single" w:sz="4" w:space="0" w:color="auto"/>
              <w:left w:val="single" w:sz="4" w:space="0" w:color="auto"/>
              <w:bottom w:val="single" w:sz="4" w:space="0" w:color="auto"/>
              <w:right w:val="single" w:sz="4" w:space="0" w:color="auto"/>
            </w:tcBorders>
            <w:hideMark/>
          </w:tcPr>
          <w:p w14:paraId="260D51E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680BE11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.034</w:t>
            </w:r>
          </w:p>
        </w:tc>
        <w:tc>
          <w:tcPr>
            <w:tcW w:w="1234" w:type="dxa"/>
            <w:tcBorders>
              <w:top w:val="single" w:sz="4" w:space="0" w:color="auto"/>
              <w:left w:val="single" w:sz="4" w:space="0" w:color="auto"/>
              <w:bottom w:val="single" w:sz="4" w:space="0" w:color="auto"/>
              <w:right w:val="single" w:sz="4" w:space="0" w:color="auto"/>
            </w:tcBorders>
            <w:hideMark/>
          </w:tcPr>
          <w:p w14:paraId="2AC6DE7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0.79</w:t>
            </w:r>
          </w:p>
        </w:tc>
        <w:tc>
          <w:tcPr>
            <w:tcW w:w="1234" w:type="dxa"/>
            <w:tcBorders>
              <w:top w:val="single" w:sz="4" w:space="0" w:color="auto"/>
              <w:left w:val="single" w:sz="4" w:space="0" w:color="auto"/>
              <w:bottom w:val="single" w:sz="4" w:space="0" w:color="auto"/>
              <w:right w:val="single" w:sz="4" w:space="0" w:color="auto"/>
            </w:tcBorders>
            <w:hideMark/>
          </w:tcPr>
          <w:p w14:paraId="2A521E8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.376</w:t>
            </w:r>
          </w:p>
        </w:tc>
        <w:tc>
          <w:tcPr>
            <w:tcW w:w="1234" w:type="dxa"/>
            <w:tcBorders>
              <w:top w:val="single" w:sz="4" w:space="0" w:color="auto"/>
              <w:left w:val="single" w:sz="4" w:space="0" w:color="auto"/>
              <w:bottom w:val="single" w:sz="4" w:space="0" w:color="auto"/>
              <w:right w:val="single" w:sz="4" w:space="0" w:color="auto"/>
            </w:tcBorders>
            <w:hideMark/>
          </w:tcPr>
          <w:p w14:paraId="2B6AE97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r>
      <w:tr w:rsidR="009732F4" w:rsidRPr="00E600A2" w14:paraId="0EC92EBD"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EA6663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1234" w:type="dxa"/>
            <w:tcBorders>
              <w:top w:val="single" w:sz="4" w:space="0" w:color="auto"/>
              <w:left w:val="single" w:sz="4" w:space="0" w:color="auto"/>
              <w:bottom w:val="single" w:sz="4" w:space="0" w:color="auto"/>
              <w:right w:val="single" w:sz="4" w:space="0" w:color="auto"/>
            </w:tcBorders>
            <w:hideMark/>
          </w:tcPr>
          <w:p w14:paraId="60AB379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231.32</w:t>
            </w:r>
          </w:p>
        </w:tc>
        <w:tc>
          <w:tcPr>
            <w:tcW w:w="1234" w:type="dxa"/>
            <w:tcBorders>
              <w:top w:val="single" w:sz="4" w:space="0" w:color="auto"/>
              <w:left w:val="single" w:sz="4" w:space="0" w:color="auto"/>
              <w:bottom w:val="single" w:sz="4" w:space="0" w:color="auto"/>
              <w:right w:val="single" w:sz="4" w:space="0" w:color="auto"/>
            </w:tcBorders>
            <w:hideMark/>
          </w:tcPr>
          <w:p w14:paraId="2381B61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4233565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.384</w:t>
            </w:r>
          </w:p>
        </w:tc>
        <w:tc>
          <w:tcPr>
            <w:tcW w:w="1234" w:type="dxa"/>
            <w:tcBorders>
              <w:top w:val="single" w:sz="4" w:space="0" w:color="auto"/>
              <w:left w:val="single" w:sz="4" w:space="0" w:color="auto"/>
              <w:bottom w:val="single" w:sz="4" w:space="0" w:color="auto"/>
              <w:right w:val="single" w:sz="4" w:space="0" w:color="auto"/>
            </w:tcBorders>
            <w:hideMark/>
          </w:tcPr>
          <w:p w14:paraId="4684141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1234" w:type="dxa"/>
            <w:tcBorders>
              <w:top w:val="single" w:sz="4" w:space="0" w:color="auto"/>
              <w:left w:val="single" w:sz="4" w:space="0" w:color="auto"/>
              <w:bottom w:val="single" w:sz="4" w:space="0" w:color="auto"/>
              <w:right w:val="single" w:sz="4" w:space="0" w:color="auto"/>
            </w:tcBorders>
            <w:hideMark/>
          </w:tcPr>
          <w:p w14:paraId="54043B1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.914</w:t>
            </w:r>
          </w:p>
        </w:tc>
        <w:tc>
          <w:tcPr>
            <w:tcW w:w="1234" w:type="dxa"/>
            <w:tcBorders>
              <w:top w:val="single" w:sz="4" w:space="0" w:color="auto"/>
              <w:left w:val="single" w:sz="4" w:space="0" w:color="auto"/>
              <w:bottom w:val="single" w:sz="4" w:space="0" w:color="auto"/>
              <w:right w:val="single" w:sz="4" w:space="0" w:color="auto"/>
            </w:tcBorders>
            <w:hideMark/>
          </w:tcPr>
          <w:p w14:paraId="415C58D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r>
    </w:tbl>
    <w:p w14:paraId="5712BB16" w14:textId="77777777" w:rsidR="009732F4" w:rsidRPr="00E600A2" w:rsidRDefault="009732F4" w:rsidP="009732F4">
      <w:pPr>
        <w:rPr>
          <w:rFonts w:ascii="Times New Roman" w:hAnsi="Times New Roman" w:cs="Times New Roman"/>
          <w:sz w:val="20"/>
          <w:szCs w:val="20"/>
        </w:rPr>
      </w:pPr>
    </w:p>
    <w:p w14:paraId="04A01E34"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sz w:val="20"/>
          <w:szCs w:val="20"/>
        </w:rPr>
        <w:lastRenderedPageBreak/>
        <w:t>Note. Values are based on Type III sums of squares. Analyses were restricted to participants who viewed films containing close-ups (N = 382). Film length and perceived film quality were included as covariates. ηp² = partial eta squared.</w:t>
      </w:r>
    </w:p>
    <w:p w14:paraId="2A418EB9" w14:textId="77777777" w:rsidR="009732F4" w:rsidRPr="00E600A2" w:rsidRDefault="009732F4" w:rsidP="005275A8">
      <w:pPr>
        <w:spacing w:line="480" w:lineRule="auto"/>
        <w:rPr>
          <w:rFonts w:ascii="Times New Roman" w:eastAsia="Times New Roman" w:hAnsi="Times New Roman" w:cs="Times New Roman"/>
          <w:sz w:val="20"/>
          <w:szCs w:val="20"/>
        </w:rPr>
      </w:pPr>
    </w:p>
    <w:p w14:paraId="59947DAE" w14:textId="02EE8E76"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b/>
          <w:sz w:val="20"/>
          <w:szCs w:val="20"/>
        </w:rPr>
        <w:t xml:space="preserve">Table </w:t>
      </w:r>
      <w:r w:rsidR="008E4A47">
        <w:rPr>
          <w:rFonts w:ascii="Times New Roman" w:hAnsi="Times New Roman" w:cs="Times New Roman"/>
          <w:b/>
          <w:sz w:val="20"/>
          <w:szCs w:val="20"/>
        </w:rPr>
        <w:t>S</w:t>
      </w:r>
      <w:r w:rsidRPr="00E600A2">
        <w:rPr>
          <w:rFonts w:ascii="Times New Roman" w:hAnsi="Times New Roman" w:cs="Times New Roman"/>
          <w:b/>
          <w:sz w:val="20"/>
          <w:szCs w:val="20"/>
        </w:rPr>
        <w:t xml:space="preserve">6. </w:t>
      </w:r>
      <w:r w:rsidRPr="00E600A2">
        <w:rPr>
          <w:rFonts w:ascii="Times New Roman" w:hAnsi="Times New Roman" w:cs="Times New Roman"/>
          <w:sz w:val="20"/>
          <w:szCs w:val="20"/>
        </w:rPr>
        <w:t>Effects of Experimental Condition and Film on Narrative Response Measures (Hypothesis 3, Model 1)</w:t>
      </w:r>
    </w:p>
    <w:tbl>
      <w:tblPr>
        <w:tblStyle w:val="TableGrid"/>
        <w:tblW w:w="0" w:type="auto"/>
        <w:tblInd w:w="0" w:type="dxa"/>
        <w:tblLook w:val="04A0" w:firstRow="1" w:lastRow="0" w:firstColumn="1" w:lastColumn="0" w:noHBand="0" w:noVBand="1"/>
      </w:tblPr>
      <w:tblGrid>
        <w:gridCol w:w="1350"/>
        <w:gridCol w:w="1234"/>
        <w:gridCol w:w="1234"/>
        <w:gridCol w:w="1234"/>
        <w:gridCol w:w="1234"/>
        <w:gridCol w:w="1234"/>
        <w:gridCol w:w="1234"/>
      </w:tblGrid>
      <w:tr w:rsidR="009732F4" w:rsidRPr="00E600A2" w14:paraId="69285BF9"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30A666A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Dependent Variable</w:t>
            </w:r>
          </w:p>
        </w:tc>
        <w:tc>
          <w:tcPr>
            <w:tcW w:w="1234" w:type="dxa"/>
            <w:tcBorders>
              <w:top w:val="single" w:sz="4" w:space="0" w:color="auto"/>
              <w:left w:val="single" w:sz="4" w:space="0" w:color="auto"/>
              <w:bottom w:val="single" w:sz="4" w:space="0" w:color="auto"/>
              <w:right w:val="single" w:sz="4" w:space="0" w:color="auto"/>
            </w:tcBorders>
            <w:hideMark/>
          </w:tcPr>
          <w:p w14:paraId="7ABE25A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Condition F(3,507)</w:t>
            </w:r>
          </w:p>
        </w:tc>
        <w:tc>
          <w:tcPr>
            <w:tcW w:w="1234" w:type="dxa"/>
            <w:tcBorders>
              <w:top w:val="single" w:sz="4" w:space="0" w:color="auto"/>
              <w:left w:val="single" w:sz="4" w:space="0" w:color="auto"/>
              <w:bottom w:val="single" w:sz="4" w:space="0" w:color="auto"/>
              <w:right w:val="single" w:sz="4" w:space="0" w:color="auto"/>
            </w:tcBorders>
            <w:hideMark/>
          </w:tcPr>
          <w:p w14:paraId="6BB889C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1234" w:type="dxa"/>
            <w:tcBorders>
              <w:top w:val="single" w:sz="4" w:space="0" w:color="auto"/>
              <w:left w:val="single" w:sz="4" w:space="0" w:color="auto"/>
              <w:bottom w:val="single" w:sz="4" w:space="0" w:color="auto"/>
              <w:right w:val="single" w:sz="4" w:space="0" w:color="auto"/>
            </w:tcBorders>
            <w:hideMark/>
          </w:tcPr>
          <w:p w14:paraId="218B9EF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1234" w:type="dxa"/>
            <w:tcBorders>
              <w:top w:val="single" w:sz="4" w:space="0" w:color="auto"/>
              <w:left w:val="single" w:sz="4" w:space="0" w:color="auto"/>
              <w:bottom w:val="single" w:sz="4" w:space="0" w:color="auto"/>
              <w:right w:val="single" w:sz="4" w:space="0" w:color="auto"/>
            </w:tcBorders>
            <w:hideMark/>
          </w:tcPr>
          <w:p w14:paraId="045D6E2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F(2,507)</w:t>
            </w:r>
          </w:p>
        </w:tc>
        <w:tc>
          <w:tcPr>
            <w:tcW w:w="1234" w:type="dxa"/>
            <w:tcBorders>
              <w:top w:val="single" w:sz="4" w:space="0" w:color="auto"/>
              <w:left w:val="single" w:sz="4" w:space="0" w:color="auto"/>
              <w:bottom w:val="single" w:sz="4" w:space="0" w:color="auto"/>
              <w:right w:val="single" w:sz="4" w:space="0" w:color="auto"/>
            </w:tcBorders>
            <w:hideMark/>
          </w:tcPr>
          <w:p w14:paraId="0F587A0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1234" w:type="dxa"/>
            <w:tcBorders>
              <w:top w:val="single" w:sz="4" w:space="0" w:color="auto"/>
              <w:left w:val="single" w:sz="4" w:space="0" w:color="auto"/>
              <w:bottom w:val="single" w:sz="4" w:space="0" w:color="auto"/>
              <w:right w:val="single" w:sz="4" w:space="0" w:color="auto"/>
            </w:tcBorders>
            <w:hideMark/>
          </w:tcPr>
          <w:p w14:paraId="504E5BE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r>
      <w:tr w:rsidR="009732F4" w:rsidRPr="00E600A2" w14:paraId="4278A5F2"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C5D3BF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1234" w:type="dxa"/>
            <w:tcBorders>
              <w:top w:val="single" w:sz="4" w:space="0" w:color="auto"/>
              <w:left w:val="single" w:sz="4" w:space="0" w:color="auto"/>
              <w:bottom w:val="single" w:sz="4" w:space="0" w:color="auto"/>
              <w:right w:val="single" w:sz="4" w:space="0" w:color="auto"/>
            </w:tcBorders>
            <w:hideMark/>
          </w:tcPr>
          <w:p w14:paraId="2FD365A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5.52</w:t>
            </w:r>
          </w:p>
        </w:tc>
        <w:tc>
          <w:tcPr>
            <w:tcW w:w="1234" w:type="dxa"/>
            <w:tcBorders>
              <w:top w:val="single" w:sz="4" w:space="0" w:color="auto"/>
              <w:left w:val="single" w:sz="4" w:space="0" w:color="auto"/>
              <w:bottom w:val="single" w:sz="4" w:space="0" w:color="auto"/>
              <w:right w:val="single" w:sz="4" w:space="0" w:color="auto"/>
            </w:tcBorders>
            <w:hideMark/>
          </w:tcPr>
          <w:p w14:paraId="5BEE899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6922016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.032</w:t>
            </w:r>
          </w:p>
        </w:tc>
        <w:tc>
          <w:tcPr>
            <w:tcW w:w="1234" w:type="dxa"/>
            <w:tcBorders>
              <w:top w:val="single" w:sz="4" w:space="0" w:color="auto"/>
              <w:left w:val="single" w:sz="4" w:space="0" w:color="auto"/>
              <w:bottom w:val="single" w:sz="4" w:space="0" w:color="auto"/>
              <w:right w:val="single" w:sz="4" w:space="0" w:color="auto"/>
            </w:tcBorders>
            <w:hideMark/>
          </w:tcPr>
          <w:p w14:paraId="589BF30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18.62</w:t>
            </w:r>
          </w:p>
        </w:tc>
        <w:tc>
          <w:tcPr>
            <w:tcW w:w="1234" w:type="dxa"/>
            <w:tcBorders>
              <w:top w:val="single" w:sz="4" w:space="0" w:color="auto"/>
              <w:left w:val="single" w:sz="4" w:space="0" w:color="auto"/>
              <w:bottom w:val="single" w:sz="4" w:space="0" w:color="auto"/>
              <w:right w:val="single" w:sz="4" w:space="0" w:color="auto"/>
            </w:tcBorders>
            <w:hideMark/>
          </w:tcPr>
          <w:p w14:paraId="71C738F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02E2663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.068</w:t>
            </w:r>
          </w:p>
        </w:tc>
      </w:tr>
      <w:tr w:rsidR="009732F4" w:rsidRPr="00E600A2" w14:paraId="05EF2734"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29831DD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understanding</w:t>
            </w:r>
          </w:p>
        </w:tc>
        <w:tc>
          <w:tcPr>
            <w:tcW w:w="1234" w:type="dxa"/>
            <w:tcBorders>
              <w:top w:val="single" w:sz="4" w:space="0" w:color="auto"/>
              <w:left w:val="single" w:sz="4" w:space="0" w:color="auto"/>
              <w:bottom w:val="single" w:sz="4" w:space="0" w:color="auto"/>
              <w:right w:val="single" w:sz="4" w:space="0" w:color="auto"/>
            </w:tcBorders>
            <w:hideMark/>
          </w:tcPr>
          <w:p w14:paraId="261BB0C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1.42</w:t>
            </w:r>
          </w:p>
        </w:tc>
        <w:tc>
          <w:tcPr>
            <w:tcW w:w="1234" w:type="dxa"/>
            <w:tcBorders>
              <w:top w:val="single" w:sz="4" w:space="0" w:color="auto"/>
              <w:left w:val="single" w:sz="4" w:space="0" w:color="auto"/>
              <w:bottom w:val="single" w:sz="4" w:space="0" w:color="auto"/>
              <w:right w:val="single" w:sz="4" w:space="0" w:color="auto"/>
            </w:tcBorders>
            <w:hideMark/>
          </w:tcPr>
          <w:p w14:paraId="0F5A3BB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.236</w:t>
            </w:r>
          </w:p>
        </w:tc>
        <w:tc>
          <w:tcPr>
            <w:tcW w:w="1234" w:type="dxa"/>
            <w:tcBorders>
              <w:top w:val="single" w:sz="4" w:space="0" w:color="auto"/>
              <w:left w:val="single" w:sz="4" w:space="0" w:color="auto"/>
              <w:bottom w:val="single" w:sz="4" w:space="0" w:color="auto"/>
              <w:right w:val="single" w:sz="4" w:space="0" w:color="auto"/>
            </w:tcBorders>
            <w:hideMark/>
          </w:tcPr>
          <w:p w14:paraId="13B2429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.008</w:t>
            </w:r>
          </w:p>
        </w:tc>
        <w:tc>
          <w:tcPr>
            <w:tcW w:w="1234" w:type="dxa"/>
            <w:tcBorders>
              <w:top w:val="single" w:sz="4" w:space="0" w:color="auto"/>
              <w:left w:val="single" w:sz="4" w:space="0" w:color="auto"/>
              <w:bottom w:val="single" w:sz="4" w:space="0" w:color="auto"/>
              <w:right w:val="single" w:sz="4" w:space="0" w:color="auto"/>
            </w:tcBorders>
            <w:hideMark/>
          </w:tcPr>
          <w:p w14:paraId="38B048A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6.05</w:t>
            </w:r>
          </w:p>
        </w:tc>
        <w:tc>
          <w:tcPr>
            <w:tcW w:w="1234" w:type="dxa"/>
            <w:tcBorders>
              <w:top w:val="single" w:sz="4" w:space="0" w:color="auto"/>
              <w:left w:val="single" w:sz="4" w:space="0" w:color="auto"/>
              <w:bottom w:val="single" w:sz="4" w:space="0" w:color="auto"/>
              <w:right w:val="single" w:sz="4" w:space="0" w:color="auto"/>
            </w:tcBorders>
            <w:hideMark/>
          </w:tcPr>
          <w:p w14:paraId="5DE1282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.003</w:t>
            </w:r>
          </w:p>
        </w:tc>
        <w:tc>
          <w:tcPr>
            <w:tcW w:w="1234" w:type="dxa"/>
            <w:tcBorders>
              <w:top w:val="single" w:sz="4" w:space="0" w:color="auto"/>
              <w:left w:val="single" w:sz="4" w:space="0" w:color="auto"/>
              <w:bottom w:val="single" w:sz="4" w:space="0" w:color="auto"/>
              <w:right w:val="single" w:sz="4" w:space="0" w:color="auto"/>
            </w:tcBorders>
            <w:hideMark/>
          </w:tcPr>
          <w:p w14:paraId="21CE646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.023</w:t>
            </w:r>
          </w:p>
        </w:tc>
      </w:tr>
      <w:tr w:rsidR="009732F4" w:rsidRPr="00E600A2" w14:paraId="5BCDECBC"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2BFB08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Emotional engagement</w:t>
            </w:r>
          </w:p>
        </w:tc>
        <w:tc>
          <w:tcPr>
            <w:tcW w:w="1234" w:type="dxa"/>
            <w:tcBorders>
              <w:top w:val="single" w:sz="4" w:space="0" w:color="auto"/>
              <w:left w:val="single" w:sz="4" w:space="0" w:color="auto"/>
              <w:bottom w:val="single" w:sz="4" w:space="0" w:color="auto"/>
              <w:right w:val="single" w:sz="4" w:space="0" w:color="auto"/>
            </w:tcBorders>
            <w:hideMark/>
          </w:tcPr>
          <w:p w14:paraId="4EE5406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7.36</w:t>
            </w:r>
          </w:p>
        </w:tc>
        <w:tc>
          <w:tcPr>
            <w:tcW w:w="1234" w:type="dxa"/>
            <w:tcBorders>
              <w:top w:val="single" w:sz="4" w:space="0" w:color="auto"/>
              <w:left w:val="single" w:sz="4" w:space="0" w:color="auto"/>
              <w:bottom w:val="single" w:sz="4" w:space="0" w:color="auto"/>
              <w:right w:val="single" w:sz="4" w:space="0" w:color="auto"/>
            </w:tcBorders>
            <w:hideMark/>
          </w:tcPr>
          <w:p w14:paraId="4BE4A32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1D550DE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.042</w:t>
            </w:r>
          </w:p>
        </w:tc>
        <w:tc>
          <w:tcPr>
            <w:tcW w:w="1234" w:type="dxa"/>
            <w:tcBorders>
              <w:top w:val="single" w:sz="4" w:space="0" w:color="auto"/>
              <w:left w:val="single" w:sz="4" w:space="0" w:color="auto"/>
              <w:bottom w:val="single" w:sz="4" w:space="0" w:color="auto"/>
              <w:right w:val="single" w:sz="4" w:space="0" w:color="auto"/>
            </w:tcBorders>
            <w:hideMark/>
          </w:tcPr>
          <w:p w14:paraId="630329D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16.23</w:t>
            </w:r>
          </w:p>
        </w:tc>
        <w:tc>
          <w:tcPr>
            <w:tcW w:w="1234" w:type="dxa"/>
            <w:tcBorders>
              <w:top w:val="single" w:sz="4" w:space="0" w:color="auto"/>
              <w:left w:val="single" w:sz="4" w:space="0" w:color="auto"/>
              <w:bottom w:val="single" w:sz="4" w:space="0" w:color="auto"/>
              <w:right w:val="single" w:sz="4" w:space="0" w:color="auto"/>
            </w:tcBorders>
            <w:hideMark/>
          </w:tcPr>
          <w:p w14:paraId="0B69E00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77C5014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.060</w:t>
            </w:r>
          </w:p>
        </w:tc>
      </w:tr>
      <w:tr w:rsidR="009732F4" w:rsidRPr="00E600A2" w14:paraId="1A0D5618"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05FFC52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1234" w:type="dxa"/>
            <w:tcBorders>
              <w:top w:val="single" w:sz="4" w:space="0" w:color="auto"/>
              <w:left w:val="single" w:sz="4" w:space="0" w:color="auto"/>
              <w:bottom w:val="single" w:sz="4" w:space="0" w:color="auto"/>
              <w:right w:val="single" w:sz="4" w:space="0" w:color="auto"/>
            </w:tcBorders>
            <w:hideMark/>
          </w:tcPr>
          <w:p w14:paraId="403A853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0.78</w:t>
            </w:r>
          </w:p>
        </w:tc>
        <w:tc>
          <w:tcPr>
            <w:tcW w:w="1234" w:type="dxa"/>
            <w:tcBorders>
              <w:top w:val="single" w:sz="4" w:space="0" w:color="auto"/>
              <w:left w:val="single" w:sz="4" w:space="0" w:color="auto"/>
              <w:bottom w:val="single" w:sz="4" w:space="0" w:color="auto"/>
              <w:right w:val="single" w:sz="4" w:space="0" w:color="auto"/>
            </w:tcBorders>
            <w:hideMark/>
          </w:tcPr>
          <w:p w14:paraId="20155CF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.509</w:t>
            </w:r>
          </w:p>
        </w:tc>
        <w:tc>
          <w:tcPr>
            <w:tcW w:w="1234" w:type="dxa"/>
            <w:tcBorders>
              <w:top w:val="single" w:sz="4" w:space="0" w:color="auto"/>
              <w:left w:val="single" w:sz="4" w:space="0" w:color="auto"/>
              <w:bottom w:val="single" w:sz="4" w:space="0" w:color="auto"/>
              <w:right w:val="single" w:sz="4" w:space="0" w:color="auto"/>
            </w:tcBorders>
            <w:hideMark/>
          </w:tcPr>
          <w:p w14:paraId="6E9CE66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.005</w:t>
            </w:r>
          </w:p>
        </w:tc>
        <w:tc>
          <w:tcPr>
            <w:tcW w:w="1234" w:type="dxa"/>
            <w:tcBorders>
              <w:top w:val="single" w:sz="4" w:space="0" w:color="auto"/>
              <w:left w:val="single" w:sz="4" w:space="0" w:color="auto"/>
              <w:bottom w:val="single" w:sz="4" w:space="0" w:color="auto"/>
              <w:right w:val="single" w:sz="4" w:space="0" w:color="auto"/>
            </w:tcBorders>
            <w:hideMark/>
          </w:tcPr>
          <w:p w14:paraId="143F890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11.55</w:t>
            </w:r>
          </w:p>
        </w:tc>
        <w:tc>
          <w:tcPr>
            <w:tcW w:w="1234" w:type="dxa"/>
            <w:tcBorders>
              <w:top w:val="single" w:sz="4" w:space="0" w:color="auto"/>
              <w:left w:val="single" w:sz="4" w:space="0" w:color="auto"/>
              <w:bottom w:val="single" w:sz="4" w:space="0" w:color="auto"/>
              <w:right w:val="single" w:sz="4" w:space="0" w:color="auto"/>
            </w:tcBorders>
            <w:hideMark/>
          </w:tcPr>
          <w:p w14:paraId="6478D7B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0AF953B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.044</w:t>
            </w:r>
          </w:p>
        </w:tc>
      </w:tr>
      <w:tr w:rsidR="009732F4" w:rsidRPr="00E600A2" w14:paraId="13BD6FAC"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0CAC9C8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1234" w:type="dxa"/>
            <w:tcBorders>
              <w:top w:val="single" w:sz="4" w:space="0" w:color="auto"/>
              <w:left w:val="single" w:sz="4" w:space="0" w:color="auto"/>
              <w:bottom w:val="single" w:sz="4" w:space="0" w:color="auto"/>
              <w:right w:val="single" w:sz="4" w:space="0" w:color="auto"/>
            </w:tcBorders>
            <w:hideMark/>
          </w:tcPr>
          <w:p w14:paraId="54FEB22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2.35</w:t>
            </w:r>
          </w:p>
        </w:tc>
        <w:tc>
          <w:tcPr>
            <w:tcW w:w="1234" w:type="dxa"/>
            <w:tcBorders>
              <w:top w:val="single" w:sz="4" w:space="0" w:color="auto"/>
              <w:left w:val="single" w:sz="4" w:space="0" w:color="auto"/>
              <w:bottom w:val="single" w:sz="4" w:space="0" w:color="auto"/>
              <w:right w:val="single" w:sz="4" w:space="0" w:color="auto"/>
            </w:tcBorders>
            <w:hideMark/>
          </w:tcPr>
          <w:p w14:paraId="4A054F5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.072</w:t>
            </w:r>
          </w:p>
        </w:tc>
        <w:tc>
          <w:tcPr>
            <w:tcW w:w="1234" w:type="dxa"/>
            <w:tcBorders>
              <w:top w:val="single" w:sz="4" w:space="0" w:color="auto"/>
              <w:left w:val="single" w:sz="4" w:space="0" w:color="auto"/>
              <w:bottom w:val="single" w:sz="4" w:space="0" w:color="auto"/>
              <w:right w:val="single" w:sz="4" w:space="0" w:color="auto"/>
            </w:tcBorders>
            <w:hideMark/>
          </w:tcPr>
          <w:p w14:paraId="48C1C04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.014</w:t>
            </w:r>
          </w:p>
        </w:tc>
        <w:tc>
          <w:tcPr>
            <w:tcW w:w="1234" w:type="dxa"/>
            <w:tcBorders>
              <w:top w:val="single" w:sz="4" w:space="0" w:color="auto"/>
              <w:left w:val="single" w:sz="4" w:space="0" w:color="auto"/>
              <w:bottom w:val="single" w:sz="4" w:space="0" w:color="auto"/>
              <w:right w:val="single" w:sz="4" w:space="0" w:color="auto"/>
            </w:tcBorders>
            <w:hideMark/>
          </w:tcPr>
          <w:p w14:paraId="4BF95CE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4.12</w:t>
            </w:r>
          </w:p>
        </w:tc>
        <w:tc>
          <w:tcPr>
            <w:tcW w:w="1234" w:type="dxa"/>
            <w:tcBorders>
              <w:top w:val="single" w:sz="4" w:space="0" w:color="auto"/>
              <w:left w:val="single" w:sz="4" w:space="0" w:color="auto"/>
              <w:bottom w:val="single" w:sz="4" w:space="0" w:color="auto"/>
              <w:right w:val="single" w:sz="4" w:space="0" w:color="auto"/>
            </w:tcBorders>
            <w:hideMark/>
          </w:tcPr>
          <w:p w14:paraId="386EA55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.017</w:t>
            </w:r>
          </w:p>
        </w:tc>
        <w:tc>
          <w:tcPr>
            <w:tcW w:w="1234" w:type="dxa"/>
            <w:tcBorders>
              <w:top w:val="single" w:sz="4" w:space="0" w:color="auto"/>
              <w:left w:val="single" w:sz="4" w:space="0" w:color="auto"/>
              <w:bottom w:val="single" w:sz="4" w:space="0" w:color="auto"/>
              <w:right w:val="single" w:sz="4" w:space="0" w:color="auto"/>
            </w:tcBorders>
            <w:hideMark/>
          </w:tcPr>
          <w:p w14:paraId="07CB0CF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.016</w:t>
            </w:r>
          </w:p>
        </w:tc>
      </w:tr>
      <w:tr w:rsidR="009732F4" w:rsidRPr="00E600A2" w14:paraId="68642325"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6571CA5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1234" w:type="dxa"/>
            <w:tcBorders>
              <w:top w:val="single" w:sz="4" w:space="0" w:color="auto"/>
              <w:left w:val="single" w:sz="4" w:space="0" w:color="auto"/>
              <w:bottom w:val="single" w:sz="4" w:space="0" w:color="auto"/>
              <w:right w:val="single" w:sz="4" w:space="0" w:color="auto"/>
            </w:tcBorders>
            <w:hideMark/>
          </w:tcPr>
          <w:p w14:paraId="596C2F9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1.83</w:t>
            </w:r>
          </w:p>
        </w:tc>
        <w:tc>
          <w:tcPr>
            <w:tcW w:w="1234" w:type="dxa"/>
            <w:tcBorders>
              <w:top w:val="single" w:sz="4" w:space="0" w:color="auto"/>
              <w:left w:val="single" w:sz="4" w:space="0" w:color="auto"/>
              <w:bottom w:val="single" w:sz="4" w:space="0" w:color="auto"/>
              <w:right w:val="single" w:sz="4" w:space="0" w:color="auto"/>
            </w:tcBorders>
            <w:hideMark/>
          </w:tcPr>
          <w:p w14:paraId="26699DD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.140</w:t>
            </w:r>
          </w:p>
        </w:tc>
        <w:tc>
          <w:tcPr>
            <w:tcW w:w="1234" w:type="dxa"/>
            <w:tcBorders>
              <w:top w:val="single" w:sz="4" w:space="0" w:color="auto"/>
              <w:left w:val="single" w:sz="4" w:space="0" w:color="auto"/>
              <w:bottom w:val="single" w:sz="4" w:space="0" w:color="auto"/>
              <w:right w:val="single" w:sz="4" w:space="0" w:color="auto"/>
            </w:tcBorders>
            <w:hideMark/>
          </w:tcPr>
          <w:p w14:paraId="3CD9754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.011</w:t>
            </w:r>
          </w:p>
        </w:tc>
        <w:tc>
          <w:tcPr>
            <w:tcW w:w="1234" w:type="dxa"/>
            <w:tcBorders>
              <w:top w:val="single" w:sz="4" w:space="0" w:color="auto"/>
              <w:left w:val="single" w:sz="4" w:space="0" w:color="auto"/>
              <w:bottom w:val="single" w:sz="4" w:space="0" w:color="auto"/>
              <w:right w:val="single" w:sz="4" w:space="0" w:color="auto"/>
            </w:tcBorders>
            <w:hideMark/>
          </w:tcPr>
          <w:p w14:paraId="7D762B9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41.13</w:t>
            </w:r>
          </w:p>
        </w:tc>
        <w:tc>
          <w:tcPr>
            <w:tcW w:w="1234" w:type="dxa"/>
            <w:tcBorders>
              <w:top w:val="single" w:sz="4" w:space="0" w:color="auto"/>
              <w:left w:val="single" w:sz="4" w:space="0" w:color="auto"/>
              <w:bottom w:val="single" w:sz="4" w:space="0" w:color="auto"/>
              <w:right w:val="single" w:sz="4" w:space="0" w:color="auto"/>
            </w:tcBorders>
            <w:hideMark/>
          </w:tcPr>
          <w:p w14:paraId="3974370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3A6FA6F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.140</w:t>
            </w:r>
          </w:p>
        </w:tc>
      </w:tr>
      <w:tr w:rsidR="009732F4" w:rsidRPr="00E600A2" w14:paraId="6D948EB4"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64A53A1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1234" w:type="dxa"/>
            <w:tcBorders>
              <w:top w:val="single" w:sz="4" w:space="0" w:color="auto"/>
              <w:left w:val="single" w:sz="4" w:space="0" w:color="auto"/>
              <w:bottom w:val="single" w:sz="4" w:space="0" w:color="auto"/>
              <w:right w:val="single" w:sz="4" w:space="0" w:color="auto"/>
            </w:tcBorders>
            <w:hideMark/>
          </w:tcPr>
          <w:p w14:paraId="31B2D45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5.30</w:t>
            </w:r>
          </w:p>
        </w:tc>
        <w:tc>
          <w:tcPr>
            <w:tcW w:w="1234" w:type="dxa"/>
            <w:tcBorders>
              <w:top w:val="single" w:sz="4" w:space="0" w:color="auto"/>
              <w:left w:val="single" w:sz="4" w:space="0" w:color="auto"/>
              <w:bottom w:val="single" w:sz="4" w:space="0" w:color="auto"/>
              <w:right w:val="single" w:sz="4" w:space="0" w:color="auto"/>
            </w:tcBorders>
            <w:hideMark/>
          </w:tcPr>
          <w:p w14:paraId="348989E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1234" w:type="dxa"/>
            <w:tcBorders>
              <w:top w:val="single" w:sz="4" w:space="0" w:color="auto"/>
              <w:left w:val="single" w:sz="4" w:space="0" w:color="auto"/>
              <w:bottom w:val="single" w:sz="4" w:space="0" w:color="auto"/>
              <w:right w:val="single" w:sz="4" w:space="0" w:color="auto"/>
            </w:tcBorders>
            <w:hideMark/>
          </w:tcPr>
          <w:p w14:paraId="1B7BB9B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.030</w:t>
            </w:r>
          </w:p>
        </w:tc>
        <w:tc>
          <w:tcPr>
            <w:tcW w:w="1234" w:type="dxa"/>
            <w:tcBorders>
              <w:top w:val="single" w:sz="4" w:space="0" w:color="auto"/>
              <w:left w:val="single" w:sz="4" w:space="0" w:color="auto"/>
              <w:bottom w:val="single" w:sz="4" w:space="0" w:color="auto"/>
              <w:right w:val="single" w:sz="4" w:space="0" w:color="auto"/>
            </w:tcBorders>
            <w:hideMark/>
          </w:tcPr>
          <w:p w14:paraId="7490325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16.92</w:t>
            </w:r>
          </w:p>
        </w:tc>
        <w:tc>
          <w:tcPr>
            <w:tcW w:w="1234" w:type="dxa"/>
            <w:tcBorders>
              <w:top w:val="single" w:sz="4" w:space="0" w:color="auto"/>
              <w:left w:val="single" w:sz="4" w:space="0" w:color="auto"/>
              <w:bottom w:val="single" w:sz="4" w:space="0" w:color="auto"/>
              <w:right w:val="single" w:sz="4" w:space="0" w:color="auto"/>
            </w:tcBorders>
            <w:hideMark/>
          </w:tcPr>
          <w:p w14:paraId="5AE8086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129808C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.063</w:t>
            </w:r>
          </w:p>
        </w:tc>
      </w:tr>
    </w:tbl>
    <w:p w14:paraId="7733913D" w14:textId="77777777" w:rsidR="009732F4" w:rsidRPr="00E600A2" w:rsidRDefault="009732F4" w:rsidP="009732F4">
      <w:pPr>
        <w:rPr>
          <w:rFonts w:ascii="Times New Roman" w:hAnsi="Times New Roman" w:cs="Times New Roman"/>
          <w:sz w:val="20"/>
          <w:szCs w:val="20"/>
        </w:rPr>
      </w:pPr>
    </w:p>
    <w:p w14:paraId="1057C920"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sz w:val="20"/>
          <w:szCs w:val="20"/>
        </w:rPr>
        <w:t>Note. Condition refers to the four experimental groups (No Close-Up, Object Close-Up, Face Close-Up, Object + Face Close-Up). Values are based on Type III sums of squares. ηp² = partial eta squared.</w:t>
      </w:r>
    </w:p>
    <w:p w14:paraId="2745A46C" w14:textId="77777777" w:rsidR="00E600A2" w:rsidRDefault="00E600A2" w:rsidP="009732F4">
      <w:pPr>
        <w:rPr>
          <w:rFonts w:ascii="Times New Roman" w:hAnsi="Times New Roman" w:cs="Times New Roman"/>
          <w:b/>
          <w:sz w:val="20"/>
          <w:szCs w:val="20"/>
        </w:rPr>
      </w:pPr>
    </w:p>
    <w:p w14:paraId="22E831D4" w14:textId="14DBFC18"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b/>
          <w:sz w:val="20"/>
          <w:szCs w:val="20"/>
        </w:rPr>
        <w:t xml:space="preserve">Table </w:t>
      </w:r>
      <w:r w:rsidR="008E4A47">
        <w:rPr>
          <w:rFonts w:ascii="Times New Roman" w:hAnsi="Times New Roman" w:cs="Times New Roman"/>
          <w:b/>
          <w:sz w:val="20"/>
          <w:szCs w:val="20"/>
        </w:rPr>
        <w:t>S</w:t>
      </w:r>
      <w:r w:rsidRPr="00E600A2">
        <w:rPr>
          <w:rFonts w:ascii="Times New Roman" w:hAnsi="Times New Roman" w:cs="Times New Roman"/>
          <w:b/>
          <w:sz w:val="20"/>
          <w:szCs w:val="20"/>
        </w:rPr>
        <w:t xml:space="preserve">7. </w:t>
      </w:r>
      <w:r w:rsidRPr="00E600A2">
        <w:rPr>
          <w:rFonts w:ascii="Times New Roman" w:hAnsi="Times New Roman" w:cs="Times New Roman"/>
          <w:sz w:val="20"/>
          <w:szCs w:val="20"/>
        </w:rPr>
        <w:t>Effects of Experimental Condition and Film on Narrative Response Measures (Hypothesis 3, Model 2)</w:t>
      </w:r>
    </w:p>
    <w:tbl>
      <w:tblPr>
        <w:tblStyle w:val="TableGrid"/>
        <w:tblW w:w="0" w:type="auto"/>
        <w:tblInd w:w="0" w:type="dxa"/>
        <w:tblLook w:val="04A0" w:firstRow="1" w:lastRow="0" w:firstColumn="1" w:lastColumn="0" w:noHBand="0" w:noVBand="1"/>
      </w:tblPr>
      <w:tblGrid>
        <w:gridCol w:w="1350"/>
        <w:gridCol w:w="1234"/>
        <w:gridCol w:w="1234"/>
        <w:gridCol w:w="1234"/>
        <w:gridCol w:w="1234"/>
        <w:gridCol w:w="1234"/>
        <w:gridCol w:w="1234"/>
      </w:tblGrid>
      <w:tr w:rsidR="009732F4" w:rsidRPr="00E600A2" w14:paraId="4CE43197"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0CC575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Dependent Variable</w:t>
            </w:r>
          </w:p>
        </w:tc>
        <w:tc>
          <w:tcPr>
            <w:tcW w:w="1234" w:type="dxa"/>
            <w:tcBorders>
              <w:top w:val="single" w:sz="4" w:space="0" w:color="auto"/>
              <w:left w:val="single" w:sz="4" w:space="0" w:color="auto"/>
              <w:bottom w:val="single" w:sz="4" w:space="0" w:color="auto"/>
              <w:right w:val="single" w:sz="4" w:space="0" w:color="auto"/>
            </w:tcBorders>
            <w:hideMark/>
          </w:tcPr>
          <w:p w14:paraId="7A3EE5A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Condition F(3,505)</w:t>
            </w:r>
          </w:p>
        </w:tc>
        <w:tc>
          <w:tcPr>
            <w:tcW w:w="1234" w:type="dxa"/>
            <w:tcBorders>
              <w:top w:val="single" w:sz="4" w:space="0" w:color="auto"/>
              <w:left w:val="single" w:sz="4" w:space="0" w:color="auto"/>
              <w:bottom w:val="single" w:sz="4" w:space="0" w:color="auto"/>
              <w:right w:val="single" w:sz="4" w:space="0" w:color="auto"/>
            </w:tcBorders>
            <w:hideMark/>
          </w:tcPr>
          <w:p w14:paraId="59FD94C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1234" w:type="dxa"/>
            <w:tcBorders>
              <w:top w:val="single" w:sz="4" w:space="0" w:color="auto"/>
              <w:left w:val="single" w:sz="4" w:space="0" w:color="auto"/>
              <w:bottom w:val="single" w:sz="4" w:space="0" w:color="auto"/>
              <w:right w:val="single" w:sz="4" w:space="0" w:color="auto"/>
            </w:tcBorders>
            <w:hideMark/>
          </w:tcPr>
          <w:p w14:paraId="7041976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1234" w:type="dxa"/>
            <w:tcBorders>
              <w:top w:val="single" w:sz="4" w:space="0" w:color="auto"/>
              <w:left w:val="single" w:sz="4" w:space="0" w:color="auto"/>
              <w:bottom w:val="single" w:sz="4" w:space="0" w:color="auto"/>
              <w:right w:val="single" w:sz="4" w:space="0" w:color="auto"/>
            </w:tcBorders>
            <w:hideMark/>
          </w:tcPr>
          <w:p w14:paraId="1F59D64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F(2,505)</w:t>
            </w:r>
          </w:p>
        </w:tc>
        <w:tc>
          <w:tcPr>
            <w:tcW w:w="1234" w:type="dxa"/>
            <w:tcBorders>
              <w:top w:val="single" w:sz="4" w:space="0" w:color="auto"/>
              <w:left w:val="single" w:sz="4" w:space="0" w:color="auto"/>
              <w:bottom w:val="single" w:sz="4" w:space="0" w:color="auto"/>
              <w:right w:val="single" w:sz="4" w:space="0" w:color="auto"/>
            </w:tcBorders>
            <w:hideMark/>
          </w:tcPr>
          <w:p w14:paraId="547D706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1234" w:type="dxa"/>
            <w:tcBorders>
              <w:top w:val="single" w:sz="4" w:space="0" w:color="auto"/>
              <w:left w:val="single" w:sz="4" w:space="0" w:color="auto"/>
              <w:bottom w:val="single" w:sz="4" w:space="0" w:color="auto"/>
              <w:right w:val="single" w:sz="4" w:space="0" w:color="auto"/>
            </w:tcBorders>
            <w:hideMark/>
          </w:tcPr>
          <w:p w14:paraId="6B4EE64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r>
      <w:tr w:rsidR="009732F4" w:rsidRPr="00E600A2" w14:paraId="104D4A8D"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694F4FE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1234" w:type="dxa"/>
            <w:tcBorders>
              <w:top w:val="single" w:sz="4" w:space="0" w:color="auto"/>
              <w:left w:val="single" w:sz="4" w:space="0" w:color="auto"/>
              <w:bottom w:val="single" w:sz="4" w:space="0" w:color="auto"/>
              <w:right w:val="single" w:sz="4" w:space="0" w:color="auto"/>
            </w:tcBorders>
            <w:hideMark/>
          </w:tcPr>
          <w:p w14:paraId="22BA7B1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2.43</w:t>
            </w:r>
          </w:p>
        </w:tc>
        <w:tc>
          <w:tcPr>
            <w:tcW w:w="1234" w:type="dxa"/>
            <w:tcBorders>
              <w:top w:val="single" w:sz="4" w:space="0" w:color="auto"/>
              <w:left w:val="single" w:sz="4" w:space="0" w:color="auto"/>
              <w:bottom w:val="single" w:sz="4" w:space="0" w:color="auto"/>
              <w:right w:val="single" w:sz="4" w:space="0" w:color="auto"/>
            </w:tcBorders>
            <w:hideMark/>
          </w:tcPr>
          <w:p w14:paraId="6711C19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.065</w:t>
            </w:r>
          </w:p>
        </w:tc>
        <w:tc>
          <w:tcPr>
            <w:tcW w:w="1234" w:type="dxa"/>
            <w:tcBorders>
              <w:top w:val="single" w:sz="4" w:space="0" w:color="auto"/>
              <w:left w:val="single" w:sz="4" w:space="0" w:color="auto"/>
              <w:bottom w:val="single" w:sz="4" w:space="0" w:color="auto"/>
              <w:right w:val="single" w:sz="4" w:space="0" w:color="auto"/>
            </w:tcBorders>
            <w:hideMark/>
          </w:tcPr>
          <w:p w14:paraId="2F3D286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.014</w:t>
            </w:r>
          </w:p>
        </w:tc>
        <w:tc>
          <w:tcPr>
            <w:tcW w:w="1234" w:type="dxa"/>
            <w:tcBorders>
              <w:top w:val="single" w:sz="4" w:space="0" w:color="auto"/>
              <w:left w:val="single" w:sz="4" w:space="0" w:color="auto"/>
              <w:bottom w:val="single" w:sz="4" w:space="0" w:color="auto"/>
              <w:right w:val="single" w:sz="4" w:space="0" w:color="auto"/>
            </w:tcBorders>
            <w:hideMark/>
          </w:tcPr>
          <w:p w14:paraId="5842FF9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12.14</w:t>
            </w:r>
          </w:p>
        </w:tc>
        <w:tc>
          <w:tcPr>
            <w:tcW w:w="1234" w:type="dxa"/>
            <w:tcBorders>
              <w:top w:val="single" w:sz="4" w:space="0" w:color="auto"/>
              <w:left w:val="single" w:sz="4" w:space="0" w:color="auto"/>
              <w:bottom w:val="single" w:sz="4" w:space="0" w:color="auto"/>
              <w:right w:val="single" w:sz="4" w:space="0" w:color="auto"/>
            </w:tcBorders>
            <w:hideMark/>
          </w:tcPr>
          <w:p w14:paraId="1D54CC8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5936399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.046</w:t>
            </w:r>
          </w:p>
        </w:tc>
      </w:tr>
      <w:tr w:rsidR="009732F4" w:rsidRPr="00E600A2" w14:paraId="360E476F"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0031C92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understanding</w:t>
            </w:r>
          </w:p>
        </w:tc>
        <w:tc>
          <w:tcPr>
            <w:tcW w:w="1234" w:type="dxa"/>
            <w:tcBorders>
              <w:top w:val="single" w:sz="4" w:space="0" w:color="auto"/>
              <w:left w:val="single" w:sz="4" w:space="0" w:color="auto"/>
              <w:bottom w:val="single" w:sz="4" w:space="0" w:color="auto"/>
              <w:right w:val="single" w:sz="4" w:space="0" w:color="auto"/>
            </w:tcBorders>
            <w:hideMark/>
          </w:tcPr>
          <w:p w14:paraId="10FDE2E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0.66</w:t>
            </w:r>
          </w:p>
        </w:tc>
        <w:tc>
          <w:tcPr>
            <w:tcW w:w="1234" w:type="dxa"/>
            <w:tcBorders>
              <w:top w:val="single" w:sz="4" w:space="0" w:color="auto"/>
              <w:left w:val="single" w:sz="4" w:space="0" w:color="auto"/>
              <w:bottom w:val="single" w:sz="4" w:space="0" w:color="auto"/>
              <w:right w:val="single" w:sz="4" w:space="0" w:color="auto"/>
            </w:tcBorders>
            <w:hideMark/>
          </w:tcPr>
          <w:p w14:paraId="76F5E78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.577</w:t>
            </w:r>
          </w:p>
        </w:tc>
        <w:tc>
          <w:tcPr>
            <w:tcW w:w="1234" w:type="dxa"/>
            <w:tcBorders>
              <w:top w:val="single" w:sz="4" w:space="0" w:color="auto"/>
              <w:left w:val="single" w:sz="4" w:space="0" w:color="auto"/>
              <w:bottom w:val="single" w:sz="4" w:space="0" w:color="auto"/>
              <w:right w:val="single" w:sz="4" w:space="0" w:color="auto"/>
            </w:tcBorders>
            <w:hideMark/>
          </w:tcPr>
          <w:p w14:paraId="52BFC55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c>
          <w:tcPr>
            <w:tcW w:w="1234" w:type="dxa"/>
            <w:tcBorders>
              <w:top w:val="single" w:sz="4" w:space="0" w:color="auto"/>
              <w:left w:val="single" w:sz="4" w:space="0" w:color="auto"/>
              <w:bottom w:val="single" w:sz="4" w:space="0" w:color="auto"/>
              <w:right w:val="single" w:sz="4" w:space="0" w:color="auto"/>
            </w:tcBorders>
            <w:hideMark/>
          </w:tcPr>
          <w:p w14:paraId="22029FE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5.10</w:t>
            </w:r>
          </w:p>
        </w:tc>
        <w:tc>
          <w:tcPr>
            <w:tcW w:w="1234" w:type="dxa"/>
            <w:tcBorders>
              <w:top w:val="single" w:sz="4" w:space="0" w:color="auto"/>
              <w:left w:val="single" w:sz="4" w:space="0" w:color="auto"/>
              <w:bottom w:val="single" w:sz="4" w:space="0" w:color="auto"/>
              <w:right w:val="single" w:sz="4" w:space="0" w:color="auto"/>
            </w:tcBorders>
            <w:hideMark/>
          </w:tcPr>
          <w:p w14:paraId="59BD401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.006</w:t>
            </w:r>
          </w:p>
        </w:tc>
        <w:tc>
          <w:tcPr>
            <w:tcW w:w="1234" w:type="dxa"/>
            <w:tcBorders>
              <w:top w:val="single" w:sz="4" w:space="0" w:color="auto"/>
              <w:left w:val="single" w:sz="4" w:space="0" w:color="auto"/>
              <w:bottom w:val="single" w:sz="4" w:space="0" w:color="auto"/>
              <w:right w:val="single" w:sz="4" w:space="0" w:color="auto"/>
            </w:tcBorders>
            <w:hideMark/>
          </w:tcPr>
          <w:p w14:paraId="4C500CF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.020</w:t>
            </w:r>
          </w:p>
        </w:tc>
      </w:tr>
      <w:tr w:rsidR="009732F4" w:rsidRPr="00E600A2" w14:paraId="28BAA3BC"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5CD72FC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Emotional engagement</w:t>
            </w:r>
          </w:p>
        </w:tc>
        <w:tc>
          <w:tcPr>
            <w:tcW w:w="1234" w:type="dxa"/>
            <w:tcBorders>
              <w:top w:val="single" w:sz="4" w:space="0" w:color="auto"/>
              <w:left w:val="single" w:sz="4" w:space="0" w:color="auto"/>
              <w:bottom w:val="single" w:sz="4" w:space="0" w:color="auto"/>
              <w:right w:val="single" w:sz="4" w:space="0" w:color="auto"/>
            </w:tcBorders>
            <w:hideMark/>
          </w:tcPr>
          <w:p w14:paraId="4651104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4.95</w:t>
            </w:r>
          </w:p>
        </w:tc>
        <w:tc>
          <w:tcPr>
            <w:tcW w:w="1234" w:type="dxa"/>
            <w:tcBorders>
              <w:top w:val="single" w:sz="4" w:space="0" w:color="auto"/>
              <w:left w:val="single" w:sz="4" w:space="0" w:color="auto"/>
              <w:bottom w:val="single" w:sz="4" w:space="0" w:color="auto"/>
              <w:right w:val="single" w:sz="4" w:space="0" w:color="auto"/>
            </w:tcBorders>
            <w:hideMark/>
          </w:tcPr>
          <w:p w14:paraId="2EEA60F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c>
          <w:tcPr>
            <w:tcW w:w="1234" w:type="dxa"/>
            <w:tcBorders>
              <w:top w:val="single" w:sz="4" w:space="0" w:color="auto"/>
              <w:left w:val="single" w:sz="4" w:space="0" w:color="auto"/>
              <w:bottom w:val="single" w:sz="4" w:space="0" w:color="auto"/>
              <w:right w:val="single" w:sz="4" w:space="0" w:color="auto"/>
            </w:tcBorders>
            <w:hideMark/>
          </w:tcPr>
          <w:p w14:paraId="7096B02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.029</w:t>
            </w:r>
          </w:p>
        </w:tc>
        <w:tc>
          <w:tcPr>
            <w:tcW w:w="1234" w:type="dxa"/>
            <w:tcBorders>
              <w:top w:val="single" w:sz="4" w:space="0" w:color="auto"/>
              <w:left w:val="single" w:sz="4" w:space="0" w:color="auto"/>
              <w:bottom w:val="single" w:sz="4" w:space="0" w:color="auto"/>
              <w:right w:val="single" w:sz="4" w:space="0" w:color="auto"/>
            </w:tcBorders>
            <w:hideMark/>
          </w:tcPr>
          <w:p w14:paraId="5FF0D2D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19.49</w:t>
            </w:r>
          </w:p>
        </w:tc>
        <w:tc>
          <w:tcPr>
            <w:tcW w:w="1234" w:type="dxa"/>
            <w:tcBorders>
              <w:top w:val="single" w:sz="4" w:space="0" w:color="auto"/>
              <w:left w:val="single" w:sz="4" w:space="0" w:color="auto"/>
              <w:bottom w:val="single" w:sz="4" w:space="0" w:color="auto"/>
              <w:right w:val="single" w:sz="4" w:space="0" w:color="auto"/>
            </w:tcBorders>
            <w:hideMark/>
          </w:tcPr>
          <w:p w14:paraId="34D6242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1635CB0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.072</w:t>
            </w:r>
          </w:p>
        </w:tc>
      </w:tr>
      <w:tr w:rsidR="009732F4" w:rsidRPr="00E600A2" w14:paraId="35DC3A06"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1B28351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1234" w:type="dxa"/>
            <w:tcBorders>
              <w:top w:val="single" w:sz="4" w:space="0" w:color="auto"/>
              <w:left w:val="single" w:sz="4" w:space="0" w:color="auto"/>
              <w:bottom w:val="single" w:sz="4" w:space="0" w:color="auto"/>
              <w:right w:val="single" w:sz="4" w:space="0" w:color="auto"/>
            </w:tcBorders>
            <w:hideMark/>
          </w:tcPr>
          <w:p w14:paraId="708AA73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0.30</w:t>
            </w:r>
          </w:p>
        </w:tc>
        <w:tc>
          <w:tcPr>
            <w:tcW w:w="1234" w:type="dxa"/>
            <w:tcBorders>
              <w:top w:val="single" w:sz="4" w:space="0" w:color="auto"/>
              <w:left w:val="single" w:sz="4" w:space="0" w:color="auto"/>
              <w:bottom w:val="single" w:sz="4" w:space="0" w:color="auto"/>
              <w:right w:val="single" w:sz="4" w:space="0" w:color="auto"/>
            </w:tcBorders>
            <w:hideMark/>
          </w:tcPr>
          <w:p w14:paraId="123E220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.823</w:t>
            </w:r>
          </w:p>
        </w:tc>
        <w:tc>
          <w:tcPr>
            <w:tcW w:w="1234" w:type="dxa"/>
            <w:tcBorders>
              <w:top w:val="single" w:sz="4" w:space="0" w:color="auto"/>
              <w:left w:val="single" w:sz="4" w:space="0" w:color="auto"/>
              <w:bottom w:val="single" w:sz="4" w:space="0" w:color="auto"/>
              <w:right w:val="single" w:sz="4" w:space="0" w:color="auto"/>
            </w:tcBorders>
            <w:hideMark/>
          </w:tcPr>
          <w:p w14:paraId="74AD3FB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c>
          <w:tcPr>
            <w:tcW w:w="1234" w:type="dxa"/>
            <w:tcBorders>
              <w:top w:val="single" w:sz="4" w:space="0" w:color="auto"/>
              <w:left w:val="single" w:sz="4" w:space="0" w:color="auto"/>
              <w:bottom w:val="single" w:sz="4" w:space="0" w:color="auto"/>
              <w:right w:val="single" w:sz="4" w:space="0" w:color="auto"/>
            </w:tcBorders>
            <w:hideMark/>
          </w:tcPr>
          <w:p w14:paraId="3573088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3.16</w:t>
            </w:r>
          </w:p>
        </w:tc>
        <w:tc>
          <w:tcPr>
            <w:tcW w:w="1234" w:type="dxa"/>
            <w:tcBorders>
              <w:top w:val="single" w:sz="4" w:space="0" w:color="auto"/>
              <w:left w:val="single" w:sz="4" w:space="0" w:color="auto"/>
              <w:bottom w:val="single" w:sz="4" w:space="0" w:color="auto"/>
              <w:right w:val="single" w:sz="4" w:space="0" w:color="auto"/>
            </w:tcBorders>
            <w:hideMark/>
          </w:tcPr>
          <w:p w14:paraId="191B1F5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.043</w:t>
            </w:r>
          </w:p>
        </w:tc>
        <w:tc>
          <w:tcPr>
            <w:tcW w:w="1234" w:type="dxa"/>
            <w:tcBorders>
              <w:top w:val="single" w:sz="4" w:space="0" w:color="auto"/>
              <w:left w:val="single" w:sz="4" w:space="0" w:color="auto"/>
              <w:bottom w:val="single" w:sz="4" w:space="0" w:color="auto"/>
              <w:right w:val="single" w:sz="4" w:space="0" w:color="auto"/>
            </w:tcBorders>
            <w:hideMark/>
          </w:tcPr>
          <w:p w14:paraId="408E804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.012</w:t>
            </w:r>
          </w:p>
        </w:tc>
      </w:tr>
      <w:tr w:rsidR="009732F4" w:rsidRPr="00E600A2" w14:paraId="6B33785B"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5CAAD94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1234" w:type="dxa"/>
            <w:tcBorders>
              <w:top w:val="single" w:sz="4" w:space="0" w:color="auto"/>
              <w:left w:val="single" w:sz="4" w:space="0" w:color="auto"/>
              <w:bottom w:val="single" w:sz="4" w:space="0" w:color="auto"/>
              <w:right w:val="single" w:sz="4" w:space="0" w:color="auto"/>
            </w:tcBorders>
            <w:hideMark/>
          </w:tcPr>
          <w:p w14:paraId="215EAEF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0.72</w:t>
            </w:r>
          </w:p>
        </w:tc>
        <w:tc>
          <w:tcPr>
            <w:tcW w:w="1234" w:type="dxa"/>
            <w:tcBorders>
              <w:top w:val="single" w:sz="4" w:space="0" w:color="auto"/>
              <w:left w:val="single" w:sz="4" w:space="0" w:color="auto"/>
              <w:bottom w:val="single" w:sz="4" w:space="0" w:color="auto"/>
              <w:right w:val="single" w:sz="4" w:space="0" w:color="auto"/>
            </w:tcBorders>
            <w:hideMark/>
          </w:tcPr>
          <w:p w14:paraId="486A433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.541</w:t>
            </w:r>
          </w:p>
        </w:tc>
        <w:tc>
          <w:tcPr>
            <w:tcW w:w="1234" w:type="dxa"/>
            <w:tcBorders>
              <w:top w:val="single" w:sz="4" w:space="0" w:color="auto"/>
              <w:left w:val="single" w:sz="4" w:space="0" w:color="auto"/>
              <w:bottom w:val="single" w:sz="4" w:space="0" w:color="auto"/>
              <w:right w:val="single" w:sz="4" w:space="0" w:color="auto"/>
            </w:tcBorders>
            <w:hideMark/>
          </w:tcPr>
          <w:p w14:paraId="2FA0A15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c>
          <w:tcPr>
            <w:tcW w:w="1234" w:type="dxa"/>
            <w:tcBorders>
              <w:top w:val="single" w:sz="4" w:space="0" w:color="auto"/>
              <w:left w:val="single" w:sz="4" w:space="0" w:color="auto"/>
              <w:bottom w:val="single" w:sz="4" w:space="0" w:color="auto"/>
              <w:right w:val="single" w:sz="4" w:space="0" w:color="auto"/>
            </w:tcBorders>
            <w:hideMark/>
          </w:tcPr>
          <w:p w14:paraId="405B629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1.85</w:t>
            </w:r>
          </w:p>
        </w:tc>
        <w:tc>
          <w:tcPr>
            <w:tcW w:w="1234" w:type="dxa"/>
            <w:tcBorders>
              <w:top w:val="single" w:sz="4" w:space="0" w:color="auto"/>
              <w:left w:val="single" w:sz="4" w:space="0" w:color="auto"/>
              <w:bottom w:val="single" w:sz="4" w:space="0" w:color="auto"/>
              <w:right w:val="single" w:sz="4" w:space="0" w:color="auto"/>
            </w:tcBorders>
            <w:hideMark/>
          </w:tcPr>
          <w:p w14:paraId="0CE1699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.159</w:t>
            </w:r>
          </w:p>
        </w:tc>
        <w:tc>
          <w:tcPr>
            <w:tcW w:w="1234" w:type="dxa"/>
            <w:tcBorders>
              <w:top w:val="single" w:sz="4" w:space="0" w:color="auto"/>
              <w:left w:val="single" w:sz="4" w:space="0" w:color="auto"/>
              <w:bottom w:val="single" w:sz="4" w:space="0" w:color="auto"/>
              <w:right w:val="single" w:sz="4" w:space="0" w:color="auto"/>
            </w:tcBorders>
            <w:hideMark/>
          </w:tcPr>
          <w:p w14:paraId="3E9B69B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.007</w:t>
            </w:r>
          </w:p>
        </w:tc>
      </w:tr>
      <w:tr w:rsidR="009732F4" w:rsidRPr="00E600A2" w14:paraId="0894A3D2"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309D23F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1234" w:type="dxa"/>
            <w:tcBorders>
              <w:top w:val="single" w:sz="4" w:space="0" w:color="auto"/>
              <w:left w:val="single" w:sz="4" w:space="0" w:color="auto"/>
              <w:bottom w:val="single" w:sz="4" w:space="0" w:color="auto"/>
              <w:right w:val="single" w:sz="4" w:space="0" w:color="auto"/>
            </w:tcBorders>
            <w:hideMark/>
          </w:tcPr>
          <w:p w14:paraId="1779533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0.71</w:t>
            </w:r>
          </w:p>
        </w:tc>
        <w:tc>
          <w:tcPr>
            <w:tcW w:w="1234" w:type="dxa"/>
            <w:tcBorders>
              <w:top w:val="single" w:sz="4" w:space="0" w:color="auto"/>
              <w:left w:val="single" w:sz="4" w:space="0" w:color="auto"/>
              <w:bottom w:val="single" w:sz="4" w:space="0" w:color="auto"/>
              <w:right w:val="single" w:sz="4" w:space="0" w:color="auto"/>
            </w:tcBorders>
            <w:hideMark/>
          </w:tcPr>
          <w:p w14:paraId="247AE77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.547</w:t>
            </w:r>
          </w:p>
        </w:tc>
        <w:tc>
          <w:tcPr>
            <w:tcW w:w="1234" w:type="dxa"/>
            <w:tcBorders>
              <w:top w:val="single" w:sz="4" w:space="0" w:color="auto"/>
              <w:left w:val="single" w:sz="4" w:space="0" w:color="auto"/>
              <w:bottom w:val="single" w:sz="4" w:space="0" w:color="auto"/>
              <w:right w:val="single" w:sz="4" w:space="0" w:color="auto"/>
            </w:tcBorders>
            <w:hideMark/>
          </w:tcPr>
          <w:p w14:paraId="1A0F4CD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c>
          <w:tcPr>
            <w:tcW w:w="1234" w:type="dxa"/>
            <w:tcBorders>
              <w:top w:val="single" w:sz="4" w:space="0" w:color="auto"/>
              <w:left w:val="single" w:sz="4" w:space="0" w:color="auto"/>
              <w:bottom w:val="single" w:sz="4" w:space="0" w:color="auto"/>
              <w:right w:val="single" w:sz="4" w:space="0" w:color="auto"/>
            </w:tcBorders>
            <w:hideMark/>
          </w:tcPr>
          <w:p w14:paraId="580401A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46.78</w:t>
            </w:r>
          </w:p>
        </w:tc>
        <w:tc>
          <w:tcPr>
            <w:tcW w:w="1234" w:type="dxa"/>
            <w:tcBorders>
              <w:top w:val="single" w:sz="4" w:space="0" w:color="auto"/>
              <w:left w:val="single" w:sz="4" w:space="0" w:color="auto"/>
              <w:bottom w:val="single" w:sz="4" w:space="0" w:color="auto"/>
              <w:right w:val="single" w:sz="4" w:space="0" w:color="auto"/>
            </w:tcBorders>
            <w:hideMark/>
          </w:tcPr>
          <w:p w14:paraId="2CBFBE2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52EDD1C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.156</w:t>
            </w:r>
          </w:p>
        </w:tc>
      </w:tr>
      <w:tr w:rsidR="009732F4" w:rsidRPr="00E600A2" w14:paraId="00CE22EA"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95D667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1234" w:type="dxa"/>
            <w:tcBorders>
              <w:top w:val="single" w:sz="4" w:space="0" w:color="auto"/>
              <w:left w:val="single" w:sz="4" w:space="0" w:color="auto"/>
              <w:bottom w:val="single" w:sz="4" w:space="0" w:color="auto"/>
              <w:right w:val="single" w:sz="4" w:space="0" w:color="auto"/>
            </w:tcBorders>
            <w:hideMark/>
          </w:tcPr>
          <w:p w14:paraId="1F2FA48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0.55</w:t>
            </w:r>
          </w:p>
        </w:tc>
        <w:tc>
          <w:tcPr>
            <w:tcW w:w="1234" w:type="dxa"/>
            <w:tcBorders>
              <w:top w:val="single" w:sz="4" w:space="0" w:color="auto"/>
              <w:left w:val="single" w:sz="4" w:space="0" w:color="auto"/>
              <w:bottom w:val="single" w:sz="4" w:space="0" w:color="auto"/>
              <w:right w:val="single" w:sz="4" w:space="0" w:color="auto"/>
            </w:tcBorders>
            <w:hideMark/>
          </w:tcPr>
          <w:p w14:paraId="01C8116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.651</w:t>
            </w:r>
          </w:p>
        </w:tc>
        <w:tc>
          <w:tcPr>
            <w:tcW w:w="1234" w:type="dxa"/>
            <w:tcBorders>
              <w:top w:val="single" w:sz="4" w:space="0" w:color="auto"/>
              <w:left w:val="single" w:sz="4" w:space="0" w:color="auto"/>
              <w:bottom w:val="single" w:sz="4" w:space="0" w:color="auto"/>
              <w:right w:val="single" w:sz="4" w:space="0" w:color="auto"/>
            </w:tcBorders>
            <w:hideMark/>
          </w:tcPr>
          <w:p w14:paraId="7350A35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.003</w:t>
            </w:r>
          </w:p>
        </w:tc>
        <w:tc>
          <w:tcPr>
            <w:tcW w:w="1234" w:type="dxa"/>
            <w:tcBorders>
              <w:top w:val="single" w:sz="4" w:space="0" w:color="auto"/>
              <w:left w:val="single" w:sz="4" w:space="0" w:color="auto"/>
              <w:bottom w:val="single" w:sz="4" w:space="0" w:color="auto"/>
              <w:right w:val="single" w:sz="4" w:space="0" w:color="auto"/>
            </w:tcBorders>
            <w:hideMark/>
          </w:tcPr>
          <w:p w14:paraId="779805C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2.30</w:t>
            </w:r>
          </w:p>
        </w:tc>
        <w:tc>
          <w:tcPr>
            <w:tcW w:w="1234" w:type="dxa"/>
            <w:tcBorders>
              <w:top w:val="single" w:sz="4" w:space="0" w:color="auto"/>
              <w:left w:val="single" w:sz="4" w:space="0" w:color="auto"/>
              <w:bottom w:val="single" w:sz="4" w:space="0" w:color="auto"/>
              <w:right w:val="single" w:sz="4" w:space="0" w:color="auto"/>
            </w:tcBorders>
            <w:hideMark/>
          </w:tcPr>
          <w:p w14:paraId="1E2339F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.101</w:t>
            </w:r>
          </w:p>
        </w:tc>
        <w:tc>
          <w:tcPr>
            <w:tcW w:w="1234" w:type="dxa"/>
            <w:tcBorders>
              <w:top w:val="single" w:sz="4" w:space="0" w:color="auto"/>
              <w:left w:val="single" w:sz="4" w:space="0" w:color="auto"/>
              <w:bottom w:val="single" w:sz="4" w:space="0" w:color="auto"/>
              <w:right w:val="single" w:sz="4" w:space="0" w:color="auto"/>
            </w:tcBorders>
            <w:hideMark/>
          </w:tcPr>
          <w:p w14:paraId="48730D3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.009</w:t>
            </w:r>
          </w:p>
        </w:tc>
      </w:tr>
    </w:tbl>
    <w:p w14:paraId="7F1E261F" w14:textId="77777777" w:rsidR="009732F4" w:rsidRPr="00E600A2" w:rsidRDefault="009732F4" w:rsidP="009732F4">
      <w:pPr>
        <w:rPr>
          <w:rFonts w:ascii="Times New Roman" w:hAnsi="Times New Roman" w:cs="Times New Roman"/>
          <w:sz w:val="20"/>
          <w:szCs w:val="20"/>
        </w:rPr>
      </w:pPr>
    </w:p>
    <w:p w14:paraId="42A97F87"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sz w:val="20"/>
          <w:szCs w:val="20"/>
        </w:rPr>
        <w:t>Covariate Effects</w:t>
      </w:r>
    </w:p>
    <w:tbl>
      <w:tblPr>
        <w:tblStyle w:val="TableGrid"/>
        <w:tblW w:w="0" w:type="auto"/>
        <w:tblInd w:w="0" w:type="dxa"/>
        <w:tblLook w:val="04A0" w:firstRow="1" w:lastRow="0" w:firstColumn="1" w:lastColumn="0" w:noHBand="0" w:noVBand="1"/>
      </w:tblPr>
      <w:tblGrid>
        <w:gridCol w:w="1350"/>
        <w:gridCol w:w="1234"/>
        <w:gridCol w:w="1234"/>
        <w:gridCol w:w="1234"/>
        <w:gridCol w:w="1234"/>
        <w:gridCol w:w="1234"/>
        <w:gridCol w:w="1234"/>
      </w:tblGrid>
      <w:tr w:rsidR="009732F4" w:rsidRPr="00E600A2" w14:paraId="5B4255DF"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7B8E449E"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Dependent Variable</w:t>
            </w:r>
          </w:p>
        </w:tc>
        <w:tc>
          <w:tcPr>
            <w:tcW w:w="1234" w:type="dxa"/>
            <w:tcBorders>
              <w:top w:val="single" w:sz="4" w:space="0" w:color="auto"/>
              <w:left w:val="single" w:sz="4" w:space="0" w:color="auto"/>
              <w:bottom w:val="single" w:sz="4" w:space="0" w:color="auto"/>
              <w:right w:val="single" w:sz="4" w:space="0" w:color="auto"/>
            </w:tcBorders>
            <w:hideMark/>
          </w:tcPr>
          <w:p w14:paraId="1BEB54C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Quality F(1,505)</w:t>
            </w:r>
          </w:p>
        </w:tc>
        <w:tc>
          <w:tcPr>
            <w:tcW w:w="1234" w:type="dxa"/>
            <w:tcBorders>
              <w:top w:val="single" w:sz="4" w:space="0" w:color="auto"/>
              <w:left w:val="single" w:sz="4" w:space="0" w:color="auto"/>
              <w:bottom w:val="single" w:sz="4" w:space="0" w:color="auto"/>
              <w:right w:val="single" w:sz="4" w:space="0" w:color="auto"/>
            </w:tcBorders>
            <w:hideMark/>
          </w:tcPr>
          <w:p w14:paraId="2E2098B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1234" w:type="dxa"/>
            <w:tcBorders>
              <w:top w:val="single" w:sz="4" w:space="0" w:color="auto"/>
              <w:left w:val="single" w:sz="4" w:space="0" w:color="auto"/>
              <w:bottom w:val="single" w:sz="4" w:space="0" w:color="auto"/>
              <w:right w:val="single" w:sz="4" w:space="0" w:color="auto"/>
            </w:tcBorders>
            <w:hideMark/>
          </w:tcPr>
          <w:p w14:paraId="3390257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c>
          <w:tcPr>
            <w:tcW w:w="1234" w:type="dxa"/>
            <w:tcBorders>
              <w:top w:val="single" w:sz="4" w:space="0" w:color="auto"/>
              <w:left w:val="single" w:sz="4" w:space="0" w:color="auto"/>
              <w:bottom w:val="single" w:sz="4" w:space="0" w:color="auto"/>
              <w:right w:val="single" w:sz="4" w:space="0" w:color="auto"/>
            </w:tcBorders>
            <w:hideMark/>
          </w:tcPr>
          <w:p w14:paraId="3BFAE0E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Film Length F(1,505)</w:t>
            </w:r>
          </w:p>
        </w:tc>
        <w:tc>
          <w:tcPr>
            <w:tcW w:w="1234" w:type="dxa"/>
            <w:tcBorders>
              <w:top w:val="single" w:sz="4" w:space="0" w:color="auto"/>
              <w:left w:val="single" w:sz="4" w:space="0" w:color="auto"/>
              <w:bottom w:val="single" w:sz="4" w:space="0" w:color="auto"/>
              <w:right w:val="single" w:sz="4" w:space="0" w:color="auto"/>
            </w:tcBorders>
            <w:hideMark/>
          </w:tcPr>
          <w:p w14:paraId="2294175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p</w:t>
            </w:r>
          </w:p>
        </w:tc>
        <w:tc>
          <w:tcPr>
            <w:tcW w:w="1234" w:type="dxa"/>
            <w:tcBorders>
              <w:top w:val="single" w:sz="4" w:space="0" w:color="auto"/>
              <w:left w:val="single" w:sz="4" w:space="0" w:color="auto"/>
              <w:bottom w:val="single" w:sz="4" w:space="0" w:color="auto"/>
              <w:right w:val="single" w:sz="4" w:space="0" w:color="auto"/>
            </w:tcBorders>
            <w:hideMark/>
          </w:tcPr>
          <w:p w14:paraId="264FB79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ηp²</w:t>
            </w:r>
          </w:p>
        </w:tc>
      </w:tr>
      <w:tr w:rsidR="009732F4" w:rsidRPr="00E600A2" w14:paraId="4D50CAAD"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1AE5333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1234" w:type="dxa"/>
            <w:tcBorders>
              <w:top w:val="single" w:sz="4" w:space="0" w:color="auto"/>
              <w:left w:val="single" w:sz="4" w:space="0" w:color="auto"/>
              <w:bottom w:val="single" w:sz="4" w:space="0" w:color="auto"/>
              <w:right w:val="single" w:sz="4" w:space="0" w:color="auto"/>
            </w:tcBorders>
            <w:hideMark/>
          </w:tcPr>
          <w:p w14:paraId="65E996D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100.19</w:t>
            </w:r>
          </w:p>
        </w:tc>
        <w:tc>
          <w:tcPr>
            <w:tcW w:w="1234" w:type="dxa"/>
            <w:tcBorders>
              <w:top w:val="single" w:sz="4" w:space="0" w:color="auto"/>
              <w:left w:val="single" w:sz="4" w:space="0" w:color="auto"/>
              <w:bottom w:val="single" w:sz="4" w:space="0" w:color="auto"/>
              <w:right w:val="single" w:sz="4" w:space="0" w:color="auto"/>
            </w:tcBorders>
            <w:hideMark/>
          </w:tcPr>
          <w:p w14:paraId="4D4CD79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17F70CF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.166</w:t>
            </w:r>
          </w:p>
        </w:tc>
        <w:tc>
          <w:tcPr>
            <w:tcW w:w="1234" w:type="dxa"/>
            <w:tcBorders>
              <w:top w:val="single" w:sz="4" w:space="0" w:color="auto"/>
              <w:left w:val="single" w:sz="4" w:space="0" w:color="auto"/>
              <w:bottom w:val="single" w:sz="4" w:space="0" w:color="auto"/>
              <w:right w:val="single" w:sz="4" w:space="0" w:color="auto"/>
            </w:tcBorders>
            <w:hideMark/>
          </w:tcPr>
          <w:p w14:paraId="7BB8AB5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3.74</w:t>
            </w:r>
          </w:p>
        </w:tc>
        <w:tc>
          <w:tcPr>
            <w:tcW w:w="1234" w:type="dxa"/>
            <w:tcBorders>
              <w:top w:val="single" w:sz="4" w:space="0" w:color="auto"/>
              <w:left w:val="single" w:sz="4" w:space="0" w:color="auto"/>
              <w:bottom w:val="single" w:sz="4" w:space="0" w:color="auto"/>
              <w:right w:val="single" w:sz="4" w:space="0" w:color="auto"/>
            </w:tcBorders>
            <w:hideMark/>
          </w:tcPr>
          <w:p w14:paraId="76929D2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.054</w:t>
            </w:r>
          </w:p>
        </w:tc>
        <w:tc>
          <w:tcPr>
            <w:tcW w:w="1234" w:type="dxa"/>
            <w:tcBorders>
              <w:top w:val="single" w:sz="4" w:space="0" w:color="auto"/>
              <w:left w:val="single" w:sz="4" w:space="0" w:color="auto"/>
              <w:bottom w:val="single" w:sz="4" w:space="0" w:color="auto"/>
              <w:right w:val="single" w:sz="4" w:space="0" w:color="auto"/>
            </w:tcBorders>
            <w:hideMark/>
          </w:tcPr>
          <w:p w14:paraId="71A4760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.007</w:t>
            </w:r>
          </w:p>
        </w:tc>
      </w:tr>
      <w:tr w:rsidR="009732F4" w:rsidRPr="00E600A2" w14:paraId="21260A00"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2F7C2A7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understanding</w:t>
            </w:r>
          </w:p>
        </w:tc>
        <w:tc>
          <w:tcPr>
            <w:tcW w:w="1234" w:type="dxa"/>
            <w:tcBorders>
              <w:top w:val="single" w:sz="4" w:space="0" w:color="auto"/>
              <w:left w:val="single" w:sz="4" w:space="0" w:color="auto"/>
              <w:bottom w:val="single" w:sz="4" w:space="0" w:color="auto"/>
              <w:right w:val="single" w:sz="4" w:space="0" w:color="auto"/>
            </w:tcBorders>
            <w:hideMark/>
          </w:tcPr>
          <w:p w14:paraId="4976B68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13.56</w:t>
            </w:r>
          </w:p>
        </w:tc>
        <w:tc>
          <w:tcPr>
            <w:tcW w:w="1234" w:type="dxa"/>
            <w:tcBorders>
              <w:top w:val="single" w:sz="4" w:space="0" w:color="auto"/>
              <w:left w:val="single" w:sz="4" w:space="0" w:color="auto"/>
              <w:bottom w:val="single" w:sz="4" w:space="0" w:color="auto"/>
              <w:right w:val="single" w:sz="4" w:space="0" w:color="auto"/>
            </w:tcBorders>
            <w:hideMark/>
          </w:tcPr>
          <w:p w14:paraId="6A445C6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5B9B0BE7"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.026</w:t>
            </w:r>
          </w:p>
        </w:tc>
        <w:tc>
          <w:tcPr>
            <w:tcW w:w="1234" w:type="dxa"/>
            <w:tcBorders>
              <w:top w:val="single" w:sz="4" w:space="0" w:color="auto"/>
              <w:left w:val="single" w:sz="4" w:space="0" w:color="auto"/>
              <w:bottom w:val="single" w:sz="4" w:space="0" w:color="auto"/>
              <w:right w:val="single" w:sz="4" w:space="0" w:color="auto"/>
            </w:tcBorders>
            <w:hideMark/>
          </w:tcPr>
          <w:p w14:paraId="6624873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1.13</w:t>
            </w:r>
          </w:p>
        </w:tc>
        <w:tc>
          <w:tcPr>
            <w:tcW w:w="1234" w:type="dxa"/>
            <w:tcBorders>
              <w:top w:val="single" w:sz="4" w:space="0" w:color="auto"/>
              <w:left w:val="single" w:sz="4" w:space="0" w:color="auto"/>
              <w:bottom w:val="single" w:sz="4" w:space="0" w:color="auto"/>
              <w:right w:val="single" w:sz="4" w:space="0" w:color="auto"/>
            </w:tcBorders>
            <w:hideMark/>
          </w:tcPr>
          <w:p w14:paraId="226525B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.289</w:t>
            </w:r>
          </w:p>
        </w:tc>
        <w:tc>
          <w:tcPr>
            <w:tcW w:w="1234" w:type="dxa"/>
            <w:tcBorders>
              <w:top w:val="single" w:sz="4" w:space="0" w:color="auto"/>
              <w:left w:val="single" w:sz="4" w:space="0" w:color="auto"/>
              <w:bottom w:val="single" w:sz="4" w:space="0" w:color="auto"/>
              <w:right w:val="single" w:sz="4" w:space="0" w:color="auto"/>
            </w:tcBorders>
            <w:hideMark/>
          </w:tcPr>
          <w:p w14:paraId="1D640524"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.002</w:t>
            </w:r>
          </w:p>
        </w:tc>
      </w:tr>
      <w:tr w:rsidR="009732F4" w:rsidRPr="00E600A2" w14:paraId="4BB78F14"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4B5A6642"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lastRenderedPageBreak/>
              <w:t>Emotional engagement</w:t>
            </w:r>
          </w:p>
        </w:tc>
        <w:tc>
          <w:tcPr>
            <w:tcW w:w="1234" w:type="dxa"/>
            <w:tcBorders>
              <w:top w:val="single" w:sz="4" w:space="0" w:color="auto"/>
              <w:left w:val="single" w:sz="4" w:space="0" w:color="auto"/>
              <w:bottom w:val="single" w:sz="4" w:space="0" w:color="auto"/>
              <w:right w:val="single" w:sz="4" w:space="0" w:color="auto"/>
            </w:tcBorders>
            <w:hideMark/>
          </w:tcPr>
          <w:p w14:paraId="6611DE0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90.38</w:t>
            </w:r>
          </w:p>
        </w:tc>
        <w:tc>
          <w:tcPr>
            <w:tcW w:w="1234" w:type="dxa"/>
            <w:tcBorders>
              <w:top w:val="single" w:sz="4" w:space="0" w:color="auto"/>
              <w:left w:val="single" w:sz="4" w:space="0" w:color="auto"/>
              <w:bottom w:val="single" w:sz="4" w:space="0" w:color="auto"/>
              <w:right w:val="single" w:sz="4" w:space="0" w:color="auto"/>
            </w:tcBorders>
            <w:hideMark/>
          </w:tcPr>
          <w:p w14:paraId="567F632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700C646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.152</w:t>
            </w:r>
          </w:p>
        </w:tc>
        <w:tc>
          <w:tcPr>
            <w:tcW w:w="1234" w:type="dxa"/>
            <w:tcBorders>
              <w:top w:val="single" w:sz="4" w:space="0" w:color="auto"/>
              <w:left w:val="single" w:sz="4" w:space="0" w:color="auto"/>
              <w:bottom w:val="single" w:sz="4" w:space="0" w:color="auto"/>
              <w:right w:val="single" w:sz="4" w:space="0" w:color="auto"/>
            </w:tcBorders>
            <w:hideMark/>
          </w:tcPr>
          <w:p w14:paraId="26749FF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10.70</w:t>
            </w:r>
          </w:p>
        </w:tc>
        <w:tc>
          <w:tcPr>
            <w:tcW w:w="1234" w:type="dxa"/>
            <w:tcBorders>
              <w:top w:val="single" w:sz="4" w:space="0" w:color="auto"/>
              <w:left w:val="single" w:sz="4" w:space="0" w:color="auto"/>
              <w:bottom w:val="single" w:sz="4" w:space="0" w:color="auto"/>
              <w:right w:val="single" w:sz="4" w:space="0" w:color="auto"/>
            </w:tcBorders>
            <w:hideMark/>
          </w:tcPr>
          <w:p w14:paraId="63293A1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1234" w:type="dxa"/>
            <w:tcBorders>
              <w:top w:val="single" w:sz="4" w:space="0" w:color="auto"/>
              <w:left w:val="single" w:sz="4" w:space="0" w:color="auto"/>
              <w:bottom w:val="single" w:sz="4" w:space="0" w:color="auto"/>
              <w:right w:val="single" w:sz="4" w:space="0" w:color="auto"/>
            </w:tcBorders>
            <w:hideMark/>
          </w:tcPr>
          <w:p w14:paraId="3FA583A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.021</w:t>
            </w:r>
          </w:p>
        </w:tc>
      </w:tr>
      <w:tr w:rsidR="009732F4" w:rsidRPr="00E600A2" w14:paraId="53AECB0E"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5BF8D91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1234" w:type="dxa"/>
            <w:tcBorders>
              <w:top w:val="single" w:sz="4" w:space="0" w:color="auto"/>
              <w:left w:val="single" w:sz="4" w:space="0" w:color="auto"/>
              <w:bottom w:val="single" w:sz="4" w:space="0" w:color="auto"/>
              <w:right w:val="single" w:sz="4" w:space="0" w:color="auto"/>
            </w:tcBorders>
            <w:hideMark/>
          </w:tcPr>
          <w:p w14:paraId="74AC431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7.76</w:t>
            </w:r>
          </w:p>
        </w:tc>
        <w:tc>
          <w:tcPr>
            <w:tcW w:w="1234" w:type="dxa"/>
            <w:tcBorders>
              <w:top w:val="single" w:sz="4" w:space="0" w:color="auto"/>
              <w:left w:val="single" w:sz="4" w:space="0" w:color="auto"/>
              <w:bottom w:val="single" w:sz="4" w:space="0" w:color="auto"/>
              <w:right w:val="single" w:sz="4" w:space="0" w:color="auto"/>
            </w:tcBorders>
            <w:hideMark/>
          </w:tcPr>
          <w:p w14:paraId="0F974C2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.006</w:t>
            </w:r>
          </w:p>
        </w:tc>
        <w:tc>
          <w:tcPr>
            <w:tcW w:w="1234" w:type="dxa"/>
            <w:tcBorders>
              <w:top w:val="single" w:sz="4" w:space="0" w:color="auto"/>
              <w:left w:val="single" w:sz="4" w:space="0" w:color="auto"/>
              <w:bottom w:val="single" w:sz="4" w:space="0" w:color="auto"/>
              <w:right w:val="single" w:sz="4" w:space="0" w:color="auto"/>
            </w:tcBorders>
            <w:hideMark/>
          </w:tcPr>
          <w:p w14:paraId="3A51835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.015</w:t>
            </w:r>
          </w:p>
        </w:tc>
        <w:tc>
          <w:tcPr>
            <w:tcW w:w="1234" w:type="dxa"/>
            <w:tcBorders>
              <w:top w:val="single" w:sz="4" w:space="0" w:color="auto"/>
              <w:left w:val="single" w:sz="4" w:space="0" w:color="auto"/>
              <w:bottom w:val="single" w:sz="4" w:space="0" w:color="auto"/>
              <w:right w:val="single" w:sz="4" w:space="0" w:color="auto"/>
            </w:tcBorders>
            <w:hideMark/>
          </w:tcPr>
          <w:p w14:paraId="6429185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0.04</w:t>
            </w:r>
          </w:p>
        </w:tc>
        <w:tc>
          <w:tcPr>
            <w:tcW w:w="1234" w:type="dxa"/>
            <w:tcBorders>
              <w:top w:val="single" w:sz="4" w:space="0" w:color="auto"/>
              <w:left w:val="single" w:sz="4" w:space="0" w:color="auto"/>
              <w:bottom w:val="single" w:sz="4" w:space="0" w:color="auto"/>
              <w:right w:val="single" w:sz="4" w:space="0" w:color="auto"/>
            </w:tcBorders>
            <w:hideMark/>
          </w:tcPr>
          <w:p w14:paraId="1796C89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.850</w:t>
            </w:r>
          </w:p>
        </w:tc>
        <w:tc>
          <w:tcPr>
            <w:tcW w:w="1234" w:type="dxa"/>
            <w:tcBorders>
              <w:top w:val="single" w:sz="4" w:space="0" w:color="auto"/>
              <w:left w:val="single" w:sz="4" w:space="0" w:color="auto"/>
              <w:bottom w:val="single" w:sz="4" w:space="0" w:color="auto"/>
              <w:right w:val="single" w:sz="4" w:space="0" w:color="auto"/>
            </w:tcBorders>
            <w:hideMark/>
          </w:tcPr>
          <w:p w14:paraId="0E9A620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1E092638"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73B0BA3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1234" w:type="dxa"/>
            <w:tcBorders>
              <w:top w:val="single" w:sz="4" w:space="0" w:color="auto"/>
              <w:left w:val="single" w:sz="4" w:space="0" w:color="auto"/>
              <w:bottom w:val="single" w:sz="4" w:space="0" w:color="auto"/>
              <w:right w:val="single" w:sz="4" w:space="0" w:color="auto"/>
            </w:tcBorders>
            <w:hideMark/>
          </w:tcPr>
          <w:p w14:paraId="5DE5B46A"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69.44</w:t>
            </w:r>
          </w:p>
        </w:tc>
        <w:tc>
          <w:tcPr>
            <w:tcW w:w="1234" w:type="dxa"/>
            <w:tcBorders>
              <w:top w:val="single" w:sz="4" w:space="0" w:color="auto"/>
              <w:left w:val="single" w:sz="4" w:space="0" w:color="auto"/>
              <w:bottom w:val="single" w:sz="4" w:space="0" w:color="auto"/>
              <w:right w:val="single" w:sz="4" w:space="0" w:color="auto"/>
            </w:tcBorders>
            <w:hideMark/>
          </w:tcPr>
          <w:p w14:paraId="504722E5"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5412839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.121</w:t>
            </w:r>
          </w:p>
        </w:tc>
        <w:tc>
          <w:tcPr>
            <w:tcW w:w="1234" w:type="dxa"/>
            <w:tcBorders>
              <w:top w:val="single" w:sz="4" w:space="0" w:color="auto"/>
              <w:left w:val="single" w:sz="4" w:space="0" w:color="auto"/>
              <w:bottom w:val="single" w:sz="4" w:space="0" w:color="auto"/>
              <w:right w:val="single" w:sz="4" w:space="0" w:color="auto"/>
            </w:tcBorders>
            <w:hideMark/>
          </w:tcPr>
          <w:p w14:paraId="654FB809"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0.39</w:t>
            </w:r>
          </w:p>
        </w:tc>
        <w:tc>
          <w:tcPr>
            <w:tcW w:w="1234" w:type="dxa"/>
            <w:tcBorders>
              <w:top w:val="single" w:sz="4" w:space="0" w:color="auto"/>
              <w:left w:val="single" w:sz="4" w:space="0" w:color="auto"/>
              <w:bottom w:val="single" w:sz="4" w:space="0" w:color="auto"/>
              <w:right w:val="single" w:sz="4" w:space="0" w:color="auto"/>
            </w:tcBorders>
            <w:hideMark/>
          </w:tcPr>
          <w:p w14:paraId="3E540C3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.532</w:t>
            </w:r>
          </w:p>
        </w:tc>
        <w:tc>
          <w:tcPr>
            <w:tcW w:w="1234" w:type="dxa"/>
            <w:tcBorders>
              <w:top w:val="single" w:sz="4" w:space="0" w:color="auto"/>
              <w:left w:val="single" w:sz="4" w:space="0" w:color="auto"/>
              <w:bottom w:val="single" w:sz="4" w:space="0" w:color="auto"/>
              <w:right w:val="single" w:sz="4" w:space="0" w:color="auto"/>
            </w:tcBorders>
            <w:hideMark/>
          </w:tcPr>
          <w:p w14:paraId="396620E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1C49A46A"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600C063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1234" w:type="dxa"/>
            <w:tcBorders>
              <w:top w:val="single" w:sz="4" w:space="0" w:color="auto"/>
              <w:left w:val="single" w:sz="4" w:space="0" w:color="auto"/>
              <w:bottom w:val="single" w:sz="4" w:space="0" w:color="auto"/>
              <w:right w:val="single" w:sz="4" w:space="0" w:color="auto"/>
            </w:tcBorders>
            <w:hideMark/>
          </w:tcPr>
          <w:p w14:paraId="4856431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25.79</w:t>
            </w:r>
          </w:p>
        </w:tc>
        <w:tc>
          <w:tcPr>
            <w:tcW w:w="1234" w:type="dxa"/>
            <w:tcBorders>
              <w:top w:val="single" w:sz="4" w:space="0" w:color="auto"/>
              <w:left w:val="single" w:sz="4" w:space="0" w:color="auto"/>
              <w:bottom w:val="single" w:sz="4" w:space="0" w:color="auto"/>
              <w:right w:val="single" w:sz="4" w:space="0" w:color="auto"/>
            </w:tcBorders>
            <w:hideMark/>
          </w:tcPr>
          <w:p w14:paraId="3058B986"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56D2204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.049</w:t>
            </w:r>
          </w:p>
        </w:tc>
        <w:tc>
          <w:tcPr>
            <w:tcW w:w="1234" w:type="dxa"/>
            <w:tcBorders>
              <w:top w:val="single" w:sz="4" w:space="0" w:color="auto"/>
              <w:left w:val="single" w:sz="4" w:space="0" w:color="auto"/>
              <w:bottom w:val="single" w:sz="4" w:space="0" w:color="auto"/>
              <w:right w:val="single" w:sz="4" w:space="0" w:color="auto"/>
            </w:tcBorders>
            <w:hideMark/>
          </w:tcPr>
          <w:p w14:paraId="562DDC8C"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0.63</w:t>
            </w:r>
          </w:p>
        </w:tc>
        <w:tc>
          <w:tcPr>
            <w:tcW w:w="1234" w:type="dxa"/>
            <w:tcBorders>
              <w:top w:val="single" w:sz="4" w:space="0" w:color="auto"/>
              <w:left w:val="single" w:sz="4" w:space="0" w:color="auto"/>
              <w:bottom w:val="single" w:sz="4" w:space="0" w:color="auto"/>
              <w:right w:val="single" w:sz="4" w:space="0" w:color="auto"/>
            </w:tcBorders>
            <w:hideMark/>
          </w:tcPr>
          <w:p w14:paraId="3872D800"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.427</w:t>
            </w:r>
          </w:p>
        </w:tc>
        <w:tc>
          <w:tcPr>
            <w:tcW w:w="1234" w:type="dxa"/>
            <w:tcBorders>
              <w:top w:val="single" w:sz="4" w:space="0" w:color="auto"/>
              <w:left w:val="single" w:sz="4" w:space="0" w:color="auto"/>
              <w:bottom w:val="single" w:sz="4" w:space="0" w:color="auto"/>
              <w:right w:val="single" w:sz="4" w:space="0" w:color="auto"/>
            </w:tcBorders>
            <w:hideMark/>
          </w:tcPr>
          <w:p w14:paraId="28D55C7B"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6F475E29" w14:textId="77777777" w:rsidTr="009732F4">
        <w:tc>
          <w:tcPr>
            <w:tcW w:w="1234" w:type="dxa"/>
            <w:tcBorders>
              <w:top w:val="single" w:sz="4" w:space="0" w:color="auto"/>
              <w:left w:val="single" w:sz="4" w:space="0" w:color="auto"/>
              <w:bottom w:val="single" w:sz="4" w:space="0" w:color="auto"/>
              <w:right w:val="single" w:sz="4" w:space="0" w:color="auto"/>
            </w:tcBorders>
            <w:hideMark/>
          </w:tcPr>
          <w:p w14:paraId="5035462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1234" w:type="dxa"/>
            <w:tcBorders>
              <w:top w:val="single" w:sz="4" w:space="0" w:color="auto"/>
              <w:left w:val="single" w:sz="4" w:space="0" w:color="auto"/>
              <w:bottom w:val="single" w:sz="4" w:space="0" w:color="auto"/>
              <w:right w:val="single" w:sz="4" w:space="0" w:color="auto"/>
            </w:tcBorders>
            <w:hideMark/>
          </w:tcPr>
          <w:p w14:paraId="26D14998"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373.91</w:t>
            </w:r>
          </w:p>
        </w:tc>
        <w:tc>
          <w:tcPr>
            <w:tcW w:w="1234" w:type="dxa"/>
            <w:tcBorders>
              <w:top w:val="single" w:sz="4" w:space="0" w:color="auto"/>
              <w:left w:val="single" w:sz="4" w:space="0" w:color="auto"/>
              <w:bottom w:val="single" w:sz="4" w:space="0" w:color="auto"/>
              <w:right w:val="single" w:sz="4" w:space="0" w:color="auto"/>
            </w:tcBorders>
            <w:hideMark/>
          </w:tcPr>
          <w:p w14:paraId="4601169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234" w:type="dxa"/>
            <w:tcBorders>
              <w:top w:val="single" w:sz="4" w:space="0" w:color="auto"/>
              <w:left w:val="single" w:sz="4" w:space="0" w:color="auto"/>
              <w:bottom w:val="single" w:sz="4" w:space="0" w:color="auto"/>
              <w:right w:val="single" w:sz="4" w:space="0" w:color="auto"/>
            </w:tcBorders>
            <w:hideMark/>
          </w:tcPr>
          <w:p w14:paraId="32CDB9C3"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.425</w:t>
            </w:r>
          </w:p>
        </w:tc>
        <w:tc>
          <w:tcPr>
            <w:tcW w:w="1234" w:type="dxa"/>
            <w:tcBorders>
              <w:top w:val="single" w:sz="4" w:space="0" w:color="auto"/>
              <w:left w:val="single" w:sz="4" w:space="0" w:color="auto"/>
              <w:bottom w:val="single" w:sz="4" w:space="0" w:color="auto"/>
              <w:right w:val="single" w:sz="4" w:space="0" w:color="auto"/>
            </w:tcBorders>
            <w:hideMark/>
          </w:tcPr>
          <w:p w14:paraId="195C4C2D"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0.01</w:t>
            </w:r>
          </w:p>
        </w:tc>
        <w:tc>
          <w:tcPr>
            <w:tcW w:w="1234" w:type="dxa"/>
            <w:tcBorders>
              <w:top w:val="single" w:sz="4" w:space="0" w:color="auto"/>
              <w:left w:val="single" w:sz="4" w:space="0" w:color="auto"/>
              <w:bottom w:val="single" w:sz="4" w:space="0" w:color="auto"/>
              <w:right w:val="single" w:sz="4" w:space="0" w:color="auto"/>
            </w:tcBorders>
            <w:hideMark/>
          </w:tcPr>
          <w:p w14:paraId="04E32821"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.929</w:t>
            </w:r>
          </w:p>
        </w:tc>
        <w:tc>
          <w:tcPr>
            <w:tcW w:w="1234" w:type="dxa"/>
            <w:tcBorders>
              <w:top w:val="single" w:sz="4" w:space="0" w:color="auto"/>
              <w:left w:val="single" w:sz="4" w:space="0" w:color="auto"/>
              <w:bottom w:val="single" w:sz="4" w:space="0" w:color="auto"/>
              <w:right w:val="single" w:sz="4" w:space="0" w:color="auto"/>
            </w:tcBorders>
            <w:hideMark/>
          </w:tcPr>
          <w:p w14:paraId="19871BEF" w14:textId="77777777" w:rsidR="009732F4" w:rsidRPr="00E600A2" w:rsidRDefault="009732F4">
            <w:pPr>
              <w:rPr>
                <w:rFonts w:ascii="Times New Roman" w:hAnsi="Times New Roman" w:cs="Times New Roman"/>
                <w:sz w:val="20"/>
                <w:szCs w:val="20"/>
              </w:rPr>
            </w:pPr>
            <w:r w:rsidRPr="00E600A2">
              <w:rPr>
                <w:rFonts w:ascii="Times New Roman" w:hAnsi="Times New Roman" w:cs="Times New Roman"/>
                <w:sz w:val="20"/>
                <w:szCs w:val="20"/>
              </w:rPr>
              <w:t>&lt; .001</w:t>
            </w:r>
          </w:p>
        </w:tc>
      </w:tr>
    </w:tbl>
    <w:p w14:paraId="1FF44FE5" w14:textId="77777777" w:rsidR="009732F4" w:rsidRPr="00E600A2" w:rsidRDefault="009732F4" w:rsidP="009732F4">
      <w:pPr>
        <w:rPr>
          <w:rFonts w:ascii="Times New Roman" w:hAnsi="Times New Roman" w:cs="Times New Roman"/>
          <w:sz w:val="20"/>
          <w:szCs w:val="20"/>
        </w:rPr>
      </w:pPr>
    </w:p>
    <w:p w14:paraId="7AA9C78C"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sz w:val="20"/>
          <w:szCs w:val="20"/>
        </w:rPr>
        <w:t>Note. Condition refers to the four experimental groups (No Close-Up, Object Close-Up, Face Close-Up, Object + Face Close-Up). Film length and perceived film quality were included as covariates. Values are based on Type III sums of squares. ηp² = partial eta squared.</w:t>
      </w:r>
    </w:p>
    <w:p w14:paraId="5245EC51" w14:textId="77777777" w:rsidR="009732F4" w:rsidRPr="00E600A2" w:rsidRDefault="009732F4">
      <w:pPr>
        <w:rPr>
          <w:rFonts w:ascii="Times New Roman" w:hAnsi="Times New Roman" w:cs="Times New Roman"/>
          <w:sz w:val="20"/>
          <w:szCs w:val="20"/>
        </w:rPr>
      </w:pPr>
    </w:p>
    <w:p w14:paraId="00B01D60" w14:textId="77777777" w:rsidR="009732F4" w:rsidRPr="00E600A2" w:rsidRDefault="009732F4">
      <w:pPr>
        <w:rPr>
          <w:rFonts w:ascii="Times New Roman" w:hAnsi="Times New Roman" w:cs="Times New Roman"/>
          <w:sz w:val="20"/>
          <w:szCs w:val="20"/>
        </w:rPr>
      </w:pPr>
    </w:p>
    <w:p w14:paraId="5EC07466" w14:textId="5662D32D"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b/>
          <w:sz w:val="20"/>
          <w:szCs w:val="20"/>
        </w:rPr>
        <w:t xml:space="preserve">Table </w:t>
      </w:r>
      <w:r w:rsidR="008E4A47">
        <w:rPr>
          <w:rFonts w:ascii="Times New Roman" w:hAnsi="Times New Roman" w:cs="Times New Roman"/>
          <w:b/>
          <w:sz w:val="20"/>
          <w:szCs w:val="20"/>
        </w:rPr>
        <w:t>S</w:t>
      </w:r>
      <w:r w:rsidRPr="00E600A2">
        <w:rPr>
          <w:rFonts w:ascii="Times New Roman" w:hAnsi="Times New Roman" w:cs="Times New Roman"/>
          <w:b/>
          <w:sz w:val="20"/>
          <w:szCs w:val="20"/>
        </w:rPr>
        <w:t>8</w:t>
      </w:r>
    </w:p>
    <w:p w14:paraId="183E507D"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i/>
          <w:sz w:val="20"/>
          <w:szCs w:val="20"/>
        </w:rPr>
        <w:t>Effects of Close-Up Presence, Emotional Intelligence, Film, and Covariates on Narrative Response Measures (Hypothesis 4, Model 2)</w:t>
      </w:r>
    </w:p>
    <w:tbl>
      <w:tblPr>
        <w:tblStyle w:val="TableGrid"/>
        <w:tblW w:w="8719" w:type="dxa"/>
        <w:tblInd w:w="392" w:type="dxa"/>
        <w:tblLayout w:type="fixed"/>
        <w:tblLook w:val="04A0" w:firstRow="1" w:lastRow="0" w:firstColumn="1" w:lastColumn="0" w:noHBand="0" w:noVBand="1"/>
      </w:tblPr>
      <w:tblGrid>
        <w:gridCol w:w="1843"/>
        <w:gridCol w:w="2268"/>
        <w:gridCol w:w="1152"/>
        <w:gridCol w:w="1152"/>
        <w:gridCol w:w="1152"/>
        <w:gridCol w:w="1152"/>
      </w:tblGrid>
      <w:tr w:rsidR="009732F4" w:rsidRPr="00E600A2" w14:paraId="36431F59" w14:textId="77777777" w:rsidTr="0080070A">
        <w:tc>
          <w:tcPr>
            <w:tcW w:w="1843" w:type="dxa"/>
          </w:tcPr>
          <w:p w14:paraId="29A2805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b/>
                <w:sz w:val="20"/>
                <w:szCs w:val="20"/>
              </w:rPr>
              <w:t>Dependent variable</w:t>
            </w:r>
          </w:p>
        </w:tc>
        <w:tc>
          <w:tcPr>
            <w:tcW w:w="2268" w:type="dxa"/>
          </w:tcPr>
          <w:p w14:paraId="5A2139A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b/>
                <w:sz w:val="20"/>
                <w:szCs w:val="20"/>
              </w:rPr>
              <w:t>Effect</w:t>
            </w:r>
          </w:p>
        </w:tc>
        <w:tc>
          <w:tcPr>
            <w:tcW w:w="1152" w:type="dxa"/>
          </w:tcPr>
          <w:p w14:paraId="47AEA00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b/>
                <w:sz w:val="20"/>
                <w:szCs w:val="20"/>
              </w:rPr>
              <w:t>df</w:t>
            </w:r>
          </w:p>
        </w:tc>
        <w:tc>
          <w:tcPr>
            <w:tcW w:w="1152" w:type="dxa"/>
          </w:tcPr>
          <w:p w14:paraId="113E01E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b/>
                <w:sz w:val="20"/>
                <w:szCs w:val="20"/>
              </w:rPr>
              <w:t>F</w:t>
            </w:r>
          </w:p>
        </w:tc>
        <w:tc>
          <w:tcPr>
            <w:tcW w:w="1152" w:type="dxa"/>
          </w:tcPr>
          <w:p w14:paraId="12DB370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b/>
                <w:sz w:val="20"/>
                <w:szCs w:val="20"/>
              </w:rPr>
              <w:t>p</w:t>
            </w:r>
          </w:p>
        </w:tc>
        <w:tc>
          <w:tcPr>
            <w:tcW w:w="1152" w:type="dxa"/>
          </w:tcPr>
          <w:p w14:paraId="7EDB186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b/>
                <w:sz w:val="20"/>
                <w:szCs w:val="20"/>
              </w:rPr>
              <w:t>ηp²</w:t>
            </w:r>
          </w:p>
        </w:tc>
      </w:tr>
      <w:tr w:rsidR="009732F4" w:rsidRPr="00E600A2" w14:paraId="774A12CF" w14:textId="77777777" w:rsidTr="0080070A">
        <w:tc>
          <w:tcPr>
            <w:tcW w:w="1843" w:type="dxa"/>
          </w:tcPr>
          <w:p w14:paraId="4816789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Narrative engagement</w:t>
            </w:r>
          </w:p>
        </w:tc>
        <w:tc>
          <w:tcPr>
            <w:tcW w:w="2268" w:type="dxa"/>
          </w:tcPr>
          <w:p w14:paraId="211C275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w:t>
            </w:r>
          </w:p>
        </w:tc>
        <w:tc>
          <w:tcPr>
            <w:tcW w:w="1152" w:type="dxa"/>
          </w:tcPr>
          <w:p w14:paraId="501E3E8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33526A0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1.26</w:t>
            </w:r>
          </w:p>
        </w:tc>
        <w:tc>
          <w:tcPr>
            <w:tcW w:w="1152" w:type="dxa"/>
          </w:tcPr>
          <w:p w14:paraId="7BBB9C2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.263</w:t>
            </w:r>
          </w:p>
        </w:tc>
        <w:tc>
          <w:tcPr>
            <w:tcW w:w="1152" w:type="dxa"/>
          </w:tcPr>
          <w:p w14:paraId="6763B60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.002</w:t>
            </w:r>
          </w:p>
        </w:tc>
      </w:tr>
      <w:tr w:rsidR="009732F4" w:rsidRPr="00E600A2" w14:paraId="53023879" w14:textId="77777777" w:rsidTr="0080070A">
        <w:tc>
          <w:tcPr>
            <w:tcW w:w="1843" w:type="dxa"/>
          </w:tcPr>
          <w:p w14:paraId="6FC09638" w14:textId="77777777" w:rsidR="009732F4" w:rsidRPr="00E600A2" w:rsidRDefault="009732F4" w:rsidP="0080070A">
            <w:pPr>
              <w:rPr>
                <w:rFonts w:ascii="Times New Roman" w:hAnsi="Times New Roman" w:cs="Times New Roman"/>
                <w:sz w:val="20"/>
                <w:szCs w:val="20"/>
              </w:rPr>
            </w:pPr>
          </w:p>
        </w:tc>
        <w:tc>
          <w:tcPr>
            <w:tcW w:w="2268" w:type="dxa"/>
          </w:tcPr>
          <w:p w14:paraId="4A4FC87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intelligence</w:t>
            </w:r>
          </w:p>
        </w:tc>
        <w:tc>
          <w:tcPr>
            <w:tcW w:w="1152" w:type="dxa"/>
          </w:tcPr>
          <w:p w14:paraId="71CA939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038DB6B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17.59</w:t>
            </w:r>
          </w:p>
        </w:tc>
        <w:tc>
          <w:tcPr>
            <w:tcW w:w="1152" w:type="dxa"/>
          </w:tcPr>
          <w:p w14:paraId="6EA76BC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27DFE28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.034</w:t>
            </w:r>
          </w:p>
        </w:tc>
      </w:tr>
      <w:tr w:rsidR="009732F4" w:rsidRPr="00E600A2" w14:paraId="006C3A1B" w14:textId="77777777" w:rsidTr="0080070A">
        <w:tc>
          <w:tcPr>
            <w:tcW w:w="1843" w:type="dxa"/>
          </w:tcPr>
          <w:p w14:paraId="173D5539" w14:textId="77777777" w:rsidR="009732F4" w:rsidRPr="00E600A2" w:rsidRDefault="009732F4" w:rsidP="0080070A">
            <w:pPr>
              <w:rPr>
                <w:rFonts w:ascii="Times New Roman" w:hAnsi="Times New Roman" w:cs="Times New Roman"/>
                <w:sz w:val="20"/>
                <w:szCs w:val="20"/>
              </w:rPr>
            </w:pPr>
          </w:p>
        </w:tc>
        <w:tc>
          <w:tcPr>
            <w:tcW w:w="2268" w:type="dxa"/>
          </w:tcPr>
          <w:p w14:paraId="26FB285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EQ</w:t>
            </w:r>
          </w:p>
        </w:tc>
        <w:tc>
          <w:tcPr>
            <w:tcW w:w="1152" w:type="dxa"/>
          </w:tcPr>
          <w:p w14:paraId="0C46CFF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13A5327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0.69</w:t>
            </w:r>
          </w:p>
        </w:tc>
        <w:tc>
          <w:tcPr>
            <w:tcW w:w="1152" w:type="dxa"/>
          </w:tcPr>
          <w:p w14:paraId="438CC84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.408</w:t>
            </w:r>
          </w:p>
        </w:tc>
        <w:tc>
          <w:tcPr>
            <w:tcW w:w="1152" w:type="dxa"/>
          </w:tcPr>
          <w:p w14:paraId="0AEB501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706A9565" w14:textId="77777777" w:rsidTr="0080070A">
        <w:tc>
          <w:tcPr>
            <w:tcW w:w="1843" w:type="dxa"/>
          </w:tcPr>
          <w:p w14:paraId="52FDD6AE" w14:textId="77777777" w:rsidR="009732F4" w:rsidRPr="00E600A2" w:rsidRDefault="009732F4" w:rsidP="0080070A">
            <w:pPr>
              <w:rPr>
                <w:rFonts w:ascii="Times New Roman" w:hAnsi="Times New Roman" w:cs="Times New Roman"/>
                <w:sz w:val="20"/>
                <w:szCs w:val="20"/>
              </w:rPr>
            </w:pPr>
          </w:p>
        </w:tc>
        <w:tc>
          <w:tcPr>
            <w:tcW w:w="2268" w:type="dxa"/>
          </w:tcPr>
          <w:p w14:paraId="6F21A5E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w:t>
            </w:r>
          </w:p>
        </w:tc>
        <w:tc>
          <w:tcPr>
            <w:tcW w:w="1152" w:type="dxa"/>
          </w:tcPr>
          <w:p w14:paraId="78E597C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1AFCB4F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17.10</w:t>
            </w:r>
          </w:p>
        </w:tc>
        <w:tc>
          <w:tcPr>
            <w:tcW w:w="1152" w:type="dxa"/>
          </w:tcPr>
          <w:p w14:paraId="6BB825F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1294C58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.064</w:t>
            </w:r>
          </w:p>
        </w:tc>
      </w:tr>
      <w:tr w:rsidR="009732F4" w:rsidRPr="00E600A2" w14:paraId="2E3471AD" w14:textId="77777777" w:rsidTr="0080070A">
        <w:tc>
          <w:tcPr>
            <w:tcW w:w="1843" w:type="dxa"/>
          </w:tcPr>
          <w:p w14:paraId="43F23D3A" w14:textId="77777777" w:rsidR="009732F4" w:rsidRPr="00E600A2" w:rsidRDefault="009732F4" w:rsidP="0080070A">
            <w:pPr>
              <w:rPr>
                <w:rFonts w:ascii="Times New Roman" w:hAnsi="Times New Roman" w:cs="Times New Roman"/>
                <w:sz w:val="20"/>
                <w:szCs w:val="20"/>
              </w:rPr>
            </w:pPr>
          </w:p>
        </w:tc>
        <w:tc>
          <w:tcPr>
            <w:tcW w:w="2268" w:type="dxa"/>
          </w:tcPr>
          <w:p w14:paraId="3F23A58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film</w:t>
            </w:r>
          </w:p>
        </w:tc>
        <w:tc>
          <w:tcPr>
            <w:tcW w:w="1152" w:type="dxa"/>
          </w:tcPr>
          <w:p w14:paraId="5591DC2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57B768C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4.47</w:t>
            </w:r>
          </w:p>
        </w:tc>
        <w:tc>
          <w:tcPr>
            <w:tcW w:w="1152" w:type="dxa"/>
          </w:tcPr>
          <w:p w14:paraId="323CA03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.012</w:t>
            </w:r>
          </w:p>
        </w:tc>
        <w:tc>
          <w:tcPr>
            <w:tcW w:w="1152" w:type="dxa"/>
          </w:tcPr>
          <w:p w14:paraId="5ADB681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.017</w:t>
            </w:r>
          </w:p>
        </w:tc>
      </w:tr>
      <w:tr w:rsidR="009732F4" w:rsidRPr="00E600A2" w14:paraId="28B6254C" w14:textId="77777777" w:rsidTr="0080070A">
        <w:tc>
          <w:tcPr>
            <w:tcW w:w="1843" w:type="dxa"/>
          </w:tcPr>
          <w:p w14:paraId="2CF9CC58" w14:textId="77777777" w:rsidR="009732F4" w:rsidRPr="00E600A2" w:rsidRDefault="009732F4" w:rsidP="0080070A">
            <w:pPr>
              <w:rPr>
                <w:rFonts w:ascii="Times New Roman" w:hAnsi="Times New Roman" w:cs="Times New Roman"/>
                <w:sz w:val="20"/>
                <w:szCs w:val="20"/>
              </w:rPr>
            </w:pPr>
          </w:p>
        </w:tc>
        <w:tc>
          <w:tcPr>
            <w:tcW w:w="2268" w:type="dxa"/>
          </w:tcPr>
          <w:p w14:paraId="0621254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quality</w:t>
            </w:r>
          </w:p>
        </w:tc>
        <w:tc>
          <w:tcPr>
            <w:tcW w:w="1152" w:type="dxa"/>
          </w:tcPr>
          <w:p w14:paraId="40A028C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5B492A2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106.13</w:t>
            </w:r>
          </w:p>
        </w:tc>
        <w:tc>
          <w:tcPr>
            <w:tcW w:w="1152" w:type="dxa"/>
          </w:tcPr>
          <w:p w14:paraId="20E37F3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5294921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.174</w:t>
            </w:r>
          </w:p>
        </w:tc>
      </w:tr>
      <w:tr w:rsidR="009732F4" w:rsidRPr="00E600A2" w14:paraId="354C6C35" w14:textId="77777777" w:rsidTr="0080070A">
        <w:tc>
          <w:tcPr>
            <w:tcW w:w="1843" w:type="dxa"/>
          </w:tcPr>
          <w:p w14:paraId="6EC1A860" w14:textId="77777777" w:rsidR="009732F4" w:rsidRPr="00E600A2" w:rsidRDefault="009732F4" w:rsidP="0080070A">
            <w:pPr>
              <w:rPr>
                <w:rFonts w:ascii="Times New Roman" w:hAnsi="Times New Roman" w:cs="Times New Roman"/>
                <w:sz w:val="20"/>
                <w:szCs w:val="20"/>
              </w:rPr>
            </w:pPr>
          </w:p>
        </w:tc>
        <w:tc>
          <w:tcPr>
            <w:tcW w:w="2268" w:type="dxa"/>
          </w:tcPr>
          <w:p w14:paraId="16656DE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length</w:t>
            </w:r>
          </w:p>
        </w:tc>
        <w:tc>
          <w:tcPr>
            <w:tcW w:w="1152" w:type="dxa"/>
          </w:tcPr>
          <w:p w14:paraId="4C36EB1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1E5FB4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0.56</w:t>
            </w:r>
          </w:p>
        </w:tc>
        <w:tc>
          <w:tcPr>
            <w:tcW w:w="1152" w:type="dxa"/>
          </w:tcPr>
          <w:p w14:paraId="1EE6449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.453</w:t>
            </w:r>
          </w:p>
        </w:tc>
        <w:tc>
          <w:tcPr>
            <w:tcW w:w="1152" w:type="dxa"/>
          </w:tcPr>
          <w:p w14:paraId="02E20E5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1570C5FD" w14:textId="77777777" w:rsidTr="0080070A">
        <w:tc>
          <w:tcPr>
            <w:tcW w:w="1843" w:type="dxa"/>
          </w:tcPr>
          <w:p w14:paraId="4FDFEFD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Narrative understanding</w:t>
            </w:r>
          </w:p>
        </w:tc>
        <w:tc>
          <w:tcPr>
            <w:tcW w:w="2268" w:type="dxa"/>
          </w:tcPr>
          <w:p w14:paraId="5D01F47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w:t>
            </w:r>
          </w:p>
        </w:tc>
        <w:tc>
          <w:tcPr>
            <w:tcW w:w="1152" w:type="dxa"/>
          </w:tcPr>
          <w:p w14:paraId="2F0D14E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23E7FCA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0.19</w:t>
            </w:r>
          </w:p>
        </w:tc>
        <w:tc>
          <w:tcPr>
            <w:tcW w:w="1152" w:type="dxa"/>
          </w:tcPr>
          <w:p w14:paraId="15D4232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.667</w:t>
            </w:r>
          </w:p>
        </w:tc>
        <w:tc>
          <w:tcPr>
            <w:tcW w:w="1152" w:type="dxa"/>
          </w:tcPr>
          <w:p w14:paraId="0655678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2F585E82" w14:textId="77777777" w:rsidTr="0080070A">
        <w:tc>
          <w:tcPr>
            <w:tcW w:w="1843" w:type="dxa"/>
          </w:tcPr>
          <w:p w14:paraId="226833A2" w14:textId="77777777" w:rsidR="009732F4" w:rsidRPr="00E600A2" w:rsidRDefault="009732F4" w:rsidP="0080070A">
            <w:pPr>
              <w:rPr>
                <w:rFonts w:ascii="Times New Roman" w:hAnsi="Times New Roman" w:cs="Times New Roman"/>
                <w:sz w:val="20"/>
                <w:szCs w:val="20"/>
              </w:rPr>
            </w:pPr>
          </w:p>
        </w:tc>
        <w:tc>
          <w:tcPr>
            <w:tcW w:w="2268" w:type="dxa"/>
          </w:tcPr>
          <w:p w14:paraId="1291949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intelligence</w:t>
            </w:r>
          </w:p>
        </w:tc>
        <w:tc>
          <w:tcPr>
            <w:tcW w:w="1152" w:type="dxa"/>
          </w:tcPr>
          <w:p w14:paraId="75FE03F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2CEA69B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11.48</w:t>
            </w:r>
          </w:p>
        </w:tc>
        <w:tc>
          <w:tcPr>
            <w:tcW w:w="1152" w:type="dxa"/>
          </w:tcPr>
          <w:p w14:paraId="37E6E68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3025A5D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.022</w:t>
            </w:r>
          </w:p>
        </w:tc>
      </w:tr>
      <w:tr w:rsidR="009732F4" w:rsidRPr="00E600A2" w14:paraId="738560A8" w14:textId="77777777" w:rsidTr="0080070A">
        <w:tc>
          <w:tcPr>
            <w:tcW w:w="1843" w:type="dxa"/>
          </w:tcPr>
          <w:p w14:paraId="6C2E718C" w14:textId="77777777" w:rsidR="009732F4" w:rsidRPr="00E600A2" w:rsidRDefault="009732F4" w:rsidP="0080070A">
            <w:pPr>
              <w:rPr>
                <w:rFonts w:ascii="Times New Roman" w:hAnsi="Times New Roman" w:cs="Times New Roman"/>
                <w:sz w:val="20"/>
                <w:szCs w:val="20"/>
              </w:rPr>
            </w:pPr>
          </w:p>
        </w:tc>
        <w:tc>
          <w:tcPr>
            <w:tcW w:w="2268" w:type="dxa"/>
          </w:tcPr>
          <w:p w14:paraId="4CC6FD4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EQ</w:t>
            </w:r>
          </w:p>
        </w:tc>
        <w:tc>
          <w:tcPr>
            <w:tcW w:w="1152" w:type="dxa"/>
          </w:tcPr>
          <w:p w14:paraId="08EF323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5B65010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0.38</w:t>
            </w:r>
          </w:p>
        </w:tc>
        <w:tc>
          <w:tcPr>
            <w:tcW w:w="1152" w:type="dxa"/>
          </w:tcPr>
          <w:p w14:paraId="4CE6309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.539</w:t>
            </w:r>
          </w:p>
        </w:tc>
        <w:tc>
          <w:tcPr>
            <w:tcW w:w="1152" w:type="dxa"/>
          </w:tcPr>
          <w:p w14:paraId="35E37ED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18BEC4CA" w14:textId="77777777" w:rsidTr="0080070A">
        <w:tc>
          <w:tcPr>
            <w:tcW w:w="1843" w:type="dxa"/>
          </w:tcPr>
          <w:p w14:paraId="5ED9FE79" w14:textId="77777777" w:rsidR="009732F4" w:rsidRPr="00E600A2" w:rsidRDefault="009732F4" w:rsidP="0080070A">
            <w:pPr>
              <w:rPr>
                <w:rFonts w:ascii="Times New Roman" w:hAnsi="Times New Roman" w:cs="Times New Roman"/>
                <w:sz w:val="20"/>
                <w:szCs w:val="20"/>
              </w:rPr>
            </w:pPr>
          </w:p>
        </w:tc>
        <w:tc>
          <w:tcPr>
            <w:tcW w:w="2268" w:type="dxa"/>
          </w:tcPr>
          <w:p w14:paraId="6C04421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w:t>
            </w:r>
          </w:p>
        </w:tc>
        <w:tc>
          <w:tcPr>
            <w:tcW w:w="1152" w:type="dxa"/>
          </w:tcPr>
          <w:p w14:paraId="7A68804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160D79C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8.84</w:t>
            </w:r>
          </w:p>
        </w:tc>
        <w:tc>
          <w:tcPr>
            <w:tcW w:w="1152" w:type="dxa"/>
          </w:tcPr>
          <w:p w14:paraId="1E04E53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3CDA2B6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.034</w:t>
            </w:r>
          </w:p>
        </w:tc>
      </w:tr>
      <w:tr w:rsidR="009732F4" w:rsidRPr="00E600A2" w14:paraId="3928F9F3" w14:textId="77777777" w:rsidTr="0080070A">
        <w:tc>
          <w:tcPr>
            <w:tcW w:w="1843" w:type="dxa"/>
          </w:tcPr>
          <w:p w14:paraId="699034B9" w14:textId="77777777" w:rsidR="009732F4" w:rsidRPr="00E600A2" w:rsidRDefault="009732F4" w:rsidP="0080070A">
            <w:pPr>
              <w:rPr>
                <w:rFonts w:ascii="Times New Roman" w:hAnsi="Times New Roman" w:cs="Times New Roman"/>
                <w:sz w:val="20"/>
                <w:szCs w:val="20"/>
              </w:rPr>
            </w:pPr>
          </w:p>
        </w:tc>
        <w:tc>
          <w:tcPr>
            <w:tcW w:w="2268" w:type="dxa"/>
          </w:tcPr>
          <w:p w14:paraId="5C43980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film</w:t>
            </w:r>
          </w:p>
        </w:tc>
        <w:tc>
          <w:tcPr>
            <w:tcW w:w="1152" w:type="dxa"/>
          </w:tcPr>
          <w:p w14:paraId="282BA02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2CAAE13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3.06</w:t>
            </w:r>
          </w:p>
        </w:tc>
        <w:tc>
          <w:tcPr>
            <w:tcW w:w="1152" w:type="dxa"/>
          </w:tcPr>
          <w:p w14:paraId="328DC80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.048</w:t>
            </w:r>
          </w:p>
        </w:tc>
        <w:tc>
          <w:tcPr>
            <w:tcW w:w="1152" w:type="dxa"/>
          </w:tcPr>
          <w:p w14:paraId="04407DD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.012</w:t>
            </w:r>
          </w:p>
        </w:tc>
      </w:tr>
      <w:tr w:rsidR="009732F4" w:rsidRPr="00E600A2" w14:paraId="3FFFC1CA" w14:textId="77777777" w:rsidTr="0080070A">
        <w:tc>
          <w:tcPr>
            <w:tcW w:w="1843" w:type="dxa"/>
          </w:tcPr>
          <w:p w14:paraId="7409AC60" w14:textId="77777777" w:rsidR="009732F4" w:rsidRPr="00E600A2" w:rsidRDefault="009732F4" w:rsidP="0080070A">
            <w:pPr>
              <w:rPr>
                <w:rFonts w:ascii="Times New Roman" w:hAnsi="Times New Roman" w:cs="Times New Roman"/>
                <w:sz w:val="20"/>
                <w:szCs w:val="20"/>
              </w:rPr>
            </w:pPr>
          </w:p>
        </w:tc>
        <w:tc>
          <w:tcPr>
            <w:tcW w:w="2268" w:type="dxa"/>
          </w:tcPr>
          <w:p w14:paraId="3226DB8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quality</w:t>
            </w:r>
          </w:p>
        </w:tc>
        <w:tc>
          <w:tcPr>
            <w:tcW w:w="1152" w:type="dxa"/>
          </w:tcPr>
          <w:p w14:paraId="17C1BA0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E0A06B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15.65</w:t>
            </w:r>
          </w:p>
        </w:tc>
        <w:tc>
          <w:tcPr>
            <w:tcW w:w="1152" w:type="dxa"/>
          </w:tcPr>
          <w:p w14:paraId="61B07D7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4AC9EFC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.030</w:t>
            </w:r>
          </w:p>
        </w:tc>
      </w:tr>
      <w:tr w:rsidR="009732F4" w:rsidRPr="00E600A2" w14:paraId="57C678B7" w14:textId="77777777" w:rsidTr="0080070A">
        <w:tc>
          <w:tcPr>
            <w:tcW w:w="1843" w:type="dxa"/>
          </w:tcPr>
          <w:p w14:paraId="51BA33D4" w14:textId="77777777" w:rsidR="009732F4" w:rsidRPr="00E600A2" w:rsidRDefault="009732F4" w:rsidP="0080070A">
            <w:pPr>
              <w:rPr>
                <w:rFonts w:ascii="Times New Roman" w:hAnsi="Times New Roman" w:cs="Times New Roman"/>
                <w:sz w:val="20"/>
                <w:szCs w:val="20"/>
              </w:rPr>
            </w:pPr>
          </w:p>
        </w:tc>
        <w:tc>
          <w:tcPr>
            <w:tcW w:w="2268" w:type="dxa"/>
          </w:tcPr>
          <w:p w14:paraId="6F6336D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length</w:t>
            </w:r>
          </w:p>
        </w:tc>
        <w:tc>
          <w:tcPr>
            <w:tcW w:w="1152" w:type="dxa"/>
          </w:tcPr>
          <w:p w14:paraId="4C3C96E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4B74DA1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0.57</w:t>
            </w:r>
          </w:p>
        </w:tc>
        <w:tc>
          <w:tcPr>
            <w:tcW w:w="1152" w:type="dxa"/>
          </w:tcPr>
          <w:p w14:paraId="5CDF0EC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.451</w:t>
            </w:r>
          </w:p>
        </w:tc>
        <w:tc>
          <w:tcPr>
            <w:tcW w:w="1152" w:type="dxa"/>
          </w:tcPr>
          <w:p w14:paraId="7446B62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2AD16B7B" w14:textId="77777777" w:rsidTr="0080070A">
        <w:tc>
          <w:tcPr>
            <w:tcW w:w="1843" w:type="dxa"/>
          </w:tcPr>
          <w:p w14:paraId="7411E53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Attentional focus</w:t>
            </w:r>
          </w:p>
        </w:tc>
        <w:tc>
          <w:tcPr>
            <w:tcW w:w="2268" w:type="dxa"/>
          </w:tcPr>
          <w:p w14:paraId="6D93358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w:t>
            </w:r>
          </w:p>
        </w:tc>
        <w:tc>
          <w:tcPr>
            <w:tcW w:w="1152" w:type="dxa"/>
          </w:tcPr>
          <w:p w14:paraId="437AB35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553F35A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3.80</w:t>
            </w:r>
          </w:p>
        </w:tc>
        <w:tc>
          <w:tcPr>
            <w:tcW w:w="1152" w:type="dxa"/>
          </w:tcPr>
          <w:p w14:paraId="74FAE73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.052</w:t>
            </w:r>
          </w:p>
        </w:tc>
        <w:tc>
          <w:tcPr>
            <w:tcW w:w="1152" w:type="dxa"/>
          </w:tcPr>
          <w:p w14:paraId="5886149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.008</w:t>
            </w:r>
          </w:p>
        </w:tc>
      </w:tr>
      <w:tr w:rsidR="009732F4" w:rsidRPr="00E600A2" w14:paraId="3462D293" w14:textId="77777777" w:rsidTr="0080070A">
        <w:tc>
          <w:tcPr>
            <w:tcW w:w="1843" w:type="dxa"/>
          </w:tcPr>
          <w:p w14:paraId="3F151A1C" w14:textId="77777777" w:rsidR="009732F4" w:rsidRPr="00E600A2" w:rsidRDefault="009732F4" w:rsidP="0080070A">
            <w:pPr>
              <w:rPr>
                <w:rFonts w:ascii="Times New Roman" w:hAnsi="Times New Roman" w:cs="Times New Roman"/>
                <w:sz w:val="20"/>
                <w:szCs w:val="20"/>
              </w:rPr>
            </w:pPr>
          </w:p>
        </w:tc>
        <w:tc>
          <w:tcPr>
            <w:tcW w:w="2268" w:type="dxa"/>
          </w:tcPr>
          <w:p w14:paraId="2797888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intelligence</w:t>
            </w:r>
          </w:p>
        </w:tc>
        <w:tc>
          <w:tcPr>
            <w:tcW w:w="1152" w:type="dxa"/>
          </w:tcPr>
          <w:p w14:paraId="7B5C78A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258D9CE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11.16</w:t>
            </w:r>
          </w:p>
        </w:tc>
        <w:tc>
          <w:tcPr>
            <w:tcW w:w="1152" w:type="dxa"/>
          </w:tcPr>
          <w:p w14:paraId="44C9E61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c>
          <w:tcPr>
            <w:tcW w:w="1152" w:type="dxa"/>
          </w:tcPr>
          <w:p w14:paraId="108E0BA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.022</w:t>
            </w:r>
          </w:p>
        </w:tc>
      </w:tr>
      <w:tr w:rsidR="009732F4" w:rsidRPr="00E600A2" w14:paraId="05DA4D83" w14:textId="77777777" w:rsidTr="0080070A">
        <w:tc>
          <w:tcPr>
            <w:tcW w:w="1843" w:type="dxa"/>
          </w:tcPr>
          <w:p w14:paraId="4E352C5D" w14:textId="77777777" w:rsidR="009732F4" w:rsidRPr="00E600A2" w:rsidRDefault="009732F4" w:rsidP="0080070A">
            <w:pPr>
              <w:rPr>
                <w:rFonts w:ascii="Times New Roman" w:hAnsi="Times New Roman" w:cs="Times New Roman"/>
                <w:sz w:val="20"/>
                <w:szCs w:val="20"/>
              </w:rPr>
            </w:pPr>
          </w:p>
        </w:tc>
        <w:tc>
          <w:tcPr>
            <w:tcW w:w="2268" w:type="dxa"/>
          </w:tcPr>
          <w:p w14:paraId="68F3D94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EQ</w:t>
            </w:r>
          </w:p>
        </w:tc>
        <w:tc>
          <w:tcPr>
            <w:tcW w:w="1152" w:type="dxa"/>
          </w:tcPr>
          <w:p w14:paraId="6DE27AE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249236D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3.87</w:t>
            </w:r>
          </w:p>
        </w:tc>
        <w:tc>
          <w:tcPr>
            <w:tcW w:w="1152" w:type="dxa"/>
          </w:tcPr>
          <w:p w14:paraId="184F2CE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.050</w:t>
            </w:r>
          </w:p>
        </w:tc>
        <w:tc>
          <w:tcPr>
            <w:tcW w:w="1152" w:type="dxa"/>
          </w:tcPr>
          <w:p w14:paraId="307B50D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.008</w:t>
            </w:r>
          </w:p>
        </w:tc>
      </w:tr>
      <w:tr w:rsidR="009732F4" w:rsidRPr="00E600A2" w14:paraId="56A0D74E" w14:textId="77777777" w:rsidTr="0080070A">
        <w:tc>
          <w:tcPr>
            <w:tcW w:w="1843" w:type="dxa"/>
          </w:tcPr>
          <w:p w14:paraId="22DC4D8B" w14:textId="77777777" w:rsidR="009732F4" w:rsidRPr="00E600A2" w:rsidRDefault="009732F4" w:rsidP="0080070A">
            <w:pPr>
              <w:rPr>
                <w:rFonts w:ascii="Times New Roman" w:hAnsi="Times New Roman" w:cs="Times New Roman"/>
                <w:sz w:val="20"/>
                <w:szCs w:val="20"/>
              </w:rPr>
            </w:pPr>
          </w:p>
        </w:tc>
        <w:tc>
          <w:tcPr>
            <w:tcW w:w="2268" w:type="dxa"/>
          </w:tcPr>
          <w:p w14:paraId="789794C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w:t>
            </w:r>
          </w:p>
        </w:tc>
        <w:tc>
          <w:tcPr>
            <w:tcW w:w="1152" w:type="dxa"/>
          </w:tcPr>
          <w:p w14:paraId="6A327FF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2E64D8A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6.85</w:t>
            </w:r>
          </w:p>
        </w:tc>
        <w:tc>
          <w:tcPr>
            <w:tcW w:w="1152" w:type="dxa"/>
          </w:tcPr>
          <w:p w14:paraId="6DD8BDB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c>
          <w:tcPr>
            <w:tcW w:w="1152" w:type="dxa"/>
          </w:tcPr>
          <w:p w14:paraId="2EF3B62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.027</w:t>
            </w:r>
          </w:p>
        </w:tc>
      </w:tr>
      <w:tr w:rsidR="009732F4" w:rsidRPr="00E600A2" w14:paraId="750956B9" w14:textId="77777777" w:rsidTr="0080070A">
        <w:tc>
          <w:tcPr>
            <w:tcW w:w="1843" w:type="dxa"/>
          </w:tcPr>
          <w:p w14:paraId="7370A7F2" w14:textId="77777777" w:rsidR="009732F4" w:rsidRPr="00E600A2" w:rsidRDefault="009732F4" w:rsidP="0080070A">
            <w:pPr>
              <w:rPr>
                <w:rFonts w:ascii="Times New Roman" w:hAnsi="Times New Roman" w:cs="Times New Roman"/>
                <w:sz w:val="20"/>
                <w:szCs w:val="20"/>
              </w:rPr>
            </w:pPr>
          </w:p>
        </w:tc>
        <w:tc>
          <w:tcPr>
            <w:tcW w:w="2268" w:type="dxa"/>
          </w:tcPr>
          <w:p w14:paraId="43E7DC3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film</w:t>
            </w:r>
          </w:p>
        </w:tc>
        <w:tc>
          <w:tcPr>
            <w:tcW w:w="1152" w:type="dxa"/>
          </w:tcPr>
          <w:p w14:paraId="30F8C43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528D14D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2.59</w:t>
            </w:r>
          </w:p>
        </w:tc>
        <w:tc>
          <w:tcPr>
            <w:tcW w:w="1152" w:type="dxa"/>
          </w:tcPr>
          <w:p w14:paraId="0965CDF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.076</w:t>
            </w:r>
          </w:p>
        </w:tc>
        <w:tc>
          <w:tcPr>
            <w:tcW w:w="1152" w:type="dxa"/>
          </w:tcPr>
          <w:p w14:paraId="219BE76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.010</w:t>
            </w:r>
          </w:p>
        </w:tc>
      </w:tr>
      <w:tr w:rsidR="009732F4" w:rsidRPr="00E600A2" w14:paraId="669991B6" w14:textId="77777777" w:rsidTr="0080070A">
        <w:tc>
          <w:tcPr>
            <w:tcW w:w="1843" w:type="dxa"/>
          </w:tcPr>
          <w:p w14:paraId="0250DE2A" w14:textId="77777777" w:rsidR="009732F4" w:rsidRPr="00E600A2" w:rsidRDefault="009732F4" w:rsidP="0080070A">
            <w:pPr>
              <w:rPr>
                <w:rFonts w:ascii="Times New Roman" w:hAnsi="Times New Roman" w:cs="Times New Roman"/>
                <w:sz w:val="20"/>
                <w:szCs w:val="20"/>
              </w:rPr>
            </w:pPr>
          </w:p>
        </w:tc>
        <w:tc>
          <w:tcPr>
            <w:tcW w:w="2268" w:type="dxa"/>
          </w:tcPr>
          <w:p w14:paraId="7367948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quality</w:t>
            </w:r>
          </w:p>
        </w:tc>
        <w:tc>
          <w:tcPr>
            <w:tcW w:w="1152" w:type="dxa"/>
          </w:tcPr>
          <w:p w14:paraId="67BAADE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FAE6F2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8.04</w:t>
            </w:r>
          </w:p>
        </w:tc>
        <w:tc>
          <w:tcPr>
            <w:tcW w:w="1152" w:type="dxa"/>
          </w:tcPr>
          <w:p w14:paraId="61EBFFA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.005</w:t>
            </w:r>
          </w:p>
        </w:tc>
        <w:tc>
          <w:tcPr>
            <w:tcW w:w="1152" w:type="dxa"/>
          </w:tcPr>
          <w:p w14:paraId="35BB1EC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.016</w:t>
            </w:r>
          </w:p>
        </w:tc>
      </w:tr>
      <w:tr w:rsidR="009732F4" w:rsidRPr="00E600A2" w14:paraId="7E69B8E6" w14:textId="77777777" w:rsidTr="0080070A">
        <w:tc>
          <w:tcPr>
            <w:tcW w:w="1843" w:type="dxa"/>
          </w:tcPr>
          <w:p w14:paraId="2C77DAE5" w14:textId="77777777" w:rsidR="009732F4" w:rsidRPr="00E600A2" w:rsidRDefault="009732F4" w:rsidP="0080070A">
            <w:pPr>
              <w:rPr>
                <w:rFonts w:ascii="Times New Roman" w:hAnsi="Times New Roman" w:cs="Times New Roman"/>
                <w:sz w:val="20"/>
                <w:szCs w:val="20"/>
              </w:rPr>
            </w:pPr>
          </w:p>
        </w:tc>
        <w:tc>
          <w:tcPr>
            <w:tcW w:w="2268" w:type="dxa"/>
          </w:tcPr>
          <w:p w14:paraId="0D154CA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length</w:t>
            </w:r>
          </w:p>
        </w:tc>
        <w:tc>
          <w:tcPr>
            <w:tcW w:w="1152" w:type="dxa"/>
          </w:tcPr>
          <w:p w14:paraId="052949E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1C04EA1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1.43</w:t>
            </w:r>
          </w:p>
        </w:tc>
        <w:tc>
          <w:tcPr>
            <w:tcW w:w="1152" w:type="dxa"/>
          </w:tcPr>
          <w:p w14:paraId="0395B05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.232</w:t>
            </w:r>
          </w:p>
        </w:tc>
        <w:tc>
          <w:tcPr>
            <w:tcW w:w="1152" w:type="dxa"/>
          </w:tcPr>
          <w:p w14:paraId="209B3C6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.003</w:t>
            </w:r>
          </w:p>
        </w:tc>
      </w:tr>
      <w:tr w:rsidR="009732F4" w:rsidRPr="00E600A2" w14:paraId="47A60FC4" w14:textId="77777777" w:rsidTr="0080070A">
        <w:tc>
          <w:tcPr>
            <w:tcW w:w="1843" w:type="dxa"/>
          </w:tcPr>
          <w:p w14:paraId="38E73C3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engagement</w:t>
            </w:r>
          </w:p>
        </w:tc>
        <w:tc>
          <w:tcPr>
            <w:tcW w:w="2268" w:type="dxa"/>
          </w:tcPr>
          <w:p w14:paraId="19FD590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w:t>
            </w:r>
          </w:p>
        </w:tc>
        <w:tc>
          <w:tcPr>
            <w:tcW w:w="1152" w:type="dxa"/>
          </w:tcPr>
          <w:p w14:paraId="274E307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DA6693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0.00</w:t>
            </w:r>
          </w:p>
        </w:tc>
        <w:tc>
          <w:tcPr>
            <w:tcW w:w="1152" w:type="dxa"/>
          </w:tcPr>
          <w:p w14:paraId="7420872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.948</w:t>
            </w:r>
          </w:p>
        </w:tc>
        <w:tc>
          <w:tcPr>
            <w:tcW w:w="1152" w:type="dxa"/>
          </w:tcPr>
          <w:p w14:paraId="1EEEBBC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49960039" w14:textId="77777777" w:rsidTr="0080070A">
        <w:tc>
          <w:tcPr>
            <w:tcW w:w="1843" w:type="dxa"/>
          </w:tcPr>
          <w:p w14:paraId="48B7A992" w14:textId="77777777" w:rsidR="009732F4" w:rsidRPr="00E600A2" w:rsidRDefault="009732F4" w:rsidP="0080070A">
            <w:pPr>
              <w:rPr>
                <w:rFonts w:ascii="Times New Roman" w:hAnsi="Times New Roman" w:cs="Times New Roman"/>
                <w:sz w:val="20"/>
                <w:szCs w:val="20"/>
              </w:rPr>
            </w:pPr>
          </w:p>
        </w:tc>
        <w:tc>
          <w:tcPr>
            <w:tcW w:w="2268" w:type="dxa"/>
          </w:tcPr>
          <w:p w14:paraId="48F117E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intelligence</w:t>
            </w:r>
          </w:p>
        </w:tc>
        <w:tc>
          <w:tcPr>
            <w:tcW w:w="1152" w:type="dxa"/>
          </w:tcPr>
          <w:p w14:paraId="64301A1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2466D92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4.17</w:t>
            </w:r>
          </w:p>
        </w:tc>
        <w:tc>
          <w:tcPr>
            <w:tcW w:w="1152" w:type="dxa"/>
          </w:tcPr>
          <w:p w14:paraId="18A46D8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.042</w:t>
            </w:r>
          </w:p>
        </w:tc>
        <w:tc>
          <w:tcPr>
            <w:tcW w:w="1152" w:type="dxa"/>
          </w:tcPr>
          <w:p w14:paraId="7709AF4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.008</w:t>
            </w:r>
          </w:p>
        </w:tc>
      </w:tr>
      <w:tr w:rsidR="009732F4" w:rsidRPr="00E600A2" w14:paraId="3EFB7A68" w14:textId="77777777" w:rsidTr="0080070A">
        <w:tc>
          <w:tcPr>
            <w:tcW w:w="1843" w:type="dxa"/>
          </w:tcPr>
          <w:p w14:paraId="1A9364D9" w14:textId="77777777" w:rsidR="009732F4" w:rsidRPr="00E600A2" w:rsidRDefault="009732F4" w:rsidP="0080070A">
            <w:pPr>
              <w:rPr>
                <w:rFonts w:ascii="Times New Roman" w:hAnsi="Times New Roman" w:cs="Times New Roman"/>
                <w:sz w:val="20"/>
                <w:szCs w:val="20"/>
              </w:rPr>
            </w:pPr>
          </w:p>
        </w:tc>
        <w:tc>
          <w:tcPr>
            <w:tcW w:w="2268" w:type="dxa"/>
          </w:tcPr>
          <w:p w14:paraId="2390A00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EI</w:t>
            </w:r>
          </w:p>
        </w:tc>
        <w:tc>
          <w:tcPr>
            <w:tcW w:w="1152" w:type="dxa"/>
          </w:tcPr>
          <w:p w14:paraId="7E57825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E30D32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0.14</w:t>
            </w:r>
          </w:p>
        </w:tc>
        <w:tc>
          <w:tcPr>
            <w:tcW w:w="1152" w:type="dxa"/>
          </w:tcPr>
          <w:p w14:paraId="3221167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.706</w:t>
            </w:r>
          </w:p>
        </w:tc>
        <w:tc>
          <w:tcPr>
            <w:tcW w:w="1152" w:type="dxa"/>
          </w:tcPr>
          <w:p w14:paraId="3A67E65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31C59A49" w14:textId="77777777" w:rsidTr="0080070A">
        <w:tc>
          <w:tcPr>
            <w:tcW w:w="1843" w:type="dxa"/>
          </w:tcPr>
          <w:p w14:paraId="5093BE79" w14:textId="77777777" w:rsidR="009732F4" w:rsidRPr="00E600A2" w:rsidRDefault="009732F4" w:rsidP="0080070A">
            <w:pPr>
              <w:rPr>
                <w:rFonts w:ascii="Times New Roman" w:hAnsi="Times New Roman" w:cs="Times New Roman"/>
                <w:sz w:val="20"/>
                <w:szCs w:val="20"/>
              </w:rPr>
            </w:pPr>
          </w:p>
        </w:tc>
        <w:tc>
          <w:tcPr>
            <w:tcW w:w="2268" w:type="dxa"/>
          </w:tcPr>
          <w:p w14:paraId="4EFF07D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w:t>
            </w:r>
          </w:p>
        </w:tc>
        <w:tc>
          <w:tcPr>
            <w:tcW w:w="1152" w:type="dxa"/>
          </w:tcPr>
          <w:p w14:paraId="28DD964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57DC133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18.94</w:t>
            </w:r>
          </w:p>
        </w:tc>
        <w:tc>
          <w:tcPr>
            <w:tcW w:w="1152" w:type="dxa"/>
          </w:tcPr>
          <w:p w14:paraId="30D9050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10A1FF2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.070</w:t>
            </w:r>
          </w:p>
        </w:tc>
      </w:tr>
      <w:tr w:rsidR="009732F4" w:rsidRPr="00E600A2" w14:paraId="49D97832" w14:textId="77777777" w:rsidTr="0080070A">
        <w:tc>
          <w:tcPr>
            <w:tcW w:w="1843" w:type="dxa"/>
          </w:tcPr>
          <w:p w14:paraId="04BCC1AF" w14:textId="77777777" w:rsidR="009732F4" w:rsidRPr="00E600A2" w:rsidRDefault="009732F4" w:rsidP="0080070A">
            <w:pPr>
              <w:rPr>
                <w:rFonts w:ascii="Times New Roman" w:hAnsi="Times New Roman" w:cs="Times New Roman"/>
                <w:sz w:val="20"/>
                <w:szCs w:val="20"/>
              </w:rPr>
            </w:pPr>
          </w:p>
        </w:tc>
        <w:tc>
          <w:tcPr>
            <w:tcW w:w="2268" w:type="dxa"/>
          </w:tcPr>
          <w:p w14:paraId="585EFDE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film</w:t>
            </w:r>
          </w:p>
        </w:tc>
        <w:tc>
          <w:tcPr>
            <w:tcW w:w="1152" w:type="dxa"/>
          </w:tcPr>
          <w:p w14:paraId="4F3FBB5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5B0307C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4.25</w:t>
            </w:r>
          </w:p>
        </w:tc>
        <w:tc>
          <w:tcPr>
            <w:tcW w:w="1152" w:type="dxa"/>
          </w:tcPr>
          <w:p w14:paraId="1E4ED50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.015</w:t>
            </w:r>
          </w:p>
        </w:tc>
        <w:tc>
          <w:tcPr>
            <w:tcW w:w="1152" w:type="dxa"/>
          </w:tcPr>
          <w:p w14:paraId="514E748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.017</w:t>
            </w:r>
          </w:p>
        </w:tc>
      </w:tr>
      <w:tr w:rsidR="009732F4" w:rsidRPr="00E600A2" w14:paraId="57103DD6" w14:textId="77777777" w:rsidTr="0080070A">
        <w:tc>
          <w:tcPr>
            <w:tcW w:w="1843" w:type="dxa"/>
          </w:tcPr>
          <w:p w14:paraId="36E4FA7E" w14:textId="77777777" w:rsidR="009732F4" w:rsidRPr="00E600A2" w:rsidRDefault="009732F4" w:rsidP="0080070A">
            <w:pPr>
              <w:rPr>
                <w:rFonts w:ascii="Times New Roman" w:hAnsi="Times New Roman" w:cs="Times New Roman"/>
                <w:sz w:val="20"/>
                <w:szCs w:val="20"/>
              </w:rPr>
            </w:pPr>
          </w:p>
        </w:tc>
        <w:tc>
          <w:tcPr>
            <w:tcW w:w="2268" w:type="dxa"/>
          </w:tcPr>
          <w:p w14:paraId="096A95E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quality</w:t>
            </w:r>
          </w:p>
        </w:tc>
        <w:tc>
          <w:tcPr>
            <w:tcW w:w="1152" w:type="dxa"/>
          </w:tcPr>
          <w:p w14:paraId="5906A35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6EB5900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91.44</w:t>
            </w:r>
          </w:p>
        </w:tc>
        <w:tc>
          <w:tcPr>
            <w:tcW w:w="1152" w:type="dxa"/>
          </w:tcPr>
          <w:p w14:paraId="46626E2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492978E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.154</w:t>
            </w:r>
          </w:p>
        </w:tc>
      </w:tr>
      <w:tr w:rsidR="009732F4" w:rsidRPr="00E600A2" w14:paraId="38C6C207" w14:textId="77777777" w:rsidTr="0080070A">
        <w:tc>
          <w:tcPr>
            <w:tcW w:w="1843" w:type="dxa"/>
          </w:tcPr>
          <w:p w14:paraId="2521279D" w14:textId="77777777" w:rsidR="009732F4" w:rsidRPr="00E600A2" w:rsidRDefault="009732F4" w:rsidP="0080070A">
            <w:pPr>
              <w:rPr>
                <w:rFonts w:ascii="Times New Roman" w:hAnsi="Times New Roman" w:cs="Times New Roman"/>
                <w:sz w:val="20"/>
                <w:szCs w:val="20"/>
              </w:rPr>
            </w:pPr>
          </w:p>
        </w:tc>
        <w:tc>
          <w:tcPr>
            <w:tcW w:w="2268" w:type="dxa"/>
          </w:tcPr>
          <w:p w14:paraId="03F988F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length</w:t>
            </w:r>
          </w:p>
        </w:tc>
        <w:tc>
          <w:tcPr>
            <w:tcW w:w="1152" w:type="dxa"/>
          </w:tcPr>
          <w:p w14:paraId="1707C71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206D9E0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2.21</w:t>
            </w:r>
          </w:p>
        </w:tc>
        <w:tc>
          <w:tcPr>
            <w:tcW w:w="1152" w:type="dxa"/>
          </w:tcPr>
          <w:p w14:paraId="2853BF1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.137</w:t>
            </w:r>
          </w:p>
        </w:tc>
        <w:tc>
          <w:tcPr>
            <w:tcW w:w="1152" w:type="dxa"/>
          </w:tcPr>
          <w:p w14:paraId="2FD5D12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.004</w:t>
            </w:r>
          </w:p>
        </w:tc>
      </w:tr>
      <w:tr w:rsidR="009732F4" w:rsidRPr="00E600A2" w14:paraId="230B67E8" w14:textId="77777777" w:rsidTr="0080070A">
        <w:tc>
          <w:tcPr>
            <w:tcW w:w="1843" w:type="dxa"/>
          </w:tcPr>
          <w:p w14:paraId="3C0E6B1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Narrative presence</w:t>
            </w:r>
          </w:p>
        </w:tc>
        <w:tc>
          <w:tcPr>
            <w:tcW w:w="2268" w:type="dxa"/>
          </w:tcPr>
          <w:p w14:paraId="102F6EC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w:t>
            </w:r>
          </w:p>
        </w:tc>
        <w:tc>
          <w:tcPr>
            <w:tcW w:w="1152" w:type="dxa"/>
          </w:tcPr>
          <w:p w14:paraId="06B9BA3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1E287A8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1.68</w:t>
            </w:r>
          </w:p>
        </w:tc>
        <w:tc>
          <w:tcPr>
            <w:tcW w:w="1152" w:type="dxa"/>
          </w:tcPr>
          <w:p w14:paraId="11F0BA7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.195</w:t>
            </w:r>
          </w:p>
        </w:tc>
        <w:tc>
          <w:tcPr>
            <w:tcW w:w="1152" w:type="dxa"/>
          </w:tcPr>
          <w:p w14:paraId="5B2E875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.003</w:t>
            </w:r>
          </w:p>
        </w:tc>
      </w:tr>
      <w:tr w:rsidR="009732F4" w:rsidRPr="00E600A2" w14:paraId="5EACDF1B" w14:textId="77777777" w:rsidTr="0080070A">
        <w:tc>
          <w:tcPr>
            <w:tcW w:w="1843" w:type="dxa"/>
          </w:tcPr>
          <w:p w14:paraId="079DEB74" w14:textId="77777777" w:rsidR="009732F4" w:rsidRPr="00E600A2" w:rsidRDefault="009732F4" w:rsidP="0080070A">
            <w:pPr>
              <w:rPr>
                <w:rFonts w:ascii="Times New Roman" w:hAnsi="Times New Roman" w:cs="Times New Roman"/>
                <w:sz w:val="20"/>
                <w:szCs w:val="20"/>
              </w:rPr>
            </w:pPr>
          </w:p>
        </w:tc>
        <w:tc>
          <w:tcPr>
            <w:tcW w:w="2268" w:type="dxa"/>
          </w:tcPr>
          <w:p w14:paraId="505E6F2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intelligence</w:t>
            </w:r>
          </w:p>
        </w:tc>
        <w:tc>
          <w:tcPr>
            <w:tcW w:w="1152" w:type="dxa"/>
          </w:tcPr>
          <w:p w14:paraId="51DACC8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51E490E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1.15</w:t>
            </w:r>
          </w:p>
        </w:tc>
        <w:tc>
          <w:tcPr>
            <w:tcW w:w="1152" w:type="dxa"/>
          </w:tcPr>
          <w:p w14:paraId="489813E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.285</w:t>
            </w:r>
          </w:p>
        </w:tc>
        <w:tc>
          <w:tcPr>
            <w:tcW w:w="1152" w:type="dxa"/>
          </w:tcPr>
          <w:p w14:paraId="0D3FABC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.002</w:t>
            </w:r>
          </w:p>
        </w:tc>
      </w:tr>
      <w:tr w:rsidR="009732F4" w:rsidRPr="00E600A2" w14:paraId="27FF917F" w14:textId="77777777" w:rsidTr="0080070A">
        <w:tc>
          <w:tcPr>
            <w:tcW w:w="1843" w:type="dxa"/>
          </w:tcPr>
          <w:p w14:paraId="28F80067" w14:textId="77777777" w:rsidR="009732F4" w:rsidRPr="00E600A2" w:rsidRDefault="009732F4" w:rsidP="0080070A">
            <w:pPr>
              <w:rPr>
                <w:rFonts w:ascii="Times New Roman" w:hAnsi="Times New Roman" w:cs="Times New Roman"/>
                <w:sz w:val="20"/>
                <w:szCs w:val="20"/>
              </w:rPr>
            </w:pPr>
          </w:p>
        </w:tc>
        <w:tc>
          <w:tcPr>
            <w:tcW w:w="2268" w:type="dxa"/>
          </w:tcPr>
          <w:p w14:paraId="4D3430F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EI</w:t>
            </w:r>
          </w:p>
        </w:tc>
        <w:tc>
          <w:tcPr>
            <w:tcW w:w="1152" w:type="dxa"/>
          </w:tcPr>
          <w:p w14:paraId="6647E48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6F17C71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1.44</w:t>
            </w:r>
          </w:p>
        </w:tc>
        <w:tc>
          <w:tcPr>
            <w:tcW w:w="1152" w:type="dxa"/>
          </w:tcPr>
          <w:p w14:paraId="7E3EB83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.230</w:t>
            </w:r>
          </w:p>
        </w:tc>
        <w:tc>
          <w:tcPr>
            <w:tcW w:w="1152" w:type="dxa"/>
          </w:tcPr>
          <w:p w14:paraId="472D180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.003</w:t>
            </w:r>
          </w:p>
        </w:tc>
      </w:tr>
      <w:tr w:rsidR="009732F4" w:rsidRPr="00E600A2" w14:paraId="78403AAB" w14:textId="77777777" w:rsidTr="0080070A">
        <w:tc>
          <w:tcPr>
            <w:tcW w:w="1843" w:type="dxa"/>
          </w:tcPr>
          <w:p w14:paraId="127D7D85" w14:textId="77777777" w:rsidR="009732F4" w:rsidRPr="00E600A2" w:rsidRDefault="009732F4" w:rsidP="0080070A">
            <w:pPr>
              <w:rPr>
                <w:rFonts w:ascii="Times New Roman" w:hAnsi="Times New Roman" w:cs="Times New Roman"/>
                <w:sz w:val="20"/>
                <w:szCs w:val="20"/>
              </w:rPr>
            </w:pPr>
          </w:p>
        </w:tc>
        <w:tc>
          <w:tcPr>
            <w:tcW w:w="2268" w:type="dxa"/>
          </w:tcPr>
          <w:p w14:paraId="73451C9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w:t>
            </w:r>
          </w:p>
        </w:tc>
        <w:tc>
          <w:tcPr>
            <w:tcW w:w="1152" w:type="dxa"/>
          </w:tcPr>
          <w:p w14:paraId="3D6800A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59ED573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1.36</w:t>
            </w:r>
          </w:p>
        </w:tc>
        <w:tc>
          <w:tcPr>
            <w:tcW w:w="1152" w:type="dxa"/>
          </w:tcPr>
          <w:p w14:paraId="013899D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.257</w:t>
            </w:r>
          </w:p>
        </w:tc>
        <w:tc>
          <w:tcPr>
            <w:tcW w:w="1152" w:type="dxa"/>
          </w:tcPr>
          <w:p w14:paraId="7372053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.005</w:t>
            </w:r>
          </w:p>
        </w:tc>
      </w:tr>
      <w:tr w:rsidR="009732F4" w:rsidRPr="00E600A2" w14:paraId="0035F75D" w14:textId="77777777" w:rsidTr="0080070A">
        <w:tc>
          <w:tcPr>
            <w:tcW w:w="1843" w:type="dxa"/>
          </w:tcPr>
          <w:p w14:paraId="5317B65E" w14:textId="77777777" w:rsidR="009732F4" w:rsidRPr="00E600A2" w:rsidRDefault="009732F4" w:rsidP="0080070A">
            <w:pPr>
              <w:rPr>
                <w:rFonts w:ascii="Times New Roman" w:hAnsi="Times New Roman" w:cs="Times New Roman"/>
                <w:sz w:val="20"/>
                <w:szCs w:val="20"/>
              </w:rPr>
            </w:pPr>
          </w:p>
        </w:tc>
        <w:tc>
          <w:tcPr>
            <w:tcW w:w="2268" w:type="dxa"/>
          </w:tcPr>
          <w:p w14:paraId="4FBC24E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film</w:t>
            </w:r>
          </w:p>
        </w:tc>
        <w:tc>
          <w:tcPr>
            <w:tcW w:w="1152" w:type="dxa"/>
          </w:tcPr>
          <w:p w14:paraId="7FE10D0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77BCE40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0.02</w:t>
            </w:r>
          </w:p>
        </w:tc>
        <w:tc>
          <w:tcPr>
            <w:tcW w:w="1152" w:type="dxa"/>
          </w:tcPr>
          <w:p w14:paraId="248607A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.985</w:t>
            </w:r>
          </w:p>
        </w:tc>
        <w:tc>
          <w:tcPr>
            <w:tcW w:w="1152" w:type="dxa"/>
          </w:tcPr>
          <w:p w14:paraId="44E0D41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0B4CB5CD" w14:textId="77777777" w:rsidTr="0080070A">
        <w:tc>
          <w:tcPr>
            <w:tcW w:w="1843" w:type="dxa"/>
          </w:tcPr>
          <w:p w14:paraId="315F5F50" w14:textId="77777777" w:rsidR="009732F4" w:rsidRPr="00E600A2" w:rsidRDefault="009732F4" w:rsidP="0080070A">
            <w:pPr>
              <w:rPr>
                <w:rFonts w:ascii="Times New Roman" w:hAnsi="Times New Roman" w:cs="Times New Roman"/>
                <w:sz w:val="20"/>
                <w:szCs w:val="20"/>
              </w:rPr>
            </w:pPr>
          </w:p>
        </w:tc>
        <w:tc>
          <w:tcPr>
            <w:tcW w:w="2268" w:type="dxa"/>
          </w:tcPr>
          <w:p w14:paraId="32D8403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quality</w:t>
            </w:r>
          </w:p>
        </w:tc>
        <w:tc>
          <w:tcPr>
            <w:tcW w:w="1152" w:type="dxa"/>
          </w:tcPr>
          <w:p w14:paraId="2D23DF5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543BB4E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68.23</w:t>
            </w:r>
          </w:p>
        </w:tc>
        <w:tc>
          <w:tcPr>
            <w:tcW w:w="1152" w:type="dxa"/>
          </w:tcPr>
          <w:p w14:paraId="11986A9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1F3D3CA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.119</w:t>
            </w:r>
          </w:p>
        </w:tc>
      </w:tr>
      <w:tr w:rsidR="009732F4" w:rsidRPr="00E600A2" w14:paraId="5F0E349C" w14:textId="77777777" w:rsidTr="0080070A">
        <w:tc>
          <w:tcPr>
            <w:tcW w:w="1843" w:type="dxa"/>
          </w:tcPr>
          <w:p w14:paraId="18E738DD" w14:textId="77777777" w:rsidR="009732F4" w:rsidRPr="00E600A2" w:rsidRDefault="009732F4" w:rsidP="0080070A">
            <w:pPr>
              <w:rPr>
                <w:rFonts w:ascii="Times New Roman" w:hAnsi="Times New Roman" w:cs="Times New Roman"/>
                <w:sz w:val="20"/>
                <w:szCs w:val="20"/>
              </w:rPr>
            </w:pPr>
          </w:p>
        </w:tc>
        <w:tc>
          <w:tcPr>
            <w:tcW w:w="2268" w:type="dxa"/>
          </w:tcPr>
          <w:p w14:paraId="797D436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length</w:t>
            </w:r>
          </w:p>
        </w:tc>
        <w:tc>
          <w:tcPr>
            <w:tcW w:w="1152" w:type="dxa"/>
          </w:tcPr>
          <w:p w14:paraId="558F034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6A7DC49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0.36</w:t>
            </w:r>
          </w:p>
        </w:tc>
        <w:tc>
          <w:tcPr>
            <w:tcW w:w="1152" w:type="dxa"/>
          </w:tcPr>
          <w:p w14:paraId="75EB89C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.550</w:t>
            </w:r>
          </w:p>
        </w:tc>
        <w:tc>
          <w:tcPr>
            <w:tcW w:w="1152" w:type="dxa"/>
          </w:tcPr>
          <w:p w14:paraId="6810941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17D93823" w14:textId="77777777" w:rsidTr="0080070A">
        <w:tc>
          <w:tcPr>
            <w:tcW w:w="1843" w:type="dxa"/>
          </w:tcPr>
          <w:p w14:paraId="3F0520F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Cognitive empathy</w:t>
            </w:r>
          </w:p>
        </w:tc>
        <w:tc>
          <w:tcPr>
            <w:tcW w:w="2268" w:type="dxa"/>
          </w:tcPr>
          <w:p w14:paraId="42CF34F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w:t>
            </w:r>
          </w:p>
        </w:tc>
        <w:tc>
          <w:tcPr>
            <w:tcW w:w="1152" w:type="dxa"/>
          </w:tcPr>
          <w:p w14:paraId="2230DF2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47EC82D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0.14</w:t>
            </w:r>
          </w:p>
        </w:tc>
        <w:tc>
          <w:tcPr>
            <w:tcW w:w="1152" w:type="dxa"/>
          </w:tcPr>
          <w:p w14:paraId="5764AFD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.714</w:t>
            </w:r>
          </w:p>
        </w:tc>
        <w:tc>
          <w:tcPr>
            <w:tcW w:w="1152" w:type="dxa"/>
          </w:tcPr>
          <w:p w14:paraId="4CBA083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1C5F67B4" w14:textId="77777777" w:rsidTr="0080070A">
        <w:tc>
          <w:tcPr>
            <w:tcW w:w="1843" w:type="dxa"/>
          </w:tcPr>
          <w:p w14:paraId="034B659E" w14:textId="77777777" w:rsidR="009732F4" w:rsidRPr="00E600A2" w:rsidRDefault="009732F4" w:rsidP="0080070A">
            <w:pPr>
              <w:rPr>
                <w:rFonts w:ascii="Times New Roman" w:hAnsi="Times New Roman" w:cs="Times New Roman"/>
                <w:sz w:val="20"/>
                <w:szCs w:val="20"/>
              </w:rPr>
            </w:pPr>
          </w:p>
        </w:tc>
        <w:tc>
          <w:tcPr>
            <w:tcW w:w="2268" w:type="dxa"/>
          </w:tcPr>
          <w:p w14:paraId="7E861C2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intelligence</w:t>
            </w:r>
          </w:p>
        </w:tc>
        <w:tc>
          <w:tcPr>
            <w:tcW w:w="1152" w:type="dxa"/>
          </w:tcPr>
          <w:p w14:paraId="79F25E5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6219B7C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24.22</w:t>
            </w:r>
          </w:p>
        </w:tc>
        <w:tc>
          <w:tcPr>
            <w:tcW w:w="1152" w:type="dxa"/>
          </w:tcPr>
          <w:p w14:paraId="0FABF92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5381246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.046</w:t>
            </w:r>
          </w:p>
        </w:tc>
      </w:tr>
      <w:tr w:rsidR="009732F4" w:rsidRPr="00E600A2" w14:paraId="25333461" w14:textId="77777777" w:rsidTr="0080070A">
        <w:tc>
          <w:tcPr>
            <w:tcW w:w="1843" w:type="dxa"/>
          </w:tcPr>
          <w:p w14:paraId="131A32C5" w14:textId="77777777" w:rsidR="009732F4" w:rsidRPr="00E600A2" w:rsidRDefault="009732F4" w:rsidP="0080070A">
            <w:pPr>
              <w:rPr>
                <w:rFonts w:ascii="Times New Roman" w:hAnsi="Times New Roman" w:cs="Times New Roman"/>
                <w:sz w:val="20"/>
                <w:szCs w:val="20"/>
              </w:rPr>
            </w:pPr>
          </w:p>
        </w:tc>
        <w:tc>
          <w:tcPr>
            <w:tcW w:w="2268" w:type="dxa"/>
          </w:tcPr>
          <w:p w14:paraId="6F1A62E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EI</w:t>
            </w:r>
          </w:p>
        </w:tc>
        <w:tc>
          <w:tcPr>
            <w:tcW w:w="1152" w:type="dxa"/>
          </w:tcPr>
          <w:p w14:paraId="6250AEE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4C539BB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0.04</w:t>
            </w:r>
          </w:p>
        </w:tc>
        <w:tc>
          <w:tcPr>
            <w:tcW w:w="1152" w:type="dxa"/>
          </w:tcPr>
          <w:p w14:paraId="3E8A226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.836</w:t>
            </w:r>
          </w:p>
        </w:tc>
        <w:tc>
          <w:tcPr>
            <w:tcW w:w="1152" w:type="dxa"/>
          </w:tcPr>
          <w:p w14:paraId="5456E8F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53B3F0E9" w14:textId="77777777" w:rsidTr="0080070A">
        <w:tc>
          <w:tcPr>
            <w:tcW w:w="1843" w:type="dxa"/>
          </w:tcPr>
          <w:p w14:paraId="386D2403" w14:textId="77777777" w:rsidR="009732F4" w:rsidRPr="00E600A2" w:rsidRDefault="009732F4" w:rsidP="0080070A">
            <w:pPr>
              <w:rPr>
                <w:rFonts w:ascii="Times New Roman" w:hAnsi="Times New Roman" w:cs="Times New Roman"/>
                <w:sz w:val="20"/>
                <w:szCs w:val="20"/>
              </w:rPr>
            </w:pPr>
          </w:p>
        </w:tc>
        <w:tc>
          <w:tcPr>
            <w:tcW w:w="2268" w:type="dxa"/>
          </w:tcPr>
          <w:p w14:paraId="4E0B587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w:t>
            </w:r>
          </w:p>
        </w:tc>
        <w:tc>
          <w:tcPr>
            <w:tcW w:w="1152" w:type="dxa"/>
          </w:tcPr>
          <w:p w14:paraId="244D8AC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4DD0A01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25.24</w:t>
            </w:r>
          </w:p>
        </w:tc>
        <w:tc>
          <w:tcPr>
            <w:tcW w:w="1152" w:type="dxa"/>
          </w:tcPr>
          <w:p w14:paraId="579AA95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635F224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.091</w:t>
            </w:r>
          </w:p>
        </w:tc>
      </w:tr>
      <w:tr w:rsidR="009732F4" w:rsidRPr="00E600A2" w14:paraId="5F049D06" w14:textId="77777777" w:rsidTr="0080070A">
        <w:tc>
          <w:tcPr>
            <w:tcW w:w="1843" w:type="dxa"/>
          </w:tcPr>
          <w:p w14:paraId="392E0E09" w14:textId="77777777" w:rsidR="009732F4" w:rsidRPr="00E600A2" w:rsidRDefault="009732F4" w:rsidP="0080070A">
            <w:pPr>
              <w:rPr>
                <w:rFonts w:ascii="Times New Roman" w:hAnsi="Times New Roman" w:cs="Times New Roman"/>
                <w:sz w:val="20"/>
                <w:szCs w:val="20"/>
              </w:rPr>
            </w:pPr>
          </w:p>
        </w:tc>
        <w:tc>
          <w:tcPr>
            <w:tcW w:w="2268" w:type="dxa"/>
          </w:tcPr>
          <w:p w14:paraId="36DD3E9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film</w:t>
            </w:r>
          </w:p>
        </w:tc>
        <w:tc>
          <w:tcPr>
            <w:tcW w:w="1152" w:type="dxa"/>
          </w:tcPr>
          <w:p w14:paraId="60B81AF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11EEB72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4.58</w:t>
            </w:r>
          </w:p>
        </w:tc>
        <w:tc>
          <w:tcPr>
            <w:tcW w:w="1152" w:type="dxa"/>
          </w:tcPr>
          <w:p w14:paraId="0DF5ACC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.011</w:t>
            </w:r>
          </w:p>
        </w:tc>
        <w:tc>
          <w:tcPr>
            <w:tcW w:w="1152" w:type="dxa"/>
          </w:tcPr>
          <w:p w14:paraId="24F17AE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.018</w:t>
            </w:r>
          </w:p>
        </w:tc>
      </w:tr>
      <w:tr w:rsidR="009732F4" w:rsidRPr="00E600A2" w14:paraId="070C351A" w14:textId="77777777" w:rsidTr="0080070A">
        <w:tc>
          <w:tcPr>
            <w:tcW w:w="1843" w:type="dxa"/>
          </w:tcPr>
          <w:p w14:paraId="4F08D65B" w14:textId="77777777" w:rsidR="009732F4" w:rsidRPr="00E600A2" w:rsidRDefault="009732F4" w:rsidP="0080070A">
            <w:pPr>
              <w:rPr>
                <w:rFonts w:ascii="Times New Roman" w:hAnsi="Times New Roman" w:cs="Times New Roman"/>
                <w:sz w:val="20"/>
                <w:szCs w:val="20"/>
              </w:rPr>
            </w:pPr>
          </w:p>
        </w:tc>
        <w:tc>
          <w:tcPr>
            <w:tcW w:w="2268" w:type="dxa"/>
          </w:tcPr>
          <w:p w14:paraId="21143F7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quality</w:t>
            </w:r>
          </w:p>
        </w:tc>
        <w:tc>
          <w:tcPr>
            <w:tcW w:w="1152" w:type="dxa"/>
          </w:tcPr>
          <w:p w14:paraId="20D3B35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493D4C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30.56</w:t>
            </w:r>
          </w:p>
        </w:tc>
        <w:tc>
          <w:tcPr>
            <w:tcW w:w="1152" w:type="dxa"/>
          </w:tcPr>
          <w:p w14:paraId="66572E7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399E400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.057</w:t>
            </w:r>
          </w:p>
        </w:tc>
      </w:tr>
      <w:tr w:rsidR="009732F4" w:rsidRPr="00E600A2" w14:paraId="1CC27D73" w14:textId="77777777" w:rsidTr="0080070A">
        <w:tc>
          <w:tcPr>
            <w:tcW w:w="1843" w:type="dxa"/>
          </w:tcPr>
          <w:p w14:paraId="7A5DDC04" w14:textId="77777777" w:rsidR="009732F4" w:rsidRPr="00E600A2" w:rsidRDefault="009732F4" w:rsidP="0080070A">
            <w:pPr>
              <w:rPr>
                <w:rFonts w:ascii="Times New Roman" w:hAnsi="Times New Roman" w:cs="Times New Roman"/>
                <w:sz w:val="20"/>
                <w:szCs w:val="20"/>
              </w:rPr>
            </w:pPr>
          </w:p>
        </w:tc>
        <w:tc>
          <w:tcPr>
            <w:tcW w:w="2268" w:type="dxa"/>
          </w:tcPr>
          <w:p w14:paraId="7DCE80C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length</w:t>
            </w:r>
          </w:p>
        </w:tc>
        <w:tc>
          <w:tcPr>
            <w:tcW w:w="1152" w:type="dxa"/>
          </w:tcPr>
          <w:p w14:paraId="762F784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162562B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0.50</w:t>
            </w:r>
          </w:p>
        </w:tc>
        <w:tc>
          <w:tcPr>
            <w:tcW w:w="1152" w:type="dxa"/>
          </w:tcPr>
          <w:p w14:paraId="33486E6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.480</w:t>
            </w:r>
          </w:p>
        </w:tc>
        <w:tc>
          <w:tcPr>
            <w:tcW w:w="1152" w:type="dxa"/>
          </w:tcPr>
          <w:p w14:paraId="7CC1400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r>
      <w:tr w:rsidR="009732F4" w:rsidRPr="00E600A2" w14:paraId="32F41A1E" w14:textId="77777777" w:rsidTr="0080070A">
        <w:tc>
          <w:tcPr>
            <w:tcW w:w="1843" w:type="dxa"/>
          </w:tcPr>
          <w:p w14:paraId="6C537912"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Enjoyment</w:t>
            </w:r>
          </w:p>
        </w:tc>
        <w:tc>
          <w:tcPr>
            <w:tcW w:w="2268" w:type="dxa"/>
          </w:tcPr>
          <w:p w14:paraId="59588EA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w:t>
            </w:r>
          </w:p>
        </w:tc>
        <w:tc>
          <w:tcPr>
            <w:tcW w:w="1152" w:type="dxa"/>
          </w:tcPr>
          <w:p w14:paraId="3565010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EE4F5A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0.08</w:t>
            </w:r>
          </w:p>
        </w:tc>
        <w:tc>
          <w:tcPr>
            <w:tcW w:w="1152" w:type="dxa"/>
          </w:tcPr>
          <w:p w14:paraId="30B1FE6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.782</w:t>
            </w:r>
          </w:p>
        </w:tc>
        <w:tc>
          <w:tcPr>
            <w:tcW w:w="1152" w:type="dxa"/>
          </w:tcPr>
          <w:p w14:paraId="3778DE4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652F4E75" w14:textId="77777777" w:rsidTr="0080070A">
        <w:tc>
          <w:tcPr>
            <w:tcW w:w="1843" w:type="dxa"/>
          </w:tcPr>
          <w:p w14:paraId="599ABFF2" w14:textId="77777777" w:rsidR="009732F4" w:rsidRPr="00E600A2" w:rsidRDefault="009732F4" w:rsidP="0080070A">
            <w:pPr>
              <w:rPr>
                <w:rFonts w:ascii="Times New Roman" w:hAnsi="Times New Roman" w:cs="Times New Roman"/>
                <w:sz w:val="20"/>
                <w:szCs w:val="20"/>
              </w:rPr>
            </w:pPr>
          </w:p>
        </w:tc>
        <w:tc>
          <w:tcPr>
            <w:tcW w:w="2268" w:type="dxa"/>
          </w:tcPr>
          <w:p w14:paraId="20C298F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Emotional intelligence</w:t>
            </w:r>
          </w:p>
        </w:tc>
        <w:tc>
          <w:tcPr>
            <w:tcW w:w="1152" w:type="dxa"/>
          </w:tcPr>
          <w:p w14:paraId="6472B40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1F70BC1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0.04</w:t>
            </w:r>
          </w:p>
        </w:tc>
        <w:tc>
          <w:tcPr>
            <w:tcW w:w="1152" w:type="dxa"/>
          </w:tcPr>
          <w:p w14:paraId="42ECB8D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.837</w:t>
            </w:r>
          </w:p>
        </w:tc>
        <w:tc>
          <w:tcPr>
            <w:tcW w:w="1152" w:type="dxa"/>
          </w:tcPr>
          <w:p w14:paraId="0E7CCF74"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3A00945F" w14:textId="77777777" w:rsidTr="0080070A">
        <w:tc>
          <w:tcPr>
            <w:tcW w:w="1843" w:type="dxa"/>
          </w:tcPr>
          <w:p w14:paraId="62E1DCFB" w14:textId="77777777" w:rsidR="009732F4" w:rsidRPr="00E600A2" w:rsidRDefault="009732F4" w:rsidP="0080070A">
            <w:pPr>
              <w:rPr>
                <w:rFonts w:ascii="Times New Roman" w:hAnsi="Times New Roman" w:cs="Times New Roman"/>
                <w:sz w:val="20"/>
                <w:szCs w:val="20"/>
              </w:rPr>
            </w:pPr>
          </w:p>
        </w:tc>
        <w:tc>
          <w:tcPr>
            <w:tcW w:w="2268" w:type="dxa"/>
          </w:tcPr>
          <w:p w14:paraId="0DE77A67"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EI</w:t>
            </w:r>
          </w:p>
        </w:tc>
        <w:tc>
          <w:tcPr>
            <w:tcW w:w="1152" w:type="dxa"/>
          </w:tcPr>
          <w:p w14:paraId="044F8681"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9E7C87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0.05</w:t>
            </w:r>
          </w:p>
        </w:tc>
        <w:tc>
          <w:tcPr>
            <w:tcW w:w="1152" w:type="dxa"/>
          </w:tcPr>
          <w:p w14:paraId="4C0299F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.816</w:t>
            </w:r>
          </w:p>
        </w:tc>
        <w:tc>
          <w:tcPr>
            <w:tcW w:w="1152" w:type="dxa"/>
          </w:tcPr>
          <w:p w14:paraId="1ADA0BBA"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r>
      <w:tr w:rsidR="009732F4" w:rsidRPr="00E600A2" w14:paraId="51F3CD01" w14:textId="77777777" w:rsidTr="0080070A">
        <w:tc>
          <w:tcPr>
            <w:tcW w:w="1843" w:type="dxa"/>
          </w:tcPr>
          <w:p w14:paraId="4348C406" w14:textId="77777777" w:rsidR="009732F4" w:rsidRPr="00E600A2" w:rsidRDefault="009732F4" w:rsidP="0080070A">
            <w:pPr>
              <w:rPr>
                <w:rFonts w:ascii="Times New Roman" w:hAnsi="Times New Roman" w:cs="Times New Roman"/>
                <w:sz w:val="20"/>
                <w:szCs w:val="20"/>
              </w:rPr>
            </w:pPr>
          </w:p>
        </w:tc>
        <w:tc>
          <w:tcPr>
            <w:tcW w:w="2268" w:type="dxa"/>
          </w:tcPr>
          <w:p w14:paraId="5994E6E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w:t>
            </w:r>
          </w:p>
        </w:tc>
        <w:tc>
          <w:tcPr>
            <w:tcW w:w="1152" w:type="dxa"/>
          </w:tcPr>
          <w:p w14:paraId="406B2C1F"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6A8872EE"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1.53</w:t>
            </w:r>
          </w:p>
        </w:tc>
        <w:tc>
          <w:tcPr>
            <w:tcW w:w="1152" w:type="dxa"/>
          </w:tcPr>
          <w:p w14:paraId="0FAE1438"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.217</w:t>
            </w:r>
          </w:p>
        </w:tc>
        <w:tc>
          <w:tcPr>
            <w:tcW w:w="1152" w:type="dxa"/>
          </w:tcPr>
          <w:p w14:paraId="244A5035"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.006</w:t>
            </w:r>
          </w:p>
        </w:tc>
      </w:tr>
      <w:tr w:rsidR="009732F4" w:rsidRPr="00E600A2" w14:paraId="18105093" w14:textId="77777777" w:rsidTr="0080070A">
        <w:tc>
          <w:tcPr>
            <w:tcW w:w="1843" w:type="dxa"/>
          </w:tcPr>
          <w:p w14:paraId="110C91B5" w14:textId="77777777" w:rsidR="009732F4" w:rsidRPr="00E600A2" w:rsidRDefault="009732F4" w:rsidP="0080070A">
            <w:pPr>
              <w:rPr>
                <w:rFonts w:ascii="Times New Roman" w:hAnsi="Times New Roman" w:cs="Times New Roman"/>
                <w:sz w:val="20"/>
                <w:szCs w:val="20"/>
              </w:rPr>
            </w:pPr>
          </w:p>
        </w:tc>
        <w:tc>
          <w:tcPr>
            <w:tcW w:w="2268" w:type="dxa"/>
          </w:tcPr>
          <w:p w14:paraId="2A3E8746"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Close-up presence × film</w:t>
            </w:r>
          </w:p>
        </w:tc>
        <w:tc>
          <w:tcPr>
            <w:tcW w:w="1152" w:type="dxa"/>
          </w:tcPr>
          <w:p w14:paraId="3BD85CF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2, 503</w:t>
            </w:r>
          </w:p>
        </w:tc>
        <w:tc>
          <w:tcPr>
            <w:tcW w:w="1152" w:type="dxa"/>
          </w:tcPr>
          <w:p w14:paraId="7672ABE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2.80</w:t>
            </w:r>
          </w:p>
        </w:tc>
        <w:tc>
          <w:tcPr>
            <w:tcW w:w="1152" w:type="dxa"/>
          </w:tcPr>
          <w:p w14:paraId="283A47D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.062</w:t>
            </w:r>
          </w:p>
        </w:tc>
        <w:tc>
          <w:tcPr>
            <w:tcW w:w="1152" w:type="dxa"/>
          </w:tcPr>
          <w:p w14:paraId="5EE1D0B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.011</w:t>
            </w:r>
          </w:p>
        </w:tc>
      </w:tr>
      <w:tr w:rsidR="009732F4" w:rsidRPr="00E600A2" w14:paraId="4CB8080B" w14:textId="77777777" w:rsidTr="0080070A">
        <w:tc>
          <w:tcPr>
            <w:tcW w:w="1843" w:type="dxa"/>
          </w:tcPr>
          <w:p w14:paraId="44EFE04F" w14:textId="77777777" w:rsidR="009732F4" w:rsidRPr="00E600A2" w:rsidRDefault="009732F4" w:rsidP="0080070A">
            <w:pPr>
              <w:rPr>
                <w:rFonts w:ascii="Times New Roman" w:hAnsi="Times New Roman" w:cs="Times New Roman"/>
                <w:sz w:val="20"/>
                <w:szCs w:val="20"/>
              </w:rPr>
            </w:pPr>
          </w:p>
        </w:tc>
        <w:tc>
          <w:tcPr>
            <w:tcW w:w="2268" w:type="dxa"/>
          </w:tcPr>
          <w:p w14:paraId="417D066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quality</w:t>
            </w:r>
          </w:p>
        </w:tc>
        <w:tc>
          <w:tcPr>
            <w:tcW w:w="1152" w:type="dxa"/>
          </w:tcPr>
          <w:p w14:paraId="746C414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781093F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366.14</w:t>
            </w:r>
          </w:p>
        </w:tc>
        <w:tc>
          <w:tcPr>
            <w:tcW w:w="1152" w:type="dxa"/>
          </w:tcPr>
          <w:p w14:paraId="2F0A1313"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&lt; .001</w:t>
            </w:r>
          </w:p>
        </w:tc>
        <w:tc>
          <w:tcPr>
            <w:tcW w:w="1152" w:type="dxa"/>
          </w:tcPr>
          <w:p w14:paraId="308A825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.421</w:t>
            </w:r>
          </w:p>
        </w:tc>
      </w:tr>
      <w:tr w:rsidR="009732F4" w:rsidRPr="00E600A2" w14:paraId="2AC3B3FF" w14:textId="77777777" w:rsidTr="0080070A">
        <w:tc>
          <w:tcPr>
            <w:tcW w:w="1843" w:type="dxa"/>
          </w:tcPr>
          <w:p w14:paraId="4B197B2B" w14:textId="77777777" w:rsidR="009732F4" w:rsidRPr="00E600A2" w:rsidRDefault="009732F4" w:rsidP="0080070A">
            <w:pPr>
              <w:rPr>
                <w:rFonts w:ascii="Times New Roman" w:hAnsi="Times New Roman" w:cs="Times New Roman"/>
                <w:sz w:val="20"/>
                <w:szCs w:val="20"/>
              </w:rPr>
            </w:pPr>
          </w:p>
        </w:tc>
        <w:tc>
          <w:tcPr>
            <w:tcW w:w="2268" w:type="dxa"/>
          </w:tcPr>
          <w:p w14:paraId="2B96ED0D"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Film length</w:t>
            </w:r>
          </w:p>
        </w:tc>
        <w:tc>
          <w:tcPr>
            <w:tcW w:w="1152" w:type="dxa"/>
          </w:tcPr>
          <w:p w14:paraId="5810C9B0"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1, 503</w:t>
            </w:r>
          </w:p>
        </w:tc>
        <w:tc>
          <w:tcPr>
            <w:tcW w:w="1152" w:type="dxa"/>
          </w:tcPr>
          <w:p w14:paraId="17164719"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0.33</w:t>
            </w:r>
          </w:p>
        </w:tc>
        <w:tc>
          <w:tcPr>
            <w:tcW w:w="1152" w:type="dxa"/>
          </w:tcPr>
          <w:p w14:paraId="4CB23B9C"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.569</w:t>
            </w:r>
          </w:p>
        </w:tc>
        <w:tc>
          <w:tcPr>
            <w:tcW w:w="1152" w:type="dxa"/>
          </w:tcPr>
          <w:p w14:paraId="6CA5ABFB" w14:textId="77777777" w:rsidR="009732F4" w:rsidRPr="00E600A2" w:rsidRDefault="009732F4" w:rsidP="0080070A">
            <w:pPr>
              <w:rPr>
                <w:rFonts w:ascii="Times New Roman" w:hAnsi="Times New Roman" w:cs="Times New Roman"/>
                <w:sz w:val="20"/>
                <w:szCs w:val="20"/>
              </w:rPr>
            </w:pPr>
            <w:r w:rsidRPr="00E600A2">
              <w:rPr>
                <w:rFonts w:ascii="Times New Roman" w:hAnsi="Times New Roman" w:cs="Times New Roman"/>
                <w:sz w:val="20"/>
                <w:szCs w:val="20"/>
              </w:rPr>
              <w:t>.001</w:t>
            </w:r>
          </w:p>
        </w:tc>
      </w:tr>
    </w:tbl>
    <w:p w14:paraId="30DD0233" w14:textId="77777777" w:rsidR="009732F4" w:rsidRPr="00E600A2" w:rsidRDefault="009732F4" w:rsidP="009732F4">
      <w:pPr>
        <w:rPr>
          <w:rFonts w:ascii="Times New Roman" w:hAnsi="Times New Roman" w:cs="Times New Roman"/>
          <w:sz w:val="20"/>
          <w:szCs w:val="20"/>
        </w:rPr>
      </w:pPr>
      <w:r w:rsidRPr="00E600A2">
        <w:rPr>
          <w:rFonts w:ascii="Times New Roman" w:hAnsi="Times New Roman" w:cs="Times New Roman"/>
          <w:i/>
          <w:sz w:val="20"/>
          <w:szCs w:val="20"/>
        </w:rPr>
        <w:t xml:space="preserve">Note. </w:t>
      </w:r>
      <w:r w:rsidRPr="00E600A2">
        <w:rPr>
          <w:rFonts w:ascii="Times New Roman" w:hAnsi="Times New Roman" w:cs="Times New Roman"/>
          <w:sz w:val="20"/>
          <w:szCs w:val="20"/>
        </w:rPr>
        <w:t>Emotional intelligence was entered as a continuous moderator. Film length and perceived film quality were included as covariates. Values are based on Type III sums of squares. ηp² = partial eta squared. Model 2 includes covariates.</w:t>
      </w:r>
    </w:p>
    <w:p w14:paraId="28C8D531" w14:textId="77777777" w:rsidR="009732F4" w:rsidRPr="00E600A2" w:rsidRDefault="009732F4">
      <w:pPr>
        <w:rPr>
          <w:rFonts w:ascii="Times New Roman" w:hAnsi="Times New Roman" w:cs="Times New Roman"/>
          <w:sz w:val="20"/>
          <w:szCs w:val="20"/>
        </w:rPr>
      </w:pPr>
    </w:p>
    <w:p w14:paraId="26F66C26" w14:textId="77777777" w:rsidR="009732F4" w:rsidRPr="00E600A2" w:rsidRDefault="009732F4">
      <w:pPr>
        <w:rPr>
          <w:rFonts w:ascii="Times New Roman" w:hAnsi="Times New Roman" w:cs="Times New Roman"/>
          <w:sz w:val="20"/>
          <w:szCs w:val="20"/>
        </w:rPr>
      </w:pPr>
    </w:p>
    <w:p w14:paraId="4756BDAB" w14:textId="77777777" w:rsidR="009732F4" w:rsidRPr="00E600A2" w:rsidRDefault="009732F4">
      <w:pPr>
        <w:rPr>
          <w:rFonts w:ascii="Times New Roman" w:hAnsi="Times New Roman" w:cs="Times New Roman"/>
          <w:sz w:val="20"/>
          <w:szCs w:val="20"/>
        </w:rPr>
      </w:pPr>
    </w:p>
    <w:sectPr w:rsidR="009732F4" w:rsidRPr="00E600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42D1" w14:textId="77777777" w:rsidR="002B68ED" w:rsidRDefault="002B68ED" w:rsidP="00252AEB">
      <w:pPr>
        <w:spacing w:after="0" w:line="240" w:lineRule="auto"/>
      </w:pPr>
      <w:r>
        <w:separator/>
      </w:r>
    </w:p>
  </w:endnote>
  <w:endnote w:type="continuationSeparator" w:id="0">
    <w:p w14:paraId="7905E2FF" w14:textId="77777777" w:rsidR="002B68ED" w:rsidRDefault="002B68ED" w:rsidP="00252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do">
    <w:charset w:val="00"/>
    <w:family w:val="auto"/>
    <w:pitch w:val="default"/>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98CFD" w14:textId="77777777" w:rsidR="002B68ED" w:rsidRDefault="002B68ED" w:rsidP="00252AEB">
      <w:pPr>
        <w:spacing w:after="0" w:line="240" w:lineRule="auto"/>
      </w:pPr>
      <w:r>
        <w:separator/>
      </w:r>
    </w:p>
  </w:footnote>
  <w:footnote w:type="continuationSeparator" w:id="0">
    <w:p w14:paraId="49D6D3A4" w14:textId="77777777" w:rsidR="002B68ED" w:rsidRDefault="002B68ED" w:rsidP="00252A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26E54"/>
    <w:multiLevelType w:val="multilevel"/>
    <w:tmpl w:val="C79C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443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4A8"/>
    <w:rsid w:val="0007229F"/>
    <w:rsid w:val="000D2E83"/>
    <w:rsid w:val="00227366"/>
    <w:rsid w:val="00252AEB"/>
    <w:rsid w:val="002B68ED"/>
    <w:rsid w:val="003A7502"/>
    <w:rsid w:val="004166CF"/>
    <w:rsid w:val="005275A8"/>
    <w:rsid w:val="006E7090"/>
    <w:rsid w:val="008C5607"/>
    <w:rsid w:val="008E4A47"/>
    <w:rsid w:val="009732F4"/>
    <w:rsid w:val="00A22DAE"/>
    <w:rsid w:val="00B46132"/>
    <w:rsid w:val="00B6652F"/>
    <w:rsid w:val="00BA2CBA"/>
    <w:rsid w:val="00CA1711"/>
    <w:rsid w:val="00D324CF"/>
    <w:rsid w:val="00E600A2"/>
    <w:rsid w:val="00EB4C69"/>
    <w:rsid w:val="00FB44A8"/>
    <w:rsid w:val="00FC5CE6"/>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2B9ED"/>
  <w15:chartTrackingRefBased/>
  <w15:docId w15:val="{8DED3B0C-D61C-4D76-9EA5-930C98FE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FB44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44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44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44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44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4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4A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FB44A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FB44A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FB44A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FB44A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FB44A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FB44A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FB44A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FB44A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FB4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4A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FB4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4A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FB44A8"/>
    <w:pPr>
      <w:spacing w:before="160"/>
      <w:jc w:val="center"/>
    </w:pPr>
    <w:rPr>
      <w:i/>
      <w:iCs/>
      <w:color w:val="404040" w:themeColor="text1" w:themeTint="BF"/>
    </w:rPr>
  </w:style>
  <w:style w:type="character" w:customStyle="1" w:styleId="QuoteChar">
    <w:name w:val="Quote Char"/>
    <w:basedOn w:val="DefaultParagraphFont"/>
    <w:link w:val="Quote"/>
    <w:uiPriority w:val="29"/>
    <w:rsid w:val="00FB44A8"/>
    <w:rPr>
      <w:i/>
      <w:iCs/>
      <w:color w:val="404040" w:themeColor="text1" w:themeTint="BF"/>
      <w:lang w:val="en-US"/>
    </w:rPr>
  </w:style>
  <w:style w:type="paragraph" w:styleId="ListParagraph">
    <w:name w:val="List Paragraph"/>
    <w:basedOn w:val="Normal"/>
    <w:uiPriority w:val="34"/>
    <w:qFormat/>
    <w:rsid w:val="00FB44A8"/>
    <w:pPr>
      <w:ind w:left="720"/>
      <w:contextualSpacing/>
    </w:pPr>
  </w:style>
  <w:style w:type="character" w:styleId="IntenseEmphasis">
    <w:name w:val="Intense Emphasis"/>
    <w:basedOn w:val="DefaultParagraphFont"/>
    <w:uiPriority w:val="21"/>
    <w:qFormat/>
    <w:rsid w:val="00FB44A8"/>
    <w:rPr>
      <w:i/>
      <w:iCs/>
      <w:color w:val="2F5496" w:themeColor="accent1" w:themeShade="BF"/>
    </w:rPr>
  </w:style>
  <w:style w:type="paragraph" w:styleId="IntenseQuote">
    <w:name w:val="Intense Quote"/>
    <w:basedOn w:val="Normal"/>
    <w:next w:val="Normal"/>
    <w:link w:val="IntenseQuoteChar"/>
    <w:uiPriority w:val="30"/>
    <w:qFormat/>
    <w:rsid w:val="00FB44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44A8"/>
    <w:rPr>
      <w:i/>
      <w:iCs/>
      <w:color w:val="2F5496" w:themeColor="accent1" w:themeShade="BF"/>
      <w:lang w:val="en-US"/>
    </w:rPr>
  </w:style>
  <w:style w:type="character" w:styleId="IntenseReference">
    <w:name w:val="Intense Reference"/>
    <w:basedOn w:val="DefaultParagraphFont"/>
    <w:uiPriority w:val="32"/>
    <w:qFormat/>
    <w:rsid w:val="00FB44A8"/>
    <w:rPr>
      <w:b/>
      <w:bCs/>
      <w:smallCaps/>
      <w:color w:val="2F5496" w:themeColor="accent1" w:themeShade="BF"/>
      <w:spacing w:val="5"/>
    </w:rPr>
  </w:style>
  <w:style w:type="paragraph" w:styleId="NormalWeb">
    <w:name w:val="Normal (Web)"/>
    <w:basedOn w:val="Normal"/>
    <w:uiPriority w:val="99"/>
    <w:semiHidden/>
    <w:unhideWhenUsed/>
    <w:rsid w:val="005275A8"/>
    <w:pPr>
      <w:spacing w:before="100" w:beforeAutospacing="1" w:after="100" w:afterAutospacing="1" w:line="240" w:lineRule="auto"/>
    </w:pPr>
    <w:rPr>
      <w:rFonts w:ascii="Times New Roman" w:eastAsia="Times New Roman" w:hAnsi="Times New Roman" w:cs="Times New Roman"/>
      <w:kern w:val="0"/>
      <w:sz w:val="24"/>
      <w:szCs w:val="24"/>
      <w:lang w:val="en-NL" w:eastAsia="en-NL"/>
      <w14:ligatures w14:val="none"/>
    </w:rPr>
  </w:style>
  <w:style w:type="character" w:styleId="Strong">
    <w:name w:val="Strong"/>
    <w:basedOn w:val="DefaultParagraphFont"/>
    <w:uiPriority w:val="22"/>
    <w:qFormat/>
    <w:rsid w:val="005275A8"/>
    <w:rPr>
      <w:b/>
      <w:bCs/>
    </w:rPr>
  </w:style>
  <w:style w:type="paragraph" w:styleId="Header">
    <w:name w:val="header"/>
    <w:basedOn w:val="Normal"/>
    <w:link w:val="HeaderChar"/>
    <w:uiPriority w:val="99"/>
    <w:unhideWhenUsed/>
    <w:rsid w:val="00252A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AEB"/>
    <w:rPr>
      <w:lang w:val="en-US"/>
    </w:rPr>
  </w:style>
  <w:style w:type="paragraph" w:styleId="Footer">
    <w:name w:val="footer"/>
    <w:basedOn w:val="Normal"/>
    <w:link w:val="FooterChar"/>
    <w:uiPriority w:val="99"/>
    <w:unhideWhenUsed/>
    <w:rsid w:val="00252A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AEB"/>
    <w:rPr>
      <w:lang w:val="en-US"/>
    </w:rPr>
  </w:style>
  <w:style w:type="table" w:styleId="TableGrid">
    <w:name w:val="Table Grid"/>
    <w:basedOn w:val="TableNormal"/>
    <w:uiPriority w:val="59"/>
    <w:rsid w:val="009732F4"/>
    <w:pPr>
      <w:spacing w:after="0" w:line="240" w:lineRule="auto"/>
    </w:pPr>
    <w:rPr>
      <w:rFonts w:eastAsiaTheme="minorEastAsia"/>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466279">
      <w:bodyDiv w:val="1"/>
      <w:marLeft w:val="0"/>
      <w:marRight w:val="0"/>
      <w:marTop w:val="0"/>
      <w:marBottom w:val="0"/>
      <w:divBdr>
        <w:top w:val="none" w:sz="0" w:space="0" w:color="auto"/>
        <w:left w:val="none" w:sz="0" w:space="0" w:color="auto"/>
        <w:bottom w:val="none" w:sz="0" w:space="0" w:color="auto"/>
        <w:right w:val="none" w:sz="0" w:space="0" w:color="auto"/>
      </w:divBdr>
    </w:div>
    <w:div w:id="752899773">
      <w:bodyDiv w:val="1"/>
      <w:marLeft w:val="0"/>
      <w:marRight w:val="0"/>
      <w:marTop w:val="0"/>
      <w:marBottom w:val="0"/>
      <w:divBdr>
        <w:top w:val="none" w:sz="0" w:space="0" w:color="auto"/>
        <w:left w:val="none" w:sz="0" w:space="0" w:color="auto"/>
        <w:bottom w:val="none" w:sz="0" w:space="0" w:color="auto"/>
        <w:right w:val="none" w:sz="0" w:space="0" w:color="auto"/>
      </w:divBdr>
    </w:div>
    <w:div w:id="845949174">
      <w:bodyDiv w:val="1"/>
      <w:marLeft w:val="0"/>
      <w:marRight w:val="0"/>
      <w:marTop w:val="0"/>
      <w:marBottom w:val="0"/>
      <w:divBdr>
        <w:top w:val="none" w:sz="0" w:space="0" w:color="auto"/>
        <w:left w:val="none" w:sz="0" w:space="0" w:color="auto"/>
        <w:bottom w:val="none" w:sz="0" w:space="0" w:color="auto"/>
        <w:right w:val="none" w:sz="0" w:space="0" w:color="auto"/>
      </w:divBdr>
    </w:div>
    <w:div w:id="1611668189">
      <w:bodyDiv w:val="1"/>
      <w:marLeft w:val="0"/>
      <w:marRight w:val="0"/>
      <w:marTop w:val="0"/>
      <w:marBottom w:val="0"/>
      <w:divBdr>
        <w:top w:val="none" w:sz="0" w:space="0" w:color="auto"/>
        <w:left w:val="none" w:sz="0" w:space="0" w:color="auto"/>
        <w:bottom w:val="none" w:sz="0" w:space="0" w:color="auto"/>
        <w:right w:val="none" w:sz="0" w:space="0" w:color="auto"/>
      </w:divBdr>
    </w:div>
    <w:div w:id="1982222593">
      <w:bodyDiv w:val="1"/>
      <w:marLeft w:val="0"/>
      <w:marRight w:val="0"/>
      <w:marTop w:val="0"/>
      <w:marBottom w:val="0"/>
      <w:divBdr>
        <w:top w:val="none" w:sz="0" w:space="0" w:color="auto"/>
        <w:left w:val="none" w:sz="0" w:space="0" w:color="auto"/>
        <w:bottom w:val="none" w:sz="0" w:space="0" w:color="auto"/>
        <w:right w:val="none" w:sz="0" w:space="0" w:color="auto"/>
      </w:divBdr>
    </w:div>
    <w:div w:id="199363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3215</Words>
  <Characters>18329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Katalin Balint</cp:lastModifiedBy>
  <cp:revision>2</cp:revision>
  <dcterms:created xsi:type="dcterms:W3CDTF">2026-02-15T20:09:00Z</dcterms:created>
  <dcterms:modified xsi:type="dcterms:W3CDTF">2026-08-26T08:45:00Z</dcterms:modified>
</cp:coreProperties>
</file>