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BB1" w:rsidRPr="00B85C06" w:rsidRDefault="00643BB1" w:rsidP="00643BB1">
      <w:pPr>
        <w:pStyle w:val="TableCaption"/>
        <w:rPr>
          <w:rFonts w:ascii="Times New Roman" w:hAnsi="Times New Roman" w:cs="Times New Roman"/>
        </w:rPr>
      </w:pPr>
      <w:r w:rsidRPr="00B85C06">
        <w:rPr>
          <w:rFonts w:ascii="Times New Roman" w:hAnsi="Times New Roman" w:cs="Times New Roman"/>
        </w:rPr>
        <w:t>Table S1 - Descriptive Summary.</w:t>
      </w:r>
    </w:p>
    <w:tbl>
      <w:tblPr>
        <w:tblStyle w:val="Table"/>
        <w:tblW w:w="0" w:type="pct"/>
        <w:tblInd w:w="0" w:type="dxa"/>
        <w:tblLook w:val="07E0" w:firstRow="1" w:lastRow="1" w:firstColumn="1" w:lastColumn="1" w:noHBand="1" w:noVBand="1"/>
        <w:tblCaption w:val="Table S1 - Descriptive Summary."/>
      </w:tblPr>
      <w:tblGrid>
        <w:gridCol w:w="3430"/>
        <w:gridCol w:w="763"/>
        <w:gridCol w:w="756"/>
        <w:gridCol w:w="756"/>
        <w:gridCol w:w="1163"/>
        <w:gridCol w:w="1030"/>
      </w:tblGrid>
      <w:tr w:rsidR="00643BB1" w:rsidRPr="00B85C06" w:rsidTr="00643BB1"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:rsidR="00643BB1" w:rsidRPr="00B85C06" w:rsidRDefault="00643B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Mean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Min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Max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Skewness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Kurtosis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M5_Agreeableness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3.64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-0.30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-0.47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M5_Conscientiousness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3.57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1.40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-0.29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-0.22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M5_Extraversion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-0.62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M5_Neuroticism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2.78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4.90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-0.72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M5_</w:t>
            </w:r>
            <w:r w:rsidR="002D19AF">
              <w:rPr>
                <w:rFonts w:ascii="Times New Roman" w:hAnsi="Times New Roman" w:cs="Times New Roman"/>
              </w:rPr>
              <w:t>Openness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3.95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2.40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-0.33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-0.54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TAS_Total</w:t>
            </w:r>
            <w:proofErr w:type="spellEnd"/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34.00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-0.31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-0.27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Games_</w:t>
            </w:r>
            <w:r w:rsidR="002D19AF">
              <w:rPr>
                <w:rFonts w:ascii="Times New Roman" w:hAnsi="Times New Roman" w:cs="Times New Roman"/>
              </w:rPr>
              <w:t>CharacterInvolvement</w:t>
            </w:r>
            <w:proofErr w:type="spellEnd"/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3.66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7.00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0.18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-0.67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Games_DFS</w:t>
            </w:r>
            <w:proofErr w:type="spellEnd"/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3.92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2.56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-0.03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-0.28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Games_ITC_EcologicalValidity</w:t>
            </w:r>
            <w:proofErr w:type="spellEnd"/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-0.30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-0.65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Games_ITC_Engagement</w:t>
            </w:r>
            <w:proofErr w:type="spellEnd"/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3.97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-0.54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0.04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Games_ITC_NegativeEffects</w:t>
            </w:r>
            <w:proofErr w:type="spellEnd"/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1.82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3.83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0.78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0.11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Games_ITC_SpatialPresence</w:t>
            </w:r>
            <w:proofErr w:type="spellEnd"/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-0.35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-0.60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Games_SOARS_Effortlessness</w:t>
            </w:r>
            <w:proofErr w:type="spellEnd"/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26.63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14.00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35.00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0.03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-0.66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Games_SOARS_Involuntariness</w:t>
            </w:r>
            <w:proofErr w:type="spellEnd"/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12.98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25.00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0.04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-0.49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Games_TIME</w:t>
            </w:r>
            <w:proofErr w:type="spellEnd"/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4.36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-1.11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0.49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Movies_</w:t>
            </w:r>
            <w:r w:rsidR="002D19AF">
              <w:rPr>
                <w:rFonts w:ascii="Times New Roman" w:hAnsi="Times New Roman" w:cs="Times New Roman"/>
              </w:rPr>
              <w:t>CharacterInvolvement</w:t>
            </w:r>
            <w:proofErr w:type="spellEnd"/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3.21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7.00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0.44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-0.13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Movies_DFS</w:t>
            </w:r>
            <w:proofErr w:type="spellEnd"/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3.59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4.89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-0.18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Movies_ITC_EcologicalValidity</w:t>
            </w:r>
            <w:proofErr w:type="spellEnd"/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3.38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-0.34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-0.35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Movies_ITC_Engagement</w:t>
            </w:r>
            <w:proofErr w:type="spellEnd"/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3.97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2.38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-0.30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-0.62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Movies_ITC_NegativeEffects</w:t>
            </w:r>
            <w:proofErr w:type="spellEnd"/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1.67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3.67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0.86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0.30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Movies_ITC_SpatialPresence</w:t>
            </w:r>
            <w:proofErr w:type="spellEnd"/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2.63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4.95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-0.93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Movies_SOARS_Effortlessness</w:t>
            </w:r>
            <w:proofErr w:type="spellEnd"/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26.65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15.00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35.00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-0.82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Movies_SOARS_Involuntariness</w:t>
            </w:r>
            <w:proofErr w:type="spellEnd"/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15.94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33.00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0.08</w:t>
            </w:r>
          </w:p>
        </w:tc>
      </w:tr>
      <w:tr w:rsidR="00643BB1" w:rsidRPr="00B85C06" w:rsidTr="00643BB1"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Movies_TIME</w:t>
            </w:r>
            <w:proofErr w:type="spellEnd"/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3.78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5.00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-0.57</w:t>
            </w:r>
          </w:p>
        </w:tc>
        <w:tc>
          <w:tcPr>
            <w:tcW w:w="0" w:type="auto"/>
            <w:hideMark/>
          </w:tcPr>
          <w:p w:rsidR="00643BB1" w:rsidRPr="00B85C06" w:rsidRDefault="00643BB1">
            <w:pPr>
              <w:pStyle w:val="Compact"/>
              <w:jc w:val="righ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-0.20</w:t>
            </w:r>
          </w:p>
        </w:tc>
      </w:tr>
    </w:tbl>
    <w:p w:rsidR="00B83821" w:rsidRPr="00B85C06" w:rsidRDefault="00B83821">
      <w:pPr>
        <w:rPr>
          <w:rFonts w:ascii="Times New Roman" w:hAnsi="Times New Roman" w:cs="Times New Roman"/>
        </w:rPr>
      </w:pPr>
    </w:p>
    <w:p w:rsidR="00B83821" w:rsidRPr="00B85C06" w:rsidRDefault="00B83821">
      <w:pPr>
        <w:rPr>
          <w:rFonts w:ascii="Times New Roman" w:hAnsi="Times New Roman" w:cs="Times New Roman"/>
        </w:rPr>
      </w:pPr>
    </w:p>
    <w:p w:rsidR="003110D6" w:rsidRPr="00B85C06" w:rsidRDefault="003110D6">
      <w:pPr>
        <w:spacing w:after="160" w:line="259" w:lineRule="auto"/>
        <w:rPr>
          <w:rFonts w:ascii="Times New Roman" w:hAnsi="Times New Roman" w:cs="Times New Roman"/>
          <w:i/>
        </w:rPr>
      </w:pPr>
      <w:r w:rsidRPr="00B85C06">
        <w:rPr>
          <w:rFonts w:ascii="Times New Roman" w:hAnsi="Times New Roman" w:cs="Times New Roman"/>
        </w:rPr>
        <w:br w:type="page"/>
      </w:r>
    </w:p>
    <w:p w:rsidR="00643BB1" w:rsidRPr="00B85C06" w:rsidRDefault="00643BB1" w:rsidP="00643BB1">
      <w:pPr>
        <w:pStyle w:val="TableCaption"/>
        <w:rPr>
          <w:rFonts w:ascii="Times New Roman" w:hAnsi="Times New Roman" w:cs="Times New Roman"/>
        </w:rPr>
      </w:pPr>
      <w:r w:rsidRPr="00B85C06">
        <w:rPr>
          <w:rFonts w:ascii="Times New Roman" w:hAnsi="Times New Roman" w:cs="Times New Roman"/>
        </w:rPr>
        <w:lastRenderedPageBreak/>
        <w:t>Table S2 - McDonald’s Omega and Cronbach’s Alpha reliability metrics for all measures.</w:t>
      </w:r>
    </w:p>
    <w:tbl>
      <w:tblPr>
        <w:tblStyle w:val="Table"/>
        <w:tblW w:w="3986" w:type="pct"/>
        <w:tblInd w:w="0" w:type="dxa"/>
        <w:tblLook w:val="07E0" w:firstRow="1" w:lastRow="1" w:firstColumn="1" w:lastColumn="1" w:noHBand="1" w:noVBand="1"/>
        <w:tblCaption w:val="Table S2 - McDonald’s Omega and Cronbach’s Alpha reliability metrics for all measures."/>
      </w:tblPr>
      <w:tblGrid>
        <w:gridCol w:w="3430"/>
        <w:gridCol w:w="1883"/>
        <w:gridCol w:w="1883"/>
      </w:tblGrid>
      <w:tr w:rsidR="003110D6" w:rsidRPr="00B85C06" w:rsidTr="003110D6"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Measure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omega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alpha</w:t>
            </w:r>
          </w:p>
        </w:tc>
      </w:tr>
      <w:tr w:rsidR="003110D6" w:rsidRPr="00B85C06" w:rsidTr="00165EA7">
        <w:tc>
          <w:tcPr>
            <w:tcW w:w="0" w:type="auto"/>
            <w:hideMark/>
          </w:tcPr>
          <w:p w:rsidR="003110D6" w:rsidRPr="00B85C06" w:rsidRDefault="003110D6" w:rsidP="00165EA7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M5_Agreeableness</w:t>
            </w:r>
          </w:p>
        </w:tc>
        <w:tc>
          <w:tcPr>
            <w:tcW w:w="0" w:type="auto"/>
            <w:hideMark/>
          </w:tcPr>
          <w:p w:rsidR="003110D6" w:rsidRPr="00B85C06" w:rsidRDefault="003110D6" w:rsidP="00165EA7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0.82 [0.78 : 0.85]</w:t>
            </w:r>
          </w:p>
        </w:tc>
        <w:tc>
          <w:tcPr>
            <w:tcW w:w="0" w:type="auto"/>
            <w:hideMark/>
          </w:tcPr>
          <w:p w:rsidR="003110D6" w:rsidRPr="00B85C06" w:rsidRDefault="003110D6" w:rsidP="00165EA7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0.82 [0.78 : 0.85]</w:t>
            </w:r>
          </w:p>
        </w:tc>
      </w:tr>
      <w:tr w:rsidR="003110D6" w:rsidRPr="00B85C06" w:rsidTr="00165EA7">
        <w:tc>
          <w:tcPr>
            <w:tcW w:w="0" w:type="auto"/>
            <w:hideMark/>
          </w:tcPr>
          <w:p w:rsidR="003110D6" w:rsidRPr="00B85C06" w:rsidRDefault="003110D6" w:rsidP="00165EA7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M5_Conscientiousness</w:t>
            </w:r>
          </w:p>
        </w:tc>
        <w:tc>
          <w:tcPr>
            <w:tcW w:w="0" w:type="auto"/>
            <w:hideMark/>
          </w:tcPr>
          <w:p w:rsidR="003110D6" w:rsidRPr="00B85C06" w:rsidRDefault="003110D6" w:rsidP="00165EA7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0.90 [0.88 : 0.92]</w:t>
            </w:r>
          </w:p>
        </w:tc>
        <w:tc>
          <w:tcPr>
            <w:tcW w:w="0" w:type="auto"/>
            <w:hideMark/>
          </w:tcPr>
          <w:p w:rsidR="003110D6" w:rsidRPr="00B85C06" w:rsidRDefault="003110D6" w:rsidP="00165EA7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0.89 [0.87 : 0.92]</w:t>
            </w:r>
          </w:p>
        </w:tc>
      </w:tr>
      <w:tr w:rsidR="003110D6" w:rsidRPr="00B85C06" w:rsidTr="003110D6">
        <w:tc>
          <w:tcPr>
            <w:tcW w:w="0" w:type="auto"/>
            <w:hideMark/>
          </w:tcPr>
          <w:p w:rsidR="003110D6" w:rsidRPr="00B85C06" w:rsidRDefault="003110D6" w:rsidP="00165EA7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M5_Extraversion</w:t>
            </w:r>
          </w:p>
        </w:tc>
        <w:tc>
          <w:tcPr>
            <w:tcW w:w="0" w:type="auto"/>
            <w:hideMark/>
          </w:tcPr>
          <w:p w:rsidR="003110D6" w:rsidRPr="00B85C06" w:rsidRDefault="003110D6" w:rsidP="00165EA7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0.91 [0.89 : 0.93]</w:t>
            </w:r>
          </w:p>
        </w:tc>
        <w:tc>
          <w:tcPr>
            <w:tcW w:w="0" w:type="auto"/>
            <w:hideMark/>
          </w:tcPr>
          <w:p w:rsidR="003110D6" w:rsidRPr="00B85C06" w:rsidRDefault="003110D6" w:rsidP="00165EA7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0.91 [0.89 : 0.93]</w:t>
            </w:r>
          </w:p>
        </w:tc>
      </w:tr>
      <w:tr w:rsidR="003110D6" w:rsidRPr="00B85C06" w:rsidTr="003110D6">
        <w:tc>
          <w:tcPr>
            <w:tcW w:w="0" w:type="auto"/>
            <w:hideMark/>
          </w:tcPr>
          <w:p w:rsidR="003110D6" w:rsidRPr="00B85C06" w:rsidRDefault="003110D6" w:rsidP="00165EA7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M5_Neuroticism</w:t>
            </w:r>
          </w:p>
        </w:tc>
        <w:tc>
          <w:tcPr>
            <w:tcW w:w="0" w:type="auto"/>
            <w:hideMark/>
          </w:tcPr>
          <w:p w:rsidR="003110D6" w:rsidRPr="00B85C06" w:rsidRDefault="003110D6" w:rsidP="00165EA7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0.91 [0.89 : 0.93]</w:t>
            </w:r>
          </w:p>
        </w:tc>
        <w:tc>
          <w:tcPr>
            <w:tcW w:w="0" w:type="auto"/>
            <w:hideMark/>
          </w:tcPr>
          <w:p w:rsidR="003110D6" w:rsidRPr="00B85C06" w:rsidRDefault="003110D6" w:rsidP="00165EA7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0.91 [0.89 : 0.93]</w:t>
            </w:r>
          </w:p>
        </w:tc>
      </w:tr>
      <w:tr w:rsidR="003110D6" w:rsidRPr="00B85C06" w:rsidTr="003110D6">
        <w:tc>
          <w:tcPr>
            <w:tcW w:w="0" w:type="auto"/>
            <w:hideMark/>
          </w:tcPr>
          <w:p w:rsidR="003110D6" w:rsidRPr="00B85C06" w:rsidRDefault="003110D6" w:rsidP="00165EA7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M5_</w:t>
            </w:r>
            <w:r w:rsidR="002D19AF">
              <w:rPr>
                <w:rFonts w:ascii="Times New Roman" w:hAnsi="Times New Roman" w:cs="Times New Roman"/>
              </w:rPr>
              <w:t>Openness</w:t>
            </w:r>
          </w:p>
        </w:tc>
        <w:tc>
          <w:tcPr>
            <w:tcW w:w="0" w:type="auto"/>
            <w:hideMark/>
          </w:tcPr>
          <w:p w:rsidR="003110D6" w:rsidRPr="00B85C06" w:rsidRDefault="003110D6" w:rsidP="00165EA7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0.80 [0.76 : 0.84]</w:t>
            </w:r>
          </w:p>
        </w:tc>
        <w:tc>
          <w:tcPr>
            <w:tcW w:w="0" w:type="auto"/>
            <w:hideMark/>
          </w:tcPr>
          <w:p w:rsidR="003110D6" w:rsidRPr="00B85C06" w:rsidRDefault="003110D6" w:rsidP="00165EA7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0.80 [0.76 : 0.84]</w:t>
            </w:r>
          </w:p>
        </w:tc>
      </w:tr>
      <w:tr w:rsidR="003110D6" w:rsidRPr="00B85C06" w:rsidTr="003110D6">
        <w:tc>
          <w:tcPr>
            <w:tcW w:w="0" w:type="auto"/>
            <w:hideMark/>
          </w:tcPr>
          <w:p w:rsidR="003110D6" w:rsidRPr="00B85C06" w:rsidRDefault="003110D6" w:rsidP="00165EA7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TAS_Total</w:t>
            </w:r>
            <w:proofErr w:type="spellEnd"/>
          </w:p>
        </w:tc>
        <w:tc>
          <w:tcPr>
            <w:tcW w:w="0" w:type="auto"/>
            <w:hideMark/>
          </w:tcPr>
          <w:p w:rsidR="003110D6" w:rsidRPr="00B85C06" w:rsidRDefault="003110D6" w:rsidP="00165EA7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0.92 [0.91 : 0.94]</w:t>
            </w:r>
          </w:p>
        </w:tc>
        <w:tc>
          <w:tcPr>
            <w:tcW w:w="0" w:type="auto"/>
            <w:hideMark/>
          </w:tcPr>
          <w:p w:rsidR="003110D6" w:rsidRPr="00B85C06" w:rsidRDefault="003110D6" w:rsidP="00165EA7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0.92 [0.91 : 0.94]</w:t>
            </w:r>
          </w:p>
        </w:tc>
      </w:tr>
      <w:tr w:rsidR="003110D6" w:rsidRPr="00B85C06" w:rsidTr="003110D6"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Games_DFSTotal</w:t>
            </w:r>
            <w:proofErr w:type="spellEnd"/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0.79 [0.75 : 0.83]</w:t>
            </w:r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0.78 [0.74 : 0.83]</w:t>
            </w:r>
          </w:p>
        </w:tc>
      </w:tr>
      <w:tr w:rsidR="003110D6" w:rsidRPr="00B85C06" w:rsidTr="003110D6"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Movies_DFSTotal</w:t>
            </w:r>
            <w:proofErr w:type="spellEnd"/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0.77 [0.72 : 0.82]</w:t>
            </w:r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0.76 [0.71 : 0.81]</w:t>
            </w:r>
          </w:p>
        </w:tc>
      </w:tr>
      <w:tr w:rsidR="003110D6" w:rsidRPr="00B85C06" w:rsidTr="003110D6"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Games_SOARS_Involuntariness</w:t>
            </w:r>
            <w:proofErr w:type="spellEnd"/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0.73 [0.67 : 0.79]</w:t>
            </w:r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0.73 [0.67 : 0.79]</w:t>
            </w:r>
          </w:p>
        </w:tc>
      </w:tr>
      <w:tr w:rsidR="003110D6" w:rsidRPr="00B85C06" w:rsidTr="003110D6"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Games_SOARS_Effortlessness</w:t>
            </w:r>
            <w:proofErr w:type="spellEnd"/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0.72 [0.66 : 0.78]</w:t>
            </w:r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0.72 [0.66 : 0.78]</w:t>
            </w:r>
          </w:p>
        </w:tc>
      </w:tr>
      <w:tr w:rsidR="003110D6" w:rsidRPr="00B85C06" w:rsidTr="003110D6"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Movies_SOARS_Involuntariness</w:t>
            </w:r>
            <w:proofErr w:type="spellEnd"/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0.80 [0.76 : 0.84]</w:t>
            </w:r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0.80 [0.75 : 0.84]</w:t>
            </w:r>
          </w:p>
        </w:tc>
      </w:tr>
      <w:tr w:rsidR="003110D6" w:rsidRPr="00B85C06" w:rsidTr="003110D6"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Movies_SOARS_Effortlessness</w:t>
            </w:r>
            <w:proofErr w:type="spellEnd"/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0.72 [0.66 : 0.78]</w:t>
            </w:r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0.71 [0.65 : 0.77]</w:t>
            </w:r>
          </w:p>
        </w:tc>
      </w:tr>
      <w:tr w:rsidR="003110D6" w:rsidRPr="00B85C06" w:rsidTr="003110D6"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Games_ITC_SpatialPresence</w:t>
            </w:r>
            <w:proofErr w:type="spellEnd"/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0.96 [0.95 : 0.97]</w:t>
            </w:r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0.96 [0.95 : 0.97]</w:t>
            </w:r>
          </w:p>
        </w:tc>
      </w:tr>
      <w:tr w:rsidR="003110D6" w:rsidRPr="00B85C06" w:rsidTr="003110D6"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Games_ITC_Engagement</w:t>
            </w:r>
            <w:proofErr w:type="spellEnd"/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0.91 [0.89 : 0.93]</w:t>
            </w:r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0.91 [0.89 : 0.93]</w:t>
            </w:r>
          </w:p>
        </w:tc>
      </w:tr>
      <w:tr w:rsidR="003110D6" w:rsidRPr="00B85C06" w:rsidTr="003110D6"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Games_ITC_EcologicalValidity</w:t>
            </w:r>
            <w:proofErr w:type="spellEnd"/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0.86 [0.83 : 0.89]</w:t>
            </w:r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0.86 [0.83 : 0.89]</w:t>
            </w:r>
          </w:p>
        </w:tc>
      </w:tr>
      <w:tr w:rsidR="003110D6" w:rsidRPr="00B85C06" w:rsidTr="003110D6"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Games_ITC_NegativeEffects</w:t>
            </w:r>
            <w:proofErr w:type="spellEnd"/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0.86 [0.83 : 0.89]</w:t>
            </w:r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0.85 [0.82 : 0.88]</w:t>
            </w:r>
          </w:p>
        </w:tc>
      </w:tr>
      <w:tr w:rsidR="003110D6" w:rsidRPr="00B85C06" w:rsidTr="003110D6"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Movies_ITC_SpatialPresence</w:t>
            </w:r>
            <w:proofErr w:type="spellEnd"/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0.97 [0.96 : 0.97]</w:t>
            </w:r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0.97 [0.96 : 0.97]</w:t>
            </w:r>
          </w:p>
        </w:tc>
      </w:tr>
      <w:tr w:rsidR="003110D6" w:rsidRPr="00B85C06" w:rsidTr="003110D6"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Movies_ITC_Engagement</w:t>
            </w:r>
            <w:proofErr w:type="spellEnd"/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0.91 [0.89 : 0.93]</w:t>
            </w:r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0.91 [0.89 : 0.93]</w:t>
            </w:r>
          </w:p>
        </w:tc>
      </w:tr>
      <w:tr w:rsidR="003110D6" w:rsidRPr="00B85C06" w:rsidTr="003110D6"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Movies_ITC_EcologicalValidity</w:t>
            </w:r>
            <w:proofErr w:type="spellEnd"/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0.82 [0.78 : 0.86]</w:t>
            </w:r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0.82 [0.78 : 0.86]</w:t>
            </w:r>
          </w:p>
        </w:tc>
      </w:tr>
      <w:tr w:rsidR="003110D6" w:rsidRPr="00B85C06" w:rsidTr="003110D6"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Movies_ITC_NegativeEffects</w:t>
            </w:r>
            <w:proofErr w:type="spellEnd"/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0.89 [0.86 : 0.91]</w:t>
            </w:r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0.89 [0.86 : 0.91]</w:t>
            </w:r>
          </w:p>
        </w:tc>
      </w:tr>
      <w:tr w:rsidR="003110D6" w:rsidRPr="00B85C06" w:rsidTr="003110D6"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Games_</w:t>
            </w:r>
            <w:r w:rsidR="002D19AF">
              <w:rPr>
                <w:rFonts w:ascii="Times New Roman" w:hAnsi="Times New Roman" w:cs="Times New Roman"/>
              </w:rPr>
              <w:t>CharacterInvolvement</w:t>
            </w:r>
            <w:proofErr w:type="spellEnd"/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0.82 [0.78 : 0.86]</w:t>
            </w:r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0.82 [0.78 : 0.86]</w:t>
            </w:r>
          </w:p>
        </w:tc>
      </w:tr>
      <w:tr w:rsidR="003110D6" w:rsidRPr="00B85C06" w:rsidTr="003110D6"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Movies_</w:t>
            </w:r>
            <w:r w:rsidR="002D19AF">
              <w:rPr>
                <w:rFonts w:ascii="Times New Roman" w:hAnsi="Times New Roman" w:cs="Times New Roman"/>
              </w:rPr>
              <w:t>CharacterInvolvement</w:t>
            </w:r>
            <w:proofErr w:type="spellEnd"/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0.79 [0.75 : 0.83]</w:t>
            </w:r>
          </w:p>
        </w:tc>
        <w:tc>
          <w:tcPr>
            <w:tcW w:w="0" w:type="auto"/>
            <w:hideMark/>
          </w:tcPr>
          <w:p w:rsidR="003110D6" w:rsidRPr="00B85C06" w:rsidRDefault="003110D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0.79 [0.74 : 0.83]</w:t>
            </w:r>
          </w:p>
        </w:tc>
      </w:tr>
    </w:tbl>
    <w:p w:rsidR="003110D6" w:rsidRPr="00B85C06" w:rsidRDefault="003110D6" w:rsidP="00643BB1">
      <w:pPr>
        <w:pStyle w:val="TableCaption"/>
        <w:rPr>
          <w:rFonts w:ascii="Times New Roman" w:hAnsi="Times New Roman" w:cs="Times New Roman"/>
        </w:rPr>
      </w:pPr>
    </w:p>
    <w:p w:rsidR="00A21F93" w:rsidRPr="00B85C06" w:rsidRDefault="00A21F93">
      <w:pPr>
        <w:rPr>
          <w:rFonts w:ascii="Times New Roman" w:hAnsi="Times New Roman" w:cs="Times New Roman"/>
        </w:rPr>
      </w:pPr>
    </w:p>
    <w:p w:rsidR="005D392A" w:rsidRPr="00B85C06" w:rsidRDefault="005D392A">
      <w:pPr>
        <w:rPr>
          <w:rFonts w:ascii="Times New Roman" w:hAnsi="Times New Roman" w:cs="Times New Roman"/>
        </w:rPr>
        <w:sectPr w:rsidR="005D392A" w:rsidRPr="00B85C06" w:rsidSect="005D392A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bookmarkStart w:id="0" w:name="_GoBack"/>
      <w:bookmarkEnd w:id="0"/>
    </w:p>
    <w:p w:rsidR="00911521" w:rsidRPr="00B85C06" w:rsidRDefault="00911521">
      <w:pPr>
        <w:rPr>
          <w:rFonts w:ascii="Times New Roman" w:hAnsi="Times New Roman" w:cs="Times New Roman"/>
        </w:rPr>
      </w:pPr>
    </w:p>
    <w:p w:rsidR="003110D6" w:rsidRPr="00B85C06" w:rsidRDefault="003110D6" w:rsidP="003110D6">
      <w:pPr>
        <w:pStyle w:val="TableCaption"/>
        <w:rPr>
          <w:rFonts w:ascii="Times New Roman" w:hAnsi="Times New Roman" w:cs="Times New Roman"/>
        </w:rPr>
      </w:pPr>
      <w:r w:rsidRPr="00B85C06">
        <w:rPr>
          <w:rFonts w:ascii="Times New Roman" w:hAnsi="Times New Roman" w:cs="Times New Roman"/>
        </w:rPr>
        <w:t>Table S3 - Summary of ANOVA tests for potential confounds</w:t>
      </w:r>
    </w:p>
    <w:tbl>
      <w:tblPr>
        <w:tblStyle w:val="Table"/>
        <w:tblW w:w="5000" w:type="pct"/>
        <w:jc w:val="center"/>
        <w:tblInd w:w="0" w:type="dxa"/>
        <w:tblLook w:val="0420" w:firstRow="1" w:lastRow="0" w:firstColumn="0" w:lastColumn="0" w:noHBand="0" w:noVBand="1"/>
      </w:tblPr>
      <w:tblGrid>
        <w:gridCol w:w="3830"/>
        <w:gridCol w:w="1010"/>
        <w:gridCol w:w="1118"/>
        <w:gridCol w:w="1333"/>
        <w:gridCol w:w="885"/>
        <w:gridCol w:w="1170"/>
        <w:gridCol w:w="1170"/>
        <w:gridCol w:w="1004"/>
        <w:gridCol w:w="1112"/>
        <w:gridCol w:w="1326"/>
      </w:tblGrid>
      <w:tr w:rsidR="003110D6" w:rsidRPr="00B85C06" w:rsidTr="003110D6">
        <w:trPr>
          <w:cantSplit/>
          <w:tblHeader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110D6" w:rsidRPr="00B85C06" w:rsidRDefault="003110D6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Dataset x Media Type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Order x Media Type</w:t>
            </w:r>
          </w:p>
        </w:tc>
        <w:tc>
          <w:tcPr>
            <w:tcW w:w="0" w:type="auto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Gender x Media Type</w:t>
            </w:r>
          </w:p>
        </w:tc>
      </w:tr>
      <w:tr w:rsidR="003110D6" w:rsidRPr="00B85C06" w:rsidTr="003110D6">
        <w:trPr>
          <w:cantSplit/>
          <w:tblHeader/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000000"/>
              </w:rPr>
              <w:t>Measure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eastAsia="Arial" w:hAnsi="Times New Roman" w:cs="Times New Roman"/>
                <w:color w:val="000000"/>
              </w:rPr>
              <w:t>df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000000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eastAsia="Arial" w:hAnsi="Times New Roman" w:cs="Times New Roman"/>
                <w:color w:val="000000"/>
              </w:rPr>
              <w:t>df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000000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000000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eastAsia="Arial" w:hAnsi="Times New Roman" w:cs="Times New Roman"/>
                <w:color w:val="000000"/>
              </w:rPr>
              <w:t>df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000000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000000"/>
              </w:rPr>
              <w:t>p</w:t>
            </w:r>
          </w:p>
        </w:tc>
      </w:tr>
      <w:tr w:rsidR="003110D6" w:rsidRPr="00B85C06" w:rsidTr="003110D6">
        <w:trPr>
          <w:cantSplit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>
            <w:pPr>
              <w:spacing w:before="40" w:after="40"/>
              <w:ind w:left="100" w:right="100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DFS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210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4.56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0.034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210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10.44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0.001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210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2.95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0.087</w:t>
            </w:r>
          </w:p>
        </w:tc>
      </w:tr>
      <w:tr w:rsidR="003110D6" w:rsidRPr="00B85C06" w:rsidTr="003110D6">
        <w:trPr>
          <w:cantSplit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>
            <w:pPr>
              <w:spacing w:before="40" w:after="40"/>
              <w:ind w:left="100" w:right="100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eastAsia="Arial" w:hAnsi="Times New Roman" w:cs="Times New Roman"/>
                <w:color w:val="111111"/>
              </w:rPr>
              <w:t>SOARS_Involuntariness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209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1.53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0.218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209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5.79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0.017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209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0.32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0.574</w:t>
            </w:r>
          </w:p>
        </w:tc>
      </w:tr>
      <w:tr w:rsidR="003110D6" w:rsidRPr="00B85C06" w:rsidTr="003110D6">
        <w:trPr>
          <w:cantSplit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>
            <w:pPr>
              <w:spacing w:before="40" w:after="40"/>
              <w:ind w:left="100" w:right="100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eastAsia="Arial" w:hAnsi="Times New Roman" w:cs="Times New Roman"/>
                <w:color w:val="111111"/>
              </w:rPr>
              <w:t>SOARS_Effortlessness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210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0.05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0.815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210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5.44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0.021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210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1.79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0.182</w:t>
            </w:r>
          </w:p>
        </w:tc>
      </w:tr>
      <w:tr w:rsidR="003110D6" w:rsidRPr="00B85C06" w:rsidTr="003110D6">
        <w:trPr>
          <w:cantSplit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>
            <w:pPr>
              <w:spacing w:before="40" w:after="40"/>
              <w:ind w:left="100" w:right="100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eastAsia="Arial" w:hAnsi="Times New Roman" w:cs="Times New Roman"/>
                <w:color w:val="111111"/>
              </w:rPr>
              <w:t>ITC_SpatialPresence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211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0.01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0.942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211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0.51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0.475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211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0.00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1.000</w:t>
            </w:r>
          </w:p>
        </w:tc>
      </w:tr>
      <w:tr w:rsidR="003110D6" w:rsidRPr="00B85C06" w:rsidTr="003110D6">
        <w:trPr>
          <w:cantSplit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>
            <w:pPr>
              <w:spacing w:before="40" w:after="40"/>
              <w:ind w:left="100" w:right="100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eastAsia="Arial" w:hAnsi="Times New Roman" w:cs="Times New Roman"/>
                <w:color w:val="111111"/>
              </w:rPr>
              <w:t>ITC_Engagement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211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0.00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0.954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211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4.92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0.028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211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2.36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0.126</w:t>
            </w:r>
          </w:p>
        </w:tc>
      </w:tr>
      <w:tr w:rsidR="003110D6" w:rsidRPr="00B85C06" w:rsidTr="003110D6">
        <w:trPr>
          <w:cantSplit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>
            <w:pPr>
              <w:spacing w:before="40" w:after="40"/>
              <w:ind w:left="100" w:right="100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eastAsia="Arial" w:hAnsi="Times New Roman" w:cs="Times New Roman"/>
                <w:color w:val="111111"/>
              </w:rPr>
              <w:t>ITC_EcologicalValidity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211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0.41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0.521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211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8.95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0.003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211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0.01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0.931</w:t>
            </w:r>
          </w:p>
        </w:tc>
      </w:tr>
      <w:tr w:rsidR="003110D6" w:rsidRPr="00B85C06" w:rsidTr="003110D6">
        <w:trPr>
          <w:cantSplit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>
            <w:pPr>
              <w:spacing w:before="40" w:after="40"/>
              <w:ind w:left="100" w:right="100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eastAsia="Arial" w:hAnsi="Times New Roman" w:cs="Times New Roman"/>
                <w:color w:val="111111"/>
              </w:rPr>
              <w:t>ITC_NegativeEffects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207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0.07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0.794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207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2.94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0.088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207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1.97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0.162</w:t>
            </w:r>
          </w:p>
        </w:tc>
      </w:tr>
      <w:tr w:rsidR="003110D6" w:rsidRPr="00B85C06" w:rsidTr="003110D6">
        <w:trPr>
          <w:cantSplit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2D19AF">
            <w:pPr>
              <w:spacing w:before="40" w:after="40"/>
              <w:ind w:left="100" w:right="1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111111"/>
              </w:rPr>
              <w:t>CharacterInvolvement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211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0.01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0.922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211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0.44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0.507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211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3.60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0.059</w:t>
            </w:r>
          </w:p>
        </w:tc>
      </w:tr>
      <w:tr w:rsidR="003110D6" w:rsidRPr="00B85C06" w:rsidTr="003110D6">
        <w:trPr>
          <w:cantSplit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2D19AF">
            <w:pPr>
              <w:spacing w:before="40" w:after="40"/>
              <w:ind w:left="100" w:right="10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111111"/>
              </w:rPr>
              <w:t>TimePerception</w:t>
            </w:r>
            <w:proofErr w:type="spellEnd"/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209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0.01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0.933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209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0.41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0.521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209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0.75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10D6" w:rsidRPr="00B85C06" w:rsidRDefault="003110D6" w:rsidP="00D83713">
            <w:pPr>
              <w:spacing w:before="40" w:after="40"/>
              <w:ind w:left="100" w:right="100"/>
              <w:jc w:val="center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eastAsia="Arial" w:hAnsi="Times New Roman" w:cs="Times New Roman"/>
                <w:color w:val="111111"/>
              </w:rPr>
              <w:t>0.389</w:t>
            </w:r>
          </w:p>
        </w:tc>
      </w:tr>
    </w:tbl>
    <w:p w:rsidR="003110D6" w:rsidRPr="00B85C06" w:rsidRDefault="003110D6">
      <w:pPr>
        <w:rPr>
          <w:rFonts w:ascii="Times New Roman" w:hAnsi="Times New Roman" w:cs="Times New Roman"/>
        </w:rPr>
      </w:pPr>
    </w:p>
    <w:p w:rsidR="003110D6" w:rsidRPr="00B85C06" w:rsidRDefault="003110D6">
      <w:pPr>
        <w:rPr>
          <w:rFonts w:ascii="Times New Roman" w:hAnsi="Times New Roman" w:cs="Times New Roman"/>
        </w:rPr>
        <w:sectPr w:rsidR="003110D6" w:rsidRPr="00B85C06" w:rsidSect="00B83821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:rsidR="00B85C06" w:rsidRPr="00B85C06" w:rsidRDefault="00B85C06" w:rsidP="00B85C06">
      <w:pPr>
        <w:pStyle w:val="TableCaption"/>
        <w:rPr>
          <w:rFonts w:ascii="Times New Roman" w:hAnsi="Times New Roman" w:cs="Times New Roman"/>
        </w:rPr>
      </w:pPr>
      <w:r w:rsidRPr="00B85C06">
        <w:rPr>
          <w:rFonts w:ascii="Times New Roman" w:hAnsi="Times New Roman" w:cs="Times New Roman"/>
        </w:rPr>
        <w:lastRenderedPageBreak/>
        <w:t>Table S4 - DFS ANCOVA</w:t>
      </w:r>
    </w:p>
    <w:tbl>
      <w:tblPr>
        <w:tblStyle w:val="Table"/>
        <w:tblW w:w="0" w:type="pct"/>
        <w:tblInd w:w="0" w:type="dxa"/>
        <w:tblLook w:val="07E0" w:firstRow="1" w:lastRow="1" w:firstColumn="1" w:lastColumn="1" w:noHBand="1" w:noVBand="1"/>
      </w:tblPr>
      <w:tblGrid>
        <w:gridCol w:w="4227"/>
        <w:gridCol w:w="756"/>
        <w:gridCol w:w="742"/>
        <w:gridCol w:w="742"/>
        <w:gridCol w:w="707"/>
        <w:gridCol w:w="832"/>
        <w:gridCol w:w="636"/>
      </w:tblGrid>
      <w:tr w:rsidR="00B85C06" w:rsidRPr="00B85C06" w:rsidTr="00B85C06"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Effect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F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GG</m:t>
                    </m:r>
                  </m:sup>
                </m:sSubSup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GG</m:t>
                    </m:r>
                  </m:sup>
                </m:sSubSup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MSE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p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 w:cs="Times New Roman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η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="Times New Roman"/>
                      </w:rPr>
                      <m:t>G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bSup>
              </m:oMath>
            </m:oMathPara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Order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3.25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.073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.012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Dataset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.721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TAS Total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.032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Extraversion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.946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Agreeableness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0.28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.594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.001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Conscientiousness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6.63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.024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Neuroticism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3.15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.077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.011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</w:t>
            </w:r>
            <w:r w:rsidR="002D19AF">
              <w:rPr>
                <w:rFonts w:ascii="Times New Roman" w:hAnsi="Times New Roman" w:cs="Times New Roman"/>
              </w:rPr>
              <w:t>Openness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.977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Mediatype</w:t>
            </w:r>
            <w:proofErr w:type="spellEnd"/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82.03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.097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Order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Dataset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.670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.001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Order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4.94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.027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.006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Dataset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.286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.001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TAS Total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5C06">
              <w:rPr>
                <w:rFonts w:ascii="Times New Roman" w:hAnsi="Times New Roman" w:cs="Times New Roman"/>
              </w:rPr>
              <w:t>Mediatype</w:t>
            </w:r>
            <w:proofErr w:type="spellEnd"/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.879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Extraversion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8.03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Agreeableness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0.56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.456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.001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Conscientiousness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5.75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.007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Neuroticism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5C06">
              <w:rPr>
                <w:rFonts w:ascii="Times New Roman" w:hAnsi="Times New Roman" w:cs="Times New Roman"/>
              </w:rPr>
              <w:t>Mediatype</w:t>
            </w:r>
            <w:proofErr w:type="spellEnd"/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.899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</w:t>
            </w:r>
            <w:r w:rsidR="002D19AF">
              <w:rPr>
                <w:rFonts w:ascii="Times New Roman" w:hAnsi="Times New Roman" w:cs="Times New Roman"/>
              </w:rPr>
              <w:t>Openness</w:t>
            </w:r>
            <w:r w:rsidRPr="00B85C06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.824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Order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Dataset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.640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</w:tbl>
    <w:p w:rsidR="00B85C06" w:rsidRDefault="00B85C06" w:rsidP="00B85C06">
      <w:pPr>
        <w:pStyle w:val="TableCaption"/>
        <w:rPr>
          <w:rFonts w:ascii="Times New Roman" w:hAnsi="Times New Roman" w:cs="Times New Roman"/>
        </w:rPr>
      </w:pPr>
    </w:p>
    <w:p w:rsidR="00B85C06" w:rsidRDefault="00B85C06">
      <w:pPr>
        <w:spacing w:after="160" w:line="259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br w:type="page"/>
      </w:r>
    </w:p>
    <w:p w:rsidR="00B85C06" w:rsidRPr="00B85C06" w:rsidRDefault="00B85C06" w:rsidP="00B85C06">
      <w:pPr>
        <w:pStyle w:val="TableCaption"/>
        <w:rPr>
          <w:rFonts w:ascii="Times New Roman" w:hAnsi="Times New Roman" w:cs="Times New Roman"/>
        </w:rPr>
      </w:pPr>
      <w:r w:rsidRPr="00B85C06">
        <w:rPr>
          <w:rFonts w:ascii="Times New Roman" w:hAnsi="Times New Roman" w:cs="Times New Roman"/>
        </w:rPr>
        <w:lastRenderedPageBreak/>
        <w:t>Table S5 - Involuntariness ANCOVA</w:t>
      </w:r>
    </w:p>
    <w:tbl>
      <w:tblPr>
        <w:tblStyle w:val="Table"/>
        <w:tblW w:w="0" w:type="pct"/>
        <w:tblInd w:w="0" w:type="dxa"/>
        <w:tblLook w:val="07E0" w:firstRow="1" w:lastRow="1" w:firstColumn="1" w:lastColumn="1" w:noHBand="1" w:noVBand="1"/>
      </w:tblPr>
      <w:tblGrid>
        <w:gridCol w:w="4227"/>
        <w:gridCol w:w="756"/>
        <w:gridCol w:w="742"/>
        <w:gridCol w:w="742"/>
        <w:gridCol w:w="756"/>
        <w:gridCol w:w="832"/>
        <w:gridCol w:w="636"/>
      </w:tblGrid>
      <w:tr w:rsidR="00B85C06" w:rsidRPr="00B85C06" w:rsidTr="00B85C06"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Effect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F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GG</m:t>
                    </m:r>
                  </m:sup>
                </m:sSubSup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GG</m:t>
                    </m:r>
                  </m:sup>
                </m:sSubSup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MSE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p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 w:cs="Times New Roman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η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="Times New Roman"/>
                      </w:rPr>
                      <m:t>G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bSup>
              </m:oMath>
            </m:oMathPara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Order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0.64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28.64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.425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.002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TAS Total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1.88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28.64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.172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.005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Extraversion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28.64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.985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Agreeableness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0.29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28.64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.589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.001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Conscientiousness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8.94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28.64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.025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Neuroticism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28.64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.900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</w:t>
            </w:r>
            <w:r w:rsidR="002D19AF">
              <w:rPr>
                <w:rFonts w:ascii="Times New Roman" w:hAnsi="Times New Roman" w:cs="Times New Roman"/>
              </w:rPr>
              <w:t>Openness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8.66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28.64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.024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Mediatype</w:t>
            </w:r>
            <w:proofErr w:type="spellEnd"/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45.06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.084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Order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7.56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.015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TAS Total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0.66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.418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.001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Extraversion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.724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Agreeableness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.810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Conscientiousness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0.97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.326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.002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Neuroticism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0.24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.627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</w:t>
            </w:r>
            <w:r w:rsidR="002D19AF">
              <w:rPr>
                <w:rFonts w:ascii="Times New Roman" w:hAnsi="Times New Roman" w:cs="Times New Roman"/>
              </w:rPr>
              <w:t>Openness</w:t>
            </w:r>
            <w:r w:rsidRPr="00B85C06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1.55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.215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.003</w:t>
            </w:r>
          </w:p>
        </w:tc>
      </w:tr>
    </w:tbl>
    <w:p w:rsidR="00B85C06" w:rsidRDefault="00B85C06" w:rsidP="00B85C06">
      <w:pPr>
        <w:pStyle w:val="TableCaption"/>
        <w:rPr>
          <w:rFonts w:ascii="Times New Roman" w:hAnsi="Times New Roman" w:cs="Times New Roman"/>
        </w:rPr>
      </w:pPr>
    </w:p>
    <w:p w:rsidR="002D19AF" w:rsidRDefault="002D19AF" w:rsidP="00B85C06">
      <w:pPr>
        <w:pStyle w:val="TableCaption"/>
        <w:rPr>
          <w:rFonts w:ascii="Times New Roman" w:hAnsi="Times New Roman" w:cs="Times New Roman"/>
        </w:rPr>
      </w:pPr>
    </w:p>
    <w:p w:rsidR="002D19AF" w:rsidRDefault="002D19AF" w:rsidP="00B85C06">
      <w:pPr>
        <w:pStyle w:val="TableCaption"/>
        <w:rPr>
          <w:rFonts w:ascii="Times New Roman" w:hAnsi="Times New Roman" w:cs="Times New Roman"/>
        </w:rPr>
      </w:pPr>
    </w:p>
    <w:p w:rsidR="00B85C06" w:rsidRPr="00B85C06" w:rsidRDefault="00B85C06" w:rsidP="00B85C06">
      <w:pPr>
        <w:pStyle w:val="TableCaption"/>
        <w:rPr>
          <w:rFonts w:ascii="Times New Roman" w:hAnsi="Times New Roman" w:cs="Times New Roman"/>
        </w:rPr>
      </w:pPr>
      <w:r w:rsidRPr="00B85C06">
        <w:rPr>
          <w:rFonts w:ascii="Times New Roman" w:hAnsi="Times New Roman" w:cs="Times New Roman"/>
        </w:rPr>
        <w:t>Table S6 - Effortlessness ANCOVA</w:t>
      </w:r>
    </w:p>
    <w:tbl>
      <w:tblPr>
        <w:tblStyle w:val="Table"/>
        <w:tblW w:w="0" w:type="pct"/>
        <w:tblInd w:w="0" w:type="dxa"/>
        <w:tblLook w:val="07E0" w:firstRow="1" w:lastRow="1" w:firstColumn="1" w:lastColumn="1" w:noHBand="1" w:noVBand="1"/>
      </w:tblPr>
      <w:tblGrid>
        <w:gridCol w:w="4227"/>
        <w:gridCol w:w="756"/>
        <w:gridCol w:w="742"/>
        <w:gridCol w:w="742"/>
        <w:gridCol w:w="756"/>
        <w:gridCol w:w="832"/>
        <w:gridCol w:w="636"/>
      </w:tblGrid>
      <w:tr w:rsidR="00B85C06" w:rsidRPr="00B85C06" w:rsidTr="00B85C06"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Effect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F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GG</m:t>
                    </m:r>
                  </m:sup>
                </m:sSubSup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GG</m:t>
                    </m:r>
                  </m:sup>
                </m:sSubSup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MSE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p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 w:cs="Times New Roman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η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="Times New Roman"/>
                      </w:rPr>
                      <m:t>G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bSup>
              </m:oMath>
            </m:oMathPara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Order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24.36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.775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TAS Total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0.60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24.36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.441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.002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Extraversion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4.72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24.36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.031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.016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Agreeableness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24.36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.879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Conscientiousness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13.90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24.36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.047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Neuroticism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24.36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.923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</w:t>
            </w:r>
            <w:r w:rsidR="002D19AF">
              <w:rPr>
                <w:rFonts w:ascii="Times New Roman" w:hAnsi="Times New Roman" w:cs="Times New Roman"/>
              </w:rPr>
              <w:t>Openness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24.36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.081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Mediatype</w:t>
            </w:r>
            <w:proofErr w:type="spellEnd"/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9.62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.999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Order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9.62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.045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.006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TAS Total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5C06">
              <w:rPr>
                <w:rFonts w:ascii="Times New Roman" w:hAnsi="Times New Roman" w:cs="Times New Roman"/>
              </w:rPr>
              <w:t>Mediatype</w:t>
            </w:r>
            <w:proofErr w:type="spellEnd"/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4.07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9.62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.045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.006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Extraversion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9.62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.699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Agreeableness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9.62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.663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Conscientiousness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9.62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.146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.003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Neuroticism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85C06">
              <w:rPr>
                <w:rFonts w:ascii="Times New Roman" w:hAnsi="Times New Roman" w:cs="Times New Roman"/>
              </w:rPr>
              <w:t>Mediatype</w:t>
            </w:r>
            <w:proofErr w:type="spellEnd"/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9.62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.307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.001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</w:t>
            </w:r>
            <w:r w:rsidR="002D19AF">
              <w:rPr>
                <w:rFonts w:ascii="Times New Roman" w:hAnsi="Times New Roman" w:cs="Times New Roman"/>
              </w:rPr>
              <w:t>Openness</w:t>
            </w:r>
            <w:r w:rsidRPr="00B85C06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9.62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.601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</w:tbl>
    <w:p w:rsidR="00B85C06" w:rsidRDefault="00B85C06" w:rsidP="00B85C06">
      <w:pPr>
        <w:pStyle w:val="TableCaption"/>
        <w:rPr>
          <w:rFonts w:ascii="Times New Roman" w:hAnsi="Times New Roman" w:cs="Times New Roman"/>
        </w:rPr>
      </w:pPr>
    </w:p>
    <w:p w:rsidR="00B85C06" w:rsidRDefault="00B85C06">
      <w:pPr>
        <w:spacing w:after="160" w:line="259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br w:type="page"/>
      </w:r>
    </w:p>
    <w:p w:rsidR="00B85C06" w:rsidRPr="00B85C06" w:rsidRDefault="00B85C06" w:rsidP="00B85C06">
      <w:pPr>
        <w:pStyle w:val="TableCaption"/>
        <w:rPr>
          <w:rFonts w:ascii="Times New Roman" w:hAnsi="Times New Roman" w:cs="Times New Roman"/>
        </w:rPr>
      </w:pPr>
      <w:r w:rsidRPr="00B85C06">
        <w:rPr>
          <w:rFonts w:ascii="Times New Roman" w:hAnsi="Times New Roman" w:cs="Times New Roman"/>
        </w:rPr>
        <w:lastRenderedPageBreak/>
        <w:t>Table S7 - Spatial Presence ANCOVA</w:t>
      </w:r>
    </w:p>
    <w:tbl>
      <w:tblPr>
        <w:tblStyle w:val="Table"/>
        <w:tblW w:w="0" w:type="pct"/>
        <w:tblInd w:w="0" w:type="dxa"/>
        <w:tblLook w:val="07E0" w:firstRow="1" w:lastRow="1" w:firstColumn="1" w:lastColumn="1" w:noHBand="1" w:noVBand="1"/>
      </w:tblPr>
      <w:tblGrid>
        <w:gridCol w:w="4227"/>
        <w:gridCol w:w="876"/>
        <w:gridCol w:w="742"/>
        <w:gridCol w:w="742"/>
        <w:gridCol w:w="707"/>
        <w:gridCol w:w="832"/>
        <w:gridCol w:w="636"/>
      </w:tblGrid>
      <w:tr w:rsidR="00B85C06" w:rsidRPr="00B85C06" w:rsidTr="00B85C06"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Effect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F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GG</m:t>
                    </m:r>
                  </m:sup>
                </m:sSubSup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GG</m:t>
                    </m:r>
                  </m:sup>
                </m:sSubSup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MSE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p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 w:cs="Times New Roman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η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="Times New Roman"/>
                      </w:rPr>
                      <m:t>G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bSup>
              </m:oMath>
            </m:oMathPara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TAS Total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65.76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.198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Extraversion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.696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.001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Agreeableness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2.66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.104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Conscientiousness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.479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.002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Neuroticism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0.20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.655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.001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</w:t>
            </w:r>
            <w:r w:rsidR="002D19AF">
              <w:rPr>
                <w:rFonts w:ascii="Times New Roman" w:hAnsi="Times New Roman" w:cs="Times New Roman"/>
              </w:rPr>
              <w:t>Openness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4.82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.029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.018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Mediatype</w:t>
            </w:r>
            <w:proofErr w:type="spellEnd"/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106.17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.105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TAS Total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5.75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.006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Extraversion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1.45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.230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.002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Agreeableness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.739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Conscientiousness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0.37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.544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Neuroticism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.304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.001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</w:t>
            </w:r>
            <w:r w:rsidR="002D19AF">
              <w:rPr>
                <w:rFonts w:ascii="Times New Roman" w:hAnsi="Times New Roman" w:cs="Times New Roman"/>
              </w:rPr>
              <w:t>Openness</w:t>
            </w:r>
            <w:r w:rsidRPr="00B85C06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14.68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0.32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.016</w:t>
            </w:r>
          </w:p>
        </w:tc>
      </w:tr>
    </w:tbl>
    <w:p w:rsidR="00B85C06" w:rsidRDefault="00B85C06" w:rsidP="00B85C06">
      <w:pPr>
        <w:pStyle w:val="TableCaption"/>
        <w:rPr>
          <w:rFonts w:ascii="Times New Roman" w:hAnsi="Times New Roman" w:cs="Times New Roman"/>
        </w:rPr>
      </w:pPr>
    </w:p>
    <w:p w:rsidR="002D19AF" w:rsidRDefault="002D19AF" w:rsidP="00B85C06">
      <w:pPr>
        <w:pStyle w:val="TableCaption"/>
        <w:rPr>
          <w:rFonts w:ascii="Times New Roman" w:hAnsi="Times New Roman" w:cs="Times New Roman"/>
        </w:rPr>
      </w:pPr>
    </w:p>
    <w:p w:rsidR="002D19AF" w:rsidRDefault="002D19AF" w:rsidP="00B85C06">
      <w:pPr>
        <w:pStyle w:val="TableCaption"/>
        <w:rPr>
          <w:rFonts w:ascii="Times New Roman" w:hAnsi="Times New Roman" w:cs="Times New Roman"/>
        </w:rPr>
      </w:pPr>
    </w:p>
    <w:p w:rsidR="00B85C06" w:rsidRPr="00B85C06" w:rsidRDefault="00B85C06" w:rsidP="00B85C06">
      <w:pPr>
        <w:pStyle w:val="TableCaption"/>
        <w:rPr>
          <w:rFonts w:ascii="Times New Roman" w:hAnsi="Times New Roman" w:cs="Times New Roman"/>
        </w:rPr>
      </w:pPr>
      <w:r w:rsidRPr="00B85C06">
        <w:rPr>
          <w:rFonts w:ascii="Times New Roman" w:hAnsi="Times New Roman" w:cs="Times New Roman"/>
        </w:rPr>
        <w:t>Table S8 - Engagement ANCOVA</w:t>
      </w:r>
    </w:p>
    <w:tbl>
      <w:tblPr>
        <w:tblStyle w:val="Table"/>
        <w:tblW w:w="0" w:type="pct"/>
        <w:tblInd w:w="0" w:type="dxa"/>
        <w:tblLook w:val="07E0" w:firstRow="1" w:lastRow="1" w:firstColumn="1" w:lastColumn="1" w:noHBand="1" w:noVBand="1"/>
      </w:tblPr>
      <w:tblGrid>
        <w:gridCol w:w="4227"/>
        <w:gridCol w:w="756"/>
        <w:gridCol w:w="742"/>
        <w:gridCol w:w="742"/>
        <w:gridCol w:w="707"/>
        <w:gridCol w:w="832"/>
        <w:gridCol w:w="636"/>
      </w:tblGrid>
      <w:tr w:rsidR="00B85C06" w:rsidRPr="00B85C06" w:rsidTr="00B85C06"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Effect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F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GG</m:t>
                    </m:r>
                  </m:sup>
                </m:sSubSup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GG</m:t>
                    </m:r>
                  </m:sup>
                </m:sSubSup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MSE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p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 w:cs="Times New Roman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η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="Times New Roman"/>
                      </w:rPr>
                      <m:t>G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bSup>
              </m:oMath>
            </m:oMathPara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Order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6.79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.025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TAS Total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35.53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.117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Extraversion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1.57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.212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.006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Agreeableness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3.43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.066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.013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Conscientiousness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.716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Neuroticism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1.35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.246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.005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</w:t>
            </w:r>
            <w:r w:rsidR="002D19AF">
              <w:rPr>
                <w:rFonts w:ascii="Times New Roman" w:hAnsi="Times New Roman" w:cs="Times New Roman"/>
              </w:rPr>
              <w:t>Openness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5.38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.021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.020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Mediatype</w:t>
            </w:r>
            <w:proofErr w:type="spellEnd"/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.795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Order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4.41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.037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.005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TAS Total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.343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.001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Extraversion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2.07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.152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.002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Agreeableness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.690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Conscientiousness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.686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Neuroticism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.668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</w:t>
            </w:r>
            <w:r w:rsidR="002D19AF">
              <w:rPr>
                <w:rFonts w:ascii="Times New Roman" w:hAnsi="Times New Roman" w:cs="Times New Roman"/>
              </w:rPr>
              <w:t>Openness</w:t>
            </w:r>
            <w:r w:rsidRPr="00B85C06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0.23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.630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</w:tbl>
    <w:p w:rsidR="00B85C06" w:rsidRDefault="00B85C06" w:rsidP="00B85C06">
      <w:pPr>
        <w:pStyle w:val="TableCaption"/>
        <w:rPr>
          <w:rFonts w:ascii="Times New Roman" w:hAnsi="Times New Roman" w:cs="Times New Roman"/>
        </w:rPr>
      </w:pPr>
    </w:p>
    <w:p w:rsidR="00B85C06" w:rsidRDefault="00B85C06">
      <w:pPr>
        <w:spacing w:after="160" w:line="259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br w:type="page"/>
      </w:r>
    </w:p>
    <w:p w:rsidR="00B85C06" w:rsidRPr="00B85C06" w:rsidRDefault="00B85C06" w:rsidP="00B85C06">
      <w:pPr>
        <w:pStyle w:val="TableCaption"/>
        <w:rPr>
          <w:rFonts w:ascii="Times New Roman" w:hAnsi="Times New Roman" w:cs="Times New Roman"/>
        </w:rPr>
      </w:pPr>
      <w:r w:rsidRPr="00B85C06">
        <w:rPr>
          <w:rFonts w:ascii="Times New Roman" w:hAnsi="Times New Roman" w:cs="Times New Roman"/>
        </w:rPr>
        <w:lastRenderedPageBreak/>
        <w:t>Table S9 - Ecological Validity ANCOVA</w:t>
      </w:r>
    </w:p>
    <w:tbl>
      <w:tblPr>
        <w:tblStyle w:val="Table"/>
        <w:tblW w:w="0" w:type="pct"/>
        <w:tblInd w:w="0" w:type="dxa"/>
        <w:tblLook w:val="07E0" w:firstRow="1" w:lastRow="1" w:firstColumn="1" w:lastColumn="1" w:noHBand="1" w:noVBand="1"/>
      </w:tblPr>
      <w:tblGrid>
        <w:gridCol w:w="4227"/>
        <w:gridCol w:w="756"/>
        <w:gridCol w:w="742"/>
        <w:gridCol w:w="742"/>
        <w:gridCol w:w="707"/>
        <w:gridCol w:w="832"/>
        <w:gridCol w:w="636"/>
      </w:tblGrid>
      <w:tr w:rsidR="00B85C06" w:rsidRPr="00B85C06" w:rsidTr="00B85C06"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Effect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F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GG</m:t>
                    </m:r>
                  </m:sup>
                </m:sSubSup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GG</m:t>
                    </m:r>
                  </m:sup>
                </m:sSubSup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MSE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p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 w:cs="Times New Roman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η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="Times New Roman"/>
                      </w:rPr>
                      <m:t>G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bSup>
              </m:oMath>
            </m:oMathPara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Order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3.38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.068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.011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TAS Total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40.27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.121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Extraversion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.925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Agreeableness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3.98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.047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.013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Conscientiousness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.309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.004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Neuroticism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0.27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.606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.001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</w:t>
            </w:r>
            <w:r w:rsidR="002D19AF">
              <w:rPr>
                <w:rFonts w:ascii="Times New Roman" w:hAnsi="Times New Roman" w:cs="Times New Roman"/>
              </w:rPr>
              <w:t>Openness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2.24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.136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.008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Mediatype</w:t>
            </w:r>
            <w:proofErr w:type="spellEnd"/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15.27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.022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Order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8.00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.012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TAS Total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.963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Extraversion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0.33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.569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Agreeableness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.952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Conscientiousness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.718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Neuroticism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0.22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.640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</w:t>
            </w:r>
            <w:r w:rsidR="002D19AF">
              <w:rPr>
                <w:rFonts w:ascii="Times New Roman" w:hAnsi="Times New Roman" w:cs="Times New Roman"/>
              </w:rPr>
              <w:t>Openness</w:t>
            </w:r>
            <w:r w:rsidRPr="00B85C06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0.70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.405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.001</w:t>
            </w:r>
          </w:p>
        </w:tc>
      </w:tr>
    </w:tbl>
    <w:p w:rsidR="00B85C06" w:rsidRDefault="00B85C06" w:rsidP="00B85C06">
      <w:pPr>
        <w:pStyle w:val="TableCaption"/>
        <w:rPr>
          <w:rFonts w:ascii="Times New Roman" w:hAnsi="Times New Roman" w:cs="Times New Roman"/>
        </w:rPr>
      </w:pPr>
    </w:p>
    <w:p w:rsidR="002D19AF" w:rsidRDefault="002D19AF" w:rsidP="00B85C06">
      <w:pPr>
        <w:pStyle w:val="TableCaption"/>
        <w:rPr>
          <w:rFonts w:ascii="Times New Roman" w:hAnsi="Times New Roman" w:cs="Times New Roman"/>
        </w:rPr>
      </w:pPr>
    </w:p>
    <w:p w:rsidR="002D19AF" w:rsidRDefault="002D19AF" w:rsidP="00B85C06">
      <w:pPr>
        <w:pStyle w:val="TableCaption"/>
        <w:rPr>
          <w:rFonts w:ascii="Times New Roman" w:hAnsi="Times New Roman" w:cs="Times New Roman"/>
        </w:rPr>
      </w:pPr>
    </w:p>
    <w:p w:rsidR="00B85C06" w:rsidRPr="00B85C06" w:rsidRDefault="00B85C06" w:rsidP="00B85C06">
      <w:pPr>
        <w:pStyle w:val="TableCaption"/>
        <w:rPr>
          <w:rFonts w:ascii="Times New Roman" w:hAnsi="Times New Roman" w:cs="Times New Roman"/>
        </w:rPr>
      </w:pPr>
      <w:r w:rsidRPr="00B85C06">
        <w:rPr>
          <w:rFonts w:ascii="Times New Roman" w:hAnsi="Times New Roman" w:cs="Times New Roman"/>
        </w:rPr>
        <w:t>Table S10- Negative Effects ANCOVA</w:t>
      </w:r>
    </w:p>
    <w:tbl>
      <w:tblPr>
        <w:tblStyle w:val="Table"/>
        <w:tblW w:w="0" w:type="pct"/>
        <w:tblInd w:w="0" w:type="dxa"/>
        <w:tblLook w:val="07E0" w:firstRow="1" w:lastRow="1" w:firstColumn="1" w:lastColumn="1" w:noHBand="1" w:noVBand="1"/>
      </w:tblPr>
      <w:tblGrid>
        <w:gridCol w:w="4227"/>
        <w:gridCol w:w="756"/>
        <w:gridCol w:w="742"/>
        <w:gridCol w:w="742"/>
        <w:gridCol w:w="707"/>
        <w:gridCol w:w="832"/>
        <w:gridCol w:w="636"/>
      </w:tblGrid>
      <w:tr w:rsidR="00B85C06" w:rsidRPr="00B85C06" w:rsidTr="00B85C06"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Effect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F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GG</m:t>
                    </m:r>
                  </m:sup>
                </m:sSubSup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GG</m:t>
                    </m:r>
                  </m:sup>
                </m:sSubSup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MSE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p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 w:cs="Times New Roman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η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="Times New Roman"/>
                      </w:rPr>
                      <m:t>G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bSup>
              </m:oMath>
            </m:oMathPara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TAS Total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2.66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0.54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.104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Extraversion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7.94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0.54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.030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Agreeableness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0.55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0.54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.459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.002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Conscientiousness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7.77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0.54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.029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Neuroticism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1.94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0.54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.165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.008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</w:t>
            </w:r>
            <w:r w:rsidR="002D19AF">
              <w:rPr>
                <w:rFonts w:ascii="Times New Roman" w:hAnsi="Times New Roman" w:cs="Times New Roman"/>
              </w:rPr>
              <w:t>Openness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0.54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.063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Mediatype</w:t>
            </w:r>
            <w:proofErr w:type="spellEnd"/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14.86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.015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TAS Total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3.07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.081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.003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Extraversion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11.94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.012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Agreeableness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2.08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.151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.002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Conscientiousness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3.08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.081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.003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Neuroticism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12.78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.013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</w:t>
            </w:r>
            <w:r w:rsidR="002D19AF">
              <w:rPr>
                <w:rFonts w:ascii="Times New Roman" w:hAnsi="Times New Roman" w:cs="Times New Roman"/>
              </w:rPr>
              <w:t>Openness</w:t>
            </w:r>
            <w:r w:rsidRPr="00B85C06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.884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</w:tbl>
    <w:p w:rsidR="00B85C06" w:rsidRDefault="00B85C06" w:rsidP="00B85C06">
      <w:pPr>
        <w:pStyle w:val="TableCaption"/>
        <w:rPr>
          <w:rFonts w:ascii="Times New Roman" w:hAnsi="Times New Roman" w:cs="Times New Roman"/>
        </w:rPr>
      </w:pPr>
    </w:p>
    <w:p w:rsidR="00B85C06" w:rsidRDefault="00B85C06">
      <w:pPr>
        <w:spacing w:after="160" w:line="259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br w:type="page"/>
      </w:r>
    </w:p>
    <w:p w:rsidR="00B85C06" w:rsidRPr="00B85C06" w:rsidRDefault="00B85C06" w:rsidP="00B85C06">
      <w:pPr>
        <w:pStyle w:val="TableCaption"/>
        <w:rPr>
          <w:rFonts w:ascii="Times New Roman" w:hAnsi="Times New Roman" w:cs="Times New Roman"/>
        </w:rPr>
      </w:pPr>
      <w:r w:rsidRPr="00B85C06">
        <w:rPr>
          <w:rFonts w:ascii="Times New Roman" w:hAnsi="Times New Roman" w:cs="Times New Roman"/>
        </w:rPr>
        <w:lastRenderedPageBreak/>
        <w:t>Table S11 - Character Involvement ANCOVA</w:t>
      </w:r>
    </w:p>
    <w:tbl>
      <w:tblPr>
        <w:tblStyle w:val="Table"/>
        <w:tblW w:w="0" w:type="pct"/>
        <w:tblInd w:w="0" w:type="dxa"/>
        <w:tblLook w:val="07E0" w:firstRow="1" w:lastRow="1" w:firstColumn="1" w:lastColumn="1" w:noHBand="1" w:noVBand="1"/>
      </w:tblPr>
      <w:tblGrid>
        <w:gridCol w:w="4227"/>
        <w:gridCol w:w="756"/>
        <w:gridCol w:w="742"/>
        <w:gridCol w:w="742"/>
        <w:gridCol w:w="707"/>
        <w:gridCol w:w="832"/>
        <w:gridCol w:w="636"/>
      </w:tblGrid>
      <w:tr w:rsidR="00B85C06" w:rsidRPr="00B85C06" w:rsidTr="00B85C06"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Effect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F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GG</m:t>
                    </m:r>
                  </m:sup>
                </m:sSubSup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GG</m:t>
                    </m:r>
                  </m:sup>
                </m:sSubSup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MSE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p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 w:cs="Times New Roman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η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="Times New Roman"/>
                      </w:rPr>
                      <m:t>G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bSup>
              </m:oMath>
            </m:oMathPara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TAS Total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26.61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.076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Extraversion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1.59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.209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.005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Agreeableness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.298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.003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Conscientiousness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1.59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.209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.005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Neuroticism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.361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.003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</w:t>
            </w:r>
            <w:r w:rsidR="002D19AF">
              <w:rPr>
                <w:rFonts w:ascii="Times New Roman" w:hAnsi="Times New Roman" w:cs="Times New Roman"/>
              </w:rPr>
              <w:t>Openness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4.35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.038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.013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Mediatype</w:t>
            </w:r>
            <w:proofErr w:type="spellEnd"/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18.13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.031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TAS Total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.502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.001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Extraversion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1.35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.247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.002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Agreeableness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.823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Conscientiousness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.514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.001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Neuroticism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0.51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.478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.001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</w:t>
            </w:r>
            <w:r w:rsidR="002D19AF">
              <w:rPr>
                <w:rFonts w:ascii="Times New Roman" w:hAnsi="Times New Roman" w:cs="Times New Roman"/>
              </w:rPr>
              <w:t>Openness</w:t>
            </w:r>
            <w:r w:rsidRPr="00B85C06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1.63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.203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.003</w:t>
            </w:r>
          </w:p>
        </w:tc>
      </w:tr>
    </w:tbl>
    <w:p w:rsidR="00B85C06" w:rsidRDefault="00B85C06" w:rsidP="00B85C06">
      <w:pPr>
        <w:pStyle w:val="TableCaption"/>
        <w:rPr>
          <w:rFonts w:ascii="Times New Roman" w:hAnsi="Times New Roman" w:cs="Times New Roman"/>
        </w:rPr>
      </w:pPr>
    </w:p>
    <w:p w:rsidR="002D19AF" w:rsidRDefault="002D19AF" w:rsidP="00B85C06">
      <w:pPr>
        <w:pStyle w:val="TableCaption"/>
        <w:rPr>
          <w:rFonts w:ascii="Times New Roman" w:hAnsi="Times New Roman" w:cs="Times New Roman"/>
        </w:rPr>
      </w:pPr>
    </w:p>
    <w:p w:rsidR="002D19AF" w:rsidRDefault="002D19AF" w:rsidP="00B85C06">
      <w:pPr>
        <w:pStyle w:val="TableCaption"/>
        <w:rPr>
          <w:rFonts w:ascii="Times New Roman" w:hAnsi="Times New Roman" w:cs="Times New Roman"/>
        </w:rPr>
      </w:pPr>
    </w:p>
    <w:p w:rsidR="00B85C06" w:rsidRPr="00B85C06" w:rsidRDefault="00B85C06" w:rsidP="00B85C06">
      <w:pPr>
        <w:pStyle w:val="TableCaption"/>
        <w:rPr>
          <w:rFonts w:ascii="Times New Roman" w:hAnsi="Times New Roman" w:cs="Times New Roman"/>
        </w:rPr>
      </w:pPr>
      <w:r w:rsidRPr="00B85C06">
        <w:rPr>
          <w:rFonts w:ascii="Times New Roman" w:hAnsi="Times New Roman" w:cs="Times New Roman"/>
        </w:rPr>
        <w:t>Table S12 - Time Perception ANCOVA</w:t>
      </w:r>
    </w:p>
    <w:tbl>
      <w:tblPr>
        <w:tblStyle w:val="Table"/>
        <w:tblW w:w="0" w:type="pct"/>
        <w:tblInd w:w="0" w:type="dxa"/>
        <w:tblLook w:val="07E0" w:firstRow="1" w:lastRow="1" w:firstColumn="1" w:lastColumn="1" w:noHBand="1" w:noVBand="1"/>
      </w:tblPr>
      <w:tblGrid>
        <w:gridCol w:w="4227"/>
        <w:gridCol w:w="756"/>
        <w:gridCol w:w="742"/>
        <w:gridCol w:w="742"/>
        <w:gridCol w:w="707"/>
        <w:gridCol w:w="832"/>
        <w:gridCol w:w="636"/>
      </w:tblGrid>
      <w:tr w:rsidR="00B85C06" w:rsidRPr="00B85C06" w:rsidTr="00B85C06"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Effect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F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GG</m:t>
                    </m:r>
                  </m:sup>
                </m:sSubSup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</w:rPr>
                      <m:t>df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GG</m:t>
                    </m:r>
                  </m:sup>
                </m:sSubSup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MSE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p</m:t>
                </m:r>
              </m:oMath>
            </m:oMathPara>
          </w:p>
        </w:tc>
        <w:tc>
          <w:tcPr>
            <w:tcW w:w="0" w:type="auto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hAnsi="Cambria Math" w:cs="Times New Roman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</w:rPr>
                          <m:t>η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 w:cs="Times New Roman"/>
                      </w:rPr>
                      <m:t>G</m:t>
                    </m:r>
                  </m:sub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bSup>
              </m:oMath>
            </m:oMathPara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TAS Total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1.68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.196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.005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Extraversion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2.08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.150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.006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Agreeableness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.003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.027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Conscientiousness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0.90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.344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.003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Trait M5 Neuroticism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0.55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.461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.002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</w:t>
            </w:r>
            <w:r w:rsidR="002D19AF">
              <w:rPr>
                <w:rFonts w:ascii="Times New Roman" w:hAnsi="Times New Roman" w:cs="Times New Roman"/>
              </w:rPr>
              <w:t>Openness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5.41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0.81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.021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.016</w:t>
            </w:r>
          </w:p>
        </w:tc>
      </w:tr>
      <w:tr w:rsidR="00B85C06" w:rsidRPr="00B85C06" w:rsidTr="002D19AF">
        <w:trPr>
          <w:trHeight w:val="70"/>
        </w:trPr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proofErr w:type="spellStart"/>
            <w:r w:rsidRPr="00B85C06">
              <w:rPr>
                <w:rFonts w:ascii="Times New Roman" w:hAnsi="Times New Roman" w:cs="Times New Roman"/>
              </w:rPr>
              <w:t>Mediatype</w:t>
            </w:r>
            <w:proofErr w:type="spellEnd"/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79.30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&lt; .001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.126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TAS Total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.792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Extraversion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.980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Agreeableness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0.07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.785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Conscientiousness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2.94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.088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.005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Neuroticism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0.17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.679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.000</w:t>
            </w:r>
          </w:p>
        </w:tc>
      </w:tr>
      <w:tr w:rsidR="00B85C06" w:rsidRPr="00B85C06" w:rsidTr="00B85C06"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 xml:space="preserve">Trait M5 </w:t>
            </w:r>
            <w:r w:rsidR="002D19AF">
              <w:rPr>
                <w:rFonts w:ascii="Times New Roman" w:hAnsi="Times New Roman" w:cs="Times New Roman"/>
              </w:rPr>
              <w:t>Openness</w:t>
            </w:r>
            <w:r w:rsidRPr="00B85C06">
              <w:rPr>
                <w:rFonts w:ascii="Times New Roman" w:hAnsi="Times New Roman" w:cs="Times New Roman"/>
              </w:rPr>
              <w:t xml:space="preserve"> 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B85C06">
              <w:rPr>
                <w:rFonts w:ascii="Times New Roman" w:hAnsi="Times New Roman" w:cs="Times New Roman"/>
              </w:rPr>
              <w:t xml:space="preserve"> Mediatype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0.48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.044</w:t>
            </w:r>
          </w:p>
        </w:tc>
        <w:tc>
          <w:tcPr>
            <w:tcW w:w="0" w:type="auto"/>
            <w:hideMark/>
          </w:tcPr>
          <w:p w:rsidR="00B85C06" w:rsidRPr="00B85C06" w:rsidRDefault="00B85C06">
            <w:pPr>
              <w:pStyle w:val="Compact"/>
              <w:rPr>
                <w:rFonts w:ascii="Times New Roman" w:hAnsi="Times New Roman" w:cs="Times New Roman"/>
              </w:rPr>
            </w:pPr>
            <w:r w:rsidRPr="00B85C06">
              <w:rPr>
                <w:rFonts w:ascii="Times New Roman" w:hAnsi="Times New Roman" w:cs="Times New Roman"/>
              </w:rPr>
              <w:t>.007</w:t>
            </w:r>
          </w:p>
        </w:tc>
      </w:tr>
    </w:tbl>
    <w:p w:rsidR="003110D6" w:rsidRPr="00B85C06" w:rsidRDefault="003110D6">
      <w:pPr>
        <w:rPr>
          <w:rFonts w:ascii="Times New Roman" w:hAnsi="Times New Roman" w:cs="Times New Roman"/>
        </w:rPr>
      </w:pPr>
    </w:p>
    <w:sectPr w:rsidR="003110D6" w:rsidRPr="00B85C06" w:rsidSect="003110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9E4"/>
    <w:rsid w:val="002D19AF"/>
    <w:rsid w:val="002D1E82"/>
    <w:rsid w:val="003110D6"/>
    <w:rsid w:val="00557965"/>
    <w:rsid w:val="005D392A"/>
    <w:rsid w:val="005F006E"/>
    <w:rsid w:val="005F1323"/>
    <w:rsid w:val="00643BB1"/>
    <w:rsid w:val="00663F67"/>
    <w:rsid w:val="00673336"/>
    <w:rsid w:val="008839E0"/>
    <w:rsid w:val="00911521"/>
    <w:rsid w:val="009A1C79"/>
    <w:rsid w:val="00A21F93"/>
    <w:rsid w:val="00B83821"/>
    <w:rsid w:val="00B85C06"/>
    <w:rsid w:val="00BE1FC1"/>
    <w:rsid w:val="00C509E4"/>
    <w:rsid w:val="00D83713"/>
    <w:rsid w:val="00DC3044"/>
    <w:rsid w:val="00E7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E1879"/>
  <w15:chartTrackingRefBased/>
  <w15:docId w15:val="{7CF434EE-2695-44EF-B49F-CA13F236C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" w:unhideWhenUsed="1" w:qFormat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0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0D6"/>
    <w:pPr>
      <w:spacing w:after="200" w:line="240" w:lineRule="auto"/>
    </w:pPr>
    <w:rPr>
      <w:sz w:val="24"/>
      <w:szCs w:val="24"/>
      <w:lang w:val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85C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B85C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B85C0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B85C0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B85C0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5B9BD5" w:themeColor="accent1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B85C0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5B9BD5" w:themeColor="accent1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B85C0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5B9BD5" w:themeColor="accent1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B85C0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B85C0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pact">
    <w:name w:val="Compact"/>
    <w:basedOn w:val="BodyText"/>
    <w:qFormat/>
    <w:rsid w:val="00643BB1"/>
    <w:pPr>
      <w:spacing w:before="36" w:after="36" w:line="240" w:lineRule="auto"/>
    </w:pPr>
    <w:rPr>
      <w:sz w:val="24"/>
      <w:szCs w:val="24"/>
      <w:lang w:val="en-US"/>
    </w:rPr>
  </w:style>
  <w:style w:type="paragraph" w:customStyle="1" w:styleId="TableCaption">
    <w:name w:val="Table Caption"/>
    <w:basedOn w:val="Caption"/>
    <w:rsid w:val="00643BB1"/>
    <w:pPr>
      <w:keepNext/>
      <w:spacing w:after="120"/>
    </w:pPr>
    <w:rPr>
      <w:iCs w:val="0"/>
      <w:color w:val="auto"/>
      <w:sz w:val="24"/>
      <w:szCs w:val="24"/>
      <w:lang w:val="en-US"/>
    </w:rPr>
  </w:style>
  <w:style w:type="table" w:customStyle="1" w:styleId="Table">
    <w:name w:val="Table"/>
    <w:semiHidden/>
    <w:qFormat/>
    <w:rsid w:val="00643BB1"/>
    <w:pPr>
      <w:spacing w:after="200" w:line="240" w:lineRule="auto"/>
    </w:pPr>
    <w:rPr>
      <w:sz w:val="24"/>
      <w:szCs w:val="24"/>
      <w:lang w:val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semiHidden/>
    <w:unhideWhenUsed/>
    <w:qFormat/>
    <w:rsid w:val="00643BB1"/>
    <w:pPr>
      <w:spacing w:after="120" w:line="259" w:lineRule="auto"/>
    </w:pPr>
    <w:rPr>
      <w:sz w:val="22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semiHidden/>
    <w:rsid w:val="00643BB1"/>
  </w:style>
  <w:style w:type="paragraph" w:styleId="Caption">
    <w:name w:val="caption"/>
    <w:basedOn w:val="Normal"/>
    <w:next w:val="Normal"/>
    <w:link w:val="CaptionChar"/>
    <w:semiHidden/>
    <w:unhideWhenUsed/>
    <w:qFormat/>
    <w:rsid w:val="00643BB1"/>
    <w:rPr>
      <w:i/>
      <w:iCs/>
      <w:color w:val="44546A" w:themeColor="text2"/>
      <w:sz w:val="18"/>
      <w:szCs w:val="1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B85C06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5C06"/>
    <w:rPr>
      <w:rFonts w:asciiTheme="majorHAnsi" w:eastAsiaTheme="majorEastAsia" w:hAnsiTheme="majorHAnsi" w:cstheme="majorBidi"/>
      <w:b/>
      <w:bCs/>
      <w:color w:val="5B9BD5" w:themeColor="accent1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5C06"/>
    <w:rPr>
      <w:rFonts w:asciiTheme="majorHAnsi" w:eastAsiaTheme="majorEastAsia" w:hAnsiTheme="majorHAnsi" w:cstheme="majorBidi"/>
      <w:b/>
      <w:bCs/>
      <w:color w:val="5B9BD5" w:themeColor="accent1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5C06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5C06"/>
    <w:rPr>
      <w:rFonts w:asciiTheme="majorHAnsi" w:eastAsiaTheme="majorEastAsia" w:hAnsiTheme="majorHAnsi" w:cstheme="majorBidi"/>
      <w:i/>
      <w:iCs/>
      <w:color w:val="5B9BD5" w:themeColor="accent1"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5C06"/>
    <w:rPr>
      <w:rFonts w:asciiTheme="majorHAnsi" w:eastAsiaTheme="majorEastAsia" w:hAnsiTheme="majorHAnsi" w:cstheme="majorBidi"/>
      <w:color w:val="5B9BD5" w:themeColor="accent1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5C06"/>
    <w:rPr>
      <w:rFonts w:asciiTheme="majorHAnsi" w:eastAsiaTheme="majorEastAsia" w:hAnsiTheme="majorHAnsi" w:cstheme="majorBidi"/>
      <w:color w:val="5B9BD5" w:themeColor="accent1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5C06"/>
    <w:rPr>
      <w:rFonts w:asciiTheme="majorHAnsi" w:eastAsiaTheme="majorEastAsia" w:hAnsiTheme="majorHAnsi" w:cstheme="majorBidi"/>
      <w:color w:val="5B9BD5" w:themeColor="accent1"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5C06"/>
    <w:rPr>
      <w:rFonts w:asciiTheme="majorHAnsi" w:eastAsiaTheme="majorEastAsia" w:hAnsiTheme="majorHAnsi" w:cstheme="majorBidi"/>
      <w:color w:val="5B9BD5" w:themeColor="accent1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85C06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B85C0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AU" w:eastAsia="en-AU"/>
    </w:rPr>
  </w:style>
  <w:style w:type="paragraph" w:styleId="FootnoteText">
    <w:name w:val="footnote text"/>
    <w:basedOn w:val="Normal"/>
    <w:link w:val="FootnoteTextChar"/>
    <w:uiPriority w:val="9"/>
    <w:semiHidden/>
    <w:unhideWhenUsed/>
    <w:qFormat/>
    <w:rsid w:val="00B85C06"/>
  </w:style>
  <w:style w:type="character" w:customStyle="1" w:styleId="FootnoteTextChar">
    <w:name w:val="Footnote Text Char"/>
    <w:basedOn w:val="DefaultParagraphFont"/>
    <w:link w:val="FootnoteText"/>
    <w:uiPriority w:val="9"/>
    <w:semiHidden/>
    <w:rsid w:val="00B85C06"/>
    <w:rPr>
      <w:sz w:val="24"/>
      <w:szCs w:val="24"/>
      <w:lang w:val="en-US"/>
    </w:rPr>
  </w:style>
  <w:style w:type="character" w:customStyle="1" w:styleId="CaptionChar">
    <w:name w:val="Caption Char"/>
    <w:basedOn w:val="DefaultParagraphFont"/>
    <w:link w:val="Caption"/>
    <w:semiHidden/>
    <w:locked/>
    <w:rsid w:val="00B85C06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BodyText"/>
    <w:link w:val="TitleChar"/>
    <w:qFormat/>
    <w:rsid w:val="00B85C06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2C6EAB" w:themeColor="accent1" w:themeShade="B5"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B85C06"/>
    <w:rPr>
      <w:rFonts w:asciiTheme="majorHAnsi" w:eastAsiaTheme="majorEastAsia" w:hAnsiTheme="majorHAnsi" w:cstheme="majorBidi"/>
      <w:b/>
      <w:bCs/>
      <w:color w:val="2C6EAB" w:themeColor="accent1" w:themeShade="B5"/>
      <w:sz w:val="36"/>
      <w:szCs w:val="36"/>
      <w:lang w:val="en-US"/>
    </w:rPr>
  </w:style>
  <w:style w:type="paragraph" w:styleId="Subtitle">
    <w:name w:val="Subtitle"/>
    <w:basedOn w:val="Title"/>
    <w:next w:val="BodyText"/>
    <w:link w:val="SubtitleChar"/>
    <w:qFormat/>
    <w:rsid w:val="00B85C06"/>
    <w:pPr>
      <w:spacing w:before="240"/>
    </w:pPr>
    <w:rPr>
      <w:sz w:val="30"/>
      <w:szCs w:val="30"/>
    </w:rPr>
  </w:style>
  <w:style w:type="character" w:customStyle="1" w:styleId="SubtitleChar">
    <w:name w:val="Subtitle Char"/>
    <w:basedOn w:val="DefaultParagraphFont"/>
    <w:link w:val="Subtitle"/>
    <w:rsid w:val="00B85C06"/>
    <w:rPr>
      <w:rFonts w:asciiTheme="majorHAnsi" w:eastAsiaTheme="majorEastAsia" w:hAnsiTheme="majorHAnsi" w:cstheme="majorBidi"/>
      <w:b/>
      <w:bCs/>
      <w:color w:val="2C6EAB" w:themeColor="accent1" w:themeShade="B5"/>
      <w:sz w:val="30"/>
      <w:szCs w:val="30"/>
      <w:lang w:val="en-US"/>
    </w:rPr>
  </w:style>
  <w:style w:type="paragraph" w:styleId="Date">
    <w:name w:val="Date"/>
    <w:next w:val="BodyText"/>
    <w:link w:val="DateChar"/>
    <w:semiHidden/>
    <w:unhideWhenUsed/>
    <w:qFormat/>
    <w:rsid w:val="00B85C06"/>
    <w:pPr>
      <w:keepNext/>
      <w:keepLines/>
      <w:spacing w:after="200" w:line="240" w:lineRule="auto"/>
      <w:jc w:val="center"/>
    </w:pPr>
    <w:rPr>
      <w:sz w:val="24"/>
      <w:szCs w:val="24"/>
      <w:lang w:val="en-US"/>
    </w:rPr>
  </w:style>
  <w:style w:type="character" w:customStyle="1" w:styleId="DateChar">
    <w:name w:val="Date Char"/>
    <w:basedOn w:val="DefaultParagraphFont"/>
    <w:link w:val="Date"/>
    <w:semiHidden/>
    <w:rsid w:val="00B85C06"/>
    <w:rPr>
      <w:sz w:val="24"/>
      <w:szCs w:val="24"/>
      <w:lang w:val="en-US"/>
    </w:rPr>
  </w:style>
  <w:style w:type="paragraph" w:styleId="BlockText">
    <w:name w:val="Block Text"/>
    <w:basedOn w:val="BodyText"/>
    <w:next w:val="BodyText"/>
    <w:uiPriority w:val="9"/>
    <w:semiHidden/>
    <w:unhideWhenUsed/>
    <w:qFormat/>
    <w:rsid w:val="00B85C06"/>
    <w:pPr>
      <w:spacing w:before="100" w:after="100" w:line="240" w:lineRule="auto"/>
    </w:pPr>
    <w:rPr>
      <w:rFonts w:asciiTheme="majorHAnsi" w:eastAsiaTheme="majorEastAsia" w:hAnsiTheme="majorHAnsi" w:cstheme="majorBidi"/>
      <w:bCs/>
      <w:sz w:val="20"/>
      <w:szCs w:val="20"/>
      <w:lang w:val="en-US"/>
    </w:rPr>
  </w:style>
  <w:style w:type="paragraph" w:styleId="Bibliography">
    <w:name w:val="Bibliography"/>
    <w:basedOn w:val="Normal"/>
    <w:semiHidden/>
    <w:unhideWhenUsed/>
    <w:qFormat/>
    <w:rsid w:val="00B85C06"/>
  </w:style>
  <w:style w:type="paragraph" w:styleId="TOCHeading">
    <w:name w:val="TOC Heading"/>
    <w:basedOn w:val="Heading1"/>
    <w:next w:val="BodyText"/>
    <w:uiPriority w:val="39"/>
    <w:semiHidden/>
    <w:unhideWhenUsed/>
    <w:qFormat/>
    <w:rsid w:val="00B85C06"/>
    <w:pPr>
      <w:spacing w:before="240" w:line="256" w:lineRule="auto"/>
      <w:outlineLvl w:val="9"/>
    </w:pPr>
    <w:rPr>
      <w:b w:val="0"/>
      <w:bCs w:val="0"/>
      <w:color w:val="2E74B5" w:themeColor="accent1" w:themeShade="BF"/>
    </w:rPr>
  </w:style>
  <w:style w:type="paragraph" w:customStyle="1" w:styleId="FirstParagraph">
    <w:name w:val="First Paragraph"/>
    <w:basedOn w:val="BodyText"/>
    <w:next w:val="BodyText"/>
    <w:qFormat/>
    <w:rsid w:val="00B85C06"/>
    <w:pPr>
      <w:spacing w:before="180" w:after="180" w:line="240" w:lineRule="auto"/>
    </w:pPr>
    <w:rPr>
      <w:sz w:val="24"/>
      <w:szCs w:val="24"/>
      <w:lang w:val="en-US"/>
    </w:rPr>
  </w:style>
  <w:style w:type="paragraph" w:customStyle="1" w:styleId="Author">
    <w:name w:val="Author"/>
    <w:next w:val="BodyText"/>
    <w:qFormat/>
    <w:rsid w:val="00B85C06"/>
    <w:pPr>
      <w:keepNext/>
      <w:keepLines/>
      <w:spacing w:after="200" w:line="240" w:lineRule="auto"/>
      <w:jc w:val="center"/>
    </w:pPr>
    <w:rPr>
      <w:sz w:val="24"/>
      <w:szCs w:val="24"/>
      <w:lang w:val="en-US"/>
    </w:rPr>
  </w:style>
  <w:style w:type="paragraph" w:customStyle="1" w:styleId="Abstract">
    <w:name w:val="Abstract"/>
    <w:basedOn w:val="Normal"/>
    <w:next w:val="BodyText"/>
    <w:qFormat/>
    <w:rsid w:val="00B85C06"/>
    <w:pPr>
      <w:keepNext/>
      <w:keepLines/>
      <w:spacing w:before="300" w:after="300"/>
    </w:pPr>
    <w:rPr>
      <w:sz w:val="20"/>
      <w:szCs w:val="20"/>
    </w:rPr>
  </w:style>
  <w:style w:type="paragraph" w:customStyle="1" w:styleId="Definition">
    <w:name w:val="Definition"/>
    <w:basedOn w:val="Normal"/>
    <w:rsid w:val="00B85C06"/>
  </w:style>
  <w:style w:type="paragraph" w:customStyle="1" w:styleId="DefinitionTerm">
    <w:name w:val="Definition Term"/>
    <w:basedOn w:val="Normal"/>
    <w:next w:val="Definition"/>
    <w:rsid w:val="00B85C06"/>
    <w:pPr>
      <w:keepNext/>
      <w:keepLines/>
      <w:spacing w:after="0"/>
    </w:pPr>
    <w:rPr>
      <w:b/>
    </w:rPr>
  </w:style>
  <w:style w:type="paragraph" w:customStyle="1" w:styleId="ImageCaption">
    <w:name w:val="Image Caption"/>
    <w:basedOn w:val="Caption"/>
    <w:rsid w:val="00B85C06"/>
    <w:pPr>
      <w:spacing w:after="120"/>
    </w:pPr>
    <w:rPr>
      <w:iCs w:val="0"/>
      <w:color w:val="auto"/>
      <w:sz w:val="22"/>
      <w:szCs w:val="22"/>
    </w:rPr>
  </w:style>
  <w:style w:type="paragraph" w:customStyle="1" w:styleId="Figure">
    <w:name w:val="Figure"/>
    <w:basedOn w:val="Normal"/>
    <w:rsid w:val="00B85C06"/>
  </w:style>
  <w:style w:type="paragraph" w:customStyle="1" w:styleId="CaptionedFigure">
    <w:name w:val="Captioned Figure"/>
    <w:basedOn w:val="Figure"/>
    <w:rsid w:val="00B85C06"/>
    <w:pPr>
      <w:keepNext/>
    </w:pPr>
  </w:style>
  <w:style w:type="character" w:customStyle="1" w:styleId="VerbatimChar">
    <w:name w:val="Verbatim Char"/>
    <w:basedOn w:val="CaptionChar"/>
    <w:link w:val="SourceCode"/>
    <w:locked/>
    <w:rsid w:val="00B85C06"/>
    <w:rPr>
      <w:rFonts w:ascii="Consolas" w:hAnsi="Consolas"/>
      <w:i/>
      <w:iCs/>
      <w:color w:val="44546A" w:themeColor="text2"/>
      <w:sz w:val="18"/>
      <w:szCs w:val="18"/>
      <w:shd w:val="clear" w:color="auto" w:fill="F8F8F8"/>
    </w:rPr>
  </w:style>
  <w:style w:type="paragraph" w:customStyle="1" w:styleId="SourceCode">
    <w:name w:val="Source Code"/>
    <w:basedOn w:val="Normal"/>
    <w:link w:val="VerbatimChar"/>
    <w:rsid w:val="00B85C06"/>
    <w:pPr>
      <w:shd w:val="clear" w:color="auto" w:fill="F8F8F8"/>
      <w:wordWrap w:val="0"/>
    </w:pPr>
    <w:rPr>
      <w:rFonts w:ascii="Consolas" w:hAnsi="Consolas"/>
      <w:i/>
      <w:iCs/>
      <w:color w:val="44546A" w:themeColor="text2"/>
      <w:sz w:val="18"/>
      <w:szCs w:val="18"/>
      <w:lang w:val="en-AU"/>
    </w:rPr>
  </w:style>
  <w:style w:type="character" w:styleId="FootnoteReference">
    <w:name w:val="footnote reference"/>
    <w:basedOn w:val="CaptionChar"/>
    <w:semiHidden/>
    <w:unhideWhenUsed/>
    <w:rsid w:val="00B85C06"/>
    <w:rPr>
      <w:i w:val="0"/>
      <w:iCs/>
      <w:color w:val="44546A" w:themeColor="text2"/>
      <w:sz w:val="18"/>
      <w:szCs w:val="18"/>
      <w:vertAlign w:val="superscript"/>
    </w:rPr>
  </w:style>
  <w:style w:type="character" w:styleId="Hyperlink">
    <w:name w:val="Hyperlink"/>
    <w:basedOn w:val="CaptionChar"/>
    <w:semiHidden/>
    <w:unhideWhenUsed/>
    <w:rsid w:val="00B85C06"/>
    <w:rPr>
      <w:i w:val="0"/>
      <w:iCs/>
      <w:color w:val="5B9BD5" w:themeColor="accent1"/>
      <w:sz w:val="18"/>
      <w:szCs w:val="18"/>
    </w:rPr>
  </w:style>
  <w:style w:type="character" w:customStyle="1" w:styleId="KeywordTok">
    <w:name w:val="KeywordTok"/>
    <w:basedOn w:val="VerbatimChar"/>
    <w:rsid w:val="00B85C06"/>
    <w:rPr>
      <w:rFonts w:ascii="Consolas" w:hAnsi="Consolas"/>
      <w:b/>
      <w:bCs w:val="0"/>
      <w:i/>
      <w:iCs/>
      <w:color w:val="204A87"/>
      <w:sz w:val="18"/>
      <w:szCs w:val="18"/>
      <w:shd w:val="clear" w:color="auto" w:fill="F8F8F8"/>
    </w:rPr>
  </w:style>
  <w:style w:type="character" w:customStyle="1" w:styleId="DataTypeTok">
    <w:name w:val="DataTypeTok"/>
    <w:basedOn w:val="VerbatimChar"/>
    <w:rsid w:val="00B85C06"/>
    <w:rPr>
      <w:rFonts w:ascii="Consolas" w:hAnsi="Consolas"/>
      <w:i/>
      <w:iCs/>
      <w:color w:val="204A87"/>
      <w:sz w:val="18"/>
      <w:szCs w:val="18"/>
      <w:shd w:val="clear" w:color="auto" w:fill="F8F8F8"/>
    </w:rPr>
  </w:style>
  <w:style w:type="character" w:customStyle="1" w:styleId="DecValTok">
    <w:name w:val="DecValTok"/>
    <w:basedOn w:val="VerbatimChar"/>
    <w:rsid w:val="00B85C06"/>
    <w:rPr>
      <w:rFonts w:ascii="Consolas" w:hAnsi="Consolas"/>
      <w:i/>
      <w:iCs/>
      <w:color w:val="0000CF"/>
      <w:sz w:val="18"/>
      <w:szCs w:val="18"/>
      <w:shd w:val="clear" w:color="auto" w:fill="F8F8F8"/>
    </w:rPr>
  </w:style>
  <w:style w:type="character" w:customStyle="1" w:styleId="BaseNTok">
    <w:name w:val="BaseNTok"/>
    <w:basedOn w:val="VerbatimChar"/>
    <w:rsid w:val="00B85C06"/>
    <w:rPr>
      <w:rFonts w:ascii="Consolas" w:hAnsi="Consolas"/>
      <w:i/>
      <w:iCs/>
      <w:color w:val="0000CF"/>
      <w:sz w:val="18"/>
      <w:szCs w:val="18"/>
      <w:shd w:val="clear" w:color="auto" w:fill="F8F8F8"/>
    </w:rPr>
  </w:style>
  <w:style w:type="character" w:customStyle="1" w:styleId="FloatTok">
    <w:name w:val="FloatTok"/>
    <w:basedOn w:val="VerbatimChar"/>
    <w:rsid w:val="00B85C06"/>
    <w:rPr>
      <w:rFonts w:ascii="Consolas" w:hAnsi="Consolas"/>
      <w:i/>
      <w:iCs/>
      <w:color w:val="0000CF"/>
      <w:sz w:val="18"/>
      <w:szCs w:val="18"/>
      <w:shd w:val="clear" w:color="auto" w:fill="F8F8F8"/>
    </w:rPr>
  </w:style>
  <w:style w:type="character" w:customStyle="1" w:styleId="ConstantTok">
    <w:name w:val="ConstantTok"/>
    <w:basedOn w:val="VerbatimChar"/>
    <w:rsid w:val="00B85C06"/>
    <w:rPr>
      <w:rFonts w:ascii="Consolas" w:hAnsi="Consolas"/>
      <w:i/>
      <w:iCs/>
      <w:color w:val="000000"/>
      <w:sz w:val="18"/>
      <w:szCs w:val="18"/>
      <w:shd w:val="clear" w:color="auto" w:fill="F8F8F8"/>
    </w:rPr>
  </w:style>
  <w:style w:type="character" w:customStyle="1" w:styleId="CharTok">
    <w:name w:val="CharTok"/>
    <w:basedOn w:val="VerbatimChar"/>
    <w:rsid w:val="00B85C06"/>
    <w:rPr>
      <w:rFonts w:ascii="Consolas" w:hAnsi="Consolas"/>
      <w:i/>
      <w:iCs/>
      <w:color w:val="4E9A06"/>
      <w:sz w:val="18"/>
      <w:szCs w:val="18"/>
      <w:shd w:val="clear" w:color="auto" w:fill="F8F8F8"/>
    </w:rPr>
  </w:style>
  <w:style w:type="character" w:customStyle="1" w:styleId="SpecialCharTok">
    <w:name w:val="SpecialCharTok"/>
    <w:basedOn w:val="VerbatimChar"/>
    <w:rsid w:val="00B85C06"/>
    <w:rPr>
      <w:rFonts w:ascii="Consolas" w:hAnsi="Consolas"/>
      <w:i/>
      <w:iCs/>
      <w:color w:val="000000"/>
      <w:sz w:val="18"/>
      <w:szCs w:val="18"/>
      <w:shd w:val="clear" w:color="auto" w:fill="F8F8F8"/>
    </w:rPr>
  </w:style>
  <w:style w:type="character" w:customStyle="1" w:styleId="StringTok">
    <w:name w:val="StringTok"/>
    <w:basedOn w:val="VerbatimChar"/>
    <w:rsid w:val="00B85C06"/>
    <w:rPr>
      <w:rFonts w:ascii="Consolas" w:hAnsi="Consolas"/>
      <w:i/>
      <w:iCs/>
      <w:color w:val="4E9A06"/>
      <w:sz w:val="18"/>
      <w:szCs w:val="18"/>
      <w:shd w:val="clear" w:color="auto" w:fill="F8F8F8"/>
    </w:rPr>
  </w:style>
  <w:style w:type="character" w:customStyle="1" w:styleId="VerbatimStringTok">
    <w:name w:val="VerbatimStringTok"/>
    <w:basedOn w:val="VerbatimChar"/>
    <w:rsid w:val="00B85C06"/>
    <w:rPr>
      <w:rFonts w:ascii="Consolas" w:hAnsi="Consolas"/>
      <w:i/>
      <w:iCs/>
      <w:color w:val="4E9A06"/>
      <w:sz w:val="18"/>
      <w:szCs w:val="18"/>
      <w:shd w:val="clear" w:color="auto" w:fill="F8F8F8"/>
    </w:rPr>
  </w:style>
  <w:style w:type="character" w:customStyle="1" w:styleId="SpecialStringTok">
    <w:name w:val="SpecialStringTok"/>
    <w:basedOn w:val="VerbatimChar"/>
    <w:rsid w:val="00B85C06"/>
    <w:rPr>
      <w:rFonts w:ascii="Consolas" w:hAnsi="Consolas"/>
      <w:i/>
      <w:iCs/>
      <w:color w:val="4E9A06"/>
      <w:sz w:val="18"/>
      <w:szCs w:val="18"/>
      <w:shd w:val="clear" w:color="auto" w:fill="F8F8F8"/>
    </w:rPr>
  </w:style>
  <w:style w:type="character" w:customStyle="1" w:styleId="ImportTok">
    <w:name w:val="ImportTok"/>
    <w:basedOn w:val="VerbatimChar"/>
    <w:rsid w:val="00B85C06"/>
    <w:rPr>
      <w:rFonts w:ascii="Consolas" w:hAnsi="Consolas"/>
      <w:i/>
      <w:iCs/>
      <w:color w:val="44546A" w:themeColor="text2"/>
      <w:sz w:val="18"/>
      <w:szCs w:val="18"/>
      <w:shd w:val="clear" w:color="auto" w:fill="F8F8F8"/>
    </w:rPr>
  </w:style>
  <w:style w:type="character" w:customStyle="1" w:styleId="CommentTok">
    <w:name w:val="CommentTok"/>
    <w:basedOn w:val="VerbatimChar"/>
    <w:rsid w:val="00B85C06"/>
    <w:rPr>
      <w:rFonts w:ascii="Consolas" w:hAnsi="Consolas"/>
      <w:i w:val="0"/>
      <w:iCs/>
      <w:color w:val="8F5902"/>
      <w:sz w:val="18"/>
      <w:szCs w:val="18"/>
      <w:shd w:val="clear" w:color="auto" w:fill="F8F8F8"/>
    </w:rPr>
  </w:style>
  <w:style w:type="character" w:customStyle="1" w:styleId="DocumentationTok">
    <w:name w:val="DocumentationTok"/>
    <w:basedOn w:val="VerbatimChar"/>
    <w:rsid w:val="00B85C06"/>
    <w:rPr>
      <w:rFonts w:ascii="Consolas" w:hAnsi="Consolas"/>
      <w:b/>
      <w:bCs w:val="0"/>
      <w:i w:val="0"/>
      <w:iCs/>
      <w:color w:val="8F5902"/>
      <w:sz w:val="18"/>
      <w:szCs w:val="18"/>
      <w:shd w:val="clear" w:color="auto" w:fill="F8F8F8"/>
    </w:rPr>
  </w:style>
  <w:style w:type="character" w:customStyle="1" w:styleId="AnnotationTok">
    <w:name w:val="AnnotationTok"/>
    <w:basedOn w:val="VerbatimChar"/>
    <w:rsid w:val="00B85C06"/>
    <w:rPr>
      <w:rFonts w:ascii="Consolas" w:hAnsi="Consolas"/>
      <w:b/>
      <w:bCs w:val="0"/>
      <w:i w:val="0"/>
      <w:iCs/>
      <w:color w:val="8F5902"/>
      <w:sz w:val="18"/>
      <w:szCs w:val="18"/>
      <w:shd w:val="clear" w:color="auto" w:fill="F8F8F8"/>
    </w:rPr>
  </w:style>
  <w:style w:type="character" w:customStyle="1" w:styleId="CommentVarTok">
    <w:name w:val="CommentVarTok"/>
    <w:basedOn w:val="VerbatimChar"/>
    <w:rsid w:val="00B85C06"/>
    <w:rPr>
      <w:rFonts w:ascii="Consolas" w:hAnsi="Consolas"/>
      <w:b/>
      <w:bCs w:val="0"/>
      <w:i w:val="0"/>
      <w:iCs/>
      <w:color w:val="8F5902"/>
      <w:sz w:val="18"/>
      <w:szCs w:val="18"/>
      <w:shd w:val="clear" w:color="auto" w:fill="F8F8F8"/>
    </w:rPr>
  </w:style>
  <w:style w:type="character" w:customStyle="1" w:styleId="OtherTok">
    <w:name w:val="OtherTok"/>
    <w:basedOn w:val="VerbatimChar"/>
    <w:rsid w:val="00B85C06"/>
    <w:rPr>
      <w:rFonts w:ascii="Consolas" w:hAnsi="Consolas"/>
      <w:i/>
      <w:iCs/>
      <w:color w:val="8F5902"/>
      <w:sz w:val="18"/>
      <w:szCs w:val="18"/>
      <w:shd w:val="clear" w:color="auto" w:fill="F8F8F8"/>
    </w:rPr>
  </w:style>
  <w:style w:type="character" w:customStyle="1" w:styleId="FunctionTok">
    <w:name w:val="FunctionTok"/>
    <w:basedOn w:val="VerbatimChar"/>
    <w:rsid w:val="00B85C06"/>
    <w:rPr>
      <w:rFonts w:ascii="Consolas" w:hAnsi="Consolas"/>
      <w:i/>
      <w:iCs/>
      <w:color w:val="000000"/>
      <w:sz w:val="18"/>
      <w:szCs w:val="18"/>
      <w:shd w:val="clear" w:color="auto" w:fill="F8F8F8"/>
    </w:rPr>
  </w:style>
  <w:style w:type="character" w:customStyle="1" w:styleId="VariableTok">
    <w:name w:val="VariableTok"/>
    <w:basedOn w:val="VerbatimChar"/>
    <w:rsid w:val="00B85C06"/>
    <w:rPr>
      <w:rFonts w:ascii="Consolas" w:hAnsi="Consolas"/>
      <w:i/>
      <w:iCs/>
      <w:color w:val="000000"/>
      <w:sz w:val="18"/>
      <w:szCs w:val="18"/>
      <w:shd w:val="clear" w:color="auto" w:fill="F8F8F8"/>
    </w:rPr>
  </w:style>
  <w:style w:type="character" w:customStyle="1" w:styleId="ControlFlowTok">
    <w:name w:val="ControlFlowTok"/>
    <w:basedOn w:val="VerbatimChar"/>
    <w:rsid w:val="00B85C06"/>
    <w:rPr>
      <w:rFonts w:ascii="Consolas" w:hAnsi="Consolas"/>
      <w:b/>
      <w:bCs w:val="0"/>
      <w:i/>
      <w:iCs/>
      <w:color w:val="204A87"/>
      <w:sz w:val="18"/>
      <w:szCs w:val="18"/>
      <w:shd w:val="clear" w:color="auto" w:fill="F8F8F8"/>
    </w:rPr>
  </w:style>
  <w:style w:type="character" w:customStyle="1" w:styleId="OperatorTok">
    <w:name w:val="OperatorTok"/>
    <w:basedOn w:val="VerbatimChar"/>
    <w:rsid w:val="00B85C06"/>
    <w:rPr>
      <w:rFonts w:ascii="Consolas" w:hAnsi="Consolas"/>
      <w:b/>
      <w:bCs w:val="0"/>
      <w:i/>
      <w:iCs/>
      <w:color w:val="CE5C00"/>
      <w:sz w:val="18"/>
      <w:szCs w:val="18"/>
      <w:shd w:val="clear" w:color="auto" w:fill="F8F8F8"/>
    </w:rPr>
  </w:style>
  <w:style w:type="character" w:customStyle="1" w:styleId="BuiltInTok">
    <w:name w:val="BuiltInTok"/>
    <w:basedOn w:val="VerbatimChar"/>
    <w:rsid w:val="00B85C06"/>
    <w:rPr>
      <w:rFonts w:ascii="Consolas" w:hAnsi="Consolas"/>
      <w:i/>
      <w:iCs/>
      <w:color w:val="44546A" w:themeColor="text2"/>
      <w:sz w:val="18"/>
      <w:szCs w:val="18"/>
      <w:shd w:val="clear" w:color="auto" w:fill="F8F8F8"/>
    </w:rPr>
  </w:style>
  <w:style w:type="character" w:customStyle="1" w:styleId="ExtensionTok">
    <w:name w:val="ExtensionTok"/>
    <w:basedOn w:val="VerbatimChar"/>
    <w:rsid w:val="00B85C06"/>
    <w:rPr>
      <w:rFonts w:ascii="Consolas" w:hAnsi="Consolas"/>
      <w:i/>
      <w:iCs/>
      <w:color w:val="44546A" w:themeColor="text2"/>
      <w:sz w:val="18"/>
      <w:szCs w:val="18"/>
      <w:shd w:val="clear" w:color="auto" w:fill="F8F8F8"/>
    </w:rPr>
  </w:style>
  <w:style w:type="character" w:customStyle="1" w:styleId="PreprocessorTok">
    <w:name w:val="PreprocessorTok"/>
    <w:basedOn w:val="VerbatimChar"/>
    <w:rsid w:val="00B85C06"/>
    <w:rPr>
      <w:rFonts w:ascii="Consolas" w:hAnsi="Consolas"/>
      <w:i w:val="0"/>
      <w:iCs/>
      <w:color w:val="8F5902"/>
      <w:sz w:val="18"/>
      <w:szCs w:val="18"/>
      <w:shd w:val="clear" w:color="auto" w:fill="F8F8F8"/>
    </w:rPr>
  </w:style>
  <w:style w:type="character" w:customStyle="1" w:styleId="AttributeTok">
    <w:name w:val="AttributeTok"/>
    <w:basedOn w:val="VerbatimChar"/>
    <w:rsid w:val="00B85C06"/>
    <w:rPr>
      <w:rFonts w:ascii="Consolas" w:hAnsi="Consolas"/>
      <w:i/>
      <w:iCs/>
      <w:color w:val="C4A000"/>
      <w:sz w:val="18"/>
      <w:szCs w:val="18"/>
      <w:shd w:val="clear" w:color="auto" w:fill="F8F8F8"/>
    </w:rPr>
  </w:style>
  <w:style w:type="character" w:customStyle="1" w:styleId="RegionMarkerTok">
    <w:name w:val="RegionMarkerTok"/>
    <w:basedOn w:val="VerbatimChar"/>
    <w:rsid w:val="00B85C06"/>
    <w:rPr>
      <w:rFonts w:ascii="Consolas" w:hAnsi="Consolas"/>
      <w:i/>
      <w:iCs/>
      <w:color w:val="44546A" w:themeColor="text2"/>
      <w:sz w:val="18"/>
      <w:szCs w:val="18"/>
      <w:shd w:val="clear" w:color="auto" w:fill="F8F8F8"/>
    </w:rPr>
  </w:style>
  <w:style w:type="character" w:customStyle="1" w:styleId="InformationTok">
    <w:name w:val="InformationTok"/>
    <w:basedOn w:val="VerbatimChar"/>
    <w:rsid w:val="00B85C06"/>
    <w:rPr>
      <w:rFonts w:ascii="Consolas" w:hAnsi="Consolas"/>
      <w:b/>
      <w:bCs w:val="0"/>
      <w:i w:val="0"/>
      <w:iCs/>
      <w:color w:val="8F5902"/>
      <w:sz w:val="18"/>
      <w:szCs w:val="18"/>
      <w:shd w:val="clear" w:color="auto" w:fill="F8F8F8"/>
    </w:rPr>
  </w:style>
  <w:style w:type="character" w:customStyle="1" w:styleId="WarningTok">
    <w:name w:val="WarningTok"/>
    <w:basedOn w:val="VerbatimChar"/>
    <w:rsid w:val="00B85C06"/>
    <w:rPr>
      <w:rFonts w:ascii="Consolas" w:hAnsi="Consolas"/>
      <w:b/>
      <w:bCs w:val="0"/>
      <w:i w:val="0"/>
      <w:iCs/>
      <w:color w:val="8F5902"/>
      <w:sz w:val="18"/>
      <w:szCs w:val="18"/>
      <w:shd w:val="clear" w:color="auto" w:fill="F8F8F8"/>
    </w:rPr>
  </w:style>
  <w:style w:type="character" w:customStyle="1" w:styleId="AlertTok">
    <w:name w:val="AlertTok"/>
    <w:basedOn w:val="VerbatimChar"/>
    <w:rsid w:val="00B85C06"/>
    <w:rPr>
      <w:rFonts w:ascii="Consolas" w:hAnsi="Consolas"/>
      <w:i/>
      <w:iCs/>
      <w:color w:val="EF2929"/>
      <w:sz w:val="18"/>
      <w:szCs w:val="18"/>
      <w:shd w:val="clear" w:color="auto" w:fill="F8F8F8"/>
    </w:rPr>
  </w:style>
  <w:style w:type="character" w:customStyle="1" w:styleId="ErrorTok">
    <w:name w:val="ErrorTok"/>
    <w:basedOn w:val="VerbatimChar"/>
    <w:rsid w:val="00B85C06"/>
    <w:rPr>
      <w:rFonts w:ascii="Consolas" w:hAnsi="Consolas"/>
      <w:b/>
      <w:bCs w:val="0"/>
      <w:i/>
      <w:iCs/>
      <w:color w:val="A40000"/>
      <w:sz w:val="18"/>
      <w:szCs w:val="18"/>
      <w:shd w:val="clear" w:color="auto" w:fill="F8F8F8"/>
    </w:rPr>
  </w:style>
  <w:style w:type="character" w:customStyle="1" w:styleId="NormalTok">
    <w:name w:val="NormalTok"/>
    <w:basedOn w:val="VerbatimChar"/>
    <w:rsid w:val="00B85C06"/>
    <w:rPr>
      <w:rFonts w:ascii="Consolas" w:hAnsi="Consolas"/>
      <w:i/>
      <w:iCs/>
      <w:color w:val="44546A" w:themeColor="text2"/>
      <w:sz w:val="18"/>
      <w:szCs w:val="18"/>
      <w:shd w:val="clear" w:color="auto" w:fill="F8F8F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6304</TotalTime>
  <Pages>8</Pages>
  <Words>1662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 Polito</dc:creator>
  <cp:keywords/>
  <dc:description/>
  <cp:lastModifiedBy>Vince Polito</cp:lastModifiedBy>
  <cp:revision>7</cp:revision>
  <dcterms:created xsi:type="dcterms:W3CDTF">2020-07-02T03:07:00Z</dcterms:created>
  <dcterms:modified xsi:type="dcterms:W3CDTF">2020-08-24T07:25:00Z</dcterms:modified>
</cp:coreProperties>
</file>