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89014" w14:textId="673EFA62" w:rsidR="006217B1" w:rsidRPr="00DD2210" w:rsidRDefault="006217B1" w:rsidP="00DD2210">
      <w:pPr>
        <w:pageBreakBefore/>
        <w:spacing w:line="360" w:lineRule="auto"/>
        <w:rPr>
          <w:b/>
          <w:bCs/>
        </w:rPr>
      </w:pPr>
      <w:r w:rsidRPr="006E00F0">
        <w:rPr>
          <w:b/>
          <w:bCs/>
        </w:rPr>
        <w:t>Supplemen</w:t>
      </w:r>
      <w:r w:rsidR="006E00F0" w:rsidRPr="006E00F0">
        <w:rPr>
          <w:b/>
          <w:bCs/>
        </w:rPr>
        <w:t>tary Material</w:t>
      </w:r>
    </w:p>
    <w:p w14:paraId="6D863A44" w14:textId="47A640D4" w:rsidR="00DD2210" w:rsidRDefault="006E00F0" w:rsidP="00DD2210">
      <w:pPr>
        <w:spacing w:line="360" w:lineRule="auto"/>
      </w:pPr>
      <w:r>
        <w:t>Table S1: Sample description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64"/>
        <w:gridCol w:w="1638"/>
      </w:tblGrid>
      <w:tr w:rsidR="006E00F0" w:rsidRPr="000619A6" w14:paraId="2A497FA6" w14:textId="77777777" w:rsidTr="00741A47">
        <w:trPr>
          <w:cantSplit/>
        </w:trPr>
        <w:tc>
          <w:tcPr>
            <w:tcW w:w="4415" w:type="pct"/>
            <w:tcBorders>
              <w:top w:val="single" w:sz="8" w:space="0" w:color="152935"/>
              <w:left w:val="nil"/>
              <w:bottom w:val="single" w:sz="8" w:space="0" w:color="AEAEAE"/>
            </w:tcBorders>
          </w:tcPr>
          <w:p w14:paraId="63C02F5B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</w:pPr>
          </w:p>
        </w:tc>
        <w:tc>
          <w:tcPr>
            <w:tcW w:w="585" w:type="pct"/>
            <w:tcBorders>
              <w:top w:val="single" w:sz="8" w:space="0" w:color="152935"/>
              <w:left w:val="nil"/>
              <w:bottom w:val="single" w:sz="8" w:space="0" w:color="AEAEAE"/>
            </w:tcBorders>
          </w:tcPr>
          <w:p w14:paraId="5EE5A075" w14:textId="77777777" w:rsidR="006E00F0" w:rsidRPr="00F111BB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i/>
                <w:iCs/>
              </w:rPr>
            </w:pPr>
            <w:r>
              <w:t xml:space="preserve">             </w:t>
            </w:r>
            <w:r w:rsidRPr="00F111BB">
              <w:rPr>
                <w:i/>
                <w:iCs/>
              </w:rPr>
              <w:t>N</w:t>
            </w:r>
          </w:p>
        </w:tc>
      </w:tr>
      <w:tr w:rsidR="006E00F0" w:rsidRPr="000619A6" w14:paraId="2F3E4005" w14:textId="77777777" w:rsidTr="00741A47">
        <w:trPr>
          <w:cantSplit/>
        </w:trPr>
        <w:tc>
          <w:tcPr>
            <w:tcW w:w="4415" w:type="pct"/>
            <w:tcBorders>
              <w:top w:val="single" w:sz="8" w:space="0" w:color="152935"/>
              <w:left w:val="nil"/>
              <w:bottom w:val="single" w:sz="8" w:space="0" w:color="AEAEAE"/>
            </w:tcBorders>
          </w:tcPr>
          <w:p w14:paraId="60B2C04B" w14:textId="77777777" w:rsidR="006E00F0" w:rsidRPr="00F111BB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i/>
                <w:iCs/>
              </w:rPr>
            </w:pPr>
            <w:r w:rsidRPr="00F111BB">
              <w:rPr>
                <w:i/>
                <w:iCs/>
              </w:rPr>
              <w:t>N</w:t>
            </w:r>
          </w:p>
        </w:tc>
        <w:tc>
          <w:tcPr>
            <w:tcW w:w="585" w:type="pct"/>
            <w:tcBorders>
              <w:top w:val="single" w:sz="8" w:space="0" w:color="152935"/>
              <w:left w:val="nil"/>
              <w:bottom w:val="single" w:sz="8" w:space="0" w:color="AEAEAE"/>
            </w:tcBorders>
          </w:tcPr>
          <w:p w14:paraId="4487F7E7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231</w:t>
            </w:r>
          </w:p>
        </w:tc>
      </w:tr>
      <w:tr w:rsidR="006E00F0" w:rsidRPr="000619A6" w14:paraId="36FCCC66" w14:textId="77777777" w:rsidTr="00741A47">
        <w:trPr>
          <w:cantSplit/>
        </w:trPr>
        <w:tc>
          <w:tcPr>
            <w:tcW w:w="4415" w:type="pct"/>
            <w:tcBorders>
              <w:top w:val="single" w:sz="8" w:space="0" w:color="152935"/>
              <w:left w:val="nil"/>
              <w:bottom w:val="single" w:sz="8" w:space="0" w:color="AEAEAE"/>
            </w:tcBorders>
          </w:tcPr>
          <w:p w14:paraId="022AD743" w14:textId="77777777" w:rsidR="006E00F0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</w:pPr>
            <w:r w:rsidRPr="000619A6">
              <w:t xml:space="preserve">Sex </w:t>
            </w:r>
          </w:p>
          <w:p w14:paraId="4090D7D8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</w:pPr>
            <w:r w:rsidRPr="000619A6">
              <w:t>(</w:t>
            </w:r>
            <w:r w:rsidRPr="00F111BB">
              <w:rPr>
                <w:i/>
                <w:iCs/>
              </w:rPr>
              <w:t>N</w:t>
            </w:r>
            <w:r w:rsidRPr="000619A6">
              <w:t xml:space="preserve"> </w:t>
            </w:r>
            <w:r>
              <w:t>men/</w:t>
            </w:r>
            <w:r w:rsidRPr="000619A6">
              <w:t>women</w:t>
            </w:r>
            <w:r>
              <w:t>/divers</w:t>
            </w:r>
            <w:r w:rsidRPr="000619A6">
              <w:t>)</w:t>
            </w:r>
          </w:p>
        </w:tc>
        <w:tc>
          <w:tcPr>
            <w:tcW w:w="585" w:type="pct"/>
            <w:tcBorders>
              <w:top w:val="single" w:sz="8" w:space="0" w:color="152935"/>
              <w:left w:val="nil"/>
              <w:bottom w:val="single" w:sz="8" w:space="0" w:color="AEAEAE"/>
            </w:tcBorders>
          </w:tcPr>
          <w:p w14:paraId="0FB53D49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26/191/14</w:t>
            </w:r>
          </w:p>
        </w:tc>
      </w:tr>
      <w:tr w:rsidR="006E00F0" w:rsidRPr="000619A6" w14:paraId="43FAD44A" w14:textId="77777777" w:rsidTr="00741A47">
        <w:trPr>
          <w:cantSplit/>
        </w:trPr>
        <w:tc>
          <w:tcPr>
            <w:tcW w:w="4415" w:type="pct"/>
            <w:tcBorders>
              <w:top w:val="single" w:sz="8" w:space="0" w:color="152935"/>
              <w:left w:val="nil"/>
              <w:bottom w:val="single" w:sz="8" w:space="0" w:color="AEAEAE"/>
            </w:tcBorders>
          </w:tcPr>
          <w:p w14:paraId="1B3A2559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</w:pPr>
            <w:r w:rsidRPr="000619A6">
              <w:t>Education</w:t>
            </w:r>
          </w:p>
          <w:p w14:paraId="20B774F7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</w:pPr>
            <w:r>
              <w:t xml:space="preserve">1 </w:t>
            </w:r>
            <w:r w:rsidRPr="00230D74">
              <w:rPr>
                <w:color w:val="000000"/>
              </w:rPr>
              <w:t>no school leaving</w:t>
            </w:r>
            <w:r>
              <w:rPr>
                <w:color w:val="000000"/>
              </w:rPr>
              <w:t xml:space="preserve"> </w:t>
            </w:r>
            <w:r w:rsidRPr="00230D74">
              <w:rPr>
                <w:color w:val="000000"/>
              </w:rPr>
              <w:t>certificate</w:t>
            </w:r>
          </w:p>
          <w:p w14:paraId="390EF2F6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</w:pPr>
            <w:r>
              <w:t xml:space="preserve">2 </w:t>
            </w:r>
            <w:r w:rsidRPr="00230D74">
              <w:rPr>
                <w:color w:val="000000"/>
              </w:rPr>
              <w:t>lower secondary school</w:t>
            </w:r>
          </w:p>
          <w:p w14:paraId="0D8B88EF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</w:pPr>
            <w:r>
              <w:t xml:space="preserve">3 </w:t>
            </w:r>
            <w:r w:rsidRPr="00230D74">
              <w:rPr>
                <w:color w:val="000000"/>
              </w:rPr>
              <w:t>intermediate secondary school</w:t>
            </w:r>
          </w:p>
          <w:p w14:paraId="3D10E9D4" w14:textId="77777777" w:rsidR="006E00F0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</w:pPr>
            <w:r>
              <w:t xml:space="preserve">4 </w:t>
            </w:r>
            <w:r w:rsidRPr="00230D74">
              <w:rPr>
                <w:color w:val="000000"/>
              </w:rPr>
              <w:t>general</w:t>
            </w:r>
            <w:r>
              <w:rPr>
                <w:color w:val="000000"/>
              </w:rPr>
              <w:t>/</w:t>
            </w:r>
            <w:r w:rsidRPr="00230D74">
              <w:rPr>
                <w:color w:val="000000"/>
              </w:rPr>
              <w:t>subject-specific university entrance qualification</w:t>
            </w:r>
          </w:p>
          <w:p w14:paraId="4CE73BE9" w14:textId="77777777" w:rsidR="006E00F0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</w:pPr>
            <w:r>
              <w:t xml:space="preserve">5 </w:t>
            </w:r>
            <w:r w:rsidRPr="00230D74">
              <w:rPr>
                <w:color w:val="000000"/>
              </w:rPr>
              <w:t>completed university degree</w:t>
            </w:r>
          </w:p>
          <w:p w14:paraId="5DF247F0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</w:pPr>
            <w:r>
              <w:t xml:space="preserve">6 unspecified </w:t>
            </w:r>
          </w:p>
        </w:tc>
        <w:tc>
          <w:tcPr>
            <w:tcW w:w="585" w:type="pct"/>
            <w:tcBorders>
              <w:top w:val="single" w:sz="8" w:space="0" w:color="152935"/>
              <w:left w:val="nil"/>
              <w:bottom w:val="single" w:sz="8" w:space="0" w:color="AEAEAE"/>
            </w:tcBorders>
          </w:tcPr>
          <w:p w14:paraId="32BEAA6A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</w:p>
          <w:p w14:paraId="579C7162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8</w:t>
            </w:r>
          </w:p>
          <w:p w14:paraId="27B6A461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26</w:t>
            </w:r>
          </w:p>
          <w:p w14:paraId="24CCE6AC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65</w:t>
            </w:r>
          </w:p>
          <w:p w14:paraId="63BA0842" w14:textId="77777777" w:rsidR="006E00F0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76</w:t>
            </w:r>
          </w:p>
          <w:p w14:paraId="72DBB985" w14:textId="77777777" w:rsidR="006E00F0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50</w:t>
            </w:r>
          </w:p>
          <w:p w14:paraId="72691295" w14:textId="77777777" w:rsidR="006E00F0" w:rsidRPr="000619A6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6</w:t>
            </w:r>
          </w:p>
        </w:tc>
      </w:tr>
      <w:tr w:rsidR="006E00F0" w:rsidRPr="000619A6" w14:paraId="3F5D3EED" w14:textId="77777777" w:rsidTr="00741A47">
        <w:trPr>
          <w:cantSplit/>
        </w:trPr>
        <w:tc>
          <w:tcPr>
            <w:tcW w:w="4415" w:type="pct"/>
            <w:tcBorders>
              <w:top w:val="single" w:sz="8" w:space="0" w:color="152935"/>
              <w:left w:val="nil"/>
              <w:bottom w:val="single" w:sz="8" w:space="0" w:color="AEAEAE"/>
            </w:tcBorders>
          </w:tcPr>
          <w:p w14:paraId="08AF05F6" w14:textId="77777777" w:rsidR="006E00F0" w:rsidRPr="00C26C7D" w:rsidRDefault="006E00F0" w:rsidP="00DD2210">
            <w:pPr>
              <w:autoSpaceDE w:val="0"/>
              <w:autoSpaceDN w:val="0"/>
              <w:adjustRightInd w:val="0"/>
              <w:spacing w:line="360" w:lineRule="auto"/>
              <w:ind w:right="60"/>
              <w:jc w:val="both"/>
            </w:pPr>
            <w:r w:rsidRPr="00C26C7D">
              <w:t>Comorbidities (%)</w:t>
            </w:r>
          </w:p>
          <w:p w14:paraId="3D845122" w14:textId="77777777" w:rsidR="006E00F0" w:rsidRPr="00C26C7D" w:rsidRDefault="006E00F0" w:rsidP="00DD2210">
            <w:pPr>
              <w:autoSpaceDE w:val="0"/>
              <w:autoSpaceDN w:val="0"/>
              <w:adjustRightInd w:val="0"/>
              <w:spacing w:line="360" w:lineRule="auto"/>
              <w:ind w:right="60"/>
            </w:pPr>
            <w:r w:rsidRPr="00C26C7D">
              <w:t>PTSD</w:t>
            </w:r>
          </w:p>
          <w:p w14:paraId="182969FC" w14:textId="77777777" w:rsidR="006E00F0" w:rsidRPr="00C26C7D" w:rsidRDefault="006E00F0" w:rsidP="00DD2210">
            <w:pPr>
              <w:autoSpaceDE w:val="0"/>
              <w:autoSpaceDN w:val="0"/>
              <w:adjustRightInd w:val="0"/>
              <w:spacing w:line="360" w:lineRule="auto"/>
              <w:ind w:right="60"/>
            </w:pPr>
            <w:r w:rsidRPr="00C26C7D">
              <w:t>Affective disorder</w:t>
            </w:r>
          </w:p>
          <w:p w14:paraId="07D399DA" w14:textId="77777777" w:rsidR="006E00F0" w:rsidRPr="00C26C7D" w:rsidRDefault="006E00F0" w:rsidP="00DD2210">
            <w:pPr>
              <w:autoSpaceDE w:val="0"/>
              <w:autoSpaceDN w:val="0"/>
              <w:adjustRightInd w:val="0"/>
              <w:spacing w:line="360" w:lineRule="auto"/>
              <w:ind w:right="60"/>
            </w:pPr>
            <w:r w:rsidRPr="00C26C7D">
              <w:t>Anxiety disorder</w:t>
            </w:r>
          </w:p>
          <w:p w14:paraId="5BC2079A" w14:textId="77777777" w:rsidR="006E00F0" w:rsidRPr="00C26C7D" w:rsidRDefault="006E00F0" w:rsidP="00DD2210">
            <w:pPr>
              <w:autoSpaceDE w:val="0"/>
              <w:autoSpaceDN w:val="0"/>
              <w:adjustRightInd w:val="0"/>
              <w:spacing w:line="360" w:lineRule="auto"/>
              <w:ind w:right="60"/>
            </w:pPr>
            <w:r w:rsidRPr="00C26C7D">
              <w:t>OCD</w:t>
            </w:r>
          </w:p>
          <w:p w14:paraId="3DAA7CC2" w14:textId="77777777" w:rsidR="006E00F0" w:rsidRPr="00C26C7D" w:rsidRDefault="006E00F0" w:rsidP="00DD2210">
            <w:pPr>
              <w:autoSpaceDE w:val="0"/>
              <w:autoSpaceDN w:val="0"/>
              <w:adjustRightInd w:val="0"/>
              <w:spacing w:line="360" w:lineRule="auto"/>
              <w:ind w:right="60"/>
            </w:pPr>
            <w:r w:rsidRPr="00C26C7D">
              <w:t xml:space="preserve">Addiction </w:t>
            </w:r>
          </w:p>
          <w:p w14:paraId="5080E1D6" w14:textId="77777777" w:rsidR="006E00F0" w:rsidRPr="00C26C7D" w:rsidRDefault="006E00F0" w:rsidP="00DD2210">
            <w:pPr>
              <w:autoSpaceDE w:val="0"/>
              <w:autoSpaceDN w:val="0"/>
              <w:adjustRightInd w:val="0"/>
              <w:spacing w:line="360" w:lineRule="auto"/>
              <w:ind w:right="60"/>
            </w:pPr>
            <w:r w:rsidRPr="00C26C7D">
              <w:t>Eating disorder</w:t>
            </w:r>
          </w:p>
        </w:tc>
        <w:tc>
          <w:tcPr>
            <w:tcW w:w="585" w:type="pct"/>
            <w:tcBorders>
              <w:top w:val="single" w:sz="8" w:space="0" w:color="152935"/>
              <w:left w:val="nil"/>
              <w:bottom w:val="single" w:sz="8" w:space="0" w:color="AEAEAE"/>
            </w:tcBorders>
          </w:tcPr>
          <w:p w14:paraId="7B64B3E4" w14:textId="77777777" w:rsidR="006E00F0" w:rsidRPr="00C26C7D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</w:p>
          <w:p w14:paraId="61563A45" w14:textId="77777777" w:rsidR="006E00F0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47 (20.3)</w:t>
            </w:r>
          </w:p>
          <w:p w14:paraId="4406606D" w14:textId="77777777" w:rsidR="006E00F0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123 (53.2)</w:t>
            </w:r>
          </w:p>
          <w:p w14:paraId="43AE1D00" w14:textId="77777777" w:rsidR="006E00F0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82 (35.5)</w:t>
            </w:r>
          </w:p>
          <w:p w14:paraId="099B55F4" w14:textId="77777777" w:rsidR="006E00F0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17 (7.4)</w:t>
            </w:r>
          </w:p>
          <w:p w14:paraId="273D3A06" w14:textId="77777777" w:rsidR="006E00F0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54 (23.4)</w:t>
            </w:r>
          </w:p>
          <w:p w14:paraId="72E7BD7C" w14:textId="77777777" w:rsidR="006E00F0" w:rsidRPr="00C26C7D" w:rsidRDefault="006E00F0" w:rsidP="00DD2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</w:pPr>
            <w:r>
              <w:t>26 (11.3)</w:t>
            </w:r>
          </w:p>
        </w:tc>
      </w:tr>
    </w:tbl>
    <w:p w14:paraId="7743CDC1" w14:textId="77777777" w:rsidR="006E00F0" w:rsidRPr="00886BD4" w:rsidRDefault="006E00F0" w:rsidP="00DD2210">
      <w:pPr>
        <w:autoSpaceDE w:val="0"/>
        <w:autoSpaceDN w:val="0"/>
        <w:adjustRightInd w:val="0"/>
        <w:spacing w:line="360" w:lineRule="auto"/>
        <w:rPr>
          <w:i/>
          <w:sz w:val="21"/>
          <w:szCs w:val="21"/>
        </w:rPr>
      </w:pPr>
      <w:r w:rsidRPr="00886BD4">
        <w:rPr>
          <w:i/>
          <w:sz w:val="21"/>
          <w:szCs w:val="21"/>
        </w:rPr>
        <w:t xml:space="preserve">Note: N: </w:t>
      </w:r>
      <w:r w:rsidRPr="00886BD4">
        <w:rPr>
          <w:iCs/>
          <w:sz w:val="21"/>
          <w:szCs w:val="21"/>
        </w:rPr>
        <w:t>number of cases, PTSD: Post traumatic stress disorder, OCD: Obsessive compulsive disorder</w:t>
      </w:r>
    </w:p>
    <w:p w14:paraId="62FF085B" w14:textId="77777777" w:rsidR="005405B9" w:rsidRDefault="005405B9" w:rsidP="00DD2210">
      <w:pPr>
        <w:spacing w:line="360" w:lineRule="auto"/>
      </w:pPr>
    </w:p>
    <w:p w14:paraId="0781C95B" w14:textId="2A31A3A5" w:rsidR="006E00F0" w:rsidRDefault="006E00F0" w:rsidP="00DD2210">
      <w:pPr>
        <w:spacing w:line="360" w:lineRule="auto"/>
      </w:pPr>
      <w:r>
        <w:lastRenderedPageBreak/>
        <w:t>Figure S1: Distribution of mean suicidal urges and hopelessness across participants.</w:t>
      </w:r>
    </w:p>
    <w:p w14:paraId="59A5842B" w14:textId="77777777" w:rsidR="006E00F0" w:rsidRDefault="006E00F0" w:rsidP="00DD2210">
      <w:pPr>
        <w:spacing w:line="360" w:lineRule="auto"/>
      </w:pPr>
      <w:r>
        <w:rPr>
          <w:noProof/>
        </w:rPr>
        <w:drawing>
          <wp:inline distT="0" distB="0" distL="0" distR="0" wp14:anchorId="417C1046" wp14:editId="4F8914FC">
            <wp:extent cx="4038600" cy="4851400"/>
            <wp:effectExtent l="0" t="0" r="0" b="0"/>
            <wp:docPr id="419356413" name="Grafik 1" descr="Ein Bild, das Text, Screenshot, Reihe, Zah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356413" name="Grafik 1" descr="Ein Bild, das Text, Screenshot, Reihe, Zahl enthält.&#10;&#10;KI-generierte Inhalte können fehlerhaft sein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85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F6F34B" wp14:editId="14E065BB">
            <wp:extent cx="4038600" cy="4851400"/>
            <wp:effectExtent l="0" t="0" r="0" b="0"/>
            <wp:docPr id="146620265" name="Grafik 2" descr="Ein Bild, das Text, Diagramm, Screenshot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20265" name="Grafik 2" descr="Ein Bild, das Text, Diagramm, Screenshot, Reihe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85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A7A51" w14:textId="77777777" w:rsidR="005405B9" w:rsidRDefault="006E00F0" w:rsidP="00DD2210">
      <w:pPr>
        <w:spacing w:line="360" w:lineRule="auto"/>
        <w:rPr>
          <w:sz w:val="22"/>
          <w:szCs w:val="21"/>
        </w:rPr>
      </w:pPr>
      <w:r w:rsidRPr="00FF3F23">
        <w:rPr>
          <w:i/>
          <w:iCs/>
          <w:sz w:val="22"/>
          <w:szCs w:val="21"/>
        </w:rPr>
        <w:t>Notes.</w:t>
      </w:r>
      <w:r w:rsidRPr="00FF3F23">
        <w:rPr>
          <w:sz w:val="22"/>
          <w:szCs w:val="21"/>
        </w:rPr>
        <w:t xml:space="preserve"> While </w:t>
      </w:r>
      <w:r>
        <w:rPr>
          <w:sz w:val="22"/>
          <w:szCs w:val="21"/>
        </w:rPr>
        <w:t>most</w:t>
      </w:r>
      <w:r w:rsidRPr="00FF3F23">
        <w:rPr>
          <w:sz w:val="22"/>
          <w:szCs w:val="21"/>
        </w:rPr>
        <w:t xml:space="preserve"> individuals reported very low mean </w:t>
      </w:r>
      <w:r>
        <w:rPr>
          <w:sz w:val="22"/>
          <w:szCs w:val="21"/>
        </w:rPr>
        <w:t xml:space="preserve">suicidal </w:t>
      </w:r>
      <w:r w:rsidRPr="00FF3F23">
        <w:rPr>
          <w:sz w:val="22"/>
          <w:szCs w:val="21"/>
        </w:rPr>
        <w:t>urges, a few participants exhibited consistently elevated levels</w:t>
      </w:r>
      <w:r>
        <w:rPr>
          <w:sz w:val="22"/>
          <w:szCs w:val="21"/>
        </w:rPr>
        <w:t xml:space="preserve">. For hopelessness, most individuals </w:t>
      </w:r>
      <w:r w:rsidRPr="00FF3F23">
        <w:rPr>
          <w:sz w:val="22"/>
          <w:szCs w:val="21"/>
        </w:rPr>
        <w:t>reported moderate</w:t>
      </w:r>
      <w:r>
        <w:rPr>
          <w:sz w:val="22"/>
          <w:szCs w:val="21"/>
        </w:rPr>
        <w:t xml:space="preserve"> mean </w:t>
      </w:r>
      <w:r w:rsidRPr="00FF3F23">
        <w:rPr>
          <w:sz w:val="22"/>
          <w:szCs w:val="21"/>
        </w:rPr>
        <w:t xml:space="preserve">levels of hopelessness, several individuals </w:t>
      </w:r>
      <w:r>
        <w:rPr>
          <w:sz w:val="22"/>
          <w:szCs w:val="21"/>
        </w:rPr>
        <w:t xml:space="preserve">also </w:t>
      </w:r>
      <w:r w:rsidRPr="00FF3F23">
        <w:rPr>
          <w:sz w:val="22"/>
          <w:szCs w:val="21"/>
        </w:rPr>
        <w:t xml:space="preserve">exhibited </w:t>
      </w:r>
      <w:r>
        <w:rPr>
          <w:sz w:val="22"/>
          <w:szCs w:val="21"/>
        </w:rPr>
        <w:t xml:space="preserve">lower or </w:t>
      </w:r>
      <w:r w:rsidRPr="00FF3F23">
        <w:rPr>
          <w:sz w:val="22"/>
          <w:szCs w:val="21"/>
        </w:rPr>
        <w:t>persistently high levels (mean ≥ 7)</w:t>
      </w:r>
      <w:r>
        <w:rPr>
          <w:sz w:val="22"/>
          <w:szCs w:val="21"/>
        </w:rPr>
        <w:t>.</w:t>
      </w:r>
    </w:p>
    <w:p w14:paraId="4F8AAB94" w14:textId="33628A25" w:rsidR="006E00F0" w:rsidRPr="005405B9" w:rsidRDefault="006E00F0" w:rsidP="00DD2210">
      <w:pPr>
        <w:spacing w:line="360" w:lineRule="auto"/>
        <w:rPr>
          <w:sz w:val="22"/>
          <w:szCs w:val="21"/>
        </w:rPr>
      </w:pPr>
      <w:r>
        <w:lastRenderedPageBreak/>
        <w:t xml:space="preserve">Figure S2: </w:t>
      </w:r>
      <w:r w:rsidRPr="00DD5E5C">
        <w:t>Mean suicidal urge scores by assessment hour within the 09:00–21:00 sampling window, with 95% confidence intervals</w:t>
      </w:r>
    </w:p>
    <w:p w14:paraId="275FF4DA" w14:textId="77777777" w:rsidR="006E00F0" w:rsidRDefault="006E00F0" w:rsidP="00DD2210">
      <w:pPr>
        <w:pStyle w:val="berschrift2"/>
        <w:spacing w:line="360" w:lineRule="auto"/>
        <w:jc w:val="center"/>
      </w:pPr>
    </w:p>
    <w:p w14:paraId="625FA28B" w14:textId="28CEFA2A" w:rsidR="006E00F0" w:rsidRDefault="006E00F0" w:rsidP="00DD2210">
      <w:pPr>
        <w:pStyle w:val="berschrift2"/>
        <w:spacing w:line="360" w:lineRule="auto"/>
        <w:jc w:val="center"/>
      </w:pPr>
      <w:r>
        <w:rPr>
          <w:noProof/>
        </w:rPr>
        <w:drawing>
          <wp:inline distT="0" distB="0" distL="0" distR="0" wp14:anchorId="7FAB7678" wp14:editId="4F751A3C">
            <wp:extent cx="5261548" cy="4811292"/>
            <wp:effectExtent l="0" t="0" r="0" b="2540"/>
            <wp:docPr id="77808472" name="Grafik 1" descr="Ein Bild, das Text, Diagramm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08472" name="Grafik 1" descr="Ein Bild, das Text, Diagramm, Reihe enthält.&#10;&#10;KI-generierte Inhalte können fehlerhaft sein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230" cy="4889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A3AAF" w14:textId="77777777" w:rsidR="00DF731B" w:rsidRDefault="00DF731B" w:rsidP="00DD2210">
      <w:pPr>
        <w:spacing w:line="360" w:lineRule="auto"/>
      </w:pPr>
    </w:p>
    <w:p w14:paraId="09EBA1AA" w14:textId="697D90D5" w:rsidR="006E00F0" w:rsidRPr="00886BD4" w:rsidRDefault="00DF731B" w:rsidP="00DD2210">
      <w:pPr>
        <w:spacing w:line="360" w:lineRule="auto"/>
      </w:pPr>
      <w:r>
        <w:lastRenderedPageBreak/>
        <w:t>F</w:t>
      </w:r>
      <w:r w:rsidR="006E00F0" w:rsidRPr="00886BD4">
        <w:t>igure S3: Participant Level Scatterplots for same-time and lagged hopelessness</w:t>
      </w:r>
    </w:p>
    <w:p w14:paraId="6D530D81" w14:textId="77777777" w:rsidR="006E00F0" w:rsidRDefault="006E00F0" w:rsidP="00DD2210">
      <w:pPr>
        <w:spacing w:line="360" w:lineRule="auto"/>
      </w:pPr>
    </w:p>
    <w:p w14:paraId="7E2B4B2E" w14:textId="77777777" w:rsidR="005405B9" w:rsidRDefault="006E00F0" w:rsidP="005405B9">
      <w:pPr>
        <w:spacing w:line="360" w:lineRule="auto"/>
        <w:jc w:val="center"/>
      </w:pPr>
      <w:r>
        <w:rPr>
          <w:noProof/>
        </w:rPr>
        <w:drawing>
          <wp:inline distT="0" distB="0" distL="0" distR="0" wp14:anchorId="6C9A36C9" wp14:editId="48EF00EC">
            <wp:extent cx="3569243" cy="4407108"/>
            <wp:effectExtent l="0" t="0" r="0" b="0"/>
            <wp:docPr id="1067102910" name="Grafik 3" descr="Ein Bild, das Text, Diagramm, Reihe, parall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102910" name="Grafik 3" descr="Ein Bild, das Text, Diagramm, Reihe, parallel enthält.&#10;&#10;KI-generierte Inhalte können fehlerhaft sein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586" cy="4571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8BE572" w14:textId="7D4FEC5B" w:rsidR="006E00F0" w:rsidRPr="001347DE" w:rsidRDefault="006E00F0" w:rsidP="00DF731B">
      <w:pPr>
        <w:spacing w:line="360" w:lineRule="auto"/>
      </w:pPr>
      <w:r>
        <w:t xml:space="preserve">Panel A. </w:t>
      </w:r>
      <w:r w:rsidRPr="001347DE">
        <w:rPr>
          <w:i/>
          <w:iCs/>
        </w:rPr>
        <w:t>Notes.</w:t>
      </w:r>
      <w:r>
        <w:t xml:space="preserve"> </w:t>
      </w:r>
      <w:r w:rsidRPr="001347DE">
        <w:rPr>
          <w:sz w:val="21"/>
          <w:szCs w:val="20"/>
        </w:rPr>
        <w:t xml:space="preserve">Each </w:t>
      </w:r>
      <w:r>
        <w:rPr>
          <w:sz w:val="21"/>
          <w:szCs w:val="20"/>
        </w:rPr>
        <w:t>plot</w:t>
      </w:r>
      <w:r w:rsidRPr="001347DE">
        <w:rPr>
          <w:sz w:val="21"/>
          <w:szCs w:val="20"/>
        </w:rPr>
        <w:t xml:space="preserve"> represents an individual participant, displaying the relationship between momentary</w:t>
      </w:r>
      <w:r>
        <w:rPr>
          <w:sz w:val="21"/>
          <w:szCs w:val="20"/>
        </w:rPr>
        <w:t xml:space="preserve"> hopelessness</w:t>
      </w:r>
      <w:r w:rsidRPr="001347DE">
        <w:rPr>
          <w:sz w:val="21"/>
          <w:szCs w:val="20"/>
        </w:rPr>
        <w:t xml:space="preserve"> (x-axis) and momentary suicidal urges (y-axis) across all AA prompts. </w:t>
      </w:r>
      <w:r w:rsidRPr="000A21D2">
        <w:rPr>
          <w:sz w:val="21"/>
          <w:szCs w:val="20"/>
        </w:rPr>
        <w:t>Black lines represent participant-specific regression lines, while blue dots depict individual data points, illustrating the heterogeneity</w:t>
      </w:r>
      <w:r w:rsidR="00DD2210">
        <w:rPr>
          <w:sz w:val="21"/>
          <w:szCs w:val="20"/>
        </w:rPr>
        <w:t xml:space="preserve"> </w:t>
      </w:r>
      <w:r w:rsidRPr="000A21D2">
        <w:rPr>
          <w:sz w:val="21"/>
          <w:szCs w:val="20"/>
        </w:rPr>
        <w:t>of within-person associations between lagged hopelessness and suicidal urges in daily life among participants.</w:t>
      </w:r>
    </w:p>
    <w:p w14:paraId="4BEDF9D1" w14:textId="77777777" w:rsidR="006E00F0" w:rsidRDefault="006E00F0" w:rsidP="00DD2210">
      <w:pPr>
        <w:pStyle w:val="berschrift2"/>
        <w:spacing w:line="360" w:lineRule="auto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462729AA" wp14:editId="1112755B">
            <wp:extent cx="4038600" cy="4851400"/>
            <wp:effectExtent l="0" t="0" r="0" b="0"/>
            <wp:docPr id="1281213608" name="Grafik 4" descr="Ein Bild, das Text, Diagramm, Reihe, parall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213608" name="Grafik 4" descr="Ein Bild, das Text, Diagramm, Reihe, parallel enthält.&#10;&#10;KI-generierte Inhalte können fehlerhaft sein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85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526DA" w14:textId="22BB4CA7" w:rsidR="006E00F0" w:rsidRDefault="006E00F0" w:rsidP="00DD2210">
      <w:pPr>
        <w:spacing w:line="360" w:lineRule="auto"/>
        <w:rPr>
          <w:sz w:val="21"/>
          <w:szCs w:val="20"/>
        </w:rPr>
      </w:pPr>
      <w:r>
        <w:t xml:space="preserve">Panel B. </w:t>
      </w:r>
      <w:r w:rsidRPr="001347DE">
        <w:rPr>
          <w:i/>
          <w:iCs/>
        </w:rPr>
        <w:t>Notes.</w:t>
      </w:r>
      <w:r>
        <w:t xml:space="preserve"> </w:t>
      </w:r>
      <w:r w:rsidRPr="001347DE">
        <w:rPr>
          <w:sz w:val="21"/>
          <w:szCs w:val="20"/>
        </w:rPr>
        <w:t xml:space="preserve">Each </w:t>
      </w:r>
      <w:r>
        <w:rPr>
          <w:sz w:val="21"/>
          <w:szCs w:val="20"/>
        </w:rPr>
        <w:t>plot</w:t>
      </w:r>
      <w:r w:rsidRPr="001347DE">
        <w:rPr>
          <w:sz w:val="21"/>
          <w:szCs w:val="20"/>
        </w:rPr>
        <w:t xml:space="preserve"> represents an individual participant, displaying the relationship between </w:t>
      </w:r>
      <w:r>
        <w:rPr>
          <w:sz w:val="21"/>
          <w:szCs w:val="20"/>
        </w:rPr>
        <w:t>lagged</w:t>
      </w:r>
      <w:r w:rsidRPr="001347DE">
        <w:rPr>
          <w:sz w:val="21"/>
          <w:szCs w:val="20"/>
        </w:rPr>
        <w:t xml:space="preserve"> </w:t>
      </w:r>
      <w:r>
        <w:rPr>
          <w:sz w:val="21"/>
          <w:szCs w:val="20"/>
        </w:rPr>
        <w:t>hopelessness</w:t>
      </w:r>
      <w:r w:rsidRPr="001347DE">
        <w:rPr>
          <w:sz w:val="21"/>
          <w:szCs w:val="20"/>
        </w:rPr>
        <w:t xml:space="preserve"> (x-axis) and momentary suicidal urges (y-axis) across all AA prompts. </w:t>
      </w:r>
      <w:r w:rsidRPr="000A21D2">
        <w:rPr>
          <w:sz w:val="21"/>
          <w:szCs w:val="20"/>
        </w:rPr>
        <w:t>Black lines represent participant-specific regression lines, while blue dots depict individual data points</w:t>
      </w:r>
      <w:r w:rsidRPr="001347DE">
        <w:rPr>
          <w:sz w:val="21"/>
          <w:szCs w:val="20"/>
        </w:rPr>
        <w:t xml:space="preserve">, illustrating the heterogeneity of within-person associations between </w:t>
      </w:r>
      <w:r>
        <w:rPr>
          <w:sz w:val="21"/>
          <w:szCs w:val="20"/>
        </w:rPr>
        <w:t xml:space="preserve">lagged </w:t>
      </w:r>
      <w:r w:rsidRPr="001347DE">
        <w:rPr>
          <w:sz w:val="21"/>
          <w:szCs w:val="20"/>
        </w:rPr>
        <w:t>hopeless</w:t>
      </w:r>
      <w:r>
        <w:rPr>
          <w:sz w:val="21"/>
          <w:szCs w:val="20"/>
        </w:rPr>
        <w:t xml:space="preserve">ness </w:t>
      </w:r>
      <w:r w:rsidRPr="001347DE">
        <w:rPr>
          <w:sz w:val="21"/>
          <w:szCs w:val="20"/>
        </w:rPr>
        <w:t xml:space="preserve">and suicidal urges among </w:t>
      </w:r>
      <w:r>
        <w:rPr>
          <w:sz w:val="21"/>
          <w:szCs w:val="20"/>
        </w:rPr>
        <w:t>participants</w:t>
      </w:r>
      <w:r w:rsidRPr="001347DE">
        <w:rPr>
          <w:sz w:val="21"/>
          <w:szCs w:val="20"/>
        </w:rPr>
        <w:t>.</w:t>
      </w:r>
    </w:p>
    <w:p w14:paraId="1C00C201" w14:textId="77777777" w:rsidR="006E00F0" w:rsidRDefault="006E00F0" w:rsidP="00DD2210">
      <w:pPr>
        <w:spacing w:line="360" w:lineRule="auto"/>
      </w:pPr>
      <w:r>
        <w:lastRenderedPageBreak/>
        <w:t xml:space="preserve">Figure S4: </w:t>
      </w:r>
      <w:proofErr w:type="spellStart"/>
      <w:r>
        <w:t>Barplots</w:t>
      </w:r>
      <w:proofErr w:type="spellEnd"/>
      <w:r>
        <w:t xml:space="preserve"> of beta parameters for each participant</w:t>
      </w:r>
    </w:p>
    <w:p w14:paraId="641F6525" w14:textId="77777777" w:rsidR="006E00F0" w:rsidRDefault="006E00F0" w:rsidP="00DD2210">
      <w:pPr>
        <w:pStyle w:val="berschrift2"/>
        <w:spacing w:line="360" w:lineRule="auto"/>
        <w:ind w:left="576" w:hanging="576"/>
        <w:jc w:val="center"/>
      </w:pPr>
      <w:r>
        <w:rPr>
          <w:noProof/>
        </w:rPr>
        <w:drawing>
          <wp:inline distT="0" distB="0" distL="0" distR="0" wp14:anchorId="3ED606B3" wp14:editId="33CBE402">
            <wp:extent cx="6852863" cy="5102107"/>
            <wp:effectExtent l="0" t="0" r="5715" b="3810"/>
            <wp:docPr id="198257800" name="Grafik 8" descr="Ein Bild, das Screenshot, Diagramm, Text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57800" name="Grafik 8" descr="Ein Bild, das Screenshot, Diagramm, Text, Reihe enthält.&#10;&#10;KI-generierte Inhalte können fehlerhaft sein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5311" cy="513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9F7C7" w14:textId="77777777" w:rsidR="006E00F0" w:rsidRDefault="006E00F0" w:rsidP="00DD2210">
      <w:pPr>
        <w:spacing w:line="360" w:lineRule="auto"/>
        <w:rPr>
          <w:rFonts w:eastAsiaTheme="majorEastAsia" w:cstheme="majorBidi"/>
          <w:szCs w:val="26"/>
        </w:rPr>
      </w:pPr>
    </w:p>
    <w:p w14:paraId="237832E8" w14:textId="4D27F620" w:rsidR="006E00F0" w:rsidRDefault="006E00F0" w:rsidP="00DD2210">
      <w:pPr>
        <w:spacing w:line="360" w:lineRule="auto"/>
        <w:rPr>
          <w:rFonts w:eastAsiaTheme="majorEastAsia" w:cstheme="majorBidi"/>
          <w:szCs w:val="26"/>
        </w:rPr>
      </w:pPr>
      <w:r>
        <w:rPr>
          <w:rFonts w:eastAsiaTheme="majorEastAsia" w:cstheme="majorBidi"/>
          <w:szCs w:val="26"/>
        </w:rPr>
        <w:lastRenderedPageBreak/>
        <w:t>Figure S5. Forest Plots für hurdle mixed model results</w:t>
      </w:r>
    </w:p>
    <w:p w14:paraId="6C5B35A3" w14:textId="2F80B4AC" w:rsidR="006E00F0" w:rsidRDefault="006E00F0" w:rsidP="00DD2210">
      <w:pPr>
        <w:spacing w:line="360" w:lineRule="auto"/>
        <w:rPr>
          <w:rFonts w:eastAsiaTheme="majorEastAsia" w:cstheme="majorBidi"/>
          <w:szCs w:val="26"/>
        </w:rPr>
      </w:pPr>
      <w:r>
        <w:rPr>
          <w:rFonts w:eastAsiaTheme="majorEastAsia" w:cstheme="majorBidi"/>
          <w:szCs w:val="26"/>
        </w:rPr>
        <w:t xml:space="preserve">Figure 5a. </w:t>
      </w:r>
      <w:r>
        <w:rPr>
          <w:iCs/>
        </w:rPr>
        <w:t>Results of the lagged model M1: Prediction of suicidal urges by lagged hopelessness, controlled for age, gender and autoregressive effect of lagged suicidal urges</w:t>
      </w:r>
    </w:p>
    <w:p w14:paraId="06583C05" w14:textId="77777777" w:rsidR="001A4EBA" w:rsidRDefault="006E00F0" w:rsidP="00DD2210">
      <w:pPr>
        <w:spacing w:line="360" w:lineRule="auto"/>
        <w:jc w:val="center"/>
        <w:rPr>
          <w:rFonts w:eastAsiaTheme="majorEastAsia" w:cstheme="majorBidi"/>
          <w:szCs w:val="26"/>
        </w:rPr>
      </w:pPr>
      <w:r>
        <w:rPr>
          <w:rFonts w:eastAsiaTheme="majorEastAsia" w:cstheme="majorBidi"/>
          <w:noProof/>
          <w:szCs w:val="26"/>
        </w:rPr>
        <w:drawing>
          <wp:inline distT="0" distB="0" distL="0" distR="0" wp14:anchorId="2FF6F88B" wp14:editId="6038F51E">
            <wp:extent cx="6188344" cy="4854102"/>
            <wp:effectExtent l="0" t="0" r="0" b="0"/>
            <wp:docPr id="1090643791" name="Grafik 6" descr="Ein Bild, das Text, Diagramm, Zahl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643791" name="Grafik 6" descr="Ein Bild, das Text, Diagramm, Zahl, Reihe enthält.&#10;&#10;KI-generierte Inhalte können fehlerhaft sein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274" cy="4970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6D66F" w14:textId="24CDCDAD" w:rsidR="006E00F0" w:rsidRPr="00D25497" w:rsidRDefault="006E00F0" w:rsidP="00DD2210">
      <w:pPr>
        <w:spacing w:line="360" w:lineRule="auto"/>
        <w:rPr>
          <w:rFonts w:eastAsiaTheme="majorEastAsia" w:cstheme="majorBidi"/>
          <w:szCs w:val="26"/>
        </w:rPr>
      </w:pPr>
      <w:r>
        <w:rPr>
          <w:rFonts w:eastAsiaTheme="majorEastAsia" w:cstheme="majorBidi"/>
          <w:szCs w:val="26"/>
        </w:rPr>
        <w:lastRenderedPageBreak/>
        <w:t xml:space="preserve">Figure 5b. </w:t>
      </w:r>
      <w:r>
        <w:rPr>
          <w:iCs/>
        </w:rPr>
        <w:t>Results of the combined model M2,</w:t>
      </w:r>
      <w:r w:rsidRPr="00D16A8C">
        <w:rPr>
          <w:rFonts w:eastAsiaTheme="majorEastAsia" w:cstheme="majorBidi"/>
          <w:noProof/>
          <w:szCs w:val="26"/>
        </w:rPr>
        <w:t xml:space="preserve"> </w:t>
      </w:r>
      <w:r>
        <w:rPr>
          <w:iCs/>
        </w:rPr>
        <w:t>including momentary effects of hopelessness</w:t>
      </w:r>
    </w:p>
    <w:p w14:paraId="596D4BEC" w14:textId="77777777" w:rsidR="006E00F0" w:rsidRDefault="006E00F0" w:rsidP="00DD2210">
      <w:pPr>
        <w:spacing w:line="360" w:lineRule="auto"/>
        <w:rPr>
          <w:iCs/>
        </w:rPr>
      </w:pPr>
    </w:p>
    <w:p w14:paraId="36F46C50" w14:textId="0A727142" w:rsidR="006E00F0" w:rsidRDefault="006E00F0" w:rsidP="00DD2210">
      <w:pPr>
        <w:spacing w:line="360" w:lineRule="auto"/>
        <w:jc w:val="center"/>
        <w:rPr>
          <w:iCs/>
        </w:rPr>
      </w:pPr>
      <w:r>
        <w:rPr>
          <w:iCs/>
          <w:noProof/>
        </w:rPr>
        <w:drawing>
          <wp:inline distT="0" distB="0" distL="0" distR="0" wp14:anchorId="7B7E2AAC" wp14:editId="3237F2F5">
            <wp:extent cx="6555846" cy="5142368"/>
            <wp:effectExtent l="0" t="0" r="0" b="1270"/>
            <wp:docPr id="429227710" name="Grafik 7" descr="Ein Bild, das Text, Zahl, Screenshot, Diagram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27710" name="Grafik 7" descr="Ein Bild, das Text, Zahl, Screenshot, Diagramm enthält.&#10;&#10;KI-generierte Inhalte können fehlerhaft sein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9997" cy="523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F0105" w14:textId="77777777" w:rsidR="006E00F0" w:rsidRDefault="006E00F0" w:rsidP="00DD2210">
      <w:pPr>
        <w:pageBreakBefore/>
        <w:spacing w:after="240" w:line="360" w:lineRule="auto"/>
        <w:rPr>
          <w:iCs/>
        </w:rPr>
      </w:pPr>
      <w:r>
        <w:rPr>
          <w:rFonts w:eastAsiaTheme="majorEastAsia" w:cstheme="majorBidi"/>
          <w:szCs w:val="26"/>
        </w:rPr>
        <w:lastRenderedPageBreak/>
        <w:t xml:space="preserve">Figure 5c. </w:t>
      </w:r>
      <w:r w:rsidRPr="00995B71">
        <w:rPr>
          <w:iCs/>
        </w:rPr>
        <w:t>Results of the sensitivity model M3, including negative affect as a covariate</w:t>
      </w:r>
    </w:p>
    <w:p w14:paraId="0E9AAB54" w14:textId="35A325EC" w:rsidR="006E00F0" w:rsidRDefault="006E00F0" w:rsidP="00DD2210">
      <w:pPr>
        <w:spacing w:line="360" w:lineRule="auto"/>
        <w:jc w:val="center"/>
        <w:rPr>
          <w:rFonts w:eastAsiaTheme="majorEastAsia" w:cstheme="majorBidi"/>
          <w:szCs w:val="26"/>
        </w:rPr>
      </w:pPr>
      <w:r>
        <w:rPr>
          <w:rFonts w:eastAsiaTheme="majorEastAsia" w:cstheme="majorBidi"/>
          <w:noProof/>
          <w:szCs w:val="26"/>
        </w:rPr>
        <w:drawing>
          <wp:inline distT="0" distB="0" distL="0" distR="0" wp14:anchorId="27707F31" wp14:editId="2FE1A528">
            <wp:extent cx="6648182" cy="5214796"/>
            <wp:effectExtent l="0" t="0" r="0" b="1905"/>
            <wp:docPr id="1037912648" name="Grafik 8" descr="Ein Bild, das Text, Screenshot, Diagramm, Zah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912648" name="Grafik 8" descr="Ein Bild, das Text, Screenshot, Diagramm, Zahl enthält.&#10;&#10;KI-generierte Inhalte können fehlerhaft sein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182" cy="521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B67A4" w14:textId="77777777" w:rsidR="006E00F0" w:rsidRDefault="006E00F0" w:rsidP="00DD2210">
      <w:pPr>
        <w:pageBreakBefore/>
        <w:spacing w:after="240" w:line="360" w:lineRule="auto"/>
        <w:rPr>
          <w:iCs/>
        </w:rPr>
      </w:pPr>
      <w:r>
        <w:rPr>
          <w:rFonts w:eastAsiaTheme="majorEastAsia" w:cstheme="majorBidi"/>
          <w:szCs w:val="26"/>
        </w:rPr>
        <w:lastRenderedPageBreak/>
        <w:t xml:space="preserve">Figure 5d. </w:t>
      </w:r>
      <w:r>
        <w:rPr>
          <w:iCs/>
        </w:rPr>
        <w:t>Results of the moderation model M4b, including ASAD score as a moderator for hopelessness</w:t>
      </w:r>
    </w:p>
    <w:p w14:paraId="70B3EC45" w14:textId="77777777" w:rsidR="006E00F0" w:rsidRDefault="006E00F0" w:rsidP="00DD2210">
      <w:pPr>
        <w:spacing w:line="360" w:lineRule="auto"/>
        <w:jc w:val="center"/>
        <w:rPr>
          <w:rFonts w:eastAsiaTheme="majorEastAsia" w:cstheme="majorBidi"/>
          <w:szCs w:val="26"/>
        </w:rPr>
      </w:pPr>
      <w:r>
        <w:rPr>
          <w:rFonts w:eastAsiaTheme="majorEastAsia" w:cstheme="majorBidi"/>
          <w:noProof/>
          <w:szCs w:val="26"/>
        </w:rPr>
        <w:drawing>
          <wp:inline distT="0" distB="0" distL="0" distR="0" wp14:anchorId="32F27621" wp14:editId="32D82F96">
            <wp:extent cx="5904690" cy="4631604"/>
            <wp:effectExtent l="0" t="0" r="1270" b="4445"/>
            <wp:docPr id="538440379" name="Grafik 9" descr="Ein Bild, das Text, Zahl, Screenshot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440379" name="Grafik 9" descr="Ein Bild, das Text, Zahl, Screenshot, Schrift enthält.&#10;&#10;KI-generierte Inhalte können fehlerhaft sein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690" cy="463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19971" w14:textId="77777777" w:rsidR="006E00F0" w:rsidRDefault="006E00F0" w:rsidP="00DD2210">
      <w:pPr>
        <w:spacing w:line="360" w:lineRule="auto"/>
      </w:pPr>
    </w:p>
    <w:p w14:paraId="51887B73" w14:textId="77777777" w:rsidR="00510760" w:rsidRDefault="00510760" w:rsidP="00DD2210">
      <w:pPr>
        <w:spacing w:line="360" w:lineRule="auto"/>
      </w:pPr>
    </w:p>
    <w:p w14:paraId="54E72CAD" w14:textId="77777777" w:rsidR="00CD3976" w:rsidRDefault="00CD3976" w:rsidP="00510760">
      <w:pPr>
        <w:pageBreakBefore/>
        <w:spacing w:line="480" w:lineRule="auto"/>
        <w:jc w:val="both"/>
        <w:rPr>
          <w:b/>
          <w:bCs/>
        </w:rPr>
        <w:sectPr w:rsidR="00CD3976" w:rsidSect="00425EE6">
          <w:headerReference w:type="first" r:id="rId18"/>
          <w:footerReference w:type="first" r:id="rId19"/>
          <w:pgSz w:w="16838" w:h="11906" w:orient="landscape"/>
          <w:pgMar w:top="1418" w:right="1418" w:bottom="1418" w:left="1418" w:header="709" w:footer="709" w:gutter="0"/>
          <w:lnNumType w:countBy="1" w:restart="continuous"/>
          <w:cols w:space="708"/>
          <w:titlePg/>
          <w:docGrid w:linePitch="360"/>
        </w:sectPr>
      </w:pPr>
    </w:p>
    <w:p w14:paraId="34E47240" w14:textId="77777777" w:rsidR="00510760" w:rsidRPr="00B01FD3" w:rsidRDefault="00510760" w:rsidP="00510760">
      <w:pPr>
        <w:pageBreakBefore/>
        <w:spacing w:line="480" w:lineRule="auto"/>
        <w:jc w:val="both"/>
        <w:rPr>
          <w:b/>
          <w:bCs/>
        </w:rPr>
      </w:pPr>
      <w:r>
        <w:rPr>
          <w:b/>
          <w:bCs/>
        </w:rPr>
        <w:lastRenderedPageBreak/>
        <w:t>S</w:t>
      </w:r>
      <w:r w:rsidRPr="00B01FD3">
        <w:rPr>
          <w:b/>
          <w:bCs/>
        </w:rPr>
        <w:t>tatement of Ethics</w:t>
      </w:r>
    </w:p>
    <w:p w14:paraId="3AFFD83E" w14:textId="77777777" w:rsidR="00510760" w:rsidRPr="00DD2210" w:rsidRDefault="00510760" w:rsidP="00510760">
      <w:pPr>
        <w:widowControl w:val="0"/>
        <w:autoSpaceDE w:val="0"/>
        <w:autoSpaceDN w:val="0"/>
        <w:adjustRightInd w:val="0"/>
        <w:spacing w:line="480" w:lineRule="auto"/>
        <w:jc w:val="both"/>
      </w:pPr>
      <w:r w:rsidRPr="00B01FD3">
        <w:t xml:space="preserve">All patients were informed about the aims and voluntary nature of their participation in the </w:t>
      </w:r>
      <w:r w:rsidRPr="00955850">
        <w:t>study and gave their written consent. The responsible ethics committee gave a positive ethics vote (Central Institute of Mental Health, Mannheim: DRKS00031808</w:t>
      </w:r>
      <w:r w:rsidRPr="00955850">
        <w:rPr>
          <w:rFonts w:eastAsia="Arial" w:cs="Arial"/>
          <w:color w:val="000000" w:themeColor="text1"/>
        </w:rPr>
        <w:t>).</w:t>
      </w:r>
      <w:r w:rsidRPr="00B01FD3">
        <w:rPr>
          <w:rFonts w:eastAsia="Arial" w:cs="Arial"/>
          <w:color w:val="000000" w:themeColor="text1"/>
        </w:rPr>
        <w:t xml:space="preserve"> </w:t>
      </w:r>
    </w:p>
    <w:p w14:paraId="4ED5D34C" w14:textId="77777777" w:rsidR="00745B2A" w:rsidRDefault="00745B2A" w:rsidP="00510760">
      <w:pPr>
        <w:spacing w:line="480" w:lineRule="auto"/>
        <w:jc w:val="both"/>
        <w:rPr>
          <w:b/>
        </w:rPr>
      </w:pPr>
    </w:p>
    <w:p w14:paraId="041797F2" w14:textId="1E8426EB" w:rsidR="00510760" w:rsidRPr="00B01FD3" w:rsidRDefault="00510760" w:rsidP="00510760">
      <w:pPr>
        <w:spacing w:line="480" w:lineRule="auto"/>
        <w:jc w:val="both"/>
        <w:rPr>
          <w:b/>
        </w:rPr>
      </w:pPr>
      <w:r w:rsidRPr="00B01FD3">
        <w:rPr>
          <w:b/>
        </w:rPr>
        <w:t>Conflicts of Interest</w:t>
      </w:r>
    </w:p>
    <w:p w14:paraId="182CD517" w14:textId="77777777" w:rsidR="00510760" w:rsidRPr="00DD2210" w:rsidRDefault="00510760" w:rsidP="00510760">
      <w:pPr>
        <w:spacing w:line="480" w:lineRule="auto"/>
        <w:jc w:val="both"/>
      </w:pPr>
      <w:r w:rsidRPr="00B01FD3">
        <w:t>The</w:t>
      </w:r>
      <w:bookmarkStart w:id="0" w:name="_Hlk121740626"/>
      <w:r w:rsidRPr="00B01FD3">
        <w:t xml:space="preserve"> authors</w:t>
      </w:r>
      <w:bookmarkEnd w:id="0"/>
      <w:r w:rsidRPr="00B01FD3">
        <w:t xml:space="preserve"> declare that there is no conflict of interest that could have influenced the content presented here.</w:t>
      </w:r>
    </w:p>
    <w:p w14:paraId="22932311" w14:textId="77777777" w:rsidR="00745B2A" w:rsidRDefault="00745B2A" w:rsidP="00510760">
      <w:pPr>
        <w:spacing w:line="480" w:lineRule="auto"/>
        <w:jc w:val="both"/>
        <w:rPr>
          <w:b/>
          <w:bCs/>
        </w:rPr>
      </w:pPr>
    </w:p>
    <w:p w14:paraId="0AF79359" w14:textId="575CEA3E" w:rsidR="00510760" w:rsidRDefault="00510760" w:rsidP="00510760">
      <w:pPr>
        <w:spacing w:line="480" w:lineRule="auto"/>
        <w:jc w:val="both"/>
        <w:rPr>
          <w:b/>
          <w:bCs/>
        </w:rPr>
      </w:pPr>
      <w:r>
        <w:rPr>
          <w:b/>
          <w:bCs/>
        </w:rPr>
        <w:t>Funding</w:t>
      </w:r>
    </w:p>
    <w:p w14:paraId="6181A552" w14:textId="77777777" w:rsidR="00745B2A" w:rsidRDefault="00510760" w:rsidP="00510760">
      <w:pPr>
        <w:spacing w:line="480" w:lineRule="auto"/>
        <w:jc w:val="both"/>
      </w:pPr>
      <w:r w:rsidRPr="00B66E8E">
        <w:t xml:space="preserve">The DBT main study, from which the AA data were derived, was funded by the Luda, </w:t>
      </w:r>
      <w:proofErr w:type="spellStart"/>
      <w:r w:rsidRPr="00B66E8E">
        <w:t>Gerhorst</w:t>
      </w:r>
      <w:proofErr w:type="spellEnd"/>
      <w:r w:rsidRPr="00B66E8E">
        <w:t xml:space="preserve">, and </w:t>
      </w:r>
      <w:proofErr w:type="spellStart"/>
      <w:r w:rsidRPr="00B66E8E">
        <w:t>Betuva</w:t>
      </w:r>
      <w:proofErr w:type="spellEnd"/>
      <w:r w:rsidRPr="00B66E8E">
        <w:t xml:space="preserve"> Foundations (to Dr. Bohus). The funders had no role in study design, data collection, analysis, decision to publish, or manuscript preparation. Publication fees were supported by Ruhr-Universität Bochum</w:t>
      </w:r>
      <w:r>
        <w:t>.</w:t>
      </w:r>
    </w:p>
    <w:p w14:paraId="50AD4B9D" w14:textId="77777777" w:rsidR="00745B2A" w:rsidRDefault="00745B2A" w:rsidP="00510760">
      <w:pPr>
        <w:spacing w:line="480" w:lineRule="auto"/>
        <w:jc w:val="both"/>
      </w:pPr>
    </w:p>
    <w:p w14:paraId="6EBE9CD7" w14:textId="3F30DD79" w:rsidR="00510760" w:rsidRPr="00745B2A" w:rsidRDefault="00510760" w:rsidP="00510760">
      <w:pPr>
        <w:spacing w:line="480" w:lineRule="auto"/>
        <w:jc w:val="both"/>
      </w:pPr>
      <w:r w:rsidRPr="00AF1CAB">
        <w:rPr>
          <w:b/>
          <w:bCs/>
          <w:color w:val="2C363A"/>
          <w:shd w:val="clear" w:color="auto" w:fill="FFFFFF"/>
        </w:rPr>
        <w:t>Data Availability Statement</w:t>
      </w:r>
    </w:p>
    <w:p w14:paraId="2193C60A" w14:textId="0F528C2D" w:rsidR="00510760" w:rsidRPr="00727F22" w:rsidRDefault="00510760" w:rsidP="00510760">
      <w:pPr>
        <w:spacing w:line="480" w:lineRule="auto"/>
      </w:pPr>
      <w:r w:rsidRPr="00727F22">
        <w:t xml:space="preserve">The preregistration, anonymized dataset and analysis syntax supporting the findings of this study </w:t>
      </w:r>
      <w:r w:rsidR="004F4660">
        <w:t>will be made</w:t>
      </w:r>
      <w:r w:rsidRPr="00727F22">
        <w:t xml:space="preserve"> publicly available on the Open Science Framework. </w:t>
      </w:r>
    </w:p>
    <w:p w14:paraId="3D2130B2" w14:textId="77777777" w:rsidR="00510760" w:rsidRPr="003A69EA" w:rsidRDefault="00510760" w:rsidP="00510760">
      <w:pPr>
        <w:spacing w:line="480" w:lineRule="auto"/>
      </w:pPr>
    </w:p>
    <w:p w14:paraId="3D55E5F2" w14:textId="77777777" w:rsidR="00510760" w:rsidRPr="00727F22" w:rsidRDefault="00510760" w:rsidP="00510760">
      <w:pPr>
        <w:spacing w:line="480" w:lineRule="auto"/>
        <w:rPr>
          <w:b/>
          <w:bCs/>
        </w:rPr>
      </w:pPr>
      <w:r w:rsidRPr="00727F22">
        <w:rPr>
          <w:b/>
          <w:bCs/>
        </w:rPr>
        <w:t>Declaration of generative AI and AI-assisted technologies in the writing process.</w:t>
      </w:r>
    </w:p>
    <w:p w14:paraId="2363411E" w14:textId="77777777" w:rsidR="00510760" w:rsidRDefault="00510760" w:rsidP="00510760">
      <w:pPr>
        <w:spacing w:line="480" w:lineRule="auto"/>
      </w:pPr>
      <w:r w:rsidRPr="00727F22">
        <w:t xml:space="preserve">During the preparation of this </w:t>
      </w:r>
      <w:r>
        <w:t>manuscript,</w:t>
      </w:r>
      <w:r w:rsidRPr="00727F22">
        <w:t xml:space="preserve"> the authors used DeepL</w:t>
      </w:r>
      <w:r>
        <w:t xml:space="preserve"> and ChatGPT</w:t>
      </w:r>
      <w:r w:rsidRPr="00727F22">
        <w:t xml:space="preserve"> to improve readability </w:t>
      </w:r>
      <w:r>
        <w:t>and phrasing</w:t>
      </w:r>
      <w:r w:rsidRPr="00727F22">
        <w:t>. After using th</w:t>
      </w:r>
      <w:r>
        <w:t>ese</w:t>
      </w:r>
      <w:r w:rsidRPr="00727F22">
        <w:t xml:space="preserve"> tool</w:t>
      </w:r>
      <w:r>
        <w:t>s</w:t>
      </w:r>
      <w:r w:rsidRPr="00727F22">
        <w:t>, the authors reviewed and edited the content as needed and take full responsibility for the content of the published article.</w:t>
      </w:r>
    </w:p>
    <w:sectPr w:rsidR="00510760" w:rsidSect="00CD3976">
      <w:pgSz w:w="11906" w:h="16838"/>
      <w:pgMar w:top="1418" w:right="1418" w:bottom="1418" w:left="1418" w:header="709" w:footer="709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871C1" w14:textId="77777777" w:rsidR="00E8093D" w:rsidRDefault="00E8093D">
      <w:r>
        <w:separator/>
      </w:r>
    </w:p>
  </w:endnote>
  <w:endnote w:type="continuationSeparator" w:id="0">
    <w:p w14:paraId="3C7CE334" w14:textId="77777777" w:rsidR="00E8093D" w:rsidRDefault="00E80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8E593" w14:textId="77777777" w:rsidR="00DF6596" w:rsidRDefault="00DF6596" w:rsidP="00254F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EC173" w14:textId="77777777" w:rsidR="00E8093D" w:rsidRDefault="00E8093D">
      <w:r>
        <w:separator/>
      </w:r>
    </w:p>
  </w:footnote>
  <w:footnote w:type="continuationSeparator" w:id="0">
    <w:p w14:paraId="2356839A" w14:textId="77777777" w:rsidR="00E8093D" w:rsidRDefault="00E80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25052" w14:textId="77777777" w:rsidR="00DF6596" w:rsidRDefault="00DF6596" w:rsidP="00254F2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A0B3F"/>
    <w:multiLevelType w:val="hybridMultilevel"/>
    <w:tmpl w:val="618494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22E00"/>
    <w:multiLevelType w:val="hybridMultilevel"/>
    <w:tmpl w:val="5B5EB066"/>
    <w:lvl w:ilvl="0" w:tplc="620CEC1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1265E"/>
    <w:multiLevelType w:val="multilevel"/>
    <w:tmpl w:val="5EEAA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F95314"/>
    <w:multiLevelType w:val="hybridMultilevel"/>
    <w:tmpl w:val="D57EC670"/>
    <w:lvl w:ilvl="0" w:tplc="29A2A9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2F3DAD"/>
    <w:multiLevelType w:val="hybridMultilevel"/>
    <w:tmpl w:val="5FF6C054"/>
    <w:lvl w:ilvl="0" w:tplc="88A8396C">
      <w:start w:val="2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Poppi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A35BF"/>
    <w:multiLevelType w:val="multilevel"/>
    <w:tmpl w:val="495E3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131F7F"/>
    <w:multiLevelType w:val="hybridMultilevel"/>
    <w:tmpl w:val="EE7A457E"/>
    <w:lvl w:ilvl="0" w:tplc="E350226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C9A0233"/>
    <w:multiLevelType w:val="hybridMultilevel"/>
    <w:tmpl w:val="C680B152"/>
    <w:lvl w:ilvl="0" w:tplc="54ACD64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72774A"/>
    <w:multiLevelType w:val="hybridMultilevel"/>
    <w:tmpl w:val="4D3A0BC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E905A4"/>
    <w:multiLevelType w:val="hybridMultilevel"/>
    <w:tmpl w:val="1D5EFF10"/>
    <w:lvl w:ilvl="0" w:tplc="74789268">
      <w:start w:val="2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Poppins" w:hint="default"/>
        <w:color w:val="0C1C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6771C9"/>
    <w:multiLevelType w:val="hybridMultilevel"/>
    <w:tmpl w:val="12302C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E66215"/>
    <w:multiLevelType w:val="hybridMultilevel"/>
    <w:tmpl w:val="2D707C10"/>
    <w:lvl w:ilvl="0" w:tplc="3D1CDC5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541A96"/>
    <w:multiLevelType w:val="hybridMultilevel"/>
    <w:tmpl w:val="29249602"/>
    <w:lvl w:ilvl="0" w:tplc="93C8E8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608841">
    <w:abstractNumId w:val="0"/>
  </w:num>
  <w:num w:numId="2" w16cid:durableId="635330453">
    <w:abstractNumId w:val="7"/>
  </w:num>
  <w:num w:numId="3" w16cid:durableId="837958545">
    <w:abstractNumId w:val="11"/>
  </w:num>
  <w:num w:numId="4" w16cid:durableId="1881547291">
    <w:abstractNumId w:val="8"/>
  </w:num>
  <w:num w:numId="5" w16cid:durableId="1081218842">
    <w:abstractNumId w:val="5"/>
  </w:num>
  <w:num w:numId="6" w16cid:durableId="1964116464">
    <w:abstractNumId w:val="9"/>
  </w:num>
  <w:num w:numId="7" w16cid:durableId="1416249494">
    <w:abstractNumId w:val="4"/>
  </w:num>
  <w:num w:numId="8" w16cid:durableId="2067994203">
    <w:abstractNumId w:val="10"/>
  </w:num>
  <w:num w:numId="9" w16cid:durableId="2062049709">
    <w:abstractNumId w:val="2"/>
  </w:num>
  <w:num w:numId="10" w16cid:durableId="1296910417">
    <w:abstractNumId w:val="12"/>
  </w:num>
  <w:num w:numId="11" w16cid:durableId="1654792725">
    <w:abstractNumId w:val="3"/>
  </w:num>
  <w:num w:numId="12" w16cid:durableId="555243648">
    <w:abstractNumId w:val="1"/>
  </w:num>
  <w:num w:numId="13" w16cid:durableId="1621684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4096" w:nlCheck="1" w:checkStyle="0"/>
  <w:activeWritingStyle w:appName="MSWord" w:lang="en-CA" w:vendorID="64" w:dllVersion="0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04D"/>
    <w:rsid w:val="00000EE8"/>
    <w:rsid w:val="00001092"/>
    <w:rsid w:val="0000150E"/>
    <w:rsid w:val="000019E5"/>
    <w:rsid w:val="000031A5"/>
    <w:rsid w:val="00003852"/>
    <w:rsid w:val="00003AC8"/>
    <w:rsid w:val="00003F32"/>
    <w:rsid w:val="0000413C"/>
    <w:rsid w:val="0000459D"/>
    <w:rsid w:val="000054E7"/>
    <w:rsid w:val="00006D63"/>
    <w:rsid w:val="000107A1"/>
    <w:rsid w:val="00017910"/>
    <w:rsid w:val="0002004E"/>
    <w:rsid w:val="00022A1D"/>
    <w:rsid w:val="00033AA4"/>
    <w:rsid w:val="0003444F"/>
    <w:rsid w:val="00034B40"/>
    <w:rsid w:val="00037924"/>
    <w:rsid w:val="00040AD0"/>
    <w:rsid w:val="00042B1D"/>
    <w:rsid w:val="0004383E"/>
    <w:rsid w:val="00044BD3"/>
    <w:rsid w:val="00045BE6"/>
    <w:rsid w:val="0004744F"/>
    <w:rsid w:val="000514D0"/>
    <w:rsid w:val="00052F31"/>
    <w:rsid w:val="000537D2"/>
    <w:rsid w:val="000549C5"/>
    <w:rsid w:val="000554BC"/>
    <w:rsid w:val="00056DAC"/>
    <w:rsid w:val="000574E2"/>
    <w:rsid w:val="000616CC"/>
    <w:rsid w:val="000618BD"/>
    <w:rsid w:val="0006195B"/>
    <w:rsid w:val="00062702"/>
    <w:rsid w:val="00063CC5"/>
    <w:rsid w:val="00063D80"/>
    <w:rsid w:val="00064EDB"/>
    <w:rsid w:val="00067A53"/>
    <w:rsid w:val="000751AB"/>
    <w:rsid w:val="00075B69"/>
    <w:rsid w:val="00077142"/>
    <w:rsid w:val="00082286"/>
    <w:rsid w:val="00082319"/>
    <w:rsid w:val="00082E62"/>
    <w:rsid w:val="00090149"/>
    <w:rsid w:val="00092582"/>
    <w:rsid w:val="00094EA2"/>
    <w:rsid w:val="0009517D"/>
    <w:rsid w:val="000A1627"/>
    <w:rsid w:val="000A2527"/>
    <w:rsid w:val="000A2CA3"/>
    <w:rsid w:val="000A35C2"/>
    <w:rsid w:val="000A3C25"/>
    <w:rsid w:val="000A7137"/>
    <w:rsid w:val="000B0B67"/>
    <w:rsid w:val="000B2E78"/>
    <w:rsid w:val="000B36C4"/>
    <w:rsid w:val="000B6179"/>
    <w:rsid w:val="000B66DF"/>
    <w:rsid w:val="000B7AFF"/>
    <w:rsid w:val="000C584E"/>
    <w:rsid w:val="000C5A2A"/>
    <w:rsid w:val="000C6F59"/>
    <w:rsid w:val="000C7A95"/>
    <w:rsid w:val="000D01FE"/>
    <w:rsid w:val="000D3F27"/>
    <w:rsid w:val="000D4A65"/>
    <w:rsid w:val="000D660D"/>
    <w:rsid w:val="000E059F"/>
    <w:rsid w:val="000E1092"/>
    <w:rsid w:val="000E14A7"/>
    <w:rsid w:val="000E3905"/>
    <w:rsid w:val="000E6A9F"/>
    <w:rsid w:val="000E75DC"/>
    <w:rsid w:val="000F01BC"/>
    <w:rsid w:val="000F34C7"/>
    <w:rsid w:val="000F776B"/>
    <w:rsid w:val="0010523F"/>
    <w:rsid w:val="00105D58"/>
    <w:rsid w:val="00110F0C"/>
    <w:rsid w:val="001140B7"/>
    <w:rsid w:val="001144E8"/>
    <w:rsid w:val="0011555A"/>
    <w:rsid w:val="00115D38"/>
    <w:rsid w:val="0012240A"/>
    <w:rsid w:val="00124A62"/>
    <w:rsid w:val="00133066"/>
    <w:rsid w:val="001366AC"/>
    <w:rsid w:val="00140318"/>
    <w:rsid w:val="00142B64"/>
    <w:rsid w:val="00144CDA"/>
    <w:rsid w:val="00150732"/>
    <w:rsid w:val="001509B0"/>
    <w:rsid w:val="00150B5D"/>
    <w:rsid w:val="001518D7"/>
    <w:rsid w:val="00151AC4"/>
    <w:rsid w:val="001571E3"/>
    <w:rsid w:val="00162792"/>
    <w:rsid w:val="00162E2A"/>
    <w:rsid w:val="00163592"/>
    <w:rsid w:val="00171D84"/>
    <w:rsid w:val="00172CC5"/>
    <w:rsid w:val="0017408A"/>
    <w:rsid w:val="001744E1"/>
    <w:rsid w:val="0017768B"/>
    <w:rsid w:val="0017792B"/>
    <w:rsid w:val="00177C6E"/>
    <w:rsid w:val="00180553"/>
    <w:rsid w:val="00180EFE"/>
    <w:rsid w:val="00181EA7"/>
    <w:rsid w:val="00182C01"/>
    <w:rsid w:val="001841D1"/>
    <w:rsid w:val="00184225"/>
    <w:rsid w:val="00184237"/>
    <w:rsid w:val="001847A4"/>
    <w:rsid w:val="001853AB"/>
    <w:rsid w:val="00185987"/>
    <w:rsid w:val="0018690A"/>
    <w:rsid w:val="00186A32"/>
    <w:rsid w:val="00186AFB"/>
    <w:rsid w:val="00190E7C"/>
    <w:rsid w:val="00192459"/>
    <w:rsid w:val="00193162"/>
    <w:rsid w:val="0019408B"/>
    <w:rsid w:val="001942BD"/>
    <w:rsid w:val="0019468A"/>
    <w:rsid w:val="0019476F"/>
    <w:rsid w:val="00195464"/>
    <w:rsid w:val="001A05F1"/>
    <w:rsid w:val="001A3EB2"/>
    <w:rsid w:val="001A4EBA"/>
    <w:rsid w:val="001A7559"/>
    <w:rsid w:val="001A756B"/>
    <w:rsid w:val="001B1535"/>
    <w:rsid w:val="001B2718"/>
    <w:rsid w:val="001B4C44"/>
    <w:rsid w:val="001B7325"/>
    <w:rsid w:val="001C05FB"/>
    <w:rsid w:val="001C13FF"/>
    <w:rsid w:val="001C306E"/>
    <w:rsid w:val="001C4814"/>
    <w:rsid w:val="001C5579"/>
    <w:rsid w:val="001C6215"/>
    <w:rsid w:val="001C6BC0"/>
    <w:rsid w:val="001D02BF"/>
    <w:rsid w:val="001D2D92"/>
    <w:rsid w:val="001D364B"/>
    <w:rsid w:val="001D4E85"/>
    <w:rsid w:val="001D5082"/>
    <w:rsid w:val="001D7311"/>
    <w:rsid w:val="001E0E7B"/>
    <w:rsid w:val="001E1F25"/>
    <w:rsid w:val="001E2C1A"/>
    <w:rsid w:val="001E465F"/>
    <w:rsid w:val="001E47DD"/>
    <w:rsid w:val="001E4DF2"/>
    <w:rsid w:val="001E53EA"/>
    <w:rsid w:val="001E6A6B"/>
    <w:rsid w:val="001E7802"/>
    <w:rsid w:val="001E7A26"/>
    <w:rsid w:val="001F1CF4"/>
    <w:rsid w:val="001F6026"/>
    <w:rsid w:val="001F6E88"/>
    <w:rsid w:val="001F7D01"/>
    <w:rsid w:val="00200458"/>
    <w:rsid w:val="00201216"/>
    <w:rsid w:val="00202FE6"/>
    <w:rsid w:val="002034FC"/>
    <w:rsid w:val="00203525"/>
    <w:rsid w:val="00203C4F"/>
    <w:rsid w:val="00204BE1"/>
    <w:rsid w:val="0020763B"/>
    <w:rsid w:val="002101CE"/>
    <w:rsid w:val="002103A1"/>
    <w:rsid w:val="002113C1"/>
    <w:rsid w:val="002117E2"/>
    <w:rsid w:val="00212D83"/>
    <w:rsid w:val="002140EE"/>
    <w:rsid w:val="00222CD8"/>
    <w:rsid w:val="002249D9"/>
    <w:rsid w:val="00226CFE"/>
    <w:rsid w:val="00230902"/>
    <w:rsid w:val="00230D74"/>
    <w:rsid w:val="00231122"/>
    <w:rsid w:val="002312D6"/>
    <w:rsid w:val="00232DCD"/>
    <w:rsid w:val="00232EA1"/>
    <w:rsid w:val="0023718E"/>
    <w:rsid w:val="00243520"/>
    <w:rsid w:val="0024491D"/>
    <w:rsid w:val="00245052"/>
    <w:rsid w:val="002517E9"/>
    <w:rsid w:val="00252E18"/>
    <w:rsid w:val="00253AD8"/>
    <w:rsid w:val="00254D56"/>
    <w:rsid w:val="00254F24"/>
    <w:rsid w:val="0025616A"/>
    <w:rsid w:val="00256372"/>
    <w:rsid w:val="00260BBA"/>
    <w:rsid w:val="00261A7F"/>
    <w:rsid w:val="0026617B"/>
    <w:rsid w:val="00267DBA"/>
    <w:rsid w:val="00271A28"/>
    <w:rsid w:val="00274B6E"/>
    <w:rsid w:val="00275659"/>
    <w:rsid w:val="00276A09"/>
    <w:rsid w:val="00276DAC"/>
    <w:rsid w:val="002804F2"/>
    <w:rsid w:val="002813E8"/>
    <w:rsid w:val="00282744"/>
    <w:rsid w:val="00283B18"/>
    <w:rsid w:val="00284CFF"/>
    <w:rsid w:val="00286257"/>
    <w:rsid w:val="00287C85"/>
    <w:rsid w:val="002947D7"/>
    <w:rsid w:val="0029599E"/>
    <w:rsid w:val="00295FFD"/>
    <w:rsid w:val="00296260"/>
    <w:rsid w:val="00296AE9"/>
    <w:rsid w:val="00297A3B"/>
    <w:rsid w:val="002A0DE0"/>
    <w:rsid w:val="002A1FB0"/>
    <w:rsid w:val="002A4CAC"/>
    <w:rsid w:val="002A57D4"/>
    <w:rsid w:val="002A6BD6"/>
    <w:rsid w:val="002A7670"/>
    <w:rsid w:val="002B2A63"/>
    <w:rsid w:val="002B2B58"/>
    <w:rsid w:val="002B3CE6"/>
    <w:rsid w:val="002B78CD"/>
    <w:rsid w:val="002C505B"/>
    <w:rsid w:val="002C5964"/>
    <w:rsid w:val="002C63AE"/>
    <w:rsid w:val="002C6456"/>
    <w:rsid w:val="002C6F06"/>
    <w:rsid w:val="002D1B03"/>
    <w:rsid w:val="002D2123"/>
    <w:rsid w:val="002D27D6"/>
    <w:rsid w:val="002D358E"/>
    <w:rsid w:val="002D58E1"/>
    <w:rsid w:val="002D77A4"/>
    <w:rsid w:val="002E0355"/>
    <w:rsid w:val="002E07E8"/>
    <w:rsid w:val="002E36E7"/>
    <w:rsid w:val="002E48E1"/>
    <w:rsid w:val="002E7613"/>
    <w:rsid w:val="002F3B97"/>
    <w:rsid w:val="002F5497"/>
    <w:rsid w:val="002F70B4"/>
    <w:rsid w:val="002F7943"/>
    <w:rsid w:val="002F7D8E"/>
    <w:rsid w:val="003017B2"/>
    <w:rsid w:val="00302058"/>
    <w:rsid w:val="003031F1"/>
    <w:rsid w:val="00303272"/>
    <w:rsid w:val="0030438F"/>
    <w:rsid w:val="00307308"/>
    <w:rsid w:val="003079D1"/>
    <w:rsid w:val="00307A43"/>
    <w:rsid w:val="00311506"/>
    <w:rsid w:val="00314DCA"/>
    <w:rsid w:val="003207D3"/>
    <w:rsid w:val="003228C4"/>
    <w:rsid w:val="0032596F"/>
    <w:rsid w:val="00326239"/>
    <w:rsid w:val="00326884"/>
    <w:rsid w:val="003271AB"/>
    <w:rsid w:val="003315C1"/>
    <w:rsid w:val="00333B84"/>
    <w:rsid w:val="0033486D"/>
    <w:rsid w:val="00336CEC"/>
    <w:rsid w:val="00340141"/>
    <w:rsid w:val="00340EC8"/>
    <w:rsid w:val="003411FC"/>
    <w:rsid w:val="00344E07"/>
    <w:rsid w:val="00344F25"/>
    <w:rsid w:val="0034659B"/>
    <w:rsid w:val="00346615"/>
    <w:rsid w:val="003472A8"/>
    <w:rsid w:val="00350A5E"/>
    <w:rsid w:val="00350AE6"/>
    <w:rsid w:val="00351471"/>
    <w:rsid w:val="00351505"/>
    <w:rsid w:val="003536C8"/>
    <w:rsid w:val="003537E3"/>
    <w:rsid w:val="00354D92"/>
    <w:rsid w:val="00355B50"/>
    <w:rsid w:val="003614B0"/>
    <w:rsid w:val="00361C8A"/>
    <w:rsid w:val="00361F9A"/>
    <w:rsid w:val="0036367C"/>
    <w:rsid w:val="00363FAB"/>
    <w:rsid w:val="00366714"/>
    <w:rsid w:val="00370088"/>
    <w:rsid w:val="003701A4"/>
    <w:rsid w:val="00372918"/>
    <w:rsid w:val="00374A57"/>
    <w:rsid w:val="00375EBA"/>
    <w:rsid w:val="003772B3"/>
    <w:rsid w:val="00377572"/>
    <w:rsid w:val="003775DE"/>
    <w:rsid w:val="0038114F"/>
    <w:rsid w:val="00390D6E"/>
    <w:rsid w:val="00391EAE"/>
    <w:rsid w:val="00393A57"/>
    <w:rsid w:val="00393E97"/>
    <w:rsid w:val="0039484F"/>
    <w:rsid w:val="00394CCD"/>
    <w:rsid w:val="003956CE"/>
    <w:rsid w:val="00396D28"/>
    <w:rsid w:val="003A0562"/>
    <w:rsid w:val="003A20F0"/>
    <w:rsid w:val="003A2DA7"/>
    <w:rsid w:val="003A2DC1"/>
    <w:rsid w:val="003A471B"/>
    <w:rsid w:val="003A4F86"/>
    <w:rsid w:val="003A5A28"/>
    <w:rsid w:val="003A6778"/>
    <w:rsid w:val="003A69EA"/>
    <w:rsid w:val="003B17EC"/>
    <w:rsid w:val="003B284A"/>
    <w:rsid w:val="003B7398"/>
    <w:rsid w:val="003B775F"/>
    <w:rsid w:val="003C0268"/>
    <w:rsid w:val="003C30D7"/>
    <w:rsid w:val="003C572C"/>
    <w:rsid w:val="003C5F69"/>
    <w:rsid w:val="003C6902"/>
    <w:rsid w:val="003C7E32"/>
    <w:rsid w:val="003D39E0"/>
    <w:rsid w:val="003D453A"/>
    <w:rsid w:val="003D705C"/>
    <w:rsid w:val="003E1606"/>
    <w:rsid w:val="003E18FC"/>
    <w:rsid w:val="003E239A"/>
    <w:rsid w:val="003E2BE2"/>
    <w:rsid w:val="003E4E2C"/>
    <w:rsid w:val="003E536D"/>
    <w:rsid w:val="003F1C69"/>
    <w:rsid w:val="003F5A3B"/>
    <w:rsid w:val="00400051"/>
    <w:rsid w:val="004022E2"/>
    <w:rsid w:val="00402B65"/>
    <w:rsid w:val="00404F51"/>
    <w:rsid w:val="00407C82"/>
    <w:rsid w:val="0041144B"/>
    <w:rsid w:val="00412CB2"/>
    <w:rsid w:val="00412D17"/>
    <w:rsid w:val="00413186"/>
    <w:rsid w:val="004163F0"/>
    <w:rsid w:val="004167AE"/>
    <w:rsid w:val="00416FF8"/>
    <w:rsid w:val="00417E20"/>
    <w:rsid w:val="00420DC2"/>
    <w:rsid w:val="00425EE6"/>
    <w:rsid w:val="00432284"/>
    <w:rsid w:val="00433273"/>
    <w:rsid w:val="00433EF3"/>
    <w:rsid w:val="0043769D"/>
    <w:rsid w:val="004377CE"/>
    <w:rsid w:val="00440AA3"/>
    <w:rsid w:val="00442553"/>
    <w:rsid w:val="00442B8C"/>
    <w:rsid w:val="00444FA5"/>
    <w:rsid w:val="00445FAC"/>
    <w:rsid w:val="00446A37"/>
    <w:rsid w:val="00447552"/>
    <w:rsid w:val="00451718"/>
    <w:rsid w:val="00452E10"/>
    <w:rsid w:val="00454644"/>
    <w:rsid w:val="004550B9"/>
    <w:rsid w:val="00456072"/>
    <w:rsid w:val="00456187"/>
    <w:rsid w:val="0045772E"/>
    <w:rsid w:val="00462AAA"/>
    <w:rsid w:val="00466A13"/>
    <w:rsid w:val="004714C9"/>
    <w:rsid w:val="0047201F"/>
    <w:rsid w:val="00472DE2"/>
    <w:rsid w:val="00474060"/>
    <w:rsid w:val="00474F0E"/>
    <w:rsid w:val="00475AAA"/>
    <w:rsid w:val="004779CD"/>
    <w:rsid w:val="004808E0"/>
    <w:rsid w:val="004812DF"/>
    <w:rsid w:val="00485FF7"/>
    <w:rsid w:val="00487565"/>
    <w:rsid w:val="00491EF7"/>
    <w:rsid w:val="0049266D"/>
    <w:rsid w:val="00493BE1"/>
    <w:rsid w:val="0049582D"/>
    <w:rsid w:val="004972FA"/>
    <w:rsid w:val="004A008E"/>
    <w:rsid w:val="004A078A"/>
    <w:rsid w:val="004A1539"/>
    <w:rsid w:val="004A2BF2"/>
    <w:rsid w:val="004A6ED9"/>
    <w:rsid w:val="004B43CA"/>
    <w:rsid w:val="004B4DB9"/>
    <w:rsid w:val="004C2978"/>
    <w:rsid w:val="004C35A1"/>
    <w:rsid w:val="004C3FBD"/>
    <w:rsid w:val="004C6844"/>
    <w:rsid w:val="004C6F16"/>
    <w:rsid w:val="004C780B"/>
    <w:rsid w:val="004D0F02"/>
    <w:rsid w:val="004D174E"/>
    <w:rsid w:val="004D2E0F"/>
    <w:rsid w:val="004D3534"/>
    <w:rsid w:val="004D511D"/>
    <w:rsid w:val="004D5131"/>
    <w:rsid w:val="004D745B"/>
    <w:rsid w:val="004E4DE5"/>
    <w:rsid w:val="004E625E"/>
    <w:rsid w:val="004E64E3"/>
    <w:rsid w:val="004E6961"/>
    <w:rsid w:val="004E731A"/>
    <w:rsid w:val="004E780D"/>
    <w:rsid w:val="004F0082"/>
    <w:rsid w:val="004F36D3"/>
    <w:rsid w:val="004F3A09"/>
    <w:rsid w:val="004F41FA"/>
    <w:rsid w:val="004F4660"/>
    <w:rsid w:val="004F5133"/>
    <w:rsid w:val="004F517D"/>
    <w:rsid w:val="004F51DD"/>
    <w:rsid w:val="004F7A87"/>
    <w:rsid w:val="005002FE"/>
    <w:rsid w:val="00501128"/>
    <w:rsid w:val="00504C7A"/>
    <w:rsid w:val="00507119"/>
    <w:rsid w:val="00507262"/>
    <w:rsid w:val="0050729C"/>
    <w:rsid w:val="00507B01"/>
    <w:rsid w:val="00510760"/>
    <w:rsid w:val="00512C11"/>
    <w:rsid w:val="00513010"/>
    <w:rsid w:val="0051317A"/>
    <w:rsid w:val="00516F40"/>
    <w:rsid w:val="0052283F"/>
    <w:rsid w:val="005237DE"/>
    <w:rsid w:val="005256CF"/>
    <w:rsid w:val="005330D3"/>
    <w:rsid w:val="00534895"/>
    <w:rsid w:val="00534A96"/>
    <w:rsid w:val="0053506F"/>
    <w:rsid w:val="005405B9"/>
    <w:rsid w:val="005408FE"/>
    <w:rsid w:val="00541670"/>
    <w:rsid w:val="005429A0"/>
    <w:rsid w:val="005458F3"/>
    <w:rsid w:val="005463E2"/>
    <w:rsid w:val="00546601"/>
    <w:rsid w:val="00546A56"/>
    <w:rsid w:val="00550410"/>
    <w:rsid w:val="00554E9A"/>
    <w:rsid w:val="0056130D"/>
    <w:rsid w:val="00562205"/>
    <w:rsid w:val="00562D17"/>
    <w:rsid w:val="00567669"/>
    <w:rsid w:val="00570985"/>
    <w:rsid w:val="00573827"/>
    <w:rsid w:val="00573B48"/>
    <w:rsid w:val="00574AB0"/>
    <w:rsid w:val="0058360A"/>
    <w:rsid w:val="0058384C"/>
    <w:rsid w:val="00583D57"/>
    <w:rsid w:val="0058529F"/>
    <w:rsid w:val="0059094E"/>
    <w:rsid w:val="005915C7"/>
    <w:rsid w:val="00592710"/>
    <w:rsid w:val="00592D14"/>
    <w:rsid w:val="005953A4"/>
    <w:rsid w:val="0059658D"/>
    <w:rsid w:val="005A0510"/>
    <w:rsid w:val="005A2511"/>
    <w:rsid w:val="005A25D1"/>
    <w:rsid w:val="005A2938"/>
    <w:rsid w:val="005A3179"/>
    <w:rsid w:val="005A5BBF"/>
    <w:rsid w:val="005A6729"/>
    <w:rsid w:val="005B2E25"/>
    <w:rsid w:val="005B4246"/>
    <w:rsid w:val="005B4779"/>
    <w:rsid w:val="005B4AFE"/>
    <w:rsid w:val="005B5F8B"/>
    <w:rsid w:val="005C1578"/>
    <w:rsid w:val="005C21B1"/>
    <w:rsid w:val="005C5EA2"/>
    <w:rsid w:val="005C67B4"/>
    <w:rsid w:val="005D303A"/>
    <w:rsid w:val="005D377F"/>
    <w:rsid w:val="005D4349"/>
    <w:rsid w:val="005D48B5"/>
    <w:rsid w:val="005D74CB"/>
    <w:rsid w:val="005E0C94"/>
    <w:rsid w:val="005E336E"/>
    <w:rsid w:val="005E4A76"/>
    <w:rsid w:val="005E5028"/>
    <w:rsid w:val="005E6740"/>
    <w:rsid w:val="005E788F"/>
    <w:rsid w:val="005E7D21"/>
    <w:rsid w:val="005F0999"/>
    <w:rsid w:val="005F29CA"/>
    <w:rsid w:val="005F2B04"/>
    <w:rsid w:val="005F2FFB"/>
    <w:rsid w:val="005F37AD"/>
    <w:rsid w:val="005F4BC2"/>
    <w:rsid w:val="005F6081"/>
    <w:rsid w:val="005F63C3"/>
    <w:rsid w:val="005F699C"/>
    <w:rsid w:val="005F6CC3"/>
    <w:rsid w:val="005F747D"/>
    <w:rsid w:val="005F760F"/>
    <w:rsid w:val="00603A4C"/>
    <w:rsid w:val="0060505E"/>
    <w:rsid w:val="0061146A"/>
    <w:rsid w:val="00613BFB"/>
    <w:rsid w:val="00613E05"/>
    <w:rsid w:val="00613EB8"/>
    <w:rsid w:val="00613F94"/>
    <w:rsid w:val="0061425B"/>
    <w:rsid w:val="00614419"/>
    <w:rsid w:val="006149E3"/>
    <w:rsid w:val="0061599B"/>
    <w:rsid w:val="00621593"/>
    <w:rsid w:val="006217B1"/>
    <w:rsid w:val="006236C6"/>
    <w:rsid w:val="00624B7D"/>
    <w:rsid w:val="00630621"/>
    <w:rsid w:val="00630DC8"/>
    <w:rsid w:val="00631620"/>
    <w:rsid w:val="006324A1"/>
    <w:rsid w:val="00632D7C"/>
    <w:rsid w:val="00634761"/>
    <w:rsid w:val="00634CAF"/>
    <w:rsid w:val="00636C77"/>
    <w:rsid w:val="00637E3E"/>
    <w:rsid w:val="00637F12"/>
    <w:rsid w:val="00637FF4"/>
    <w:rsid w:val="0064031E"/>
    <w:rsid w:val="0064072E"/>
    <w:rsid w:val="00642CD4"/>
    <w:rsid w:val="0064510F"/>
    <w:rsid w:val="00645189"/>
    <w:rsid w:val="00645A37"/>
    <w:rsid w:val="006466A2"/>
    <w:rsid w:val="00647838"/>
    <w:rsid w:val="006529F2"/>
    <w:rsid w:val="00653F18"/>
    <w:rsid w:val="00657234"/>
    <w:rsid w:val="00657288"/>
    <w:rsid w:val="00657948"/>
    <w:rsid w:val="006607A2"/>
    <w:rsid w:val="00665B56"/>
    <w:rsid w:val="00665E88"/>
    <w:rsid w:val="006664F2"/>
    <w:rsid w:val="00667B1E"/>
    <w:rsid w:val="006713EF"/>
    <w:rsid w:val="006717A6"/>
    <w:rsid w:val="00671E79"/>
    <w:rsid w:val="00675ADA"/>
    <w:rsid w:val="00676927"/>
    <w:rsid w:val="00677185"/>
    <w:rsid w:val="006804D4"/>
    <w:rsid w:val="006807B5"/>
    <w:rsid w:val="00685171"/>
    <w:rsid w:val="00686DC1"/>
    <w:rsid w:val="0069024A"/>
    <w:rsid w:val="00690545"/>
    <w:rsid w:val="00691420"/>
    <w:rsid w:val="00691BDF"/>
    <w:rsid w:val="00693621"/>
    <w:rsid w:val="00695B42"/>
    <w:rsid w:val="00695E3E"/>
    <w:rsid w:val="00696302"/>
    <w:rsid w:val="006979E1"/>
    <w:rsid w:val="006A04BD"/>
    <w:rsid w:val="006A152C"/>
    <w:rsid w:val="006A17EF"/>
    <w:rsid w:val="006A390F"/>
    <w:rsid w:val="006A511B"/>
    <w:rsid w:val="006A5243"/>
    <w:rsid w:val="006A7296"/>
    <w:rsid w:val="006B164F"/>
    <w:rsid w:val="006B1F63"/>
    <w:rsid w:val="006B4461"/>
    <w:rsid w:val="006B4F7F"/>
    <w:rsid w:val="006B6B7A"/>
    <w:rsid w:val="006B7E7D"/>
    <w:rsid w:val="006C138A"/>
    <w:rsid w:val="006C178A"/>
    <w:rsid w:val="006C1917"/>
    <w:rsid w:val="006C20B4"/>
    <w:rsid w:val="006C3581"/>
    <w:rsid w:val="006C48E1"/>
    <w:rsid w:val="006C4ACC"/>
    <w:rsid w:val="006D06A0"/>
    <w:rsid w:val="006D0CDA"/>
    <w:rsid w:val="006D10DC"/>
    <w:rsid w:val="006D1D55"/>
    <w:rsid w:val="006D2D83"/>
    <w:rsid w:val="006D56C1"/>
    <w:rsid w:val="006D73FB"/>
    <w:rsid w:val="006D7693"/>
    <w:rsid w:val="006D7AA2"/>
    <w:rsid w:val="006E00F0"/>
    <w:rsid w:val="006E0D54"/>
    <w:rsid w:val="006E0EAB"/>
    <w:rsid w:val="006E1A0D"/>
    <w:rsid w:val="006E1D9D"/>
    <w:rsid w:val="006E2C9F"/>
    <w:rsid w:val="006E60C2"/>
    <w:rsid w:val="006E7AFE"/>
    <w:rsid w:val="006F1320"/>
    <w:rsid w:val="006F4107"/>
    <w:rsid w:val="006F49EB"/>
    <w:rsid w:val="006F4F9F"/>
    <w:rsid w:val="006F51DA"/>
    <w:rsid w:val="006F5214"/>
    <w:rsid w:val="006F5FCC"/>
    <w:rsid w:val="006F6408"/>
    <w:rsid w:val="00702E09"/>
    <w:rsid w:val="007030BD"/>
    <w:rsid w:val="007046B2"/>
    <w:rsid w:val="007108DD"/>
    <w:rsid w:val="00710BA3"/>
    <w:rsid w:val="007127F7"/>
    <w:rsid w:val="0071446F"/>
    <w:rsid w:val="00715769"/>
    <w:rsid w:val="00716F0F"/>
    <w:rsid w:val="00720645"/>
    <w:rsid w:val="00722EE8"/>
    <w:rsid w:val="00725EFF"/>
    <w:rsid w:val="007267B3"/>
    <w:rsid w:val="00726885"/>
    <w:rsid w:val="00727F22"/>
    <w:rsid w:val="00730019"/>
    <w:rsid w:val="007307A6"/>
    <w:rsid w:val="00731086"/>
    <w:rsid w:val="007316C9"/>
    <w:rsid w:val="007317F6"/>
    <w:rsid w:val="00733244"/>
    <w:rsid w:val="00741F58"/>
    <w:rsid w:val="00742DCA"/>
    <w:rsid w:val="0074363F"/>
    <w:rsid w:val="0074367F"/>
    <w:rsid w:val="00744700"/>
    <w:rsid w:val="007448E7"/>
    <w:rsid w:val="00745B2A"/>
    <w:rsid w:val="007469F5"/>
    <w:rsid w:val="00746F86"/>
    <w:rsid w:val="00747D73"/>
    <w:rsid w:val="00750DF7"/>
    <w:rsid w:val="00753C11"/>
    <w:rsid w:val="007563A6"/>
    <w:rsid w:val="00756B39"/>
    <w:rsid w:val="00761B7E"/>
    <w:rsid w:val="007635AF"/>
    <w:rsid w:val="007636CC"/>
    <w:rsid w:val="00763DED"/>
    <w:rsid w:val="00764F8C"/>
    <w:rsid w:val="00765C7F"/>
    <w:rsid w:val="007674EA"/>
    <w:rsid w:val="00767BFD"/>
    <w:rsid w:val="00772164"/>
    <w:rsid w:val="00773109"/>
    <w:rsid w:val="007751EA"/>
    <w:rsid w:val="00775C3B"/>
    <w:rsid w:val="00775E3A"/>
    <w:rsid w:val="007763E9"/>
    <w:rsid w:val="007826ED"/>
    <w:rsid w:val="00785643"/>
    <w:rsid w:val="00787A64"/>
    <w:rsid w:val="007919CC"/>
    <w:rsid w:val="00791D17"/>
    <w:rsid w:val="007921ED"/>
    <w:rsid w:val="00792D2D"/>
    <w:rsid w:val="00794872"/>
    <w:rsid w:val="007A10CF"/>
    <w:rsid w:val="007A189B"/>
    <w:rsid w:val="007A2AC1"/>
    <w:rsid w:val="007A4F61"/>
    <w:rsid w:val="007A560F"/>
    <w:rsid w:val="007A6B8D"/>
    <w:rsid w:val="007A6D99"/>
    <w:rsid w:val="007B0985"/>
    <w:rsid w:val="007B1B54"/>
    <w:rsid w:val="007B20B2"/>
    <w:rsid w:val="007B3A37"/>
    <w:rsid w:val="007B4143"/>
    <w:rsid w:val="007B4BA1"/>
    <w:rsid w:val="007B55C0"/>
    <w:rsid w:val="007C0307"/>
    <w:rsid w:val="007C2472"/>
    <w:rsid w:val="007C25FB"/>
    <w:rsid w:val="007D0B2E"/>
    <w:rsid w:val="007D0F04"/>
    <w:rsid w:val="007D184E"/>
    <w:rsid w:val="007D24A0"/>
    <w:rsid w:val="007D4666"/>
    <w:rsid w:val="007D66F9"/>
    <w:rsid w:val="007D7565"/>
    <w:rsid w:val="007E0BBC"/>
    <w:rsid w:val="007E15B3"/>
    <w:rsid w:val="007E1CE9"/>
    <w:rsid w:val="007E3488"/>
    <w:rsid w:val="007E6DE3"/>
    <w:rsid w:val="007E6E61"/>
    <w:rsid w:val="007E76C1"/>
    <w:rsid w:val="007E7ECE"/>
    <w:rsid w:val="007F07B1"/>
    <w:rsid w:val="007F0EA1"/>
    <w:rsid w:val="007F2E63"/>
    <w:rsid w:val="007F33B2"/>
    <w:rsid w:val="007F387E"/>
    <w:rsid w:val="007F523B"/>
    <w:rsid w:val="007F5330"/>
    <w:rsid w:val="007F6E82"/>
    <w:rsid w:val="007F7D17"/>
    <w:rsid w:val="00803512"/>
    <w:rsid w:val="008046BE"/>
    <w:rsid w:val="00805BC8"/>
    <w:rsid w:val="00813A18"/>
    <w:rsid w:val="008173E2"/>
    <w:rsid w:val="00821C58"/>
    <w:rsid w:val="00825171"/>
    <w:rsid w:val="0082519E"/>
    <w:rsid w:val="0082557B"/>
    <w:rsid w:val="0084248D"/>
    <w:rsid w:val="00843E71"/>
    <w:rsid w:val="00845841"/>
    <w:rsid w:val="008522BF"/>
    <w:rsid w:val="008524CC"/>
    <w:rsid w:val="0085258E"/>
    <w:rsid w:val="008549EF"/>
    <w:rsid w:val="008555D9"/>
    <w:rsid w:val="00855F93"/>
    <w:rsid w:val="00856E42"/>
    <w:rsid w:val="00857528"/>
    <w:rsid w:val="008618C7"/>
    <w:rsid w:val="00864E8E"/>
    <w:rsid w:val="0086702C"/>
    <w:rsid w:val="008672BE"/>
    <w:rsid w:val="008736FE"/>
    <w:rsid w:val="008740B9"/>
    <w:rsid w:val="008765AE"/>
    <w:rsid w:val="00877564"/>
    <w:rsid w:val="0088262D"/>
    <w:rsid w:val="00883821"/>
    <w:rsid w:val="00883F74"/>
    <w:rsid w:val="00884231"/>
    <w:rsid w:val="00885D76"/>
    <w:rsid w:val="00886BD4"/>
    <w:rsid w:val="00887C91"/>
    <w:rsid w:val="008904C9"/>
    <w:rsid w:val="00890A63"/>
    <w:rsid w:val="00891416"/>
    <w:rsid w:val="008916AA"/>
    <w:rsid w:val="00892131"/>
    <w:rsid w:val="00893C14"/>
    <w:rsid w:val="008943EC"/>
    <w:rsid w:val="008950D8"/>
    <w:rsid w:val="008A0300"/>
    <w:rsid w:val="008A16A7"/>
    <w:rsid w:val="008A179F"/>
    <w:rsid w:val="008A1DD7"/>
    <w:rsid w:val="008A2170"/>
    <w:rsid w:val="008A3778"/>
    <w:rsid w:val="008A429E"/>
    <w:rsid w:val="008A4D85"/>
    <w:rsid w:val="008B29F5"/>
    <w:rsid w:val="008B2DC4"/>
    <w:rsid w:val="008C4976"/>
    <w:rsid w:val="008C5375"/>
    <w:rsid w:val="008C71D2"/>
    <w:rsid w:val="008C7685"/>
    <w:rsid w:val="008C7888"/>
    <w:rsid w:val="008D10AD"/>
    <w:rsid w:val="008D1CAD"/>
    <w:rsid w:val="008D2732"/>
    <w:rsid w:val="008D39B0"/>
    <w:rsid w:val="008E024D"/>
    <w:rsid w:val="008E4066"/>
    <w:rsid w:val="008E4D8E"/>
    <w:rsid w:val="008E58F5"/>
    <w:rsid w:val="008F0F2C"/>
    <w:rsid w:val="008F1866"/>
    <w:rsid w:val="008F4366"/>
    <w:rsid w:val="00901275"/>
    <w:rsid w:val="0090329C"/>
    <w:rsid w:val="00903672"/>
    <w:rsid w:val="00905CB1"/>
    <w:rsid w:val="009060D5"/>
    <w:rsid w:val="00907253"/>
    <w:rsid w:val="00911226"/>
    <w:rsid w:val="00911A58"/>
    <w:rsid w:val="009137EF"/>
    <w:rsid w:val="00915E52"/>
    <w:rsid w:val="0092231E"/>
    <w:rsid w:val="0092519B"/>
    <w:rsid w:val="009273C3"/>
    <w:rsid w:val="0093013C"/>
    <w:rsid w:val="009377A9"/>
    <w:rsid w:val="00937FC6"/>
    <w:rsid w:val="0094133E"/>
    <w:rsid w:val="00941FCF"/>
    <w:rsid w:val="0094481C"/>
    <w:rsid w:val="00944997"/>
    <w:rsid w:val="009455C9"/>
    <w:rsid w:val="0094597F"/>
    <w:rsid w:val="009477B9"/>
    <w:rsid w:val="00950C28"/>
    <w:rsid w:val="0095315A"/>
    <w:rsid w:val="00953D21"/>
    <w:rsid w:val="009551FB"/>
    <w:rsid w:val="00955850"/>
    <w:rsid w:val="009630CF"/>
    <w:rsid w:val="00965E39"/>
    <w:rsid w:val="00967DC3"/>
    <w:rsid w:val="00973B1C"/>
    <w:rsid w:val="009740A5"/>
    <w:rsid w:val="00975FCA"/>
    <w:rsid w:val="009761B2"/>
    <w:rsid w:val="009763F9"/>
    <w:rsid w:val="00980257"/>
    <w:rsid w:val="00980B1F"/>
    <w:rsid w:val="00981742"/>
    <w:rsid w:val="009833F1"/>
    <w:rsid w:val="009837FE"/>
    <w:rsid w:val="0098395A"/>
    <w:rsid w:val="0098444B"/>
    <w:rsid w:val="0098444E"/>
    <w:rsid w:val="00985FF4"/>
    <w:rsid w:val="0098650F"/>
    <w:rsid w:val="009867CD"/>
    <w:rsid w:val="00986D09"/>
    <w:rsid w:val="00987F62"/>
    <w:rsid w:val="009900BD"/>
    <w:rsid w:val="00992C71"/>
    <w:rsid w:val="00993B2E"/>
    <w:rsid w:val="00993FF9"/>
    <w:rsid w:val="00995E6D"/>
    <w:rsid w:val="009A0105"/>
    <w:rsid w:val="009A047B"/>
    <w:rsid w:val="009A17FD"/>
    <w:rsid w:val="009A1B49"/>
    <w:rsid w:val="009A4071"/>
    <w:rsid w:val="009A59DA"/>
    <w:rsid w:val="009A5F10"/>
    <w:rsid w:val="009A6C22"/>
    <w:rsid w:val="009A7D3D"/>
    <w:rsid w:val="009B065F"/>
    <w:rsid w:val="009B37EE"/>
    <w:rsid w:val="009B3B1D"/>
    <w:rsid w:val="009C04AA"/>
    <w:rsid w:val="009C0988"/>
    <w:rsid w:val="009C23FB"/>
    <w:rsid w:val="009C500F"/>
    <w:rsid w:val="009C5B3D"/>
    <w:rsid w:val="009C6C2C"/>
    <w:rsid w:val="009C7DE2"/>
    <w:rsid w:val="009D29C0"/>
    <w:rsid w:val="009D3F53"/>
    <w:rsid w:val="009D5B23"/>
    <w:rsid w:val="009D7BCE"/>
    <w:rsid w:val="009E1BCF"/>
    <w:rsid w:val="009E32AB"/>
    <w:rsid w:val="009E4B7A"/>
    <w:rsid w:val="009E4F5D"/>
    <w:rsid w:val="009E61DF"/>
    <w:rsid w:val="009E6F58"/>
    <w:rsid w:val="009E7CC0"/>
    <w:rsid w:val="009F00EE"/>
    <w:rsid w:val="009F0485"/>
    <w:rsid w:val="009F2F08"/>
    <w:rsid w:val="009F4DF2"/>
    <w:rsid w:val="009F7843"/>
    <w:rsid w:val="009F7AB5"/>
    <w:rsid w:val="00A0173A"/>
    <w:rsid w:val="00A01D46"/>
    <w:rsid w:val="00A04904"/>
    <w:rsid w:val="00A06436"/>
    <w:rsid w:val="00A06F6B"/>
    <w:rsid w:val="00A07AE3"/>
    <w:rsid w:val="00A10E77"/>
    <w:rsid w:val="00A12535"/>
    <w:rsid w:val="00A13509"/>
    <w:rsid w:val="00A14929"/>
    <w:rsid w:val="00A15714"/>
    <w:rsid w:val="00A1591F"/>
    <w:rsid w:val="00A16937"/>
    <w:rsid w:val="00A20949"/>
    <w:rsid w:val="00A212D1"/>
    <w:rsid w:val="00A2271D"/>
    <w:rsid w:val="00A2620D"/>
    <w:rsid w:val="00A26425"/>
    <w:rsid w:val="00A26614"/>
    <w:rsid w:val="00A31AEA"/>
    <w:rsid w:val="00A34E65"/>
    <w:rsid w:val="00A37078"/>
    <w:rsid w:val="00A37CCF"/>
    <w:rsid w:val="00A46C60"/>
    <w:rsid w:val="00A46EC9"/>
    <w:rsid w:val="00A46EEC"/>
    <w:rsid w:val="00A503B8"/>
    <w:rsid w:val="00A52AF2"/>
    <w:rsid w:val="00A53050"/>
    <w:rsid w:val="00A547D5"/>
    <w:rsid w:val="00A56958"/>
    <w:rsid w:val="00A57CC2"/>
    <w:rsid w:val="00A63F4B"/>
    <w:rsid w:val="00A6437F"/>
    <w:rsid w:val="00A65B60"/>
    <w:rsid w:val="00A73883"/>
    <w:rsid w:val="00A7545B"/>
    <w:rsid w:val="00A75A55"/>
    <w:rsid w:val="00A8097C"/>
    <w:rsid w:val="00A81A3C"/>
    <w:rsid w:val="00A83C60"/>
    <w:rsid w:val="00A845AC"/>
    <w:rsid w:val="00A849C7"/>
    <w:rsid w:val="00A8503F"/>
    <w:rsid w:val="00A86C6B"/>
    <w:rsid w:val="00A87812"/>
    <w:rsid w:val="00A926A3"/>
    <w:rsid w:val="00A92932"/>
    <w:rsid w:val="00A92C21"/>
    <w:rsid w:val="00A9325A"/>
    <w:rsid w:val="00A93DC7"/>
    <w:rsid w:val="00A94917"/>
    <w:rsid w:val="00AA11EF"/>
    <w:rsid w:val="00AA163B"/>
    <w:rsid w:val="00AA5509"/>
    <w:rsid w:val="00AA5BE3"/>
    <w:rsid w:val="00AA65CD"/>
    <w:rsid w:val="00AA68B2"/>
    <w:rsid w:val="00AA7598"/>
    <w:rsid w:val="00AB4051"/>
    <w:rsid w:val="00AB4368"/>
    <w:rsid w:val="00AB5582"/>
    <w:rsid w:val="00AB586E"/>
    <w:rsid w:val="00AB62F7"/>
    <w:rsid w:val="00AC01BA"/>
    <w:rsid w:val="00AC3BB4"/>
    <w:rsid w:val="00AC43F0"/>
    <w:rsid w:val="00AD14D4"/>
    <w:rsid w:val="00AD2B4C"/>
    <w:rsid w:val="00AD3C8A"/>
    <w:rsid w:val="00AD5BDC"/>
    <w:rsid w:val="00AD5D65"/>
    <w:rsid w:val="00AD6E3C"/>
    <w:rsid w:val="00AD7E31"/>
    <w:rsid w:val="00AE008C"/>
    <w:rsid w:val="00AE0704"/>
    <w:rsid w:val="00AE3B1D"/>
    <w:rsid w:val="00AE4F42"/>
    <w:rsid w:val="00AE5631"/>
    <w:rsid w:val="00AE6071"/>
    <w:rsid w:val="00AF029D"/>
    <w:rsid w:val="00AF1CAB"/>
    <w:rsid w:val="00AF2630"/>
    <w:rsid w:val="00AF3E42"/>
    <w:rsid w:val="00AF6029"/>
    <w:rsid w:val="00AF65C9"/>
    <w:rsid w:val="00B01FD3"/>
    <w:rsid w:val="00B14014"/>
    <w:rsid w:val="00B14250"/>
    <w:rsid w:val="00B17A4C"/>
    <w:rsid w:val="00B17CCA"/>
    <w:rsid w:val="00B21396"/>
    <w:rsid w:val="00B2348A"/>
    <w:rsid w:val="00B24B40"/>
    <w:rsid w:val="00B303DB"/>
    <w:rsid w:val="00B3098B"/>
    <w:rsid w:val="00B30B53"/>
    <w:rsid w:val="00B31BBA"/>
    <w:rsid w:val="00B34ABD"/>
    <w:rsid w:val="00B3789D"/>
    <w:rsid w:val="00B40946"/>
    <w:rsid w:val="00B41B31"/>
    <w:rsid w:val="00B43107"/>
    <w:rsid w:val="00B4347C"/>
    <w:rsid w:val="00B44122"/>
    <w:rsid w:val="00B448CB"/>
    <w:rsid w:val="00B47573"/>
    <w:rsid w:val="00B50100"/>
    <w:rsid w:val="00B5085E"/>
    <w:rsid w:val="00B50C95"/>
    <w:rsid w:val="00B52174"/>
    <w:rsid w:val="00B55923"/>
    <w:rsid w:val="00B567CC"/>
    <w:rsid w:val="00B57006"/>
    <w:rsid w:val="00B576DA"/>
    <w:rsid w:val="00B57DF0"/>
    <w:rsid w:val="00B61098"/>
    <w:rsid w:val="00B62312"/>
    <w:rsid w:val="00B632C0"/>
    <w:rsid w:val="00B64425"/>
    <w:rsid w:val="00B6515A"/>
    <w:rsid w:val="00B655FD"/>
    <w:rsid w:val="00B6651C"/>
    <w:rsid w:val="00B66E8E"/>
    <w:rsid w:val="00B67543"/>
    <w:rsid w:val="00B76738"/>
    <w:rsid w:val="00B827A2"/>
    <w:rsid w:val="00B835C7"/>
    <w:rsid w:val="00B84880"/>
    <w:rsid w:val="00B86C5B"/>
    <w:rsid w:val="00B86E7A"/>
    <w:rsid w:val="00B87F37"/>
    <w:rsid w:val="00B928A0"/>
    <w:rsid w:val="00B9514F"/>
    <w:rsid w:val="00B95624"/>
    <w:rsid w:val="00B96023"/>
    <w:rsid w:val="00B96435"/>
    <w:rsid w:val="00BA157E"/>
    <w:rsid w:val="00BA2E5D"/>
    <w:rsid w:val="00BA3673"/>
    <w:rsid w:val="00BA6776"/>
    <w:rsid w:val="00BA7F00"/>
    <w:rsid w:val="00BB0B7D"/>
    <w:rsid w:val="00BB266D"/>
    <w:rsid w:val="00BB40C9"/>
    <w:rsid w:val="00BB5B5F"/>
    <w:rsid w:val="00BB6181"/>
    <w:rsid w:val="00BC08E1"/>
    <w:rsid w:val="00BC2F6B"/>
    <w:rsid w:val="00BC35C3"/>
    <w:rsid w:val="00BC5112"/>
    <w:rsid w:val="00BC6DE6"/>
    <w:rsid w:val="00BD1F04"/>
    <w:rsid w:val="00BD3407"/>
    <w:rsid w:val="00BD3BD1"/>
    <w:rsid w:val="00BD528D"/>
    <w:rsid w:val="00BD6B7B"/>
    <w:rsid w:val="00BD6E41"/>
    <w:rsid w:val="00BD7B92"/>
    <w:rsid w:val="00BE3753"/>
    <w:rsid w:val="00BF1451"/>
    <w:rsid w:val="00BF24AF"/>
    <w:rsid w:val="00BF276C"/>
    <w:rsid w:val="00BF57C0"/>
    <w:rsid w:val="00BF59D3"/>
    <w:rsid w:val="00C02BAD"/>
    <w:rsid w:val="00C04C83"/>
    <w:rsid w:val="00C14803"/>
    <w:rsid w:val="00C15FCA"/>
    <w:rsid w:val="00C161CE"/>
    <w:rsid w:val="00C21166"/>
    <w:rsid w:val="00C2202F"/>
    <w:rsid w:val="00C2231D"/>
    <w:rsid w:val="00C247B8"/>
    <w:rsid w:val="00C25064"/>
    <w:rsid w:val="00C2689F"/>
    <w:rsid w:val="00C314FE"/>
    <w:rsid w:val="00C3185C"/>
    <w:rsid w:val="00C34F65"/>
    <w:rsid w:val="00C4243F"/>
    <w:rsid w:val="00C4473D"/>
    <w:rsid w:val="00C4477D"/>
    <w:rsid w:val="00C460BC"/>
    <w:rsid w:val="00C466D9"/>
    <w:rsid w:val="00C471B1"/>
    <w:rsid w:val="00C53DCF"/>
    <w:rsid w:val="00C54873"/>
    <w:rsid w:val="00C56EAC"/>
    <w:rsid w:val="00C61164"/>
    <w:rsid w:val="00C61D70"/>
    <w:rsid w:val="00C716EE"/>
    <w:rsid w:val="00C74A33"/>
    <w:rsid w:val="00C777BA"/>
    <w:rsid w:val="00C81432"/>
    <w:rsid w:val="00C83C8F"/>
    <w:rsid w:val="00C878DB"/>
    <w:rsid w:val="00C9085C"/>
    <w:rsid w:val="00C9460D"/>
    <w:rsid w:val="00C94D3A"/>
    <w:rsid w:val="00C94E0D"/>
    <w:rsid w:val="00C9512B"/>
    <w:rsid w:val="00C959F1"/>
    <w:rsid w:val="00CA274E"/>
    <w:rsid w:val="00CA2B34"/>
    <w:rsid w:val="00CA639E"/>
    <w:rsid w:val="00CB0BB9"/>
    <w:rsid w:val="00CB11D3"/>
    <w:rsid w:val="00CB40AF"/>
    <w:rsid w:val="00CB4E12"/>
    <w:rsid w:val="00CB5EFB"/>
    <w:rsid w:val="00CC1858"/>
    <w:rsid w:val="00CC79A8"/>
    <w:rsid w:val="00CC79B0"/>
    <w:rsid w:val="00CC7B45"/>
    <w:rsid w:val="00CD3976"/>
    <w:rsid w:val="00CD40DD"/>
    <w:rsid w:val="00CD64C6"/>
    <w:rsid w:val="00CD743F"/>
    <w:rsid w:val="00CE2C7C"/>
    <w:rsid w:val="00CE656D"/>
    <w:rsid w:val="00CE65FA"/>
    <w:rsid w:val="00CE78C5"/>
    <w:rsid w:val="00CF2A3A"/>
    <w:rsid w:val="00D00A25"/>
    <w:rsid w:val="00D02BBC"/>
    <w:rsid w:val="00D02DAE"/>
    <w:rsid w:val="00D0302B"/>
    <w:rsid w:val="00D04540"/>
    <w:rsid w:val="00D108DD"/>
    <w:rsid w:val="00D119AA"/>
    <w:rsid w:val="00D1286A"/>
    <w:rsid w:val="00D13FF4"/>
    <w:rsid w:val="00D15D16"/>
    <w:rsid w:val="00D1613F"/>
    <w:rsid w:val="00D165E9"/>
    <w:rsid w:val="00D16797"/>
    <w:rsid w:val="00D21477"/>
    <w:rsid w:val="00D21C09"/>
    <w:rsid w:val="00D2282C"/>
    <w:rsid w:val="00D236B2"/>
    <w:rsid w:val="00D23E7A"/>
    <w:rsid w:val="00D32D8D"/>
    <w:rsid w:val="00D3733C"/>
    <w:rsid w:val="00D437FD"/>
    <w:rsid w:val="00D43DBE"/>
    <w:rsid w:val="00D463C1"/>
    <w:rsid w:val="00D4790E"/>
    <w:rsid w:val="00D50657"/>
    <w:rsid w:val="00D531B7"/>
    <w:rsid w:val="00D564C0"/>
    <w:rsid w:val="00D56BFD"/>
    <w:rsid w:val="00D57E54"/>
    <w:rsid w:val="00D657EE"/>
    <w:rsid w:val="00D66C8D"/>
    <w:rsid w:val="00D676B8"/>
    <w:rsid w:val="00D7600E"/>
    <w:rsid w:val="00D76C35"/>
    <w:rsid w:val="00D80DCA"/>
    <w:rsid w:val="00D917A6"/>
    <w:rsid w:val="00D91FE6"/>
    <w:rsid w:val="00D93B41"/>
    <w:rsid w:val="00D94A90"/>
    <w:rsid w:val="00D94DA4"/>
    <w:rsid w:val="00D95A6A"/>
    <w:rsid w:val="00DA064E"/>
    <w:rsid w:val="00DA2ABA"/>
    <w:rsid w:val="00DA33C0"/>
    <w:rsid w:val="00DA36A3"/>
    <w:rsid w:val="00DA52F1"/>
    <w:rsid w:val="00DB3055"/>
    <w:rsid w:val="00DB32FD"/>
    <w:rsid w:val="00DC0605"/>
    <w:rsid w:val="00DC1543"/>
    <w:rsid w:val="00DC30F1"/>
    <w:rsid w:val="00DC557C"/>
    <w:rsid w:val="00DD0C8C"/>
    <w:rsid w:val="00DD103C"/>
    <w:rsid w:val="00DD2210"/>
    <w:rsid w:val="00DD48CD"/>
    <w:rsid w:val="00DD6A8A"/>
    <w:rsid w:val="00DD7AB2"/>
    <w:rsid w:val="00DE2DEF"/>
    <w:rsid w:val="00DE5D55"/>
    <w:rsid w:val="00DE611F"/>
    <w:rsid w:val="00DE6354"/>
    <w:rsid w:val="00DF2A93"/>
    <w:rsid w:val="00DF5229"/>
    <w:rsid w:val="00DF56EF"/>
    <w:rsid w:val="00DF6596"/>
    <w:rsid w:val="00DF731B"/>
    <w:rsid w:val="00E0011D"/>
    <w:rsid w:val="00E004E5"/>
    <w:rsid w:val="00E024AD"/>
    <w:rsid w:val="00E02FDA"/>
    <w:rsid w:val="00E03EB6"/>
    <w:rsid w:val="00E053CD"/>
    <w:rsid w:val="00E05B7E"/>
    <w:rsid w:val="00E06075"/>
    <w:rsid w:val="00E061B6"/>
    <w:rsid w:val="00E113A2"/>
    <w:rsid w:val="00E11FF6"/>
    <w:rsid w:val="00E1238D"/>
    <w:rsid w:val="00E13370"/>
    <w:rsid w:val="00E1413D"/>
    <w:rsid w:val="00E1487E"/>
    <w:rsid w:val="00E17807"/>
    <w:rsid w:val="00E20675"/>
    <w:rsid w:val="00E20E68"/>
    <w:rsid w:val="00E212B5"/>
    <w:rsid w:val="00E21EDB"/>
    <w:rsid w:val="00E2217F"/>
    <w:rsid w:val="00E23E6E"/>
    <w:rsid w:val="00E24B3A"/>
    <w:rsid w:val="00E2519E"/>
    <w:rsid w:val="00E25E88"/>
    <w:rsid w:val="00E26206"/>
    <w:rsid w:val="00E271DC"/>
    <w:rsid w:val="00E27EEB"/>
    <w:rsid w:val="00E30926"/>
    <w:rsid w:val="00E3279C"/>
    <w:rsid w:val="00E34271"/>
    <w:rsid w:val="00E34CEF"/>
    <w:rsid w:val="00E36B83"/>
    <w:rsid w:val="00E40341"/>
    <w:rsid w:val="00E4402D"/>
    <w:rsid w:val="00E45950"/>
    <w:rsid w:val="00E5037B"/>
    <w:rsid w:val="00E508AB"/>
    <w:rsid w:val="00E52669"/>
    <w:rsid w:val="00E5313E"/>
    <w:rsid w:val="00E5618A"/>
    <w:rsid w:val="00E577D1"/>
    <w:rsid w:val="00E604DF"/>
    <w:rsid w:val="00E604E2"/>
    <w:rsid w:val="00E62338"/>
    <w:rsid w:val="00E62CF9"/>
    <w:rsid w:val="00E65289"/>
    <w:rsid w:val="00E65CB1"/>
    <w:rsid w:val="00E65F3C"/>
    <w:rsid w:val="00E66D7A"/>
    <w:rsid w:val="00E7245C"/>
    <w:rsid w:val="00E72B85"/>
    <w:rsid w:val="00E730AE"/>
    <w:rsid w:val="00E74F1E"/>
    <w:rsid w:val="00E763AB"/>
    <w:rsid w:val="00E7798B"/>
    <w:rsid w:val="00E77DE0"/>
    <w:rsid w:val="00E80103"/>
    <w:rsid w:val="00E8093D"/>
    <w:rsid w:val="00E81421"/>
    <w:rsid w:val="00E81C6D"/>
    <w:rsid w:val="00E82E84"/>
    <w:rsid w:val="00E8314B"/>
    <w:rsid w:val="00E839F5"/>
    <w:rsid w:val="00E84565"/>
    <w:rsid w:val="00E8514E"/>
    <w:rsid w:val="00E928B4"/>
    <w:rsid w:val="00E9467E"/>
    <w:rsid w:val="00E96353"/>
    <w:rsid w:val="00E97BCD"/>
    <w:rsid w:val="00E97F5B"/>
    <w:rsid w:val="00EA133E"/>
    <w:rsid w:val="00EA5450"/>
    <w:rsid w:val="00EA560C"/>
    <w:rsid w:val="00EA6B28"/>
    <w:rsid w:val="00EA6F79"/>
    <w:rsid w:val="00EA704D"/>
    <w:rsid w:val="00EB0B70"/>
    <w:rsid w:val="00EB325E"/>
    <w:rsid w:val="00EB7005"/>
    <w:rsid w:val="00EC2CFE"/>
    <w:rsid w:val="00EE0162"/>
    <w:rsid w:val="00EE021A"/>
    <w:rsid w:val="00EE138A"/>
    <w:rsid w:val="00EE3757"/>
    <w:rsid w:val="00EE657F"/>
    <w:rsid w:val="00EF0B80"/>
    <w:rsid w:val="00EF19F9"/>
    <w:rsid w:val="00EF3C5F"/>
    <w:rsid w:val="00EF3E02"/>
    <w:rsid w:val="00F02375"/>
    <w:rsid w:val="00F034A6"/>
    <w:rsid w:val="00F03F14"/>
    <w:rsid w:val="00F07868"/>
    <w:rsid w:val="00F105BE"/>
    <w:rsid w:val="00F1314B"/>
    <w:rsid w:val="00F16417"/>
    <w:rsid w:val="00F16D30"/>
    <w:rsid w:val="00F17E21"/>
    <w:rsid w:val="00F2008A"/>
    <w:rsid w:val="00F203EA"/>
    <w:rsid w:val="00F23833"/>
    <w:rsid w:val="00F23883"/>
    <w:rsid w:val="00F23928"/>
    <w:rsid w:val="00F258FE"/>
    <w:rsid w:val="00F260E4"/>
    <w:rsid w:val="00F2710E"/>
    <w:rsid w:val="00F276EE"/>
    <w:rsid w:val="00F301CA"/>
    <w:rsid w:val="00F30334"/>
    <w:rsid w:val="00F31060"/>
    <w:rsid w:val="00F310FE"/>
    <w:rsid w:val="00F31657"/>
    <w:rsid w:val="00F31D56"/>
    <w:rsid w:val="00F32333"/>
    <w:rsid w:val="00F32DAB"/>
    <w:rsid w:val="00F34203"/>
    <w:rsid w:val="00F3523A"/>
    <w:rsid w:val="00F401AE"/>
    <w:rsid w:val="00F41628"/>
    <w:rsid w:val="00F41A53"/>
    <w:rsid w:val="00F60CF5"/>
    <w:rsid w:val="00F614C1"/>
    <w:rsid w:val="00F61698"/>
    <w:rsid w:val="00F63C94"/>
    <w:rsid w:val="00F65547"/>
    <w:rsid w:val="00F657D4"/>
    <w:rsid w:val="00F71B7E"/>
    <w:rsid w:val="00F73B5F"/>
    <w:rsid w:val="00F74DEA"/>
    <w:rsid w:val="00F74F02"/>
    <w:rsid w:val="00F76CFF"/>
    <w:rsid w:val="00F778FE"/>
    <w:rsid w:val="00F8266B"/>
    <w:rsid w:val="00F85E88"/>
    <w:rsid w:val="00F86A75"/>
    <w:rsid w:val="00F87C09"/>
    <w:rsid w:val="00F93398"/>
    <w:rsid w:val="00F94128"/>
    <w:rsid w:val="00FA2774"/>
    <w:rsid w:val="00FA2AEB"/>
    <w:rsid w:val="00FA4E42"/>
    <w:rsid w:val="00FA4E7B"/>
    <w:rsid w:val="00FB2317"/>
    <w:rsid w:val="00FB2B18"/>
    <w:rsid w:val="00FB3493"/>
    <w:rsid w:val="00FB4A25"/>
    <w:rsid w:val="00FC139D"/>
    <w:rsid w:val="00FC31EE"/>
    <w:rsid w:val="00FC37D9"/>
    <w:rsid w:val="00FC38D4"/>
    <w:rsid w:val="00FC496C"/>
    <w:rsid w:val="00FC5BC0"/>
    <w:rsid w:val="00FC63D8"/>
    <w:rsid w:val="00FC7158"/>
    <w:rsid w:val="00FC7514"/>
    <w:rsid w:val="00FD062F"/>
    <w:rsid w:val="00FD2D1F"/>
    <w:rsid w:val="00FD306B"/>
    <w:rsid w:val="00FD5581"/>
    <w:rsid w:val="00FD580D"/>
    <w:rsid w:val="00FE3C5C"/>
    <w:rsid w:val="00FF0180"/>
    <w:rsid w:val="00FF1AC9"/>
    <w:rsid w:val="00FF2B65"/>
    <w:rsid w:val="00FF6709"/>
    <w:rsid w:val="00FF72F2"/>
    <w:rsid w:val="0A3F2551"/>
    <w:rsid w:val="44E2F261"/>
    <w:rsid w:val="4934F07C"/>
    <w:rsid w:val="495E8613"/>
    <w:rsid w:val="6D9DA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3A984"/>
  <w15:docId w15:val="{2F6F4784-F2C3-CD49-8643-65F183A8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7528"/>
    <w:rPr>
      <w:rFonts w:ascii="Times New Roman" w:eastAsia="Times New Roman" w:hAnsi="Times New Roman" w:cs="Times New Roman"/>
      <w:lang w:val="en-US" w:eastAsia="de-DE" w:bidi="th-TH"/>
    </w:rPr>
  </w:style>
  <w:style w:type="paragraph" w:styleId="berschrift1">
    <w:name w:val="heading 1"/>
    <w:aliases w:val="FKS_U1"/>
    <w:basedOn w:val="Standard"/>
    <w:next w:val="Standard"/>
    <w:link w:val="berschrift1Zchn"/>
    <w:uiPriority w:val="9"/>
    <w:qFormat/>
    <w:rsid w:val="00761B7E"/>
    <w:pPr>
      <w:spacing w:before="480" w:line="276" w:lineRule="auto"/>
      <w:contextualSpacing/>
      <w:outlineLvl w:val="0"/>
    </w:pPr>
    <w:rPr>
      <w:rFonts w:ascii="Cambria" w:hAnsi="Cambria"/>
      <w:smallCaps/>
      <w:spacing w:val="5"/>
      <w:sz w:val="36"/>
      <w:szCs w:val="36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E00F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56DA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D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3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rsid w:val="00EA704D"/>
  </w:style>
  <w:style w:type="paragraph" w:styleId="Listenabsatz">
    <w:name w:val="List Paragraph"/>
    <w:basedOn w:val="Standard"/>
    <w:uiPriority w:val="34"/>
    <w:qFormat/>
    <w:rsid w:val="00EA704D"/>
    <w:pPr>
      <w:spacing w:after="120" w:line="360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Seitenzahl">
    <w:name w:val="page number"/>
    <w:basedOn w:val="Absatz-Standardschriftart"/>
    <w:rsid w:val="00EA704D"/>
  </w:style>
  <w:style w:type="paragraph" w:styleId="Fuzeile">
    <w:name w:val="footer"/>
    <w:basedOn w:val="Standard"/>
    <w:link w:val="FuzeileZchn"/>
    <w:uiPriority w:val="99"/>
    <w:rsid w:val="00EA704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A704D"/>
    <w:rPr>
      <w:rFonts w:ascii="Times New Roman" w:eastAsia="Times New Roman" w:hAnsi="Times New Roman" w:cs="Times New Roman"/>
      <w:lang w:eastAsia="de-DE"/>
    </w:rPr>
  </w:style>
  <w:style w:type="paragraph" w:styleId="Kopfzeile">
    <w:name w:val="header"/>
    <w:basedOn w:val="Standard"/>
    <w:link w:val="KopfzeileZchn"/>
    <w:rsid w:val="00EA704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EA704D"/>
    <w:rPr>
      <w:rFonts w:ascii="Times New Roman" w:eastAsia="Times New Roman" w:hAnsi="Times New Roman" w:cs="Times New Roman"/>
      <w:lang w:eastAsia="de-DE"/>
    </w:rPr>
  </w:style>
  <w:style w:type="paragraph" w:styleId="StandardWeb">
    <w:name w:val="Normal (Web)"/>
    <w:basedOn w:val="Standard"/>
    <w:link w:val="StandardWebZchn"/>
    <w:uiPriority w:val="99"/>
    <w:unhideWhenUsed/>
    <w:rsid w:val="00993B2E"/>
    <w:pPr>
      <w:spacing w:before="100" w:beforeAutospacing="1" w:after="100" w:afterAutospacing="1"/>
    </w:pPr>
  </w:style>
  <w:style w:type="character" w:styleId="Hyperlink">
    <w:name w:val="Hyperlink"/>
    <w:basedOn w:val="Absatz-Standardschriftart"/>
    <w:uiPriority w:val="99"/>
    <w:unhideWhenUsed/>
    <w:rsid w:val="00226CFE"/>
    <w:rPr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C0307"/>
    <w:rPr>
      <w:rFonts w:eastAsiaTheme="minorHAnsi" w:cstheme="minorBidi"/>
      <w:sz w:val="20"/>
      <w:szCs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C0307"/>
    <w:rPr>
      <w:rFonts w:ascii="Times New Roman" w:hAnsi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C0307"/>
    <w:rPr>
      <w:vertAlign w:val="superscript"/>
    </w:rPr>
  </w:style>
  <w:style w:type="character" w:customStyle="1" w:styleId="apple-converted-space">
    <w:name w:val="apple-converted-space"/>
    <w:basedOn w:val="Absatz-Standardschriftart"/>
    <w:rsid w:val="007C0307"/>
  </w:style>
  <w:style w:type="character" w:customStyle="1" w:styleId="element-citation">
    <w:name w:val="element-citation"/>
    <w:basedOn w:val="Absatz-Standardschriftart"/>
    <w:rsid w:val="007C0307"/>
  </w:style>
  <w:style w:type="character" w:customStyle="1" w:styleId="ref-journal">
    <w:name w:val="ref-journal"/>
    <w:basedOn w:val="Absatz-Standardschriftart"/>
    <w:rsid w:val="007C0307"/>
  </w:style>
  <w:style w:type="character" w:customStyle="1" w:styleId="berschrift1Zchn">
    <w:name w:val="Überschrift 1 Zchn"/>
    <w:aliases w:val="FKS_U1 Zchn"/>
    <w:basedOn w:val="Absatz-Standardschriftart"/>
    <w:link w:val="berschrift1"/>
    <w:uiPriority w:val="9"/>
    <w:rsid w:val="00761B7E"/>
    <w:rPr>
      <w:rFonts w:ascii="Cambria" w:eastAsia="Times New Roman" w:hAnsi="Cambria" w:cs="Times New Roman"/>
      <w:smallCaps/>
      <w:spacing w:val="5"/>
      <w:sz w:val="36"/>
      <w:szCs w:val="36"/>
    </w:rPr>
  </w:style>
  <w:style w:type="character" w:customStyle="1" w:styleId="maintitle">
    <w:name w:val="maintitle"/>
    <w:basedOn w:val="Absatz-Standardschriftart"/>
    <w:rsid w:val="00761B7E"/>
  </w:style>
  <w:style w:type="character" w:styleId="Kommentarzeichen">
    <w:name w:val="annotation reference"/>
    <w:basedOn w:val="Absatz-Standardschriftart"/>
    <w:unhideWhenUsed/>
    <w:rsid w:val="00761B7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761B7E"/>
    <w:pPr>
      <w:spacing w:before="120" w:after="120" w:line="480" w:lineRule="auto"/>
    </w:pPr>
    <w:rPr>
      <w:rFonts w:asciiTheme="minorHAnsi" w:eastAsiaTheme="minorEastAsia" w:hAnsiTheme="minorHAnsi" w:cstheme="minorBidi"/>
      <w:sz w:val="22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61B7E"/>
    <w:rPr>
      <w:rFonts w:eastAsiaTheme="minorEastAsia"/>
      <w:sz w:val="22"/>
      <w:lang w:eastAsia="de-DE"/>
    </w:rPr>
  </w:style>
  <w:style w:type="paragraph" w:customStyle="1" w:styleId="CitaviBibliographyEntry">
    <w:name w:val="Citavi Bibliography Entry"/>
    <w:basedOn w:val="Standard"/>
    <w:link w:val="CitaviBibliographyEntryZchn"/>
    <w:rsid w:val="000E059F"/>
    <w:pPr>
      <w:tabs>
        <w:tab w:val="left" w:pos="283"/>
      </w:tabs>
      <w:spacing w:before="120" w:after="60" w:line="480" w:lineRule="auto"/>
      <w:ind w:left="283" w:hanging="283"/>
    </w:pPr>
    <w:rPr>
      <w:rFonts w:ascii="Arial" w:eastAsiaTheme="minorEastAsia" w:hAnsi="Arial"/>
      <w:sz w:val="22"/>
    </w:rPr>
  </w:style>
  <w:style w:type="character" w:customStyle="1" w:styleId="CitaviBibliographyEntryZchn">
    <w:name w:val="Citavi Bibliography Entry Zchn"/>
    <w:basedOn w:val="Absatz-Standardschriftart"/>
    <w:link w:val="CitaviBibliographyEntry"/>
    <w:rsid w:val="000E059F"/>
    <w:rPr>
      <w:rFonts w:ascii="Arial" w:eastAsiaTheme="minorEastAsia" w:hAnsi="Arial" w:cs="Times New Roman"/>
      <w:sz w:val="22"/>
      <w:lang w:eastAsia="de-DE"/>
    </w:rPr>
  </w:style>
  <w:style w:type="paragraph" w:customStyle="1" w:styleId="CitaviLiteraturverzeichnis">
    <w:name w:val="Citavi Literaturverzeichnis"/>
    <w:basedOn w:val="Standard"/>
    <w:rsid w:val="000E059F"/>
    <w:pPr>
      <w:spacing w:after="60"/>
      <w:ind w:left="283" w:hanging="283"/>
    </w:pPr>
    <w:rPr>
      <w:rFonts w:ascii="Segoe UI" w:eastAsia="Segoe UI" w:hAnsi="Segoe UI" w:cs="Segoe UI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0E059F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A10CF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A10CF"/>
    <w:rPr>
      <w:rFonts w:ascii="Times New Roman" w:eastAsia="Times New Roman" w:hAnsi="Times New Roman" w:cs="Times New Roman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469F5"/>
    <w:pPr>
      <w:spacing w:before="0"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469F5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3D705C"/>
    <w:rPr>
      <w:color w:val="808080"/>
    </w:rPr>
  </w:style>
  <w:style w:type="paragraph" w:customStyle="1" w:styleId="CitaviBibliographyHeading">
    <w:name w:val="Citavi Bibliography Heading"/>
    <w:basedOn w:val="StandardWeb"/>
    <w:link w:val="CitaviBibliographyHeadingZchn"/>
    <w:uiPriority w:val="99"/>
    <w:rsid w:val="00062702"/>
    <w:pPr>
      <w:spacing w:after="120" w:line="360" w:lineRule="auto"/>
    </w:pPr>
  </w:style>
  <w:style w:type="character" w:customStyle="1" w:styleId="StandardWebZchn">
    <w:name w:val="Standard (Web) Zchn"/>
    <w:basedOn w:val="Absatz-Standardschriftart"/>
    <w:link w:val="StandardWeb"/>
    <w:uiPriority w:val="99"/>
    <w:rsid w:val="00062702"/>
    <w:rPr>
      <w:rFonts w:ascii="Times New Roman" w:eastAsia="Times New Roman" w:hAnsi="Times New Roman" w:cs="Times New Roman"/>
      <w:lang w:eastAsia="de-DE"/>
    </w:rPr>
  </w:style>
  <w:style w:type="character" w:customStyle="1" w:styleId="CitaviBibliographyHeadingZchn">
    <w:name w:val="Citavi Bibliography Heading Zchn"/>
    <w:basedOn w:val="StandardWebZchn"/>
    <w:link w:val="CitaviBibliographyHeading"/>
    <w:rsid w:val="00062702"/>
    <w:rPr>
      <w:rFonts w:ascii="Times New Roman" w:eastAsia="Times New Roman" w:hAnsi="Times New Roman" w:cs="Times New Roman"/>
      <w:lang w:eastAsia="de-DE"/>
    </w:rPr>
  </w:style>
  <w:style w:type="table" w:styleId="Tabellenraster">
    <w:name w:val="Table Grid"/>
    <w:basedOn w:val="NormaleTabelle"/>
    <w:uiPriority w:val="39"/>
    <w:rsid w:val="00287C8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856E42"/>
    <w:rPr>
      <w:rFonts w:ascii="Times New Roman" w:eastAsia="Times New Roman" w:hAnsi="Times New Roman" w:cs="Times New Roman"/>
      <w:lang w:eastAsia="de-DE"/>
    </w:rPr>
  </w:style>
  <w:style w:type="table" w:customStyle="1" w:styleId="Tabellenraster2">
    <w:name w:val="Tabellenraster2"/>
    <w:basedOn w:val="NormaleTabelle"/>
    <w:next w:val="Tabellenraster"/>
    <w:uiPriority w:val="39"/>
    <w:rsid w:val="00D66C8D"/>
    <w:rPr>
      <w:rFonts w:ascii="Calibri" w:eastAsia="MS Mincho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975FCA"/>
    <w:rPr>
      <w:i/>
      <w:i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A7559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D00A25"/>
    <w:rPr>
      <w:rFonts w:ascii="Calibri" w:eastAsia="Calibri" w:hAnsi="Calibri" w:cs="Times New Roman"/>
      <w:sz w:val="22"/>
      <w:szCs w:val="22"/>
      <w:lang w:val="es-CO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A8503F"/>
  </w:style>
  <w:style w:type="character" w:customStyle="1" w:styleId="ej-keyword">
    <w:name w:val="ej-keyword"/>
    <w:basedOn w:val="Absatz-Standardschriftart"/>
    <w:rsid w:val="007763E9"/>
  </w:style>
  <w:style w:type="paragraph" w:customStyle="1" w:styleId="paragraph">
    <w:name w:val="paragraph"/>
    <w:basedOn w:val="Standard"/>
    <w:rsid w:val="00B01FD3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B01FD3"/>
  </w:style>
  <w:style w:type="character" w:customStyle="1" w:styleId="eop">
    <w:name w:val="eop"/>
    <w:basedOn w:val="Absatz-Standardschriftart"/>
    <w:rsid w:val="00B01FD3"/>
  </w:style>
  <w:style w:type="character" w:customStyle="1" w:styleId="spellingerror">
    <w:name w:val="spellingerror"/>
    <w:basedOn w:val="Absatz-Standardschriftart"/>
    <w:rsid w:val="00B01FD3"/>
  </w:style>
  <w:style w:type="character" w:styleId="Fett">
    <w:name w:val="Strong"/>
    <w:basedOn w:val="Absatz-Standardschriftart"/>
    <w:uiPriority w:val="22"/>
    <w:qFormat/>
    <w:rsid w:val="00A83C60"/>
    <w:rPr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56DAC"/>
    <w:rPr>
      <w:rFonts w:asciiTheme="majorHAnsi" w:eastAsiaTheme="majorEastAsia" w:hAnsiTheme="majorHAnsi" w:cstheme="majorBidi"/>
      <w:i/>
      <w:iCs/>
      <w:color w:val="2F5496" w:themeColor="accent1" w:themeShade="BF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80DCA"/>
    <w:rPr>
      <w:color w:val="605E5C"/>
      <w:shd w:val="clear" w:color="auto" w:fill="E1DFDD"/>
    </w:rPr>
  </w:style>
  <w:style w:type="character" w:customStyle="1" w:styleId="authorname">
    <w:name w:val="authorname"/>
    <w:basedOn w:val="Absatz-Standardschriftart"/>
    <w:rsid w:val="00857528"/>
  </w:style>
  <w:style w:type="character" w:customStyle="1" w:styleId="separator">
    <w:name w:val="separator"/>
    <w:basedOn w:val="Absatz-Standardschriftart"/>
    <w:rsid w:val="00857528"/>
  </w:style>
  <w:style w:type="character" w:customStyle="1" w:styleId="Datum1">
    <w:name w:val="Datum1"/>
    <w:basedOn w:val="Absatz-Standardschriftart"/>
    <w:rsid w:val="00857528"/>
  </w:style>
  <w:style w:type="character" w:customStyle="1" w:styleId="arttitle">
    <w:name w:val="art_title"/>
    <w:basedOn w:val="Absatz-Standardschriftart"/>
    <w:rsid w:val="00857528"/>
  </w:style>
  <w:style w:type="character" w:customStyle="1" w:styleId="serialtitle">
    <w:name w:val="serial_title"/>
    <w:basedOn w:val="Absatz-Standardschriftart"/>
    <w:rsid w:val="00857528"/>
  </w:style>
  <w:style w:type="character" w:customStyle="1" w:styleId="volumeissue">
    <w:name w:val="volume_issue"/>
    <w:basedOn w:val="Absatz-Standardschriftart"/>
    <w:rsid w:val="00857528"/>
  </w:style>
  <w:style w:type="character" w:customStyle="1" w:styleId="pagerange">
    <w:name w:val="page_range"/>
    <w:basedOn w:val="Absatz-Standardschriftart"/>
    <w:rsid w:val="00857528"/>
  </w:style>
  <w:style w:type="character" w:customStyle="1" w:styleId="doilink">
    <w:name w:val="doi_link"/>
    <w:basedOn w:val="Absatz-Standardschriftart"/>
    <w:rsid w:val="00857528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D5581"/>
    <w:rPr>
      <w:rFonts w:asciiTheme="majorHAnsi" w:eastAsiaTheme="majorEastAsia" w:hAnsiTheme="majorHAnsi" w:cstheme="majorBidi"/>
      <w:color w:val="2F5496" w:themeColor="accent1" w:themeShade="BF"/>
      <w:szCs w:val="30"/>
      <w:lang w:eastAsia="de-DE" w:bidi="th-TH"/>
    </w:rPr>
  </w:style>
  <w:style w:type="paragraph" w:customStyle="1" w:styleId="tag">
    <w:name w:val="tag"/>
    <w:basedOn w:val="Standard"/>
    <w:rsid w:val="00FD5581"/>
    <w:pPr>
      <w:spacing w:before="100" w:beforeAutospacing="1" w:after="100" w:afterAutospacing="1"/>
    </w:pPr>
  </w:style>
  <w:style w:type="character" w:customStyle="1" w:styleId="bold">
    <w:name w:val="bold"/>
    <w:basedOn w:val="Absatz-Standardschriftart"/>
    <w:rsid w:val="00FD5581"/>
  </w:style>
  <w:style w:type="paragraph" w:customStyle="1" w:styleId="v1msonormal">
    <w:name w:val="v1msonormal"/>
    <w:basedOn w:val="Standard"/>
    <w:rsid w:val="003F1C69"/>
    <w:pPr>
      <w:spacing w:before="100" w:beforeAutospacing="1" w:after="100" w:afterAutospacing="1"/>
    </w:pPr>
  </w:style>
  <w:style w:type="paragraph" w:customStyle="1" w:styleId="Default">
    <w:name w:val="Default"/>
    <w:rsid w:val="00747D73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bidi="th-TH"/>
    </w:rPr>
  </w:style>
  <w:style w:type="character" w:customStyle="1" w:styleId="fadeinm1hgl8">
    <w:name w:val="_fadein_m1hgl_8"/>
    <w:basedOn w:val="Absatz-Standardschriftart"/>
    <w:rsid w:val="00501128"/>
  </w:style>
  <w:style w:type="table" w:styleId="HelleSchattierung">
    <w:name w:val="Light Shading"/>
    <w:basedOn w:val="NormaleTabelle"/>
    <w:uiPriority w:val="60"/>
    <w:rsid w:val="006217B1"/>
    <w:rPr>
      <w:rFonts w:eastAsiaTheme="minorEastAsia"/>
      <w:color w:val="000000" w:themeColor="text1" w:themeShade="BF"/>
      <w:lang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E00F0"/>
    <w:rPr>
      <w:rFonts w:asciiTheme="majorHAnsi" w:eastAsiaTheme="majorEastAsia" w:hAnsiTheme="majorHAnsi" w:cstheme="majorBidi"/>
      <w:color w:val="2F5496" w:themeColor="accent1" w:themeShade="BF"/>
      <w:sz w:val="26"/>
      <w:szCs w:val="33"/>
      <w:lang w:eastAsia="de-DE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49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79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2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3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45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50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83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779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319361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687406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906024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5519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95359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928939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516332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546942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7395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5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44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67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5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8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8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0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7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91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74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11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830515035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2661485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768999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0798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4386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8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82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0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1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04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2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4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4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35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5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56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5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9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4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7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7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5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36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6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8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5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6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9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9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4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7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5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9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26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8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6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2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1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8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4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1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8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42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3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3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8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3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8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0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0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8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5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6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7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1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6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7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2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3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172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03996516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7395940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61568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167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47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0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845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5938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7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2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8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8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6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17180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3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5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9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3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66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0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8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8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32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5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2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9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3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4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98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1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8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2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4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4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2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6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4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59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7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9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8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5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43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6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24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7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0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9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4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0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8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31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33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9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7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2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8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13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7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7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1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7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0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7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23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4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4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3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4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1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7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23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3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48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4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7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6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8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1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6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66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7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893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1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56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8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32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6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4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7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6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0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9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7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4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22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4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8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6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6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0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0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67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0ABDD0-F9D2-4E8E-81FC-E97F5C26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534</Words>
  <Characters>3365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Office-Benutzer</dc:creator>
  <cp:keywords>, docId:B80463526A23F5A2BF42E960B1515B56</cp:keywords>
  <dc:description/>
  <cp:lastModifiedBy>Carola Claus</cp:lastModifiedBy>
  <cp:revision>2</cp:revision>
  <dcterms:created xsi:type="dcterms:W3CDTF">2025-10-31T08:52:00Z</dcterms:created>
  <dcterms:modified xsi:type="dcterms:W3CDTF">2025-10-31T08:52:00Z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CloudProjectKey=o4l29yqe6o90b8n9ngswfrl5u6hqz0nzusrsqgvajg3lao; ProjectName=SASII Review</vt:lpwstr>
  </property>
  <property fmtid="{D5CDD505-2E9C-101B-9397-08002B2CF9AE}" pid="3" name="CitaviDocumentProperty_7">
    <vt:lpwstr>SASII Review</vt:lpwstr>
  </property>
  <property fmtid="{D5CDD505-2E9C-101B-9397-08002B2CF9AE}" pid="4" name="CitaviDocumentProperty_0">
    <vt:lpwstr>dd40b498-dd96-4c8b-9a97-3f40560c6f42</vt:lpwstr>
  </property>
  <property fmtid="{D5CDD505-2E9C-101B-9397-08002B2CF9AE}" pid="5" name="CitaviDocumentProperty_1">
    <vt:lpwstr>6.4.0.35</vt:lpwstr>
  </property>
  <property fmtid="{D5CDD505-2E9C-101B-9397-08002B2CF9AE}" pid="6" name="ZOTERO_PREF_1">
    <vt:lpwstr>&lt;data data-version="3" zotero-version="6.0.37"&gt;&lt;session id="c9HtJTU4"/&gt;&lt;style id="http://www.zotero.org/styles/apa" locale="de-DE" hasBibliography="1" bibliographyStyleHasBeenSet="1"/&gt;&lt;prefs&gt;&lt;pref name="fieldType" value="Field"/&gt;&lt;pref name="automaticJourn</vt:lpwstr>
  </property>
  <property fmtid="{D5CDD505-2E9C-101B-9397-08002B2CF9AE}" pid="7" name="ZOTERO_PREF_2">
    <vt:lpwstr>alAbbreviations" value="true"/&gt;&lt;/prefs&gt;&lt;/data&gt;</vt:lpwstr>
  </property>
</Properties>
</file>