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b w:val="0"/>
          <w:bCs w:val="0"/>
          <w:kern w:val="2"/>
          <w:sz w:val="24"/>
          <w:szCs w:val="24"/>
          <w:lang w:eastAsia="zh-CN"/>
          <w14:ligatures w14:val="standardContextual"/>
        </w:rPr>
        <w:id w:val="-1925255436"/>
        <w:docPartObj>
          <w:docPartGallery w:val="Table of Contents"/>
          <w:docPartUnique/>
        </w:docPartObj>
      </w:sdtPr>
      <w:sdtEndPr>
        <w:rPr>
          <w:rFonts w:asciiTheme="minorHAnsi" w:hAnsiTheme="minorHAnsi" w:cstheme="minorBidi"/>
        </w:rPr>
      </w:sdtEndPr>
      <w:sdtContent>
        <w:p w14:paraId="00FE1CCB" w14:textId="13AF4761" w:rsidR="00CD5661" w:rsidRPr="00063AF4" w:rsidRDefault="00CD5661" w:rsidP="00CD5661">
          <w:pPr>
            <w:pStyle w:val="TOCHeading"/>
            <w:rPr>
              <w:sz w:val="24"/>
              <w:szCs w:val="24"/>
            </w:rPr>
          </w:pPr>
          <w:r w:rsidRPr="00063AF4">
            <w:rPr>
              <w:sz w:val="24"/>
              <w:szCs w:val="24"/>
            </w:rPr>
            <w:t>Table of Contents</w:t>
          </w:r>
        </w:p>
        <w:p w14:paraId="2BB9D4FC" w14:textId="7E2FE909" w:rsidR="00063AF4" w:rsidRPr="00063AF4" w:rsidRDefault="00CD5661">
          <w:pPr>
            <w:pStyle w:val="TOC1"/>
            <w:rPr>
              <w:rFonts w:ascii="Times New Roman" w:hAnsi="Times New Roman" w:cs="Times New Roman"/>
              <w:b w:val="0"/>
              <w:bCs w:val="0"/>
              <w:noProof/>
              <w:sz w:val="24"/>
              <w:szCs w:val="24"/>
              <w:lang w:eastAsia="en-US"/>
            </w:rPr>
          </w:pPr>
          <w:r w:rsidRPr="00063AF4">
            <w:rPr>
              <w:rFonts w:ascii="Times New Roman" w:hAnsi="Times New Roman" w:cs="Times New Roman"/>
              <w:sz w:val="24"/>
              <w:szCs w:val="24"/>
            </w:rPr>
            <w:fldChar w:fldCharType="begin"/>
          </w:r>
          <w:r w:rsidRPr="00063AF4">
            <w:rPr>
              <w:rFonts w:ascii="Times New Roman" w:hAnsi="Times New Roman" w:cs="Times New Roman"/>
              <w:sz w:val="24"/>
              <w:szCs w:val="24"/>
            </w:rPr>
            <w:instrText xml:space="preserve"> TOC \o "1-3" \h \z \u </w:instrText>
          </w:r>
          <w:r w:rsidRPr="00063AF4">
            <w:rPr>
              <w:rFonts w:ascii="Times New Roman" w:hAnsi="Times New Roman" w:cs="Times New Roman"/>
              <w:sz w:val="24"/>
              <w:szCs w:val="24"/>
            </w:rPr>
            <w:fldChar w:fldCharType="separate"/>
          </w:r>
          <w:hyperlink w:anchor="_Toc239430116" w:history="1">
            <w:r w:rsidR="00063AF4" w:rsidRPr="00063AF4">
              <w:rPr>
                <w:rStyle w:val="Hyperlink"/>
                <w:rFonts w:ascii="Times New Roman" w:hAnsi="Times New Roman" w:cs="Times New Roman"/>
                <w:noProof/>
              </w:rPr>
              <w:t>Supplemental Methods</w:t>
            </w:r>
            <w:r w:rsidR="00063AF4" w:rsidRPr="00063AF4">
              <w:rPr>
                <w:rFonts w:ascii="Times New Roman" w:hAnsi="Times New Roman" w:cs="Times New Roman"/>
                <w:noProof/>
                <w:webHidden/>
              </w:rPr>
              <w:tab/>
            </w:r>
            <w:r w:rsidR="00063AF4" w:rsidRPr="00063AF4">
              <w:rPr>
                <w:rFonts w:ascii="Times New Roman" w:hAnsi="Times New Roman" w:cs="Times New Roman"/>
                <w:noProof/>
                <w:webHidden/>
              </w:rPr>
              <w:fldChar w:fldCharType="begin"/>
            </w:r>
            <w:r w:rsidR="00063AF4" w:rsidRPr="00063AF4">
              <w:rPr>
                <w:rFonts w:ascii="Times New Roman" w:hAnsi="Times New Roman" w:cs="Times New Roman"/>
                <w:noProof/>
                <w:webHidden/>
              </w:rPr>
              <w:instrText xml:space="preserve"> PAGEREF _Toc239430116 \h </w:instrText>
            </w:r>
            <w:r w:rsidR="00063AF4" w:rsidRPr="00063AF4">
              <w:rPr>
                <w:rFonts w:ascii="Times New Roman" w:hAnsi="Times New Roman" w:cs="Times New Roman"/>
                <w:noProof/>
                <w:webHidden/>
              </w:rPr>
            </w:r>
            <w:r w:rsidR="00063AF4" w:rsidRPr="00063AF4">
              <w:rPr>
                <w:rFonts w:ascii="Times New Roman" w:hAnsi="Times New Roman" w:cs="Times New Roman"/>
                <w:noProof/>
                <w:webHidden/>
              </w:rPr>
              <w:fldChar w:fldCharType="separate"/>
            </w:r>
            <w:r w:rsidR="00063AF4" w:rsidRPr="00063AF4">
              <w:rPr>
                <w:rFonts w:ascii="Times New Roman" w:hAnsi="Times New Roman" w:cs="Times New Roman"/>
                <w:noProof/>
                <w:webHidden/>
              </w:rPr>
              <w:t>3</w:t>
            </w:r>
            <w:r w:rsidR="00063AF4" w:rsidRPr="00063AF4">
              <w:rPr>
                <w:rFonts w:ascii="Times New Roman" w:hAnsi="Times New Roman" w:cs="Times New Roman"/>
                <w:noProof/>
                <w:webHidden/>
              </w:rPr>
              <w:fldChar w:fldCharType="end"/>
            </w:r>
          </w:hyperlink>
        </w:p>
        <w:p w14:paraId="132C8285" w14:textId="5A22BA38" w:rsidR="00063AF4" w:rsidRPr="00063AF4" w:rsidRDefault="00063AF4">
          <w:pPr>
            <w:pStyle w:val="TOC2"/>
            <w:tabs>
              <w:tab w:val="right" w:leader="dot" w:pos="9330"/>
            </w:tabs>
            <w:rPr>
              <w:rFonts w:ascii="Times New Roman" w:hAnsi="Times New Roman" w:cs="Times New Roman"/>
              <w:i w:val="0"/>
              <w:iCs w:val="0"/>
              <w:noProof/>
              <w:sz w:val="24"/>
              <w:szCs w:val="24"/>
              <w:lang w:eastAsia="en-US"/>
            </w:rPr>
          </w:pPr>
          <w:hyperlink w:anchor="_Toc239430117" w:history="1">
            <w:r w:rsidRPr="00063AF4">
              <w:rPr>
                <w:rStyle w:val="Hyperlink"/>
                <w:rFonts w:ascii="Times New Roman" w:hAnsi="Times New Roman" w:cs="Times New Roman"/>
                <w:noProof/>
              </w:rPr>
              <w:t>Measures for Validation Analyses</w:t>
            </w:r>
            <w:r w:rsidRPr="00063AF4">
              <w:rPr>
                <w:rFonts w:ascii="Times New Roman" w:hAnsi="Times New Roman" w:cs="Times New Roman"/>
                <w:noProof/>
                <w:webHidden/>
              </w:rPr>
              <w:tab/>
            </w:r>
            <w:r w:rsidRPr="00063AF4">
              <w:rPr>
                <w:rFonts w:ascii="Times New Roman" w:hAnsi="Times New Roman" w:cs="Times New Roman"/>
                <w:noProof/>
                <w:webHidden/>
              </w:rPr>
              <w:fldChar w:fldCharType="begin"/>
            </w:r>
            <w:r w:rsidRPr="00063AF4">
              <w:rPr>
                <w:rFonts w:ascii="Times New Roman" w:hAnsi="Times New Roman" w:cs="Times New Roman"/>
                <w:noProof/>
                <w:webHidden/>
              </w:rPr>
              <w:instrText xml:space="preserve"> PAGEREF _Toc239430117 \h </w:instrText>
            </w:r>
            <w:r w:rsidRPr="00063AF4">
              <w:rPr>
                <w:rFonts w:ascii="Times New Roman" w:hAnsi="Times New Roman" w:cs="Times New Roman"/>
                <w:noProof/>
                <w:webHidden/>
              </w:rPr>
            </w:r>
            <w:r w:rsidRPr="00063AF4">
              <w:rPr>
                <w:rFonts w:ascii="Times New Roman" w:hAnsi="Times New Roman" w:cs="Times New Roman"/>
                <w:noProof/>
                <w:webHidden/>
              </w:rPr>
              <w:fldChar w:fldCharType="separate"/>
            </w:r>
            <w:r w:rsidRPr="00063AF4">
              <w:rPr>
                <w:rFonts w:ascii="Times New Roman" w:hAnsi="Times New Roman" w:cs="Times New Roman"/>
                <w:noProof/>
                <w:webHidden/>
              </w:rPr>
              <w:t>3</w:t>
            </w:r>
            <w:r w:rsidRPr="00063AF4">
              <w:rPr>
                <w:rFonts w:ascii="Times New Roman" w:hAnsi="Times New Roman" w:cs="Times New Roman"/>
                <w:noProof/>
                <w:webHidden/>
              </w:rPr>
              <w:fldChar w:fldCharType="end"/>
            </w:r>
          </w:hyperlink>
        </w:p>
        <w:p w14:paraId="2D97D9EC" w14:textId="4B07E50B" w:rsidR="00063AF4" w:rsidRPr="00063AF4" w:rsidRDefault="00063AF4">
          <w:pPr>
            <w:pStyle w:val="TOC2"/>
            <w:tabs>
              <w:tab w:val="right" w:leader="dot" w:pos="9330"/>
            </w:tabs>
            <w:rPr>
              <w:rFonts w:ascii="Times New Roman" w:hAnsi="Times New Roman" w:cs="Times New Roman"/>
              <w:i w:val="0"/>
              <w:iCs w:val="0"/>
              <w:noProof/>
              <w:sz w:val="24"/>
              <w:szCs w:val="24"/>
              <w:lang w:eastAsia="en-US"/>
            </w:rPr>
          </w:pPr>
          <w:hyperlink w:anchor="_Toc239430118" w:history="1">
            <w:r w:rsidRPr="00063AF4">
              <w:rPr>
                <w:rStyle w:val="Hyperlink"/>
                <w:rFonts w:ascii="Times New Roman" w:hAnsi="Times New Roman" w:cs="Times New Roman"/>
                <w:noProof/>
              </w:rPr>
              <w:t>Interpreting MNLFA models</w:t>
            </w:r>
            <w:r w:rsidRPr="00063AF4">
              <w:rPr>
                <w:rFonts w:ascii="Times New Roman" w:hAnsi="Times New Roman" w:cs="Times New Roman"/>
                <w:noProof/>
                <w:webHidden/>
              </w:rPr>
              <w:tab/>
            </w:r>
            <w:r w:rsidRPr="00063AF4">
              <w:rPr>
                <w:rFonts w:ascii="Times New Roman" w:hAnsi="Times New Roman" w:cs="Times New Roman"/>
                <w:noProof/>
                <w:webHidden/>
              </w:rPr>
              <w:fldChar w:fldCharType="begin"/>
            </w:r>
            <w:r w:rsidRPr="00063AF4">
              <w:rPr>
                <w:rFonts w:ascii="Times New Roman" w:hAnsi="Times New Roman" w:cs="Times New Roman"/>
                <w:noProof/>
                <w:webHidden/>
              </w:rPr>
              <w:instrText xml:space="preserve"> PAGEREF _Toc239430118 \h </w:instrText>
            </w:r>
            <w:r w:rsidRPr="00063AF4">
              <w:rPr>
                <w:rFonts w:ascii="Times New Roman" w:hAnsi="Times New Roman" w:cs="Times New Roman"/>
                <w:noProof/>
                <w:webHidden/>
              </w:rPr>
            </w:r>
            <w:r w:rsidRPr="00063AF4">
              <w:rPr>
                <w:rFonts w:ascii="Times New Roman" w:hAnsi="Times New Roman" w:cs="Times New Roman"/>
                <w:noProof/>
                <w:webHidden/>
              </w:rPr>
              <w:fldChar w:fldCharType="separate"/>
            </w:r>
            <w:r w:rsidRPr="00063AF4">
              <w:rPr>
                <w:rFonts w:ascii="Times New Roman" w:hAnsi="Times New Roman" w:cs="Times New Roman"/>
                <w:noProof/>
                <w:webHidden/>
              </w:rPr>
              <w:t>6</w:t>
            </w:r>
            <w:r w:rsidRPr="00063AF4">
              <w:rPr>
                <w:rFonts w:ascii="Times New Roman" w:hAnsi="Times New Roman" w:cs="Times New Roman"/>
                <w:noProof/>
                <w:webHidden/>
              </w:rPr>
              <w:fldChar w:fldCharType="end"/>
            </w:r>
          </w:hyperlink>
        </w:p>
        <w:p w14:paraId="358FEFA7" w14:textId="2E9D3E3C" w:rsidR="00063AF4" w:rsidRPr="00063AF4" w:rsidRDefault="00063AF4">
          <w:pPr>
            <w:pStyle w:val="TOC1"/>
            <w:rPr>
              <w:rFonts w:ascii="Times New Roman" w:hAnsi="Times New Roman" w:cs="Times New Roman"/>
              <w:b w:val="0"/>
              <w:bCs w:val="0"/>
              <w:noProof/>
              <w:sz w:val="24"/>
              <w:szCs w:val="24"/>
              <w:lang w:eastAsia="en-US"/>
            </w:rPr>
          </w:pPr>
          <w:hyperlink w:anchor="_Toc239430119" w:history="1">
            <w:r w:rsidRPr="00063AF4">
              <w:rPr>
                <w:rStyle w:val="Hyperlink"/>
                <w:rFonts w:ascii="Times New Roman" w:hAnsi="Times New Roman" w:cs="Times New Roman"/>
                <w:noProof/>
              </w:rPr>
              <w:t>Supplemental Results</w:t>
            </w:r>
            <w:r w:rsidRPr="00063AF4">
              <w:rPr>
                <w:rFonts w:ascii="Times New Roman" w:hAnsi="Times New Roman" w:cs="Times New Roman"/>
                <w:noProof/>
                <w:webHidden/>
              </w:rPr>
              <w:tab/>
            </w:r>
            <w:r w:rsidRPr="00063AF4">
              <w:rPr>
                <w:rFonts w:ascii="Times New Roman" w:hAnsi="Times New Roman" w:cs="Times New Roman"/>
                <w:noProof/>
                <w:webHidden/>
              </w:rPr>
              <w:fldChar w:fldCharType="begin"/>
            </w:r>
            <w:r w:rsidRPr="00063AF4">
              <w:rPr>
                <w:rFonts w:ascii="Times New Roman" w:hAnsi="Times New Roman" w:cs="Times New Roman"/>
                <w:noProof/>
                <w:webHidden/>
              </w:rPr>
              <w:instrText xml:space="preserve"> PAGEREF _Toc239430119 \h </w:instrText>
            </w:r>
            <w:r w:rsidRPr="00063AF4">
              <w:rPr>
                <w:rFonts w:ascii="Times New Roman" w:hAnsi="Times New Roman" w:cs="Times New Roman"/>
                <w:noProof/>
                <w:webHidden/>
              </w:rPr>
            </w:r>
            <w:r w:rsidRPr="00063AF4">
              <w:rPr>
                <w:rFonts w:ascii="Times New Roman" w:hAnsi="Times New Roman" w:cs="Times New Roman"/>
                <w:noProof/>
                <w:webHidden/>
              </w:rPr>
              <w:fldChar w:fldCharType="separate"/>
            </w:r>
            <w:r w:rsidRPr="00063AF4">
              <w:rPr>
                <w:rFonts w:ascii="Times New Roman" w:hAnsi="Times New Roman" w:cs="Times New Roman"/>
                <w:noProof/>
                <w:webHidden/>
              </w:rPr>
              <w:t>8</w:t>
            </w:r>
            <w:r w:rsidRPr="00063AF4">
              <w:rPr>
                <w:rFonts w:ascii="Times New Roman" w:hAnsi="Times New Roman" w:cs="Times New Roman"/>
                <w:noProof/>
                <w:webHidden/>
              </w:rPr>
              <w:fldChar w:fldCharType="end"/>
            </w:r>
          </w:hyperlink>
        </w:p>
        <w:p w14:paraId="6DE9A6FE" w14:textId="1DDEBA11" w:rsidR="00063AF4" w:rsidRPr="00063AF4" w:rsidRDefault="00063AF4">
          <w:pPr>
            <w:pStyle w:val="TOC2"/>
            <w:tabs>
              <w:tab w:val="right" w:leader="dot" w:pos="9330"/>
            </w:tabs>
            <w:rPr>
              <w:rFonts w:ascii="Times New Roman" w:hAnsi="Times New Roman" w:cs="Times New Roman"/>
              <w:i w:val="0"/>
              <w:iCs w:val="0"/>
              <w:noProof/>
              <w:sz w:val="24"/>
              <w:szCs w:val="24"/>
              <w:lang w:eastAsia="en-US"/>
            </w:rPr>
          </w:pPr>
          <w:hyperlink w:anchor="_Toc239430120" w:history="1">
            <w:r w:rsidRPr="00063AF4">
              <w:rPr>
                <w:rStyle w:val="Hyperlink"/>
                <w:rFonts w:ascii="Times New Roman" w:hAnsi="Times New Roman" w:cs="Times New Roman"/>
                <w:noProof/>
              </w:rPr>
              <w:t>Analyses with Full Item Set Prior to Quality Control</w:t>
            </w:r>
            <w:r w:rsidRPr="00063AF4">
              <w:rPr>
                <w:rFonts w:ascii="Times New Roman" w:hAnsi="Times New Roman" w:cs="Times New Roman"/>
                <w:noProof/>
                <w:webHidden/>
              </w:rPr>
              <w:tab/>
            </w:r>
            <w:r w:rsidRPr="00063AF4">
              <w:rPr>
                <w:rFonts w:ascii="Times New Roman" w:hAnsi="Times New Roman" w:cs="Times New Roman"/>
                <w:noProof/>
                <w:webHidden/>
              </w:rPr>
              <w:fldChar w:fldCharType="begin"/>
            </w:r>
            <w:r w:rsidRPr="00063AF4">
              <w:rPr>
                <w:rFonts w:ascii="Times New Roman" w:hAnsi="Times New Roman" w:cs="Times New Roman"/>
                <w:noProof/>
                <w:webHidden/>
              </w:rPr>
              <w:instrText xml:space="preserve"> PAGEREF _Toc239430120 \h </w:instrText>
            </w:r>
            <w:r w:rsidRPr="00063AF4">
              <w:rPr>
                <w:rFonts w:ascii="Times New Roman" w:hAnsi="Times New Roman" w:cs="Times New Roman"/>
                <w:noProof/>
                <w:webHidden/>
              </w:rPr>
            </w:r>
            <w:r w:rsidRPr="00063AF4">
              <w:rPr>
                <w:rFonts w:ascii="Times New Roman" w:hAnsi="Times New Roman" w:cs="Times New Roman"/>
                <w:noProof/>
                <w:webHidden/>
              </w:rPr>
              <w:fldChar w:fldCharType="separate"/>
            </w:r>
            <w:r w:rsidRPr="00063AF4">
              <w:rPr>
                <w:rFonts w:ascii="Times New Roman" w:hAnsi="Times New Roman" w:cs="Times New Roman"/>
                <w:noProof/>
                <w:webHidden/>
              </w:rPr>
              <w:t>8</w:t>
            </w:r>
            <w:r w:rsidRPr="00063AF4">
              <w:rPr>
                <w:rFonts w:ascii="Times New Roman" w:hAnsi="Times New Roman" w:cs="Times New Roman"/>
                <w:noProof/>
                <w:webHidden/>
              </w:rPr>
              <w:fldChar w:fldCharType="end"/>
            </w:r>
          </w:hyperlink>
        </w:p>
        <w:p w14:paraId="37B8497F" w14:textId="6012D91C" w:rsidR="00063AF4" w:rsidRPr="00063AF4" w:rsidRDefault="00063AF4">
          <w:pPr>
            <w:pStyle w:val="TOC2"/>
            <w:tabs>
              <w:tab w:val="right" w:leader="dot" w:pos="9330"/>
            </w:tabs>
            <w:rPr>
              <w:rFonts w:ascii="Times New Roman" w:hAnsi="Times New Roman" w:cs="Times New Roman"/>
              <w:i w:val="0"/>
              <w:iCs w:val="0"/>
              <w:noProof/>
              <w:sz w:val="24"/>
              <w:szCs w:val="24"/>
              <w:lang w:eastAsia="en-US"/>
            </w:rPr>
          </w:pPr>
          <w:hyperlink w:anchor="_Toc239430121" w:history="1">
            <w:r w:rsidRPr="00063AF4">
              <w:rPr>
                <w:rStyle w:val="Hyperlink"/>
                <w:rFonts w:ascii="Times New Roman" w:hAnsi="Times New Roman" w:cs="Times New Roman"/>
                <w:noProof/>
              </w:rPr>
              <w:t>Missing Data Analyses and Handling</w:t>
            </w:r>
            <w:r w:rsidRPr="00063AF4">
              <w:rPr>
                <w:rFonts w:ascii="Times New Roman" w:hAnsi="Times New Roman" w:cs="Times New Roman"/>
                <w:noProof/>
                <w:webHidden/>
              </w:rPr>
              <w:tab/>
            </w:r>
            <w:r w:rsidRPr="00063AF4">
              <w:rPr>
                <w:rFonts w:ascii="Times New Roman" w:hAnsi="Times New Roman" w:cs="Times New Roman"/>
                <w:noProof/>
                <w:webHidden/>
              </w:rPr>
              <w:fldChar w:fldCharType="begin"/>
            </w:r>
            <w:r w:rsidRPr="00063AF4">
              <w:rPr>
                <w:rFonts w:ascii="Times New Roman" w:hAnsi="Times New Roman" w:cs="Times New Roman"/>
                <w:noProof/>
                <w:webHidden/>
              </w:rPr>
              <w:instrText xml:space="preserve"> PAGEREF _Toc239430121 \h </w:instrText>
            </w:r>
            <w:r w:rsidRPr="00063AF4">
              <w:rPr>
                <w:rFonts w:ascii="Times New Roman" w:hAnsi="Times New Roman" w:cs="Times New Roman"/>
                <w:noProof/>
                <w:webHidden/>
              </w:rPr>
            </w:r>
            <w:r w:rsidRPr="00063AF4">
              <w:rPr>
                <w:rFonts w:ascii="Times New Roman" w:hAnsi="Times New Roman" w:cs="Times New Roman"/>
                <w:noProof/>
                <w:webHidden/>
              </w:rPr>
              <w:fldChar w:fldCharType="separate"/>
            </w:r>
            <w:r w:rsidRPr="00063AF4">
              <w:rPr>
                <w:rFonts w:ascii="Times New Roman" w:hAnsi="Times New Roman" w:cs="Times New Roman"/>
                <w:noProof/>
                <w:webHidden/>
              </w:rPr>
              <w:t>11</w:t>
            </w:r>
            <w:r w:rsidRPr="00063AF4">
              <w:rPr>
                <w:rFonts w:ascii="Times New Roman" w:hAnsi="Times New Roman" w:cs="Times New Roman"/>
                <w:noProof/>
                <w:webHidden/>
              </w:rPr>
              <w:fldChar w:fldCharType="end"/>
            </w:r>
          </w:hyperlink>
        </w:p>
        <w:p w14:paraId="33E86448" w14:textId="3977F135" w:rsidR="00063AF4" w:rsidRPr="00063AF4" w:rsidRDefault="00063AF4">
          <w:pPr>
            <w:pStyle w:val="TOC2"/>
            <w:tabs>
              <w:tab w:val="right" w:leader="dot" w:pos="9330"/>
            </w:tabs>
            <w:rPr>
              <w:rFonts w:ascii="Times New Roman" w:hAnsi="Times New Roman" w:cs="Times New Roman"/>
              <w:i w:val="0"/>
              <w:iCs w:val="0"/>
              <w:noProof/>
              <w:sz w:val="24"/>
              <w:szCs w:val="24"/>
              <w:lang w:eastAsia="en-US"/>
            </w:rPr>
          </w:pPr>
          <w:hyperlink w:anchor="_Toc239430122" w:history="1">
            <w:r w:rsidRPr="00063AF4">
              <w:rPr>
                <w:rStyle w:val="Hyperlink"/>
                <w:rFonts w:ascii="Times New Roman" w:hAnsi="Times New Roman" w:cs="Times New Roman"/>
                <w:noProof/>
              </w:rPr>
              <w:t>Assessing Influential Cases</w:t>
            </w:r>
            <w:r w:rsidRPr="00063AF4">
              <w:rPr>
                <w:rFonts w:ascii="Times New Roman" w:hAnsi="Times New Roman" w:cs="Times New Roman"/>
                <w:noProof/>
                <w:webHidden/>
              </w:rPr>
              <w:tab/>
            </w:r>
            <w:r w:rsidRPr="00063AF4">
              <w:rPr>
                <w:rFonts w:ascii="Times New Roman" w:hAnsi="Times New Roman" w:cs="Times New Roman"/>
                <w:noProof/>
                <w:webHidden/>
              </w:rPr>
              <w:fldChar w:fldCharType="begin"/>
            </w:r>
            <w:r w:rsidRPr="00063AF4">
              <w:rPr>
                <w:rFonts w:ascii="Times New Roman" w:hAnsi="Times New Roman" w:cs="Times New Roman"/>
                <w:noProof/>
                <w:webHidden/>
              </w:rPr>
              <w:instrText xml:space="preserve"> PAGEREF _Toc239430122 \h </w:instrText>
            </w:r>
            <w:r w:rsidRPr="00063AF4">
              <w:rPr>
                <w:rFonts w:ascii="Times New Roman" w:hAnsi="Times New Roman" w:cs="Times New Roman"/>
                <w:noProof/>
                <w:webHidden/>
              </w:rPr>
            </w:r>
            <w:r w:rsidRPr="00063AF4">
              <w:rPr>
                <w:rFonts w:ascii="Times New Roman" w:hAnsi="Times New Roman" w:cs="Times New Roman"/>
                <w:noProof/>
                <w:webHidden/>
              </w:rPr>
              <w:fldChar w:fldCharType="separate"/>
            </w:r>
            <w:r w:rsidRPr="00063AF4">
              <w:rPr>
                <w:rFonts w:ascii="Times New Roman" w:hAnsi="Times New Roman" w:cs="Times New Roman"/>
                <w:noProof/>
                <w:webHidden/>
              </w:rPr>
              <w:t>13</w:t>
            </w:r>
            <w:r w:rsidRPr="00063AF4">
              <w:rPr>
                <w:rFonts w:ascii="Times New Roman" w:hAnsi="Times New Roman" w:cs="Times New Roman"/>
                <w:noProof/>
                <w:webHidden/>
              </w:rPr>
              <w:fldChar w:fldCharType="end"/>
            </w:r>
          </w:hyperlink>
        </w:p>
        <w:p w14:paraId="755BDB25" w14:textId="0438129E" w:rsidR="00063AF4" w:rsidRPr="00063AF4" w:rsidRDefault="00063AF4">
          <w:pPr>
            <w:pStyle w:val="TOC1"/>
            <w:rPr>
              <w:rFonts w:ascii="Times New Roman" w:hAnsi="Times New Roman" w:cs="Times New Roman"/>
              <w:b w:val="0"/>
              <w:bCs w:val="0"/>
              <w:noProof/>
              <w:sz w:val="24"/>
              <w:szCs w:val="24"/>
              <w:lang w:eastAsia="en-US"/>
            </w:rPr>
          </w:pPr>
          <w:hyperlink w:anchor="_Toc239430123" w:history="1">
            <w:r w:rsidRPr="00063AF4">
              <w:rPr>
                <w:rStyle w:val="Hyperlink"/>
                <w:rFonts w:ascii="Times New Roman" w:hAnsi="Times New Roman" w:cs="Times New Roman"/>
                <w:noProof/>
              </w:rPr>
              <w:t>Supplemental Tables and Figures</w:t>
            </w:r>
            <w:r w:rsidRPr="00063AF4">
              <w:rPr>
                <w:rFonts w:ascii="Times New Roman" w:hAnsi="Times New Roman" w:cs="Times New Roman"/>
                <w:noProof/>
                <w:webHidden/>
              </w:rPr>
              <w:tab/>
            </w:r>
            <w:r w:rsidRPr="00063AF4">
              <w:rPr>
                <w:rFonts w:ascii="Times New Roman" w:hAnsi="Times New Roman" w:cs="Times New Roman"/>
                <w:noProof/>
                <w:webHidden/>
              </w:rPr>
              <w:fldChar w:fldCharType="begin"/>
            </w:r>
            <w:r w:rsidRPr="00063AF4">
              <w:rPr>
                <w:rFonts w:ascii="Times New Roman" w:hAnsi="Times New Roman" w:cs="Times New Roman"/>
                <w:noProof/>
                <w:webHidden/>
              </w:rPr>
              <w:instrText xml:space="preserve"> PAGEREF _Toc239430123 \h </w:instrText>
            </w:r>
            <w:r w:rsidRPr="00063AF4">
              <w:rPr>
                <w:rFonts w:ascii="Times New Roman" w:hAnsi="Times New Roman" w:cs="Times New Roman"/>
                <w:noProof/>
                <w:webHidden/>
              </w:rPr>
            </w:r>
            <w:r w:rsidRPr="00063AF4">
              <w:rPr>
                <w:rFonts w:ascii="Times New Roman" w:hAnsi="Times New Roman" w:cs="Times New Roman"/>
                <w:noProof/>
                <w:webHidden/>
              </w:rPr>
              <w:fldChar w:fldCharType="separate"/>
            </w:r>
            <w:r w:rsidRPr="00063AF4">
              <w:rPr>
                <w:rFonts w:ascii="Times New Roman" w:hAnsi="Times New Roman" w:cs="Times New Roman"/>
                <w:noProof/>
                <w:webHidden/>
              </w:rPr>
              <w:t>15</w:t>
            </w:r>
            <w:r w:rsidRPr="00063AF4">
              <w:rPr>
                <w:rFonts w:ascii="Times New Roman" w:hAnsi="Times New Roman" w:cs="Times New Roman"/>
                <w:noProof/>
                <w:webHidden/>
              </w:rPr>
              <w:fldChar w:fldCharType="end"/>
            </w:r>
          </w:hyperlink>
        </w:p>
        <w:p w14:paraId="5FF31519" w14:textId="0048ECD0" w:rsidR="00063AF4" w:rsidRPr="00063AF4" w:rsidRDefault="00063AF4">
          <w:pPr>
            <w:pStyle w:val="TOC2"/>
            <w:tabs>
              <w:tab w:val="right" w:leader="dot" w:pos="9330"/>
            </w:tabs>
            <w:rPr>
              <w:rFonts w:ascii="Times New Roman" w:hAnsi="Times New Roman" w:cs="Times New Roman"/>
              <w:i w:val="0"/>
              <w:iCs w:val="0"/>
              <w:noProof/>
              <w:sz w:val="24"/>
              <w:szCs w:val="24"/>
              <w:lang w:eastAsia="en-US"/>
            </w:rPr>
          </w:pPr>
          <w:hyperlink w:anchor="_Toc239430124" w:history="1">
            <w:r w:rsidRPr="00063AF4">
              <w:rPr>
                <w:rStyle w:val="Hyperlink"/>
                <w:rFonts w:ascii="Times New Roman" w:hAnsi="Times New Roman" w:cs="Times New Roman"/>
                <w:b/>
                <w:bCs/>
                <w:noProof/>
              </w:rPr>
              <w:t>Supplemental Table 1.</w:t>
            </w:r>
            <w:r w:rsidRPr="00063AF4">
              <w:rPr>
                <w:rFonts w:ascii="Times New Roman" w:hAnsi="Times New Roman" w:cs="Times New Roman"/>
                <w:noProof/>
                <w:webHidden/>
              </w:rPr>
              <w:tab/>
            </w:r>
            <w:r w:rsidRPr="00063AF4">
              <w:rPr>
                <w:rFonts w:ascii="Times New Roman" w:hAnsi="Times New Roman" w:cs="Times New Roman"/>
                <w:noProof/>
                <w:webHidden/>
              </w:rPr>
              <w:fldChar w:fldCharType="begin"/>
            </w:r>
            <w:r w:rsidRPr="00063AF4">
              <w:rPr>
                <w:rFonts w:ascii="Times New Roman" w:hAnsi="Times New Roman" w:cs="Times New Roman"/>
                <w:noProof/>
                <w:webHidden/>
              </w:rPr>
              <w:instrText xml:space="preserve"> PAGEREF _Toc239430124 \h </w:instrText>
            </w:r>
            <w:r w:rsidRPr="00063AF4">
              <w:rPr>
                <w:rFonts w:ascii="Times New Roman" w:hAnsi="Times New Roman" w:cs="Times New Roman"/>
                <w:noProof/>
                <w:webHidden/>
              </w:rPr>
            </w:r>
            <w:r w:rsidRPr="00063AF4">
              <w:rPr>
                <w:rFonts w:ascii="Times New Roman" w:hAnsi="Times New Roman" w:cs="Times New Roman"/>
                <w:noProof/>
                <w:webHidden/>
              </w:rPr>
              <w:fldChar w:fldCharType="separate"/>
            </w:r>
            <w:r w:rsidRPr="00063AF4">
              <w:rPr>
                <w:rFonts w:ascii="Times New Roman" w:hAnsi="Times New Roman" w:cs="Times New Roman"/>
                <w:noProof/>
                <w:webHidden/>
              </w:rPr>
              <w:t>15</w:t>
            </w:r>
            <w:r w:rsidRPr="00063AF4">
              <w:rPr>
                <w:rFonts w:ascii="Times New Roman" w:hAnsi="Times New Roman" w:cs="Times New Roman"/>
                <w:noProof/>
                <w:webHidden/>
              </w:rPr>
              <w:fldChar w:fldCharType="end"/>
            </w:r>
          </w:hyperlink>
        </w:p>
        <w:p w14:paraId="0B7D4743" w14:textId="1D5405D0" w:rsidR="00063AF4" w:rsidRPr="00063AF4" w:rsidRDefault="00063AF4">
          <w:pPr>
            <w:pStyle w:val="TOC2"/>
            <w:tabs>
              <w:tab w:val="right" w:leader="dot" w:pos="9330"/>
            </w:tabs>
            <w:rPr>
              <w:rFonts w:ascii="Times New Roman" w:hAnsi="Times New Roman" w:cs="Times New Roman"/>
              <w:i w:val="0"/>
              <w:iCs w:val="0"/>
              <w:noProof/>
              <w:sz w:val="24"/>
              <w:szCs w:val="24"/>
              <w:lang w:eastAsia="en-US"/>
            </w:rPr>
          </w:pPr>
          <w:hyperlink w:anchor="_Toc239430125" w:history="1">
            <w:r w:rsidRPr="00063AF4">
              <w:rPr>
                <w:rStyle w:val="Hyperlink"/>
                <w:rFonts w:ascii="Times New Roman" w:hAnsi="Times New Roman" w:cs="Times New Roman"/>
                <w:noProof/>
              </w:rPr>
              <w:t>Endorsement Rates of Screening Items for 7 Disorders in the K-SADS</w:t>
            </w:r>
            <w:r w:rsidRPr="00063AF4">
              <w:rPr>
                <w:rFonts w:ascii="Times New Roman" w:hAnsi="Times New Roman" w:cs="Times New Roman"/>
                <w:noProof/>
                <w:webHidden/>
              </w:rPr>
              <w:tab/>
            </w:r>
            <w:r w:rsidRPr="00063AF4">
              <w:rPr>
                <w:rFonts w:ascii="Times New Roman" w:hAnsi="Times New Roman" w:cs="Times New Roman"/>
                <w:noProof/>
                <w:webHidden/>
              </w:rPr>
              <w:fldChar w:fldCharType="begin"/>
            </w:r>
            <w:r w:rsidRPr="00063AF4">
              <w:rPr>
                <w:rFonts w:ascii="Times New Roman" w:hAnsi="Times New Roman" w:cs="Times New Roman"/>
                <w:noProof/>
                <w:webHidden/>
              </w:rPr>
              <w:instrText xml:space="preserve"> PAGEREF _Toc239430125 \h </w:instrText>
            </w:r>
            <w:r w:rsidRPr="00063AF4">
              <w:rPr>
                <w:rFonts w:ascii="Times New Roman" w:hAnsi="Times New Roman" w:cs="Times New Roman"/>
                <w:noProof/>
                <w:webHidden/>
              </w:rPr>
            </w:r>
            <w:r w:rsidRPr="00063AF4">
              <w:rPr>
                <w:rFonts w:ascii="Times New Roman" w:hAnsi="Times New Roman" w:cs="Times New Roman"/>
                <w:noProof/>
                <w:webHidden/>
              </w:rPr>
              <w:fldChar w:fldCharType="separate"/>
            </w:r>
            <w:r w:rsidRPr="00063AF4">
              <w:rPr>
                <w:rFonts w:ascii="Times New Roman" w:hAnsi="Times New Roman" w:cs="Times New Roman"/>
                <w:noProof/>
                <w:webHidden/>
              </w:rPr>
              <w:t>15</w:t>
            </w:r>
            <w:r w:rsidRPr="00063AF4">
              <w:rPr>
                <w:rFonts w:ascii="Times New Roman" w:hAnsi="Times New Roman" w:cs="Times New Roman"/>
                <w:noProof/>
                <w:webHidden/>
              </w:rPr>
              <w:fldChar w:fldCharType="end"/>
            </w:r>
          </w:hyperlink>
        </w:p>
        <w:p w14:paraId="60238D62" w14:textId="49B7C330" w:rsidR="00063AF4" w:rsidRPr="00063AF4" w:rsidRDefault="00063AF4">
          <w:pPr>
            <w:pStyle w:val="TOC2"/>
            <w:tabs>
              <w:tab w:val="right" w:leader="dot" w:pos="9330"/>
            </w:tabs>
            <w:rPr>
              <w:rFonts w:ascii="Times New Roman" w:hAnsi="Times New Roman" w:cs="Times New Roman"/>
              <w:i w:val="0"/>
              <w:iCs w:val="0"/>
              <w:noProof/>
              <w:sz w:val="24"/>
              <w:szCs w:val="24"/>
              <w:lang w:eastAsia="en-US"/>
            </w:rPr>
          </w:pPr>
          <w:hyperlink w:anchor="_Toc239430126" w:history="1">
            <w:r w:rsidRPr="00063AF4">
              <w:rPr>
                <w:rStyle w:val="Hyperlink"/>
                <w:rFonts w:ascii="Times New Roman" w:hAnsi="Times New Roman" w:cs="Times New Roman"/>
                <w:b/>
                <w:bCs/>
                <w:noProof/>
              </w:rPr>
              <w:t>Supplemental Table 2.</w:t>
            </w:r>
            <w:r w:rsidRPr="00063AF4">
              <w:rPr>
                <w:rFonts w:ascii="Times New Roman" w:hAnsi="Times New Roman" w:cs="Times New Roman"/>
                <w:noProof/>
                <w:webHidden/>
              </w:rPr>
              <w:tab/>
            </w:r>
            <w:r w:rsidRPr="00063AF4">
              <w:rPr>
                <w:rFonts w:ascii="Times New Roman" w:hAnsi="Times New Roman" w:cs="Times New Roman"/>
                <w:noProof/>
                <w:webHidden/>
              </w:rPr>
              <w:fldChar w:fldCharType="begin"/>
            </w:r>
            <w:r w:rsidRPr="00063AF4">
              <w:rPr>
                <w:rFonts w:ascii="Times New Roman" w:hAnsi="Times New Roman" w:cs="Times New Roman"/>
                <w:noProof/>
                <w:webHidden/>
              </w:rPr>
              <w:instrText xml:space="preserve"> PAGEREF _Toc239430126 \h </w:instrText>
            </w:r>
            <w:r w:rsidRPr="00063AF4">
              <w:rPr>
                <w:rFonts w:ascii="Times New Roman" w:hAnsi="Times New Roman" w:cs="Times New Roman"/>
                <w:noProof/>
                <w:webHidden/>
              </w:rPr>
            </w:r>
            <w:r w:rsidRPr="00063AF4">
              <w:rPr>
                <w:rFonts w:ascii="Times New Roman" w:hAnsi="Times New Roman" w:cs="Times New Roman"/>
                <w:noProof/>
                <w:webHidden/>
              </w:rPr>
              <w:fldChar w:fldCharType="separate"/>
            </w:r>
            <w:r w:rsidRPr="00063AF4">
              <w:rPr>
                <w:rFonts w:ascii="Times New Roman" w:hAnsi="Times New Roman" w:cs="Times New Roman"/>
                <w:noProof/>
                <w:webHidden/>
              </w:rPr>
              <w:t>17</w:t>
            </w:r>
            <w:r w:rsidRPr="00063AF4">
              <w:rPr>
                <w:rFonts w:ascii="Times New Roman" w:hAnsi="Times New Roman" w:cs="Times New Roman"/>
                <w:noProof/>
                <w:webHidden/>
              </w:rPr>
              <w:fldChar w:fldCharType="end"/>
            </w:r>
          </w:hyperlink>
        </w:p>
        <w:p w14:paraId="4EF3E3B5" w14:textId="7534E478" w:rsidR="00063AF4" w:rsidRPr="00063AF4" w:rsidRDefault="00063AF4">
          <w:pPr>
            <w:pStyle w:val="TOC2"/>
            <w:tabs>
              <w:tab w:val="right" w:leader="dot" w:pos="9330"/>
            </w:tabs>
            <w:rPr>
              <w:rFonts w:ascii="Times New Roman" w:hAnsi="Times New Roman" w:cs="Times New Roman"/>
              <w:i w:val="0"/>
              <w:iCs w:val="0"/>
              <w:noProof/>
              <w:sz w:val="24"/>
              <w:szCs w:val="24"/>
              <w:lang w:eastAsia="en-US"/>
            </w:rPr>
          </w:pPr>
          <w:hyperlink w:anchor="_Toc239430127" w:history="1">
            <w:r w:rsidRPr="00063AF4">
              <w:rPr>
                <w:rStyle w:val="Hyperlink"/>
                <w:rFonts w:ascii="Times New Roman" w:hAnsi="Times New Roman" w:cs="Times New Roman"/>
                <w:noProof/>
              </w:rPr>
              <w:t>Racial and Ethnic Differences in Socioeconomic Factors and Correlations among Socioeconomic Factors</w:t>
            </w:r>
            <w:r w:rsidRPr="00063AF4">
              <w:rPr>
                <w:rFonts w:ascii="Times New Roman" w:hAnsi="Times New Roman" w:cs="Times New Roman"/>
                <w:noProof/>
                <w:webHidden/>
              </w:rPr>
              <w:tab/>
            </w:r>
            <w:r w:rsidRPr="00063AF4">
              <w:rPr>
                <w:rFonts w:ascii="Times New Roman" w:hAnsi="Times New Roman" w:cs="Times New Roman"/>
                <w:noProof/>
                <w:webHidden/>
              </w:rPr>
              <w:fldChar w:fldCharType="begin"/>
            </w:r>
            <w:r w:rsidRPr="00063AF4">
              <w:rPr>
                <w:rFonts w:ascii="Times New Roman" w:hAnsi="Times New Roman" w:cs="Times New Roman"/>
                <w:noProof/>
                <w:webHidden/>
              </w:rPr>
              <w:instrText xml:space="preserve"> PAGEREF _Toc239430127 \h </w:instrText>
            </w:r>
            <w:r w:rsidRPr="00063AF4">
              <w:rPr>
                <w:rFonts w:ascii="Times New Roman" w:hAnsi="Times New Roman" w:cs="Times New Roman"/>
                <w:noProof/>
                <w:webHidden/>
              </w:rPr>
            </w:r>
            <w:r w:rsidRPr="00063AF4">
              <w:rPr>
                <w:rFonts w:ascii="Times New Roman" w:hAnsi="Times New Roman" w:cs="Times New Roman"/>
                <w:noProof/>
                <w:webHidden/>
              </w:rPr>
              <w:fldChar w:fldCharType="separate"/>
            </w:r>
            <w:r w:rsidRPr="00063AF4">
              <w:rPr>
                <w:rFonts w:ascii="Times New Roman" w:hAnsi="Times New Roman" w:cs="Times New Roman"/>
                <w:noProof/>
                <w:webHidden/>
              </w:rPr>
              <w:t>17</w:t>
            </w:r>
            <w:r w:rsidRPr="00063AF4">
              <w:rPr>
                <w:rFonts w:ascii="Times New Roman" w:hAnsi="Times New Roman" w:cs="Times New Roman"/>
                <w:noProof/>
                <w:webHidden/>
              </w:rPr>
              <w:fldChar w:fldCharType="end"/>
            </w:r>
          </w:hyperlink>
        </w:p>
        <w:p w14:paraId="7D73814C" w14:textId="3CB7C039" w:rsidR="00063AF4" w:rsidRPr="00063AF4" w:rsidRDefault="00063AF4">
          <w:pPr>
            <w:pStyle w:val="TOC2"/>
            <w:tabs>
              <w:tab w:val="right" w:leader="dot" w:pos="9330"/>
            </w:tabs>
            <w:rPr>
              <w:rFonts w:ascii="Times New Roman" w:hAnsi="Times New Roman" w:cs="Times New Roman"/>
              <w:i w:val="0"/>
              <w:iCs w:val="0"/>
              <w:noProof/>
              <w:sz w:val="24"/>
              <w:szCs w:val="24"/>
              <w:lang w:eastAsia="en-US"/>
            </w:rPr>
          </w:pPr>
          <w:hyperlink w:anchor="_Toc239430128" w:history="1">
            <w:r w:rsidRPr="00063AF4">
              <w:rPr>
                <w:rStyle w:val="Hyperlink"/>
                <w:rFonts w:ascii="Times New Roman" w:hAnsi="Times New Roman" w:cs="Times New Roman"/>
                <w:b/>
                <w:bCs/>
                <w:noProof/>
              </w:rPr>
              <w:t xml:space="preserve">Supplemental </w:t>
            </w:r>
            <w:r w:rsidRPr="00063AF4">
              <w:rPr>
                <w:rStyle w:val="Hyperlink"/>
                <w:rFonts w:ascii="Times New Roman" w:hAnsi="Times New Roman" w:cs="Times New Roman"/>
                <w:b/>
                <w:noProof/>
              </w:rPr>
              <w:t>Table 3.</w:t>
            </w:r>
            <w:r w:rsidRPr="00063AF4">
              <w:rPr>
                <w:rFonts w:ascii="Times New Roman" w:hAnsi="Times New Roman" w:cs="Times New Roman"/>
                <w:noProof/>
                <w:webHidden/>
              </w:rPr>
              <w:tab/>
            </w:r>
            <w:r w:rsidRPr="00063AF4">
              <w:rPr>
                <w:rFonts w:ascii="Times New Roman" w:hAnsi="Times New Roman" w:cs="Times New Roman"/>
                <w:noProof/>
                <w:webHidden/>
              </w:rPr>
              <w:fldChar w:fldCharType="begin"/>
            </w:r>
            <w:r w:rsidRPr="00063AF4">
              <w:rPr>
                <w:rFonts w:ascii="Times New Roman" w:hAnsi="Times New Roman" w:cs="Times New Roman"/>
                <w:noProof/>
                <w:webHidden/>
              </w:rPr>
              <w:instrText xml:space="preserve"> PAGEREF _Toc239430128 \h </w:instrText>
            </w:r>
            <w:r w:rsidRPr="00063AF4">
              <w:rPr>
                <w:rFonts w:ascii="Times New Roman" w:hAnsi="Times New Roman" w:cs="Times New Roman"/>
                <w:noProof/>
                <w:webHidden/>
              </w:rPr>
            </w:r>
            <w:r w:rsidRPr="00063AF4">
              <w:rPr>
                <w:rFonts w:ascii="Times New Roman" w:hAnsi="Times New Roman" w:cs="Times New Roman"/>
                <w:noProof/>
                <w:webHidden/>
              </w:rPr>
              <w:fldChar w:fldCharType="separate"/>
            </w:r>
            <w:r w:rsidRPr="00063AF4">
              <w:rPr>
                <w:rFonts w:ascii="Times New Roman" w:hAnsi="Times New Roman" w:cs="Times New Roman"/>
                <w:noProof/>
                <w:webHidden/>
              </w:rPr>
              <w:t>19</w:t>
            </w:r>
            <w:r w:rsidRPr="00063AF4">
              <w:rPr>
                <w:rFonts w:ascii="Times New Roman" w:hAnsi="Times New Roman" w:cs="Times New Roman"/>
                <w:noProof/>
                <w:webHidden/>
              </w:rPr>
              <w:fldChar w:fldCharType="end"/>
            </w:r>
          </w:hyperlink>
        </w:p>
        <w:p w14:paraId="53344C0D" w14:textId="32CACBC9" w:rsidR="00063AF4" w:rsidRPr="00063AF4" w:rsidRDefault="00063AF4">
          <w:pPr>
            <w:pStyle w:val="TOC2"/>
            <w:tabs>
              <w:tab w:val="right" w:leader="dot" w:pos="9330"/>
            </w:tabs>
            <w:rPr>
              <w:rFonts w:ascii="Times New Roman" w:hAnsi="Times New Roman" w:cs="Times New Roman"/>
              <w:i w:val="0"/>
              <w:iCs w:val="0"/>
              <w:noProof/>
              <w:sz w:val="24"/>
              <w:szCs w:val="24"/>
              <w:lang w:eastAsia="en-US"/>
            </w:rPr>
          </w:pPr>
          <w:hyperlink w:anchor="_Toc239430129" w:history="1">
            <w:r w:rsidRPr="00063AF4">
              <w:rPr>
                <w:rStyle w:val="Hyperlink"/>
                <w:rFonts w:ascii="Times New Roman" w:hAnsi="Times New Roman" w:cs="Times New Roman"/>
                <w:noProof/>
              </w:rPr>
              <w:t>Data Quality and Missing Data of All Relevant Variables</w:t>
            </w:r>
            <w:r w:rsidRPr="00063AF4">
              <w:rPr>
                <w:rFonts w:ascii="Times New Roman" w:hAnsi="Times New Roman" w:cs="Times New Roman"/>
                <w:noProof/>
                <w:webHidden/>
              </w:rPr>
              <w:tab/>
            </w:r>
            <w:r w:rsidRPr="00063AF4">
              <w:rPr>
                <w:rFonts w:ascii="Times New Roman" w:hAnsi="Times New Roman" w:cs="Times New Roman"/>
                <w:noProof/>
                <w:webHidden/>
              </w:rPr>
              <w:fldChar w:fldCharType="begin"/>
            </w:r>
            <w:r w:rsidRPr="00063AF4">
              <w:rPr>
                <w:rFonts w:ascii="Times New Roman" w:hAnsi="Times New Roman" w:cs="Times New Roman"/>
                <w:noProof/>
                <w:webHidden/>
              </w:rPr>
              <w:instrText xml:space="preserve"> PAGEREF _Toc239430129 \h </w:instrText>
            </w:r>
            <w:r w:rsidRPr="00063AF4">
              <w:rPr>
                <w:rFonts w:ascii="Times New Roman" w:hAnsi="Times New Roman" w:cs="Times New Roman"/>
                <w:noProof/>
                <w:webHidden/>
              </w:rPr>
            </w:r>
            <w:r w:rsidRPr="00063AF4">
              <w:rPr>
                <w:rFonts w:ascii="Times New Roman" w:hAnsi="Times New Roman" w:cs="Times New Roman"/>
                <w:noProof/>
                <w:webHidden/>
              </w:rPr>
              <w:fldChar w:fldCharType="separate"/>
            </w:r>
            <w:r w:rsidRPr="00063AF4">
              <w:rPr>
                <w:rFonts w:ascii="Times New Roman" w:hAnsi="Times New Roman" w:cs="Times New Roman"/>
                <w:noProof/>
                <w:webHidden/>
              </w:rPr>
              <w:t>19</w:t>
            </w:r>
            <w:r w:rsidRPr="00063AF4">
              <w:rPr>
                <w:rFonts w:ascii="Times New Roman" w:hAnsi="Times New Roman" w:cs="Times New Roman"/>
                <w:noProof/>
                <w:webHidden/>
              </w:rPr>
              <w:fldChar w:fldCharType="end"/>
            </w:r>
          </w:hyperlink>
        </w:p>
        <w:p w14:paraId="185669EA" w14:textId="64E0F090" w:rsidR="00063AF4" w:rsidRPr="00063AF4" w:rsidRDefault="00063AF4">
          <w:pPr>
            <w:pStyle w:val="TOC2"/>
            <w:tabs>
              <w:tab w:val="right" w:leader="dot" w:pos="9330"/>
            </w:tabs>
            <w:rPr>
              <w:rFonts w:ascii="Times New Roman" w:hAnsi="Times New Roman" w:cs="Times New Roman"/>
              <w:i w:val="0"/>
              <w:iCs w:val="0"/>
              <w:noProof/>
              <w:sz w:val="24"/>
              <w:szCs w:val="24"/>
              <w:lang w:eastAsia="en-US"/>
            </w:rPr>
          </w:pPr>
          <w:hyperlink w:anchor="_Toc239430130" w:history="1">
            <w:r w:rsidRPr="00063AF4">
              <w:rPr>
                <w:rStyle w:val="Hyperlink"/>
                <w:rFonts w:ascii="Times New Roman" w:hAnsi="Times New Roman" w:cs="Times New Roman"/>
                <w:b/>
                <w:bCs/>
                <w:noProof/>
              </w:rPr>
              <w:t xml:space="preserve">Supplemental </w:t>
            </w:r>
            <w:r w:rsidRPr="00063AF4">
              <w:rPr>
                <w:rStyle w:val="Hyperlink"/>
                <w:rFonts w:ascii="Times New Roman" w:hAnsi="Times New Roman" w:cs="Times New Roman"/>
                <w:b/>
                <w:noProof/>
              </w:rPr>
              <w:t>Table 4.</w:t>
            </w:r>
            <w:r w:rsidRPr="00063AF4">
              <w:rPr>
                <w:rFonts w:ascii="Times New Roman" w:hAnsi="Times New Roman" w:cs="Times New Roman"/>
                <w:noProof/>
                <w:webHidden/>
              </w:rPr>
              <w:tab/>
            </w:r>
            <w:r w:rsidRPr="00063AF4">
              <w:rPr>
                <w:rFonts w:ascii="Times New Roman" w:hAnsi="Times New Roman" w:cs="Times New Roman"/>
                <w:noProof/>
                <w:webHidden/>
              </w:rPr>
              <w:fldChar w:fldCharType="begin"/>
            </w:r>
            <w:r w:rsidRPr="00063AF4">
              <w:rPr>
                <w:rFonts w:ascii="Times New Roman" w:hAnsi="Times New Roman" w:cs="Times New Roman"/>
                <w:noProof/>
                <w:webHidden/>
              </w:rPr>
              <w:instrText xml:space="preserve"> PAGEREF _Toc239430130 \h </w:instrText>
            </w:r>
            <w:r w:rsidRPr="00063AF4">
              <w:rPr>
                <w:rFonts w:ascii="Times New Roman" w:hAnsi="Times New Roman" w:cs="Times New Roman"/>
                <w:noProof/>
                <w:webHidden/>
              </w:rPr>
            </w:r>
            <w:r w:rsidRPr="00063AF4">
              <w:rPr>
                <w:rFonts w:ascii="Times New Roman" w:hAnsi="Times New Roman" w:cs="Times New Roman"/>
                <w:noProof/>
                <w:webHidden/>
              </w:rPr>
              <w:fldChar w:fldCharType="separate"/>
            </w:r>
            <w:r w:rsidRPr="00063AF4">
              <w:rPr>
                <w:rFonts w:ascii="Times New Roman" w:hAnsi="Times New Roman" w:cs="Times New Roman"/>
                <w:noProof/>
                <w:webHidden/>
              </w:rPr>
              <w:t>22</w:t>
            </w:r>
            <w:r w:rsidRPr="00063AF4">
              <w:rPr>
                <w:rFonts w:ascii="Times New Roman" w:hAnsi="Times New Roman" w:cs="Times New Roman"/>
                <w:noProof/>
                <w:webHidden/>
              </w:rPr>
              <w:fldChar w:fldCharType="end"/>
            </w:r>
          </w:hyperlink>
        </w:p>
        <w:p w14:paraId="4629EBA8" w14:textId="6BA62DF4" w:rsidR="00063AF4" w:rsidRPr="00063AF4" w:rsidRDefault="00063AF4">
          <w:pPr>
            <w:pStyle w:val="TOC2"/>
            <w:tabs>
              <w:tab w:val="right" w:leader="dot" w:pos="9330"/>
            </w:tabs>
            <w:rPr>
              <w:rFonts w:ascii="Times New Roman" w:hAnsi="Times New Roman" w:cs="Times New Roman"/>
              <w:i w:val="0"/>
              <w:iCs w:val="0"/>
              <w:noProof/>
              <w:sz w:val="24"/>
              <w:szCs w:val="24"/>
              <w:lang w:eastAsia="en-US"/>
            </w:rPr>
          </w:pPr>
          <w:hyperlink w:anchor="_Toc239430131" w:history="1">
            <w:r w:rsidRPr="00063AF4">
              <w:rPr>
                <w:rStyle w:val="Hyperlink"/>
                <w:rFonts w:ascii="Times New Roman" w:hAnsi="Times New Roman" w:cs="Times New Roman"/>
                <w:noProof/>
              </w:rPr>
              <w:t>MNLFA with Full Item Set with Race and Ethnicity as Moderating Variables</w:t>
            </w:r>
            <w:r w:rsidRPr="00063AF4">
              <w:rPr>
                <w:rFonts w:ascii="Times New Roman" w:hAnsi="Times New Roman" w:cs="Times New Roman"/>
                <w:noProof/>
                <w:webHidden/>
              </w:rPr>
              <w:tab/>
            </w:r>
            <w:r w:rsidRPr="00063AF4">
              <w:rPr>
                <w:rFonts w:ascii="Times New Roman" w:hAnsi="Times New Roman" w:cs="Times New Roman"/>
                <w:noProof/>
                <w:webHidden/>
              </w:rPr>
              <w:fldChar w:fldCharType="begin"/>
            </w:r>
            <w:r w:rsidRPr="00063AF4">
              <w:rPr>
                <w:rFonts w:ascii="Times New Roman" w:hAnsi="Times New Roman" w:cs="Times New Roman"/>
                <w:noProof/>
                <w:webHidden/>
              </w:rPr>
              <w:instrText xml:space="preserve"> PAGEREF _Toc239430131 \h </w:instrText>
            </w:r>
            <w:r w:rsidRPr="00063AF4">
              <w:rPr>
                <w:rFonts w:ascii="Times New Roman" w:hAnsi="Times New Roman" w:cs="Times New Roman"/>
                <w:noProof/>
                <w:webHidden/>
              </w:rPr>
            </w:r>
            <w:r w:rsidRPr="00063AF4">
              <w:rPr>
                <w:rFonts w:ascii="Times New Roman" w:hAnsi="Times New Roman" w:cs="Times New Roman"/>
                <w:noProof/>
                <w:webHidden/>
              </w:rPr>
              <w:fldChar w:fldCharType="separate"/>
            </w:r>
            <w:r w:rsidRPr="00063AF4">
              <w:rPr>
                <w:rFonts w:ascii="Times New Roman" w:hAnsi="Times New Roman" w:cs="Times New Roman"/>
                <w:noProof/>
                <w:webHidden/>
              </w:rPr>
              <w:t>22</w:t>
            </w:r>
            <w:r w:rsidRPr="00063AF4">
              <w:rPr>
                <w:rFonts w:ascii="Times New Roman" w:hAnsi="Times New Roman" w:cs="Times New Roman"/>
                <w:noProof/>
                <w:webHidden/>
              </w:rPr>
              <w:fldChar w:fldCharType="end"/>
            </w:r>
          </w:hyperlink>
        </w:p>
        <w:p w14:paraId="514267F8" w14:textId="1E5ADF90" w:rsidR="00063AF4" w:rsidRPr="00063AF4" w:rsidRDefault="00063AF4">
          <w:pPr>
            <w:pStyle w:val="TOC2"/>
            <w:tabs>
              <w:tab w:val="right" w:leader="dot" w:pos="9330"/>
            </w:tabs>
            <w:rPr>
              <w:rFonts w:ascii="Times New Roman" w:hAnsi="Times New Roman" w:cs="Times New Roman"/>
              <w:i w:val="0"/>
              <w:iCs w:val="0"/>
              <w:noProof/>
              <w:sz w:val="24"/>
              <w:szCs w:val="24"/>
              <w:lang w:eastAsia="en-US"/>
            </w:rPr>
          </w:pPr>
          <w:hyperlink w:anchor="_Toc239430132" w:history="1">
            <w:r w:rsidRPr="00063AF4">
              <w:rPr>
                <w:rStyle w:val="Hyperlink"/>
                <w:rFonts w:ascii="Times New Roman" w:hAnsi="Times New Roman" w:cs="Times New Roman"/>
                <w:b/>
                <w:bCs/>
                <w:noProof/>
              </w:rPr>
              <w:t>Supplemental Table 6.</w:t>
            </w:r>
            <w:r w:rsidRPr="00063AF4">
              <w:rPr>
                <w:rFonts w:ascii="Times New Roman" w:hAnsi="Times New Roman" w:cs="Times New Roman"/>
                <w:noProof/>
                <w:webHidden/>
              </w:rPr>
              <w:tab/>
            </w:r>
            <w:r w:rsidRPr="00063AF4">
              <w:rPr>
                <w:rFonts w:ascii="Times New Roman" w:hAnsi="Times New Roman" w:cs="Times New Roman"/>
                <w:noProof/>
                <w:webHidden/>
              </w:rPr>
              <w:fldChar w:fldCharType="begin"/>
            </w:r>
            <w:r w:rsidRPr="00063AF4">
              <w:rPr>
                <w:rFonts w:ascii="Times New Roman" w:hAnsi="Times New Roman" w:cs="Times New Roman"/>
                <w:noProof/>
                <w:webHidden/>
              </w:rPr>
              <w:instrText xml:space="preserve"> PAGEREF _Toc239430132 \h </w:instrText>
            </w:r>
            <w:r w:rsidRPr="00063AF4">
              <w:rPr>
                <w:rFonts w:ascii="Times New Roman" w:hAnsi="Times New Roman" w:cs="Times New Roman"/>
                <w:noProof/>
                <w:webHidden/>
              </w:rPr>
            </w:r>
            <w:r w:rsidRPr="00063AF4">
              <w:rPr>
                <w:rFonts w:ascii="Times New Roman" w:hAnsi="Times New Roman" w:cs="Times New Roman"/>
                <w:noProof/>
                <w:webHidden/>
              </w:rPr>
              <w:fldChar w:fldCharType="separate"/>
            </w:r>
            <w:r w:rsidRPr="00063AF4">
              <w:rPr>
                <w:rFonts w:ascii="Times New Roman" w:hAnsi="Times New Roman" w:cs="Times New Roman"/>
                <w:noProof/>
                <w:webHidden/>
              </w:rPr>
              <w:t>25</w:t>
            </w:r>
            <w:r w:rsidRPr="00063AF4">
              <w:rPr>
                <w:rFonts w:ascii="Times New Roman" w:hAnsi="Times New Roman" w:cs="Times New Roman"/>
                <w:noProof/>
                <w:webHidden/>
              </w:rPr>
              <w:fldChar w:fldCharType="end"/>
            </w:r>
          </w:hyperlink>
        </w:p>
        <w:p w14:paraId="7B9B6A0F" w14:textId="5E88E67D" w:rsidR="00063AF4" w:rsidRPr="00063AF4" w:rsidRDefault="00063AF4">
          <w:pPr>
            <w:pStyle w:val="TOC2"/>
            <w:tabs>
              <w:tab w:val="right" w:leader="dot" w:pos="9330"/>
            </w:tabs>
            <w:rPr>
              <w:rFonts w:ascii="Times New Roman" w:hAnsi="Times New Roman" w:cs="Times New Roman"/>
              <w:i w:val="0"/>
              <w:iCs w:val="0"/>
              <w:noProof/>
              <w:sz w:val="24"/>
              <w:szCs w:val="24"/>
              <w:lang w:eastAsia="en-US"/>
            </w:rPr>
          </w:pPr>
          <w:hyperlink w:anchor="_Toc239430133" w:history="1">
            <w:r w:rsidRPr="00063AF4">
              <w:rPr>
                <w:rStyle w:val="Hyperlink"/>
                <w:rFonts w:ascii="Times New Roman" w:hAnsi="Times New Roman" w:cs="Times New Roman"/>
                <w:noProof/>
              </w:rPr>
              <w:t>Correlations among Screening Items after Quality Control</w:t>
            </w:r>
            <w:r w:rsidRPr="00063AF4">
              <w:rPr>
                <w:rFonts w:ascii="Times New Roman" w:hAnsi="Times New Roman" w:cs="Times New Roman"/>
                <w:noProof/>
                <w:webHidden/>
              </w:rPr>
              <w:tab/>
            </w:r>
            <w:r w:rsidRPr="00063AF4">
              <w:rPr>
                <w:rFonts w:ascii="Times New Roman" w:hAnsi="Times New Roman" w:cs="Times New Roman"/>
                <w:noProof/>
                <w:webHidden/>
              </w:rPr>
              <w:fldChar w:fldCharType="begin"/>
            </w:r>
            <w:r w:rsidRPr="00063AF4">
              <w:rPr>
                <w:rFonts w:ascii="Times New Roman" w:hAnsi="Times New Roman" w:cs="Times New Roman"/>
                <w:noProof/>
                <w:webHidden/>
              </w:rPr>
              <w:instrText xml:space="preserve"> PAGEREF _Toc239430133 \h </w:instrText>
            </w:r>
            <w:r w:rsidRPr="00063AF4">
              <w:rPr>
                <w:rFonts w:ascii="Times New Roman" w:hAnsi="Times New Roman" w:cs="Times New Roman"/>
                <w:noProof/>
                <w:webHidden/>
              </w:rPr>
            </w:r>
            <w:r w:rsidRPr="00063AF4">
              <w:rPr>
                <w:rFonts w:ascii="Times New Roman" w:hAnsi="Times New Roman" w:cs="Times New Roman"/>
                <w:noProof/>
                <w:webHidden/>
              </w:rPr>
              <w:fldChar w:fldCharType="separate"/>
            </w:r>
            <w:r w:rsidRPr="00063AF4">
              <w:rPr>
                <w:rFonts w:ascii="Times New Roman" w:hAnsi="Times New Roman" w:cs="Times New Roman"/>
                <w:noProof/>
                <w:webHidden/>
              </w:rPr>
              <w:t>25</w:t>
            </w:r>
            <w:r w:rsidRPr="00063AF4">
              <w:rPr>
                <w:rFonts w:ascii="Times New Roman" w:hAnsi="Times New Roman" w:cs="Times New Roman"/>
                <w:noProof/>
                <w:webHidden/>
              </w:rPr>
              <w:fldChar w:fldCharType="end"/>
            </w:r>
          </w:hyperlink>
        </w:p>
        <w:p w14:paraId="1440C0E8" w14:textId="0AE400D5" w:rsidR="00063AF4" w:rsidRPr="00063AF4" w:rsidRDefault="00063AF4">
          <w:pPr>
            <w:pStyle w:val="TOC2"/>
            <w:tabs>
              <w:tab w:val="right" w:leader="dot" w:pos="9330"/>
            </w:tabs>
            <w:rPr>
              <w:rFonts w:ascii="Times New Roman" w:hAnsi="Times New Roman" w:cs="Times New Roman"/>
              <w:i w:val="0"/>
              <w:iCs w:val="0"/>
              <w:noProof/>
              <w:sz w:val="24"/>
              <w:szCs w:val="24"/>
              <w:lang w:eastAsia="en-US"/>
            </w:rPr>
          </w:pPr>
          <w:hyperlink w:anchor="_Toc239430134" w:history="1">
            <w:r w:rsidRPr="00063AF4">
              <w:rPr>
                <w:rStyle w:val="Hyperlink"/>
                <w:rFonts w:ascii="Times New Roman" w:hAnsi="Times New Roman" w:cs="Times New Roman"/>
                <w:b/>
                <w:bCs/>
                <w:noProof/>
              </w:rPr>
              <w:t>Supplemental Table 7.</w:t>
            </w:r>
            <w:r w:rsidRPr="00063AF4">
              <w:rPr>
                <w:rFonts w:ascii="Times New Roman" w:hAnsi="Times New Roman" w:cs="Times New Roman"/>
                <w:noProof/>
                <w:webHidden/>
              </w:rPr>
              <w:tab/>
            </w:r>
            <w:r w:rsidRPr="00063AF4">
              <w:rPr>
                <w:rFonts w:ascii="Times New Roman" w:hAnsi="Times New Roman" w:cs="Times New Roman"/>
                <w:noProof/>
                <w:webHidden/>
              </w:rPr>
              <w:fldChar w:fldCharType="begin"/>
            </w:r>
            <w:r w:rsidRPr="00063AF4">
              <w:rPr>
                <w:rFonts w:ascii="Times New Roman" w:hAnsi="Times New Roman" w:cs="Times New Roman"/>
                <w:noProof/>
                <w:webHidden/>
              </w:rPr>
              <w:instrText xml:space="preserve"> PAGEREF _Toc239430134 \h </w:instrText>
            </w:r>
            <w:r w:rsidRPr="00063AF4">
              <w:rPr>
                <w:rFonts w:ascii="Times New Roman" w:hAnsi="Times New Roman" w:cs="Times New Roman"/>
                <w:noProof/>
                <w:webHidden/>
              </w:rPr>
            </w:r>
            <w:r w:rsidRPr="00063AF4">
              <w:rPr>
                <w:rFonts w:ascii="Times New Roman" w:hAnsi="Times New Roman" w:cs="Times New Roman"/>
                <w:noProof/>
                <w:webHidden/>
              </w:rPr>
              <w:fldChar w:fldCharType="separate"/>
            </w:r>
            <w:r w:rsidRPr="00063AF4">
              <w:rPr>
                <w:rFonts w:ascii="Times New Roman" w:hAnsi="Times New Roman" w:cs="Times New Roman"/>
                <w:noProof/>
                <w:webHidden/>
              </w:rPr>
              <w:t>27</w:t>
            </w:r>
            <w:r w:rsidRPr="00063AF4">
              <w:rPr>
                <w:rFonts w:ascii="Times New Roman" w:hAnsi="Times New Roman" w:cs="Times New Roman"/>
                <w:noProof/>
                <w:webHidden/>
              </w:rPr>
              <w:fldChar w:fldCharType="end"/>
            </w:r>
          </w:hyperlink>
        </w:p>
        <w:p w14:paraId="133536B6" w14:textId="795CBA6D" w:rsidR="00063AF4" w:rsidRPr="00063AF4" w:rsidRDefault="00063AF4">
          <w:pPr>
            <w:pStyle w:val="TOC2"/>
            <w:tabs>
              <w:tab w:val="right" w:leader="dot" w:pos="9330"/>
            </w:tabs>
            <w:rPr>
              <w:rFonts w:ascii="Times New Roman" w:hAnsi="Times New Roman" w:cs="Times New Roman"/>
              <w:i w:val="0"/>
              <w:iCs w:val="0"/>
              <w:noProof/>
              <w:sz w:val="24"/>
              <w:szCs w:val="24"/>
              <w:lang w:eastAsia="en-US"/>
            </w:rPr>
          </w:pPr>
          <w:hyperlink w:anchor="_Toc239430135" w:history="1">
            <w:r w:rsidRPr="00063AF4">
              <w:rPr>
                <w:rStyle w:val="Hyperlink"/>
                <w:rFonts w:ascii="Times New Roman" w:hAnsi="Times New Roman" w:cs="Times New Roman"/>
                <w:noProof/>
              </w:rPr>
              <w:t>MNLFA Initial Analysis with Race and Ethnicity as Moderating Variables</w:t>
            </w:r>
            <w:r w:rsidRPr="00063AF4">
              <w:rPr>
                <w:rFonts w:ascii="Times New Roman" w:hAnsi="Times New Roman" w:cs="Times New Roman"/>
                <w:noProof/>
                <w:webHidden/>
              </w:rPr>
              <w:tab/>
            </w:r>
            <w:r w:rsidRPr="00063AF4">
              <w:rPr>
                <w:rFonts w:ascii="Times New Roman" w:hAnsi="Times New Roman" w:cs="Times New Roman"/>
                <w:noProof/>
                <w:webHidden/>
              </w:rPr>
              <w:fldChar w:fldCharType="begin"/>
            </w:r>
            <w:r w:rsidRPr="00063AF4">
              <w:rPr>
                <w:rFonts w:ascii="Times New Roman" w:hAnsi="Times New Roman" w:cs="Times New Roman"/>
                <w:noProof/>
                <w:webHidden/>
              </w:rPr>
              <w:instrText xml:space="preserve"> PAGEREF _Toc239430135 \h </w:instrText>
            </w:r>
            <w:r w:rsidRPr="00063AF4">
              <w:rPr>
                <w:rFonts w:ascii="Times New Roman" w:hAnsi="Times New Roman" w:cs="Times New Roman"/>
                <w:noProof/>
                <w:webHidden/>
              </w:rPr>
            </w:r>
            <w:r w:rsidRPr="00063AF4">
              <w:rPr>
                <w:rFonts w:ascii="Times New Roman" w:hAnsi="Times New Roman" w:cs="Times New Roman"/>
                <w:noProof/>
                <w:webHidden/>
              </w:rPr>
              <w:fldChar w:fldCharType="separate"/>
            </w:r>
            <w:r w:rsidRPr="00063AF4">
              <w:rPr>
                <w:rFonts w:ascii="Times New Roman" w:hAnsi="Times New Roman" w:cs="Times New Roman"/>
                <w:noProof/>
                <w:webHidden/>
              </w:rPr>
              <w:t>27</w:t>
            </w:r>
            <w:r w:rsidRPr="00063AF4">
              <w:rPr>
                <w:rFonts w:ascii="Times New Roman" w:hAnsi="Times New Roman" w:cs="Times New Roman"/>
                <w:noProof/>
                <w:webHidden/>
              </w:rPr>
              <w:fldChar w:fldCharType="end"/>
            </w:r>
          </w:hyperlink>
        </w:p>
        <w:p w14:paraId="7B80A0F5" w14:textId="5626C2E9" w:rsidR="00063AF4" w:rsidRPr="00063AF4" w:rsidRDefault="00063AF4">
          <w:pPr>
            <w:pStyle w:val="TOC2"/>
            <w:tabs>
              <w:tab w:val="right" w:leader="dot" w:pos="9330"/>
            </w:tabs>
            <w:rPr>
              <w:rFonts w:ascii="Times New Roman" w:hAnsi="Times New Roman" w:cs="Times New Roman"/>
              <w:i w:val="0"/>
              <w:iCs w:val="0"/>
              <w:noProof/>
              <w:sz w:val="24"/>
              <w:szCs w:val="24"/>
              <w:lang w:eastAsia="en-US"/>
            </w:rPr>
          </w:pPr>
          <w:hyperlink w:anchor="_Toc239430136" w:history="1">
            <w:r w:rsidRPr="00063AF4">
              <w:rPr>
                <w:rStyle w:val="Hyperlink"/>
                <w:rFonts w:ascii="Times New Roman" w:hAnsi="Times New Roman" w:cs="Times New Roman"/>
                <w:b/>
                <w:bCs/>
                <w:noProof/>
              </w:rPr>
              <w:t>Supplemental Table 8.</w:t>
            </w:r>
            <w:r w:rsidRPr="00063AF4">
              <w:rPr>
                <w:rFonts w:ascii="Times New Roman" w:hAnsi="Times New Roman" w:cs="Times New Roman"/>
                <w:noProof/>
                <w:webHidden/>
              </w:rPr>
              <w:tab/>
            </w:r>
            <w:r w:rsidRPr="00063AF4">
              <w:rPr>
                <w:rFonts w:ascii="Times New Roman" w:hAnsi="Times New Roman" w:cs="Times New Roman"/>
                <w:noProof/>
                <w:webHidden/>
              </w:rPr>
              <w:fldChar w:fldCharType="begin"/>
            </w:r>
            <w:r w:rsidRPr="00063AF4">
              <w:rPr>
                <w:rFonts w:ascii="Times New Roman" w:hAnsi="Times New Roman" w:cs="Times New Roman"/>
                <w:noProof/>
                <w:webHidden/>
              </w:rPr>
              <w:instrText xml:space="preserve"> PAGEREF _Toc239430136 \h </w:instrText>
            </w:r>
            <w:r w:rsidRPr="00063AF4">
              <w:rPr>
                <w:rFonts w:ascii="Times New Roman" w:hAnsi="Times New Roman" w:cs="Times New Roman"/>
                <w:noProof/>
                <w:webHidden/>
              </w:rPr>
            </w:r>
            <w:r w:rsidRPr="00063AF4">
              <w:rPr>
                <w:rFonts w:ascii="Times New Roman" w:hAnsi="Times New Roman" w:cs="Times New Roman"/>
                <w:noProof/>
                <w:webHidden/>
              </w:rPr>
              <w:fldChar w:fldCharType="separate"/>
            </w:r>
            <w:r w:rsidRPr="00063AF4">
              <w:rPr>
                <w:rFonts w:ascii="Times New Roman" w:hAnsi="Times New Roman" w:cs="Times New Roman"/>
                <w:noProof/>
                <w:webHidden/>
              </w:rPr>
              <w:t>29</w:t>
            </w:r>
            <w:r w:rsidRPr="00063AF4">
              <w:rPr>
                <w:rFonts w:ascii="Times New Roman" w:hAnsi="Times New Roman" w:cs="Times New Roman"/>
                <w:noProof/>
                <w:webHidden/>
              </w:rPr>
              <w:fldChar w:fldCharType="end"/>
            </w:r>
          </w:hyperlink>
        </w:p>
        <w:p w14:paraId="10ABC3BA" w14:textId="1153F711" w:rsidR="00063AF4" w:rsidRPr="00063AF4" w:rsidRDefault="00063AF4">
          <w:pPr>
            <w:pStyle w:val="TOC2"/>
            <w:tabs>
              <w:tab w:val="right" w:leader="dot" w:pos="9330"/>
            </w:tabs>
            <w:rPr>
              <w:rFonts w:ascii="Times New Roman" w:hAnsi="Times New Roman" w:cs="Times New Roman"/>
              <w:i w:val="0"/>
              <w:iCs w:val="0"/>
              <w:noProof/>
              <w:sz w:val="24"/>
              <w:szCs w:val="24"/>
              <w:lang w:eastAsia="en-US"/>
            </w:rPr>
          </w:pPr>
          <w:hyperlink w:anchor="_Toc239430137" w:history="1">
            <w:r w:rsidRPr="00063AF4">
              <w:rPr>
                <w:rStyle w:val="Hyperlink"/>
                <w:rFonts w:ascii="Times New Roman" w:hAnsi="Times New Roman" w:cs="Times New Roman"/>
                <w:noProof/>
              </w:rPr>
              <w:t>Model Fit of MNLFA Models</w:t>
            </w:r>
            <w:r w:rsidRPr="00063AF4">
              <w:rPr>
                <w:rFonts w:ascii="Times New Roman" w:hAnsi="Times New Roman" w:cs="Times New Roman"/>
                <w:noProof/>
                <w:webHidden/>
              </w:rPr>
              <w:tab/>
            </w:r>
            <w:r w:rsidRPr="00063AF4">
              <w:rPr>
                <w:rFonts w:ascii="Times New Roman" w:hAnsi="Times New Roman" w:cs="Times New Roman"/>
                <w:noProof/>
                <w:webHidden/>
              </w:rPr>
              <w:fldChar w:fldCharType="begin"/>
            </w:r>
            <w:r w:rsidRPr="00063AF4">
              <w:rPr>
                <w:rFonts w:ascii="Times New Roman" w:hAnsi="Times New Roman" w:cs="Times New Roman"/>
                <w:noProof/>
                <w:webHidden/>
              </w:rPr>
              <w:instrText xml:space="preserve"> PAGEREF _Toc239430137 \h </w:instrText>
            </w:r>
            <w:r w:rsidRPr="00063AF4">
              <w:rPr>
                <w:rFonts w:ascii="Times New Roman" w:hAnsi="Times New Roman" w:cs="Times New Roman"/>
                <w:noProof/>
                <w:webHidden/>
              </w:rPr>
            </w:r>
            <w:r w:rsidRPr="00063AF4">
              <w:rPr>
                <w:rFonts w:ascii="Times New Roman" w:hAnsi="Times New Roman" w:cs="Times New Roman"/>
                <w:noProof/>
                <w:webHidden/>
              </w:rPr>
              <w:fldChar w:fldCharType="separate"/>
            </w:r>
            <w:r w:rsidRPr="00063AF4">
              <w:rPr>
                <w:rFonts w:ascii="Times New Roman" w:hAnsi="Times New Roman" w:cs="Times New Roman"/>
                <w:noProof/>
                <w:webHidden/>
              </w:rPr>
              <w:t>29</w:t>
            </w:r>
            <w:r w:rsidRPr="00063AF4">
              <w:rPr>
                <w:rFonts w:ascii="Times New Roman" w:hAnsi="Times New Roman" w:cs="Times New Roman"/>
                <w:noProof/>
                <w:webHidden/>
              </w:rPr>
              <w:fldChar w:fldCharType="end"/>
            </w:r>
          </w:hyperlink>
        </w:p>
        <w:p w14:paraId="28807FA1" w14:textId="17AA43CE" w:rsidR="00063AF4" w:rsidRPr="00063AF4" w:rsidRDefault="00063AF4">
          <w:pPr>
            <w:pStyle w:val="TOC2"/>
            <w:tabs>
              <w:tab w:val="right" w:leader="dot" w:pos="9330"/>
            </w:tabs>
            <w:rPr>
              <w:rFonts w:ascii="Times New Roman" w:hAnsi="Times New Roman" w:cs="Times New Roman"/>
              <w:i w:val="0"/>
              <w:iCs w:val="0"/>
              <w:noProof/>
              <w:sz w:val="24"/>
              <w:szCs w:val="24"/>
              <w:lang w:eastAsia="en-US"/>
            </w:rPr>
          </w:pPr>
          <w:hyperlink w:anchor="_Toc239430138" w:history="1">
            <w:r w:rsidRPr="00063AF4">
              <w:rPr>
                <w:rStyle w:val="Hyperlink"/>
                <w:rFonts w:ascii="Times New Roman" w:hAnsi="Times New Roman" w:cs="Times New Roman"/>
                <w:b/>
                <w:bCs/>
                <w:noProof/>
              </w:rPr>
              <w:t>Supplemental Table 9.</w:t>
            </w:r>
            <w:r w:rsidRPr="00063AF4">
              <w:rPr>
                <w:rFonts w:ascii="Times New Roman" w:hAnsi="Times New Roman" w:cs="Times New Roman"/>
                <w:noProof/>
                <w:webHidden/>
              </w:rPr>
              <w:tab/>
            </w:r>
            <w:r w:rsidRPr="00063AF4">
              <w:rPr>
                <w:rFonts w:ascii="Times New Roman" w:hAnsi="Times New Roman" w:cs="Times New Roman"/>
                <w:noProof/>
                <w:webHidden/>
              </w:rPr>
              <w:fldChar w:fldCharType="begin"/>
            </w:r>
            <w:r w:rsidRPr="00063AF4">
              <w:rPr>
                <w:rFonts w:ascii="Times New Roman" w:hAnsi="Times New Roman" w:cs="Times New Roman"/>
                <w:noProof/>
                <w:webHidden/>
              </w:rPr>
              <w:instrText xml:space="preserve"> PAGEREF _Toc239430138 \h </w:instrText>
            </w:r>
            <w:r w:rsidRPr="00063AF4">
              <w:rPr>
                <w:rFonts w:ascii="Times New Roman" w:hAnsi="Times New Roman" w:cs="Times New Roman"/>
                <w:noProof/>
                <w:webHidden/>
              </w:rPr>
            </w:r>
            <w:r w:rsidRPr="00063AF4">
              <w:rPr>
                <w:rFonts w:ascii="Times New Roman" w:hAnsi="Times New Roman" w:cs="Times New Roman"/>
                <w:noProof/>
                <w:webHidden/>
              </w:rPr>
              <w:fldChar w:fldCharType="separate"/>
            </w:r>
            <w:r w:rsidRPr="00063AF4">
              <w:rPr>
                <w:rFonts w:ascii="Times New Roman" w:hAnsi="Times New Roman" w:cs="Times New Roman"/>
                <w:noProof/>
                <w:webHidden/>
              </w:rPr>
              <w:t>30</w:t>
            </w:r>
            <w:r w:rsidRPr="00063AF4">
              <w:rPr>
                <w:rFonts w:ascii="Times New Roman" w:hAnsi="Times New Roman" w:cs="Times New Roman"/>
                <w:noProof/>
                <w:webHidden/>
              </w:rPr>
              <w:fldChar w:fldCharType="end"/>
            </w:r>
          </w:hyperlink>
        </w:p>
        <w:p w14:paraId="64ACFAC9" w14:textId="369BF54A" w:rsidR="00063AF4" w:rsidRPr="00063AF4" w:rsidRDefault="00063AF4">
          <w:pPr>
            <w:pStyle w:val="TOC2"/>
            <w:tabs>
              <w:tab w:val="right" w:leader="dot" w:pos="9330"/>
            </w:tabs>
            <w:rPr>
              <w:rFonts w:ascii="Times New Roman" w:hAnsi="Times New Roman" w:cs="Times New Roman"/>
              <w:i w:val="0"/>
              <w:iCs w:val="0"/>
              <w:noProof/>
              <w:sz w:val="24"/>
              <w:szCs w:val="24"/>
              <w:lang w:eastAsia="en-US"/>
            </w:rPr>
          </w:pPr>
          <w:hyperlink w:anchor="_Toc239430139" w:history="1">
            <w:r w:rsidRPr="00063AF4">
              <w:rPr>
                <w:rStyle w:val="Hyperlink"/>
                <w:rFonts w:ascii="Times New Roman" w:hAnsi="Times New Roman" w:cs="Times New Roman"/>
                <w:noProof/>
              </w:rPr>
              <w:t>Moderating Effects of Race and Ethnicity after Adding Household Income as a Moderating Variable in MNLFA</w:t>
            </w:r>
            <w:r w:rsidRPr="00063AF4">
              <w:rPr>
                <w:rFonts w:ascii="Times New Roman" w:hAnsi="Times New Roman" w:cs="Times New Roman"/>
                <w:noProof/>
                <w:webHidden/>
              </w:rPr>
              <w:tab/>
            </w:r>
            <w:r w:rsidRPr="00063AF4">
              <w:rPr>
                <w:rFonts w:ascii="Times New Roman" w:hAnsi="Times New Roman" w:cs="Times New Roman"/>
                <w:noProof/>
                <w:webHidden/>
              </w:rPr>
              <w:fldChar w:fldCharType="begin"/>
            </w:r>
            <w:r w:rsidRPr="00063AF4">
              <w:rPr>
                <w:rFonts w:ascii="Times New Roman" w:hAnsi="Times New Roman" w:cs="Times New Roman"/>
                <w:noProof/>
                <w:webHidden/>
              </w:rPr>
              <w:instrText xml:space="preserve"> PAGEREF _Toc239430139 \h </w:instrText>
            </w:r>
            <w:r w:rsidRPr="00063AF4">
              <w:rPr>
                <w:rFonts w:ascii="Times New Roman" w:hAnsi="Times New Roman" w:cs="Times New Roman"/>
                <w:noProof/>
                <w:webHidden/>
              </w:rPr>
            </w:r>
            <w:r w:rsidRPr="00063AF4">
              <w:rPr>
                <w:rFonts w:ascii="Times New Roman" w:hAnsi="Times New Roman" w:cs="Times New Roman"/>
                <w:noProof/>
                <w:webHidden/>
              </w:rPr>
              <w:fldChar w:fldCharType="separate"/>
            </w:r>
            <w:r w:rsidRPr="00063AF4">
              <w:rPr>
                <w:rFonts w:ascii="Times New Roman" w:hAnsi="Times New Roman" w:cs="Times New Roman"/>
                <w:noProof/>
                <w:webHidden/>
              </w:rPr>
              <w:t>30</w:t>
            </w:r>
            <w:r w:rsidRPr="00063AF4">
              <w:rPr>
                <w:rFonts w:ascii="Times New Roman" w:hAnsi="Times New Roman" w:cs="Times New Roman"/>
                <w:noProof/>
                <w:webHidden/>
              </w:rPr>
              <w:fldChar w:fldCharType="end"/>
            </w:r>
          </w:hyperlink>
        </w:p>
        <w:p w14:paraId="5B1DCCCE" w14:textId="4BA787BB" w:rsidR="00063AF4" w:rsidRPr="00063AF4" w:rsidRDefault="00063AF4">
          <w:pPr>
            <w:pStyle w:val="TOC2"/>
            <w:tabs>
              <w:tab w:val="right" w:leader="dot" w:pos="9330"/>
            </w:tabs>
            <w:rPr>
              <w:rFonts w:ascii="Times New Roman" w:hAnsi="Times New Roman" w:cs="Times New Roman"/>
              <w:i w:val="0"/>
              <w:iCs w:val="0"/>
              <w:noProof/>
              <w:sz w:val="24"/>
              <w:szCs w:val="24"/>
              <w:lang w:eastAsia="en-US"/>
            </w:rPr>
          </w:pPr>
          <w:hyperlink w:anchor="_Toc239430140" w:history="1">
            <w:r w:rsidRPr="00063AF4">
              <w:rPr>
                <w:rStyle w:val="Hyperlink"/>
                <w:rFonts w:ascii="Times New Roman" w:hAnsi="Times New Roman" w:cs="Times New Roman"/>
                <w:b/>
                <w:bCs/>
                <w:noProof/>
              </w:rPr>
              <w:t>Supplemental Table 10.</w:t>
            </w:r>
            <w:r w:rsidRPr="00063AF4">
              <w:rPr>
                <w:rFonts w:ascii="Times New Roman" w:hAnsi="Times New Roman" w:cs="Times New Roman"/>
                <w:noProof/>
                <w:webHidden/>
              </w:rPr>
              <w:tab/>
            </w:r>
            <w:r w:rsidRPr="00063AF4">
              <w:rPr>
                <w:rFonts w:ascii="Times New Roman" w:hAnsi="Times New Roman" w:cs="Times New Roman"/>
                <w:noProof/>
                <w:webHidden/>
              </w:rPr>
              <w:fldChar w:fldCharType="begin"/>
            </w:r>
            <w:r w:rsidRPr="00063AF4">
              <w:rPr>
                <w:rFonts w:ascii="Times New Roman" w:hAnsi="Times New Roman" w:cs="Times New Roman"/>
                <w:noProof/>
                <w:webHidden/>
              </w:rPr>
              <w:instrText xml:space="preserve"> PAGEREF _Toc239430140 \h </w:instrText>
            </w:r>
            <w:r w:rsidRPr="00063AF4">
              <w:rPr>
                <w:rFonts w:ascii="Times New Roman" w:hAnsi="Times New Roman" w:cs="Times New Roman"/>
                <w:noProof/>
                <w:webHidden/>
              </w:rPr>
            </w:r>
            <w:r w:rsidRPr="00063AF4">
              <w:rPr>
                <w:rFonts w:ascii="Times New Roman" w:hAnsi="Times New Roman" w:cs="Times New Roman"/>
                <w:noProof/>
                <w:webHidden/>
              </w:rPr>
              <w:fldChar w:fldCharType="separate"/>
            </w:r>
            <w:r w:rsidRPr="00063AF4">
              <w:rPr>
                <w:rFonts w:ascii="Times New Roman" w:hAnsi="Times New Roman" w:cs="Times New Roman"/>
                <w:noProof/>
                <w:webHidden/>
              </w:rPr>
              <w:t>31</w:t>
            </w:r>
            <w:r w:rsidRPr="00063AF4">
              <w:rPr>
                <w:rFonts w:ascii="Times New Roman" w:hAnsi="Times New Roman" w:cs="Times New Roman"/>
                <w:noProof/>
                <w:webHidden/>
              </w:rPr>
              <w:fldChar w:fldCharType="end"/>
            </w:r>
          </w:hyperlink>
        </w:p>
        <w:p w14:paraId="2146E83C" w14:textId="56CA9130" w:rsidR="00063AF4" w:rsidRPr="00063AF4" w:rsidRDefault="00063AF4">
          <w:pPr>
            <w:pStyle w:val="TOC2"/>
            <w:tabs>
              <w:tab w:val="right" w:leader="dot" w:pos="9330"/>
            </w:tabs>
            <w:rPr>
              <w:rFonts w:ascii="Times New Roman" w:hAnsi="Times New Roman" w:cs="Times New Roman"/>
              <w:i w:val="0"/>
              <w:iCs w:val="0"/>
              <w:noProof/>
              <w:sz w:val="24"/>
              <w:szCs w:val="24"/>
              <w:lang w:eastAsia="en-US"/>
            </w:rPr>
          </w:pPr>
          <w:hyperlink w:anchor="_Toc239430141" w:history="1">
            <w:r w:rsidRPr="00063AF4">
              <w:rPr>
                <w:rStyle w:val="Hyperlink"/>
                <w:rFonts w:ascii="Times New Roman" w:hAnsi="Times New Roman" w:cs="Times New Roman"/>
                <w:noProof/>
              </w:rPr>
              <w:t>Moderating Effects of Race and Ethnicity after Adding Parental Education as a Moderating Variable in MNLFA</w:t>
            </w:r>
            <w:r w:rsidRPr="00063AF4">
              <w:rPr>
                <w:rFonts w:ascii="Times New Roman" w:hAnsi="Times New Roman" w:cs="Times New Roman"/>
                <w:noProof/>
                <w:webHidden/>
              </w:rPr>
              <w:tab/>
            </w:r>
            <w:r w:rsidRPr="00063AF4">
              <w:rPr>
                <w:rFonts w:ascii="Times New Roman" w:hAnsi="Times New Roman" w:cs="Times New Roman"/>
                <w:noProof/>
                <w:webHidden/>
              </w:rPr>
              <w:fldChar w:fldCharType="begin"/>
            </w:r>
            <w:r w:rsidRPr="00063AF4">
              <w:rPr>
                <w:rFonts w:ascii="Times New Roman" w:hAnsi="Times New Roman" w:cs="Times New Roman"/>
                <w:noProof/>
                <w:webHidden/>
              </w:rPr>
              <w:instrText xml:space="preserve"> PAGEREF _Toc239430141 \h </w:instrText>
            </w:r>
            <w:r w:rsidRPr="00063AF4">
              <w:rPr>
                <w:rFonts w:ascii="Times New Roman" w:hAnsi="Times New Roman" w:cs="Times New Roman"/>
                <w:noProof/>
                <w:webHidden/>
              </w:rPr>
            </w:r>
            <w:r w:rsidRPr="00063AF4">
              <w:rPr>
                <w:rFonts w:ascii="Times New Roman" w:hAnsi="Times New Roman" w:cs="Times New Roman"/>
                <w:noProof/>
                <w:webHidden/>
              </w:rPr>
              <w:fldChar w:fldCharType="separate"/>
            </w:r>
            <w:r w:rsidRPr="00063AF4">
              <w:rPr>
                <w:rFonts w:ascii="Times New Roman" w:hAnsi="Times New Roman" w:cs="Times New Roman"/>
                <w:noProof/>
                <w:webHidden/>
              </w:rPr>
              <w:t>31</w:t>
            </w:r>
            <w:r w:rsidRPr="00063AF4">
              <w:rPr>
                <w:rFonts w:ascii="Times New Roman" w:hAnsi="Times New Roman" w:cs="Times New Roman"/>
                <w:noProof/>
                <w:webHidden/>
              </w:rPr>
              <w:fldChar w:fldCharType="end"/>
            </w:r>
          </w:hyperlink>
        </w:p>
        <w:p w14:paraId="384800C4" w14:textId="4F89E5E4" w:rsidR="00063AF4" w:rsidRPr="00063AF4" w:rsidRDefault="00063AF4">
          <w:pPr>
            <w:pStyle w:val="TOC2"/>
            <w:tabs>
              <w:tab w:val="right" w:leader="dot" w:pos="9330"/>
            </w:tabs>
            <w:rPr>
              <w:rFonts w:ascii="Times New Roman" w:hAnsi="Times New Roman" w:cs="Times New Roman"/>
              <w:i w:val="0"/>
              <w:iCs w:val="0"/>
              <w:noProof/>
              <w:sz w:val="24"/>
              <w:szCs w:val="24"/>
              <w:lang w:eastAsia="en-US"/>
            </w:rPr>
          </w:pPr>
          <w:hyperlink w:anchor="_Toc239430142" w:history="1">
            <w:r w:rsidRPr="00063AF4">
              <w:rPr>
                <w:rStyle w:val="Hyperlink"/>
                <w:rFonts w:ascii="Times New Roman" w:hAnsi="Times New Roman" w:cs="Times New Roman"/>
                <w:b/>
                <w:bCs/>
                <w:noProof/>
              </w:rPr>
              <w:t>Supplemental Table 11.</w:t>
            </w:r>
            <w:r w:rsidRPr="00063AF4">
              <w:rPr>
                <w:rFonts w:ascii="Times New Roman" w:hAnsi="Times New Roman" w:cs="Times New Roman"/>
                <w:noProof/>
                <w:webHidden/>
              </w:rPr>
              <w:tab/>
            </w:r>
            <w:r w:rsidRPr="00063AF4">
              <w:rPr>
                <w:rFonts w:ascii="Times New Roman" w:hAnsi="Times New Roman" w:cs="Times New Roman"/>
                <w:noProof/>
                <w:webHidden/>
              </w:rPr>
              <w:fldChar w:fldCharType="begin"/>
            </w:r>
            <w:r w:rsidRPr="00063AF4">
              <w:rPr>
                <w:rFonts w:ascii="Times New Roman" w:hAnsi="Times New Roman" w:cs="Times New Roman"/>
                <w:noProof/>
                <w:webHidden/>
              </w:rPr>
              <w:instrText xml:space="preserve"> PAGEREF _Toc239430142 \h </w:instrText>
            </w:r>
            <w:r w:rsidRPr="00063AF4">
              <w:rPr>
                <w:rFonts w:ascii="Times New Roman" w:hAnsi="Times New Roman" w:cs="Times New Roman"/>
                <w:noProof/>
                <w:webHidden/>
              </w:rPr>
            </w:r>
            <w:r w:rsidRPr="00063AF4">
              <w:rPr>
                <w:rFonts w:ascii="Times New Roman" w:hAnsi="Times New Roman" w:cs="Times New Roman"/>
                <w:noProof/>
                <w:webHidden/>
              </w:rPr>
              <w:fldChar w:fldCharType="separate"/>
            </w:r>
            <w:r w:rsidRPr="00063AF4">
              <w:rPr>
                <w:rFonts w:ascii="Times New Roman" w:hAnsi="Times New Roman" w:cs="Times New Roman"/>
                <w:noProof/>
                <w:webHidden/>
              </w:rPr>
              <w:t>32</w:t>
            </w:r>
            <w:r w:rsidRPr="00063AF4">
              <w:rPr>
                <w:rFonts w:ascii="Times New Roman" w:hAnsi="Times New Roman" w:cs="Times New Roman"/>
                <w:noProof/>
                <w:webHidden/>
              </w:rPr>
              <w:fldChar w:fldCharType="end"/>
            </w:r>
          </w:hyperlink>
        </w:p>
        <w:p w14:paraId="3D52372B" w14:textId="12D52B09" w:rsidR="00063AF4" w:rsidRPr="00063AF4" w:rsidRDefault="00063AF4">
          <w:pPr>
            <w:pStyle w:val="TOC2"/>
            <w:tabs>
              <w:tab w:val="right" w:leader="dot" w:pos="9330"/>
            </w:tabs>
            <w:rPr>
              <w:rFonts w:ascii="Times New Roman" w:hAnsi="Times New Roman" w:cs="Times New Roman"/>
              <w:i w:val="0"/>
              <w:iCs w:val="0"/>
              <w:noProof/>
              <w:sz w:val="24"/>
              <w:szCs w:val="24"/>
              <w:lang w:eastAsia="en-US"/>
            </w:rPr>
          </w:pPr>
          <w:hyperlink w:anchor="_Toc239430143" w:history="1">
            <w:r w:rsidRPr="00063AF4">
              <w:rPr>
                <w:rStyle w:val="Hyperlink"/>
                <w:rFonts w:ascii="Times New Roman" w:hAnsi="Times New Roman" w:cs="Times New Roman"/>
                <w:noProof/>
              </w:rPr>
              <w:t>Moderating Effects of Race and Ethnicity after Adding ADI as a Moderating Variable in MNLFA</w:t>
            </w:r>
            <w:r w:rsidRPr="00063AF4">
              <w:rPr>
                <w:rFonts w:ascii="Times New Roman" w:hAnsi="Times New Roman" w:cs="Times New Roman"/>
                <w:noProof/>
                <w:webHidden/>
              </w:rPr>
              <w:tab/>
            </w:r>
            <w:r w:rsidRPr="00063AF4">
              <w:rPr>
                <w:rFonts w:ascii="Times New Roman" w:hAnsi="Times New Roman" w:cs="Times New Roman"/>
                <w:noProof/>
                <w:webHidden/>
              </w:rPr>
              <w:fldChar w:fldCharType="begin"/>
            </w:r>
            <w:r w:rsidRPr="00063AF4">
              <w:rPr>
                <w:rFonts w:ascii="Times New Roman" w:hAnsi="Times New Roman" w:cs="Times New Roman"/>
                <w:noProof/>
                <w:webHidden/>
              </w:rPr>
              <w:instrText xml:space="preserve"> PAGEREF _Toc239430143 \h </w:instrText>
            </w:r>
            <w:r w:rsidRPr="00063AF4">
              <w:rPr>
                <w:rFonts w:ascii="Times New Roman" w:hAnsi="Times New Roman" w:cs="Times New Roman"/>
                <w:noProof/>
                <w:webHidden/>
              </w:rPr>
            </w:r>
            <w:r w:rsidRPr="00063AF4">
              <w:rPr>
                <w:rFonts w:ascii="Times New Roman" w:hAnsi="Times New Roman" w:cs="Times New Roman"/>
                <w:noProof/>
                <w:webHidden/>
              </w:rPr>
              <w:fldChar w:fldCharType="separate"/>
            </w:r>
            <w:r w:rsidRPr="00063AF4">
              <w:rPr>
                <w:rFonts w:ascii="Times New Roman" w:hAnsi="Times New Roman" w:cs="Times New Roman"/>
                <w:noProof/>
                <w:webHidden/>
              </w:rPr>
              <w:t>32</w:t>
            </w:r>
            <w:r w:rsidRPr="00063AF4">
              <w:rPr>
                <w:rFonts w:ascii="Times New Roman" w:hAnsi="Times New Roman" w:cs="Times New Roman"/>
                <w:noProof/>
                <w:webHidden/>
              </w:rPr>
              <w:fldChar w:fldCharType="end"/>
            </w:r>
          </w:hyperlink>
        </w:p>
        <w:p w14:paraId="161B4FE7" w14:textId="4748AC1B" w:rsidR="00063AF4" w:rsidRPr="00063AF4" w:rsidRDefault="00063AF4">
          <w:pPr>
            <w:pStyle w:val="TOC2"/>
            <w:tabs>
              <w:tab w:val="right" w:leader="dot" w:pos="9330"/>
            </w:tabs>
            <w:rPr>
              <w:rFonts w:ascii="Times New Roman" w:hAnsi="Times New Roman" w:cs="Times New Roman"/>
              <w:i w:val="0"/>
              <w:iCs w:val="0"/>
              <w:noProof/>
              <w:sz w:val="24"/>
              <w:szCs w:val="24"/>
              <w:lang w:eastAsia="en-US"/>
            </w:rPr>
          </w:pPr>
          <w:hyperlink w:anchor="_Toc239430144" w:history="1">
            <w:r w:rsidRPr="00063AF4">
              <w:rPr>
                <w:rStyle w:val="Hyperlink"/>
                <w:rFonts w:ascii="Times New Roman" w:hAnsi="Times New Roman" w:cs="Times New Roman"/>
                <w:b/>
                <w:bCs/>
                <w:noProof/>
              </w:rPr>
              <w:t>Supplemental Table 12.</w:t>
            </w:r>
            <w:r w:rsidRPr="00063AF4">
              <w:rPr>
                <w:rFonts w:ascii="Times New Roman" w:hAnsi="Times New Roman" w:cs="Times New Roman"/>
                <w:noProof/>
                <w:webHidden/>
              </w:rPr>
              <w:tab/>
            </w:r>
            <w:r w:rsidRPr="00063AF4">
              <w:rPr>
                <w:rFonts w:ascii="Times New Roman" w:hAnsi="Times New Roman" w:cs="Times New Roman"/>
                <w:noProof/>
                <w:webHidden/>
              </w:rPr>
              <w:fldChar w:fldCharType="begin"/>
            </w:r>
            <w:r w:rsidRPr="00063AF4">
              <w:rPr>
                <w:rFonts w:ascii="Times New Roman" w:hAnsi="Times New Roman" w:cs="Times New Roman"/>
                <w:noProof/>
                <w:webHidden/>
              </w:rPr>
              <w:instrText xml:space="preserve"> PAGEREF _Toc239430144 \h </w:instrText>
            </w:r>
            <w:r w:rsidRPr="00063AF4">
              <w:rPr>
                <w:rFonts w:ascii="Times New Roman" w:hAnsi="Times New Roman" w:cs="Times New Roman"/>
                <w:noProof/>
                <w:webHidden/>
              </w:rPr>
            </w:r>
            <w:r w:rsidRPr="00063AF4">
              <w:rPr>
                <w:rFonts w:ascii="Times New Roman" w:hAnsi="Times New Roman" w:cs="Times New Roman"/>
                <w:noProof/>
                <w:webHidden/>
              </w:rPr>
              <w:fldChar w:fldCharType="separate"/>
            </w:r>
            <w:r w:rsidRPr="00063AF4">
              <w:rPr>
                <w:rFonts w:ascii="Times New Roman" w:hAnsi="Times New Roman" w:cs="Times New Roman"/>
                <w:noProof/>
                <w:webHidden/>
              </w:rPr>
              <w:t>33</w:t>
            </w:r>
            <w:r w:rsidRPr="00063AF4">
              <w:rPr>
                <w:rFonts w:ascii="Times New Roman" w:hAnsi="Times New Roman" w:cs="Times New Roman"/>
                <w:noProof/>
                <w:webHidden/>
              </w:rPr>
              <w:fldChar w:fldCharType="end"/>
            </w:r>
          </w:hyperlink>
        </w:p>
        <w:p w14:paraId="30D51E3F" w14:textId="6609E6B3" w:rsidR="00063AF4" w:rsidRPr="00063AF4" w:rsidRDefault="00063AF4">
          <w:pPr>
            <w:pStyle w:val="TOC2"/>
            <w:tabs>
              <w:tab w:val="right" w:leader="dot" w:pos="9330"/>
            </w:tabs>
            <w:rPr>
              <w:rFonts w:ascii="Times New Roman" w:hAnsi="Times New Roman" w:cs="Times New Roman"/>
              <w:i w:val="0"/>
              <w:iCs w:val="0"/>
              <w:noProof/>
              <w:sz w:val="24"/>
              <w:szCs w:val="24"/>
              <w:lang w:eastAsia="en-US"/>
            </w:rPr>
          </w:pPr>
          <w:hyperlink w:anchor="_Toc239430145" w:history="1">
            <w:r w:rsidRPr="00063AF4">
              <w:rPr>
                <w:rStyle w:val="Hyperlink"/>
                <w:rFonts w:ascii="Times New Roman" w:hAnsi="Times New Roman" w:cs="Times New Roman"/>
                <w:noProof/>
              </w:rPr>
              <w:t>Moderating Effects of Race and Ethnicity after Adding Covariates as the only Moderating Variables in MNLFA</w:t>
            </w:r>
            <w:r w:rsidRPr="00063AF4">
              <w:rPr>
                <w:rFonts w:ascii="Times New Roman" w:hAnsi="Times New Roman" w:cs="Times New Roman"/>
                <w:noProof/>
                <w:webHidden/>
              </w:rPr>
              <w:tab/>
            </w:r>
            <w:r w:rsidRPr="00063AF4">
              <w:rPr>
                <w:rFonts w:ascii="Times New Roman" w:hAnsi="Times New Roman" w:cs="Times New Roman"/>
                <w:noProof/>
                <w:webHidden/>
              </w:rPr>
              <w:fldChar w:fldCharType="begin"/>
            </w:r>
            <w:r w:rsidRPr="00063AF4">
              <w:rPr>
                <w:rFonts w:ascii="Times New Roman" w:hAnsi="Times New Roman" w:cs="Times New Roman"/>
                <w:noProof/>
                <w:webHidden/>
              </w:rPr>
              <w:instrText xml:space="preserve"> PAGEREF _Toc239430145 \h </w:instrText>
            </w:r>
            <w:r w:rsidRPr="00063AF4">
              <w:rPr>
                <w:rFonts w:ascii="Times New Roman" w:hAnsi="Times New Roman" w:cs="Times New Roman"/>
                <w:noProof/>
                <w:webHidden/>
              </w:rPr>
            </w:r>
            <w:r w:rsidRPr="00063AF4">
              <w:rPr>
                <w:rFonts w:ascii="Times New Roman" w:hAnsi="Times New Roman" w:cs="Times New Roman"/>
                <w:noProof/>
                <w:webHidden/>
              </w:rPr>
              <w:fldChar w:fldCharType="separate"/>
            </w:r>
            <w:r w:rsidRPr="00063AF4">
              <w:rPr>
                <w:rFonts w:ascii="Times New Roman" w:hAnsi="Times New Roman" w:cs="Times New Roman"/>
                <w:noProof/>
                <w:webHidden/>
              </w:rPr>
              <w:t>33</w:t>
            </w:r>
            <w:r w:rsidRPr="00063AF4">
              <w:rPr>
                <w:rFonts w:ascii="Times New Roman" w:hAnsi="Times New Roman" w:cs="Times New Roman"/>
                <w:noProof/>
                <w:webHidden/>
              </w:rPr>
              <w:fldChar w:fldCharType="end"/>
            </w:r>
          </w:hyperlink>
        </w:p>
        <w:p w14:paraId="7AF61BBE" w14:textId="6359E0D1" w:rsidR="00063AF4" w:rsidRPr="00063AF4" w:rsidRDefault="00063AF4">
          <w:pPr>
            <w:pStyle w:val="TOC2"/>
            <w:tabs>
              <w:tab w:val="right" w:leader="dot" w:pos="9330"/>
            </w:tabs>
            <w:rPr>
              <w:rFonts w:ascii="Times New Roman" w:hAnsi="Times New Roman" w:cs="Times New Roman"/>
              <w:i w:val="0"/>
              <w:iCs w:val="0"/>
              <w:noProof/>
              <w:sz w:val="24"/>
              <w:szCs w:val="24"/>
              <w:lang w:eastAsia="en-US"/>
            </w:rPr>
          </w:pPr>
          <w:hyperlink w:anchor="_Toc239430146" w:history="1">
            <w:r w:rsidRPr="00063AF4">
              <w:rPr>
                <w:rStyle w:val="Hyperlink"/>
                <w:rFonts w:ascii="Times New Roman" w:hAnsi="Times New Roman" w:cs="Times New Roman"/>
                <w:b/>
                <w:bCs/>
                <w:noProof/>
              </w:rPr>
              <w:t>Supplemental Table 13.</w:t>
            </w:r>
            <w:r w:rsidRPr="00063AF4">
              <w:rPr>
                <w:rFonts w:ascii="Times New Roman" w:hAnsi="Times New Roman" w:cs="Times New Roman"/>
                <w:noProof/>
                <w:webHidden/>
              </w:rPr>
              <w:tab/>
            </w:r>
            <w:r w:rsidRPr="00063AF4">
              <w:rPr>
                <w:rFonts w:ascii="Times New Roman" w:hAnsi="Times New Roman" w:cs="Times New Roman"/>
                <w:noProof/>
                <w:webHidden/>
              </w:rPr>
              <w:fldChar w:fldCharType="begin"/>
            </w:r>
            <w:r w:rsidRPr="00063AF4">
              <w:rPr>
                <w:rFonts w:ascii="Times New Roman" w:hAnsi="Times New Roman" w:cs="Times New Roman"/>
                <w:noProof/>
                <w:webHidden/>
              </w:rPr>
              <w:instrText xml:space="preserve"> PAGEREF _Toc239430146 \h </w:instrText>
            </w:r>
            <w:r w:rsidRPr="00063AF4">
              <w:rPr>
                <w:rFonts w:ascii="Times New Roman" w:hAnsi="Times New Roman" w:cs="Times New Roman"/>
                <w:noProof/>
                <w:webHidden/>
              </w:rPr>
            </w:r>
            <w:r w:rsidRPr="00063AF4">
              <w:rPr>
                <w:rFonts w:ascii="Times New Roman" w:hAnsi="Times New Roman" w:cs="Times New Roman"/>
                <w:noProof/>
                <w:webHidden/>
              </w:rPr>
              <w:fldChar w:fldCharType="separate"/>
            </w:r>
            <w:r w:rsidRPr="00063AF4">
              <w:rPr>
                <w:rFonts w:ascii="Times New Roman" w:hAnsi="Times New Roman" w:cs="Times New Roman"/>
                <w:noProof/>
                <w:webHidden/>
              </w:rPr>
              <w:t>34</w:t>
            </w:r>
            <w:r w:rsidRPr="00063AF4">
              <w:rPr>
                <w:rFonts w:ascii="Times New Roman" w:hAnsi="Times New Roman" w:cs="Times New Roman"/>
                <w:noProof/>
                <w:webHidden/>
              </w:rPr>
              <w:fldChar w:fldCharType="end"/>
            </w:r>
          </w:hyperlink>
        </w:p>
        <w:p w14:paraId="4E934574" w14:textId="08E3FDB3" w:rsidR="00063AF4" w:rsidRPr="00063AF4" w:rsidRDefault="00063AF4">
          <w:pPr>
            <w:pStyle w:val="TOC2"/>
            <w:tabs>
              <w:tab w:val="right" w:leader="dot" w:pos="9330"/>
            </w:tabs>
            <w:rPr>
              <w:rFonts w:ascii="Times New Roman" w:hAnsi="Times New Roman" w:cs="Times New Roman"/>
              <w:i w:val="0"/>
              <w:iCs w:val="0"/>
              <w:noProof/>
              <w:sz w:val="24"/>
              <w:szCs w:val="24"/>
              <w:lang w:eastAsia="en-US"/>
            </w:rPr>
          </w:pPr>
          <w:hyperlink w:anchor="_Toc239430147" w:history="1">
            <w:r w:rsidRPr="00063AF4">
              <w:rPr>
                <w:rStyle w:val="Hyperlink"/>
                <w:rFonts w:ascii="Times New Roman" w:hAnsi="Times New Roman" w:cs="Times New Roman"/>
                <w:noProof/>
              </w:rPr>
              <w:t>Correlation among the MNLFA Factor Scores and Validators and Sum Score</w:t>
            </w:r>
            <w:r w:rsidRPr="00063AF4">
              <w:rPr>
                <w:rFonts w:ascii="Times New Roman" w:hAnsi="Times New Roman" w:cs="Times New Roman"/>
                <w:noProof/>
                <w:webHidden/>
              </w:rPr>
              <w:tab/>
            </w:r>
            <w:r w:rsidRPr="00063AF4">
              <w:rPr>
                <w:rFonts w:ascii="Times New Roman" w:hAnsi="Times New Roman" w:cs="Times New Roman"/>
                <w:noProof/>
                <w:webHidden/>
              </w:rPr>
              <w:fldChar w:fldCharType="begin"/>
            </w:r>
            <w:r w:rsidRPr="00063AF4">
              <w:rPr>
                <w:rFonts w:ascii="Times New Roman" w:hAnsi="Times New Roman" w:cs="Times New Roman"/>
                <w:noProof/>
                <w:webHidden/>
              </w:rPr>
              <w:instrText xml:space="preserve"> PAGEREF _Toc239430147 \h </w:instrText>
            </w:r>
            <w:r w:rsidRPr="00063AF4">
              <w:rPr>
                <w:rFonts w:ascii="Times New Roman" w:hAnsi="Times New Roman" w:cs="Times New Roman"/>
                <w:noProof/>
                <w:webHidden/>
              </w:rPr>
            </w:r>
            <w:r w:rsidRPr="00063AF4">
              <w:rPr>
                <w:rFonts w:ascii="Times New Roman" w:hAnsi="Times New Roman" w:cs="Times New Roman"/>
                <w:noProof/>
                <w:webHidden/>
              </w:rPr>
              <w:fldChar w:fldCharType="separate"/>
            </w:r>
            <w:r w:rsidRPr="00063AF4">
              <w:rPr>
                <w:rFonts w:ascii="Times New Roman" w:hAnsi="Times New Roman" w:cs="Times New Roman"/>
                <w:noProof/>
                <w:webHidden/>
              </w:rPr>
              <w:t>34</w:t>
            </w:r>
            <w:r w:rsidRPr="00063AF4">
              <w:rPr>
                <w:rFonts w:ascii="Times New Roman" w:hAnsi="Times New Roman" w:cs="Times New Roman"/>
                <w:noProof/>
                <w:webHidden/>
              </w:rPr>
              <w:fldChar w:fldCharType="end"/>
            </w:r>
          </w:hyperlink>
        </w:p>
        <w:p w14:paraId="02DC4F88" w14:textId="67F0A519" w:rsidR="00063AF4" w:rsidRPr="00063AF4" w:rsidRDefault="00063AF4">
          <w:pPr>
            <w:pStyle w:val="TOC2"/>
            <w:tabs>
              <w:tab w:val="right" w:leader="dot" w:pos="9330"/>
            </w:tabs>
            <w:rPr>
              <w:rFonts w:ascii="Times New Roman" w:hAnsi="Times New Roman" w:cs="Times New Roman"/>
              <w:i w:val="0"/>
              <w:iCs w:val="0"/>
              <w:noProof/>
              <w:sz w:val="24"/>
              <w:szCs w:val="24"/>
              <w:lang w:eastAsia="en-US"/>
            </w:rPr>
          </w:pPr>
          <w:hyperlink w:anchor="_Toc239430148" w:history="1">
            <w:r w:rsidRPr="00063AF4">
              <w:rPr>
                <w:rStyle w:val="Hyperlink"/>
                <w:rFonts w:ascii="Times New Roman" w:hAnsi="Times New Roman" w:cs="Times New Roman"/>
                <w:b/>
                <w:bCs/>
                <w:noProof/>
              </w:rPr>
              <w:t>Supplemental Table 14.</w:t>
            </w:r>
            <w:r w:rsidRPr="00063AF4">
              <w:rPr>
                <w:rFonts w:ascii="Times New Roman" w:hAnsi="Times New Roman" w:cs="Times New Roman"/>
                <w:noProof/>
                <w:webHidden/>
              </w:rPr>
              <w:tab/>
            </w:r>
            <w:r w:rsidRPr="00063AF4">
              <w:rPr>
                <w:rFonts w:ascii="Times New Roman" w:hAnsi="Times New Roman" w:cs="Times New Roman"/>
                <w:noProof/>
                <w:webHidden/>
              </w:rPr>
              <w:fldChar w:fldCharType="begin"/>
            </w:r>
            <w:r w:rsidRPr="00063AF4">
              <w:rPr>
                <w:rFonts w:ascii="Times New Roman" w:hAnsi="Times New Roman" w:cs="Times New Roman"/>
                <w:noProof/>
                <w:webHidden/>
              </w:rPr>
              <w:instrText xml:space="preserve"> PAGEREF _Toc239430148 \h </w:instrText>
            </w:r>
            <w:r w:rsidRPr="00063AF4">
              <w:rPr>
                <w:rFonts w:ascii="Times New Roman" w:hAnsi="Times New Roman" w:cs="Times New Roman"/>
                <w:noProof/>
                <w:webHidden/>
              </w:rPr>
            </w:r>
            <w:r w:rsidRPr="00063AF4">
              <w:rPr>
                <w:rFonts w:ascii="Times New Roman" w:hAnsi="Times New Roman" w:cs="Times New Roman"/>
                <w:noProof/>
                <w:webHidden/>
              </w:rPr>
              <w:fldChar w:fldCharType="separate"/>
            </w:r>
            <w:r w:rsidRPr="00063AF4">
              <w:rPr>
                <w:rFonts w:ascii="Times New Roman" w:hAnsi="Times New Roman" w:cs="Times New Roman"/>
                <w:noProof/>
                <w:webHidden/>
              </w:rPr>
              <w:t>36</w:t>
            </w:r>
            <w:r w:rsidRPr="00063AF4">
              <w:rPr>
                <w:rFonts w:ascii="Times New Roman" w:hAnsi="Times New Roman" w:cs="Times New Roman"/>
                <w:noProof/>
                <w:webHidden/>
              </w:rPr>
              <w:fldChar w:fldCharType="end"/>
            </w:r>
          </w:hyperlink>
        </w:p>
        <w:p w14:paraId="58E3C675" w14:textId="4D60B128" w:rsidR="00063AF4" w:rsidRPr="00063AF4" w:rsidRDefault="00063AF4">
          <w:pPr>
            <w:pStyle w:val="TOC2"/>
            <w:tabs>
              <w:tab w:val="right" w:leader="dot" w:pos="9330"/>
            </w:tabs>
            <w:rPr>
              <w:rFonts w:ascii="Times New Roman" w:hAnsi="Times New Roman" w:cs="Times New Roman"/>
              <w:i w:val="0"/>
              <w:iCs w:val="0"/>
              <w:noProof/>
              <w:sz w:val="24"/>
              <w:szCs w:val="24"/>
              <w:lang w:eastAsia="en-US"/>
            </w:rPr>
          </w:pPr>
          <w:hyperlink w:anchor="_Toc239430149" w:history="1">
            <w:r w:rsidRPr="00063AF4">
              <w:rPr>
                <w:rStyle w:val="Hyperlink"/>
                <w:rFonts w:ascii="Times New Roman" w:hAnsi="Times New Roman" w:cs="Times New Roman"/>
                <w:noProof/>
              </w:rPr>
              <w:t>Cohen’s q for Pair-wise Comparison of Correlations with Validators among the MNLFA Factor Scores and the Sum Score</w:t>
            </w:r>
            <w:r w:rsidRPr="00063AF4">
              <w:rPr>
                <w:rFonts w:ascii="Times New Roman" w:hAnsi="Times New Roman" w:cs="Times New Roman"/>
                <w:noProof/>
                <w:webHidden/>
              </w:rPr>
              <w:tab/>
            </w:r>
            <w:r w:rsidRPr="00063AF4">
              <w:rPr>
                <w:rFonts w:ascii="Times New Roman" w:hAnsi="Times New Roman" w:cs="Times New Roman"/>
                <w:noProof/>
                <w:webHidden/>
              </w:rPr>
              <w:fldChar w:fldCharType="begin"/>
            </w:r>
            <w:r w:rsidRPr="00063AF4">
              <w:rPr>
                <w:rFonts w:ascii="Times New Roman" w:hAnsi="Times New Roman" w:cs="Times New Roman"/>
                <w:noProof/>
                <w:webHidden/>
              </w:rPr>
              <w:instrText xml:space="preserve"> PAGEREF _Toc239430149 \h </w:instrText>
            </w:r>
            <w:r w:rsidRPr="00063AF4">
              <w:rPr>
                <w:rFonts w:ascii="Times New Roman" w:hAnsi="Times New Roman" w:cs="Times New Roman"/>
                <w:noProof/>
                <w:webHidden/>
              </w:rPr>
            </w:r>
            <w:r w:rsidRPr="00063AF4">
              <w:rPr>
                <w:rFonts w:ascii="Times New Roman" w:hAnsi="Times New Roman" w:cs="Times New Roman"/>
                <w:noProof/>
                <w:webHidden/>
              </w:rPr>
              <w:fldChar w:fldCharType="separate"/>
            </w:r>
            <w:r w:rsidRPr="00063AF4">
              <w:rPr>
                <w:rFonts w:ascii="Times New Roman" w:hAnsi="Times New Roman" w:cs="Times New Roman"/>
                <w:noProof/>
                <w:webHidden/>
              </w:rPr>
              <w:t>36</w:t>
            </w:r>
            <w:r w:rsidRPr="00063AF4">
              <w:rPr>
                <w:rFonts w:ascii="Times New Roman" w:hAnsi="Times New Roman" w:cs="Times New Roman"/>
                <w:noProof/>
                <w:webHidden/>
              </w:rPr>
              <w:fldChar w:fldCharType="end"/>
            </w:r>
          </w:hyperlink>
        </w:p>
        <w:p w14:paraId="35415D3C" w14:textId="705936A5" w:rsidR="00063AF4" w:rsidRPr="00063AF4" w:rsidRDefault="00063AF4">
          <w:pPr>
            <w:pStyle w:val="TOC2"/>
            <w:tabs>
              <w:tab w:val="right" w:leader="dot" w:pos="9330"/>
            </w:tabs>
            <w:rPr>
              <w:rFonts w:ascii="Times New Roman" w:hAnsi="Times New Roman" w:cs="Times New Roman"/>
              <w:i w:val="0"/>
              <w:iCs w:val="0"/>
              <w:noProof/>
              <w:sz w:val="24"/>
              <w:szCs w:val="24"/>
              <w:lang w:eastAsia="en-US"/>
            </w:rPr>
          </w:pPr>
          <w:hyperlink w:anchor="_Toc239430150" w:history="1">
            <w:r w:rsidRPr="00063AF4">
              <w:rPr>
                <w:rStyle w:val="Hyperlink"/>
                <w:rFonts w:ascii="Times New Roman" w:hAnsi="Times New Roman" w:cs="Times New Roman"/>
                <w:b/>
                <w:bCs/>
                <w:noProof/>
              </w:rPr>
              <w:t>Supplemental Table 15.</w:t>
            </w:r>
            <w:r w:rsidRPr="00063AF4">
              <w:rPr>
                <w:rFonts w:ascii="Times New Roman" w:hAnsi="Times New Roman" w:cs="Times New Roman"/>
                <w:noProof/>
                <w:webHidden/>
              </w:rPr>
              <w:tab/>
            </w:r>
            <w:r w:rsidRPr="00063AF4">
              <w:rPr>
                <w:rFonts w:ascii="Times New Roman" w:hAnsi="Times New Roman" w:cs="Times New Roman"/>
                <w:noProof/>
                <w:webHidden/>
              </w:rPr>
              <w:fldChar w:fldCharType="begin"/>
            </w:r>
            <w:r w:rsidRPr="00063AF4">
              <w:rPr>
                <w:rFonts w:ascii="Times New Roman" w:hAnsi="Times New Roman" w:cs="Times New Roman"/>
                <w:noProof/>
                <w:webHidden/>
              </w:rPr>
              <w:instrText xml:space="preserve"> PAGEREF _Toc239430150 \h </w:instrText>
            </w:r>
            <w:r w:rsidRPr="00063AF4">
              <w:rPr>
                <w:rFonts w:ascii="Times New Roman" w:hAnsi="Times New Roman" w:cs="Times New Roman"/>
                <w:noProof/>
                <w:webHidden/>
              </w:rPr>
            </w:r>
            <w:r w:rsidRPr="00063AF4">
              <w:rPr>
                <w:rFonts w:ascii="Times New Roman" w:hAnsi="Times New Roman" w:cs="Times New Roman"/>
                <w:noProof/>
                <w:webHidden/>
              </w:rPr>
              <w:fldChar w:fldCharType="separate"/>
            </w:r>
            <w:r w:rsidRPr="00063AF4">
              <w:rPr>
                <w:rFonts w:ascii="Times New Roman" w:hAnsi="Times New Roman" w:cs="Times New Roman"/>
                <w:noProof/>
                <w:webHidden/>
              </w:rPr>
              <w:t>38</w:t>
            </w:r>
            <w:r w:rsidRPr="00063AF4">
              <w:rPr>
                <w:rFonts w:ascii="Times New Roman" w:hAnsi="Times New Roman" w:cs="Times New Roman"/>
                <w:noProof/>
                <w:webHidden/>
              </w:rPr>
              <w:fldChar w:fldCharType="end"/>
            </w:r>
          </w:hyperlink>
        </w:p>
        <w:p w14:paraId="27A29267" w14:textId="6DB6DBE9" w:rsidR="00063AF4" w:rsidRPr="00063AF4" w:rsidRDefault="00063AF4">
          <w:pPr>
            <w:pStyle w:val="TOC2"/>
            <w:tabs>
              <w:tab w:val="right" w:leader="dot" w:pos="9330"/>
            </w:tabs>
            <w:rPr>
              <w:rFonts w:ascii="Times New Roman" w:hAnsi="Times New Roman" w:cs="Times New Roman"/>
              <w:i w:val="0"/>
              <w:iCs w:val="0"/>
              <w:noProof/>
              <w:sz w:val="24"/>
              <w:szCs w:val="24"/>
              <w:lang w:eastAsia="en-US"/>
            </w:rPr>
          </w:pPr>
          <w:hyperlink w:anchor="_Toc239430151" w:history="1">
            <w:r w:rsidRPr="00063AF4">
              <w:rPr>
                <w:rStyle w:val="Hyperlink"/>
                <w:rFonts w:ascii="Times New Roman" w:hAnsi="Times New Roman" w:cs="Times New Roman"/>
                <w:bCs/>
                <w:noProof/>
              </w:rPr>
              <w:t>Prevalence Rates of Seven Disorders that Contributed to the General Psychopathology Factor</w:t>
            </w:r>
            <w:r w:rsidRPr="00063AF4">
              <w:rPr>
                <w:rFonts w:ascii="Times New Roman" w:hAnsi="Times New Roman" w:cs="Times New Roman"/>
                <w:noProof/>
                <w:webHidden/>
              </w:rPr>
              <w:tab/>
            </w:r>
            <w:r w:rsidRPr="00063AF4">
              <w:rPr>
                <w:rFonts w:ascii="Times New Roman" w:hAnsi="Times New Roman" w:cs="Times New Roman"/>
                <w:noProof/>
                <w:webHidden/>
              </w:rPr>
              <w:fldChar w:fldCharType="begin"/>
            </w:r>
            <w:r w:rsidRPr="00063AF4">
              <w:rPr>
                <w:rFonts w:ascii="Times New Roman" w:hAnsi="Times New Roman" w:cs="Times New Roman"/>
                <w:noProof/>
                <w:webHidden/>
              </w:rPr>
              <w:instrText xml:space="preserve"> PAGEREF _Toc239430151 \h </w:instrText>
            </w:r>
            <w:r w:rsidRPr="00063AF4">
              <w:rPr>
                <w:rFonts w:ascii="Times New Roman" w:hAnsi="Times New Roman" w:cs="Times New Roman"/>
                <w:noProof/>
                <w:webHidden/>
              </w:rPr>
            </w:r>
            <w:r w:rsidRPr="00063AF4">
              <w:rPr>
                <w:rFonts w:ascii="Times New Roman" w:hAnsi="Times New Roman" w:cs="Times New Roman"/>
                <w:noProof/>
                <w:webHidden/>
              </w:rPr>
              <w:fldChar w:fldCharType="separate"/>
            </w:r>
            <w:r w:rsidRPr="00063AF4">
              <w:rPr>
                <w:rFonts w:ascii="Times New Roman" w:hAnsi="Times New Roman" w:cs="Times New Roman"/>
                <w:noProof/>
                <w:webHidden/>
              </w:rPr>
              <w:t>38</w:t>
            </w:r>
            <w:r w:rsidRPr="00063AF4">
              <w:rPr>
                <w:rFonts w:ascii="Times New Roman" w:hAnsi="Times New Roman" w:cs="Times New Roman"/>
                <w:noProof/>
                <w:webHidden/>
              </w:rPr>
              <w:fldChar w:fldCharType="end"/>
            </w:r>
          </w:hyperlink>
        </w:p>
        <w:p w14:paraId="22D73776" w14:textId="202AFBAC" w:rsidR="00063AF4" w:rsidRPr="00063AF4" w:rsidRDefault="00063AF4">
          <w:pPr>
            <w:pStyle w:val="TOC2"/>
            <w:tabs>
              <w:tab w:val="right" w:leader="dot" w:pos="9330"/>
            </w:tabs>
            <w:rPr>
              <w:rFonts w:ascii="Times New Roman" w:hAnsi="Times New Roman" w:cs="Times New Roman"/>
              <w:i w:val="0"/>
              <w:iCs w:val="0"/>
              <w:noProof/>
              <w:sz w:val="24"/>
              <w:szCs w:val="24"/>
              <w:lang w:eastAsia="en-US"/>
            </w:rPr>
          </w:pPr>
          <w:hyperlink w:anchor="_Toc239430152" w:history="1">
            <w:r w:rsidRPr="00063AF4">
              <w:rPr>
                <w:rStyle w:val="Hyperlink"/>
                <w:rFonts w:ascii="Times New Roman" w:hAnsi="Times New Roman" w:cs="Times New Roman"/>
                <w:b/>
                <w:bCs/>
                <w:noProof/>
              </w:rPr>
              <w:t>Supplemental Table 16.</w:t>
            </w:r>
            <w:r w:rsidRPr="00063AF4">
              <w:rPr>
                <w:rFonts w:ascii="Times New Roman" w:hAnsi="Times New Roman" w:cs="Times New Roman"/>
                <w:noProof/>
                <w:webHidden/>
              </w:rPr>
              <w:tab/>
            </w:r>
            <w:r w:rsidRPr="00063AF4">
              <w:rPr>
                <w:rFonts w:ascii="Times New Roman" w:hAnsi="Times New Roman" w:cs="Times New Roman"/>
                <w:noProof/>
                <w:webHidden/>
              </w:rPr>
              <w:fldChar w:fldCharType="begin"/>
            </w:r>
            <w:r w:rsidRPr="00063AF4">
              <w:rPr>
                <w:rFonts w:ascii="Times New Roman" w:hAnsi="Times New Roman" w:cs="Times New Roman"/>
                <w:noProof/>
                <w:webHidden/>
              </w:rPr>
              <w:instrText xml:space="preserve"> PAGEREF _Toc239430152 \h </w:instrText>
            </w:r>
            <w:r w:rsidRPr="00063AF4">
              <w:rPr>
                <w:rFonts w:ascii="Times New Roman" w:hAnsi="Times New Roman" w:cs="Times New Roman"/>
                <w:noProof/>
                <w:webHidden/>
              </w:rPr>
            </w:r>
            <w:r w:rsidRPr="00063AF4">
              <w:rPr>
                <w:rFonts w:ascii="Times New Roman" w:hAnsi="Times New Roman" w:cs="Times New Roman"/>
                <w:noProof/>
                <w:webHidden/>
              </w:rPr>
              <w:fldChar w:fldCharType="separate"/>
            </w:r>
            <w:r w:rsidRPr="00063AF4">
              <w:rPr>
                <w:rFonts w:ascii="Times New Roman" w:hAnsi="Times New Roman" w:cs="Times New Roman"/>
                <w:noProof/>
                <w:webHidden/>
              </w:rPr>
              <w:t>39</w:t>
            </w:r>
            <w:r w:rsidRPr="00063AF4">
              <w:rPr>
                <w:rFonts w:ascii="Times New Roman" w:hAnsi="Times New Roman" w:cs="Times New Roman"/>
                <w:noProof/>
                <w:webHidden/>
              </w:rPr>
              <w:fldChar w:fldCharType="end"/>
            </w:r>
          </w:hyperlink>
        </w:p>
        <w:p w14:paraId="35776CA1" w14:textId="7293FB7D" w:rsidR="00063AF4" w:rsidRPr="00063AF4" w:rsidRDefault="00063AF4">
          <w:pPr>
            <w:pStyle w:val="TOC2"/>
            <w:tabs>
              <w:tab w:val="right" w:leader="dot" w:pos="9330"/>
            </w:tabs>
            <w:rPr>
              <w:rFonts w:ascii="Times New Roman" w:hAnsi="Times New Roman" w:cs="Times New Roman"/>
              <w:i w:val="0"/>
              <w:iCs w:val="0"/>
              <w:noProof/>
              <w:sz w:val="24"/>
              <w:szCs w:val="24"/>
              <w:lang w:eastAsia="en-US"/>
            </w:rPr>
          </w:pPr>
          <w:hyperlink w:anchor="_Toc239430153" w:history="1">
            <w:r w:rsidRPr="00063AF4">
              <w:rPr>
                <w:rStyle w:val="Hyperlink"/>
                <w:rFonts w:ascii="Times New Roman" w:hAnsi="Times New Roman" w:cs="Times New Roman"/>
                <w:bCs/>
                <w:noProof/>
              </w:rPr>
              <w:t>Logistic Regression Analyses of K-SADS Diagnoses</w:t>
            </w:r>
            <w:r w:rsidRPr="00063AF4">
              <w:rPr>
                <w:rFonts w:ascii="Times New Roman" w:hAnsi="Times New Roman" w:cs="Times New Roman"/>
                <w:noProof/>
                <w:webHidden/>
              </w:rPr>
              <w:tab/>
            </w:r>
            <w:r w:rsidRPr="00063AF4">
              <w:rPr>
                <w:rFonts w:ascii="Times New Roman" w:hAnsi="Times New Roman" w:cs="Times New Roman"/>
                <w:noProof/>
                <w:webHidden/>
              </w:rPr>
              <w:fldChar w:fldCharType="begin"/>
            </w:r>
            <w:r w:rsidRPr="00063AF4">
              <w:rPr>
                <w:rFonts w:ascii="Times New Roman" w:hAnsi="Times New Roman" w:cs="Times New Roman"/>
                <w:noProof/>
                <w:webHidden/>
              </w:rPr>
              <w:instrText xml:space="preserve"> PAGEREF _Toc239430153 \h </w:instrText>
            </w:r>
            <w:r w:rsidRPr="00063AF4">
              <w:rPr>
                <w:rFonts w:ascii="Times New Roman" w:hAnsi="Times New Roman" w:cs="Times New Roman"/>
                <w:noProof/>
                <w:webHidden/>
              </w:rPr>
            </w:r>
            <w:r w:rsidRPr="00063AF4">
              <w:rPr>
                <w:rFonts w:ascii="Times New Roman" w:hAnsi="Times New Roman" w:cs="Times New Roman"/>
                <w:noProof/>
                <w:webHidden/>
              </w:rPr>
              <w:fldChar w:fldCharType="separate"/>
            </w:r>
            <w:r w:rsidRPr="00063AF4">
              <w:rPr>
                <w:rFonts w:ascii="Times New Roman" w:hAnsi="Times New Roman" w:cs="Times New Roman"/>
                <w:noProof/>
                <w:webHidden/>
              </w:rPr>
              <w:t>39</w:t>
            </w:r>
            <w:r w:rsidRPr="00063AF4">
              <w:rPr>
                <w:rFonts w:ascii="Times New Roman" w:hAnsi="Times New Roman" w:cs="Times New Roman"/>
                <w:noProof/>
                <w:webHidden/>
              </w:rPr>
              <w:fldChar w:fldCharType="end"/>
            </w:r>
          </w:hyperlink>
        </w:p>
        <w:p w14:paraId="418F3042" w14:textId="278A7399" w:rsidR="00063AF4" w:rsidRPr="00063AF4" w:rsidRDefault="00063AF4">
          <w:pPr>
            <w:pStyle w:val="TOC2"/>
            <w:tabs>
              <w:tab w:val="right" w:leader="dot" w:pos="9330"/>
            </w:tabs>
            <w:rPr>
              <w:rFonts w:ascii="Times New Roman" w:hAnsi="Times New Roman" w:cs="Times New Roman"/>
              <w:i w:val="0"/>
              <w:iCs w:val="0"/>
              <w:noProof/>
              <w:sz w:val="24"/>
              <w:szCs w:val="24"/>
              <w:lang w:eastAsia="en-US"/>
            </w:rPr>
          </w:pPr>
          <w:hyperlink w:anchor="_Toc239430154" w:history="1">
            <w:r w:rsidRPr="00063AF4">
              <w:rPr>
                <w:rStyle w:val="Hyperlink"/>
                <w:rFonts w:ascii="Times New Roman" w:hAnsi="Times New Roman" w:cs="Times New Roman"/>
                <w:b/>
                <w:bCs/>
                <w:noProof/>
              </w:rPr>
              <w:t xml:space="preserve">Supplemental </w:t>
            </w:r>
            <w:r w:rsidRPr="00063AF4">
              <w:rPr>
                <w:rStyle w:val="Hyperlink"/>
                <w:rFonts w:ascii="Times New Roman" w:hAnsi="Times New Roman" w:cs="Times New Roman"/>
                <w:b/>
                <w:noProof/>
              </w:rPr>
              <w:t>Figure 1.</w:t>
            </w:r>
            <w:r w:rsidRPr="00063AF4">
              <w:rPr>
                <w:rFonts w:ascii="Times New Roman" w:hAnsi="Times New Roman" w:cs="Times New Roman"/>
                <w:noProof/>
                <w:webHidden/>
              </w:rPr>
              <w:tab/>
            </w:r>
            <w:r w:rsidRPr="00063AF4">
              <w:rPr>
                <w:rFonts w:ascii="Times New Roman" w:hAnsi="Times New Roman" w:cs="Times New Roman"/>
                <w:noProof/>
                <w:webHidden/>
              </w:rPr>
              <w:fldChar w:fldCharType="begin"/>
            </w:r>
            <w:r w:rsidRPr="00063AF4">
              <w:rPr>
                <w:rFonts w:ascii="Times New Roman" w:hAnsi="Times New Roman" w:cs="Times New Roman"/>
                <w:noProof/>
                <w:webHidden/>
              </w:rPr>
              <w:instrText xml:space="preserve"> PAGEREF _Toc239430154 \h </w:instrText>
            </w:r>
            <w:r w:rsidRPr="00063AF4">
              <w:rPr>
                <w:rFonts w:ascii="Times New Roman" w:hAnsi="Times New Roman" w:cs="Times New Roman"/>
                <w:noProof/>
                <w:webHidden/>
              </w:rPr>
            </w:r>
            <w:r w:rsidRPr="00063AF4">
              <w:rPr>
                <w:rFonts w:ascii="Times New Roman" w:hAnsi="Times New Roman" w:cs="Times New Roman"/>
                <w:noProof/>
                <w:webHidden/>
              </w:rPr>
              <w:fldChar w:fldCharType="separate"/>
            </w:r>
            <w:r w:rsidRPr="00063AF4">
              <w:rPr>
                <w:rFonts w:ascii="Times New Roman" w:hAnsi="Times New Roman" w:cs="Times New Roman"/>
                <w:noProof/>
                <w:webHidden/>
              </w:rPr>
              <w:t>41</w:t>
            </w:r>
            <w:r w:rsidRPr="00063AF4">
              <w:rPr>
                <w:rFonts w:ascii="Times New Roman" w:hAnsi="Times New Roman" w:cs="Times New Roman"/>
                <w:noProof/>
                <w:webHidden/>
              </w:rPr>
              <w:fldChar w:fldCharType="end"/>
            </w:r>
          </w:hyperlink>
        </w:p>
        <w:p w14:paraId="2D3B30AA" w14:textId="50F7B3D1" w:rsidR="00063AF4" w:rsidRPr="00063AF4" w:rsidRDefault="00063AF4">
          <w:pPr>
            <w:pStyle w:val="TOC2"/>
            <w:tabs>
              <w:tab w:val="right" w:leader="dot" w:pos="9330"/>
            </w:tabs>
            <w:rPr>
              <w:rFonts w:ascii="Times New Roman" w:hAnsi="Times New Roman" w:cs="Times New Roman"/>
              <w:i w:val="0"/>
              <w:iCs w:val="0"/>
              <w:noProof/>
              <w:sz w:val="24"/>
              <w:szCs w:val="24"/>
              <w:lang w:eastAsia="en-US"/>
            </w:rPr>
          </w:pPr>
          <w:hyperlink w:anchor="_Toc239430155" w:history="1">
            <w:r w:rsidRPr="00063AF4">
              <w:rPr>
                <w:rStyle w:val="Hyperlink"/>
                <w:rFonts w:ascii="Times New Roman" w:hAnsi="Times New Roman" w:cs="Times New Roman"/>
                <w:noProof/>
              </w:rPr>
              <w:t>A Simplified Illustration of the MNLFA Model</w:t>
            </w:r>
            <w:r w:rsidRPr="00063AF4">
              <w:rPr>
                <w:rFonts w:ascii="Times New Roman" w:hAnsi="Times New Roman" w:cs="Times New Roman"/>
                <w:noProof/>
                <w:webHidden/>
              </w:rPr>
              <w:tab/>
            </w:r>
            <w:r w:rsidRPr="00063AF4">
              <w:rPr>
                <w:rFonts w:ascii="Times New Roman" w:hAnsi="Times New Roman" w:cs="Times New Roman"/>
                <w:noProof/>
                <w:webHidden/>
              </w:rPr>
              <w:fldChar w:fldCharType="begin"/>
            </w:r>
            <w:r w:rsidRPr="00063AF4">
              <w:rPr>
                <w:rFonts w:ascii="Times New Roman" w:hAnsi="Times New Roman" w:cs="Times New Roman"/>
                <w:noProof/>
                <w:webHidden/>
              </w:rPr>
              <w:instrText xml:space="preserve"> PAGEREF _Toc239430155 \h </w:instrText>
            </w:r>
            <w:r w:rsidRPr="00063AF4">
              <w:rPr>
                <w:rFonts w:ascii="Times New Roman" w:hAnsi="Times New Roman" w:cs="Times New Roman"/>
                <w:noProof/>
                <w:webHidden/>
              </w:rPr>
            </w:r>
            <w:r w:rsidRPr="00063AF4">
              <w:rPr>
                <w:rFonts w:ascii="Times New Roman" w:hAnsi="Times New Roman" w:cs="Times New Roman"/>
                <w:noProof/>
                <w:webHidden/>
              </w:rPr>
              <w:fldChar w:fldCharType="separate"/>
            </w:r>
            <w:r w:rsidRPr="00063AF4">
              <w:rPr>
                <w:rFonts w:ascii="Times New Roman" w:hAnsi="Times New Roman" w:cs="Times New Roman"/>
                <w:noProof/>
                <w:webHidden/>
              </w:rPr>
              <w:t>41</w:t>
            </w:r>
            <w:r w:rsidRPr="00063AF4">
              <w:rPr>
                <w:rFonts w:ascii="Times New Roman" w:hAnsi="Times New Roman" w:cs="Times New Roman"/>
                <w:noProof/>
                <w:webHidden/>
              </w:rPr>
              <w:fldChar w:fldCharType="end"/>
            </w:r>
          </w:hyperlink>
        </w:p>
        <w:p w14:paraId="52C6B7AF" w14:textId="0A95D436" w:rsidR="00063AF4" w:rsidRPr="00063AF4" w:rsidRDefault="00063AF4">
          <w:pPr>
            <w:pStyle w:val="TOC2"/>
            <w:tabs>
              <w:tab w:val="right" w:leader="dot" w:pos="9330"/>
            </w:tabs>
            <w:rPr>
              <w:rFonts w:ascii="Times New Roman" w:hAnsi="Times New Roman" w:cs="Times New Roman"/>
              <w:i w:val="0"/>
              <w:iCs w:val="0"/>
              <w:noProof/>
              <w:sz w:val="24"/>
              <w:szCs w:val="24"/>
              <w:lang w:eastAsia="en-US"/>
            </w:rPr>
          </w:pPr>
          <w:hyperlink w:anchor="_Toc239430156" w:history="1">
            <w:r w:rsidRPr="00063AF4">
              <w:rPr>
                <w:rStyle w:val="Hyperlink"/>
                <w:rFonts w:ascii="Times New Roman" w:hAnsi="Times New Roman" w:cs="Times New Roman"/>
                <w:b/>
                <w:bCs/>
                <w:noProof/>
              </w:rPr>
              <w:t xml:space="preserve">Supplemental </w:t>
            </w:r>
            <w:r w:rsidRPr="00063AF4">
              <w:rPr>
                <w:rStyle w:val="Hyperlink"/>
                <w:rFonts w:ascii="Times New Roman" w:hAnsi="Times New Roman" w:cs="Times New Roman"/>
                <w:b/>
                <w:noProof/>
              </w:rPr>
              <w:t>Figure 2.</w:t>
            </w:r>
            <w:r w:rsidRPr="00063AF4">
              <w:rPr>
                <w:rFonts w:ascii="Times New Roman" w:hAnsi="Times New Roman" w:cs="Times New Roman"/>
                <w:noProof/>
                <w:webHidden/>
              </w:rPr>
              <w:tab/>
            </w:r>
            <w:r w:rsidRPr="00063AF4">
              <w:rPr>
                <w:rFonts w:ascii="Times New Roman" w:hAnsi="Times New Roman" w:cs="Times New Roman"/>
                <w:noProof/>
                <w:webHidden/>
              </w:rPr>
              <w:fldChar w:fldCharType="begin"/>
            </w:r>
            <w:r w:rsidRPr="00063AF4">
              <w:rPr>
                <w:rFonts w:ascii="Times New Roman" w:hAnsi="Times New Roman" w:cs="Times New Roman"/>
                <w:noProof/>
                <w:webHidden/>
              </w:rPr>
              <w:instrText xml:space="preserve"> PAGEREF _Toc239430156 \h </w:instrText>
            </w:r>
            <w:r w:rsidRPr="00063AF4">
              <w:rPr>
                <w:rFonts w:ascii="Times New Roman" w:hAnsi="Times New Roman" w:cs="Times New Roman"/>
                <w:noProof/>
                <w:webHidden/>
              </w:rPr>
            </w:r>
            <w:r w:rsidRPr="00063AF4">
              <w:rPr>
                <w:rFonts w:ascii="Times New Roman" w:hAnsi="Times New Roman" w:cs="Times New Roman"/>
                <w:noProof/>
                <w:webHidden/>
              </w:rPr>
              <w:fldChar w:fldCharType="separate"/>
            </w:r>
            <w:r w:rsidRPr="00063AF4">
              <w:rPr>
                <w:rFonts w:ascii="Times New Roman" w:hAnsi="Times New Roman" w:cs="Times New Roman"/>
                <w:noProof/>
                <w:webHidden/>
              </w:rPr>
              <w:t>42</w:t>
            </w:r>
            <w:r w:rsidRPr="00063AF4">
              <w:rPr>
                <w:rFonts w:ascii="Times New Roman" w:hAnsi="Times New Roman" w:cs="Times New Roman"/>
                <w:noProof/>
                <w:webHidden/>
              </w:rPr>
              <w:fldChar w:fldCharType="end"/>
            </w:r>
          </w:hyperlink>
        </w:p>
        <w:p w14:paraId="2C818AD1" w14:textId="2027060F" w:rsidR="00063AF4" w:rsidRPr="00063AF4" w:rsidRDefault="00063AF4">
          <w:pPr>
            <w:pStyle w:val="TOC2"/>
            <w:tabs>
              <w:tab w:val="right" w:leader="dot" w:pos="9330"/>
            </w:tabs>
            <w:rPr>
              <w:rFonts w:ascii="Times New Roman" w:hAnsi="Times New Roman" w:cs="Times New Roman"/>
              <w:i w:val="0"/>
              <w:iCs w:val="0"/>
              <w:noProof/>
              <w:sz w:val="24"/>
              <w:szCs w:val="24"/>
              <w:lang w:eastAsia="en-US"/>
            </w:rPr>
          </w:pPr>
          <w:hyperlink w:anchor="_Toc239430157" w:history="1">
            <w:r w:rsidRPr="00063AF4">
              <w:rPr>
                <w:rStyle w:val="Hyperlink"/>
                <w:rFonts w:ascii="Times New Roman" w:hAnsi="Times New Roman" w:cs="Times New Roman"/>
                <w:noProof/>
              </w:rPr>
              <w:t>Differences in Percentage of Missing Data in Demographic and SES Variables between Black and non-Black youths</w:t>
            </w:r>
            <w:r w:rsidRPr="00063AF4">
              <w:rPr>
                <w:rFonts w:ascii="Times New Roman" w:hAnsi="Times New Roman" w:cs="Times New Roman"/>
                <w:noProof/>
                <w:webHidden/>
              </w:rPr>
              <w:tab/>
            </w:r>
            <w:r w:rsidRPr="00063AF4">
              <w:rPr>
                <w:rFonts w:ascii="Times New Roman" w:hAnsi="Times New Roman" w:cs="Times New Roman"/>
                <w:noProof/>
                <w:webHidden/>
              </w:rPr>
              <w:fldChar w:fldCharType="begin"/>
            </w:r>
            <w:r w:rsidRPr="00063AF4">
              <w:rPr>
                <w:rFonts w:ascii="Times New Roman" w:hAnsi="Times New Roman" w:cs="Times New Roman"/>
                <w:noProof/>
                <w:webHidden/>
              </w:rPr>
              <w:instrText xml:space="preserve"> PAGEREF _Toc239430157 \h </w:instrText>
            </w:r>
            <w:r w:rsidRPr="00063AF4">
              <w:rPr>
                <w:rFonts w:ascii="Times New Roman" w:hAnsi="Times New Roman" w:cs="Times New Roman"/>
                <w:noProof/>
                <w:webHidden/>
              </w:rPr>
            </w:r>
            <w:r w:rsidRPr="00063AF4">
              <w:rPr>
                <w:rFonts w:ascii="Times New Roman" w:hAnsi="Times New Roman" w:cs="Times New Roman"/>
                <w:noProof/>
                <w:webHidden/>
              </w:rPr>
              <w:fldChar w:fldCharType="separate"/>
            </w:r>
            <w:r w:rsidRPr="00063AF4">
              <w:rPr>
                <w:rFonts w:ascii="Times New Roman" w:hAnsi="Times New Roman" w:cs="Times New Roman"/>
                <w:noProof/>
                <w:webHidden/>
              </w:rPr>
              <w:t>42</w:t>
            </w:r>
            <w:r w:rsidRPr="00063AF4">
              <w:rPr>
                <w:rFonts w:ascii="Times New Roman" w:hAnsi="Times New Roman" w:cs="Times New Roman"/>
                <w:noProof/>
                <w:webHidden/>
              </w:rPr>
              <w:fldChar w:fldCharType="end"/>
            </w:r>
          </w:hyperlink>
        </w:p>
        <w:p w14:paraId="00B75064" w14:textId="30AD097C" w:rsidR="00063AF4" w:rsidRPr="00063AF4" w:rsidRDefault="00063AF4">
          <w:pPr>
            <w:pStyle w:val="TOC2"/>
            <w:tabs>
              <w:tab w:val="right" w:leader="dot" w:pos="9330"/>
            </w:tabs>
            <w:rPr>
              <w:rFonts w:ascii="Times New Roman" w:hAnsi="Times New Roman" w:cs="Times New Roman"/>
              <w:i w:val="0"/>
              <w:iCs w:val="0"/>
              <w:noProof/>
              <w:sz w:val="24"/>
              <w:szCs w:val="24"/>
              <w:lang w:eastAsia="en-US"/>
            </w:rPr>
          </w:pPr>
          <w:hyperlink w:anchor="_Toc239430158" w:history="1">
            <w:r w:rsidRPr="00063AF4">
              <w:rPr>
                <w:rStyle w:val="Hyperlink"/>
                <w:rFonts w:ascii="Times New Roman" w:hAnsi="Times New Roman" w:cs="Times New Roman"/>
                <w:b/>
                <w:bCs/>
                <w:noProof/>
              </w:rPr>
              <w:t>Supplemental Figure 3.</w:t>
            </w:r>
            <w:r w:rsidRPr="00063AF4">
              <w:rPr>
                <w:rFonts w:ascii="Times New Roman" w:hAnsi="Times New Roman" w:cs="Times New Roman"/>
                <w:noProof/>
                <w:webHidden/>
              </w:rPr>
              <w:tab/>
            </w:r>
            <w:r w:rsidRPr="00063AF4">
              <w:rPr>
                <w:rFonts w:ascii="Times New Roman" w:hAnsi="Times New Roman" w:cs="Times New Roman"/>
                <w:noProof/>
                <w:webHidden/>
              </w:rPr>
              <w:fldChar w:fldCharType="begin"/>
            </w:r>
            <w:r w:rsidRPr="00063AF4">
              <w:rPr>
                <w:rFonts w:ascii="Times New Roman" w:hAnsi="Times New Roman" w:cs="Times New Roman"/>
                <w:noProof/>
                <w:webHidden/>
              </w:rPr>
              <w:instrText xml:space="preserve"> PAGEREF _Toc239430158 \h </w:instrText>
            </w:r>
            <w:r w:rsidRPr="00063AF4">
              <w:rPr>
                <w:rFonts w:ascii="Times New Roman" w:hAnsi="Times New Roman" w:cs="Times New Roman"/>
                <w:noProof/>
                <w:webHidden/>
              </w:rPr>
            </w:r>
            <w:r w:rsidRPr="00063AF4">
              <w:rPr>
                <w:rFonts w:ascii="Times New Roman" w:hAnsi="Times New Roman" w:cs="Times New Roman"/>
                <w:noProof/>
                <w:webHidden/>
              </w:rPr>
              <w:fldChar w:fldCharType="separate"/>
            </w:r>
            <w:r w:rsidRPr="00063AF4">
              <w:rPr>
                <w:rFonts w:ascii="Times New Roman" w:hAnsi="Times New Roman" w:cs="Times New Roman"/>
                <w:noProof/>
                <w:webHidden/>
              </w:rPr>
              <w:t>43</w:t>
            </w:r>
            <w:r w:rsidRPr="00063AF4">
              <w:rPr>
                <w:rFonts w:ascii="Times New Roman" w:hAnsi="Times New Roman" w:cs="Times New Roman"/>
                <w:noProof/>
                <w:webHidden/>
              </w:rPr>
              <w:fldChar w:fldCharType="end"/>
            </w:r>
          </w:hyperlink>
        </w:p>
        <w:p w14:paraId="1393C55A" w14:textId="4D2FCB7E" w:rsidR="00063AF4" w:rsidRPr="00063AF4" w:rsidRDefault="00063AF4">
          <w:pPr>
            <w:pStyle w:val="TOC2"/>
            <w:tabs>
              <w:tab w:val="right" w:leader="dot" w:pos="9330"/>
            </w:tabs>
            <w:rPr>
              <w:rFonts w:ascii="Times New Roman" w:hAnsi="Times New Roman" w:cs="Times New Roman"/>
              <w:i w:val="0"/>
              <w:iCs w:val="0"/>
              <w:noProof/>
              <w:sz w:val="24"/>
              <w:szCs w:val="24"/>
              <w:lang w:eastAsia="en-US"/>
            </w:rPr>
          </w:pPr>
          <w:hyperlink w:anchor="_Toc239430159" w:history="1">
            <w:r w:rsidRPr="00063AF4">
              <w:rPr>
                <w:rStyle w:val="Hyperlink"/>
                <w:rFonts w:ascii="Times New Roman" w:hAnsi="Times New Roman" w:cs="Times New Roman"/>
                <w:noProof/>
              </w:rPr>
              <w:t>Differences in Percentage of Missing Data in Demographic and SES Variables between Hispanic and non-Hispanic youths</w:t>
            </w:r>
            <w:r w:rsidRPr="00063AF4">
              <w:rPr>
                <w:rFonts w:ascii="Times New Roman" w:hAnsi="Times New Roman" w:cs="Times New Roman"/>
                <w:noProof/>
                <w:webHidden/>
              </w:rPr>
              <w:tab/>
            </w:r>
            <w:r w:rsidRPr="00063AF4">
              <w:rPr>
                <w:rFonts w:ascii="Times New Roman" w:hAnsi="Times New Roman" w:cs="Times New Roman"/>
                <w:noProof/>
                <w:webHidden/>
              </w:rPr>
              <w:fldChar w:fldCharType="begin"/>
            </w:r>
            <w:r w:rsidRPr="00063AF4">
              <w:rPr>
                <w:rFonts w:ascii="Times New Roman" w:hAnsi="Times New Roman" w:cs="Times New Roman"/>
                <w:noProof/>
                <w:webHidden/>
              </w:rPr>
              <w:instrText xml:space="preserve"> PAGEREF _Toc239430159 \h </w:instrText>
            </w:r>
            <w:r w:rsidRPr="00063AF4">
              <w:rPr>
                <w:rFonts w:ascii="Times New Roman" w:hAnsi="Times New Roman" w:cs="Times New Roman"/>
                <w:noProof/>
                <w:webHidden/>
              </w:rPr>
            </w:r>
            <w:r w:rsidRPr="00063AF4">
              <w:rPr>
                <w:rFonts w:ascii="Times New Roman" w:hAnsi="Times New Roman" w:cs="Times New Roman"/>
                <w:noProof/>
                <w:webHidden/>
              </w:rPr>
              <w:fldChar w:fldCharType="separate"/>
            </w:r>
            <w:r w:rsidRPr="00063AF4">
              <w:rPr>
                <w:rFonts w:ascii="Times New Roman" w:hAnsi="Times New Roman" w:cs="Times New Roman"/>
                <w:noProof/>
                <w:webHidden/>
              </w:rPr>
              <w:t>43</w:t>
            </w:r>
            <w:r w:rsidRPr="00063AF4">
              <w:rPr>
                <w:rFonts w:ascii="Times New Roman" w:hAnsi="Times New Roman" w:cs="Times New Roman"/>
                <w:noProof/>
                <w:webHidden/>
              </w:rPr>
              <w:fldChar w:fldCharType="end"/>
            </w:r>
          </w:hyperlink>
        </w:p>
        <w:p w14:paraId="2706C9F1" w14:textId="03543067" w:rsidR="00063AF4" w:rsidRPr="00063AF4" w:rsidRDefault="00063AF4">
          <w:pPr>
            <w:pStyle w:val="TOC2"/>
            <w:tabs>
              <w:tab w:val="right" w:leader="dot" w:pos="9330"/>
            </w:tabs>
            <w:rPr>
              <w:rFonts w:ascii="Times New Roman" w:hAnsi="Times New Roman" w:cs="Times New Roman"/>
              <w:i w:val="0"/>
              <w:iCs w:val="0"/>
              <w:noProof/>
              <w:sz w:val="24"/>
              <w:szCs w:val="24"/>
              <w:lang w:eastAsia="en-US"/>
            </w:rPr>
          </w:pPr>
          <w:hyperlink w:anchor="_Toc239430160" w:history="1">
            <w:r w:rsidRPr="00063AF4">
              <w:rPr>
                <w:rStyle w:val="Hyperlink"/>
                <w:rFonts w:ascii="Times New Roman" w:hAnsi="Times New Roman" w:cs="Times New Roman"/>
                <w:b/>
                <w:bCs/>
                <w:noProof/>
              </w:rPr>
              <w:t xml:space="preserve">Supplemental </w:t>
            </w:r>
            <w:r w:rsidRPr="00063AF4">
              <w:rPr>
                <w:rStyle w:val="Hyperlink"/>
                <w:rFonts w:ascii="Times New Roman" w:hAnsi="Times New Roman" w:cs="Times New Roman"/>
                <w:b/>
                <w:noProof/>
              </w:rPr>
              <w:t>Figure 4.</w:t>
            </w:r>
            <w:r w:rsidRPr="00063AF4">
              <w:rPr>
                <w:rFonts w:ascii="Times New Roman" w:hAnsi="Times New Roman" w:cs="Times New Roman"/>
                <w:noProof/>
                <w:webHidden/>
              </w:rPr>
              <w:tab/>
            </w:r>
            <w:r w:rsidRPr="00063AF4">
              <w:rPr>
                <w:rFonts w:ascii="Times New Roman" w:hAnsi="Times New Roman" w:cs="Times New Roman"/>
                <w:noProof/>
                <w:webHidden/>
              </w:rPr>
              <w:fldChar w:fldCharType="begin"/>
            </w:r>
            <w:r w:rsidRPr="00063AF4">
              <w:rPr>
                <w:rFonts w:ascii="Times New Roman" w:hAnsi="Times New Roman" w:cs="Times New Roman"/>
                <w:noProof/>
                <w:webHidden/>
              </w:rPr>
              <w:instrText xml:space="preserve"> PAGEREF _Toc239430160 \h </w:instrText>
            </w:r>
            <w:r w:rsidRPr="00063AF4">
              <w:rPr>
                <w:rFonts w:ascii="Times New Roman" w:hAnsi="Times New Roman" w:cs="Times New Roman"/>
                <w:noProof/>
                <w:webHidden/>
              </w:rPr>
            </w:r>
            <w:r w:rsidRPr="00063AF4">
              <w:rPr>
                <w:rFonts w:ascii="Times New Roman" w:hAnsi="Times New Roman" w:cs="Times New Roman"/>
                <w:noProof/>
                <w:webHidden/>
              </w:rPr>
              <w:fldChar w:fldCharType="separate"/>
            </w:r>
            <w:r w:rsidRPr="00063AF4">
              <w:rPr>
                <w:rFonts w:ascii="Times New Roman" w:hAnsi="Times New Roman" w:cs="Times New Roman"/>
                <w:noProof/>
                <w:webHidden/>
              </w:rPr>
              <w:t>44</w:t>
            </w:r>
            <w:r w:rsidRPr="00063AF4">
              <w:rPr>
                <w:rFonts w:ascii="Times New Roman" w:hAnsi="Times New Roman" w:cs="Times New Roman"/>
                <w:noProof/>
                <w:webHidden/>
              </w:rPr>
              <w:fldChar w:fldCharType="end"/>
            </w:r>
          </w:hyperlink>
        </w:p>
        <w:p w14:paraId="4A7DE307" w14:textId="34597FC0" w:rsidR="00063AF4" w:rsidRPr="00063AF4" w:rsidRDefault="00063AF4">
          <w:pPr>
            <w:pStyle w:val="TOC2"/>
            <w:tabs>
              <w:tab w:val="right" w:leader="dot" w:pos="9330"/>
            </w:tabs>
            <w:rPr>
              <w:rFonts w:ascii="Times New Roman" w:hAnsi="Times New Roman" w:cs="Times New Roman"/>
              <w:i w:val="0"/>
              <w:iCs w:val="0"/>
              <w:noProof/>
              <w:sz w:val="24"/>
              <w:szCs w:val="24"/>
              <w:lang w:eastAsia="en-US"/>
            </w:rPr>
          </w:pPr>
          <w:hyperlink w:anchor="_Toc239430161" w:history="1">
            <w:r w:rsidRPr="00063AF4">
              <w:rPr>
                <w:rStyle w:val="Hyperlink"/>
                <w:rFonts w:ascii="Times New Roman" w:hAnsi="Times New Roman" w:cs="Times New Roman"/>
                <w:noProof/>
              </w:rPr>
              <w:t>Differences in Percentage of Missing Data in Validator Variables between Black and non-Black youths</w:t>
            </w:r>
            <w:r w:rsidRPr="00063AF4">
              <w:rPr>
                <w:rFonts w:ascii="Times New Roman" w:hAnsi="Times New Roman" w:cs="Times New Roman"/>
                <w:noProof/>
                <w:webHidden/>
              </w:rPr>
              <w:tab/>
            </w:r>
            <w:r w:rsidRPr="00063AF4">
              <w:rPr>
                <w:rFonts w:ascii="Times New Roman" w:hAnsi="Times New Roman" w:cs="Times New Roman"/>
                <w:noProof/>
                <w:webHidden/>
              </w:rPr>
              <w:fldChar w:fldCharType="begin"/>
            </w:r>
            <w:r w:rsidRPr="00063AF4">
              <w:rPr>
                <w:rFonts w:ascii="Times New Roman" w:hAnsi="Times New Roman" w:cs="Times New Roman"/>
                <w:noProof/>
                <w:webHidden/>
              </w:rPr>
              <w:instrText xml:space="preserve"> PAGEREF _Toc239430161 \h </w:instrText>
            </w:r>
            <w:r w:rsidRPr="00063AF4">
              <w:rPr>
                <w:rFonts w:ascii="Times New Roman" w:hAnsi="Times New Roman" w:cs="Times New Roman"/>
                <w:noProof/>
                <w:webHidden/>
              </w:rPr>
            </w:r>
            <w:r w:rsidRPr="00063AF4">
              <w:rPr>
                <w:rFonts w:ascii="Times New Roman" w:hAnsi="Times New Roman" w:cs="Times New Roman"/>
                <w:noProof/>
                <w:webHidden/>
              </w:rPr>
              <w:fldChar w:fldCharType="separate"/>
            </w:r>
            <w:r w:rsidRPr="00063AF4">
              <w:rPr>
                <w:rFonts w:ascii="Times New Roman" w:hAnsi="Times New Roman" w:cs="Times New Roman"/>
                <w:noProof/>
                <w:webHidden/>
              </w:rPr>
              <w:t>44</w:t>
            </w:r>
            <w:r w:rsidRPr="00063AF4">
              <w:rPr>
                <w:rFonts w:ascii="Times New Roman" w:hAnsi="Times New Roman" w:cs="Times New Roman"/>
                <w:noProof/>
                <w:webHidden/>
              </w:rPr>
              <w:fldChar w:fldCharType="end"/>
            </w:r>
          </w:hyperlink>
        </w:p>
        <w:p w14:paraId="5A7B55C7" w14:textId="10B3BCC5" w:rsidR="00063AF4" w:rsidRPr="00063AF4" w:rsidRDefault="00063AF4">
          <w:pPr>
            <w:pStyle w:val="TOC2"/>
            <w:tabs>
              <w:tab w:val="right" w:leader="dot" w:pos="9330"/>
            </w:tabs>
            <w:rPr>
              <w:rFonts w:ascii="Times New Roman" w:hAnsi="Times New Roman" w:cs="Times New Roman"/>
              <w:i w:val="0"/>
              <w:iCs w:val="0"/>
              <w:noProof/>
              <w:sz w:val="24"/>
              <w:szCs w:val="24"/>
              <w:lang w:eastAsia="en-US"/>
            </w:rPr>
          </w:pPr>
          <w:hyperlink w:anchor="_Toc239430162" w:history="1">
            <w:r w:rsidRPr="00063AF4">
              <w:rPr>
                <w:rStyle w:val="Hyperlink"/>
                <w:rFonts w:ascii="Times New Roman" w:hAnsi="Times New Roman" w:cs="Times New Roman"/>
                <w:b/>
                <w:bCs/>
                <w:noProof/>
              </w:rPr>
              <w:t>Supplemental Figure 5.</w:t>
            </w:r>
            <w:r w:rsidRPr="00063AF4">
              <w:rPr>
                <w:rFonts w:ascii="Times New Roman" w:hAnsi="Times New Roman" w:cs="Times New Roman"/>
                <w:noProof/>
                <w:webHidden/>
              </w:rPr>
              <w:tab/>
            </w:r>
            <w:r w:rsidRPr="00063AF4">
              <w:rPr>
                <w:rFonts w:ascii="Times New Roman" w:hAnsi="Times New Roman" w:cs="Times New Roman"/>
                <w:noProof/>
                <w:webHidden/>
              </w:rPr>
              <w:fldChar w:fldCharType="begin"/>
            </w:r>
            <w:r w:rsidRPr="00063AF4">
              <w:rPr>
                <w:rFonts w:ascii="Times New Roman" w:hAnsi="Times New Roman" w:cs="Times New Roman"/>
                <w:noProof/>
                <w:webHidden/>
              </w:rPr>
              <w:instrText xml:space="preserve"> PAGEREF _Toc239430162 \h </w:instrText>
            </w:r>
            <w:r w:rsidRPr="00063AF4">
              <w:rPr>
                <w:rFonts w:ascii="Times New Roman" w:hAnsi="Times New Roman" w:cs="Times New Roman"/>
                <w:noProof/>
                <w:webHidden/>
              </w:rPr>
            </w:r>
            <w:r w:rsidRPr="00063AF4">
              <w:rPr>
                <w:rFonts w:ascii="Times New Roman" w:hAnsi="Times New Roman" w:cs="Times New Roman"/>
                <w:noProof/>
                <w:webHidden/>
              </w:rPr>
              <w:fldChar w:fldCharType="separate"/>
            </w:r>
            <w:r w:rsidRPr="00063AF4">
              <w:rPr>
                <w:rFonts w:ascii="Times New Roman" w:hAnsi="Times New Roman" w:cs="Times New Roman"/>
                <w:noProof/>
                <w:webHidden/>
              </w:rPr>
              <w:t>45</w:t>
            </w:r>
            <w:r w:rsidRPr="00063AF4">
              <w:rPr>
                <w:rFonts w:ascii="Times New Roman" w:hAnsi="Times New Roman" w:cs="Times New Roman"/>
                <w:noProof/>
                <w:webHidden/>
              </w:rPr>
              <w:fldChar w:fldCharType="end"/>
            </w:r>
          </w:hyperlink>
        </w:p>
        <w:p w14:paraId="48968770" w14:textId="511924EB" w:rsidR="00063AF4" w:rsidRPr="00063AF4" w:rsidRDefault="00063AF4">
          <w:pPr>
            <w:pStyle w:val="TOC2"/>
            <w:tabs>
              <w:tab w:val="right" w:leader="dot" w:pos="9330"/>
            </w:tabs>
            <w:rPr>
              <w:rFonts w:ascii="Times New Roman" w:hAnsi="Times New Roman" w:cs="Times New Roman"/>
              <w:i w:val="0"/>
              <w:iCs w:val="0"/>
              <w:noProof/>
              <w:sz w:val="24"/>
              <w:szCs w:val="24"/>
              <w:lang w:eastAsia="en-US"/>
            </w:rPr>
          </w:pPr>
          <w:hyperlink w:anchor="_Toc239430163" w:history="1">
            <w:r w:rsidRPr="00063AF4">
              <w:rPr>
                <w:rStyle w:val="Hyperlink"/>
                <w:rFonts w:ascii="Times New Roman" w:hAnsi="Times New Roman" w:cs="Times New Roman"/>
                <w:noProof/>
              </w:rPr>
              <w:t>Differences in Percentage of Missing Data in Validator Variables between Hispanic and non-Hispanic youths</w:t>
            </w:r>
            <w:r w:rsidRPr="00063AF4">
              <w:rPr>
                <w:rFonts w:ascii="Times New Roman" w:hAnsi="Times New Roman" w:cs="Times New Roman"/>
                <w:noProof/>
                <w:webHidden/>
              </w:rPr>
              <w:tab/>
            </w:r>
            <w:r w:rsidRPr="00063AF4">
              <w:rPr>
                <w:rFonts w:ascii="Times New Roman" w:hAnsi="Times New Roman" w:cs="Times New Roman"/>
                <w:noProof/>
                <w:webHidden/>
              </w:rPr>
              <w:fldChar w:fldCharType="begin"/>
            </w:r>
            <w:r w:rsidRPr="00063AF4">
              <w:rPr>
                <w:rFonts w:ascii="Times New Roman" w:hAnsi="Times New Roman" w:cs="Times New Roman"/>
                <w:noProof/>
                <w:webHidden/>
              </w:rPr>
              <w:instrText xml:space="preserve"> PAGEREF _Toc239430163 \h </w:instrText>
            </w:r>
            <w:r w:rsidRPr="00063AF4">
              <w:rPr>
                <w:rFonts w:ascii="Times New Roman" w:hAnsi="Times New Roman" w:cs="Times New Roman"/>
                <w:noProof/>
                <w:webHidden/>
              </w:rPr>
            </w:r>
            <w:r w:rsidRPr="00063AF4">
              <w:rPr>
                <w:rFonts w:ascii="Times New Roman" w:hAnsi="Times New Roman" w:cs="Times New Roman"/>
                <w:noProof/>
                <w:webHidden/>
              </w:rPr>
              <w:fldChar w:fldCharType="separate"/>
            </w:r>
            <w:r w:rsidRPr="00063AF4">
              <w:rPr>
                <w:rFonts w:ascii="Times New Roman" w:hAnsi="Times New Roman" w:cs="Times New Roman"/>
                <w:noProof/>
                <w:webHidden/>
              </w:rPr>
              <w:t>45</w:t>
            </w:r>
            <w:r w:rsidRPr="00063AF4">
              <w:rPr>
                <w:rFonts w:ascii="Times New Roman" w:hAnsi="Times New Roman" w:cs="Times New Roman"/>
                <w:noProof/>
                <w:webHidden/>
              </w:rPr>
              <w:fldChar w:fldCharType="end"/>
            </w:r>
          </w:hyperlink>
        </w:p>
        <w:p w14:paraId="51D6ACDA" w14:textId="35A782B2" w:rsidR="00063AF4" w:rsidRPr="00063AF4" w:rsidRDefault="00063AF4">
          <w:pPr>
            <w:pStyle w:val="TOC2"/>
            <w:tabs>
              <w:tab w:val="right" w:leader="dot" w:pos="9330"/>
            </w:tabs>
            <w:rPr>
              <w:rFonts w:ascii="Times New Roman" w:hAnsi="Times New Roman" w:cs="Times New Roman"/>
              <w:i w:val="0"/>
              <w:iCs w:val="0"/>
              <w:noProof/>
              <w:sz w:val="24"/>
              <w:szCs w:val="24"/>
              <w:lang w:eastAsia="en-US"/>
            </w:rPr>
          </w:pPr>
          <w:hyperlink w:anchor="_Toc239430164" w:history="1">
            <w:r w:rsidRPr="00063AF4">
              <w:rPr>
                <w:rStyle w:val="Hyperlink"/>
                <w:rFonts w:ascii="Times New Roman" w:hAnsi="Times New Roman" w:cs="Times New Roman"/>
                <w:b/>
                <w:bCs/>
                <w:noProof/>
              </w:rPr>
              <w:t>Supplemental Figure 6.</w:t>
            </w:r>
            <w:r w:rsidRPr="00063AF4">
              <w:rPr>
                <w:rFonts w:ascii="Times New Roman" w:hAnsi="Times New Roman" w:cs="Times New Roman"/>
                <w:noProof/>
                <w:webHidden/>
              </w:rPr>
              <w:tab/>
            </w:r>
            <w:r w:rsidRPr="00063AF4">
              <w:rPr>
                <w:rFonts w:ascii="Times New Roman" w:hAnsi="Times New Roman" w:cs="Times New Roman"/>
                <w:noProof/>
                <w:webHidden/>
              </w:rPr>
              <w:fldChar w:fldCharType="begin"/>
            </w:r>
            <w:r w:rsidRPr="00063AF4">
              <w:rPr>
                <w:rFonts w:ascii="Times New Roman" w:hAnsi="Times New Roman" w:cs="Times New Roman"/>
                <w:noProof/>
                <w:webHidden/>
              </w:rPr>
              <w:instrText xml:space="preserve"> PAGEREF _Toc239430164 \h </w:instrText>
            </w:r>
            <w:r w:rsidRPr="00063AF4">
              <w:rPr>
                <w:rFonts w:ascii="Times New Roman" w:hAnsi="Times New Roman" w:cs="Times New Roman"/>
                <w:noProof/>
                <w:webHidden/>
              </w:rPr>
            </w:r>
            <w:r w:rsidRPr="00063AF4">
              <w:rPr>
                <w:rFonts w:ascii="Times New Roman" w:hAnsi="Times New Roman" w:cs="Times New Roman"/>
                <w:noProof/>
                <w:webHidden/>
              </w:rPr>
              <w:fldChar w:fldCharType="separate"/>
            </w:r>
            <w:r w:rsidRPr="00063AF4">
              <w:rPr>
                <w:rFonts w:ascii="Times New Roman" w:hAnsi="Times New Roman" w:cs="Times New Roman"/>
                <w:noProof/>
                <w:webHidden/>
              </w:rPr>
              <w:t>46</w:t>
            </w:r>
            <w:r w:rsidRPr="00063AF4">
              <w:rPr>
                <w:rFonts w:ascii="Times New Roman" w:hAnsi="Times New Roman" w:cs="Times New Roman"/>
                <w:noProof/>
                <w:webHidden/>
              </w:rPr>
              <w:fldChar w:fldCharType="end"/>
            </w:r>
          </w:hyperlink>
        </w:p>
        <w:p w14:paraId="33B206E1" w14:textId="1FB3C87A" w:rsidR="00063AF4" w:rsidRPr="00063AF4" w:rsidRDefault="00063AF4">
          <w:pPr>
            <w:pStyle w:val="TOC2"/>
            <w:tabs>
              <w:tab w:val="right" w:leader="dot" w:pos="9330"/>
            </w:tabs>
            <w:rPr>
              <w:rFonts w:ascii="Times New Roman" w:hAnsi="Times New Roman" w:cs="Times New Roman"/>
              <w:i w:val="0"/>
              <w:iCs w:val="0"/>
              <w:noProof/>
              <w:sz w:val="24"/>
              <w:szCs w:val="24"/>
              <w:lang w:eastAsia="en-US"/>
            </w:rPr>
          </w:pPr>
          <w:hyperlink w:anchor="_Toc239430165" w:history="1">
            <w:r w:rsidRPr="00063AF4">
              <w:rPr>
                <w:rStyle w:val="Hyperlink"/>
                <w:rFonts w:ascii="Times New Roman" w:hAnsi="Times New Roman" w:cs="Times New Roman"/>
                <w:noProof/>
              </w:rPr>
              <w:t>Parallel Analysis of Full Item Sets Prior to Quality Control</w:t>
            </w:r>
            <w:r w:rsidRPr="00063AF4">
              <w:rPr>
                <w:rFonts w:ascii="Times New Roman" w:hAnsi="Times New Roman" w:cs="Times New Roman"/>
                <w:noProof/>
                <w:webHidden/>
              </w:rPr>
              <w:tab/>
            </w:r>
            <w:r w:rsidRPr="00063AF4">
              <w:rPr>
                <w:rFonts w:ascii="Times New Roman" w:hAnsi="Times New Roman" w:cs="Times New Roman"/>
                <w:noProof/>
                <w:webHidden/>
              </w:rPr>
              <w:fldChar w:fldCharType="begin"/>
            </w:r>
            <w:r w:rsidRPr="00063AF4">
              <w:rPr>
                <w:rFonts w:ascii="Times New Roman" w:hAnsi="Times New Roman" w:cs="Times New Roman"/>
                <w:noProof/>
                <w:webHidden/>
              </w:rPr>
              <w:instrText xml:space="preserve"> PAGEREF _Toc239430165 \h </w:instrText>
            </w:r>
            <w:r w:rsidRPr="00063AF4">
              <w:rPr>
                <w:rFonts w:ascii="Times New Roman" w:hAnsi="Times New Roman" w:cs="Times New Roman"/>
                <w:noProof/>
                <w:webHidden/>
              </w:rPr>
            </w:r>
            <w:r w:rsidRPr="00063AF4">
              <w:rPr>
                <w:rFonts w:ascii="Times New Roman" w:hAnsi="Times New Roman" w:cs="Times New Roman"/>
                <w:noProof/>
                <w:webHidden/>
              </w:rPr>
              <w:fldChar w:fldCharType="separate"/>
            </w:r>
            <w:r w:rsidRPr="00063AF4">
              <w:rPr>
                <w:rFonts w:ascii="Times New Roman" w:hAnsi="Times New Roman" w:cs="Times New Roman"/>
                <w:noProof/>
                <w:webHidden/>
              </w:rPr>
              <w:t>46</w:t>
            </w:r>
            <w:r w:rsidRPr="00063AF4">
              <w:rPr>
                <w:rFonts w:ascii="Times New Roman" w:hAnsi="Times New Roman" w:cs="Times New Roman"/>
                <w:noProof/>
                <w:webHidden/>
              </w:rPr>
              <w:fldChar w:fldCharType="end"/>
            </w:r>
          </w:hyperlink>
        </w:p>
        <w:p w14:paraId="4FBEBDDA" w14:textId="68F3F2F2" w:rsidR="00063AF4" w:rsidRPr="00063AF4" w:rsidRDefault="00063AF4">
          <w:pPr>
            <w:pStyle w:val="TOC2"/>
            <w:tabs>
              <w:tab w:val="right" w:leader="dot" w:pos="9330"/>
            </w:tabs>
            <w:rPr>
              <w:rFonts w:ascii="Times New Roman" w:hAnsi="Times New Roman" w:cs="Times New Roman"/>
              <w:i w:val="0"/>
              <w:iCs w:val="0"/>
              <w:noProof/>
              <w:sz w:val="24"/>
              <w:szCs w:val="24"/>
              <w:lang w:eastAsia="en-US"/>
            </w:rPr>
          </w:pPr>
          <w:hyperlink w:anchor="_Toc239430166" w:history="1">
            <w:r w:rsidRPr="00063AF4">
              <w:rPr>
                <w:rStyle w:val="Hyperlink"/>
                <w:rFonts w:ascii="Times New Roman" w:hAnsi="Times New Roman" w:cs="Times New Roman"/>
                <w:b/>
                <w:bCs/>
                <w:noProof/>
              </w:rPr>
              <w:t xml:space="preserve">Supplemental </w:t>
            </w:r>
            <w:r w:rsidRPr="00063AF4">
              <w:rPr>
                <w:rStyle w:val="Hyperlink"/>
                <w:rFonts w:ascii="Times New Roman" w:hAnsi="Times New Roman" w:cs="Times New Roman"/>
                <w:b/>
                <w:noProof/>
              </w:rPr>
              <w:t>Figure 7.</w:t>
            </w:r>
            <w:r w:rsidRPr="00063AF4">
              <w:rPr>
                <w:rFonts w:ascii="Times New Roman" w:hAnsi="Times New Roman" w:cs="Times New Roman"/>
                <w:noProof/>
                <w:webHidden/>
              </w:rPr>
              <w:tab/>
            </w:r>
            <w:r w:rsidRPr="00063AF4">
              <w:rPr>
                <w:rFonts w:ascii="Times New Roman" w:hAnsi="Times New Roman" w:cs="Times New Roman"/>
                <w:noProof/>
                <w:webHidden/>
              </w:rPr>
              <w:fldChar w:fldCharType="begin"/>
            </w:r>
            <w:r w:rsidRPr="00063AF4">
              <w:rPr>
                <w:rFonts w:ascii="Times New Roman" w:hAnsi="Times New Roman" w:cs="Times New Roman"/>
                <w:noProof/>
                <w:webHidden/>
              </w:rPr>
              <w:instrText xml:space="preserve"> PAGEREF _Toc239430166 \h </w:instrText>
            </w:r>
            <w:r w:rsidRPr="00063AF4">
              <w:rPr>
                <w:rFonts w:ascii="Times New Roman" w:hAnsi="Times New Roman" w:cs="Times New Roman"/>
                <w:noProof/>
                <w:webHidden/>
              </w:rPr>
            </w:r>
            <w:r w:rsidRPr="00063AF4">
              <w:rPr>
                <w:rFonts w:ascii="Times New Roman" w:hAnsi="Times New Roman" w:cs="Times New Roman"/>
                <w:noProof/>
                <w:webHidden/>
              </w:rPr>
              <w:fldChar w:fldCharType="separate"/>
            </w:r>
            <w:r w:rsidRPr="00063AF4">
              <w:rPr>
                <w:rFonts w:ascii="Times New Roman" w:hAnsi="Times New Roman" w:cs="Times New Roman"/>
                <w:noProof/>
                <w:webHidden/>
              </w:rPr>
              <w:t>47</w:t>
            </w:r>
            <w:r w:rsidRPr="00063AF4">
              <w:rPr>
                <w:rFonts w:ascii="Times New Roman" w:hAnsi="Times New Roman" w:cs="Times New Roman"/>
                <w:noProof/>
                <w:webHidden/>
              </w:rPr>
              <w:fldChar w:fldCharType="end"/>
            </w:r>
          </w:hyperlink>
        </w:p>
        <w:p w14:paraId="63864569" w14:textId="5AB24D09" w:rsidR="00063AF4" w:rsidRPr="00063AF4" w:rsidRDefault="00063AF4">
          <w:pPr>
            <w:pStyle w:val="TOC2"/>
            <w:tabs>
              <w:tab w:val="right" w:leader="dot" w:pos="9330"/>
            </w:tabs>
            <w:rPr>
              <w:rFonts w:ascii="Times New Roman" w:hAnsi="Times New Roman" w:cs="Times New Roman"/>
              <w:i w:val="0"/>
              <w:iCs w:val="0"/>
              <w:noProof/>
              <w:sz w:val="24"/>
              <w:szCs w:val="24"/>
              <w:lang w:eastAsia="en-US"/>
            </w:rPr>
          </w:pPr>
          <w:hyperlink w:anchor="_Toc239430167" w:history="1">
            <w:r w:rsidRPr="00063AF4">
              <w:rPr>
                <w:rStyle w:val="Hyperlink"/>
                <w:rFonts w:ascii="Times New Roman" w:hAnsi="Times New Roman" w:cs="Times New Roman"/>
                <w:noProof/>
              </w:rPr>
              <w:t>Parallel Analysis Scree Plot of the Screening Items After Quality Control</w:t>
            </w:r>
            <w:r w:rsidRPr="00063AF4">
              <w:rPr>
                <w:rFonts w:ascii="Times New Roman" w:hAnsi="Times New Roman" w:cs="Times New Roman"/>
                <w:noProof/>
                <w:webHidden/>
              </w:rPr>
              <w:tab/>
            </w:r>
            <w:r w:rsidRPr="00063AF4">
              <w:rPr>
                <w:rFonts w:ascii="Times New Roman" w:hAnsi="Times New Roman" w:cs="Times New Roman"/>
                <w:noProof/>
                <w:webHidden/>
              </w:rPr>
              <w:fldChar w:fldCharType="begin"/>
            </w:r>
            <w:r w:rsidRPr="00063AF4">
              <w:rPr>
                <w:rFonts w:ascii="Times New Roman" w:hAnsi="Times New Roman" w:cs="Times New Roman"/>
                <w:noProof/>
                <w:webHidden/>
              </w:rPr>
              <w:instrText xml:space="preserve"> PAGEREF _Toc239430167 \h </w:instrText>
            </w:r>
            <w:r w:rsidRPr="00063AF4">
              <w:rPr>
                <w:rFonts w:ascii="Times New Roman" w:hAnsi="Times New Roman" w:cs="Times New Roman"/>
                <w:noProof/>
                <w:webHidden/>
              </w:rPr>
            </w:r>
            <w:r w:rsidRPr="00063AF4">
              <w:rPr>
                <w:rFonts w:ascii="Times New Roman" w:hAnsi="Times New Roman" w:cs="Times New Roman"/>
                <w:noProof/>
                <w:webHidden/>
              </w:rPr>
              <w:fldChar w:fldCharType="separate"/>
            </w:r>
            <w:r w:rsidRPr="00063AF4">
              <w:rPr>
                <w:rFonts w:ascii="Times New Roman" w:hAnsi="Times New Roman" w:cs="Times New Roman"/>
                <w:noProof/>
                <w:webHidden/>
              </w:rPr>
              <w:t>47</w:t>
            </w:r>
            <w:r w:rsidRPr="00063AF4">
              <w:rPr>
                <w:rFonts w:ascii="Times New Roman" w:hAnsi="Times New Roman" w:cs="Times New Roman"/>
                <w:noProof/>
                <w:webHidden/>
              </w:rPr>
              <w:fldChar w:fldCharType="end"/>
            </w:r>
          </w:hyperlink>
        </w:p>
        <w:p w14:paraId="2FA357D0" w14:textId="3121B898" w:rsidR="00CD5661" w:rsidRPr="00DC491A" w:rsidRDefault="00CD5661">
          <w:pPr>
            <w:rPr>
              <w:rFonts w:ascii="Times New Roman" w:hAnsi="Times New Roman" w:cs="Times New Roman"/>
            </w:rPr>
          </w:pPr>
          <w:r w:rsidRPr="00063AF4">
            <w:rPr>
              <w:rFonts w:ascii="Times New Roman" w:hAnsi="Times New Roman" w:cs="Times New Roman"/>
              <w:b/>
              <w:bCs/>
              <w:noProof/>
            </w:rPr>
            <w:fldChar w:fldCharType="end"/>
          </w:r>
        </w:p>
      </w:sdtContent>
    </w:sdt>
    <w:p w14:paraId="33C87671" w14:textId="77777777" w:rsidR="00D337BF" w:rsidRPr="00DC491A" w:rsidRDefault="00D337BF">
      <w:pPr>
        <w:rPr>
          <w:rFonts w:ascii="Times New Roman" w:hAnsi="Times New Roman" w:cs="Times New Roman"/>
          <w:i/>
          <w:iCs/>
        </w:rPr>
      </w:pPr>
      <w:r w:rsidRPr="00DC491A">
        <w:rPr>
          <w:rFonts w:ascii="Times New Roman" w:hAnsi="Times New Roman" w:cs="Times New Roman"/>
          <w:i/>
          <w:iCs/>
        </w:rPr>
        <w:br w:type="page"/>
      </w:r>
    </w:p>
    <w:p w14:paraId="1175930A" w14:textId="2BDE0F6B" w:rsidR="00D337BF" w:rsidRPr="00DC491A" w:rsidRDefault="00D337BF" w:rsidP="00CD5661">
      <w:pPr>
        <w:pStyle w:val="Heading1"/>
      </w:pPr>
      <w:bookmarkStart w:id="0" w:name="_Toc239430116"/>
      <w:r w:rsidRPr="00DC491A">
        <w:t>Supplemental Methods</w:t>
      </w:r>
      <w:bookmarkEnd w:id="0"/>
    </w:p>
    <w:p w14:paraId="0EDF3E52" w14:textId="2C74A1F2" w:rsidR="00D337BF" w:rsidRPr="00DC491A" w:rsidRDefault="00D337BF" w:rsidP="00275099">
      <w:pPr>
        <w:pStyle w:val="Heading2"/>
      </w:pPr>
      <w:bookmarkStart w:id="1" w:name="_Toc239430117"/>
      <w:r w:rsidRPr="00DC491A">
        <w:t>Measures for Validation Analyses</w:t>
      </w:r>
      <w:bookmarkEnd w:id="1"/>
    </w:p>
    <w:p w14:paraId="25668298" w14:textId="6FD30E53" w:rsidR="00D337BF" w:rsidRPr="00DC491A" w:rsidRDefault="00D337BF" w:rsidP="00D337BF">
      <w:pPr>
        <w:spacing w:line="480" w:lineRule="auto"/>
        <w:ind w:firstLine="720"/>
        <w:rPr>
          <w:rFonts w:ascii="Times New Roman" w:hAnsi="Times New Roman" w:cs="Times New Roman"/>
          <w:i/>
          <w:iCs/>
        </w:rPr>
      </w:pPr>
      <w:r w:rsidRPr="00DC491A">
        <w:rPr>
          <w:rFonts w:ascii="Times New Roman" w:hAnsi="Times New Roman" w:cs="Times New Roman"/>
          <w:i/>
          <w:iCs/>
        </w:rPr>
        <w:t xml:space="preserve">Child Behavior Checklist for Ages 6-18 (CBCL/6-18). </w:t>
      </w:r>
      <w:r w:rsidRPr="00DC491A">
        <w:rPr>
          <w:rFonts w:ascii="Times New Roman" w:hAnsi="Times New Roman" w:cs="Times New Roman"/>
          <w:color w:val="000000" w:themeColor="text1"/>
        </w:rPr>
        <w:t xml:space="preserve">The CBCL/6-18 (or CBCL, for brevity) is an validated and standardized assessment tool developed as part of the Achenbach System of Empirically Based Assessment (ASEBA) </w:t>
      </w:r>
      <w:r w:rsidRPr="00DC491A">
        <w:rPr>
          <w:rFonts w:ascii="Times New Roman" w:hAnsi="Times New Roman" w:cs="Times New Roman"/>
          <w:color w:val="000000" w:themeColor="text1"/>
        </w:rPr>
        <w:fldChar w:fldCharType="begin"/>
      </w:r>
      <w:r w:rsidR="00620D94">
        <w:rPr>
          <w:rFonts w:ascii="Times New Roman" w:hAnsi="Times New Roman" w:cs="Times New Roman"/>
          <w:color w:val="000000" w:themeColor="text1"/>
        </w:rPr>
        <w:instrText xml:space="preserve"> ADDIN ZOTERO_ITEM CSL_CITATION {"citationID":"PAcTzqLG","properties":{"formattedCitation":"(Achenbach, 1999)","plainCitation":"(Achenbach, 1999)","noteIndex":0},"citationItems":[{"id":6844,"uris":["http://zotero.org/users/5233278/items/BYW2MXB5"],"itemData":{"id":6844,"type":"chapter","abstract":"The Child Behavior Checklist (CBCL) is one of a family of instruments designed to obtain data on behavioral/emotional problems and competencies. These instruments represent an approach called multiaxial empirically based assessment. This approach is \"multiaxial\" in the sense that it focuses on assessment data obtained from multiple sources. In the clinical assessment of most children, data from parents, teachers, standardized tests, physical examinations, and direct assessment of the child are relevant, as summarized in terms of the 5 axes (parent reports, teacher reports, cognitive assessment, physical assessment, and direct assessment of subject). This chapter focuses on standardized data obtained from parents, teachers, and direct assessment of the child, including observations, interviews, and self-reports. (PsycInfo Database Record (c) 2022 APA, all rights reserved)","container-title":"The use of psychological testing for treatment planning and outcomes assessment, 2nd ed","ISBN":"978-0-8058-2761-3","page":"429-466","publisher":"Lawrence Erlbaum Associates Publishers","publisher-place":"Mahwah, NJ, US","source":"APA PsycNet","title":"The Child Behavior Checklist and related instruments","author":[{"family":"Achenbach","given":"Thomas M."}],"issued":{"date-parts":[["1999"]]}}}],"schema":"https://github.com/citation-style-language/schema/raw/master/csl-citation.json"} </w:instrText>
      </w:r>
      <w:r w:rsidRPr="00DC491A">
        <w:rPr>
          <w:rFonts w:ascii="Times New Roman" w:hAnsi="Times New Roman" w:cs="Times New Roman"/>
          <w:color w:val="000000" w:themeColor="text1"/>
        </w:rPr>
        <w:fldChar w:fldCharType="separate"/>
      </w:r>
      <w:r w:rsidRPr="00DC491A">
        <w:rPr>
          <w:rFonts w:ascii="Times New Roman" w:hAnsi="Times New Roman" w:cs="Times New Roman"/>
          <w:noProof/>
          <w:color w:val="000000" w:themeColor="text1"/>
        </w:rPr>
        <w:t>(Achenbach, 1999)</w:t>
      </w:r>
      <w:r w:rsidRPr="00DC491A">
        <w:rPr>
          <w:rFonts w:ascii="Times New Roman" w:hAnsi="Times New Roman" w:cs="Times New Roman"/>
          <w:color w:val="000000" w:themeColor="text1"/>
        </w:rPr>
        <w:fldChar w:fldCharType="end"/>
      </w:r>
      <w:r w:rsidRPr="00DC491A">
        <w:rPr>
          <w:rFonts w:ascii="Times New Roman" w:hAnsi="Times New Roman" w:cs="Times New Roman"/>
          <w:color w:val="000000" w:themeColor="text1"/>
        </w:rPr>
        <w:t xml:space="preserve">. It assesses behavioral and emotional problems in children and adolescents. In the ABCD Study, the CBCL was completed by the parents who rated mental health and behavioral problems exhibited by the child. Example items include: “Acts too young for his/her age” and “Complains of loneliness”. </w:t>
      </w:r>
      <w:r w:rsidRPr="00DC491A">
        <w:rPr>
          <w:rFonts w:ascii="Times New Roman" w:hAnsi="Times New Roman" w:cs="Times New Roman"/>
          <w:color w:val="000000" w:themeColor="text1"/>
        </w:rPr>
        <w:fldChar w:fldCharType="begin"/>
      </w:r>
      <w:r w:rsidRPr="00DC491A">
        <w:rPr>
          <w:rFonts w:ascii="Times New Roman" w:hAnsi="Times New Roman" w:cs="Times New Roman"/>
          <w:color w:val="000000" w:themeColor="text1"/>
        </w:rPr>
        <w:instrText xml:space="preserve"> ADDIN ZOTERO_ITEM CSL_CITATION {"citationID":"1Tes2Oxk","properties":{"formattedCitation":"(Michelini et al., 2019)","plainCitation":"(Michelini et al., 2019)","dontUpdate":true,"noteIndex":0},"citationItems":[{"id":42,"uris":["http://zotero.org/users/5233278/items/I24JFQP2"],"itemData":{"id":42,"type":"article-journal","abstract":"Hierarchical dimensional systems of psychopathology promise more informative descriptions for understanding risk and predicting outcome than traditional diagnostic systems, but it is unclear how many major dimensions they should include. We delineated the hierarchy of childhood and adult psychopathology and validated it against clinically relevant measures. Participants were 9987 9- and 10-year-old children and their parents from the Adolescent Brain Cognitive Development (ABCD) study. Factor analyses of items from the Child Behavior Checklist and Adult Self-Report were run to delineate hierarchies of dimensions. We examined the familial aggregation of the psychopathology dimensions, and the ability of different factor solutions to account for risk factors, real-world functioning, cognitive functioning, and physical and mental health service utilization. A hierarchical structure with a general psychopathology (‘p’) factor at the apex and five specific factors (internalizing, somatoform, detachment, neurodevelopmental, and externalizing) emerged in children. Five similar dimensions emerged also in the parents. Child and parent p-factors correlated highly (r = 0.61, p &lt; 0.001), and smaller but significant correlations emerged for convergent dimensions between parents and children after controlling for p-factors (r = 0.09−0.21, p &lt; 0.001). A model with child p-factor alone explained mental health service utilization (R2 = 0.23, p &lt; 0.001), but up to five dimensions provided incremental validity to account for developmental risk and current functioning in children (R2 = 0.03−0.19, p &lt; 0.001). In this first investigation comprehensively mapping the psychopathology hierarchy in children and adults, we delineated a hierarchy of higher-order dimensions associated with a range of clinically relevant validators. These findings hold important implications for psychiatric nosology and future research in this sample.","container-title":"Translational Psychiatry","DOI":"10.1038/s41398-019-0593-4","ISSN":"2158-3188","issue":"1","journalAbbreviation":"Transl Psychiatry","language":"en","license":"2019 The Author(s)","page":"1-15","source":"www.nature.com","title":"Delineating and validating higher-order dimensions of psychopathology in the Adolescent Brain Cognitive Development (ABCD) study","volume":"9","author":[{"family":"Michelini","given":"Giorgia"},{"family":"Barch","given":"Deanna M."},{"family":"Tian","given":"Yuan"},{"family":"Watson","given":"David"},{"family":"Klein","given":"Daniel N."},{"family":"Kotov","given":"Roman"}],"issued":{"date-parts":[["2019",10,17]]}}}],"schema":"https://github.com/citation-style-language/schema/raw/master/csl-citation.json"} </w:instrText>
      </w:r>
      <w:r w:rsidRPr="00DC491A">
        <w:rPr>
          <w:rFonts w:ascii="Times New Roman" w:hAnsi="Times New Roman" w:cs="Times New Roman"/>
          <w:color w:val="000000" w:themeColor="text1"/>
        </w:rPr>
        <w:fldChar w:fldCharType="separate"/>
      </w:r>
      <w:r w:rsidRPr="00DC491A">
        <w:rPr>
          <w:rFonts w:ascii="Times New Roman" w:hAnsi="Times New Roman" w:cs="Times New Roman"/>
          <w:noProof/>
          <w:color w:val="000000" w:themeColor="text1"/>
        </w:rPr>
        <w:t>Michelini et al., (2019)</w:t>
      </w:r>
      <w:r w:rsidRPr="00DC491A">
        <w:rPr>
          <w:rFonts w:ascii="Times New Roman" w:hAnsi="Times New Roman" w:cs="Times New Roman"/>
          <w:color w:val="000000" w:themeColor="text1"/>
        </w:rPr>
        <w:fldChar w:fldCharType="end"/>
      </w:r>
      <w:r w:rsidRPr="00DC491A">
        <w:rPr>
          <w:rFonts w:ascii="Times New Roman" w:hAnsi="Times New Roman" w:cs="Times New Roman"/>
          <w:color w:val="000000" w:themeColor="text1"/>
        </w:rPr>
        <w:t xml:space="preserve"> tested the structure of the CBCL items in the ABCD Study at baseline and found that a five-dimension model explained the data the best. The five dimensions were Externalizing, Internalizing, Neurodevelopment, Somatoform and Detachment. Importantly, Li et al., (under review) replicated the five-dimension model and found that the model was scalar equivalent across non-Hispanic Black, Hispanic and non-Hispanic white youths. This means that the factor scores from the model are equally valid estimates of mental disorder risks across the three racial and ethnic groups. We used the factors scores of the five dimensions in the convergent validation analyses. </w:t>
      </w:r>
    </w:p>
    <w:p w14:paraId="68ACBA89" w14:textId="77777777" w:rsidR="00D337BF" w:rsidRPr="00DC491A" w:rsidRDefault="00D337BF" w:rsidP="00D337BF">
      <w:pPr>
        <w:spacing w:line="480" w:lineRule="auto"/>
        <w:ind w:firstLine="720"/>
        <w:rPr>
          <w:rFonts w:ascii="Times New Roman" w:hAnsi="Times New Roman" w:cs="Times New Roman"/>
          <w:i/>
          <w:iCs/>
        </w:rPr>
      </w:pPr>
      <w:r w:rsidRPr="00DC491A">
        <w:rPr>
          <w:rFonts w:ascii="Times New Roman" w:hAnsi="Times New Roman" w:cs="Times New Roman"/>
          <w:i/>
          <w:iCs/>
        </w:rPr>
        <w:t xml:space="preserve">Brief Problem Monitor – Teacher (BPM-T). </w:t>
      </w:r>
      <w:bookmarkStart w:id="2" w:name="OLE_LINK2"/>
      <w:r w:rsidRPr="00DC491A">
        <w:rPr>
          <w:rFonts w:ascii="Times New Roman" w:hAnsi="Times New Roman" w:cs="Times New Roman"/>
        </w:rPr>
        <w:t xml:space="preserve">The BPM-T is a validated and short (19 items) assessment of children’s mental health and functioning </w:t>
      </w:r>
      <w:r w:rsidRPr="00DC491A">
        <w:rPr>
          <w:rFonts w:ascii="Times New Roman" w:hAnsi="Times New Roman" w:cs="Times New Roman"/>
        </w:rPr>
        <w:fldChar w:fldCharType="begin"/>
      </w:r>
      <w:r w:rsidRPr="00DC491A">
        <w:rPr>
          <w:rFonts w:ascii="Times New Roman" w:hAnsi="Times New Roman" w:cs="Times New Roman"/>
        </w:rPr>
        <w:instrText xml:space="preserve"> ADDIN ZOTERO_ITEM CSL_CITATION {"citationID":"mvqP8AOd","properties":{"formattedCitation":"(Achenbach et al., 2011)","plainCitation":"(Achenbach et al., 2011)","noteIndex":0},"citationItems":[{"id":9086,"uris":["http://zotero.org/users/5233278/items/MXQ9URUJ"],"itemData":{"id":9086,"type":"article-journal","container-title":"Burlington, VT: ASEBA, 33.","language":"en","source":"Zotero","title":"Manual for the ASEBA Brief Problem Monitor™ for Ages 6-18","author":[{"family":"Achenbach","given":"T M"},{"family":"McConaughy","given":"S H"},{"family":"Ivanova","given":"M Y"},{"family":"Rescorla","given":"L A"}],"issued":{"date-parts":[["2011"]]}}}],"schema":"https://github.com/citation-style-language/schema/raw/master/csl-citation.json"} </w:instrText>
      </w:r>
      <w:r w:rsidRPr="00DC491A">
        <w:rPr>
          <w:rFonts w:ascii="Times New Roman" w:hAnsi="Times New Roman" w:cs="Times New Roman"/>
        </w:rPr>
        <w:fldChar w:fldCharType="separate"/>
      </w:r>
      <w:r w:rsidRPr="00DC491A">
        <w:rPr>
          <w:rFonts w:ascii="Times New Roman" w:hAnsi="Times New Roman" w:cs="Times New Roman"/>
          <w:noProof/>
        </w:rPr>
        <w:t>(Achenbach et al., 2011)</w:t>
      </w:r>
      <w:r w:rsidRPr="00DC491A">
        <w:rPr>
          <w:rFonts w:ascii="Times New Roman" w:hAnsi="Times New Roman" w:cs="Times New Roman"/>
        </w:rPr>
        <w:fldChar w:fldCharType="end"/>
      </w:r>
      <w:r w:rsidRPr="00DC491A">
        <w:rPr>
          <w:rFonts w:ascii="Times New Roman" w:hAnsi="Times New Roman" w:cs="Times New Roman"/>
        </w:rPr>
        <w:t>. It assesses symptoms and behaviors related to Internalizing, Externalizing, and Attention Problems, using items drawn from the CBCL, Teacher’s Report Form (TRF), and Youth Self-Report (YSR). In the ABCD Study, BPM-T was administered at every wave, including baseline. We used the raw scores for the Internalizing, Externalizing and Attention Problem scales at baseline and at 1-year follow-up in the convergent and predictive validation analyses, respectively.</w:t>
      </w:r>
      <w:bookmarkEnd w:id="2"/>
      <w:r w:rsidRPr="00DC491A">
        <w:rPr>
          <w:rFonts w:ascii="Times New Roman" w:hAnsi="Times New Roman" w:cs="Times New Roman"/>
        </w:rPr>
        <w:t xml:space="preserve"> </w:t>
      </w:r>
    </w:p>
    <w:p w14:paraId="457D1840" w14:textId="77777777" w:rsidR="00D337BF" w:rsidRPr="00DC491A" w:rsidRDefault="00D337BF" w:rsidP="00D337BF">
      <w:pPr>
        <w:spacing w:line="480" w:lineRule="auto"/>
        <w:ind w:firstLine="720"/>
        <w:rPr>
          <w:rFonts w:ascii="Times New Roman" w:hAnsi="Times New Roman" w:cs="Times New Roman"/>
        </w:rPr>
      </w:pPr>
      <w:r w:rsidRPr="00DC491A">
        <w:rPr>
          <w:rFonts w:ascii="Times New Roman" w:hAnsi="Times New Roman" w:cs="Times New Roman"/>
          <w:i/>
          <w:iCs/>
        </w:rPr>
        <w:t xml:space="preserve">Brief Problem Monitor – Youth (BPM-Y). </w:t>
      </w:r>
      <w:r w:rsidRPr="00DC491A">
        <w:rPr>
          <w:rFonts w:ascii="Times New Roman" w:hAnsi="Times New Roman" w:cs="Times New Roman"/>
        </w:rPr>
        <w:t xml:space="preserve">Similar to the BPM-T, the BPM-Y is a validated and short assessment of youth mental health based on self-report </w:t>
      </w:r>
      <w:r w:rsidRPr="00DC491A">
        <w:rPr>
          <w:rFonts w:ascii="Times New Roman" w:hAnsi="Times New Roman" w:cs="Times New Roman"/>
        </w:rPr>
        <w:fldChar w:fldCharType="begin"/>
      </w:r>
      <w:r w:rsidRPr="00DC491A">
        <w:rPr>
          <w:rFonts w:ascii="Times New Roman" w:hAnsi="Times New Roman" w:cs="Times New Roman"/>
        </w:rPr>
        <w:instrText xml:space="preserve"> ADDIN ZOTERO_ITEM CSL_CITATION {"citationID":"PvtDynX7","properties":{"formattedCitation":"(Achenbach et al., 2011)","plainCitation":"(Achenbach et al., 2011)","noteIndex":0},"citationItems":[{"id":9086,"uris":["http://zotero.org/users/5233278/items/MXQ9URUJ"],"itemData":{"id":9086,"type":"article-journal","container-title":"Burlington, VT: ASEBA, 33.","language":"en","source":"Zotero","title":"Manual for the ASEBA Brief Problem Monitor™ for Ages 6-18","author":[{"family":"Achenbach","given":"T M"},{"family":"McConaughy","given":"S H"},{"family":"Ivanova","given":"M Y"},{"family":"Rescorla","given":"L A"}],"issued":{"date-parts":[["2011"]]}}}],"schema":"https://github.com/citation-style-language/schema/raw/master/csl-citation.json"} </w:instrText>
      </w:r>
      <w:r w:rsidRPr="00DC491A">
        <w:rPr>
          <w:rFonts w:ascii="Times New Roman" w:hAnsi="Times New Roman" w:cs="Times New Roman"/>
        </w:rPr>
        <w:fldChar w:fldCharType="separate"/>
      </w:r>
      <w:r w:rsidRPr="00DC491A">
        <w:rPr>
          <w:rFonts w:ascii="Times New Roman" w:hAnsi="Times New Roman" w:cs="Times New Roman"/>
          <w:noProof/>
        </w:rPr>
        <w:t>(Achenbach et al., 2011)</w:t>
      </w:r>
      <w:r w:rsidRPr="00DC491A">
        <w:rPr>
          <w:rFonts w:ascii="Times New Roman" w:hAnsi="Times New Roman" w:cs="Times New Roman"/>
        </w:rPr>
        <w:fldChar w:fldCharType="end"/>
      </w:r>
      <w:r w:rsidRPr="00DC491A">
        <w:rPr>
          <w:rFonts w:ascii="Times New Roman" w:hAnsi="Times New Roman" w:cs="Times New Roman"/>
        </w:rPr>
        <w:t>, assessing symptoms and behaviors related to Internalizing, Externalizing, and Attention Problems. In the ABCD Study, BPM-Y was administered at 6-month follow up, and in every annual follow-up waves. We used the raw scores for the Internalizing, Externalizing and Attention Problem scales at the 1-year follow-up in the predictive validation analyses.</w:t>
      </w:r>
    </w:p>
    <w:p w14:paraId="6B181A1A" w14:textId="457C8F5F" w:rsidR="00D337BF" w:rsidRPr="00DC491A" w:rsidRDefault="00D337BF" w:rsidP="00D337BF">
      <w:pPr>
        <w:spacing w:line="480" w:lineRule="auto"/>
        <w:ind w:firstLine="720"/>
        <w:rPr>
          <w:rFonts w:ascii="Times New Roman" w:hAnsi="Times New Roman" w:cs="Times New Roman"/>
          <w:i/>
          <w:iCs/>
        </w:rPr>
      </w:pPr>
      <w:r w:rsidRPr="00DC491A">
        <w:rPr>
          <w:rFonts w:ascii="Times New Roman" w:hAnsi="Times New Roman" w:cs="Times New Roman"/>
          <w:i/>
          <w:iCs/>
        </w:rPr>
        <w:t>NIH Toolbox</w:t>
      </w:r>
      <w:r w:rsidRPr="00DC491A">
        <w:rPr>
          <w:rFonts w:ascii="Times New Roman" w:hAnsi="Times New Roman" w:cs="Times New Roman"/>
        </w:rPr>
        <w:t>. The NIH Toolbox is a computerized measure of neurocognitive function, including executive function, visual-spatial processing, language, and memory. Full details of the NIH Toolbox and its administration in the ABCD Study can be accessed elsewhere (</w:t>
      </w:r>
      <w:r w:rsidRPr="00DC491A">
        <w:rPr>
          <w:rFonts w:ascii="Times New Roman" w:hAnsi="Times New Roman" w:cs="Times New Roman"/>
        </w:rPr>
        <w:fldChar w:fldCharType="begin"/>
      </w:r>
      <w:r w:rsidR="00620D94">
        <w:rPr>
          <w:rFonts w:ascii="Times New Roman" w:hAnsi="Times New Roman" w:cs="Times New Roman"/>
        </w:rPr>
        <w:instrText xml:space="preserve"> ADDIN ZOTERO_ITEM CSL_CITATION {"citationID":"DifO4X6z","properties":{"formattedCitation":"(Thompson et al., 2018)","plainCitation":"(Thompson et al., 2018)","dontUpdate":true,"noteIndex":0},"citationItems":[{"id":6906,"uris":["http://zotero.org/users/5233278/items/SYEMTJ49"],"itemData":{"id":6906,"type":"article-journal","abstract":"The Adolescent Brain Cognitive Development (ABCD) study is poised to be the largest single-cohort long-term longitudinal study of neurodevelopment and child health in the United States. Baseline data on N= 4521 children aged 9–10 were released for public access on November 2, 2018. In this paper we performed principal component analyses of the neurocognitive assessments administered to the baseline sample. The neurocognitive battery included seven measures from the NIH Toolbox as well as five other tasks. We implemented a Bayesian Probabilistic Principal Components Analysis (BPPCA) model that incorporated nesting of subjects within families and within data collection sites. We extracted varimax-rotated component scores from a three-component model and associated these scores with parent-rated Child Behavior Checklist (CBCL) internalizing, externalizing, and stress reactivity. We found evidence for three broad components that encompass general cognitive ability, executive function, and learning/memory. These were significantly associated with CBCL scores in a differential manner but with small effect sizes. These findings set the stage for longitudinal analysis of neurocognitive and psychopathological data from the ABCD cohort as they age into the period of maximal adolescent risk-taking.","container-title":"Developmental Cognitive Neuroscience","DOI":"10.1016/j.dcn.2018.12.004","ISSN":"1878-9293","journalAbbreviation":"Dev Cogn Neurosci","page":"100606","PMID":"30595399","PMCID":"PMC6676481","source":"PubMed Central","title":"The structure of cognition in 9 and 10 year-old children and associations with problem behaviors: Findings from the ABCD study’s baseline neurocognitive battery","title-short":"The structure of cognition in 9 and 10 year-old children and associations with problem behaviors","volume":"36","author":[{"family":"Thompson","given":"Wesley K."},{"family":"Barch","given":"Deanna M."},{"family":"Bjork","given":"James M."},{"family":"Gonzalez","given":"Raul"},{"family":"Nagel","given":"Bonnie J."},{"family":"Nixon","given":"Sara Jo"},{"family":"Luciana","given":"Monica"}],"issued":{"date-parts":[["2018",12,13]]}}}],"schema":"https://github.com/citation-style-language/schema/raw/master/csl-citation.json"} </w:instrText>
      </w:r>
      <w:r w:rsidRPr="00DC491A">
        <w:rPr>
          <w:rFonts w:ascii="Times New Roman" w:hAnsi="Times New Roman" w:cs="Times New Roman"/>
        </w:rPr>
        <w:fldChar w:fldCharType="separate"/>
      </w:r>
      <w:r w:rsidRPr="00DC491A">
        <w:rPr>
          <w:rFonts w:ascii="Times New Roman" w:hAnsi="Times New Roman" w:cs="Times New Roman"/>
          <w:noProof/>
        </w:rPr>
        <w:t>Thompson et al., 2018)</w:t>
      </w:r>
      <w:r w:rsidRPr="00DC491A">
        <w:rPr>
          <w:rFonts w:ascii="Times New Roman" w:hAnsi="Times New Roman" w:cs="Times New Roman"/>
        </w:rPr>
        <w:fldChar w:fldCharType="end"/>
      </w:r>
      <w:r w:rsidRPr="00DC491A">
        <w:rPr>
          <w:rFonts w:ascii="Times New Roman" w:hAnsi="Times New Roman" w:cs="Times New Roman"/>
        </w:rPr>
        <w:t xml:space="preserve">. In short, in the ABCD Study, the following seven test instruments were administered to eligible children in English at baseline: Picture Vocabulary Task, Oral Reading Recognition Task, Pattern Comparison Processing Speed Test, List Sorting Working Memory Test, Picture Sequence Memory Test, Flanker Task, Dimensional Change Card Sort Task. Composite scores for Fluid and Crystallized Cognition were computed based on individuals’ performances in each subtest. Fluid Cognition reflects the ability to solve problems, spontaneously respond to external stimuli and encode episodic memories; it is argued to be influenced more by biological processes than learning and environmental exposure </w:t>
      </w:r>
      <w:r w:rsidRPr="00DC491A">
        <w:rPr>
          <w:rFonts w:ascii="Times New Roman" w:hAnsi="Times New Roman" w:cs="Times New Roman"/>
        </w:rPr>
        <w:fldChar w:fldCharType="begin"/>
      </w:r>
      <w:r w:rsidR="00620D94">
        <w:rPr>
          <w:rFonts w:ascii="Times New Roman" w:hAnsi="Times New Roman" w:cs="Times New Roman"/>
        </w:rPr>
        <w:instrText xml:space="preserve"> ADDIN ZOTERO_ITEM CSL_CITATION {"citationID":"VCPvvLf6","properties":{"formattedCitation":"(Akshoomoff et al., 2013)","plainCitation":"(Akshoomoff et al., 2013)","noteIndex":0},"citationItems":[{"id":6909,"uris":["http://zotero.org/users/5233278/items/QPE2MBGL"],"itemData":{"id":6909,"type":"article-journal","abstract":"The NIH Toolbox Cognitive Function Battery (CFB) includes 7 tests covering 8 cognitive abilities considered to be important in adaptive functioning across the lifespan (from early childhood to late adulthood). Here we present data on psychometric characteristics in children (N = 208; ages 3–15 years) of a total summary score and composite scores reflecting two major types of cognitive abilities: “crystallized” (more dependent upon past learning experiences) and “fluid” (capacity for new learning and information processing in novel situations). Both types of cognition are considered important in everyday functioning, but are thought to be differently affected by brain health status throughout life, from early childhood through older adulthood. All three Toolbox composite scores showed excellent test-retest reliability, robust developmental effects across the childhood age range considered here, and strong correlations with established, “gold standard” measures of similar abilities. Additional preliminary evidence of validity includes significant associations between all three Toolbox composite scores and maternal reports of children’s health status and school performance.","container-title":"Monographs of the Society for Research in Child Development","DOI":"10.1111/mono.12038","ISSN":"0037-976X","issue":"4","journalAbbreviation":"Monogr Soc Res Child Dev","page":"119-132","PMID":"23952206","PMCID":"PMC4103789","source":"PubMed Central","title":"NIH Toolbox Cognitive Function Battery (CFB): Composite Scores of Crystallized, Fluid, and Overall Cognition","title-short":"NIH Toolbox Cognitive Function Battery (CFB)","volume":"78","author":[{"family":"Akshoomoff","given":"Natacha"},{"family":"Beaumont","given":"Jennifer L."},{"family":"Bauer","given":"Patricia J."},{"family":"Dikmen","given":"Sureyya"},{"family":"Gershon","given":"Richard"},{"family":"Mungas","given":"Dan"},{"family":"Slotkin","given":"Jerry"},{"family":"Tulsky","given":"David"},{"family":"Weintraub","given":"Sandra"},{"family":"Zelazzo","given":"Philip"},{"family":"Heaton","given":"Robert K."}],"issued":{"date-parts":[["2013",8]]}}}],"schema":"https://github.com/citation-style-language/schema/raw/master/csl-citation.json"} </w:instrText>
      </w:r>
      <w:r w:rsidRPr="00DC491A">
        <w:rPr>
          <w:rFonts w:ascii="Times New Roman" w:hAnsi="Times New Roman" w:cs="Times New Roman"/>
        </w:rPr>
        <w:fldChar w:fldCharType="separate"/>
      </w:r>
      <w:r w:rsidRPr="00DC491A">
        <w:rPr>
          <w:rFonts w:ascii="Times New Roman" w:hAnsi="Times New Roman" w:cs="Times New Roman"/>
          <w:noProof/>
        </w:rPr>
        <w:t>(Akshoomoff et al., 2013)</w:t>
      </w:r>
      <w:r w:rsidRPr="00DC491A">
        <w:rPr>
          <w:rFonts w:ascii="Times New Roman" w:hAnsi="Times New Roman" w:cs="Times New Roman"/>
        </w:rPr>
        <w:fldChar w:fldCharType="end"/>
      </w:r>
      <w:r w:rsidRPr="00DC491A">
        <w:rPr>
          <w:rFonts w:ascii="Times New Roman" w:hAnsi="Times New Roman" w:cs="Times New Roman"/>
        </w:rPr>
        <w:t xml:space="preserve">. Crystallized Cognition, on the other hand, reflects the accumulation of knowledge and skills, and is argued to be heavily influenced by experiences such as education and parenting </w:t>
      </w:r>
      <w:r w:rsidRPr="00DC491A">
        <w:rPr>
          <w:rFonts w:ascii="Times New Roman" w:hAnsi="Times New Roman" w:cs="Times New Roman"/>
        </w:rPr>
        <w:fldChar w:fldCharType="begin"/>
      </w:r>
      <w:r w:rsidR="00620D94">
        <w:rPr>
          <w:rFonts w:ascii="Times New Roman" w:hAnsi="Times New Roman" w:cs="Times New Roman"/>
        </w:rPr>
        <w:instrText xml:space="preserve"> ADDIN ZOTERO_ITEM CSL_CITATION {"citationID":"19eQbvpo","properties":{"formattedCitation":"(Akshoomoff et al., 2013)","plainCitation":"(Akshoomoff et al., 2013)","noteIndex":0},"citationItems":[{"id":6909,"uris":["http://zotero.org/users/5233278/items/QPE2MBGL"],"itemData":{"id":6909,"type":"article-journal","abstract":"The NIH Toolbox Cognitive Function Battery (CFB) includes 7 tests covering 8 cognitive abilities considered to be important in adaptive functioning across the lifespan (from early childhood to late adulthood). Here we present data on psychometric characteristics in children (N = 208; ages 3–15 years) of a total summary score and composite scores reflecting two major types of cognitive abilities: “crystallized” (more dependent upon past learning experiences) and “fluid” (capacity for new learning and information processing in novel situations). Both types of cognition are considered important in everyday functioning, but are thought to be differently affected by brain health status throughout life, from early childhood through older adulthood. All three Toolbox composite scores showed excellent test-retest reliability, robust developmental effects across the childhood age range considered here, and strong correlations with established, “gold standard” measures of similar abilities. Additional preliminary evidence of validity includes significant associations between all three Toolbox composite scores and maternal reports of children’s health status and school performance.","container-title":"Monographs of the Society for Research in Child Development","DOI":"10.1111/mono.12038","ISSN":"0037-976X","issue":"4","journalAbbreviation":"Monogr Soc Res Child Dev","page":"119-132","PMID":"23952206","PMCID":"PMC4103789","source":"PubMed Central","title":"NIH Toolbox Cognitive Function Battery (CFB): Composite Scores of Crystallized, Fluid, and Overall Cognition","title-short":"NIH Toolbox Cognitive Function Battery (CFB)","volume":"78","author":[{"family":"Akshoomoff","given":"Natacha"},{"family":"Beaumont","given":"Jennifer L."},{"family":"Bauer","given":"Patricia J."},{"family":"Dikmen","given":"Sureyya"},{"family":"Gershon","given":"Richard"},{"family":"Mungas","given":"Dan"},{"family":"Slotkin","given":"Jerry"},{"family":"Tulsky","given":"David"},{"family":"Weintraub","given":"Sandra"},{"family":"Zelazzo","given":"Philip"},{"family":"Heaton","given":"Robert K."}],"issued":{"date-parts":[["2013",8]]}}}],"schema":"https://github.com/citation-style-language/schema/raw/master/csl-citation.json"} </w:instrText>
      </w:r>
      <w:r w:rsidRPr="00DC491A">
        <w:rPr>
          <w:rFonts w:ascii="Times New Roman" w:hAnsi="Times New Roman" w:cs="Times New Roman"/>
        </w:rPr>
        <w:fldChar w:fldCharType="separate"/>
      </w:r>
      <w:r w:rsidRPr="00DC491A">
        <w:rPr>
          <w:rFonts w:ascii="Times New Roman" w:hAnsi="Times New Roman" w:cs="Times New Roman"/>
          <w:noProof/>
        </w:rPr>
        <w:t>(Akshoomoff et al., 2013)</w:t>
      </w:r>
      <w:r w:rsidRPr="00DC491A">
        <w:rPr>
          <w:rFonts w:ascii="Times New Roman" w:hAnsi="Times New Roman" w:cs="Times New Roman"/>
        </w:rPr>
        <w:fldChar w:fldCharType="end"/>
      </w:r>
      <w:r w:rsidRPr="00DC491A">
        <w:rPr>
          <w:rFonts w:ascii="Times New Roman" w:hAnsi="Times New Roman" w:cs="Times New Roman"/>
        </w:rPr>
        <w:t xml:space="preserve">. Age-corrected composite scores of Fluid and Crystallized Cognition at baseline were used in our concurrent validation analyses, with higher scores indicating higher levels of neurocognitive ability. </w:t>
      </w:r>
    </w:p>
    <w:p w14:paraId="16AE42E5" w14:textId="08C367DA" w:rsidR="00D337BF" w:rsidRPr="00DC491A" w:rsidRDefault="00D337BF" w:rsidP="00D337BF">
      <w:pPr>
        <w:spacing w:line="480" w:lineRule="auto"/>
        <w:ind w:firstLine="720"/>
        <w:rPr>
          <w:rFonts w:ascii="Times New Roman" w:hAnsi="Times New Roman" w:cs="Times New Roman"/>
        </w:rPr>
      </w:pPr>
      <w:r w:rsidRPr="00DC491A">
        <w:rPr>
          <w:rFonts w:ascii="Times New Roman" w:hAnsi="Times New Roman" w:cs="Times New Roman"/>
          <w:i/>
          <w:iCs/>
        </w:rPr>
        <w:t xml:space="preserve">Barkley Deficits in Executive Functioning Scale – Short Form (BDEFS). </w:t>
      </w:r>
      <w:r w:rsidRPr="00DC491A">
        <w:rPr>
          <w:rFonts w:ascii="Times New Roman" w:hAnsi="Times New Roman" w:cs="Times New Roman"/>
        </w:rPr>
        <w:t xml:space="preserve">The BDEFS-Short Form is a parent-reported measure of the children’s neurocognitive functioning </w:t>
      </w:r>
      <w:r w:rsidRPr="00DC491A">
        <w:rPr>
          <w:rFonts w:ascii="Times New Roman" w:hAnsi="Times New Roman" w:cs="Times New Roman"/>
        </w:rPr>
        <w:fldChar w:fldCharType="begin"/>
      </w:r>
      <w:r w:rsidR="00620D94">
        <w:rPr>
          <w:rFonts w:ascii="Times New Roman" w:hAnsi="Times New Roman" w:cs="Times New Roman"/>
        </w:rPr>
        <w:instrText xml:space="preserve"> ADDIN ZOTERO_ITEM CSL_CITATION {"citationID":"AhzdCips","properties":{"formattedCitation":"(Dehili et al., 2017)","plainCitation":"(Dehili et al., 2017)","noteIndex":0},"citationItems":[{"id":9876,"uris":["http://zotero.org/users/5233278/items/VAXNMB3G"],"itemData":{"id":9876,"type":"article-journal","abstract":"Objective: Executive functioning (EF) deficits have been associated with ADHD. However, disagreement exists concerning the extent to which cognitive tests of EF accurately reflect a diagnosis of ADHD. Barkley developed the Barkley Deficits in Executive Functioning Scale (BDEFS) by categorizing the meta-construct of EF into five subdomains. This study investigated the incremental validity of the BDEFS in predicting symptoms of ADHD compared with a visual-search task. We also investigated patterns among the five BDEFS domains. Method: One hundred and sixteen college students completed a visual-search task and the BDEFS and reported on their symptoms of ADHD. Results: (a) BDEFS total scores significantly predicted total ADHD symptoms, whereas the visual-search task failed to predict ADHD symptoms. (b) The BDEFS demonstrated significant correlations with symptoms of ADHD in expected patterns. Conclusion: This study provides evidence of validity for the BDEFS in a college sample.","container-title":"Journal of Attention Disorders","DOI":"10.1177/1087054713498932","ISSN":"1087-0547","issue":"7","journalAbbreviation":"J Atten Disord","language":"en","page":"567-574","publisher":"SAGE Publications Inc","source":"SAGE Journals","title":"An Analysis of the Barkley Deficits in Executive Functioning Scale in a College Population: Does It Predict Symptoms of ADHD Better Than a Visual-Search Task?","title-short":"An Analysis of the Barkley Deficits in Executive Functioning Scale in a College Population","volume":"21","author":[{"family":"Dehili","given":"Vincent Malik"},{"family":"Prevatt","given":"Frances"},{"family":"Coffman","given":"Theodora P."}],"issued":{"date-parts":[["2017",5,1]]}}}],"schema":"https://github.com/citation-style-language/schema/raw/master/csl-citation.json"} </w:instrText>
      </w:r>
      <w:r w:rsidRPr="00DC491A">
        <w:rPr>
          <w:rFonts w:ascii="Times New Roman" w:hAnsi="Times New Roman" w:cs="Times New Roman"/>
        </w:rPr>
        <w:fldChar w:fldCharType="separate"/>
      </w:r>
      <w:r w:rsidRPr="00DC491A">
        <w:rPr>
          <w:rFonts w:ascii="Times New Roman" w:hAnsi="Times New Roman" w:cs="Times New Roman"/>
          <w:noProof/>
        </w:rPr>
        <w:t>(Dehili et al., 2017)</w:t>
      </w:r>
      <w:r w:rsidRPr="00DC491A">
        <w:rPr>
          <w:rFonts w:ascii="Times New Roman" w:hAnsi="Times New Roman" w:cs="Times New Roman"/>
        </w:rPr>
        <w:fldChar w:fldCharType="end"/>
      </w:r>
      <w:r w:rsidRPr="00DC491A">
        <w:rPr>
          <w:rFonts w:ascii="Times New Roman" w:hAnsi="Times New Roman" w:cs="Times New Roman"/>
        </w:rPr>
        <w:t xml:space="preserve">. It consists of 14 items that assess daily functioning and impairments related to executive functioning (EF), such as difficulty explaining ideas to others, difficulty processing information quickly and accurately, and doing things without considering the consequences. Parents rate on the frequency of the 14 items, and items that are rated as occurring often would be considered a symptom of EF deficits. In the ABCD Study, the BDEFS was administered to the parents at the 3-year follow up. We used the total number of EF deficit symptoms in our predictive validation analyses. </w:t>
      </w:r>
    </w:p>
    <w:p w14:paraId="5EBAB599" w14:textId="3998BE76" w:rsidR="00CD5661" w:rsidRPr="00175633" w:rsidRDefault="00CD5661">
      <w:pPr>
        <w:rPr>
          <w:rFonts w:ascii="Times New Roman" w:hAnsi="Times New Roman" w:cs="Times New Roman"/>
        </w:rPr>
      </w:pPr>
      <w:r w:rsidRPr="00175633">
        <w:rPr>
          <w:rFonts w:ascii="Times New Roman" w:hAnsi="Times New Roman" w:cs="Times New Roman"/>
        </w:rPr>
        <w:br w:type="page"/>
      </w:r>
    </w:p>
    <w:p w14:paraId="1155E3A3" w14:textId="040E5635" w:rsidR="00B813F3" w:rsidRPr="00DC491A" w:rsidRDefault="00B813F3" w:rsidP="00B813F3">
      <w:pPr>
        <w:pStyle w:val="Heading2"/>
      </w:pPr>
      <w:bookmarkStart w:id="3" w:name="_Toc239430118"/>
      <w:r w:rsidRPr="00DC491A">
        <w:t>Interpreting MNLFA models</w:t>
      </w:r>
      <w:bookmarkEnd w:id="3"/>
    </w:p>
    <w:p w14:paraId="371E3FF5" w14:textId="7728A467" w:rsidR="00220847" w:rsidRPr="00DC491A" w:rsidRDefault="00790BF7" w:rsidP="00220847">
      <w:pPr>
        <w:pStyle w:val="NoSpacing"/>
        <w:spacing w:line="480" w:lineRule="auto"/>
        <w:ind w:firstLine="720"/>
        <w:jc w:val="both"/>
        <w:rPr>
          <w:rFonts w:ascii="Times New Roman" w:hAnsi="Times New Roman" w:cs="Times New Roman"/>
        </w:rPr>
      </w:pPr>
      <w:r w:rsidRPr="00DC491A">
        <w:rPr>
          <w:rFonts w:ascii="Times New Roman" w:hAnsi="Times New Roman" w:cs="Times New Roman"/>
        </w:rPr>
        <w:t xml:space="preserve">Supplemental </w:t>
      </w:r>
      <w:r w:rsidR="00220847" w:rsidRPr="00DC491A">
        <w:rPr>
          <w:rFonts w:ascii="Times New Roman" w:hAnsi="Times New Roman" w:cs="Times New Roman"/>
        </w:rPr>
        <w:t xml:space="preserve">Figure </w:t>
      </w:r>
      <w:r w:rsidR="004E47E2" w:rsidRPr="00DC491A">
        <w:rPr>
          <w:rFonts w:ascii="Times New Roman" w:hAnsi="Times New Roman" w:cs="Times New Roman"/>
        </w:rPr>
        <w:t>1</w:t>
      </w:r>
      <w:r w:rsidR="0044311B" w:rsidRPr="00DC491A">
        <w:rPr>
          <w:rFonts w:ascii="Times New Roman" w:hAnsi="Times New Roman" w:cs="Times New Roman"/>
        </w:rPr>
        <w:t xml:space="preserve"> </w:t>
      </w:r>
      <w:r w:rsidR="00220847" w:rsidRPr="00DC491A">
        <w:rPr>
          <w:rFonts w:ascii="Times New Roman" w:hAnsi="Times New Roman" w:cs="Times New Roman"/>
        </w:rPr>
        <w:t xml:space="preserve">depicts a simplified and hypothetical example of the MNLFA model to facilitate its interpretation. The diagram shows a one-factor model with three items, and two dummy-coded moderating variables that collectively represent race and ethnicity in the same way as the current study. The item discrimination parameter </w:t>
      </w:r>
      <m:oMath>
        <m:r>
          <w:rPr>
            <w:rFonts w:ascii="Cambria Math" w:hAnsi="Cambria Math" w:cs="Times New Roman"/>
          </w:rPr>
          <m:t xml:space="preserve">λ </m:t>
        </m:r>
      </m:oMath>
      <w:r w:rsidR="00220847" w:rsidRPr="00DC491A">
        <w:rPr>
          <w:rFonts w:ascii="Times New Roman" w:hAnsi="Times New Roman" w:cs="Times New Roman"/>
        </w:rPr>
        <w:t>is estimated for every individual (i) and for each item (t). Each item discrimination parameter value is a function of an intercept (</w:t>
      </w:r>
      <m:oMath>
        <m:sSub>
          <m:sSubPr>
            <m:ctrlPr>
              <w:rPr>
                <w:rFonts w:ascii="Cambria Math" w:hAnsi="Cambria Math" w:cs="Times New Roman"/>
                <w:i/>
                <w:iCs/>
              </w:rPr>
            </m:ctrlPr>
          </m:sSubPr>
          <m:e>
            <m:r>
              <w:rPr>
                <w:rFonts w:ascii="Cambria Math" w:hAnsi="Cambria Math" w:cs="Times New Roman"/>
              </w:rPr>
              <m:t>λ</m:t>
            </m:r>
          </m:e>
          <m:sub>
            <m:r>
              <w:rPr>
                <w:rFonts w:ascii="Cambria Math" w:hAnsi="Cambria Math" w:cs="Times New Roman"/>
              </w:rPr>
              <m:t>0t</m:t>
            </m:r>
          </m:sub>
        </m:sSub>
      </m:oMath>
      <w:r w:rsidR="00220847" w:rsidRPr="00DC491A">
        <w:rPr>
          <w:rFonts w:ascii="Times New Roman" w:hAnsi="Times New Roman" w:cs="Times New Roman"/>
        </w:rPr>
        <w:t>) and a linear combination of moderating variables (</w:t>
      </w:r>
      <m:oMath>
        <m:sSub>
          <m:sSubPr>
            <m:ctrlPr>
              <w:rPr>
                <w:rFonts w:ascii="Cambria Math" w:hAnsi="Cambria Math" w:cs="Times New Roman"/>
                <w:i/>
                <w:iCs/>
                <w:lang w:val="el-GR"/>
              </w:rPr>
            </m:ctrlPr>
          </m:sSubPr>
          <m:e>
            <m:r>
              <w:rPr>
                <w:rFonts w:ascii="Cambria Math" w:hAnsi="Cambria Math" w:cs="Times New Roman"/>
                <w:lang w:val="el-GR"/>
              </w:rPr>
              <m:t>Χ</m:t>
            </m:r>
          </m:e>
          <m:sub>
            <m:r>
              <w:rPr>
                <w:rFonts w:ascii="Cambria Math" w:hAnsi="Cambria Math" w:cs="Times New Roman"/>
              </w:rPr>
              <m:t>k</m:t>
            </m:r>
          </m:sub>
        </m:sSub>
      </m:oMath>
      <w:r w:rsidR="00220847" w:rsidRPr="00DC491A">
        <w:rPr>
          <w:rFonts w:ascii="Times New Roman" w:hAnsi="Times New Roman" w:cs="Times New Roman"/>
          <w:iCs/>
        </w:rPr>
        <w:t xml:space="preserve">, with </w:t>
      </w:r>
      <w:r w:rsidR="00220847" w:rsidRPr="00DC491A">
        <w:rPr>
          <w:rFonts w:ascii="Times New Roman" w:hAnsi="Times New Roman" w:cs="Times New Roman"/>
          <w:i/>
        </w:rPr>
        <w:t xml:space="preserve">k </w:t>
      </w:r>
      <w:r w:rsidR="00220847" w:rsidRPr="00DC491A">
        <w:rPr>
          <w:rFonts w:ascii="Times New Roman" w:hAnsi="Times New Roman" w:cs="Times New Roman"/>
          <w:iCs/>
        </w:rPr>
        <w:t>indexing the moderating variables) and their</w:t>
      </w:r>
      <w:r w:rsidR="00220847" w:rsidRPr="00DC491A">
        <w:rPr>
          <w:rFonts w:ascii="Times New Roman" w:hAnsi="Times New Roman" w:cs="Times New Roman"/>
        </w:rPr>
        <w:t xml:space="preserve"> effects (</w:t>
      </w:r>
      <m:oMath>
        <m:sSub>
          <m:sSubPr>
            <m:ctrlPr>
              <w:rPr>
                <w:rFonts w:ascii="Cambria Math" w:hAnsi="Cambria Math" w:cs="Times New Roman"/>
                <w:i/>
                <w:iCs/>
              </w:rPr>
            </m:ctrlPr>
          </m:sSubPr>
          <m:e>
            <m:r>
              <w:rPr>
                <w:rFonts w:ascii="Cambria Math" w:hAnsi="Cambria Math" w:cs="Times New Roman"/>
              </w:rPr>
              <m:t>θ</m:t>
            </m:r>
          </m:e>
          <m:sub>
            <m:r>
              <w:rPr>
                <w:rFonts w:ascii="Cambria Math" w:hAnsi="Cambria Math" w:cs="Times New Roman"/>
              </w:rPr>
              <m:t>tk</m:t>
            </m:r>
          </m:sub>
        </m:sSub>
      </m:oMath>
      <w:r w:rsidR="00220847" w:rsidRPr="00DC491A">
        <w:rPr>
          <w:rFonts w:ascii="Times New Roman" w:hAnsi="Times New Roman" w:cs="Times New Roman"/>
          <w:iCs/>
        </w:rPr>
        <w:t xml:space="preserve">) </w:t>
      </w:r>
      <w:r w:rsidR="00220847" w:rsidRPr="00DC491A">
        <w:rPr>
          <w:rFonts w:ascii="Times New Roman" w:hAnsi="Times New Roman" w:cs="Times New Roman"/>
        </w:rPr>
        <w:t>on the item discrimination parameter. The effects of the moderating variables can be interpreted as regression coefficients with item discrimination as the outcome variable and the moderating variables as the predictors. Because we dummy coded race and ethnicity, the intercept for the item discrimination parameter represents the item discrimination for non-Hispanic white individuals. The effects of each of the moderating variables (X</w:t>
      </w:r>
      <w:r w:rsidR="00220847" w:rsidRPr="00DC491A">
        <w:rPr>
          <w:rFonts w:ascii="Times New Roman" w:hAnsi="Times New Roman" w:cs="Times New Roman"/>
          <w:vertAlign w:val="subscript"/>
        </w:rPr>
        <w:t xml:space="preserve">1 </w:t>
      </w:r>
      <w:r w:rsidR="00220847" w:rsidRPr="00DC491A">
        <w:rPr>
          <w:rFonts w:ascii="Times New Roman" w:hAnsi="Times New Roman" w:cs="Times New Roman"/>
        </w:rPr>
        <w:t>and X</w:t>
      </w:r>
      <w:r w:rsidR="00220847" w:rsidRPr="00DC491A">
        <w:rPr>
          <w:rFonts w:ascii="Times New Roman" w:hAnsi="Times New Roman" w:cs="Times New Roman"/>
          <w:vertAlign w:val="subscript"/>
        </w:rPr>
        <w:t>2</w:t>
      </w:r>
      <w:r w:rsidR="00220847" w:rsidRPr="00DC491A">
        <w:rPr>
          <w:rFonts w:ascii="Times New Roman" w:hAnsi="Times New Roman" w:cs="Times New Roman"/>
        </w:rPr>
        <w:t xml:space="preserve">) represent the differences in item discrimination parameter value between non-Hispanic Black and non-white youths </w:t>
      </w:r>
      <m:oMath>
        <m:sSub>
          <m:sSubPr>
            <m:ctrlPr>
              <w:rPr>
                <w:rFonts w:ascii="Cambria Math" w:hAnsi="Cambria Math" w:cs="Times New Roman"/>
                <w:i/>
                <w:iCs/>
              </w:rPr>
            </m:ctrlPr>
          </m:sSubPr>
          <m:e>
            <m:r>
              <w:rPr>
                <w:rFonts w:ascii="Cambria Math" w:hAnsi="Cambria Math" w:cs="Times New Roman"/>
              </w:rPr>
              <m:t>(θ</m:t>
            </m:r>
          </m:e>
          <m:sub>
            <m:r>
              <w:rPr>
                <w:rFonts w:ascii="Cambria Math" w:hAnsi="Cambria Math" w:cs="Times New Roman"/>
              </w:rPr>
              <m:t>11</m:t>
            </m:r>
          </m:sub>
        </m:sSub>
        <m:r>
          <w:rPr>
            <w:rFonts w:ascii="Cambria Math" w:hAnsi="Cambria Math" w:cs="Times New Roman"/>
          </w:rPr>
          <m:t>)</m:t>
        </m:r>
      </m:oMath>
      <w:r w:rsidR="00220847" w:rsidRPr="00DC491A">
        <w:rPr>
          <w:rFonts w:ascii="Times New Roman" w:hAnsi="Times New Roman" w:cs="Times New Roman"/>
        </w:rPr>
        <w:t xml:space="preserve"> and between Hispanic and non-Hispanic white youths </w:t>
      </w:r>
      <m:oMath>
        <m:sSub>
          <m:sSubPr>
            <m:ctrlPr>
              <w:rPr>
                <w:rFonts w:ascii="Cambria Math" w:hAnsi="Cambria Math" w:cs="Times New Roman"/>
                <w:i/>
                <w:iCs/>
              </w:rPr>
            </m:ctrlPr>
          </m:sSubPr>
          <m:e>
            <m:r>
              <w:rPr>
                <w:rFonts w:ascii="Cambria Math" w:hAnsi="Cambria Math" w:cs="Times New Roman"/>
              </w:rPr>
              <m:t>(θ</m:t>
            </m:r>
          </m:e>
          <m:sub>
            <m:r>
              <w:rPr>
                <w:rFonts w:ascii="Cambria Math" w:hAnsi="Cambria Math" w:cs="Times New Roman"/>
              </w:rPr>
              <m:t>12</m:t>
            </m:r>
          </m:sub>
        </m:sSub>
      </m:oMath>
      <w:r w:rsidR="00220847" w:rsidRPr="00DC491A">
        <w:rPr>
          <w:rFonts w:ascii="Times New Roman" w:hAnsi="Times New Roman" w:cs="Times New Roman"/>
          <w:iCs/>
        </w:rPr>
        <w:t>)</w:t>
      </w:r>
      <w:r w:rsidR="00220847" w:rsidRPr="00DC491A">
        <w:rPr>
          <w:rFonts w:ascii="Times New Roman" w:hAnsi="Times New Roman" w:cs="Times New Roman"/>
        </w:rPr>
        <w:t xml:space="preserve">, respectively. The item intercept parameter </w:t>
      </w:r>
      <m:oMath>
        <m:r>
          <w:rPr>
            <w:rFonts w:ascii="Cambria Math" w:hAnsi="Cambria Math" w:cs="Times New Roman"/>
          </w:rPr>
          <m:t>τ</m:t>
        </m:r>
      </m:oMath>
      <w:r w:rsidR="00220847" w:rsidRPr="00DC491A">
        <w:rPr>
          <w:rFonts w:ascii="Times New Roman" w:hAnsi="Times New Roman" w:cs="Times New Roman"/>
        </w:rPr>
        <w:t xml:space="preserve"> is estimated using the same logic. It is estimated for each item (t) and varies across individuals (i) depending on the moderating variables (</w:t>
      </w:r>
      <m:oMath>
        <m:sSub>
          <m:sSubPr>
            <m:ctrlPr>
              <w:rPr>
                <w:rFonts w:ascii="Cambria Math" w:hAnsi="Cambria Math" w:cs="Times New Roman"/>
                <w:i/>
                <w:iCs/>
                <w:lang w:val="el-GR"/>
              </w:rPr>
            </m:ctrlPr>
          </m:sSubPr>
          <m:e>
            <m:r>
              <w:rPr>
                <w:rFonts w:ascii="Cambria Math" w:hAnsi="Cambria Math" w:cs="Times New Roman"/>
                <w:lang w:val="el-GR"/>
              </w:rPr>
              <m:t>Χ</m:t>
            </m:r>
          </m:e>
          <m:sub>
            <m:r>
              <w:rPr>
                <w:rFonts w:ascii="Cambria Math" w:hAnsi="Cambria Math" w:cs="Times New Roman"/>
              </w:rPr>
              <m:t>k</m:t>
            </m:r>
          </m:sub>
        </m:sSub>
        <m:r>
          <w:rPr>
            <w:rFonts w:ascii="Cambria Math" w:hAnsi="Cambria Math" w:cs="Times New Roman"/>
            <w:lang w:val="el-GR"/>
          </w:rPr>
          <m:t xml:space="preserve">) </m:t>
        </m:r>
      </m:oMath>
      <w:r w:rsidR="00220847" w:rsidRPr="00DC491A">
        <w:rPr>
          <w:rFonts w:ascii="Times New Roman" w:hAnsi="Times New Roman" w:cs="Times New Roman"/>
        </w:rPr>
        <w:t xml:space="preserve">and the effects of the moderating variables </w:t>
      </w:r>
      <m:oMath>
        <m:sSub>
          <m:sSubPr>
            <m:ctrlPr>
              <w:rPr>
                <w:rFonts w:ascii="Cambria Math" w:hAnsi="Cambria Math" w:cs="Times New Roman"/>
                <w:i/>
                <w:iCs/>
              </w:rPr>
            </m:ctrlPr>
          </m:sSubPr>
          <m:e>
            <m:r>
              <w:rPr>
                <w:rFonts w:ascii="Cambria Math" w:hAnsi="Cambria Math" w:cs="Times New Roman"/>
              </w:rPr>
              <m:t>ω</m:t>
            </m:r>
          </m:e>
          <m:sub>
            <m:r>
              <w:rPr>
                <w:rFonts w:ascii="Cambria Math" w:hAnsi="Cambria Math" w:cs="Times New Roman"/>
              </w:rPr>
              <m:t>tk</m:t>
            </m:r>
          </m:sub>
        </m:sSub>
      </m:oMath>
      <w:r w:rsidR="00220847" w:rsidRPr="00DC491A">
        <w:rPr>
          <w:rFonts w:ascii="Times New Roman" w:hAnsi="Times New Roman" w:cs="Times New Roman"/>
        </w:rPr>
        <w:t>. The effects of each of the moderating variables (X</w:t>
      </w:r>
      <w:r w:rsidR="00220847" w:rsidRPr="00DC491A">
        <w:rPr>
          <w:rFonts w:ascii="Times New Roman" w:hAnsi="Times New Roman" w:cs="Times New Roman"/>
          <w:vertAlign w:val="subscript"/>
        </w:rPr>
        <w:t xml:space="preserve">1 </w:t>
      </w:r>
      <w:r w:rsidR="00220847" w:rsidRPr="00DC491A">
        <w:rPr>
          <w:rFonts w:ascii="Times New Roman" w:hAnsi="Times New Roman" w:cs="Times New Roman"/>
        </w:rPr>
        <w:t>and X</w:t>
      </w:r>
      <w:r w:rsidR="00220847" w:rsidRPr="00DC491A">
        <w:rPr>
          <w:rFonts w:ascii="Times New Roman" w:hAnsi="Times New Roman" w:cs="Times New Roman"/>
          <w:vertAlign w:val="subscript"/>
        </w:rPr>
        <w:t>2</w:t>
      </w:r>
      <w:r w:rsidR="00220847" w:rsidRPr="00DC491A">
        <w:rPr>
          <w:rFonts w:ascii="Times New Roman" w:hAnsi="Times New Roman" w:cs="Times New Roman"/>
        </w:rPr>
        <w:t>) can be interpreted as the differences in item intercept between non-Hispanic Black and non-white youths (</w:t>
      </w:r>
      <m:oMath>
        <m:sSub>
          <m:sSubPr>
            <m:ctrlPr>
              <w:rPr>
                <w:rFonts w:ascii="Cambria Math" w:hAnsi="Cambria Math" w:cs="Times New Roman"/>
                <w:i/>
                <w:iCs/>
              </w:rPr>
            </m:ctrlPr>
          </m:sSubPr>
          <m:e>
            <m:r>
              <w:rPr>
                <w:rFonts w:ascii="Cambria Math" w:hAnsi="Cambria Math" w:cs="Times New Roman"/>
              </w:rPr>
              <m:t>ω</m:t>
            </m:r>
          </m:e>
          <m:sub>
            <m:r>
              <w:rPr>
                <w:rFonts w:ascii="Cambria Math" w:hAnsi="Cambria Math" w:cs="Times New Roman"/>
              </w:rPr>
              <m:t>11</m:t>
            </m:r>
          </m:sub>
        </m:sSub>
      </m:oMath>
      <w:r w:rsidR="00220847" w:rsidRPr="00DC491A">
        <w:rPr>
          <w:rFonts w:ascii="Times New Roman" w:hAnsi="Times New Roman" w:cs="Times New Roman"/>
          <w:iCs/>
        </w:rPr>
        <w:t>)</w:t>
      </w:r>
      <w:r w:rsidR="00220847" w:rsidRPr="00DC491A">
        <w:rPr>
          <w:rFonts w:ascii="Times New Roman" w:hAnsi="Times New Roman" w:cs="Times New Roman"/>
        </w:rPr>
        <w:t xml:space="preserve"> and between Hispanic and non-Hispanic white youths </w:t>
      </w:r>
      <m:oMath>
        <m:sSub>
          <m:sSubPr>
            <m:ctrlPr>
              <w:rPr>
                <w:rFonts w:ascii="Cambria Math" w:hAnsi="Cambria Math" w:cs="Times New Roman"/>
                <w:i/>
                <w:iCs/>
              </w:rPr>
            </m:ctrlPr>
          </m:sSubPr>
          <m:e>
            <m:r>
              <w:rPr>
                <w:rFonts w:ascii="Cambria Math" w:hAnsi="Cambria Math" w:cs="Times New Roman"/>
              </w:rPr>
              <m:t>(ω</m:t>
            </m:r>
          </m:e>
          <m:sub>
            <m:r>
              <w:rPr>
                <w:rFonts w:ascii="Cambria Math" w:hAnsi="Cambria Math" w:cs="Times New Roman"/>
              </w:rPr>
              <m:t>12</m:t>
            </m:r>
          </m:sub>
        </m:sSub>
      </m:oMath>
      <w:r w:rsidR="00220847" w:rsidRPr="00DC491A">
        <w:rPr>
          <w:rFonts w:ascii="Times New Roman" w:hAnsi="Times New Roman" w:cs="Times New Roman"/>
          <w:iCs/>
        </w:rPr>
        <w:t>)</w:t>
      </w:r>
      <w:r w:rsidR="00220847" w:rsidRPr="00DC491A">
        <w:rPr>
          <w:rFonts w:ascii="Times New Roman" w:hAnsi="Times New Roman" w:cs="Times New Roman"/>
        </w:rPr>
        <w:t>, respectively.</w:t>
      </w:r>
    </w:p>
    <w:p w14:paraId="6D1AD2EB" w14:textId="77777777" w:rsidR="00B049FC" w:rsidRPr="00DC491A" w:rsidRDefault="00B049FC" w:rsidP="00B049FC">
      <w:pPr>
        <w:pStyle w:val="NoSpacing"/>
        <w:spacing w:line="480" w:lineRule="auto"/>
        <w:ind w:firstLine="720"/>
        <w:jc w:val="both"/>
        <w:rPr>
          <w:rFonts w:ascii="Times New Roman" w:hAnsi="Times New Roman" w:cs="Times New Roman"/>
        </w:rPr>
      </w:pPr>
      <w:r w:rsidRPr="00DC491A">
        <w:rPr>
          <w:rFonts w:ascii="Times New Roman" w:hAnsi="Times New Roman" w:cs="Times New Roman"/>
        </w:rPr>
        <w:t xml:space="preserve">We used dummy-coded race and ethnicity as the only moderating variables in the hypothetical example to keep it digestible. Extending the model to include other moderating variables (such as socioeconomic factors) is straightforward and simply requires the addition of more moderating variables and the estimation of their effects. The interpretation of the effects of continuous moderating variables is </w:t>
      </w:r>
      <w:proofErr w:type="gramStart"/>
      <w:r w:rsidRPr="00DC491A">
        <w:rPr>
          <w:rFonts w:ascii="Times New Roman" w:hAnsi="Times New Roman" w:cs="Times New Roman"/>
        </w:rPr>
        <w:t>similar to</w:t>
      </w:r>
      <w:proofErr w:type="gramEnd"/>
      <w:r w:rsidRPr="00DC491A">
        <w:rPr>
          <w:rFonts w:ascii="Times New Roman" w:hAnsi="Times New Roman" w:cs="Times New Roman"/>
        </w:rPr>
        <w:t xml:space="preserve"> the interpretation of the regression coefficients of continuous predictors; that is, the effects are interpreted as the changes in the item discrimination or item intercept parameters given one unit of change in the moderating variables. </w:t>
      </w:r>
    </w:p>
    <w:p w14:paraId="1DB2BD74" w14:textId="3D95D392" w:rsidR="00B049FC" w:rsidRPr="00DC491A" w:rsidRDefault="00B049FC" w:rsidP="00B049FC">
      <w:pPr>
        <w:pStyle w:val="NoSpacing"/>
        <w:spacing w:line="480" w:lineRule="auto"/>
        <w:ind w:firstLine="720"/>
        <w:jc w:val="both"/>
        <w:rPr>
          <w:rFonts w:ascii="Times New Roman" w:hAnsi="Times New Roman" w:cs="Times New Roman"/>
        </w:rPr>
      </w:pPr>
      <w:r w:rsidRPr="00DC491A">
        <w:rPr>
          <w:rFonts w:ascii="Times New Roman" w:hAnsi="Times New Roman" w:cs="Times New Roman"/>
        </w:rPr>
        <w:t xml:space="preserve">To simplify the diagram, we focused on the estimation of item discrimination and item intercept parameters. The estimation of factor score and factor variance follows the same logic, and the equations are detailed elsewhere  </w:t>
      </w:r>
      <w:r w:rsidRPr="00DC491A">
        <w:rPr>
          <w:rFonts w:ascii="Times New Roman" w:hAnsi="Times New Roman" w:cs="Times New Roman"/>
        </w:rPr>
        <w:fldChar w:fldCharType="begin"/>
      </w:r>
      <w:r w:rsidR="00620D94">
        <w:rPr>
          <w:rFonts w:ascii="Times New Roman" w:hAnsi="Times New Roman" w:cs="Times New Roman"/>
        </w:rPr>
        <w:instrText xml:space="preserve"> ADDIN ZOTERO_ITEM CSL_CITATION {"citationID":"TCU6Vp1I","properties":{"formattedCitation":"(Bauer, 2017; Gottfredson et al., 2019; Kush et al., 2023)","plainCitation":"(Bauer, 2017; Gottfredson et al., 2019; Kush et al., 2023)","noteIndex":0},"citationItems":[{"id":8498,"uris":["http://zotero.org/users/5233278/items/NE4CE8SR"],"itemData":{"id":8498,"type":"article-journal","abstract":"The evaluation of measurement invariance is an important step in\nestablishing the validity and comparability of measurements across individuals.\nMost commonly, measurement invariance has been examined using one of two primary\nlatent variable modeling approaches: the multiple groups model or the\nmultiple-indicator multiple-cause (MIMIC) model. Both approaches offer\nopportunities to detect differential item functioning within multi-item scales,\nand thereby to test measurement invariance, but both approaches also have\nsignificant limitations. The multiple groups model allows one to examine the\ninvariance of all model parameters but only across levels of a single\ncategorical individual difference variable (e.g., ethnicity). In contrast, the\nMIMIC model permits both categorical and continuous individual difference\nvariables (e.g., sex and age) but permits only a subset of the model parameters\nto vary as a function of these characteristics. The current paper argues that\nModerated Nonlinear Factor Analysis (MNLFA) constitutes an alternative, more\nflexible model for evaluating measurement invariance and differential item\nfunctioning. We show that the MNLFA subsumes and combines the strengths of the\nmultiple group and MIMIC models, allowing for a full and simultaneous assessment\nof measurement invariance and differential item functioning across multiple\ncategorical and/or continuous individual difference variables. The relationships\nbetween the MNLFA model and the multiple groups and MIMIC models are shown\nmathematically and via an empirical demonstration.","container-title":"Psychological methods","DOI":"10.1037/met0000077","ISSN":"1082-989X","issue":"3","journalAbbreviation":"Psychol Methods","page":"507-526","source":"PubMed Central","title":"A More General Model for Testing Measurement Invariance and Differential Item Functioning","volume":"22","author":[{"family":"Bauer","given":"Daniel J."}],"issued":{"date-parts":[["2017",9]]}}},{"id":7893,"uris":["http://zotero.org/users/5233278/items/3AA3EZJF"],"itemData":{"id":7893,"type":"article-journal","abstract":"When generating scores to represent latent constructs, analysts have a choice between applying psychometric approaches that are principled but that can be complicated and time-intensive versus applying simple and fast, but less precise approaches, such as sum or mean scoring. We explain the reasons for preferring modern psychometric approaches: namely, use of unequal item weights and severity parameters, the ability to account for local dependence and diﬀerential item functioning, and the use of covariate information to more eﬃciently estimate factor scores. We describe moderated nonlinear factor analysis (MNLFA), a relatively new, highly ﬂexible approach that allows analysts to develop precise factor score estimates that address limitations of sum score, mean score, and traditional factor analytic approaches to scoring. We then outline the steps involved in using the MNLFA scoring approach and discuss the circumstances in which this approach is preferred. To overcome the diﬃculty of implementing MNLFA models in practice, we developed an R package, aMNLFA, that automates much of the rule-based scoring process. We illustrate the use of aMNLFA with an empirical example of scoring alcohol involvement in a longitudinal study of 6998 adolescents and compare performance of MNLFA scores with traditional factor analysis and sum scores based on the same set of 12 items. MNLFA scores retain more meaningful variation than other approaches. We conclude with practical guidelines for scoring.","container-title":"Addictive Behaviors","DOI":"10.1016/j.addbeh.2018.10.031","ISSN":"03064603","journalAbbreviation":"Addictive Behaviors","language":"en","page":"65-73","source":"DOI.org (Crossref)","title":"Simplifying the implementation of modern scale scoring methods with an automated R package: Automated moderated nonlinear factor analysis (aMNLFA)","title-short":"Simplifying the implementation of modern scale scoring methods with an automated R package","volume":"94","author":[{"family":"Gottfredson","given":"Nisha C."},{"family":"Cole","given":"Veronica T."},{"family":"Giordano","given":"Michael L."},{"family":"Bauer","given":"Daniel J."},{"family":"Hussong","given":"Andrea M."},{"family":"Ennett","given":"Susan T."}],"issued":{"date-parts":[["2019",7]]}}},{"id":8248,"uris":["http://zotero.org/users/5233278/items/LGIYLJZ4"],"itemData":{"id":8248,"type":"article-journal","abstract":"Integrative data analysis (IDA) is an analytic tool that allows researchers to combine raw data across multiple, independent studies, providing improved measurement of latent constructs as compared to single study analysis or meta-analyses. This is often achieved through implementation of moderated nonlinear factor analysis (MNLFA), an advanced modeling approach that allows for covariate moderation of item and factor parameters. The current paper provides an overview of this modeling technique, highlighting distinct advantages most apt for IDA. We further illustrate the complex modeling building process involved in MNLFA by providing a tutorial using empirical data from five separate prevention trials. The code and data used for analyses are also provided.","container-title":"Structural equation modeling : a multidisciplinary journal","DOI":"10.1080/10705511.2022.2070753","ISSN":"1070-5511","issue":"1","journalAbbreviation":"Struct Equ Modeling","page":"149-164","PMID":"36818015","PMCID":"PMC9937431","source":"PubMed Central","title":"Utilizing Moderated Non-linear Factor Analysis Models for Integrative Data Analysis: A Tutorial","title-short":"Utilizing Moderated Non-linear Factor Analysis Models for Integrative Data Analysis","volume":"30","author":[{"family":"Kush","given":"Joseph M."},{"family":"Masyn","given":"Katherine E."},{"family":"Amin-Esmaeili","given":"Masoumeh"},{"family":"Susukida","given":"Ryoko"},{"family":"Wilcox","given":"Holly C."},{"family":"Musci","given":"Rashelle J."}],"issued":{"date-parts":[["2023"]]}}}],"schema":"https://github.com/citation-style-language/schema/raw/master/csl-citation.json"} </w:instrText>
      </w:r>
      <w:r w:rsidRPr="00DC491A">
        <w:rPr>
          <w:rFonts w:ascii="Times New Roman" w:hAnsi="Times New Roman" w:cs="Times New Roman"/>
        </w:rPr>
        <w:fldChar w:fldCharType="separate"/>
      </w:r>
      <w:r w:rsidRPr="00DC491A">
        <w:rPr>
          <w:rFonts w:ascii="Times New Roman" w:hAnsi="Times New Roman" w:cs="Times New Roman"/>
          <w:noProof/>
        </w:rPr>
        <w:t>(Bauer, 2017; Gottfredson et al., 2019; Kush et al., 2023)</w:t>
      </w:r>
      <w:r w:rsidRPr="00DC491A">
        <w:rPr>
          <w:rFonts w:ascii="Times New Roman" w:hAnsi="Times New Roman" w:cs="Times New Roman"/>
        </w:rPr>
        <w:fldChar w:fldCharType="end"/>
      </w:r>
      <w:r w:rsidRPr="00DC491A">
        <w:rPr>
          <w:rFonts w:ascii="Times New Roman" w:hAnsi="Times New Roman" w:cs="Times New Roman"/>
        </w:rPr>
        <w:t xml:space="preserve">. In short, the factor score and factor variance are estimated for </w:t>
      </w:r>
      <w:proofErr w:type="gramStart"/>
      <w:r w:rsidRPr="00DC491A">
        <w:rPr>
          <w:rFonts w:ascii="Times New Roman" w:hAnsi="Times New Roman" w:cs="Times New Roman"/>
        </w:rPr>
        <w:t>each individual</w:t>
      </w:r>
      <w:proofErr w:type="gramEnd"/>
      <w:r w:rsidRPr="00DC491A">
        <w:rPr>
          <w:rFonts w:ascii="Times New Roman" w:hAnsi="Times New Roman" w:cs="Times New Roman"/>
        </w:rPr>
        <w:t xml:space="preserve">. Each parameter is a function of an intercept term and a linear combination of the moderating variables and their effects on the factor score and factor variance, respectively. By estimating item discrimination, item intercept, factor score and factor variance for every individual, the MNLFA algorithm adjusts the resulting factor-level and item-level parameters according to every individual’s </w:t>
      </w:r>
      <w:proofErr w:type="gramStart"/>
      <w:r w:rsidRPr="00DC491A">
        <w:rPr>
          <w:rFonts w:ascii="Times New Roman" w:hAnsi="Times New Roman" w:cs="Times New Roman"/>
        </w:rPr>
        <w:t>values</w:t>
      </w:r>
      <w:proofErr w:type="gramEnd"/>
      <w:r w:rsidRPr="00DC491A">
        <w:rPr>
          <w:rFonts w:ascii="Times New Roman" w:hAnsi="Times New Roman" w:cs="Times New Roman"/>
        </w:rPr>
        <w:t xml:space="preserve"> on the moderating variables. </w:t>
      </w:r>
    </w:p>
    <w:p w14:paraId="03333A34" w14:textId="1B21CF17" w:rsidR="00773CD7" w:rsidRPr="00DC491A" w:rsidRDefault="00773CD7">
      <w:pPr>
        <w:rPr>
          <w:rFonts w:ascii="Times New Roman" w:hAnsi="Times New Roman" w:cs="Times New Roman"/>
        </w:rPr>
      </w:pPr>
      <w:r w:rsidRPr="00DC491A">
        <w:rPr>
          <w:rFonts w:ascii="Times New Roman" w:hAnsi="Times New Roman" w:cs="Times New Roman"/>
        </w:rPr>
        <w:br w:type="page"/>
      </w:r>
    </w:p>
    <w:p w14:paraId="3D58095F" w14:textId="116EE2C6" w:rsidR="00773CD7" w:rsidRPr="00DC491A" w:rsidRDefault="00773CD7" w:rsidP="00773CD7">
      <w:pPr>
        <w:pStyle w:val="Heading1"/>
      </w:pPr>
      <w:bookmarkStart w:id="4" w:name="_Toc239430119"/>
      <w:r w:rsidRPr="00DC491A">
        <w:t>Supplemental Results</w:t>
      </w:r>
      <w:bookmarkEnd w:id="4"/>
    </w:p>
    <w:p w14:paraId="34C9BB66" w14:textId="15CF64F2" w:rsidR="003C01CE" w:rsidRPr="00D41661" w:rsidRDefault="00E407A0" w:rsidP="003D6051">
      <w:pPr>
        <w:pStyle w:val="Heading2"/>
      </w:pPr>
      <w:bookmarkStart w:id="5" w:name="_Toc239430120"/>
      <w:r w:rsidRPr="003D6051">
        <w:t>Analyses with Full Item Set Prior to Quality Control</w:t>
      </w:r>
      <w:bookmarkEnd w:id="5"/>
    </w:p>
    <w:p w14:paraId="03D26F6D" w14:textId="6A4F8CC2" w:rsidR="00E407A0" w:rsidRPr="00DC491A" w:rsidRDefault="00E407A0" w:rsidP="00175633">
      <w:pPr>
        <w:pStyle w:val="NoSpacing"/>
        <w:spacing w:line="480" w:lineRule="auto"/>
        <w:ind w:firstLine="720"/>
        <w:rPr>
          <w:rFonts w:ascii="Times New Roman" w:hAnsi="Times New Roman" w:cs="Times New Roman"/>
        </w:rPr>
      </w:pPr>
      <w:r w:rsidRPr="00DC491A">
        <w:rPr>
          <w:rFonts w:ascii="Times New Roman" w:hAnsi="Times New Roman" w:cs="Times New Roman"/>
        </w:rPr>
        <w:t xml:space="preserve">To </w:t>
      </w:r>
      <w:r w:rsidR="00857EC9">
        <w:rPr>
          <w:rFonts w:ascii="Times New Roman" w:hAnsi="Times New Roman" w:cs="Times New Roman"/>
        </w:rPr>
        <w:t>examine</w:t>
      </w:r>
      <w:r w:rsidRPr="00DC491A">
        <w:rPr>
          <w:rFonts w:ascii="Times New Roman" w:hAnsi="Times New Roman" w:cs="Times New Roman"/>
        </w:rPr>
        <w:t xml:space="preserve"> the impact of our quality control criteria on our primary results, we conducted EFA, CFA, MGCFA and MNLFA using as many of the full item set as possible</w:t>
      </w:r>
      <w:r w:rsidR="008C352D" w:rsidRPr="00DC491A">
        <w:rPr>
          <w:rFonts w:ascii="Times New Roman" w:hAnsi="Times New Roman" w:cs="Times New Roman"/>
        </w:rPr>
        <w:t>.</w:t>
      </w:r>
      <w:r w:rsidR="00B8703D" w:rsidRPr="00DC491A">
        <w:rPr>
          <w:rFonts w:ascii="Times New Roman" w:hAnsi="Times New Roman" w:cs="Times New Roman"/>
        </w:rPr>
        <w:t xml:space="preserve"> </w:t>
      </w:r>
      <w:r w:rsidRPr="00DC491A">
        <w:rPr>
          <w:rFonts w:ascii="Times New Roman" w:hAnsi="Times New Roman" w:cs="Times New Roman"/>
        </w:rPr>
        <w:t xml:space="preserve">We had to remove two items for statistical reasons. We removed ODD_1 (“Often loses temper”, Supplemental Table </w:t>
      </w:r>
      <w:r w:rsidR="005C752E">
        <w:rPr>
          <w:rFonts w:ascii="Times New Roman" w:hAnsi="Times New Roman" w:cs="Times New Roman"/>
        </w:rPr>
        <w:t>1</w:t>
      </w:r>
      <w:r w:rsidRPr="00DC491A">
        <w:rPr>
          <w:rFonts w:ascii="Times New Roman" w:hAnsi="Times New Roman" w:cs="Times New Roman"/>
        </w:rPr>
        <w:t xml:space="preserve">), which had a near-1 correlation with BIP_2 (“Explosive irritability” Supplemental Table </w:t>
      </w:r>
      <w:r w:rsidR="005C752E">
        <w:rPr>
          <w:rFonts w:ascii="Times New Roman" w:hAnsi="Times New Roman" w:cs="Times New Roman"/>
        </w:rPr>
        <w:t>1</w:t>
      </w:r>
      <w:r w:rsidRPr="00DC491A">
        <w:rPr>
          <w:rFonts w:ascii="Times New Roman" w:hAnsi="Times New Roman" w:cs="Times New Roman"/>
        </w:rPr>
        <w:t xml:space="preserve">). Removing BIP_2 did not change subsequent analyses in any meaningful way. We also removed BIP_4 (“hypersexuality”; Supplemental Table </w:t>
      </w:r>
      <w:r w:rsidR="005C752E">
        <w:rPr>
          <w:rFonts w:ascii="Times New Roman" w:hAnsi="Times New Roman" w:cs="Times New Roman"/>
        </w:rPr>
        <w:t>1</w:t>
      </w:r>
      <w:r w:rsidRPr="00DC491A">
        <w:rPr>
          <w:rFonts w:ascii="Times New Roman" w:hAnsi="Times New Roman" w:cs="Times New Roman"/>
        </w:rPr>
        <w:t xml:space="preserve">) because of its low endorsement (0.06%) in the sample and because this item was only endorsed among 1 non-Hispanic Black youth, 1 non-Hispanic white youth, and 4 Hispanic youths, significantly challenging the interpretation of any DIF analyses. </w:t>
      </w:r>
    </w:p>
    <w:p w14:paraId="5418EEBD" w14:textId="61312EAE" w:rsidR="00E528A1" w:rsidRPr="00DC491A" w:rsidRDefault="00E407A0" w:rsidP="00175633">
      <w:pPr>
        <w:pStyle w:val="NoSpacing"/>
        <w:spacing w:line="480" w:lineRule="auto"/>
        <w:ind w:firstLine="720"/>
        <w:rPr>
          <w:rFonts w:ascii="Times New Roman" w:hAnsi="Times New Roman" w:cs="Times New Roman"/>
        </w:rPr>
      </w:pPr>
      <w:r w:rsidRPr="00DC491A">
        <w:rPr>
          <w:rFonts w:ascii="Times New Roman" w:hAnsi="Times New Roman" w:cs="Times New Roman"/>
        </w:rPr>
        <w:t>Using these items, we conducted a parallel analysis, suggesting that up to 8 factor</w:t>
      </w:r>
      <w:r w:rsidR="00465C17">
        <w:rPr>
          <w:rFonts w:ascii="Times New Roman" w:hAnsi="Times New Roman" w:cs="Times New Roman"/>
        </w:rPr>
        <w:t>s</w:t>
      </w:r>
      <w:r w:rsidRPr="00DC491A">
        <w:rPr>
          <w:rFonts w:ascii="Times New Roman" w:hAnsi="Times New Roman" w:cs="Times New Roman"/>
        </w:rPr>
        <w:t xml:space="preserve"> can be supported. However, the eigenvalue of factors dropped drastically after extracting the first factor, and the eigenvalue of the third factor was lower than 1 (Supplemental Figure </w:t>
      </w:r>
      <w:r w:rsidR="00DE1D1D" w:rsidRPr="00DC491A">
        <w:rPr>
          <w:rFonts w:ascii="Times New Roman" w:hAnsi="Times New Roman" w:cs="Times New Roman"/>
        </w:rPr>
        <w:t>6</w:t>
      </w:r>
      <w:r w:rsidRPr="00DC491A">
        <w:rPr>
          <w:rFonts w:ascii="Times New Roman" w:hAnsi="Times New Roman" w:cs="Times New Roman"/>
        </w:rPr>
        <w:t xml:space="preserve">). </w:t>
      </w:r>
      <w:r w:rsidR="00857EC9">
        <w:rPr>
          <w:rFonts w:ascii="Times New Roman" w:hAnsi="Times New Roman" w:cs="Times New Roman"/>
        </w:rPr>
        <w:t>To assess if 2 factors may be supported, w</w:t>
      </w:r>
      <w:r w:rsidRPr="00DC491A">
        <w:rPr>
          <w:rFonts w:ascii="Times New Roman" w:hAnsi="Times New Roman" w:cs="Times New Roman"/>
        </w:rPr>
        <w:t xml:space="preserve">e conducted an EFA of the 2-factor model. The first factor consisted of four ADHD indicators, whereas the other factor consisted of all other indicators. Since two of the ADHD indicators (ADHD_1, “Difficulty sustaining attention” and ADHD_2, “Easily distracted”) were similarly worded and highly correlated (r=.92), we suspected that this factor may reflect shared method variance. Therefore, we determined that a one-factor model was more interpretable, reflecting a shared latent risk of the items. </w:t>
      </w:r>
    </w:p>
    <w:p w14:paraId="4578244F" w14:textId="77777777" w:rsidR="00024D2B" w:rsidRPr="00DC491A" w:rsidRDefault="00E407A0" w:rsidP="00175633">
      <w:pPr>
        <w:pStyle w:val="NoSpacing"/>
        <w:spacing w:line="480" w:lineRule="auto"/>
        <w:ind w:firstLine="720"/>
        <w:rPr>
          <w:rFonts w:ascii="Times New Roman" w:hAnsi="Times New Roman" w:cs="Times New Roman"/>
        </w:rPr>
      </w:pPr>
      <w:r w:rsidRPr="00DC491A">
        <w:rPr>
          <w:rFonts w:ascii="Times New Roman" w:hAnsi="Times New Roman" w:cs="Times New Roman"/>
        </w:rPr>
        <w:t xml:space="preserve">Then, we conducted CFA of the one-factor model in the full sample. While the model fit well (CFI=.97, TLI=.97, RMSEA=.04, SRMR=.12), there were warnings about empty cells in the bivariate tables, likely due to items with low endorsement rates. The presence of these warnings indicate that the results should be interpreted with extreme caution. We did not observe similar warnings for the reduced item set. </w:t>
      </w:r>
    </w:p>
    <w:p w14:paraId="018CCE11" w14:textId="77777777" w:rsidR="00024D2B" w:rsidRPr="00DC491A" w:rsidRDefault="00E407A0" w:rsidP="00175633">
      <w:pPr>
        <w:pStyle w:val="NoSpacing"/>
        <w:spacing w:line="480" w:lineRule="auto"/>
        <w:ind w:firstLine="720"/>
        <w:rPr>
          <w:rFonts w:ascii="Times New Roman" w:hAnsi="Times New Roman" w:cs="Times New Roman"/>
        </w:rPr>
      </w:pPr>
      <w:r w:rsidRPr="00DC491A">
        <w:rPr>
          <w:rFonts w:ascii="Times New Roman" w:hAnsi="Times New Roman" w:cs="Times New Roman"/>
        </w:rPr>
        <w:t xml:space="preserve">Following CFA, we conducted MGCFA. The group-stratified models fitted well in non-Hispanic white (CFI=.95, TLI=.94, RMSEA=.05, SRMR=.15), non-Hispanic Black (CFI=.98, TLI=.97, RMSEA=.03, SRMR=.13), and Hispanic youths (CFI=.97, TLI=.97, RMSEA=.03, SRMR=.16). Both configural (CFI=.94, TLI=.94, RMSEA=.04, SRMR=.14) and scalar (CFI=.95, TLI=.95, RMSEA=.03, SRMR=.14) models also fitted well, with minimal differences in fit, supporting the scalar equivalence of the one-factor model. </w:t>
      </w:r>
    </w:p>
    <w:p w14:paraId="5F6847E9" w14:textId="6C868CFA" w:rsidR="00E407A0" w:rsidRPr="001D3D21" w:rsidRDefault="00E407A0" w:rsidP="001D3D21">
      <w:pPr>
        <w:pStyle w:val="NoSpacing"/>
        <w:spacing w:line="480" w:lineRule="auto"/>
        <w:ind w:firstLine="720"/>
        <w:rPr>
          <w:rFonts w:ascii="Times New Roman" w:hAnsi="Times New Roman" w:cs="Times New Roman"/>
        </w:rPr>
      </w:pPr>
      <w:r w:rsidRPr="00DC491A">
        <w:rPr>
          <w:rFonts w:ascii="Times New Roman" w:hAnsi="Times New Roman" w:cs="Times New Roman"/>
        </w:rPr>
        <w:t xml:space="preserve">Finally, we specified an MNLFA model with race and ethnicity as moderating variables. In the MNLFA model, 5 items exhibited DIF (Supplemental Table </w:t>
      </w:r>
      <w:r w:rsidR="00AC513D" w:rsidRPr="00DC491A">
        <w:rPr>
          <w:rFonts w:ascii="Times New Roman" w:hAnsi="Times New Roman" w:cs="Times New Roman"/>
        </w:rPr>
        <w:t>4</w:t>
      </w:r>
      <w:r w:rsidRPr="00DC491A">
        <w:rPr>
          <w:rFonts w:ascii="Times New Roman" w:hAnsi="Times New Roman" w:cs="Times New Roman"/>
        </w:rPr>
        <w:t xml:space="preserve">). Specifically, “difficulty remaining seated”, “often argues with adult/authority”, “often lies”, “often bullies others” and “anhedonia” exhibited significant item intercept DIF across race and ethnicity; “difficulty sustaining attention”, “difficulty remaining seated”, “often bullies others”, and “anhedonia” exhibited significant item discrimination DIF. These results largely overlap with results for the reduced item set that were reported in the main manuscript. Because </w:t>
      </w:r>
      <w:r w:rsidR="005151E3" w:rsidRPr="00DC491A">
        <w:rPr>
          <w:rFonts w:ascii="Times New Roman" w:hAnsi="Times New Roman" w:cs="Times New Roman"/>
        </w:rPr>
        <w:t xml:space="preserve">using the </w:t>
      </w:r>
      <w:r w:rsidRPr="00DC491A">
        <w:rPr>
          <w:rFonts w:ascii="Times New Roman" w:hAnsi="Times New Roman" w:cs="Times New Roman"/>
        </w:rPr>
        <w:t xml:space="preserve">full item set </w:t>
      </w:r>
      <w:r w:rsidR="005151E3" w:rsidRPr="00DC491A">
        <w:rPr>
          <w:rFonts w:ascii="Times New Roman" w:hAnsi="Times New Roman" w:cs="Times New Roman"/>
        </w:rPr>
        <w:t>produced similar results as</w:t>
      </w:r>
      <w:r w:rsidRPr="00DC491A">
        <w:rPr>
          <w:rFonts w:ascii="Times New Roman" w:hAnsi="Times New Roman" w:cs="Times New Roman"/>
        </w:rPr>
        <w:t xml:space="preserve"> </w:t>
      </w:r>
      <w:r w:rsidR="005151E3" w:rsidRPr="00DC491A">
        <w:rPr>
          <w:rFonts w:ascii="Times New Roman" w:hAnsi="Times New Roman" w:cs="Times New Roman"/>
        </w:rPr>
        <w:t>using the</w:t>
      </w:r>
      <w:r w:rsidRPr="00DC491A">
        <w:rPr>
          <w:rFonts w:ascii="Times New Roman" w:hAnsi="Times New Roman" w:cs="Times New Roman"/>
        </w:rPr>
        <w:t xml:space="preserve"> reduce</w:t>
      </w:r>
      <w:r w:rsidR="00052458" w:rsidRPr="00DC491A">
        <w:rPr>
          <w:rFonts w:ascii="Times New Roman" w:hAnsi="Times New Roman" w:cs="Times New Roman"/>
        </w:rPr>
        <w:t>d</w:t>
      </w:r>
      <w:r w:rsidRPr="00DC491A">
        <w:rPr>
          <w:rFonts w:ascii="Times New Roman" w:hAnsi="Times New Roman" w:cs="Times New Roman"/>
        </w:rPr>
        <w:t xml:space="preserve"> item set, </w:t>
      </w:r>
      <w:r w:rsidR="006B277C" w:rsidRPr="00DC491A">
        <w:rPr>
          <w:rFonts w:ascii="Times New Roman" w:hAnsi="Times New Roman" w:cs="Times New Roman"/>
        </w:rPr>
        <w:t xml:space="preserve">the </w:t>
      </w:r>
      <w:r w:rsidR="00AC513D" w:rsidRPr="00DC491A">
        <w:rPr>
          <w:rFonts w:ascii="Times New Roman" w:hAnsi="Times New Roman" w:cs="Times New Roman"/>
        </w:rPr>
        <w:t xml:space="preserve">quality control criteria </w:t>
      </w:r>
      <w:r w:rsidR="006B277C" w:rsidRPr="00DC491A">
        <w:rPr>
          <w:rFonts w:ascii="Times New Roman" w:hAnsi="Times New Roman" w:cs="Times New Roman"/>
        </w:rPr>
        <w:t>listed in the main manuscript</w:t>
      </w:r>
      <w:r w:rsidRPr="00DC491A">
        <w:rPr>
          <w:rFonts w:ascii="Times New Roman" w:hAnsi="Times New Roman" w:cs="Times New Roman"/>
        </w:rPr>
        <w:t xml:space="preserve"> </w:t>
      </w:r>
      <w:r w:rsidR="006B277C" w:rsidRPr="00DC491A">
        <w:rPr>
          <w:rFonts w:ascii="Times New Roman" w:hAnsi="Times New Roman" w:cs="Times New Roman"/>
        </w:rPr>
        <w:t>likely did</w:t>
      </w:r>
      <w:r w:rsidRPr="00DC491A">
        <w:rPr>
          <w:rFonts w:ascii="Times New Roman" w:hAnsi="Times New Roman" w:cs="Times New Roman"/>
        </w:rPr>
        <w:t xml:space="preserve"> not meaningfully impact our </w:t>
      </w:r>
      <w:r w:rsidR="003F3A04">
        <w:rPr>
          <w:rFonts w:ascii="Times New Roman" w:hAnsi="Times New Roman" w:cs="Times New Roman"/>
        </w:rPr>
        <w:t>model estimation</w:t>
      </w:r>
      <w:r w:rsidRPr="00DC491A">
        <w:rPr>
          <w:rFonts w:ascii="Times New Roman" w:hAnsi="Times New Roman" w:cs="Times New Roman"/>
        </w:rPr>
        <w:t xml:space="preserve">. </w:t>
      </w:r>
    </w:p>
    <w:p w14:paraId="3F23B969" w14:textId="782A7F6C" w:rsidR="00236C59" w:rsidRDefault="0091073D" w:rsidP="0076728D">
      <w:pPr>
        <w:pStyle w:val="NoSpacing"/>
        <w:spacing w:line="480" w:lineRule="auto"/>
        <w:ind w:firstLine="720"/>
        <w:rPr>
          <w:rFonts w:ascii="Times New Roman" w:hAnsi="Times New Roman" w:cs="Times New Roman"/>
          <w:color w:val="000000"/>
        </w:rPr>
      </w:pPr>
      <w:r w:rsidRPr="00970516">
        <w:rPr>
          <w:rFonts w:ascii="Times New Roman" w:hAnsi="Times New Roman" w:cs="Times New Roman"/>
        </w:rPr>
        <w:t xml:space="preserve">To </w:t>
      </w:r>
      <w:r w:rsidR="00A5055D" w:rsidRPr="00344D97">
        <w:rPr>
          <w:rFonts w:ascii="Times New Roman" w:hAnsi="Times New Roman" w:cs="Times New Roman"/>
        </w:rPr>
        <w:t xml:space="preserve">further </w:t>
      </w:r>
      <w:r w:rsidR="007C66E4" w:rsidRPr="00344D97">
        <w:rPr>
          <w:rFonts w:ascii="Times New Roman" w:hAnsi="Times New Roman" w:cs="Times New Roman"/>
        </w:rPr>
        <w:t>assess</w:t>
      </w:r>
      <w:r w:rsidR="00A5055D">
        <w:rPr>
          <w:rFonts w:ascii="Times New Roman" w:hAnsi="Times New Roman" w:cs="Times New Roman"/>
        </w:rPr>
        <w:t xml:space="preserve"> </w:t>
      </w:r>
      <w:r w:rsidR="00D038BA">
        <w:rPr>
          <w:rFonts w:ascii="Times New Roman" w:hAnsi="Times New Roman" w:cs="Times New Roman"/>
        </w:rPr>
        <w:t>whether</w:t>
      </w:r>
      <w:r w:rsidR="003033A1">
        <w:rPr>
          <w:rFonts w:ascii="Times New Roman" w:hAnsi="Times New Roman" w:cs="Times New Roman"/>
        </w:rPr>
        <w:t xml:space="preserve"> the</w:t>
      </w:r>
      <w:r w:rsidR="00C24883">
        <w:rPr>
          <w:rFonts w:ascii="Times New Roman" w:hAnsi="Times New Roman" w:cs="Times New Roman"/>
        </w:rPr>
        <w:t xml:space="preserve"> full and reduced </w:t>
      </w:r>
      <w:r w:rsidR="003033A1">
        <w:rPr>
          <w:rFonts w:ascii="Times New Roman" w:hAnsi="Times New Roman" w:cs="Times New Roman"/>
        </w:rPr>
        <w:t>item set</w:t>
      </w:r>
      <w:r w:rsidR="00C24883">
        <w:rPr>
          <w:rFonts w:ascii="Times New Roman" w:hAnsi="Times New Roman" w:cs="Times New Roman"/>
        </w:rPr>
        <w:t xml:space="preserve">s </w:t>
      </w:r>
      <w:r w:rsidR="00043C1C">
        <w:rPr>
          <w:rFonts w:ascii="Times New Roman" w:hAnsi="Times New Roman" w:cs="Times New Roman"/>
        </w:rPr>
        <w:t xml:space="preserve">were different in terms of measuring mental disorder risks, we </w:t>
      </w:r>
      <w:r w:rsidR="00A7217C">
        <w:rPr>
          <w:rFonts w:ascii="Times New Roman" w:hAnsi="Times New Roman" w:cs="Times New Roman"/>
        </w:rPr>
        <w:t xml:space="preserve">conducted </w:t>
      </w:r>
      <w:r w:rsidR="00503713">
        <w:rPr>
          <w:rStyle w:val="text-accent-secondary-000"/>
          <w:rFonts w:ascii="Times New Roman" w:hAnsi="Times New Roman" w:cs="Times New Roman"/>
          <w:color w:val="000000"/>
        </w:rPr>
        <w:t xml:space="preserve">two separate </w:t>
      </w:r>
      <w:r w:rsidR="00C607A9" w:rsidRPr="00344D97">
        <w:rPr>
          <w:rStyle w:val="text-accent-secondary-000"/>
          <w:rFonts w:ascii="Times New Roman" w:hAnsi="Times New Roman" w:cs="Times New Roman"/>
          <w:color w:val="000000"/>
        </w:rPr>
        <w:t xml:space="preserve">analyses comparing scores derived from the </w:t>
      </w:r>
      <w:r w:rsidR="00C607A9">
        <w:rPr>
          <w:rStyle w:val="text-accent-secondary-000"/>
          <w:rFonts w:ascii="Times New Roman" w:hAnsi="Times New Roman" w:cs="Times New Roman"/>
          <w:color w:val="000000"/>
        </w:rPr>
        <w:t>two</w:t>
      </w:r>
      <w:r w:rsidR="00C607A9" w:rsidRPr="00344D97">
        <w:rPr>
          <w:rStyle w:val="text-accent-secondary-000"/>
          <w:rFonts w:ascii="Times New Roman" w:hAnsi="Times New Roman" w:cs="Times New Roman"/>
          <w:color w:val="000000"/>
        </w:rPr>
        <w:t xml:space="preserve"> item sets: zero-order correlations with external validators, and logistic regressions predicting K-SADS diagnoses. </w:t>
      </w:r>
    </w:p>
    <w:p w14:paraId="79222853" w14:textId="4F8E3F84" w:rsidR="0076728D" w:rsidRPr="0076728D" w:rsidRDefault="0076728D" w:rsidP="0076728D">
      <w:pPr>
        <w:pStyle w:val="NoSpacing"/>
        <w:spacing w:line="480" w:lineRule="auto"/>
        <w:ind w:firstLine="720"/>
        <w:rPr>
          <w:rFonts w:ascii="Times New Roman" w:hAnsi="Times New Roman" w:cs="Times New Roman"/>
          <w:color w:val="000000"/>
        </w:rPr>
      </w:pPr>
      <w:r w:rsidRPr="0076728D">
        <w:rPr>
          <w:rFonts w:ascii="Times New Roman" w:hAnsi="Times New Roman" w:cs="Times New Roman"/>
          <w:color w:val="000000"/>
        </w:rPr>
        <w:t>For the correlation analyses, we computed zero-order bivariate correlations between factor score and sum score from the full item set and the external validators, using the same protocol as the primary validity analyses. Differences in correlation coefficients between the full and reduced item sets were smaller than .01 across all validators (Supplemental Table 13)</w:t>
      </w:r>
      <w:r w:rsidR="00151E7C">
        <w:rPr>
          <w:rFonts w:ascii="Times New Roman" w:hAnsi="Times New Roman" w:cs="Times New Roman"/>
          <w:color w:val="000000"/>
        </w:rPr>
        <w:t>; i</w:t>
      </w:r>
      <w:r w:rsidR="00151E7C" w:rsidRPr="00A453F9">
        <w:rPr>
          <w:rStyle w:val="text-accent-secondary-000"/>
          <w:rFonts w:ascii="Times New Roman" w:hAnsi="Times New Roman" w:cs="Times New Roman"/>
          <w:color w:val="000000"/>
        </w:rPr>
        <w:t xml:space="preserve">n addition, the Cohen’s </w:t>
      </w:r>
      <w:r w:rsidR="00151E7C" w:rsidRPr="00A453F9">
        <w:rPr>
          <w:rStyle w:val="text-accent-secondary-000"/>
          <w:rFonts w:ascii="Times New Roman" w:hAnsi="Times New Roman" w:cs="Times New Roman"/>
          <w:i/>
          <w:iCs/>
          <w:color w:val="000000"/>
        </w:rPr>
        <w:t xml:space="preserve">q </w:t>
      </w:r>
      <w:r w:rsidR="00151E7C" w:rsidRPr="00A453F9">
        <w:rPr>
          <w:rStyle w:val="text-accent-secondary-000"/>
          <w:rFonts w:ascii="Times New Roman" w:hAnsi="Times New Roman" w:cs="Times New Roman"/>
          <w:color w:val="000000"/>
        </w:rPr>
        <w:t xml:space="preserve">effect sizes between the correlation coefficients from full and reduced item sets were smaller than .03 (Supplemental Table 14), suggesting minimal quantitative difference in the validity between the two item sets </w:t>
      </w:r>
      <w:r w:rsidR="00151E7C" w:rsidRPr="00A453F9">
        <w:rPr>
          <w:rStyle w:val="text-accent-secondary-000"/>
          <w:rFonts w:ascii="Times New Roman" w:hAnsi="Times New Roman" w:cs="Times New Roman"/>
          <w:color w:val="000000"/>
        </w:rPr>
        <w:fldChar w:fldCharType="begin"/>
      </w:r>
      <w:r w:rsidR="00151E7C" w:rsidRPr="00A453F9">
        <w:rPr>
          <w:rStyle w:val="text-accent-secondary-000"/>
          <w:rFonts w:ascii="Times New Roman" w:hAnsi="Times New Roman" w:cs="Times New Roman"/>
          <w:color w:val="000000"/>
        </w:rPr>
        <w:instrText xml:space="preserve"> ADDIN ZOTERO_ITEM CSL_CITATION {"citationID":"FUlYOIU1","properties":{"unsorted":false,"formattedCitation":"(Zager Kocjan et al., 2021)","plainCitation":"(Zager Kocjan et al., 2021)","noteIndex":0},"citationItems":[{"id":5926,"uris":["http://zotero.org/users/5233278/items/A3BENIFX"],"itemData":{"id":5926,"type":"article-journal","abstract":"The purpose of this study was to examine measurement invariance of the Subjective Happiness Scale across countries, gender, and age groups and across time by multigroup confirmatory factor analysis. Altogether, 4,977 participants from nine European, American, and Australian countries were included in the study. Our results revealed that both configural and metric invariance held across countries, but scalar invariance was only partially confirmed with one item yielding varying intercepts in different countries. Measurement invariance was also confirmed across gender and age groups. Longitudinal measurement invariance was examined on a subsample of 478 English-speaking participants and was fully confirmed across five consecutive assessment points. Factor means were compared between groups and across time, and good convergent validity of the Subjective Happiness Scale was found in relation to a measure of temporal satisfaction with life. Overall, our results demonstrate that self-reported happiness was measured similarly in nine different countries, gender and age groups and over time, and provide a solid foundation for meaningful cross-group and cross-time comparisons in subjective happiness.","citation-key":"zagerkocjanMeasurementInvarianceSubjective2021","container-title":"Assessment","DOI":"10.1177/1073191121993558","journalAbbreviation":"Assessment","source":"ResearchGate","title":"Measurement Invariance of the Subjective Happiness Scale Across Countries, Gender, Age, and Time","volume":"29","author":[{"family":"Zager Kocjan","given":"Gaja"},{"family":"Jose","given":"Paul"},{"family":"Socan","given":"Gregor"},{"family":"Avsec","given":"Andreja"}],"issued":{"date-parts":[["2021",2,12]]}}}],"schema":"https://github.com/citation-style-language/schema/raw/master/csl-citation.json"} </w:instrText>
      </w:r>
      <w:r w:rsidR="00151E7C" w:rsidRPr="00A453F9">
        <w:rPr>
          <w:rStyle w:val="text-accent-secondary-000"/>
          <w:rFonts w:ascii="Times New Roman" w:hAnsi="Times New Roman" w:cs="Times New Roman"/>
          <w:color w:val="000000"/>
        </w:rPr>
        <w:fldChar w:fldCharType="separate"/>
      </w:r>
      <w:r w:rsidR="00151E7C" w:rsidRPr="00A453F9">
        <w:rPr>
          <w:rStyle w:val="text-accent-secondary-000"/>
          <w:rFonts w:ascii="Times New Roman" w:hAnsi="Times New Roman" w:cs="Times New Roman"/>
          <w:noProof/>
          <w:color w:val="000000"/>
        </w:rPr>
        <w:t>(Zager Kocjan et al., 2021)</w:t>
      </w:r>
      <w:r w:rsidR="00151E7C" w:rsidRPr="00A453F9">
        <w:rPr>
          <w:rStyle w:val="text-accent-secondary-000"/>
          <w:rFonts w:ascii="Times New Roman" w:hAnsi="Times New Roman" w:cs="Times New Roman"/>
          <w:color w:val="000000"/>
        </w:rPr>
        <w:fldChar w:fldCharType="end"/>
      </w:r>
      <w:r w:rsidR="00151E7C" w:rsidRPr="00A453F9">
        <w:rPr>
          <w:rStyle w:val="text-accent-secondary-000"/>
          <w:rFonts w:ascii="Times New Roman" w:hAnsi="Times New Roman" w:cs="Times New Roman"/>
          <w:color w:val="000000"/>
        </w:rPr>
        <w:t>.</w:t>
      </w:r>
    </w:p>
    <w:p w14:paraId="6DA6CB51" w14:textId="684AF33B" w:rsidR="00376C3D" w:rsidRDefault="0076728D" w:rsidP="008F5E1B">
      <w:pPr>
        <w:pStyle w:val="NoSpacing"/>
        <w:spacing w:line="480" w:lineRule="auto"/>
        <w:ind w:firstLine="720"/>
        <w:rPr>
          <w:rFonts w:ascii="Times New Roman" w:hAnsi="Times New Roman" w:cs="Times New Roman"/>
          <w:color w:val="000000"/>
        </w:rPr>
      </w:pPr>
      <w:r w:rsidRPr="0076728D">
        <w:rPr>
          <w:rFonts w:ascii="Times New Roman" w:hAnsi="Times New Roman" w:cs="Times New Roman"/>
          <w:color w:val="000000"/>
        </w:rPr>
        <w:t>For the logistic regression analyses, we regressed K-SADS-derived diagnoses onto latent factor scores and sum scores as predictors. We focused on the seven disorders contributing to the general psychopathology factor: ADHD, CD, ODD, MDD, GAD, SOC, and BIP. Because K-SADS distinguishes between childhood-onset and adolescent-onset CD, both subtypes were included. Diagnoses reflected current symptom endorsement within a two-week to one-month window and required parental endorsement of at least one screening item plus sufficient follow-up symptoms, per the K-SADS skip-out logic. Disorder prevalence rates are reported in Supplemental Table 1</w:t>
      </w:r>
      <w:r w:rsidR="00871F2D">
        <w:rPr>
          <w:rFonts w:ascii="Times New Roman" w:hAnsi="Times New Roman" w:cs="Times New Roman"/>
          <w:color w:val="000000"/>
        </w:rPr>
        <w:t>5</w:t>
      </w:r>
      <w:r w:rsidRPr="0076728D">
        <w:rPr>
          <w:rFonts w:ascii="Times New Roman" w:hAnsi="Times New Roman" w:cs="Times New Roman"/>
          <w:color w:val="000000"/>
        </w:rPr>
        <w:t xml:space="preserve">. Factor scores and sum scores from both the full and reduced item sets were examined. </w:t>
      </w:r>
      <w:r w:rsidR="00E20718">
        <w:rPr>
          <w:rFonts w:ascii="Times New Roman" w:hAnsi="Times New Roman" w:cs="Times New Roman"/>
          <w:color w:val="000000"/>
        </w:rPr>
        <w:t>For factor score</w:t>
      </w:r>
      <w:r w:rsidR="00EA3F01">
        <w:rPr>
          <w:rFonts w:ascii="Times New Roman" w:hAnsi="Times New Roman" w:cs="Times New Roman"/>
          <w:color w:val="000000"/>
        </w:rPr>
        <w:t xml:space="preserve"> in the </w:t>
      </w:r>
      <w:r w:rsidR="0069790A">
        <w:rPr>
          <w:rFonts w:ascii="Times New Roman" w:hAnsi="Times New Roman" w:cs="Times New Roman"/>
          <w:color w:val="000000"/>
        </w:rPr>
        <w:t xml:space="preserve">full item set, only </w:t>
      </w:r>
      <w:r w:rsidRPr="0076728D">
        <w:rPr>
          <w:rFonts w:ascii="Times New Roman" w:hAnsi="Times New Roman" w:cs="Times New Roman"/>
          <w:color w:val="000000"/>
        </w:rPr>
        <w:t>race and ethnicity</w:t>
      </w:r>
      <w:r w:rsidR="0069790A">
        <w:rPr>
          <w:rFonts w:ascii="Times New Roman" w:hAnsi="Times New Roman" w:cs="Times New Roman"/>
          <w:color w:val="000000"/>
        </w:rPr>
        <w:t xml:space="preserve"> were</w:t>
      </w:r>
      <w:r w:rsidRPr="0076728D">
        <w:rPr>
          <w:rFonts w:ascii="Times New Roman" w:hAnsi="Times New Roman" w:cs="Times New Roman"/>
          <w:color w:val="000000"/>
        </w:rPr>
        <w:t xml:space="preserve"> included as moderating variables. Across diagnoses, differences in parameter estimates between the two item sets were mostly smaller than .</w:t>
      </w:r>
      <w:r w:rsidR="00D039EA">
        <w:rPr>
          <w:rFonts w:ascii="Times New Roman" w:hAnsi="Times New Roman" w:cs="Times New Roman"/>
          <w:color w:val="000000"/>
        </w:rPr>
        <w:t>05</w:t>
      </w:r>
      <w:r w:rsidRPr="0076728D">
        <w:rPr>
          <w:rFonts w:ascii="Times New Roman" w:hAnsi="Times New Roman" w:cs="Times New Roman"/>
          <w:color w:val="000000"/>
        </w:rPr>
        <w:t>; the exception was MDD</w:t>
      </w:r>
      <w:r w:rsidR="0079259B">
        <w:rPr>
          <w:rFonts w:ascii="Times New Roman" w:hAnsi="Times New Roman" w:cs="Times New Roman"/>
          <w:color w:val="000000"/>
        </w:rPr>
        <w:t>, for which</w:t>
      </w:r>
      <w:r w:rsidR="009C44AE">
        <w:rPr>
          <w:rFonts w:ascii="Times New Roman" w:hAnsi="Times New Roman" w:cs="Times New Roman"/>
          <w:color w:val="000000"/>
        </w:rPr>
        <w:t xml:space="preserve"> the parameter estimates were smaller for the reduced item set factor score</w:t>
      </w:r>
      <w:r w:rsidR="00486C45">
        <w:rPr>
          <w:rFonts w:ascii="Times New Roman" w:hAnsi="Times New Roman" w:cs="Times New Roman"/>
          <w:color w:val="000000"/>
        </w:rPr>
        <w:t xml:space="preserve"> (</w:t>
      </w:r>
      <w:r w:rsidR="00486C45" w:rsidRPr="0076728D">
        <w:rPr>
          <w:rFonts w:ascii="Times New Roman" w:hAnsi="Times New Roman" w:cs="Times New Roman"/>
          <w:color w:val="000000"/>
        </w:rPr>
        <w:t xml:space="preserve">b = </w:t>
      </w:r>
      <w:r w:rsidR="00486C45">
        <w:rPr>
          <w:rFonts w:ascii="Times New Roman" w:hAnsi="Times New Roman" w:cs="Times New Roman"/>
          <w:color w:val="000000"/>
        </w:rPr>
        <w:t xml:space="preserve">1.79, </w:t>
      </w:r>
      <w:r w:rsidR="00486C45">
        <w:rPr>
          <w:rFonts w:ascii="Times New Roman" w:hAnsi="Times New Roman" w:cs="Times New Roman"/>
          <w:i/>
          <w:iCs/>
          <w:color w:val="000000"/>
        </w:rPr>
        <w:t>se=</w:t>
      </w:r>
      <w:r w:rsidR="00486C45">
        <w:rPr>
          <w:rFonts w:ascii="Times New Roman" w:hAnsi="Times New Roman" w:cs="Times New Roman"/>
          <w:color w:val="000000"/>
        </w:rPr>
        <w:t>.42)</w:t>
      </w:r>
      <w:r w:rsidR="009C44AE">
        <w:rPr>
          <w:rFonts w:ascii="Times New Roman" w:hAnsi="Times New Roman" w:cs="Times New Roman"/>
          <w:color w:val="000000"/>
        </w:rPr>
        <w:t xml:space="preserve"> than the full item set factor score</w:t>
      </w:r>
      <w:r w:rsidR="0079259B">
        <w:rPr>
          <w:rFonts w:ascii="Times New Roman" w:hAnsi="Times New Roman" w:cs="Times New Roman"/>
          <w:color w:val="000000"/>
        </w:rPr>
        <w:t xml:space="preserve"> </w:t>
      </w:r>
      <w:r w:rsidR="004F516A">
        <w:rPr>
          <w:rFonts w:ascii="Times New Roman" w:hAnsi="Times New Roman" w:cs="Times New Roman"/>
          <w:color w:val="000000"/>
        </w:rPr>
        <w:t>(</w:t>
      </w:r>
      <w:r w:rsidR="004F516A" w:rsidRPr="0076728D">
        <w:rPr>
          <w:rFonts w:ascii="Times New Roman" w:hAnsi="Times New Roman" w:cs="Times New Roman"/>
          <w:color w:val="000000"/>
        </w:rPr>
        <w:t xml:space="preserve">b = </w:t>
      </w:r>
      <w:r w:rsidR="004F516A">
        <w:rPr>
          <w:rFonts w:ascii="Times New Roman" w:hAnsi="Times New Roman" w:cs="Times New Roman"/>
          <w:color w:val="000000"/>
        </w:rPr>
        <w:t xml:space="preserve">1.99, </w:t>
      </w:r>
      <w:r w:rsidR="004F516A">
        <w:rPr>
          <w:rFonts w:ascii="Times New Roman" w:hAnsi="Times New Roman" w:cs="Times New Roman"/>
          <w:i/>
          <w:iCs/>
          <w:color w:val="000000"/>
        </w:rPr>
        <w:t>se=</w:t>
      </w:r>
      <w:r w:rsidR="004F516A">
        <w:rPr>
          <w:rFonts w:ascii="Times New Roman" w:hAnsi="Times New Roman" w:cs="Times New Roman"/>
          <w:color w:val="000000"/>
        </w:rPr>
        <w:t xml:space="preserve">.45). </w:t>
      </w:r>
      <w:r w:rsidRPr="0076728D">
        <w:rPr>
          <w:rFonts w:ascii="Times New Roman" w:hAnsi="Times New Roman" w:cs="Times New Roman"/>
          <w:color w:val="000000"/>
        </w:rPr>
        <w:t>Nagelkerke R-squared values were either identical or differed by less than .03</w:t>
      </w:r>
      <w:r w:rsidR="00D039EA">
        <w:rPr>
          <w:rFonts w:ascii="Times New Roman" w:hAnsi="Times New Roman" w:cs="Times New Roman"/>
          <w:color w:val="000000"/>
        </w:rPr>
        <w:t xml:space="preserve"> between factor scores from the two item sets</w:t>
      </w:r>
      <w:r w:rsidRPr="0076728D">
        <w:rPr>
          <w:rFonts w:ascii="Times New Roman" w:hAnsi="Times New Roman" w:cs="Times New Roman"/>
          <w:color w:val="000000"/>
        </w:rPr>
        <w:t xml:space="preserve">. </w:t>
      </w:r>
      <w:r w:rsidR="00245F24" w:rsidRPr="00326726">
        <w:rPr>
          <w:rFonts w:ascii="Times New Roman" w:hAnsi="Times New Roman" w:cs="Times New Roman"/>
        </w:rPr>
        <w:t>Although no well-established guidelines exist for interpreting differences in regression coefficients or Nagelkerke R-squared across non-nested models, the observed differences in</w:t>
      </w:r>
      <w:r w:rsidR="00245F24">
        <w:rPr>
          <w:rFonts w:ascii="Times New Roman" w:hAnsi="Times New Roman" w:cs="Times New Roman"/>
        </w:rPr>
        <w:t xml:space="preserve"> most of</w:t>
      </w:r>
      <w:r w:rsidR="00245F24" w:rsidRPr="00423435">
        <w:rPr>
          <w:rFonts w:ascii="Times New Roman" w:hAnsi="Times New Roman" w:cs="Times New Roman"/>
        </w:rPr>
        <w:t xml:space="preserve"> our comparisons were </w:t>
      </w:r>
      <w:r w:rsidR="00245F24">
        <w:rPr>
          <w:rFonts w:ascii="Times New Roman" w:hAnsi="Times New Roman" w:cs="Times New Roman"/>
        </w:rPr>
        <w:t>negligible</w:t>
      </w:r>
      <w:r w:rsidR="009F6313">
        <w:rPr>
          <w:rFonts w:ascii="Times New Roman" w:hAnsi="Times New Roman" w:cs="Times New Roman"/>
        </w:rPr>
        <w:t xml:space="preserve">. </w:t>
      </w:r>
      <w:r w:rsidRPr="0076728D">
        <w:rPr>
          <w:rFonts w:ascii="Times New Roman" w:hAnsi="Times New Roman" w:cs="Times New Roman"/>
          <w:color w:val="000000"/>
        </w:rPr>
        <w:t>The largest discrepancies emerged for MDD, likely because depressed mood was removed in reduced item set due to low endorsement (full item set sum score R-squared = .22; reduced item set sum score R-squared = .18; see Supplemental Table 15).</w:t>
      </w:r>
      <w:r w:rsidR="008F5E1B">
        <w:rPr>
          <w:rFonts w:ascii="Times New Roman" w:hAnsi="Times New Roman" w:cs="Times New Roman"/>
          <w:color w:val="000000"/>
        </w:rPr>
        <w:t xml:space="preserve"> </w:t>
      </w:r>
    </w:p>
    <w:p w14:paraId="649D0B56" w14:textId="56B8D883" w:rsidR="0091073D" w:rsidRPr="00344D97" w:rsidRDefault="0076728D" w:rsidP="008F5E1B">
      <w:pPr>
        <w:pStyle w:val="NoSpacing"/>
        <w:spacing w:line="480" w:lineRule="auto"/>
        <w:ind w:firstLine="720"/>
        <w:rPr>
          <w:rFonts w:ascii="Times New Roman" w:hAnsi="Times New Roman" w:cs="Times New Roman"/>
          <w:color w:val="000000"/>
        </w:rPr>
      </w:pPr>
      <w:r w:rsidRPr="0076728D">
        <w:rPr>
          <w:rFonts w:ascii="Times New Roman" w:hAnsi="Times New Roman" w:cs="Times New Roman"/>
          <w:color w:val="000000"/>
        </w:rPr>
        <w:t xml:space="preserve">Taken together, these results indicate that factor scores and sum scores derived from the full and reduced item sets were empirically similar in their associations with </w:t>
      </w:r>
      <w:r w:rsidR="008C051E">
        <w:rPr>
          <w:rFonts w:ascii="Times New Roman" w:hAnsi="Times New Roman" w:cs="Times New Roman"/>
          <w:color w:val="000000"/>
        </w:rPr>
        <w:t>validators</w:t>
      </w:r>
      <w:r w:rsidR="00B55951">
        <w:rPr>
          <w:rFonts w:ascii="Times New Roman" w:hAnsi="Times New Roman" w:cs="Times New Roman"/>
          <w:color w:val="000000"/>
        </w:rPr>
        <w:t xml:space="preserve">, including </w:t>
      </w:r>
      <w:r w:rsidR="0036797C">
        <w:rPr>
          <w:rFonts w:ascii="Times New Roman" w:hAnsi="Times New Roman" w:cs="Times New Roman"/>
          <w:color w:val="000000"/>
        </w:rPr>
        <w:t xml:space="preserve">the </w:t>
      </w:r>
      <w:r w:rsidRPr="0076728D">
        <w:rPr>
          <w:rFonts w:ascii="Times New Roman" w:hAnsi="Times New Roman" w:cs="Times New Roman"/>
          <w:color w:val="000000"/>
        </w:rPr>
        <w:t>K-SADS diagnoses, suggesting comparable precision and sensitivity to clinical variability. One notable caveat concerns MDD: because a core depressive symptom was removed in the reduced item set due to low endorsement, full-item-set scores explained slightly more variance in MDD diagnosis. Thus, while applying quality-control criteria is crucial for valid model estimation, it may modestly reduce the</w:t>
      </w:r>
      <w:r w:rsidR="00C24883">
        <w:rPr>
          <w:rFonts w:ascii="Times New Roman" w:hAnsi="Times New Roman" w:cs="Times New Roman"/>
          <w:color w:val="000000"/>
        </w:rPr>
        <w:t xml:space="preserve"> latent factor’s </w:t>
      </w:r>
      <w:r w:rsidRPr="0076728D">
        <w:rPr>
          <w:rFonts w:ascii="Times New Roman" w:hAnsi="Times New Roman" w:cs="Times New Roman"/>
          <w:color w:val="000000"/>
        </w:rPr>
        <w:t>sensitivity to MDD risk.</w:t>
      </w:r>
    </w:p>
    <w:p w14:paraId="23DB6564" w14:textId="3671D81D" w:rsidR="00763457" w:rsidRPr="001D3D21" w:rsidRDefault="00023BF7" w:rsidP="003D6051">
      <w:pPr>
        <w:pStyle w:val="Heading2"/>
      </w:pPr>
      <w:bookmarkStart w:id="6" w:name="_Toc239430121"/>
      <w:r w:rsidRPr="001D3D21">
        <w:t xml:space="preserve">Missing Data </w:t>
      </w:r>
      <w:r w:rsidR="00217965" w:rsidRPr="001D3D21">
        <w:t>Analyses and Handling</w:t>
      </w:r>
      <w:bookmarkEnd w:id="6"/>
    </w:p>
    <w:p w14:paraId="7586F58B" w14:textId="2D310C2D" w:rsidR="00515DA2" w:rsidRPr="00DC491A" w:rsidRDefault="008D5527" w:rsidP="001D3D21">
      <w:pPr>
        <w:pStyle w:val="NoSpacing"/>
        <w:spacing w:line="480" w:lineRule="auto"/>
        <w:rPr>
          <w:rFonts w:ascii="Times New Roman" w:hAnsi="Times New Roman" w:cs="Times New Roman"/>
        </w:rPr>
      </w:pPr>
      <w:r w:rsidRPr="001D3D21">
        <w:rPr>
          <w:rFonts w:ascii="Times New Roman" w:hAnsi="Times New Roman" w:cs="Times New Roman"/>
          <w:i/>
          <w:iCs/>
        </w:rPr>
        <w:tab/>
      </w:r>
      <w:r w:rsidR="00416227" w:rsidRPr="001D3D21">
        <w:rPr>
          <w:rFonts w:ascii="Times New Roman" w:hAnsi="Times New Roman" w:cs="Times New Roman"/>
        </w:rPr>
        <w:t>M</w:t>
      </w:r>
      <w:r w:rsidRPr="001D3D21">
        <w:rPr>
          <w:rFonts w:ascii="Times New Roman" w:hAnsi="Times New Roman" w:cs="Times New Roman"/>
        </w:rPr>
        <w:t>issing data could impact model estimation</w:t>
      </w:r>
      <w:r w:rsidR="00416227" w:rsidRPr="001D3D21">
        <w:rPr>
          <w:rFonts w:ascii="Times New Roman" w:hAnsi="Times New Roman" w:cs="Times New Roman"/>
        </w:rPr>
        <w:t xml:space="preserve"> and proper handling of missing data is critical for the transparency and robustness of our findings. Therefore, </w:t>
      </w:r>
      <w:r w:rsidR="00AE3467" w:rsidRPr="001D3D21">
        <w:rPr>
          <w:rFonts w:ascii="Times New Roman" w:hAnsi="Times New Roman" w:cs="Times New Roman"/>
        </w:rPr>
        <w:t xml:space="preserve">we comprehensively examined the missing data patterns. Specifically,  </w:t>
      </w:r>
      <w:r w:rsidR="00515DA2" w:rsidRPr="00DC491A">
        <w:rPr>
          <w:rFonts w:ascii="Times New Roman" w:hAnsi="Times New Roman" w:cs="Times New Roman"/>
        </w:rPr>
        <w:t xml:space="preserve">we examined proportion of missing data </w:t>
      </w:r>
      <w:r w:rsidR="00E110F5" w:rsidRPr="00DC491A">
        <w:rPr>
          <w:rFonts w:ascii="Times New Roman" w:hAnsi="Times New Roman" w:cs="Times New Roman"/>
        </w:rPr>
        <w:t xml:space="preserve">(Supplemental Table </w:t>
      </w:r>
      <w:r w:rsidR="00EF7601">
        <w:rPr>
          <w:rFonts w:ascii="Times New Roman" w:hAnsi="Times New Roman" w:cs="Times New Roman"/>
        </w:rPr>
        <w:t>3</w:t>
      </w:r>
      <w:r w:rsidR="00E110F5" w:rsidRPr="00DC491A">
        <w:rPr>
          <w:rFonts w:ascii="Times New Roman" w:hAnsi="Times New Roman" w:cs="Times New Roman"/>
        </w:rPr>
        <w:t xml:space="preserve">) </w:t>
      </w:r>
      <w:r w:rsidR="00515DA2" w:rsidRPr="00DC491A">
        <w:rPr>
          <w:rFonts w:ascii="Times New Roman" w:hAnsi="Times New Roman" w:cs="Times New Roman"/>
        </w:rPr>
        <w:t xml:space="preserve">and conducted Little’s Missing Completely At Random (MCAR) Test, implemented in the mcar_test() function in the </w:t>
      </w:r>
      <w:r w:rsidR="00515DA2" w:rsidRPr="00DC491A">
        <w:rPr>
          <w:rFonts w:ascii="Times New Roman" w:hAnsi="Times New Roman" w:cs="Times New Roman"/>
          <w:i/>
          <w:iCs/>
        </w:rPr>
        <w:t xml:space="preserve">naniar </w:t>
      </w:r>
      <w:r w:rsidR="00515DA2" w:rsidRPr="00DC491A">
        <w:rPr>
          <w:rFonts w:ascii="Times New Roman" w:hAnsi="Times New Roman" w:cs="Times New Roman"/>
        </w:rPr>
        <w:t xml:space="preserve">package </w:t>
      </w:r>
      <w:r w:rsidR="00515DA2" w:rsidRPr="00DC491A">
        <w:rPr>
          <w:rFonts w:ascii="Times New Roman" w:hAnsi="Times New Roman" w:cs="Times New Roman"/>
        </w:rPr>
        <w:fldChar w:fldCharType="begin"/>
      </w:r>
      <w:r w:rsidR="00515DA2" w:rsidRPr="00DC491A">
        <w:rPr>
          <w:rFonts w:ascii="Times New Roman" w:hAnsi="Times New Roman" w:cs="Times New Roman"/>
        </w:rPr>
        <w:instrText xml:space="preserve"> ADDIN ZOTERO_ITEM CSL_CITATION {"citationID":"egDAfZBX","properties":{"formattedCitation":"(Tierney &amp; Cook, 2023)","plainCitation":"(Tierney &amp; Cook, 2023)","noteIndex":0},"citationItems":[{"id":10642,"uris":["http://zotero.org/users/5233278/items/EXTSEZMI"],"itemData":{"id":10642,"type":"article-journal","abstract":"Despite the large body of research on missing value distributions and imputation, there is comparatively little literature with a focus on how to make it easy to handle, explore, and impute missing values in data. This paper addresses this gap. The new methodology builds upon tidy data principles, with the goal of integrating missing value handling as a key part of data analysis workflows. We define a new data structure, and a suite of new operations. Together, these provide a connected framework for handling, exploring, and imputing missing values. These methods are available in the R package naniar.","container-title":"Journal of Statistical Software","DOI":"10.18637/jss.v105.i07","ISSN":"1548-7660","language":"en","license":"Copyright (c) 2023 Nicholas Tierney, Dianne Cook","page":"1-31","source":"www.jstatsoft.org","title":"Expanding Tidy Data Principles to Facilitate Missing Data Exploration, Visualization and Assessment of Imputations","volume":"105","author":[{"family":"Tierney","given":"Nicholas"},{"family":"Cook","given":"Dianne"}],"issued":{"date-parts":[["2023",2,3]]}}}],"schema":"https://github.com/citation-style-language/schema/raw/master/csl-citation.json"} </w:instrText>
      </w:r>
      <w:r w:rsidR="00515DA2" w:rsidRPr="00DC491A">
        <w:rPr>
          <w:rFonts w:ascii="Times New Roman" w:hAnsi="Times New Roman" w:cs="Times New Roman"/>
        </w:rPr>
        <w:fldChar w:fldCharType="separate"/>
      </w:r>
      <w:r w:rsidR="00515DA2" w:rsidRPr="00DC491A">
        <w:rPr>
          <w:rFonts w:ascii="Times New Roman" w:hAnsi="Times New Roman" w:cs="Times New Roman"/>
          <w:noProof/>
        </w:rPr>
        <w:t>(Tierney &amp; Cook, 2023)</w:t>
      </w:r>
      <w:r w:rsidR="00515DA2" w:rsidRPr="00DC491A">
        <w:rPr>
          <w:rFonts w:ascii="Times New Roman" w:hAnsi="Times New Roman" w:cs="Times New Roman"/>
        </w:rPr>
        <w:fldChar w:fldCharType="end"/>
      </w:r>
      <w:r w:rsidR="00515DA2" w:rsidRPr="00DC491A">
        <w:rPr>
          <w:rFonts w:ascii="Times New Roman" w:hAnsi="Times New Roman" w:cs="Times New Roman"/>
        </w:rPr>
        <w:t>. The test compares observed means of the variables across missingness patterns, and test</w:t>
      </w:r>
      <w:r w:rsidR="00E110F5" w:rsidRPr="00DC491A">
        <w:rPr>
          <w:rFonts w:ascii="Times New Roman" w:hAnsi="Times New Roman" w:cs="Times New Roman"/>
        </w:rPr>
        <w:t>s</w:t>
      </w:r>
      <w:r w:rsidR="00515DA2" w:rsidRPr="00DC491A">
        <w:rPr>
          <w:rFonts w:ascii="Times New Roman" w:hAnsi="Times New Roman" w:cs="Times New Roman"/>
        </w:rPr>
        <w:t xml:space="preserve"> against the null hypothesis that the missingness </w:t>
      </w:r>
      <w:r w:rsidR="008A443A" w:rsidRPr="00DC491A">
        <w:rPr>
          <w:rFonts w:ascii="Times New Roman" w:hAnsi="Times New Roman" w:cs="Times New Roman"/>
        </w:rPr>
        <w:t>is</w:t>
      </w:r>
      <w:r w:rsidR="00515DA2" w:rsidRPr="00DC491A">
        <w:rPr>
          <w:rFonts w:ascii="Times New Roman" w:hAnsi="Times New Roman" w:cs="Times New Roman"/>
        </w:rPr>
        <w:t xml:space="preserve"> not related to any observed data. For K-SADS screening items, missingness was rare (~0.1-0.3%) for most items, except for ADHD_3 (1.7% missing). MCAR test suggested that the items were missing completely at random (Chi-</w:t>
      </w:r>
      <w:proofErr w:type="gramStart"/>
      <w:r w:rsidR="00515DA2" w:rsidRPr="00DC491A">
        <w:rPr>
          <w:rFonts w:ascii="Times New Roman" w:hAnsi="Times New Roman" w:cs="Times New Roman"/>
        </w:rPr>
        <w:t>sq(27)=</w:t>
      </w:r>
      <w:proofErr w:type="gramEnd"/>
      <w:r w:rsidR="00515DA2" w:rsidRPr="00DC491A">
        <w:rPr>
          <w:rFonts w:ascii="Times New Roman" w:hAnsi="Times New Roman" w:cs="Times New Roman"/>
        </w:rPr>
        <w:t xml:space="preserve">25.01, </w:t>
      </w:r>
      <w:r w:rsidR="00515DA2" w:rsidRPr="00DC491A">
        <w:rPr>
          <w:rFonts w:ascii="Times New Roman" w:hAnsi="Times New Roman" w:cs="Times New Roman"/>
          <w:i/>
          <w:iCs/>
        </w:rPr>
        <w:t>p</w:t>
      </w:r>
      <w:r w:rsidR="00515DA2" w:rsidRPr="00DC491A">
        <w:rPr>
          <w:rFonts w:ascii="Times New Roman" w:hAnsi="Times New Roman" w:cs="Times New Roman"/>
        </w:rPr>
        <w:t xml:space="preserve">=.57). Because missingness was rare for these items and because it was MCAR, such missingness was handled by listwise deletion in CFA and MGCFA, which can produce unbiased estimates of parameters </w:t>
      </w:r>
      <w:r w:rsidR="00515DA2" w:rsidRPr="00DC491A">
        <w:rPr>
          <w:rFonts w:ascii="Times New Roman" w:hAnsi="Times New Roman" w:cs="Times New Roman"/>
        </w:rPr>
        <w:fldChar w:fldCharType="begin"/>
      </w:r>
      <w:r w:rsidR="00515DA2" w:rsidRPr="00DC491A">
        <w:rPr>
          <w:rFonts w:ascii="Times New Roman" w:hAnsi="Times New Roman" w:cs="Times New Roman"/>
        </w:rPr>
        <w:instrText xml:space="preserve"> ADDIN ZOTERO_ITEM CSL_CITATION {"citationID":"AvEmJnei","properties":{"formattedCitation":"(Newman, 2014)","plainCitation":"(Newman, 2014)","noteIndex":0},"citationItems":[{"id":10648,"uris":["http://zotero.org/users/5233278/items/7I8J97LU"],"itemData":{"id":10648,"type":"article-journal","abstract":"Missing data (a) reside at three missing data levels of analysis (item-, construct-, and person-level), (b) arise from three missing data mechanisms (missing completely at random, missing at random, and missing not at random) that range from completely random to systematic missingness, (c) can engender two missing data problems (biased parameter estimates and inaccurate hypothesis tests/inaccurate standard errors/low power), and (d) mandate a choice from among several missing data treatments (listwise deletion, pairwise deletion, single imputation, maximum likelihood, and multiple imputation). Whereas all missing data treatments are imperfect and are rooted in particular statistical assumptions, some missing data treatments are worse than others, on average (i.e., they lead to more bias in parameter estimates and less accurate hypothesis tests). Social scientists still routinely choose the more biased and error-prone techniques (listwise and pairwise deletion), likely due to poor familiarity with and misconceptions about the less biased/less error-prone techniques (maximum likelihood and multiple imputation). The current user-friendly review provides five easy-to-understand practical guidelines, with the goal of reducing missing data bias and error in the reporting of research results. Syntax is provided for correlation, multiple regression, and structural equation modeling with missing data.","container-title":"Organizational Research Methods","DOI":"10.1177/1094428114548590","ISSN":"1094-4281","issue":"4","language":"EN","page":"372-411","publisher":"SAGE Publications Inc","source":"SAGE Journals","title":"Missing Data: Five Practical Guidelines","title-short":"Missing Data","volume":"17","author":[{"family":"Newman","given":"Daniel A."}],"issued":{"date-parts":[["2014",10,1]]}}}],"schema":"https://github.com/citation-style-language/schema/raw/master/csl-citation.json"} </w:instrText>
      </w:r>
      <w:r w:rsidR="00515DA2" w:rsidRPr="00DC491A">
        <w:rPr>
          <w:rFonts w:ascii="Times New Roman" w:hAnsi="Times New Roman" w:cs="Times New Roman"/>
        </w:rPr>
        <w:fldChar w:fldCharType="separate"/>
      </w:r>
      <w:r w:rsidR="00515DA2" w:rsidRPr="00DC491A">
        <w:rPr>
          <w:rFonts w:ascii="Times New Roman" w:hAnsi="Times New Roman" w:cs="Times New Roman"/>
          <w:noProof/>
        </w:rPr>
        <w:t>(Newman, 2014)</w:t>
      </w:r>
      <w:r w:rsidR="00515DA2" w:rsidRPr="00DC491A">
        <w:rPr>
          <w:rFonts w:ascii="Times New Roman" w:hAnsi="Times New Roman" w:cs="Times New Roman"/>
        </w:rPr>
        <w:fldChar w:fldCharType="end"/>
      </w:r>
    </w:p>
    <w:p w14:paraId="5586DCF7" w14:textId="7524B1B0" w:rsidR="00515DA2" w:rsidRPr="00DC491A" w:rsidRDefault="00515DA2" w:rsidP="001D3D21">
      <w:pPr>
        <w:pStyle w:val="NoSpacing"/>
        <w:spacing w:line="480" w:lineRule="auto"/>
        <w:ind w:firstLine="720"/>
        <w:rPr>
          <w:rFonts w:ascii="Times New Roman" w:hAnsi="Times New Roman" w:cs="Times New Roman"/>
        </w:rPr>
      </w:pPr>
      <w:r w:rsidRPr="00DC491A">
        <w:rPr>
          <w:rFonts w:ascii="Times New Roman" w:hAnsi="Times New Roman" w:cs="Times New Roman"/>
        </w:rPr>
        <w:t xml:space="preserve">For the demographic and socioeconomic variables, missingness </w:t>
      </w:r>
      <w:r w:rsidR="00B61A3B" w:rsidRPr="00DC491A">
        <w:rPr>
          <w:rFonts w:ascii="Times New Roman" w:hAnsi="Times New Roman" w:cs="Times New Roman"/>
        </w:rPr>
        <w:t>was</w:t>
      </w:r>
      <w:r w:rsidRPr="00DC491A">
        <w:rPr>
          <w:rFonts w:ascii="Times New Roman" w:hAnsi="Times New Roman" w:cs="Times New Roman"/>
        </w:rPr>
        <w:t xml:space="preserve"> more common, especially for Income (8.16%) and ADI (2.15%). The MCAR test suggested that the missingness was not completely at random (Chi-</w:t>
      </w:r>
      <w:proofErr w:type="gramStart"/>
      <w:r w:rsidRPr="00DC491A">
        <w:rPr>
          <w:rFonts w:ascii="Times New Roman" w:hAnsi="Times New Roman" w:cs="Times New Roman"/>
        </w:rPr>
        <w:t>sq(129)=</w:t>
      </w:r>
      <w:proofErr w:type="gramEnd"/>
      <w:r w:rsidRPr="00DC491A">
        <w:rPr>
          <w:rFonts w:ascii="Times New Roman" w:hAnsi="Times New Roman" w:cs="Times New Roman"/>
        </w:rPr>
        <w:t xml:space="preserve">668.55, p&lt;.001). To understand the pattern of missingness, we visualized percentages of missing data across race and ethnicity, using the gg_miss_var() function in the </w:t>
      </w:r>
      <w:r w:rsidRPr="00DC491A">
        <w:rPr>
          <w:rFonts w:ascii="Times New Roman" w:hAnsi="Times New Roman" w:cs="Times New Roman"/>
          <w:i/>
          <w:iCs/>
        </w:rPr>
        <w:t xml:space="preserve">ggplot2 </w:t>
      </w:r>
      <w:r w:rsidRPr="00DC491A">
        <w:rPr>
          <w:rFonts w:ascii="Times New Roman" w:hAnsi="Times New Roman" w:cs="Times New Roman"/>
        </w:rPr>
        <w:t xml:space="preserve">package </w:t>
      </w:r>
      <w:r w:rsidRPr="00DC491A">
        <w:rPr>
          <w:rFonts w:ascii="Times New Roman" w:hAnsi="Times New Roman" w:cs="Times New Roman"/>
        </w:rPr>
        <w:fldChar w:fldCharType="begin"/>
      </w:r>
      <w:r w:rsidRPr="00DC491A">
        <w:rPr>
          <w:rFonts w:ascii="Times New Roman" w:hAnsi="Times New Roman" w:cs="Times New Roman"/>
        </w:rPr>
        <w:instrText xml:space="preserve"> ADDIN ZOTERO_ITEM CSL_CITATION {"citationID":"ClwbCJNE","properties":{"formattedCitation":"(Wickham, 2016)","plainCitation":"(Wickham, 2016)","noteIndex":0},"citationItems":[{"id":10647,"uris":["http://zotero.org/users/5233278/items/M886LX94"],"itemData":{"id":10647,"type":"webpage","abstract":"A system for declaratively creating graphics, based on \"The Grammar of Graphics\". You provide the data, tell ggplot2 how to map variables to aesthetics, what graphical primitives to use, and it takes care of the details.","language":"en","title":"Create Elegant Data Visualisations Using the Grammar of Graphics","URL":"https://ggplot2.tidyverse.org/","author":[{"family":"Wickham","given":"Hadley"}],"accessed":{"date-parts":[["2026",1,27]]},"issued":{"date-parts":[["2016"]]}}}],"schema":"https://github.com/citation-style-language/schema/raw/master/csl-citation.json"} </w:instrText>
      </w:r>
      <w:r w:rsidRPr="00DC491A">
        <w:rPr>
          <w:rFonts w:ascii="Times New Roman" w:hAnsi="Times New Roman" w:cs="Times New Roman"/>
        </w:rPr>
        <w:fldChar w:fldCharType="separate"/>
      </w:r>
      <w:r w:rsidRPr="00DC491A">
        <w:rPr>
          <w:rFonts w:ascii="Times New Roman" w:hAnsi="Times New Roman" w:cs="Times New Roman"/>
          <w:noProof/>
        </w:rPr>
        <w:t>(Wickham, 2016)</w:t>
      </w:r>
      <w:r w:rsidRPr="00DC491A">
        <w:rPr>
          <w:rFonts w:ascii="Times New Roman" w:hAnsi="Times New Roman" w:cs="Times New Roman"/>
        </w:rPr>
        <w:fldChar w:fldCharType="end"/>
      </w:r>
      <w:r w:rsidRPr="00DC491A">
        <w:rPr>
          <w:rFonts w:ascii="Times New Roman" w:hAnsi="Times New Roman" w:cs="Times New Roman"/>
        </w:rPr>
        <w:t xml:space="preserve">. We chose to compare missing pattern across race and ethnicity given their conceptual centrality in this study and because there </w:t>
      </w:r>
      <w:r w:rsidR="000E1C8C" w:rsidRPr="00DC491A">
        <w:rPr>
          <w:rFonts w:ascii="Times New Roman" w:hAnsi="Times New Roman" w:cs="Times New Roman"/>
        </w:rPr>
        <w:t>was</w:t>
      </w:r>
      <w:r w:rsidRPr="00DC491A">
        <w:rPr>
          <w:rFonts w:ascii="Times New Roman" w:hAnsi="Times New Roman" w:cs="Times New Roman"/>
        </w:rPr>
        <w:t xml:space="preserve"> no missing data for the dummy coded race and ethnicity variables. Percentage</w:t>
      </w:r>
      <w:r w:rsidR="00CF21FA" w:rsidRPr="00DC491A">
        <w:rPr>
          <w:rFonts w:ascii="Times New Roman" w:hAnsi="Times New Roman" w:cs="Times New Roman"/>
        </w:rPr>
        <w:t>s</w:t>
      </w:r>
      <w:r w:rsidRPr="00DC491A">
        <w:rPr>
          <w:rFonts w:ascii="Times New Roman" w:hAnsi="Times New Roman" w:cs="Times New Roman"/>
        </w:rPr>
        <w:t xml:space="preserve"> of missing data in income, ADI and age were higher for non-Hispanic Black youths relative to youths who were </w:t>
      </w:r>
      <w:r w:rsidR="00CF4FC4" w:rsidRPr="00DC491A">
        <w:rPr>
          <w:rFonts w:ascii="Times New Roman" w:hAnsi="Times New Roman" w:cs="Times New Roman"/>
        </w:rPr>
        <w:t>non-</w:t>
      </w:r>
      <w:r w:rsidRPr="00DC491A">
        <w:rPr>
          <w:rFonts w:ascii="Times New Roman" w:hAnsi="Times New Roman" w:cs="Times New Roman"/>
        </w:rPr>
        <w:t>Black</w:t>
      </w:r>
      <w:r w:rsidR="00CF4FC4" w:rsidRPr="00DC491A">
        <w:rPr>
          <w:rFonts w:ascii="Times New Roman" w:hAnsi="Times New Roman" w:cs="Times New Roman"/>
        </w:rPr>
        <w:t xml:space="preserve"> (</w:t>
      </w:r>
      <w:bookmarkStart w:id="7" w:name="OLE_LINK6"/>
      <w:r w:rsidR="00CF4FC4" w:rsidRPr="00DC491A">
        <w:rPr>
          <w:rFonts w:ascii="Times New Roman" w:hAnsi="Times New Roman" w:cs="Times New Roman"/>
        </w:rPr>
        <w:t>Supplemental Figure 2</w:t>
      </w:r>
      <w:bookmarkEnd w:id="7"/>
      <w:r w:rsidR="00CF4FC4" w:rsidRPr="00DC491A">
        <w:rPr>
          <w:rFonts w:ascii="Times New Roman" w:hAnsi="Times New Roman" w:cs="Times New Roman"/>
        </w:rPr>
        <w:t xml:space="preserve">); </w:t>
      </w:r>
      <w:r w:rsidRPr="00DC491A">
        <w:rPr>
          <w:rFonts w:ascii="Times New Roman" w:hAnsi="Times New Roman" w:cs="Times New Roman"/>
        </w:rPr>
        <w:t xml:space="preserve">percentages of missing data in income </w:t>
      </w:r>
      <w:proofErr w:type="gramStart"/>
      <w:r w:rsidRPr="00DC491A">
        <w:rPr>
          <w:rFonts w:ascii="Times New Roman" w:hAnsi="Times New Roman" w:cs="Times New Roman"/>
        </w:rPr>
        <w:t>was</w:t>
      </w:r>
      <w:proofErr w:type="gramEnd"/>
      <w:r w:rsidRPr="00DC491A">
        <w:rPr>
          <w:rFonts w:ascii="Times New Roman" w:hAnsi="Times New Roman" w:cs="Times New Roman"/>
        </w:rPr>
        <w:t xml:space="preserve"> higher among Hispanic relative to non-Hispanic youths</w:t>
      </w:r>
      <w:r w:rsidR="001C5016" w:rsidRPr="00DC491A">
        <w:rPr>
          <w:rFonts w:ascii="Times New Roman" w:hAnsi="Times New Roman" w:cs="Times New Roman"/>
        </w:rPr>
        <w:t xml:space="preserve"> (Supplemental Figure 3)</w:t>
      </w:r>
      <w:r w:rsidRPr="00DC491A">
        <w:rPr>
          <w:rFonts w:ascii="Times New Roman" w:hAnsi="Times New Roman" w:cs="Times New Roman"/>
        </w:rPr>
        <w:t xml:space="preserve">. Therefore, it is </w:t>
      </w:r>
      <w:r w:rsidR="003F3438" w:rsidRPr="00DC491A">
        <w:rPr>
          <w:rFonts w:ascii="Times New Roman" w:hAnsi="Times New Roman" w:cs="Times New Roman"/>
        </w:rPr>
        <w:t>possible</w:t>
      </w:r>
      <w:r w:rsidRPr="00DC491A">
        <w:rPr>
          <w:rFonts w:ascii="Times New Roman" w:hAnsi="Times New Roman" w:cs="Times New Roman"/>
        </w:rPr>
        <w:t xml:space="preserve"> that the socioeconomic variables were missing at random and related to race and ethnicity. The </w:t>
      </w:r>
      <w:r w:rsidR="000E1C8C" w:rsidRPr="00DC491A">
        <w:rPr>
          <w:rFonts w:ascii="Times New Roman" w:hAnsi="Times New Roman" w:cs="Times New Roman"/>
        </w:rPr>
        <w:t>MAR</w:t>
      </w:r>
      <w:r w:rsidRPr="00DC491A">
        <w:rPr>
          <w:rFonts w:ascii="Times New Roman" w:hAnsi="Times New Roman" w:cs="Times New Roman"/>
        </w:rPr>
        <w:t xml:space="preserve"> pattern can be appropriately </w:t>
      </w:r>
      <w:r w:rsidR="00EF4E52">
        <w:rPr>
          <w:rFonts w:ascii="Times New Roman" w:hAnsi="Times New Roman" w:cs="Times New Roman"/>
        </w:rPr>
        <w:t>addressed</w:t>
      </w:r>
      <w:r w:rsidRPr="00DC491A">
        <w:rPr>
          <w:rFonts w:ascii="Times New Roman" w:hAnsi="Times New Roman" w:cs="Times New Roman"/>
        </w:rPr>
        <w:t xml:space="preserve"> by the full information maximum likelihood estimator with robust standard errors </w:t>
      </w:r>
      <w:r w:rsidRPr="00DC491A">
        <w:rPr>
          <w:rFonts w:ascii="Times New Roman" w:hAnsi="Times New Roman" w:cs="Times New Roman"/>
        </w:rPr>
        <w:fldChar w:fldCharType="begin"/>
      </w:r>
      <w:r w:rsidRPr="00DC491A">
        <w:rPr>
          <w:rFonts w:ascii="Times New Roman" w:hAnsi="Times New Roman" w:cs="Times New Roman"/>
        </w:rPr>
        <w:instrText xml:space="preserve"> ADDIN ZOTERO_ITEM CSL_CITATION {"citationID":"2GtGHk1p","properties":{"formattedCitation":"(Newman, 2014)","plainCitation":"(Newman, 2014)","noteIndex":0},"citationItems":[{"id":10648,"uris":["http://zotero.org/users/5233278/items/7I8J97LU"],"itemData":{"id":10648,"type":"article-journal","abstract":"Missing data (a) reside at three missing data levels of analysis (item-, construct-, and person-level), (b) arise from three missing data mechanisms (missing completely at random, missing at random, and missing not at random) that range from completely random to systematic missingness, (c) can engender two missing data problems (biased parameter estimates and inaccurate hypothesis tests/inaccurate standard errors/low power), and (d) mandate a choice from among several missing data treatments (listwise deletion, pairwise deletion, single imputation, maximum likelihood, and multiple imputation). Whereas all missing data treatments are imperfect and are rooted in particular statistical assumptions, some missing data treatments are worse than others, on average (i.e., they lead to more bias in parameter estimates and less accurate hypothesis tests). Social scientists still routinely choose the more biased and error-prone techniques (listwise and pairwise deletion), likely due to poor familiarity with and misconceptions about the less biased/less error-prone techniques (maximum likelihood and multiple imputation). The current user-friendly review provides five easy-to-understand practical guidelines, with the goal of reducing missing data bias and error in the reporting of research results. Syntax is provided for correlation, multiple regression, and structural equation modeling with missing data.","container-title":"Organizational Research Methods","DOI":"10.1177/1094428114548590","ISSN":"1094-4281","issue":"4","language":"EN","page":"372-411","publisher":"SAGE Publications Inc","source":"SAGE Journals","title":"Missing Data: Five Practical Guidelines","title-short":"Missing Data","volume":"17","author":[{"family":"Newman","given":"Daniel A."}],"issued":{"date-parts":[["2014",10,1]]}}}],"schema":"https://github.com/citation-style-language/schema/raw/master/csl-citation.json"} </w:instrText>
      </w:r>
      <w:r w:rsidRPr="00DC491A">
        <w:rPr>
          <w:rFonts w:ascii="Times New Roman" w:hAnsi="Times New Roman" w:cs="Times New Roman"/>
        </w:rPr>
        <w:fldChar w:fldCharType="separate"/>
      </w:r>
      <w:r w:rsidRPr="00DC491A">
        <w:rPr>
          <w:rFonts w:ascii="Times New Roman" w:hAnsi="Times New Roman" w:cs="Times New Roman"/>
          <w:noProof/>
        </w:rPr>
        <w:t>(Newman, 2014)</w:t>
      </w:r>
      <w:r w:rsidRPr="00DC491A">
        <w:rPr>
          <w:rFonts w:ascii="Times New Roman" w:hAnsi="Times New Roman" w:cs="Times New Roman"/>
        </w:rPr>
        <w:fldChar w:fldCharType="end"/>
      </w:r>
      <w:r w:rsidRPr="00DC491A">
        <w:rPr>
          <w:rFonts w:ascii="Times New Roman" w:hAnsi="Times New Roman" w:cs="Times New Roman"/>
        </w:rPr>
        <w:t xml:space="preserve">, which we used in MNLFA analyses. </w:t>
      </w:r>
    </w:p>
    <w:p w14:paraId="419923D1" w14:textId="67E9D391" w:rsidR="00382E3D" w:rsidRPr="001D3D21" w:rsidRDefault="00515DA2" w:rsidP="001D3D21">
      <w:pPr>
        <w:pStyle w:val="NoSpacing"/>
        <w:spacing w:line="480" w:lineRule="auto"/>
        <w:ind w:firstLine="720"/>
        <w:rPr>
          <w:rFonts w:ascii="Times New Roman" w:hAnsi="Times New Roman" w:cs="Times New Roman"/>
        </w:rPr>
      </w:pPr>
      <w:r w:rsidRPr="00DC491A">
        <w:rPr>
          <w:rFonts w:ascii="Times New Roman" w:hAnsi="Times New Roman" w:cs="Times New Roman"/>
        </w:rPr>
        <w:t>Finally, we examined missingness for validators. MCAR test suggested that the validators were not missing completely at random (Chi-</w:t>
      </w:r>
      <w:proofErr w:type="gramStart"/>
      <w:r w:rsidRPr="00DC491A">
        <w:rPr>
          <w:rFonts w:ascii="Times New Roman" w:hAnsi="Times New Roman" w:cs="Times New Roman"/>
        </w:rPr>
        <w:t>sq(3150)=</w:t>
      </w:r>
      <w:proofErr w:type="gramEnd"/>
      <w:r w:rsidRPr="00DC491A">
        <w:rPr>
          <w:rFonts w:ascii="Times New Roman" w:hAnsi="Times New Roman" w:cs="Times New Roman"/>
        </w:rPr>
        <w:t xml:space="preserve">4060.25, p&lt;.001). Teacher reported BPM subscale scores were missing for almost half of the sample, which may be explained by the teachers not sending back their questionnaire packet. We found that percentages of missing data for teacher and youth reported BPM scores, NIH scores and BDEFS score were higher among non-Hispanic Black </w:t>
      </w:r>
      <w:r w:rsidR="009B31CF" w:rsidRPr="00DC491A">
        <w:rPr>
          <w:rFonts w:ascii="Times New Roman" w:hAnsi="Times New Roman" w:cs="Times New Roman"/>
        </w:rPr>
        <w:t xml:space="preserve">(Supplemental Figure 4) </w:t>
      </w:r>
      <w:r w:rsidRPr="00DC491A">
        <w:rPr>
          <w:rFonts w:ascii="Times New Roman" w:hAnsi="Times New Roman" w:cs="Times New Roman"/>
        </w:rPr>
        <w:t xml:space="preserve">and Hispanic </w:t>
      </w:r>
      <w:r w:rsidR="00250CD7" w:rsidRPr="00DC491A">
        <w:rPr>
          <w:rFonts w:ascii="Times New Roman" w:hAnsi="Times New Roman" w:cs="Times New Roman"/>
        </w:rPr>
        <w:t xml:space="preserve">(Supplemental Figure 5) </w:t>
      </w:r>
      <w:r w:rsidRPr="00DC491A">
        <w:rPr>
          <w:rFonts w:ascii="Times New Roman" w:hAnsi="Times New Roman" w:cs="Times New Roman"/>
        </w:rPr>
        <w:t>youths than among</w:t>
      </w:r>
      <w:r w:rsidR="003813D7" w:rsidRPr="00DC491A">
        <w:rPr>
          <w:rFonts w:ascii="Times New Roman" w:hAnsi="Times New Roman" w:cs="Times New Roman"/>
        </w:rPr>
        <w:t xml:space="preserve"> non-Black</w:t>
      </w:r>
      <w:r w:rsidRPr="00DC491A">
        <w:rPr>
          <w:rFonts w:ascii="Times New Roman" w:hAnsi="Times New Roman" w:cs="Times New Roman"/>
        </w:rPr>
        <w:t xml:space="preserve"> youths </w:t>
      </w:r>
      <w:r w:rsidR="00250CD7" w:rsidRPr="00DC491A">
        <w:rPr>
          <w:rFonts w:ascii="Times New Roman" w:hAnsi="Times New Roman" w:cs="Times New Roman"/>
        </w:rPr>
        <w:t xml:space="preserve">and </w:t>
      </w:r>
      <w:r w:rsidRPr="00DC491A">
        <w:rPr>
          <w:rFonts w:ascii="Times New Roman" w:hAnsi="Times New Roman" w:cs="Times New Roman"/>
        </w:rPr>
        <w:t>non-Hispanic</w:t>
      </w:r>
      <w:r w:rsidR="003813D7" w:rsidRPr="00DC491A">
        <w:rPr>
          <w:rFonts w:ascii="Times New Roman" w:hAnsi="Times New Roman" w:cs="Times New Roman"/>
        </w:rPr>
        <w:t xml:space="preserve"> youths, respectively</w:t>
      </w:r>
      <w:r w:rsidRPr="00DC491A">
        <w:rPr>
          <w:rFonts w:ascii="Times New Roman" w:hAnsi="Times New Roman" w:cs="Times New Roman"/>
        </w:rPr>
        <w:t xml:space="preserve">, suggesting </w:t>
      </w:r>
      <w:r w:rsidR="003813D7" w:rsidRPr="00DC491A">
        <w:rPr>
          <w:rFonts w:ascii="Times New Roman" w:hAnsi="Times New Roman" w:cs="Times New Roman"/>
        </w:rPr>
        <w:t>MAR</w:t>
      </w:r>
      <w:r w:rsidRPr="00DC491A">
        <w:rPr>
          <w:rFonts w:ascii="Times New Roman" w:hAnsi="Times New Roman" w:cs="Times New Roman"/>
        </w:rPr>
        <w:t xml:space="preserve">. To appropriately handle </w:t>
      </w:r>
      <w:r w:rsidR="00F52A82" w:rsidRPr="00DC491A">
        <w:rPr>
          <w:rFonts w:ascii="Times New Roman" w:hAnsi="Times New Roman" w:cs="Times New Roman"/>
        </w:rPr>
        <w:t>MAR</w:t>
      </w:r>
      <w:r w:rsidRPr="00DC491A">
        <w:rPr>
          <w:rFonts w:ascii="Times New Roman" w:hAnsi="Times New Roman" w:cs="Times New Roman"/>
        </w:rPr>
        <w:t xml:space="preserve">, and to be consistent with the handling of missing data for demographic and socioeconomic variables, we chose to use the full information maximum likelihood estimator in MPlus to </w:t>
      </w:r>
      <w:r w:rsidR="00C03382" w:rsidRPr="00DC491A">
        <w:rPr>
          <w:rFonts w:ascii="Times New Roman" w:hAnsi="Times New Roman" w:cs="Times New Roman"/>
        </w:rPr>
        <w:t>estimate</w:t>
      </w:r>
      <w:r w:rsidRPr="00DC491A">
        <w:rPr>
          <w:rFonts w:ascii="Times New Roman" w:hAnsi="Times New Roman" w:cs="Times New Roman"/>
        </w:rPr>
        <w:t xml:space="preserve"> zero-order correlations for the validity analyses</w:t>
      </w:r>
      <w:r w:rsidR="00DE1D1D" w:rsidRPr="00DC491A">
        <w:rPr>
          <w:rFonts w:ascii="Times New Roman" w:hAnsi="Times New Roman" w:cs="Times New Roman"/>
        </w:rPr>
        <w:t xml:space="preserve">. </w:t>
      </w:r>
    </w:p>
    <w:p w14:paraId="2D7D6CEA" w14:textId="77777777" w:rsidR="006F4A6C" w:rsidRPr="00D41661" w:rsidRDefault="00FA69A6" w:rsidP="003D6051">
      <w:pPr>
        <w:pStyle w:val="Heading2"/>
      </w:pPr>
      <w:bookmarkStart w:id="8" w:name="_Toc239430122"/>
      <w:r w:rsidRPr="003D6051">
        <w:t xml:space="preserve">Assessing </w:t>
      </w:r>
      <w:r w:rsidR="008A4EB4" w:rsidRPr="00D41661">
        <w:t xml:space="preserve">Influential </w:t>
      </w:r>
      <w:r w:rsidR="00804A6D" w:rsidRPr="00D41661">
        <w:t>C</w:t>
      </w:r>
      <w:r w:rsidR="008A4EB4" w:rsidRPr="00D41661">
        <w:t>ases</w:t>
      </w:r>
      <w:bookmarkEnd w:id="8"/>
      <w:r w:rsidR="008A4EB4" w:rsidRPr="00D41661">
        <w:t xml:space="preserve"> </w:t>
      </w:r>
    </w:p>
    <w:p w14:paraId="1365F723" w14:textId="36D2D08D" w:rsidR="006F4A6C" w:rsidRPr="00DC491A" w:rsidRDefault="00C84A80" w:rsidP="001D3D21">
      <w:pPr>
        <w:pStyle w:val="NoSpacing"/>
        <w:spacing w:line="480" w:lineRule="auto"/>
        <w:ind w:firstLine="720"/>
        <w:rPr>
          <w:rFonts w:ascii="Times New Roman" w:hAnsi="Times New Roman" w:cs="Times New Roman"/>
        </w:rPr>
      </w:pPr>
      <w:r w:rsidRPr="001D3D21">
        <w:rPr>
          <w:rFonts w:ascii="Times New Roman" w:hAnsi="Times New Roman" w:cs="Times New Roman"/>
        </w:rPr>
        <w:t>To assess if there were influential cases, we computed a fit function displacement measure of influence and Cook’s Distance (D) for the one-factor model from CFA. The computation was done using the “</w:t>
      </w:r>
      <w:r w:rsidRPr="001D3D21">
        <w:rPr>
          <w:rFonts w:ascii="Times New Roman" w:hAnsi="Times New Roman" w:cs="Times New Roman"/>
          <w:i/>
          <w:iCs/>
        </w:rPr>
        <w:t>Save = Influence Cooks</w:t>
      </w:r>
      <w:r w:rsidRPr="001D3D21">
        <w:rPr>
          <w:rFonts w:ascii="Times New Roman" w:hAnsi="Times New Roman" w:cs="Times New Roman"/>
        </w:rPr>
        <w:t xml:space="preserve">” functionality in MPlus. The same analysis was attempted for MGCFA and MNLFA; however, the analyses were computationally intensive and ultimately unfeasible because the model needed to be tested for as many time as the number of observations </w:t>
      </w:r>
      <w:r w:rsidRPr="001D3D21">
        <w:rPr>
          <w:rFonts w:ascii="Times New Roman" w:hAnsi="Times New Roman" w:cs="Times New Roman"/>
        </w:rPr>
        <w:fldChar w:fldCharType="begin"/>
      </w:r>
      <w:r w:rsidRPr="001D3D21">
        <w:rPr>
          <w:rFonts w:ascii="Times New Roman" w:hAnsi="Times New Roman" w:cs="Times New Roman"/>
        </w:rPr>
        <w:instrText xml:space="preserve"> ADDIN ZOTERO_ITEM CSL_CITATION {"citationID":"4JaGrzsn","properties":{"formattedCitation":"(Muth\\uc0\\u233{}n &amp; Muth\\uc0\\u233{}n, 2017)","plainCitation":"(Muthén &amp; Muthén, 2017)","noteIndex":0},"citationItems":[{"id":10600,"uris":["http://zotero.org/users/5233278/items/8QY3QUWQ"],"itemData":{"id":10600,"type":"book","publisher":"Los Angeles, CA: Muthén &amp; Muthén","title":"Mplus User’s Guide.  Eighth Edition.","URL":"http://www.statmodel.com/download/usersguide/MplusUserGuideVer_8.pdf","author":[{"family":"Muthén","given":"L. K."},{"family":"Muthén","given":"B. O."}],"accessed":{"date-parts":[["2019",12,17]]},"issued":{"date-parts":[["2017"]]}}}],"schema":"https://github.com/citation-style-language/schema/raw/master/csl-citation.json"} </w:instrText>
      </w:r>
      <w:r w:rsidRPr="001D3D21">
        <w:rPr>
          <w:rFonts w:ascii="Times New Roman" w:hAnsi="Times New Roman" w:cs="Times New Roman"/>
        </w:rPr>
        <w:fldChar w:fldCharType="separate"/>
      </w:r>
      <w:r w:rsidRPr="001D3D21">
        <w:rPr>
          <w:rFonts w:ascii="Times New Roman" w:hAnsi="Times New Roman" w:cs="Times New Roman"/>
          <w:kern w:val="0"/>
        </w:rPr>
        <w:t>(Muthén &amp; Muthén, 2017)</w:t>
      </w:r>
      <w:r w:rsidRPr="001D3D21">
        <w:rPr>
          <w:rFonts w:ascii="Times New Roman" w:hAnsi="Times New Roman" w:cs="Times New Roman"/>
        </w:rPr>
        <w:fldChar w:fldCharType="end"/>
      </w:r>
      <w:r w:rsidRPr="001D3D21">
        <w:rPr>
          <w:rFonts w:ascii="Times New Roman" w:hAnsi="Times New Roman" w:cs="Times New Roman"/>
        </w:rPr>
        <w:t xml:space="preserve">. For </w:t>
      </w:r>
      <w:r w:rsidR="008B16CE">
        <w:rPr>
          <w:rFonts w:ascii="Times New Roman" w:hAnsi="Times New Roman" w:cs="Times New Roman"/>
        </w:rPr>
        <w:t xml:space="preserve">one of </w:t>
      </w:r>
      <w:r>
        <w:rPr>
          <w:rFonts w:ascii="Times New Roman" w:hAnsi="Times New Roman" w:cs="Times New Roman"/>
        </w:rPr>
        <w:t>the</w:t>
      </w:r>
      <w:r w:rsidRPr="001D3D21">
        <w:rPr>
          <w:rFonts w:ascii="Times New Roman" w:hAnsi="Times New Roman" w:cs="Times New Roman"/>
        </w:rPr>
        <w:t xml:space="preserve"> MNLFA model</w:t>
      </w:r>
      <w:r w:rsidR="008B16CE">
        <w:rPr>
          <w:rFonts w:ascii="Times New Roman" w:hAnsi="Times New Roman" w:cs="Times New Roman"/>
        </w:rPr>
        <w:t>s</w:t>
      </w:r>
      <w:r w:rsidRPr="001D3D21">
        <w:rPr>
          <w:rFonts w:ascii="Times New Roman" w:hAnsi="Times New Roman" w:cs="Times New Roman"/>
        </w:rPr>
        <w:t>, for example, we ran the analysis on a multi-core machine with parallel processing</w:t>
      </w:r>
      <w:r w:rsidR="00374B1A" w:rsidRPr="001D3D21">
        <w:rPr>
          <w:rFonts w:ascii="Times New Roman" w:hAnsi="Times New Roman" w:cs="Times New Roman"/>
        </w:rPr>
        <w:t xml:space="preserve"> </w:t>
      </w:r>
      <w:r w:rsidRPr="001D3D21">
        <w:rPr>
          <w:rFonts w:ascii="Times New Roman" w:hAnsi="Times New Roman" w:cs="Times New Roman"/>
        </w:rPr>
        <w:t xml:space="preserve">and completed 2% of observations after 12 hours of runtime. </w:t>
      </w:r>
    </w:p>
    <w:p w14:paraId="7385EE76" w14:textId="442C1610" w:rsidR="00804A6D" w:rsidRPr="001D3D21" w:rsidRDefault="00C84A80" w:rsidP="001D3D21">
      <w:pPr>
        <w:pStyle w:val="NoSpacing"/>
        <w:spacing w:line="480" w:lineRule="auto"/>
        <w:ind w:firstLine="720"/>
        <w:rPr>
          <w:rFonts w:ascii="Times New Roman" w:hAnsi="Times New Roman" w:cs="Times New Roman"/>
        </w:rPr>
      </w:pPr>
      <w:r w:rsidRPr="001D3D21">
        <w:rPr>
          <w:rFonts w:ascii="Times New Roman" w:hAnsi="Times New Roman" w:cs="Times New Roman"/>
        </w:rPr>
        <w:t>Extreme values for the influence measure indicate potentially influential observation</w:t>
      </w:r>
      <w:r w:rsidR="00FD5F1B" w:rsidRPr="001D3D21">
        <w:rPr>
          <w:rFonts w:ascii="Times New Roman" w:hAnsi="Times New Roman" w:cs="Times New Roman"/>
        </w:rPr>
        <w:t xml:space="preserve">. </w:t>
      </w:r>
      <w:r w:rsidRPr="001D3D21">
        <w:rPr>
          <w:rFonts w:ascii="Times New Roman" w:hAnsi="Times New Roman" w:cs="Times New Roman"/>
        </w:rPr>
        <w:t xml:space="preserve">Tukey’s boxplot criteria </w:t>
      </w:r>
      <w:r w:rsidR="00FD5F1B" w:rsidRPr="001D3D21">
        <w:rPr>
          <w:rFonts w:ascii="Times New Roman" w:hAnsi="Times New Roman" w:cs="Times New Roman"/>
        </w:rPr>
        <w:t xml:space="preserve">was used to determine extreme values </w:t>
      </w:r>
      <w:r w:rsidRPr="001D3D21">
        <w:rPr>
          <w:rFonts w:ascii="Times New Roman" w:hAnsi="Times New Roman" w:cs="Times New Roman"/>
        </w:rPr>
        <w:fldChar w:fldCharType="begin"/>
      </w:r>
      <w:r w:rsidRPr="001D3D21">
        <w:rPr>
          <w:rFonts w:ascii="Times New Roman" w:hAnsi="Times New Roman" w:cs="Times New Roman"/>
        </w:rPr>
        <w:instrText xml:space="preserve"> ADDIN ZOTERO_ITEM CSL_CITATION {"citationID":"hkA8GAHk","properties":{"formattedCitation":"(Pastore, 2013; Tukey, 1977)","plainCitation":"(Pastore, 2013; Tukey, 1977)","noteIndex":0},"citationItems":[{"id":10653,"uris":["http://zotero.org/users/5233278/items/TVZNWB6S"],"itemData":{"id":10653,"type":"dataset","abstract":"A set of tools for evaluating several measures of case influence for structural equation models.","DOI":"10.32614/CRAN.package.influence.SEM","language":"en","note":"Institution: Comprehensive R Archive Network\npage: 2.4","source":"DOI.org (Crossref)","title":"influence.SEM: Case Influence in Structural Equation Models","title-short":"influence.SEM","URL":"https://CRAN.R-project.org/package=influence.SEM","author":[{"family":"Pastore","given":"Massimiliano"}],"accessed":{"date-parts":[["2026",1,27]]},"issued":{"date-parts":[["2013",9,3]]}}},{"id":10651,"uris":["http://zotero.org/users/5233278/items/D48TNVCF"],"itemData":{"id":10651,"type":"book","publisher":"Reading, MA: Addison-Wesley.","title":"Exploratory-Data-Analysis-1977-John-Tukey","URL":"https://www.consoleflare.com/blog/wp-content/uploads/2022/09/Exploratory-Data-Analysis-1977-John-Tukey.pdf","author":[{"family":"Tukey","given":"John W."}],"accessed":{"date-parts":[["2026",1,27]]},"issued":{"date-parts":[["1977"]]}}}],"schema":"https://github.com/citation-style-language/schema/raw/master/csl-citation.json"} </w:instrText>
      </w:r>
      <w:r w:rsidRPr="001D3D21">
        <w:rPr>
          <w:rFonts w:ascii="Times New Roman" w:hAnsi="Times New Roman" w:cs="Times New Roman"/>
        </w:rPr>
        <w:fldChar w:fldCharType="separate"/>
      </w:r>
      <w:r w:rsidRPr="001D3D21">
        <w:rPr>
          <w:rFonts w:ascii="Times New Roman" w:hAnsi="Times New Roman" w:cs="Times New Roman"/>
          <w:noProof/>
        </w:rPr>
        <w:t>(Pastore, 2013; Tukey, 1977)</w:t>
      </w:r>
      <w:r w:rsidRPr="001D3D21">
        <w:rPr>
          <w:rFonts w:ascii="Times New Roman" w:hAnsi="Times New Roman" w:cs="Times New Roman"/>
        </w:rPr>
        <w:fldChar w:fldCharType="end"/>
      </w:r>
      <w:r w:rsidRPr="001D3D21">
        <w:rPr>
          <w:rFonts w:ascii="Times New Roman" w:hAnsi="Times New Roman" w:cs="Times New Roman"/>
        </w:rPr>
        <w:t xml:space="preserve">. </w:t>
      </w:r>
      <w:r w:rsidR="005C239E" w:rsidRPr="001D3D21">
        <w:rPr>
          <w:rFonts w:ascii="Times New Roman" w:hAnsi="Times New Roman" w:cs="Times New Roman"/>
        </w:rPr>
        <w:t>Specifically, we computed i</w:t>
      </w:r>
      <w:r w:rsidRPr="001D3D21">
        <w:rPr>
          <w:rFonts w:ascii="Times New Roman" w:hAnsi="Times New Roman" w:cs="Times New Roman"/>
        </w:rPr>
        <w:t>nterquartile range (IQR) for the influence measure</w:t>
      </w:r>
      <w:r w:rsidR="0079227F">
        <w:rPr>
          <w:rFonts w:ascii="Times New Roman" w:hAnsi="Times New Roman" w:cs="Times New Roman"/>
        </w:rPr>
        <w:t>;</w:t>
      </w:r>
      <w:r w:rsidRPr="001D3D21">
        <w:rPr>
          <w:rFonts w:ascii="Times New Roman" w:hAnsi="Times New Roman" w:cs="Times New Roman"/>
        </w:rPr>
        <w:t xml:space="preserve"> any value that was larger than the third quartile plus 1.5 times the IQR, or smaller than the first quartile minus 1.5 times the IQR, was deemed to be extreme. Cook’s D larger than 1 indicate observations that may be influential </w:t>
      </w:r>
      <w:r w:rsidRPr="001D3D21">
        <w:rPr>
          <w:rFonts w:ascii="Times New Roman" w:hAnsi="Times New Roman" w:cs="Times New Roman"/>
        </w:rPr>
        <w:fldChar w:fldCharType="begin"/>
      </w:r>
      <w:r w:rsidRPr="001D3D21">
        <w:rPr>
          <w:rFonts w:ascii="Times New Roman" w:hAnsi="Times New Roman" w:cs="Times New Roman"/>
        </w:rPr>
        <w:instrText xml:space="preserve"> ADDIN ZOTERO_ITEM CSL_CITATION {"citationID":"pr1seaMs","properties":{"formattedCitation":"(Stevens, 1984)","plainCitation":"(Stevens, 1984)","noteIndex":0},"citationItems":[{"id":10654,"uris":["http://zotero.org/users/5233278/items/K3624NU4"],"itemData":{"id":10654,"type":"article-journal","abstract":"Because the results of a regression analysis can be sensitive to outliers (either on y or in the space of the predictors), it is important to be able to detect such points. The author discusses and interrelates the following 4 diagnostics that are useful in identifying outliers: studentized residuals, the hat elements, Cook's distance, and Mahalanobis distance. Guidelines are given for interpretation of the diagnostics. Outliers will not necessarily be influential in affecting the regression coefficients. (27 ref) (PsycInfo Database Record (c) 2025 APA, all rights reserved)","archive_location":"1984-13956-001","container-title":"Psychological Bulletin","DOI":"10.1037/0033-2909.95.2.334","ISSN":"1939-1455","issue":"2","journalAbbreviation":"Psychological Bulletin","language":"eng","page":"334-344","publisher":"American Psychological Association","source":"EBSCOhost","title":"Outliers and influential data points in regression analysis.","volume":"95","author":[{"family":"Stevens","given":"James P."}],"issued":{"date-parts":[["1984",3,1]]}}}],"schema":"https://github.com/citation-style-language/schema/raw/master/csl-citation.json"} </w:instrText>
      </w:r>
      <w:r w:rsidRPr="001D3D21">
        <w:rPr>
          <w:rFonts w:ascii="Times New Roman" w:hAnsi="Times New Roman" w:cs="Times New Roman"/>
        </w:rPr>
        <w:fldChar w:fldCharType="separate"/>
      </w:r>
      <w:r w:rsidRPr="001D3D21">
        <w:rPr>
          <w:rFonts w:ascii="Times New Roman" w:hAnsi="Times New Roman" w:cs="Times New Roman"/>
          <w:noProof/>
        </w:rPr>
        <w:t>(Stevens, 1984)</w:t>
      </w:r>
      <w:r w:rsidRPr="001D3D21">
        <w:rPr>
          <w:rFonts w:ascii="Times New Roman" w:hAnsi="Times New Roman" w:cs="Times New Roman"/>
        </w:rPr>
        <w:fldChar w:fldCharType="end"/>
      </w:r>
      <w:r w:rsidRPr="001D3D21">
        <w:rPr>
          <w:rFonts w:ascii="Times New Roman" w:hAnsi="Times New Roman" w:cs="Times New Roman"/>
        </w:rPr>
        <w:t xml:space="preserve">. Using these criteria, 1887 and 326 observations </w:t>
      </w:r>
      <w:r w:rsidR="00C91A0E" w:rsidRPr="00DC491A">
        <w:rPr>
          <w:rFonts w:ascii="Times New Roman" w:hAnsi="Times New Roman" w:cs="Times New Roman"/>
        </w:rPr>
        <w:t>had extreme values for</w:t>
      </w:r>
      <w:r w:rsidRPr="001D3D21">
        <w:rPr>
          <w:rFonts w:ascii="Times New Roman" w:hAnsi="Times New Roman" w:cs="Times New Roman"/>
        </w:rPr>
        <w:t xml:space="preserve"> the influence measure and </w:t>
      </w:r>
      <w:r w:rsidR="003D1E10" w:rsidRPr="00DC491A">
        <w:rPr>
          <w:rFonts w:ascii="Times New Roman" w:hAnsi="Times New Roman" w:cs="Times New Roman"/>
        </w:rPr>
        <w:t xml:space="preserve">had </w:t>
      </w:r>
      <w:r w:rsidRPr="001D3D21">
        <w:rPr>
          <w:rFonts w:ascii="Times New Roman" w:hAnsi="Times New Roman" w:cs="Times New Roman"/>
        </w:rPr>
        <w:t>Cook’s D</w:t>
      </w:r>
      <w:r w:rsidR="003D1E10" w:rsidRPr="00DC491A">
        <w:rPr>
          <w:rFonts w:ascii="Times New Roman" w:hAnsi="Times New Roman" w:cs="Times New Roman"/>
        </w:rPr>
        <w:t xml:space="preserve"> larger than 1</w:t>
      </w:r>
      <w:r w:rsidRPr="001D3D21">
        <w:rPr>
          <w:rFonts w:ascii="Times New Roman" w:hAnsi="Times New Roman" w:cs="Times New Roman"/>
        </w:rPr>
        <w:t xml:space="preserve">, respectively. However, almost all these observations had higher number of endorsed items than the rest of the sample. The sum score of the items had strong and significant Spearman’s correlations with the influence measure (r=.91, </w:t>
      </w:r>
      <w:r w:rsidRPr="001D3D21">
        <w:rPr>
          <w:rFonts w:ascii="Times New Roman" w:hAnsi="Times New Roman" w:cs="Times New Roman"/>
          <w:i/>
          <w:iCs/>
        </w:rPr>
        <w:t>p</w:t>
      </w:r>
      <w:r w:rsidRPr="001D3D21">
        <w:rPr>
          <w:rFonts w:ascii="Times New Roman" w:hAnsi="Times New Roman" w:cs="Times New Roman"/>
        </w:rPr>
        <w:t xml:space="preserve">&lt;.001) and Cook’s D (r=.68, </w:t>
      </w:r>
      <w:r w:rsidRPr="001D3D21">
        <w:rPr>
          <w:rFonts w:ascii="Times New Roman" w:hAnsi="Times New Roman" w:cs="Times New Roman"/>
          <w:i/>
          <w:iCs/>
        </w:rPr>
        <w:t>p</w:t>
      </w:r>
      <w:r w:rsidRPr="001D3D21">
        <w:rPr>
          <w:rFonts w:ascii="Times New Roman" w:hAnsi="Times New Roman" w:cs="Times New Roman"/>
        </w:rPr>
        <w:t>&lt;.001). Therefore, the high influence measure and Cook’s D likely reflected high symptom counts and multivariate non-normality of the data. Because these observations likely represented youths with higher mental disorder risks, we did not remove them or conduct sensitivity analyses without them. Instead, we relied on WLSMV (for CFA and MGCFA) and full information maximum likelihood estimator with robust standard errors (for MNLFA) to handle non-normality in the data.</w:t>
      </w:r>
    </w:p>
    <w:p w14:paraId="47809E4E" w14:textId="4A3A247D" w:rsidR="00220847" w:rsidRPr="00DC491A" w:rsidRDefault="00220847">
      <w:pPr>
        <w:rPr>
          <w:rFonts w:ascii="Times New Roman" w:hAnsi="Times New Roman" w:cs="Times New Roman"/>
        </w:rPr>
      </w:pPr>
      <w:r w:rsidRPr="001D3D21">
        <w:rPr>
          <w:rFonts w:ascii="Times New Roman" w:hAnsi="Times New Roman" w:cs="Times New Roman"/>
        </w:rPr>
        <w:br w:type="page"/>
      </w:r>
    </w:p>
    <w:p w14:paraId="3396B158" w14:textId="77777777" w:rsidR="00104E54" w:rsidRPr="00DC491A" w:rsidRDefault="00104E54" w:rsidP="00CD5661">
      <w:pPr>
        <w:pStyle w:val="Heading1"/>
        <w:sectPr w:rsidR="00104E54" w:rsidRPr="00DC491A" w:rsidSect="00104E54">
          <w:headerReference w:type="even" r:id="rId8"/>
          <w:headerReference w:type="default" r:id="rId9"/>
          <w:footerReference w:type="even" r:id="rId10"/>
          <w:footerReference w:type="default" r:id="rId11"/>
          <w:headerReference w:type="first" r:id="rId12"/>
          <w:footerReference w:type="first" r:id="rId13"/>
          <w:pgSz w:w="12220" w:h="15840"/>
          <w:pgMar w:top="1440" w:right="1440" w:bottom="1440" w:left="1440" w:header="720" w:footer="720" w:gutter="0"/>
          <w:cols w:space="720"/>
          <w:docGrid w:linePitch="360"/>
        </w:sectPr>
      </w:pPr>
    </w:p>
    <w:p w14:paraId="33CF7E13" w14:textId="4C90D9BF" w:rsidR="00E87FF6" w:rsidRPr="00DC491A" w:rsidRDefault="00CD5661" w:rsidP="00CD5661">
      <w:pPr>
        <w:pStyle w:val="Heading1"/>
      </w:pPr>
      <w:bookmarkStart w:id="9" w:name="_Toc239430123"/>
      <w:r w:rsidRPr="00DC491A">
        <w:t>Supplemental Tables and Figures</w:t>
      </w:r>
      <w:bookmarkEnd w:id="9"/>
    </w:p>
    <w:p w14:paraId="116BB6B6" w14:textId="14316CE8" w:rsidR="005A7364" w:rsidRPr="00161C57" w:rsidRDefault="00C462A8" w:rsidP="00F451A8">
      <w:pPr>
        <w:pStyle w:val="Heading2"/>
      </w:pPr>
      <w:bookmarkStart w:id="10" w:name="_Toc195862632"/>
      <w:bookmarkStart w:id="11" w:name="_Toc239430124"/>
      <w:r w:rsidRPr="00C462A8">
        <w:rPr>
          <w:b/>
          <w:bCs/>
          <w:i w:val="0"/>
          <w:iCs w:val="0"/>
          <w:color w:val="000000" w:themeColor="text1"/>
        </w:rPr>
        <w:t xml:space="preserve">Supplemental </w:t>
      </w:r>
      <w:r w:rsidR="004B7B4A" w:rsidRPr="00161C57">
        <w:rPr>
          <w:b/>
          <w:bCs/>
          <w:i w:val="0"/>
          <w:iCs w:val="0"/>
        </w:rPr>
        <w:t xml:space="preserve">Table </w:t>
      </w:r>
      <w:r w:rsidR="00605924">
        <w:rPr>
          <w:b/>
          <w:bCs/>
          <w:i w:val="0"/>
          <w:iCs w:val="0"/>
        </w:rPr>
        <w:t>1</w:t>
      </w:r>
      <w:r w:rsidR="004B7B4A" w:rsidRPr="00161C57">
        <w:rPr>
          <w:b/>
          <w:bCs/>
          <w:i w:val="0"/>
          <w:iCs w:val="0"/>
        </w:rPr>
        <w:t>.</w:t>
      </w:r>
      <w:bookmarkEnd w:id="11"/>
      <w:r w:rsidR="004B7B4A" w:rsidRPr="00161C57">
        <w:t xml:space="preserve"> </w:t>
      </w:r>
    </w:p>
    <w:p w14:paraId="72A1A0E4" w14:textId="2D2C23F2" w:rsidR="004B7B4A" w:rsidRPr="00161C57" w:rsidRDefault="004B7B4A" w:rsidP="00F451A8">
      <w:pPr>
        <w:pStyle w:val="Heading2"/>
      </w:pPr>
      <w:bookmarkStart w:id="12" w:name="_Toc239430125"/>
      <w:r w:rsidRPr="00161C57">
        <w:t>Endorsement Rates of Screening Items for 7 Disorders in the K-SADS</w:t>
      </w:r>
      <w:bookmarkEnd w:id="10"/>
      <w:bookmarkEnd w:id="12"/>
    </w:p>
    <w:tbl>
      <w:tblPr>
        <w:tblW w:w="12780" w:type="dxa"/>
        <w:tblLook w:val="04A0" w:firstRow="1" w:lastRow="0" w:firstColumn="1" w:lastColumn="0" w:noHBand="0" w:noVBand="1"/>
      </w:tblPr>
      <w:tblGrid>
        <w:gridCol w:w="1245"/>
        <w:gridCol w:w="3885"/>
        <w:gridCol w:w="1478"/>
        <w:gridCol w:w="1245"/>
        <w:gridCol w:w="1245"/>
        <w:gridCol w:w="1245"/>
        <w:gridCol w:w="1340"/>
        <w:gridCol w:w="1097"/>
      </w:tblGrid>
      <w:tr w:rsidR="004B7B4A" w:rsidRPr="00DC491A" w14:paraId="1952FFAD" w14:textId="77777777" w:rsidTr="001F42B7">
        <w:trPr>
          <w:trHeight w:val="322"/>
        </w:trPr>
        <w:tc>
          <w:tcPr>
            <w:tcW w:w="1245" w:type="dxa"/>
            <w:tcBorders>
              <w:top w:val="single" w:sz="4" w:space="0" w:color="auto"/>
              <w:left w:val="nil"/>
              <w:bottom w:val="single" w:sz="4" w:space="0" w:color="auto"/>
              <w:right w:val="nil"/>
            </w:tcBorders>
            <w:noWrap/>
            <w:vAlign w:val="center"/>
            <w:hideMark/>
          </w:tcPr>
          <w:p w14:paraId="3DA64AE2"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Item Number</w:t>
            </w:r>
          </w:p>
        </w:tc>
        <w:tc>
          <w:tcPr>
            <w:tcW w:w="3885" w:type="dxa"/>
            <w:tcBorders>
              <w:top w:val="single" w:sz="4" w:space="0" w:color="auto"/>
              <w:left w:val="nil"/>
              <w:bottom w:val="single" w:sz="4" w:space="0" w:color="auto"/>
              <w:right w:val="nil"/>
            </w:tcBorders>
            <w:noWrap/>
            <w:vAlign w:val="center"/>
            <w:hideMark/>
          </w:tcPr>
          <w:p w14:paraId="2F9383EA"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Item Prompt</w:t>
            </w:r>
          </w:p>
        </w:tc>
        <w:tc>
          <w:tcPr>
            <w:tcW w:w="1478" w:type="dxa"/>
            <w:tcBorders>
              <w:top w:val="single" w:sz="4" w:space="0" w:color="auto"/>
              <w:left w:val="nil"/>
              <w:bottom w:val="single" w:sz="4" w:space="0" w:color="auto"/>
              <w:right w:val="nil"/>
            </w:tcBorders>
            <w:noWrap/>
            <w:vAlign w:val="center"/>
            <w:hideMark/>
          </w:tcPr>
          <w:p w14:paraId="49386A3F"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Full Sample</w:t>
            </w:r>
          </w:p>
        </w:tc>
        <w:tc>
          <w:tcPr>
            <w:tcW w:w="1245" w:type="dxa"/>
            <w:tcBorders>
              <w:top w:val="single" w:sz="4" w:space="0" w:color="auto"/>
              <w:left w:val="nil"/>
              <w:bottom w:val="single" w:sz="4" w:space="0" w:color="auto"/>
              <w:right w:val="nil"/>
            </w:tcBorders>
            <w:noWrap/>
            <w:vAlign w:val="center"/>
            <w:hideMark/>
          </w:tcPr>
          <w:p w14:paraId="1450BC3F"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Non-Hispanic white</w:t>
            </w:r>
          </w:p>
        </w:tc>
        <w:tc>
          <w:tcPr>
            <w:tcW w:w="1245" w:type="dxa"/>
            <w:tcBorders>
              <w:top w:val="single" w:sz="4" w:space="0" w:color="auto"/>
              <w:left w:val="nil"/>
              <w:bottom w:val="single" w:sz="4" w:space="0" w:color="auto"/>
              <w:right w:val="nil"/>
            </w:tcBorders>
            <w:noWrap/>
            <w:vAlign w:val="center"/>
            <w:hideMark/>
          </w:tcPr>
          <w:p w14:paraId="785269B1"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Non-Hispanic Black</w:t>
            </w:r>
          </w:p>
        </w:tc>
        <w:tc>
          <w:tcPr>
            <w:tcW w:w="1245" w:type="dxa"/>
            <w:tcBorders>
              <w:top w:val="single" w:sz="4" w:space="0" w:color="auto"/>
              <w:left w:val="nil"/>
              <w:bottom w:val="single" w:sz="4" w:space="0" w:color="auto"/>
              <w:right w:val="nil"/>
            </w:tcBorders>
            <w:noWrap/>
            <w:vAlign w:val="center"/>
            <w:hideMark/>
          </w:tcPr>
          <w:p w14:paraId="0CAD9CF8"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Hispanic</w:t>
            </w:r>
          </w:p>
        </w:tc>
        <w:tc>
          <w:tcPr>
            <w:tcW w:w="1340" w:type="dxa"/>
            <w:tcBorders>
              <w:top w:val="single" w:sz="4" w:space="0" w:color="auto"/>
              <w:left w:val="nil"/>
              <w:bottom w:val="single" w:sz="4" w:space="0" w:color="auto"/>
              <w:right w:val="nil"/>
            </w:tcBorders>
            <w:noWrap/>
            <w:vAlign w:val="center"/>
            <w:hideMark/>
          </w:tcPr>
          <w:p w14:paraId="7B6B9EB2"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Chi-sq</w:t>
            </w:r>
          </w:p>
        </w:tc>
        <w:tc>
          <w:tcPr>
            <w:tcW w:w="1097" w:type="dxa"/>
            <w:tcBorders>
              <w:top w:val="single" w:sz="4" w:space="0" w:color="auto"/>
              <w:left w:val="nil"/>
              <w:bottom w:val="single" w:sz="4" w:space="0" w:color="auto"/>
              <w:right w:val="nil"/>
            </w:tcBorders>
            <w:noWrap/>
            <w:vAlign w:val="center"/>
            <w:hideMark/>
          </w:tcPr>
          <w:p w14:paraId="6AB4133D"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i/>
                <w:iCs/>
                <w:color w:val="000000"/>
              </w:rPr>
              <w:t>p</w:t>
            </w:r>
            <w:r w:rsidRPr="00161C57">
              <w:rPr>
                <w:rFonts w:ascii="Times New Roman" w:hAnsi="Times New Roman" w:cs="Times New Roman"/>
                <w:color w:val="000000"/>
              </w:rPr>
              <w:t>-value</w:t>
            </w:r>
          </w:p>
        </w:tc>
      </w:tr>
      <w:tr w:rsidR="004B7B4A" w:rsidRPr="00DC491A" w14:paraId="4225A67E" w14:textId="77777777" w:rsidTr="001F42B7">
        <w:trPr>
          <w:trHeight w:val="342"/>
        </w:trPr>
        <w:tc>
          <w:tcPr>
            <w:tcW w:w="1245" w:type="dxa"/>
            <w:tcBorders>
              <w:top w:val="single" w:sz="4" w:space="0" w:color="auto"/>
              <w:left w:val="nil"/>
              <w:bottom w:val="nil"/>
              <w:right w:val="nil"/>
            </w:tcBorders>
            <w:vAlign w:val="center"/>
            <w:hideMark/>
          </w:tcPr>
          <w:p w14:paraId="202754A2"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ADHD 1</w:t>
            </w:r>
          </w:p>
        </w:tc>
        <w:tc>
          <w:tcPr>
            <w:tcW w:w="3885" w:type="dxa"/>
            <w:tcBorders>
              <w:top w:val="single" w:sz="4" w:space="0" w:color="auto"/>
              <w:left w:val="nil"/>
              <w:bottom w:val="nil"/>
              <w:right w:val="nil"/>
            </w:tcBorders>
            <w:vAlign w:val="center"/>
            <w:hideMark/>
          </w:tcPr>
          <w:p w14:paraId="1FE69AF4"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Difficulty sustaining attention</w:t>
            </w:r>
          </w:p>
        </w:tc>
        <w:tc>
          <w:tcPr>
            <w:tcW w:w="1478" w:type="dxa"/>
            <w:tcBorders>
              <w:top w:val="single" w:sz="4" w:space="0" w:color="auto"/>
              <w:left w:val="nil"/>
              <w:bottom w:val="nil"/>
              <w:right w:val="nil"/>
            </w:tcBorders>
            <w:noWrap/>
            <w:vAlign w:val="center"/>
            <w:hideMark/>
          </w:tcPr>
          <w:p w14:paraId="6CD33CC8"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10.48%</w:t>
            </w:r>
          </w:p>
        </w:tc>
        <w:tc>
          <w:tcPr>
            <w:tcW w:w="1245" w:type="dxa"/>
            <w:tcBorders>
              <w:top w:val="single" w:sz="4" w:space="0" w:color="auto"/>
              <w:left w:val="nil"/>
              <w:bottom w:val="nil"/>
              <w:right w:val="nil"/>
            </w:tcBorders>
            <w:noWrap/>
            <w:vAlign w:val="center"/>
            <w:hideMark/>
          </w:tcPr>
          <w:p w14:paraId="7ECFC30F"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10.03%</w:t>
            </w:r>
          </w:p>
        </w:tc>
        <w:tc>
          <w:tcPr>
            <w:tcW w:w="1245" w:type="dxa"/>
            <w:tcBorders>
              <w:top w:val="single" w:sz="4" w:space="0" w:color="auto"/>
              <w:left w:val="nil"/>
              <w:bottom w:val="nil"/>
              <w:right w:val="nil"/>
            </w:tcBorders>
            <w:noWrap/>
            <w:vAlign w:val="center"/>
            <w:hideMark/>
          </w:tcPr>
          <w:p w14:paraId="037B00C7"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12.43%</w:t>
            </w:r>
          </w:p>
        </w:tc>
        <w:tc>
          <w:tcPr>
            <w:tcW w:w="1245" w:type="dxa"/>
            <w:tcBorders>
              <w:top w:val="single" w:sz="4" w:space="0" w:color="auto"/>
              <w:left w:val="nil"/>
              <w:bottom w:val="nil"/>
              <w:right w:val="nil"/>
            </w:tcBorders>
            <w:noWrap/>
            <w:vAlign w:val="center"/>
            <w:hideMark/>
          </w:tcPr>
          <w:p w14:paraId="20D97C2E"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10.26%</w:t>
            </w:r>
          </w:p>
        </w:tc>
        <w:tc>
          <w:tcPr>
            <w:tcW w:w="1340" w:type="dxa"/>
            <w:tcBorders>
              <w:top w:val="single" w:sz="4" w:space="0" w:color="auto"/>
              <w:left w:val="nil"/>
              <w:bottom w:val="nil"/>
              <w:right w:val="nil"/>
            </w:tcBorders>
            <w:noWrap/>
            <w:vAlign w:val="center"/>
            <w:hideMark/>
          </w:tcPr>
          <w:p w14:paraId="527DB8CB"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7.89</w:t>
            </w:r>
          </w:p>
        </w:tc>
        <w:tc>
          <w:tcPr>
            <w:tcW w:w="1097" w:type="dxa"/>
            <w:tcBorders>
              <w:top w:val="single" w:sz="4" w:space="0" w:color="auto"/>
              <w:left w:val="nil"/>
              <w:bottom w:val="nil"/>
              <w:right w:val="nil"/>
            </w:tcBorders>
            <w:noWrap/>
            <w:vAlign w:val="center"/>
            <w:hideMark/>
          </w:tcPr>
          <w:p w14:paraId="3C27138C" w14:textId="77777777" w:rsidR="004B7B4A" w:rsidRPr="00161C57" w:rsidRDefault="004B7B4A" w:rsidP="001F42B7">
            <w:pPr>
              <w:jc w:val="center"/>
              <w:rPr>
                <w:rFonts w:ascii="Times New Roman" w:hAnsi="Times New Roman" w:cs="Times New Roman"/>
                <w:b/>
                <w:bCs/>
                <w:color w:val="000000"/>
              </w:rPr>
            </w:pPr>
            <w:r w:rsidRPr="00161C57">
              <w:rPr>
                <w:rFonts w:ascii="Times New Roman" w:hAnsi="Times New Roman" w:cs="Times New Roman"/>
                <w:b/>
                <w:bCs/>
                <w:color w:val="000000"/>
              </w:rPr>
              <w:t>0.019</w:t>
            </w:r>
          </w:p>
        </w:tc>
      </w:tr>
      <w:tr w:rsidR="004B7B4A" w:rsidRPr="00DC491A" w14:paraId="6FF33889" w14:textId="77777777" w:rsidTr="001F42B7">
        <w:trPr>
          <w:trHeight w:val="342"/>
        </w:trPr>
        <w:tc>
          <w:tcPr>
            <w:tcW w:w="1245" w:type="dxa"/>
            <w:tcBorders>
              <w:top w:val="nil"/>
              <w:left w:val="nil"/>
              <w:bottom w:val="nil"/>
              <w:right w:val="nil"/>
            </w:tcBorders>
            <w:vAlign w:val="center"/>
            <w:hideMark/>
          </w:tcPr>
          <w:p w14:paraId="3971184D"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ADHD 2</w:t>
            </w:r>
          </w:p>
        </w:tc>
        <w:tc>
          <w:tcPr>
            <w:tcW w:w="3885" w:type="dxa"/>
            <w:tcBorders>
              <w:top w:val="nil"/>
              <w:left w:val="nil"/>
              <w:bottom w:val="nil"/>
              <w:right w:val="nil"/>
            </w:tcBorders>
            <w:vAlign w:val="center"/>
            <w:hideMark/>
          </w:tcPr>
          <w:p w14:paraId="42BE045C"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Easily distracted</w:t>
            </w:r>
          </w:p>
        </w:tc>
        <w:tc>
          <w:tcPr>
            <w:tcW w:w="1478" w:type="dxa"/>
            <w:tcBorders>
              <w:top w:val="nil"/>
              <w:left w:val="nil"/>
              <w:bottom w:val="nil"/>
              <w:right w:val="nil"/>
            </w:tcBorders>
            <w:noWrap/>
            <w:vAlign w:val="center"/>
            <w:hideMark/>
          </w:tcPr>
          <w:p w14:paraId="0EBA14B7"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9.90%</w:t>
            </w:r>
          </w:p>
        </w:tc>
        <w:tc>
          <w:tcPr>
            <w:tcW w:w="1245" w:type="dxa"/>
            <w:tcBorders>
              <w:top w:val="nil"/>
              <w:left w:val="nil"/>
              <w:bottom w:val="nil"/>
              <w:right w:val="nil"/>
            </w:tcBorders>
            <w:noWrap/>
            <w:vAlign w:val="center"/>
            <w:hideMark/>
          </w:tcPr>
          <w:p w14:paraId="13B97B69"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9.97%</w:t>
            </w:r>
          </w:p>
        </w:tc>
        <w:tc>
          <w:tcPr>
            <w:tcW w:w="1245" w:type="dxa"/>
            <w:tcBorders>
              <w:top w:val="nil"/>
              <w:left w:val="nil"/>
              <w:bottom w:val="nil"/>
              <w:right w:val="nil"/>
            </w:tcBorders>
            <w:noWrap/>
            <w:vAlign w:val="center"/>
            <w:hideMark/>
          </w:tcPr>
          <w:p w14:paraId="4DC03732"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11.68%</w:t>
            </w:r>
          </w:p>
        </w:tc>
        <w:tc>
          <w:tcPr>
            <w:tcW w:w="1245" w:type="dxa"/>
            <w:tcBorders>
              <w:top w:val="nil"/>
              <w:left w:val="nil"/>
              <w:bottom w:val="nil"/>
              <w:right w:val="nil"/>
            </w:tcBorders>
            <w:noWrap/>
            <w:vAlign w:val="center"/>
            <w:hideMark/>
          </w:tcPr>
          <w:p w14:paraId="62126103"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8.41%</w:t>
            </w:r>
          </w:p>
        </w:tc>
        <w:tc>
          <w:tcPr>
            <w:tcW w:w="1340" w:type="dxa"/>
            <w:tcBorders>
              <w:top w:val="nil"/>
              <w:left w:val="nil"/>
              <w:bottom w:val="nil"/>
              <w:right w:val="nil"/>
            </w:tcBorders>
            <w:noWrap/>
            <w:vAlign w:val="center"/>
            <w:hideMark/>
          </w:tcPr>
          <w:p w14:paraId="7620A6D9"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11.24</w:t>
            </w:r>
          </w:p>
        </w:tc>
        <w:tc>
          <w:tcPr>
            <w:tcW w:w="1097" w:type="dxa"/>
            <w:tcBorders>
              <w:top w:val="nil"/>
              <w:left w:val="nil"/>
              <w:bottom w:val="nil"/>
              <w:right w:val="nil"/>
            </w:tcBorders>
            <w:noWrap/>
            <w:vAlign w:val="center"/>
            <w:hideMark/>
          </w:tcPr>
          <w:p w14:paraId="5DADCF36" w14:textId="77777777" w:rsidR="004B7B4A" w:rsidRPr="00161C57" w:rsidRDefault="004B7B4A" w:rsidP="001F42B7">
            <w:pPr>
              <w:jc w:val="center"/>
              <w:rPr>
                <w:rFonts w:ascii="Times New Roman" w:hAnsi="Times New Roman" w:cs="Times New Roman"/>
                <w:b/>
                <w:bCs/>
                <w:color w:val="000000"/>
              </w:rPr>
            </w:pPr>
            <w:r w:rsidRPr="00161C57">
              <w:rPr>
                <w:rFonts w:ascii="Times New Roman" w:hAnsi="Times New Roman" w:cs="Times New Roman"/>
                <w:b/>
                <w:bCs/>
                <w:color w:val="000000"/>
              </w:rPr>
              <w:t>0.004</w:t>
            </w:r>
          </w:p>
        </w:tc>
      </w:tr>
      <w:tr w:rsidR="004B7B4A" w:rsidRPr="00DC491A" w14:paraId="3BFE8096" w14:textId="77777777" w:rsidTr="001F42B7">
        <w:trPr>
          <w:trHeight w:val="342"/>
        </w:trPr>
        <w:tc>
          <w:tcPr>
            <w:tcW w:w="1245" w:type="dxa"/>
            <w:tcBorders>
              <w:top w:val="nil"/>
              <w:left w:val="nil"/>
              <w:bottom w:val="nil"/>
              <w:right w:val="nil"/>
            </w:tcBorders>
            <w:vAlign w:val="center"/>
            <w:hideMark/>
          </w:tcPr>
          <w:p w14:paraId="60CCCB84"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ADHD 3</w:t>
            </w:r>
          </w:p>
        </w:tc>
        <w:tc>
          <w:tcPr>
            <w:tcW w:w="3885" w:type="dxa"/>
            <w:tcBorders>
              <w:top w:val="nil"/>
              <w:left w:val="nil"/>
              <w:bottom w:val="nil"/>
              <w:right w:val="nil"/>
            </w:tcBorders>
            <w:vAlign w:val="center"/>
            <w:hideMark/>
          </w:tcPr>
          <w:p w14:paraId="2BA86870"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Difficulty remaining seated</w:t>
            </w:r>
          </w:p>
        </w:tc>
        <w:tc>
          <w:tcPr>
            <w:tcW w:w="1478" w:type="dxa"/>
            <w:tcBorders>
              <w:top w:val="nil"/>
              <w:left w:val="nil"/>
              <w:bottom w:val="nil"/>
              <w:right w:val="nil"/>
            </w:tcBorders>
            <w:noWrap/>
            <w:vAlign w:val="center"/>
            <w:hideMark/>
          </w:tcPr>
          <w:p w14:paraId="76BB5039"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6.33%</w:t>
            </w:r>
          </w:p>
        </w:tc>
        <w:tc>
          <w:tcPr>
            <w:tcW w:w="1245" w:type="dxa"/>
            <w:tcBorders>
              <w:top w:val="nil"/>
              <w:left w:val="nil"/>
              <w:bottom w:val="nil"/>
              <w:right w:val="nil"/>
            </w:tcBorders>
            <w:noWrap/>
            <w:vAlign w:val="center"/>
            <w:hideMark/>
          </w:tcPr>
          <w:p w14:paraId="0B019C1D"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6.27%</w:t>
            </w:r>
          </w:p>
        </w:tc>
        <w:tc>
          <w:tcPr>
            <w:tcW w:w="1245" w:type="dxa"/>
            <w:tcBorders>
              <w:top w:val="nil"/>
              <w:left w:val="nil"/>
              <w:bottom w:val="nil"/>
              <w:right w:val="nil"/>
            </w:tcBorders>
            <w:noWrap/>
            <w:vAlign w:val="center"/>
            <w:hideMark/>
          </w:tcPr>
          <w:p w14:paraId="57CEAC52"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7.68%</w:t>
            </w:r>
          </w:p>
        </w:tc>
        <w:tc>
          <w:tcPr>
            <w:tcW w:w="1245" w:type="dxa"/>
            <w:tcBorders>
              <w:top w:val="nil"/>
              <w:left w:val="nil"/>
              <w:bottom w:val="nil"/>
              <w:right w:val="nil"/>
            </w:tcBorders>
            <w:noWrap/>
            <w:vAlign w:val="center"/>
            <w:hideMark/>
          </w:tcPr>
          <w:p w14:paraId="2EB5B0F0"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5.51%</w:t>
            </w:r>
          </w:p>
        </w:tc>
        <w:tc>
          <w:tcPr>
            <w:tcW w:w="1340" w:type="dxa"/>
            <w:tcBorders>
              <w:top w:val="nil"/>
              <w:left w:val="nil"/>
              <w:bottom w:val="nil"/>
              <w:right w:val="nil"/>
            </w:tcBorders>
            <w:noWrap/>
            <w:vAlign w:val="center"/>
            <w:hideMark/>
          </w:tcPr>
          <w:p w14:paraId="0B51B74A"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7.41</w:t>
            </w:r>
          </w:p>
        </w:tc>
        <w:tc>
          <w:tcPr>
            <w:tcW w:w="1097" w:type="dxa"/>
            <w:tcBorders>
              <w:top w:val="nil"/>
              <w:left w:val="nil"/>
              <w:bottom w:val="nil"/>
              <w:right w:val="nil"/>
            </w:tcBorders>
            <w:noWrap/>
            <w:vAlign w:val="center"/>
            <w:hideMark/>
          </w:tcPr>
          <w:p w14:paraId="58F14C07" w14:textId="77777777" w:rsidR="004B7B4A" w:rsidRPr="00161C57" w:rsidRDefault="004B7B4A" w:rsidP="001F42B7">
            <w:pPr>
              <w:jc w:val="center"/>
              <w:rPr>
                <w:rFonts w:ascii="Times New Roman" w:hAnsi="Times New Roman" w:cs="Times New Roman"/>
                <w:b/>
                <w:bCs/>
                <w:color w:val="000000"/>
              </w:rPr>
            </w:pPr>
            <w:r w:rsidRPr="00161C57">
              <w:rPr>
                <w:rFonts w:ascii="Times New Roman" w:hAnsi="Times New Roman" w:cs="Times New Roman"/>
                <w:b/>
                <w:bCs/>
                <w:color w:val="000000"/>
              </w:rPr>
              <w:t>0.025</w:t>
            </w:r>
          </w:p>
        </w:tc>
      </w:tr>
      <w:tr w:rsidR="004B7B4A" w:rsidRPr="00DC491A" w14:paraId="6FE9031D" w14:textId="77777777" w:rsidTr="001F42B7">
        <w:trPr>
          <w:trHeight w:val="342"/>
        </w:trPr>
        <w:tc>
          <w:tcPr>
            <w:tcW w:w="1245" w:type="dxa"/>
            <w:tcBorders>
              <w:top w:val="nil"/>
              <w:left w:val="nil"/>
              <w:bottom w:val="nil"/>
              <w:right w:val="nil"/>
            </w:tcBorders>
            <w:vAlign w:val="center"/>
            <w:hideMark/>
          </w:tcPr>
          <w:p w14:paraId="2D97BE61"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ADHD 4</w:t>
            </w:r>
          </w:p>
        </w:tc>
        <w:tc>
          <w:tcPr>
            <w:tcW w:w="3885" w:type="dxa"/>
            <w:tcBorders>
              <w:top w:val="nil"/>
              <w:left w:val="nil"/>
              <w:bottom w:val="nil"/>
              <w:right w:val="nil"/>
            </w:tcBorders>
            <w:vAlign w:val="center"/>
            <w:hideMark/>
          </w:tcPr>
          <w:p w14:paraId="316F5872"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Impulsivity</w:t>
            </w:r>
          </w:p>
        </w:tc>
        <w:tc>
          <w:tcPr>
            <w:tcW w:w="1478" w:type="dxa"/>
            <w:tcBorders>
              <w:top w:val="nil"/>
              <w:left w:val="nil"/>
              <w:bottom w:val="nil"/>
              <w:right w:val="nil"/>
            </w:tcBorders>
            <w:noWrap/>
            <w:vAlign w:val="center"/>
            <w:hideMark/>
          </w:tcPr>
          <w:p w14:paraId="17A0D2A7"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3.50%</w:t>
            </w:r>
          </w:p>
        </w:tc>
        <w:tc>
          <w:tcPr>
            <w:tcW w:w="1245" w:type="dxa"/>
            <w:tcBorders>
              <w:top w:val="nil"/>
              <w:left w:val="nil"/>
              <w:bottom w:val="nil"/>
              <w:right w:val="nil"/>
            </w:tcBorders>
            <w:noWrap/>
            <w:vAlign w:val="center"/>
            <w:hideMark/>
          </w:tcPr>
          <w:p w14:paraId="0FBDFDDA"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3.47%</w:t>
            </w:r>
          </w:p>
        </w:tc>
        <w:tc>
          <w:tcPr>
            <w:tcW w:w="1245" w:type="dxa"/>
            <w:tcBorders>
              <w:top w:val="nil"/>
              <w:left w:val="nil"/>
              <w:bottom w:val="nil"/>
              <w:right w:val="nil"/>
            </w:tcBorders>
            <w:noWrap/>
            <w:vAlign w:val="center"/>
            <w:hideMark/>
          </w:tcPr>
          <w:p w14:paraId="06C05BFB"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4.93%</w:t>
            </w:r>
          </w:p>
        </w:tc>
        <w:tc>
          <w:tcPr>
            <w:tcW w:w="1245" w:type="dxa"/>
            <w:tcBorders>
              <w:top w:val="nil"/>
              <w:left w:val="nil"/>
              <w:bottom w:val="nil"/>
              <w:right w:val="nil"/>
            </w:tcBorders>
            <w:noWrap/>
            <w:vAlign w:val="center"/>
            <w:hideMark/>
          </w:tcPr>
          <w:p w14:paraId="1C95601D"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2.52%</w:t>
            </w:r>
          </w:p>
        </w:tc>
        <w:tc>
          <w:tcPr>
            <w:tcW w:w="1340" w:type="dxa"/>
            <w:tcBorders>
              <w:top w:val="nil"/>
              <w:left w:val="nil"/>
              <w:bottom w:val="nil"/>
              <w:right w:val="nil"/>
            </w:tcBorders>
            <w:noWrap/>
            <w:vAlign w:val="center"/>
            <w:hideMark/>
          </w:tcPr>
          <w:p w14:paraId="2994E74B"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16.12</w:t>
            </w:r>
          </w:p>
        </w:tc>
        <w:tc>
          <w:tcPr>
            <w:tcW w:w="1097" w:type="dxa"/>
            <w:tcBorders>
              <w:top w:val="nil"/>
              <w:left w:val="nil"/>
              <w:bottom w:val="nil"/>
              <w:right w:val="nil"/>
            </w:tcBorders>
            <w:noWrap/>
            <w:vAlign w:val="center"/>
            <w:hideMark/>
          </w:tcPr>
          <w:p w14:paraId="5079E8E9" w14:textId="77777777" w:rsidR="004B7B4A" w:rsidRPr="00161C57" w:rsidRDefault="004B7B4A" w:rsidP="001F42B7">
            <w:pPr>
              <w:jc w:val="center"/>
              <w:rPr>
                <w:rFonts w:ascii="Times New Roman" w:hAnsi="Times New Roman" w:cs="Times New Roman"/>
                <w:b/>
                <w:bCs/>
                <w:color w:val="000000"/>
              </w:rPr>
            </w:pPr>
            <w:r w:rsidRPr="00161C57">
              <w:rPr>
                <w:rFonts w:ascii="Times New Roman" w:hAnsi="Times New Roman" w:cs="Times New Roman"/>
                <w:b/>
                <w:bCs/>
                <w:color w:val="000000"/>
              </w:rPr>
              <w:t>0.000</w:t>
            </w:r>
          </w:p>
        </w:tc>
      </w:tr>
      <w:tr w:rsidR="004B7B4A" w:rsidRPr="00DC491A" w14:paraId="7D63E2B7" w14:textId="77777777" w:rsidTr="001F42B7">
        <w:trPr>
          <w:trHeight w:val="342"/>
        </w:trPr>
        <w:tc>
          <w:tcPr>
            <w:tcW w:w="1245" w:type="dxa"/>
            <w:tcBorders>
              <w:top w:val="nil"/>
              <w:left w:val="nil"/>
              <w:bottom w:val="nil"/>
              <w:right w:val="nil"/>
            </w:tcBorders>
            <w:vAlign w:val="center"/>
            <w:hideMark/>
          </w:tcPr>
          <w:p w14:paraId="592972E2"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ODD 1</w:t>
            </w:r>
          </w:p>
        </w:tc>
        <w:tc>
          <w:tcPr>
            <w:tcW w:w="3885" w:type="dxa"/>
            <w:tcBorders>
              <w:top w:val="nil"/>
              <w:left w:val="nil"/>
              <w:bottom w:val="nil"/>
              <w:right w:val="nil"/>
            </w:tcBorders>
            <w:vAlign w:val="center"/>
            <w:hideMark/>
          </w:tcPr>
          <w:p w14:paraId="262931FA"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Often loses temper</w:t>
            </w:r>
          </w:p>
        </w:tc>
        <w:tc>
          <w:tcPr>
            <w:tcW w:w="1478" w:type="dxa"/>
            <w:tcBorders>
              <w:top w:val="nil"/>
              <w:left w:val="nil"/>
              <w:bottom w:val="nil"/>
              <w:right w:val="nil"/>
            </w:tcBorders>
            <w:noWrap/>
            <w:vAlign w:val="center"/>
            <w:hideMark/>
          </w:tcPr>
          <w:p w14:paraId="156F108D"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5.57%</w:t>
            </w:r>
          </w:p>
        </w:tc>
        <w:tc>
          <w:tcPr>
            <w:tcW w:w="1245" w:type="dxa"/>
            <w:tcBorders>
              <w:top w:val="nil"/>
              <w:left w:val="nil"/>
              <w:bottom w:val="nil"/>
              <w:right w:val="nil"/>
            </w:tcBorders>
            <w:noWrap/>
            <w:vAlign w:val="center"/>
            <w:hideMark/>
          </w:tcPr>
          <w:p w14:paraId="60DAA4B2"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6.39%</w:t>
            </w:r>
          </w:p>
        </w:tc>
        <w:tc>
          <w:tcPr>
            <w:tcW w:w="1245" w:type="dxa"/>
            <w:tcBorders>
              <w:top w:val="nil"/>
              <w:left w:val="nil"/>
              <w:bottom w:val="nil"/>
              <w:right w:val="nil"/>
            </w:tcBorders>
            <w:noWrap/>
            <w:vAlign w:val="center"/>
            <w:hideMark/>
          </w:tcPr>
          <w:p w14:paraId="3EED38B3"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5.62%</w:t>
            </w:r>
          </w:p>
        </w:tc>
        <w:tc>
          <w:tcPr>
            <w:tcW w:w="1245" w:type="dxa"/>
            <w:tcBorders>
              <w:top w:val="nil"/>
              <w:left w:val="nil"/>
              <w:bottom w:val="nil"/>
              <w:right w:val="nil"/>
            </w:tcBorders>
            <w:noWrap/>
            <w:vAlign w:val="center"/>
            <w:hideMark/>
          </w:tcPr>
          <w:p w14:paraId="2DA5046B"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3.37%</w:t>
            </w:r>
          </w:p>
        </w:tc>
        <w:tc>
          <w:tcPr>
            <w:tcW w:w="1340" w:type="dxa"/>
            <w:tcBorders>
              <w:top w:val="nil"/>
              <w:left w:val="nil"/>
              <w:bottom w:val="nil"/>
              <w:right w:val="nil"/>
            </w:tcBorders>
            <w:noWrap/>
            <w:vAlign w:val="center"/>
            <w:hideMark/>
          </w:tcPr>
          <w:p w14:paraId="2EA74B19"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28.11</w:t>
            </w:r>
          </w:p>
        </w:tc>
        <w:tc>
          <w:tcPr>
            <w:tcW w:w="1097" w:type="dxa"/>
            <w:tcBorders>
              <w:top w:val="nil"/>
              <w:left w:val="nil"/>
              <w:bottom w:val="nil"/>
              <w:right w:val="nil"/>
            </w:tcBorders>
            <w:noWrap/>
            <w:vAlign w:val="center"/>
            <w:hideMark/>
          </w:tcPr>
          <w:p w14:paraId="62F8C9D5" w14:textId="77777777" w:rsidR="004B7B4A" w:rsidRPr="00161C57" w:rsidRDefault="004B7B4A" w:rsidP="001F42B7">
            <w:pPr>
              <w:jc w:val="center"/>
              <w:rPr>
                <w:rFonts w:ascii="Times New Roman" w:hAnsi="Times New Roman" w:cs="Times New Roman"/>
                <w:b/>
                <w:bCs/>
                <w:color w:val="000000"/>
              </w:rPr>
            </w:pPr>
            <w:r w:rsidRPr="00161C57">
              <w:rPr>
                <w:rFonts w:ascii="Times New Roman" w:hAnsi="Times New Roman" w:cs="Times New Roman"/>
                <w:b/>
                <w:bCs/>
                <w:color w:val="000000"/>
              </w:rPr>
              <w:t>0.000</w:t>
            </w:r>
          </w:p>
        </w:tc>
      </w:tr>
      <w:tr w:rsidR="004B7B4A" w:rsidRPr="00DC491A" w14:paraId="0E3ACE6E" w14:textId="77777777" w:rsidTr="001F42B7">
        <w:trPr>
          <w:trHeight w:val="342"/>
        </w:trPr>
        <w:tc>
          <w:tcPr>
            <w:tcW w:w="1245" w:type="dxa"/>
            <w:tcBorders>
              <w:top w:val="nil"/>
              <w:left w:val="nil"/>
              <w:bottom w:val="nil"/>
              <w:right w:val="nil"/>
            </w:tcBorders>
            <w:vAlign w:val="center"/>
            <w:hideMark/>
          </w:tcPr>
          <w:p w14:paraId="7BFD8DB9"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ODD 2</w:t>
            </w:r>
          </w:p>
        </w:tc>
        <w:tc>
          <w:tcPr>
            <w:tcW w:w="3885" w:type="dxa"/>
            <w:tcBorders>
              <w:top w:val="nil"/>
              <w:left w:val="nil"/>
              <w:bottom w:val="nil"/>
              <w:right w:val="nil"/>
            </w:tcBorders>
            <w:vAlign w:val="center"/>
            <w:hideMark/>
          </w:tcPr>
          <w:p w14:paraId="4932ED2A"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Often argues with adults/authority</w:t>
            </w:r>
          </w:p>
        </w:tc>
        <w:tc>
          <w:tcPr>
            <w:tcW w:w="1478" w:type="dxa"/>
            <w:tcBorders>
              <w:top w:val="nil"/>
              <w:left w:val="nil"/>
              <w:bottom w:val="nil"/>
              <w:right w:val="nil"/>
            </w:tcBorders>
            <w:noWrap/>
            <w:vAlign w:val="center"/>
            <w:hideMark/>
          </w:tcPr>
          <w:p w14:paraId="41C140F2"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8.48%</w:t>
            </w:r>
          </w:p>
        </w:tc>
        <w:tc>
          <w:tcPr>
            <w:tcW w:w="1245" w:type="dxa"/>
            <w:tcBorders>
              <w:top w:val="nil"/>
              <w:left w:val="nil"/>
              <w:bottom w:val="nil"/>
              <w:right w:val="nil"/>
            </w:tcBorders>
            <w:noWrap/>
            <w:vAlign w:val="center"/>
            <w:hideMark/>
          </w:tcPr>
          <w:p w14:paraId="2DE551D7"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9.44%</w:t>
            </w:r>
          </w:p>
        </w:tc>
        <w:tc>
          <w:tcPr>
            <w:tcW w:w="1245" w:type="dxa"/>
            <w:tcBorders>
              <w:top w:val="nil"/>
              <w:left w:val="nil"/>
              <w:bottom w:val="nil"/>
              <w:right w:val="nil"/>
            </w:tcBorders>
            <w:noWrap/>
            <w:vAlign w:val="center"/>
            <w:hideMark/>
          </w:tcPr>
          <w:p w14:paraId="51817B59"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6.62%</w:t>
            </w:r>
          </w:p>
        </w:tc>
        <w:tc>
          <w:tcPr>
            <w:tcW w:w="1245" w:type="dxa"/>
            <w:tcBorders>
              <w:top w:val="nil"/>
              <w:left w:val="nil"/>
              <w:bottom w:val="nil"/>
              <w:right w:val="nil"/>
            </w:tcBorders>
            <w:noWrap/>
            <w:vAlign w:val="center"/>
            <w:hideMark/>
          </w:tcPr>
          <w:p w14:paraId="6F65E1CA"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7.29%</w:t>
            </w:r>
          </w:p>
        </w:tc>
        <w:tc>
          <w:tcPr>
            <w:tcW w:w="1340" w:type="dxa"/>
            <w:tcBorders>
              <w:top w:val="nil"/>
              <w:left w:val="nil"/>
              <w:bottom w:val="nil"/>
              <w:right w:val="nil"/>
            </w:tcBorders>
            <w:noWrap/>
            <w:vAlign w:val="center"/>
            <w:hideMark/>
          </w:tcPr>
          <w:p w14:paraId="32940822"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18.20</w:t>
            </w:r>
          </w:p>
        </w:tc>
        <w:tc>
          <w:tcPr>
            <w:tcW w:w="1097" w:type="dxa"/>
            <w:tcBorders>
              <w:top w:val="nil"/>
              <w:left w:val="nil"/>
              <w:bottom w:val="nil"/>
              <w:right w:val="nil"/>
            </w:tcBorders>
            <w:noWrap/>
            <w:vAlign w:val="center"/>
            <w:hideMark/>
          </w:tcPr>
          <w:p w14:paraId="7408BCAA" w14:textId="77777777" w:rsidR="004B7B4A" w:rsidRPr="00161C57" w:rsidRDefault="004B7B4A" w:rsidP="001F42B7">
            <w:pPr>
              <w:jc w:val="center"/>
              <w:rPr>
                <w:rFonts w:ascii="Times New Roman" w:hAnsi="Times New Roman" w:cs="Times New Roman"/>
                <w:b/>
                <w:bCs/>
                <w:color w:val="000000"/>
              </w:rPr>
            </w:pPr>
            <w:r w:rsidRPr="00161C57">
              <w:rPr>
                <w:rFonts w:ascii="Times New Roman" w:hAnsi="Times New Roman" w:cs="Times New Roman"/>
                <w:b/>
                <w:bCs/>
                <w:color w:val="000000"/>
              </w:rPr>
              <w:t>0.000</w:t>
            </w:r>
          </w:p>
        </w:tc>
      </w:tr>
      <w:tr w:rsidR="004B7B4A" w:rsidRPr="00DC491A" w14:paraId="03C36DB2" w14:textId="77777777" w:rsidTr="001F42B7">
        <w:trPr>
          <w:trHeight w:val="342"/>
        </w:trPr>
        <w:tc>
          <w:tcPr>
            <w:tcW w:w="1245" w:type="dxa"/>
            <w:tcBorders>
              <w:top w:val="nil"/>
              <w:left w:val="nil"/>
              <w:bottom w:val="nil"/>
              <w:right w:val="nil"/>
            </w:tcBorders>
            <w:vAlign w:val="center"/>
            <w:hideMark/>
          </w:tcPr>
          <w:p w14:paraId="010E116E"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ODD 3</w:t>
            </w:r>
          </w:p>
        </w:tc>
        <w:tc>
          <w:tcPr>
            <w:tcW w:w="3885" w:type="dxa"/>
            <w:tcBorders>
              <w:top w:val="nil"/>
              <w:left w:val="nil"/>
              <w:bottom w:val="nil"/>
              <w:right w:val="nil"/>
            </w:tcBorders>
            <w:vAlign w:val="center"/>
            <w:hideMark/>
          </w:tcPr>
          <w:p w14:paraId="13BF56AC"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Often disobeys rules/requests</w:t>
            </w:r>
          </w:p>
        </w:tc>
        <w:tc>
          <w:tcPr>
            <w:tcW w:w="1478" w:type="dxa"/>
            <w:tcBorders>
              <w:top w:val="nil"/>
              <w:left w:val="nil"/>
              <w:bottom w:val="nil"/>
              <w:right w:val="nil"/>
            </w:tcBorders>
            <w:noWrap/>
            <w:vAlign w:val="center"/>
            <w:hideMark/>
          </w:tcPr>
          <w:p w14:paraId="2E6CB052"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4.85%</w:t>
            </w:r>
          </w:p>
        </w:tc>
        <w:tc>
          <w:tcPr>
            <w:tcW w:w="1245" w:type="dxa"/>
            <w:tcBorders>
              <w:top w:val="nil"/>
              <w:left w:val="nil"/>
              <w:bottom w:val="nil"/>
              <w:right w:val="nil"/>
            </w:tcBorders>
            <w:noWrap/>
            <w:vAlign w:val="center"/>
            <w:hideMark/>
          </w:tcPr>
          <w:p w14:paraId="1AB502BC"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4.98%</w:t>
            </w:r>
          </w:p>
        </w:tc>
        <w:tc>
          <w:tcPr>
            <w:tcW w:w="1245" w:type="dxa"/>
            <w:tcBorders>
              <w:top w:val="nil"/>
              <w:left w:val="nil"/>
              <w:bottom w:val="nil"/>
              <w:right w:val="nil"/>
            </w:tcBorders>
            <w:noWrap/>
            <w:vAlign w:val="center"/>
            <w:hideMark/>
          </w:tcPr>
          <w:p w14:paraId="2D36A653"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4.50%</w:t>
            </w:r>
          </w:p>
        </w:tc>
        <w:tc>
          <w:tcPr>
            <w:tcW w:w="1245" w:type="dxa"/>
            <w:tcBorders>
              <w:top w:val="nil"/>
              <w:left w:val="nil"/>
              <w:bottom w:val="nil"/>
              <w:right w:val="nil"/>
            </w:tcBorders>
            <w:noWrap/>
            <w:vAlign w:val="center"/>
            <w:hideMark/>
          </w:tcPr>
          <w:p w14:paraId="24978CF1"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4.77%</w:t>
            </w:r>
          </w:p>
        </w:tc>
        <w:tc>
          <w:tcPr>
            <w:tcW w:w="1340" w:type="dxa"/>
            <w:tcBorders>
              <w:top w:val="nil"/>
              <w:left w:val="nil"/>
              <w:bottom w:val="nil"/>
              <w:right w:val="nil"/>
            </w:tcBorders>
            <w:noWrap/>
            <w:vAlign w:val="center"/>
            <w:hideMark/>
          </w:tcPr>
          <w:p w14:paraId="6506C005"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0.67</w:t>
            </w:r>
          </w:p>
        </w:tc>
        <w:tc>
          <w:tcPr>
            <w:tcW w:w="1097" w:type="dxa"/>
            <w:tcBorders>
              <w:top w:val="nil"/>
              <w:left w:val="nil"/>
              <w:bottom w:val="nil"/>
              <w:right w:val="nil"/>
            </w:tcBorders>
            <w:noWrap/>
            <w:vAlign w:val="center"/>
            <w:hideMark/>
          </w:tcPr>
          <w:p w14:paraId="4F01666E"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0.714</w:t>
            </w:r>
          </w:p>
        </w:tc>
      </w:tr>
      <w:tr w:rsidR="004B7B4A" w:rsidRPr="00DC491A" w14:paraId="48C3D6A1" w14:textId="77777777" w:rsidTr="001F42B7">
        <w:trPr>
          <w:trHeight w:val="342"/>
        </w:trPr>
        <w:tc>
          <w:tcPr>
            <w:tcW w:w="1245" w:type="dxa"/>
            <w:tcBorders>
              <w:top w:val="nil"/>
              <w:left w:val="nil"/>
              <w:bottom w:val="nil"/>
              <w:right w:val="nil"/>
            </w:tcBorders>
            <w:vAlign w:val="center"/>
            <w:hideMark/>
          </w:tcPr>
          <w:p w14:paraId="7B53F012"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CD 1</w:t>
            </w:r>
          </w:p>
        </w:tc>
        <w:tc>
          <w:tcPr>
            <w:tcW w:w="3885" w:type="dxa"/>
            <w:tcBorders>
              <w:top w:val="nil"/>
              <w:left w:val="nil"/>
              <w:bottom w:val="nil"/>
              <w:right w:val="nil"/>
            </w:tcBorders>
            <w:vAlign w:val="center"/>
            <w:hideMark/>
          </w:tcPr>
          <w:p w14:paraId="5E2DDB66"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Often Lies</w:t>
            </w:r>
          </w:p>
        </w:tc>
        <w:tc>
          <w:tcPr>
            <w:tcW w:w="1478" w:type="dxa"/>
            <w:tcBorders>
              <w:top w:val="nil"/>
              <w:left w:val="nil"/>
              <w:bottom w:val="nil"/>
              <w:right w:val="nil"/>
            </w:tcBorders>
            <w:noWrap/>
            <w:vAlign w:val="center"/>
            <w:hideMark/>
          </w:tcPr>
          <w:p w14:paraId="2046B172"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4.80%</w:t>
            </w:r>
          </w:p>
        </w:tc>
        <w:tc>
          <w:tcPr>
            <w:tcW w:w="1245" w:type="dxa"/>
            <w:tcBorders>
              <w:top w:val="nil"/>
              <w:left w:val="nil"/>
              <w:bottom w:val="nil"/>
              <w:right w:val="nil"/>
            </w:tcBorders>
            <w:noWrap/>
            <w:vAlign w:val="center"/>
            <w:hideMark/>
          </w:tcPr>
          <w:p w14:paraId="531230A3"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3.92%</w:t>
            </w:r>
          </w:p>
        </w:tc>
        <w:tc>
          <w:tcPr>
            <w:tcW w:w="1245" w:type="dxa"/>
            <w:tcBorders>
              <w:top w:val="nil"/>
              <w:left w:val="nil"/>
              <w:bottom w:val="nil"/>
              <w:right w:val="nil"/>
            </w:tcBorders>
            <w:noWrap/>
            <w:vAlign w:val="center"/>
            <w:hideMark/>
          </w:tcPr>
          <w:p w14:paraId="7BE0CF54"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9.49%</w:t>
            </w:r>
          </w:p>
        </w:tc>
        <w:tc>
          <w:tcPr>
            <w:tcW w:w="1245" w:type="dxa"/>
            <w:tcBorders>
              <w:top w:val="nil"/>
              <w:left w:val="nil"/>
              <w:bottom w:val="nil"/>
              <w:right w:val="nil"/>
            </w:tcBorders>
            <w:noWrap/>
            <w:vAlign w:val="center"/>
            <w:hideMark/>
          </w:tcPr>
          <w:p w14:paraId="7A7EBBDA"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3.73%</w:t>
            </w:r>
          </w:p>
        </w:tc>
        <w:tc>
          <w:tcPr>
            <w:tcW w:w="1340" w:type="dxa"/>
            <w:tcBorders>
              <w:top w:val="nil"/>
              <w:left w:val="nil"/>
              <w:bottom w:val="nil"/>
              <w:right w:val="nil"/>
            </w:tcBorders>
            <w:noWrap/>
            <w:vAlign w:val="center"/>
            <w:hideMark/>
          </w:tcPr>
          <w:p w14:paraId="6AF9A170"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92.70</w:t>
            </w:r>
          </w:p>
        </w:tc>
        <w:tc>
          <w:tcPr>
            <w:tcW w:w="1097" w:type="dxa"/>
            <w:tcBorders>
              <w:top w:val="nil"/>
              <w:left w:val="nil"/>
              <w:bottom w:val="nil"/>
              <w:right w:val="nil"/>
            </w:tcBorders>
            <w:noWrap/>
            <w:vAlign w:val="center"/>
            <w:hideMark/>
          </w:tcPr>
          <w:p w14:paraId="05B340A6" w14:textId="77777777" w:rsidR="004B7B4A" w:rsidRPr="00161C57" w:rsidRDefault="004B7B4A" w:rsidP="001F42B7">
            <w:pPr>
              <w:jc w:val="center"/>
              <w:rPr>
                <w:rFonts w:ascii="Times New Roman" w:hAnsi="Times New Roman" w:cs="Times New Roman"/>
                <w:b/>
                <w:bCs/>
                <w:color w:val="000000"/>
              </w:rPr>
            </w:pPr>
            <w:r w:rsidRPr="00161C57">
              <w:rPr>
                <w:rFonts w:ascii="Times New Roman" w:hAnsi="Times New Roman" w:cs="Times New Roman"/>
                <w:b/>
                <w:bCs/>
                <w:color w:val="000000"/>
              </w:rPr>
              <w:t>0.000</w:t>
            </w:r>
          </w:p>
        </w:tc>
      </w:tr>
      <w:tr w:rsidR="004B7B4A" w:rsidRPr="00DC491A" w14:paraId="49264FB2" w14:textId="77777777" w:rsidTr="001F42B7">
        <w:trPr>
          <w:trHeight w:val="342"/>
        </w:trPr>
        <w:tc>
          <w:tcPr>
            <w:tcW w:w="1245" w:type="dxa"/>
            <w:tcBorders>
              <w:top w:val="nil"/>
              <w:left w:val="nil"/>
              <w:bottom w:val="nil"/>
              <w:right w:val="nil"/>
            </w:tcBorders>
            <w:vAlign w:val="center"/>
            <w:hideMark/>
          </w:tcPr>
          <w:p w14:paraId="1C0DAC6B"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CD 2</w:t>
            </w:r>
          </w:p>
        </w:tc>
        <w:tc>
          <w:tcPr>
            <w:tcW w:w="3885" w:type="dxa"/>
            <w:tcBorders>
              <w:top w:val="nil"/>
              <w:left w:val="nil"/>
              <w:bottom w:val="nil"/>
              <w:right w:val="nil"/>
            </w:tcBorders>
            <w:vAlign w:val="center"/>
            <w:hideMark/>
          </w:tcPr>
          <w:p w14:paraId="539C34C0"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Truancy</w:t>
            </w:r>
          </w:p>
        </w:tc>
        <w:tc>
          <w:tcPr>
            <w:tcW w:w="1478" w:type="dxa"/>
            <w:tcBorders>
              <w:top w:val="nil"/>
              <w:left w:val="nil"/>
              <w:bottom w:val="nil"/>
              <w:right w:val="nil"/>
            </w:tcBorders>
            <w:noWrap/>
            <w:vAlign w:val="center"/>
            <w:hideMark/>
          </w:tcPr>
          <w:p w14:paraId="2AA08637"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0.19%</w:t>
            </w:r>
          </w:p>
        </w:tc>
        <w:tc>
          <w:tcPr>
            <w:tcW w:w="1245" w:type="dxa"/>
            <w:tcBorders>
              <w:top w:val="nil"/>
              <w:left w:val="nil"/>
              <w:bottom w:val="nil"/>
              <w:right w:val="nil"/>
            </w:tcBorders>
            <w:noWrap/>
            <w:vAlign w:val="center"/>
            <w:hideMark/>
          </w:tcPr>
          <w:p w14:paraId="6B49A500"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0.07%</w:t>
            </w:r>
          </w:p>
        </w:tc>
        <w:tc>
          <w:tcPr>
            <w:tcW w:w="1245" w:type="dxa"/>
            <w:tcBorders>
              <w:top w:val="nil"/>
              <w:left w:val="nil"/>
              <w:bottom w:val="nil"/>
              <w:right w:val="nil"/>
            </w:tcBorders>
            <w:noWrap/>
            <w:vAlign w:val="center"/>
            <w:hideMark/>
          </w:tcPr>
          <w:p w14:paraId="034BD39C"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0.44%</w:t>
            </w:r>
          </w:p>
        </w:tc>
        <w:tc>
          <w:tcPr>
            <w:tcW w:w="1245" w:type="dxa"/>
            <w:tcBorders>
              <w:top w:val="nil"/>
              <w:left w:val="nil"/>
              <w:bottom w:val="nil"/>
              <w:right w:val="nil"/>
            </w:tcBorders>
            <w:noWrap/>
            <w:vAlign w:val="center"/>
            <w:hideMark/>
          </w:tcPr>
          <w:p w14:paraId="0F01BCA6"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0.31%</w:t>
            </w:r>
          </w:p>
        </w:tc>
        <w:tc>
          <w:tcPr>
            <w:tcW w:w="1340" w:type="dxa"/>
            <w:tcBorders>
              <w:top w:val="nil"/>
              <w:left w:val="nil"/>
              <w:bottom w:val="nil"/>
              <w:right w:val="nil"/>
            </w:tcBorders>
            <w:noWrap/>
            <w:vAlign w:val="center"/>
            <w:hideMark/>
          </w:tcPr>
          <w:p w14:paraId="50AEEFE4"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11.77</w:t>
            </w:r>
          </w:p>
        </w:tc>
        <w:tc>
          <w:tcPr>
            <w:tcW w:w="1097" w:type="dxa"/>
            <w:tcBorders>
              <w:top w:val="nil"/>
              <w:left w:val="nil"/>
              <w:bottom w:val="nil"/>
              <w:right w:val="nil"/>
            </w:tcBorders>
            <w:noWrap/>
            <w:vAlign w:val="center"/>
            <w:hideMark/>
          </w:tcPr>
          <w:p w14:paraId="6235E886" w14:textId="77777777" w:rsidR="004B7B4A" w:rsidRPr="00161C57" w:rsidRDefault="004B7B4A" w:rsidP="001F42B7">
            <w:pPr>
              <w:jc w:val="center"/>
              <w:rPr>
                <w:rFonts w:ascii="Times New Roman" w:hAnsi="Times New Roman" w:cs="Times New Roman"/>
                <w:b/>
                <w:bCs/>
                <w:color w:val="000000"/>
              </w:rPr>
            </w:pPr>
            <w:r w:rsidRPr="00161C57">
              <w:rPr>
                <w:rFonts w:ascii="Times New Roman" w:hAnsi="Times New Roman" w:cs="Times New Roman"/>
                <w:b/>
                <w:bCs/>
                <w:color w:val="000000"/>
              </w:rPr>
              <w:t>0.003</w:t>
            </w:r>
          </w:p>
        </w:tc>
      </w:tr>
      <w:tr w:rsidR="004B7B4A" w:rsidRPr="00DC491A" w14:paraId="6D5FB53E" w14:textId="77777777" w:rsidTr="001F42B7">
        <w:trPr>
          <w:trHeight w:val="342"/>
        </w:trPr>
        <w:tc>
          <w:tcPr>
            <w:tcW w:w="1245" w:type="dxa"/>
            <w:tcBorders>
              <w:top w:val="nil"/>
              <w:left w:val="nil"/>
              <w:bottom w:val="nil"/>
              <w:right w:val="nil"/>
            </w:tcBorders>
            <w:vAlign w:val="center"/>
            <w:hideMark/>
          </w:tcPr>
          <w:p w14:paraId="5DCC3289"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CD 3</w:t>
            </w:r>
          </w:p>
        </w:tc>
        <w:tc>
          <w:tcPr>
            <w:tcW w:w="3885" w:type="dxa"/>
            <w:tcBorders>
              <w:top w:val="nil"/>
              <w:left w:val="nil"/>
              <w:bottom w:val="nil"/>
              <w:right w:val="nil"/>
            </w:tcBorders>
            <w:vAlign w:val="center"/>
            <w:hideMark/>
          </w:tcPr>
          <w:p w14:paraId="7DBB878F"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Often initiates physical fights </w:t>
            </w:r>
          </w:p>
        </w:tc>
        <w:tc>
          <w:tcPr>
            <w:tcW w:w="1478" w:type="dxa"/>
            <w:tcBorders>
              <w:top w:val="nil"/>
              <w:left w:val="nil"/>
              <w:bottom w:val="nil"/>
              <w:right w:val="nil"/>
            </w:tcBorders>
            <w:noWrap/>
            <w:vAlign w:val="center"/>
            <w:hideMark/>
          </w:tcPr>
          <w:p w14:paraId="1E4C7854"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1.35%</w:t>
            </w:r>
          </w:p>
        </w:tc>
        <w:tc>
          <w:tcPr>
            <w:tcW w:w="1245" w:type="dxa"/>
            <w:tcBorders>
              <w:top w:val="nil"/>
              <w:left w:val="nil"/>
              <w:bottom w:val="nil"/>
              <w:right w:val="nil"/>
            </w:tcBorders>
            <w:noWrap/>
            <w:vAlign w:val="center"/>
            <w:hideMark/>
          </w:tcPr>
          <w:p w14:paraId="76B10042"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1.64%</w:t>
            </w:r>
          </w:p>
        </w:tc>
        <w:tc>
          <w:tcPr>
            <w:tcW w:w="1245" w:type="dxa"/>
            <w:tcBorders>
              <w:top w:val="nil"/>
              <w:left w:val="nil"/>
              <w:bottom w:val="nil"/>
              <w:right w:val="nil"/>
            </w:tcBorders>
            <w:noWrap/>
            <w:vAlign w:val="center"/>
            <w:hideMark/>
          </w:tcPr>
          <w:p w14:paraId="7F63EAB2"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0.81%</w:t>
            </w:r>
          </w:p>
        </w:tc>
        <w:tc>
          <w:tcPr>
            <w:tcW w:w="1245" w:type="dxa"/>
            <w:tcBorders>
              <w:top w:val="nil"/>
              <w:left w:val="nil"/>
              <w:bottom w:val="nil"/>
              <w:right w:val="nil"/>
            </w:tcBorders>
            <w:noWrap/>
            <w:vAlign w:val="center"/>
            <w:hideMark/>
          </w:tcPr>
          <w:p w14:paraId="372F9F22"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0.94%</w:t>
            </w:r>
          </w:p>
        </w:tc>
        <w:tc>
          <w:tcPr>
            <w:tcW w:w="1340" w:type="dxa"/>
            <w:tcBorders>
              <w:top w:val="nil"/>
              <w:left w:val="nil"/>
              <w:bottom w:val="nil"/>
              <w:right w:val="nil"/>
            </w:tcBorders>
            <w:noWrap/>
            <w:vAlign w:val="center"/>
            <w:hideMark/>
          </w:tcPr>
          <w:p w14:paraId="38F8A78E"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10.01</w:t>
            </w:r>
          </w:p>
        </w:tc>
        <w:tc>
          <w:tcPr>
            <w:tcW w:w="1097" w:type="dxa"/>
            <w:tcBorders>
              <w:top w:val="nil"/>
              <w:left w:val="nil"/>
              <w:bottom w:val="nil"/>
              <w:right w:val="nil"/>
            </w:tcBorders>
            <w:noWrap/>
            <w:vAlign w:val="center"/>
            <w:hideMark/>
          </w:tcPr>
          <w:p w14:paraId="3640C203" w14:textId="77777777" w:rsidR="004B7B4A" w:rsidRPr="00161C57" w:rsidRDefault="004B7B4A" w:rsidP="001F42B7">
            <w:pPr>
              <w:jc w:val="center"/>
              <w:rPr>
                <w:rFonts w:ascii="Times New Roman" w:hAnsi="Times New Roman" w:cs="Times New Roman"/>
                <w:b/>
                <w:bCs/>
                <w:color w:val="000000"/>
              </w:rPr>
            </w:pPr>
            <w:r w:rsidRPr="00161C57">
              <w:rPr>
                <w:rFonts w:ascii="Times New Roman" w:hAnsi="Times New Roman" w:cs="Times New Roman"/>
                <w:b/>
                <w:bCs/>
                <w:color w:val="000000"/>
              </w:rPr>
              <w:t>0.007</w:t>
            </w:r>
          </w:p>
        </w:tc>
      </w:tr>
      <w:tr w:rsidR="004B7B4A" w:rsidRPr="00DC491A" w14:paraId="221946B1" w14:textId="77777777" w:rsidTr="001F42B7">
        <w:trPr>
          <w:trHeight w:val="342"/>
        </w:trPr>
        <w:tc>
          <w:tcPr>
            <w:tcW w:w="1245" w:type="dxa"/>
            <w:tcBorders>
              <w:top w:val="nil"/>
              <w:left w:val="nil"/>
              <w:bottom w:val="nil"/>
              <w:right w:val="nil"/>
            </w:tcBorders>
            <w:vAlign w:val="center"/>
            <w:hideMark/>
          </w:tcPr>
          <w:p w14:paraId="0BB908A8"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CD 4</w:t>
            </w:r>
          </w:p>
        </w:tc>
        <w:tc>
          <w:tcPr>
            <w:tcW w:w="3885" w:type="dxa"/>
            <w:tcBorders>
              <w:top w:val="nil"/>
              <w:left w:val="nil"/>
              <w:bottom w:val="nil"/>
              <w:right w:val="nil"/>
            </w:tcBorders>
            <w:vAlign w:val="center"/>
            <w:hideMark/>
          </w:tcPr>
          <w:p w14:paraId="548DD58B"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Often bullies others</w:t>
            </w:r>
          </w:p>
        </w:tc>
        <w:tc>
          <w:tcPr>
            <w:tcW w:w="1478" w:type="dxa"/>
            <w:tcBorders>
              <w:top w:val="nil"/>
              <w:left w:val="nil"/>
              <w:bottom w:val="nil"/>
              <w:right w:val="nil"/>
            </w:tcBorders>
            <w:noWrap/>
            <w:vAlign w:val="center"/>
            <w:hideMark/>
          </w:tcPr>
          <w:p w14:paraId="60461E65"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3.89%</w:t>
            </w:r>
          </w:p>
        </w:tc>
        <w:tc>
          <w:tcPr>
            <w:tcW w:w="1245" w:type="dxa"/>
            <w:tcBorders>
              <w:top w:val="nil"/>
              <w:left w:val="nil"/>
              <w:bottom w:val="nil"/>
              <w:right w:val="nil"/>
            </w:tcBorders>
            <w:noWrap/>
            <w:vAlign w:val="center"/>
            <w:hideMark/>
          </w:tcPr>
          <w:p w14:paraId="7D08EDEB"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3.18%</w:t>
            </w:r>
          </w:p>
        </w:tc>
        <w:tc>
          <w:tcPr>
            <w:tcW w:w="1245" w:type="dxa"/>
            <w:tcBorders>
              <w:top w:val="nil"/>
              <w:left w:val="nil"/>
              <w:bottom w:val="nil"/>
              <w:right w:val="nil"/>
            </w:tcBorders>
            <w:noWrap/>
            <w:vAlign w:val="center"/>
            <w:hideMark/>
          </w:tcPr>
          <w:p w14:paraId="5A9C396B"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6.87%</w:t>
            </w:r>
          </w:p>
        </w:tc>
        <w:tc>
          <w:tcPr>
            <w:tcW w:w="1245" w:type="dxa"/>
            <w:tcBorders>
              <w:top w:val="nil"/>
              <w:left w:val="nil"/>
              <w:bottom w:val="nil"/>
              <w:right w:val="nil"/>
            </w:tcBorders>
            <w:noWrap/>
            <w:vAlign w:val="center"/>
            <w:hideMark/>
          </w:tcPr>
          <w:p w14:paraId="3653B109"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3.60%</w:t>
            </w:r>
          </w:p>
        </w:tc>
        <w:tc>
          <w:tcPr>
            <w:tcW w:w="1340" w:type="dxa"/>
            <w:tcBorders>
              <w:top w:val="nil"/>
              <w:left w:val="nil"/>
              <w:bottom w:val="nil"/>
              <w:right w:val="nil"/>
            </w:tcBorders>
            <w:noWrap/>
            <w:vAlign w:val="center"/>
            <w:hideMark/>
          </w:tcPr>
          <w:p w14:paraId="43BB8714"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46.40</w:t>
            </w:r>
          </w:p>
        </w:tc>
        <w:tc>
          <w:tcPr>
            <w:tcW w:w="1097" w:type="dxa"/>
            <w:tcBorders>
              <w:top w:val="nil"/>
              <w:left w:val="nil"/>
              <w:bottom w:val="nil"/>
              <w:right w:val="nil"/>
            </w:tcBorders>
            <w:noWrap/>
            <w:vAlign w:val="center"/>
            <w:hideMark/>
          </w:tcPr>
          <w:p w14:paraId="0C39D7D2" w14:textId="77777777" w:rsidR="004B7B4A" w:rsidRPr="00161C57" w:rsidRDefault="004B7B4A" w:rsidP="001F42B7">
            <w:pPr>
              <w:jc w:val="center"/>
              <w:rPr>
                <w:rFonts w:ascii="Times New Roman" w:hAnsi="Times New Roman" w:cs="Times New Roman"/>
                <w:b/>
                <w:bCs/>
                <w:color w:val="000000"/>
              </w:rPr>
            </w:pPr>
            <w:r w:rsidRPr="00161C57">
              <w:rPr>
                <w:rFonts w:ascii="Times New Roman" w:hAnsi="Times New Roman" w:cs="Times New Roman"/>
                <w:b/>
                <w:bCs/>
                <w:color w:val="000000"/>
              </w:rPr>
              <w:t>0.000</w:t>
            </w:r>
          </w:p>
        </w:tc>
      </w:tr>
      <w:tr w:rsidR="004B7B4A" w:rsidRPr="00DC491A" w14:paraId="3C70B8E3" w14:textId="77777777" w:rsidTr="001F42B7">
        <w:trPr>
          <w:trHeight w:val="342"/>
        </w:trPr>
        <w:tc>
          <w:tcPr>
            <w:tcW w:w="1245" w:type="dxa"/>
            <w:tcBorders>
              <w:top w:val="nil"/>
              <w:left w:val="nil"/>
              <w:bottom w:val="nil"/>
              <w:right w:val="nil"/>
            </w:tcBorders>
            <w:vAlign w:val="center"/>
            <w:hideMark/>
          </w:tcPr>
          <w:p w14:paraId="3EB9BF01"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CD 5</w:t>
            </w:r>
          </w:p>
        </w:tc>
        <w:tc>
          <w:tcPr>
            <w:tcW w:w="3885" w:type="dxa"/>
            <w:tcBorders>
              <w:top w:val="nil"/>
              <w:left w:val="nil"/>
              <w:bottom w:val="nil"/>
              <w:right w:val="nil"/>
            </w:tcBorders>
            <w:vAlign w:val="center"/>
            <w:hideMark/>
          </w:tcPr>
          <w:p w14:paraId="76E166DF"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Stealing</w:t>
            </w:r>
          </w:p>
        </w:tc>
        <w:tc>
          <w:tcPr>
            <w:tcW w:w="1478" w:type="dxa"/>
            <w:tcBorders>
              <w:top w:val="nil"/>
              <w:left w:val="nil"/>
              <w:bottom w:val="nil"/>
              <w:right w:val="nil"/>
            </w:tcBorders>
            <w:noWrap/>
            <w:vAlign w:val="center"/>
            <w:hideMark/>
          </w:tcPr>
          <w:p w14:paraId="40346D3A"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0.72%</w:t>
            </w:r>
          </w:p>
        </w:tc>
        <w:tc>
          <w:tcPr>
            <w:tcW w:w="1245" w:type="dxa"/>
            <w:tcBorders>
              <w:top w:val="nil"/>
              <w:left w:val="nil"/>
              <w:bottom w:val="nil"/>
              <w:right w:val="nil"/>
            </w:tcBorders>
            <w:noWrap/>
            <w:vAlign w:val="center"/>
            <w:hideMark/>
          </w:tcPr>
          <w:p w14:paraId="364F196C"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0.36%</w:t>
            </w:r>
          </w:p>
        </w:tc>
        <w:tc>
          <w:tcPr>
            <w:tcW w:w="1245" w:type="dxa"/>
            <w:tcBorders>
              <w:top w:val="nil"/>
              <w:left w:val="nil"/>
              <w:bottom w:val="nil"/>
              <w:right w:val="nil"/>
            </w:tcBorders>
            <w:noWrap/>
            <w:vAlign w:val="center"/>
            <w:hideMark/>
          </w:tcPr>
          <w:p w14:paraId="138F056D"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1.69%</w:t>
            </w:r>
          </w:p>
        </w:tc>
        <w:tc>
          <w:tcPr>
            <w:tcW w:w="1245" w:type="dxa"/>
            <w:tcBorders>
              <w:top w:val="nil"/>
              <w:left w:val="nil"/>
              <w:bottom w:val="nil"/>
              <w:right w:val="nil"/>
            </w:tcBorders>
            <w:noWrap/>
            <w:vAlign w:val="center"/>
            <w:hideMark/>
          </w:tcPr>
          <w:p w14:paraId="70CFDB1F"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0.99%</w:t>
            </w:r>
          </w:p>
        </w:tc>
        <w:tc>
          <w:tcPr>
            <w:tcW w:w="1340" w:type="dxa"/>
            <w:tcBorders>
              <w:top w:val="nil"/>
              <w:left w:val="nil"/>
              <w:bottom w:val="nil"/>
              <w:right w:val="nil"/>
            </w:tcBorders>
            <w:noWrap/>
            <w:vAlign w:val="center"/>
            <w:hideMark/>
          </w:tcPr>
          <w:p w14:paraId="71161AC3"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33.63</w:t>
            </w:r>
          </w:p>
        </w:tc>
        <w:tc>
          <w:tcPr>
            <w:tcW w:w="1097" w:type="dxa"/>
            <w:tcBorders>
              <w:top w:val="nil"/>
              <w:left w:val="nil"/>
              <w:bottom w:val="nil"/>
              <w:right w:val="nil"/>
            </w:tcBorders>
            <w:noWrap/>
            <w:vAlign w:val="center"/>
            <w:hideMark/>
          </w:tcPr>
          <w:p w14:paraId="780D9742" w14:textId="77777777" w:rsidR="004B7B4A" w:rsidRPr="00161C57" w:rsidRDefault="004B7B4A" w:rsidP="001F42B7">
            <w:pPr>
              <w:jc w:val="center"/>
              <w:rPr>
                <w:rFonts w:ascii="Times New Roman" w:hAnsi="Times New Roman" w:cs="Times New Roman"/>
                <w:b/>
                <w:bCs/>
                <w:color w:val="000000"/>
              </w:rPr>
            </w:pPr>
            <w:r w:rsidRPr="00161C57">
              <w:rPr>
                <w:rFonts w:ascii="Times New Roman" w:hAnsi="Times New Roman" w:cs="Times New Roman"/>
                <w:b/>
                <w:bCs/>
                <w:color w:val="000000"/>
              </w:rPr>
              <w:t>0.000</w:t>
            </w:r>
          </w:p>
        </w:tc>
      </w:tr>
      <w:tr w:rsidR="004B7B4A" w:rsidRPr="00DC491A" w14:paraId="55259480" w14:textId="77777777" w:rsidTr="001F42B7">
        <w:trPr>
          <w:trHeight w:val="342"/>
        </w:trPr>
        <w:tc>
          <w:tcPr>
            <w:tcW w:w="1245" w:type="dxa"/>
            <w:tcBorders>
              <w:top w:val="nil"/>
              <w:left w:val="nil"/>
              <w:bottom w:val="nil"/>
              <w:right w:val="nil"/>
            </w:tcBorders>
            <w:vAlign w:val="center"/>
            <w:hideMark/>
          </w:tcPr>
          <w:p w14:paraId="4B71A452"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MDD 1</w:t>
            </w:r>
          </w:p>
        </w:tc>
        <w:tc>
          <w:tcPr>
            <w:tcW w:w="3885" w:type="dxa"/>
            <w:tcBorders>
              <w:top w:val="nil"/>
              <w:left w:val="nil"/>
              <w:bottom w:val="nil"/>
              <w:right w:val="nil"/>
            </w:tcBorders>
            <w:vAlign w:val="center"/>
            <w:hideMark/>
          </w:tcPr>
          <w:p w14:paraId="61B9BF0B"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Depressed Mood Present</w:t>
            </w:r>
          </w:p>
        </w:tc>
        <w:tc>
          <w:tcPr>
            <w:tcW w:w="1478" w:type="dxa"/>
            <w:tcBorders>
              <w:top w:val="nil"/>
              <w:left w:val="nil"/>
              <w:bottom w:val="nil"/>
              <w:right w:val="nil"/>
            </w:tcBorders>
            <w:noWrap/>
            <w:vAlign w:val="center"/>
            <w:hideMark/>
          </w:tcPr>
          <w:p w14:paraId="2DE3005C"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0.85%</w:t>
            </w:r>
          </w:p>
        </w:tc>
        <w:tc>
          <w:tcPr>
            <w:tcW w:w="1245" w:type="dxa"/>
            <w:tcBorders>
              <w:top w:val="nil"/>
              <w:left w:val="nil"/>
              <w:bottom w:val="nil"/>
              <w:right w:val="nil"/>
            </w:tcBorders>
            <w:noWrap/>
            <w:vAlign w:val="center"/>
            <w:hideMark/>
          </w:tcPr>
          <w:p w14:paraId="78918A75"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0.75%</w:t>
            </w:r>
          </w:p>
        </w:tc>
        <w:tc>
          <w:tcPr>
            <w:tcW w:w="1245" w:type="dxa"/>
            <w:tcBorders>
              <w:top w:val="nil"/>
              <w:left w:val="nil"/>
              <w:bottom w:val="nil"/>
              <w:right w:val="nil"/>
            </w:tcBorders>
            <w:noWrap/>
            <w:vAlign w:val="center"/>
            <w:hideMark/>
          </w:tcPr>
          <w:p w14:paraId="02799DD3"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1.00%</w:t>
            </w:r>
          </w:p>
        </w:tc>
        <w:tc>
          <w:tcPr>
            <w:tcW w:w="1245" w:type="dxa"/>
            <w:tcBorders>
              <w:top w:val="nil"/>
              <w:left w:val="nil"/>
              <w:bottom w:val="nil"/>
              <w:right w:val="nil"/>
            </w:tcBorders>
            <w:noWrap/>
            <w:vAlign w:val="center"/>
            <w:hideMark/>
          </w:tcPr>
          <w:p w14:paraId="0EA849C0"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0.99%</w:t>
            </w:r>
          </w:p>
        </w:tc>
        <w:tc>
          <w:tcPr>
            <w:tcW w:w="1340" w:type="dxa"/>
            <w:tcBorders>
              <w:top w:val="nil"/>
              <w:left w:val="nil"/>
              <w:bottom w:val="nil"/>
              <w:right w:val="nil"/>
            </w:tcBorders>
            <w:noWrap/>
            <w:vAlign w:val="center"/>
            <w:hideMark/>
          </w:tcPr>
          <w:p w14:paraId="6921F0AA"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1.59</w:t>
            </w:r>
          </w:p>
        </w:tc>
        <w:tc>
          <w:tcPr>
            <w:tcW w:w="1097" w:type="dxa"/>
            <w:tcBorders>
              <w:top w:val="nil"/>
              <w:left w:val="nil"/>
              <w:bottom w:val="nil"/>
              <w:right w:val="nil"/>
            </w:tcBorders>
            <w:noWrap/>
            <w:vAlign w:val="center"/>
            <w:hideMark/>
          </w:tcPr>
          <w:p w14:paraId="561A9727"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0.451</w:t>
            </w:r>
          </w:p>
        </w:tc>
      </w:tr>
      <w:tr w:rsidR="004B7B4A" w:rsidRPr="00DC491A" w14:paraId="5842F582" w14:textId="77777777" w:rsidTr="001F42B7">
        <w:trPr>
          <w:trHeight w:val="342"/>
        </w:trPr>
        <w:tc>
          <w:tcPr>
            <w:tcW w:w="1245" w:type="dxa"/>
            <w:tcBorders>
              <w:top w:val="nil"/>
              <w:left w:val="nil"/>
              <w:bottom w:val="nil"/>
              <w:right w:val="nil"/>
            </w:tcBorders>
            <w:vAlign w:val="center"/>
            <w:hideMark/>
          </w:tcPr>
          <w:p w14:paraId="1DBECA78"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MDD 2</w:t>
            </w:r>
          </w:p>
        </w:tc>
        <w:tc>
          <w:tcPr>
            <w:tcW w:w="3885" w:type="dxa"/>
            <w:tcBorders>
              <w:top w:val="nil"/>
              <w:left w:val="nil"/>
              <w:bottom w:val="nil"/>
              <w:right w:val="nil"/>
            </w:tcBorders>
            <w:vAlign w:val="center"/>
            <w:hideMark/>
          </w:tcPr>
          <w:p w14:paraId="3B6A1A83"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Irritability</w:t>
            </w:r>
          </w:p>
        </w:tc>
        <w:tc>
          <w:tcPr>
            <w:tcW w:w="1478" w:type="dxa"/>
            <w:tcBorders>
              <w:top w:val="nil"/>
              <w:left w:val="nil"/>
              <w:bottom w:val="nil"/>
              <w:right w:val="nil"/>
            </w:tcBorders>
            <w:noWrap/>
            <w:vAlign w:val="center"/>
            <w:hideMark/>
          </w:tcPr>
          <w:p w14:paraId="7087E0EA"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1.97%</w:t>
            </w:r>
          </w:p>
        </w:tc>
        <w:tc>
          <w:tcPr>
            <w:tcW w:w="1245" w:type="dxa"/>
            <w:tcBorders>
              <w:top w:val="nil"/>
              <w:left w:val="nil"/>
              <w:bottom w:val="nil"/>
              <w:right w:val="nil"/>
            </w:tcBorders>
            <w:noWrap/>
            <w:vAlign w:val="center"/>
            <w:hideMark/>
          </w:tcPr>
          <w:p w14:paraId="27CC5C3B"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1.62%</w:t>
            </w:r>
          </w:p>
        </w:tc>
        <w:tc>
          <w:tcPr>
            <w:tcW w:w="1245" w:type="dxa"/>
            <w:tcBorders>
              <w:top w:val="nil"/>
              <w:left w:val="nil"/>
              <w:bottom w:val="nil"/>
              <w:right w:val="nil"/>
            </w:tcBorders>
            <w:noWrap/>
            <w:vAlign w:val="center"/>
            <w:hideMark/>
          </w:tcPr>
          <w:p w14:paraId="65FB1A93"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3.37%</w:t>
            </w:r>
          </w:p>
        </w:tc>
        <w:tc>
          <w:tcPr>
            <w:tcW w:w="1245" w:type="dxa"/>
            <w:tcBorders>
              <w:top w:val="nil"/>
              <w:left w:val="nil"/>
              <w:bottom w:val="nil"/>
              <w:right w:val="nil"/>
            </w:tcBorders>
            <w:noWrap/>
            <w:vAlign w:val="center"/>
            <w:hideMark/>
          </w:tcPr>
          <w:p w14:paraId="6D375CC1"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1.89%</w:t>
            </w:r>
          </w:p>
        </w:tc>
        <w:tc>
          <w:tcPr>
            <w:tcW w:w="1340" w:type="dxa"/>
            <w:tcBorders>
              <w:top w:val="nil"/>
              <w:left w:val="nil"/>
              <w:bottom w:val="nil"/>
              <w:right w:val="nil"/>
            </w:tcBorders>
            <w:noWrap/>
            <w:vAlign w:val="center"/>
            <w:hideMark/>
          </w:tcPr>
          <w:p w14:paraId="7FEE52C4"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19.97</w:t>
            </w:r>
          </w:p>
        </w:tc>
        <w:tc>
          <w:tcPr>
            <w:tcW w:w="1097" w:type="dxa"/>
            <w:tcBorders>
              <w:top w:val="nil"/>
              <w:left w:val="nil"/>
              <w:bottom w:val="nil"/>
              <w:right w:val="nil"/>
            </w:tcBorders>
            <w:noWrap/>
            <w:vAlign w:val="center"/>
            <w:hideMark/>
          </w:tcPr>
          <w:p w14:paraId="74EA36BD" w14:textId="77777777" w:rsidR="004B7B4A" w:rsidRPr="00161C57" w:rsidRDefault="004B7B4A" w:rsidP="001F42B7">
            <w:pPr>
              <w:jc w:val="center"/>
              <w:rPr>
                <w:rFonts w:ascii="Times New Roman" w:hAnsi="Times New Roman" w:cs="Times New Roman"/>
                <w:b/>
                <w:bCs/>
                <w:color w:val="000000"/>
              </w:rPr>
            </w:pPr>
            <w:r w:rsidRPr="00161C57">
              <w:rPr>
                <w:rFonts w:ascii="Times New Roman" w:hAnsi="Times New Roman" w:cs="Times New Roman"/>
                <w:b/>
                <w:bCs/>
                <w:color w:val="000000"/>
              </w:rPr>
              <w:t>0.000</w:t>
            </w:r>
          </w:p>
        </w:tc>
      </w:tr>
      <w:tr w:rsidR="004B7B4A" w:rsidRPr="00DC491A" w14:paraId="04F4E411" w14:textId="77777777" w:rsidTr="001F42B7">
        <w:trPr>
          <w:trHeight w:val="342"/>
        </w:trPr>
        <w:tc>
          <w:tcPr>
            <w:tcW w:w="1245" w:type="dxa"/>
            <w:tcBorders>
              <w:top w:val="nil"/>
              <w:left w:val="nil"/>
              <w:bottom w:val="nil"/>
              <w:right w:val="nil"/>
            </w:tcBorders>
            <w:vAlign w:val="center"/>
            <w:hideMark/>
          </w:tcPr>
          <w:p w14:paraId="1BD15804"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MDD 3</w:t>
            </w:r>
          </w:p>
        </w:tc>
        <w:tc>
          <w:tcPr>
            <w:tcW w:w="3885" w:type="dxa"/>
            <w:tcBorders>
              <w:top w:val="nil"/>
              <w:left w:val="nil"/>
              <w:bottom w:val="nil"/>
              <w:right w:val="nil"/>
            </w:tcBorders>
            <w:vAlign w:val="center"/>
            <w:hideMark/>
          </w:tcPr>
          <w:p w14:paraId="492A587C"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Anhedonia</w:t>
            </w:r>
          </w:p>
        </w:tc>
        <w:tc>
          <w:tcPr>
            <w:tcW w:w="1478" w:type="dxa"/>
            <w:tcBorders>
              <w:top w:val="nil"/>
              <w:left w:val="nil"/>
              <w:bottom w:val="nil"/>
              <w:right w:val="nil"/>
            </w:tcBorders>
            <w:noWrap/>
            <w:vAlign w:val="center"/>
            <w:hideMark/>
          </w:tcPr>
          <w:p w14:paraId="78916E60"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2.24%</w:t>
            </w:r>
          </w:p>
        </w:tc>
        <w:tc>
          <w:tcPr>
            <w:tcW w:w="1245" w:type="dxa"/>
            <w:tcBorders>
              <w:top w:val="nil"/>
              <w:left w:val="nil"/>
              <w:bottom w:val="nil"/>
              <w:right w:val="nil"/>
            </w:tcBorders>
            <w:noWrap/>
            <w:vAlign w:val="center"/>
            <w:hideMark/>
          </w:tcPr>
          <w:p w14:paraId="7E445733"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1.40%</w:t>
            </w:r>
          </w:p>
        </w:tc>
        <w:tc>
          <w:tcPr>
            <w:tcW w:w="1245" w:type="dxa"/>
            <w:tcBorders>
              <w:top w:val="nil"/>
              <w:left w:val="nil"/>
              <w:bottom w:val="nil"/>
              <w:right w:val="nil"/>
            </w:tcBorders>
            <w:noWrap/>
            <w:vAlign w:val="center"/>
            <w:hideMark/>
          </w:tcPr>
          <w:p w14:paraId="1ED2492C"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4.87%</w:t>
            </w:r>
          </w:p>
        </w:tc>
        <w:tc>
          <w:tcPr>
            <w:tcW w:w="1245" w:type="dxa"/>
            <w:tcBorders>
              <w:top w:val="nil"/>
              <w:left w:val="nil"/>
              <w:bottom w:val="nil"/>
              <w:right w:val="nil"/>
            </w:tcBorders>
            <w:noWrap/>
            <w:vAlign w:val="center"/>
            <w:hideMark/>
          </w:tcPr>
          <w:p w14:paraId="044DEA64"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2.56%</w:t>
            </w:r>
          </w:p>
        </w:tc>
        <w:tc>
          <w:tcPr>
            <w:tcW w:w="1340" w:type="dxa"/>
            <w:tcBorders>
              <w:top w:val="nil"/>
              <w:left w:val="nil"/>
              <w:bottom w:val="nil"/>
              <w:right w:val="nil"/>
            </w:tcBorders>
            <w:noWrap/>
            <w:vAlign w:val="center"/>
            <w:hideMark/>
          </w:tcPr>
          <w:p w14:paraId="3C25A3CB"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70.33</w:t>
            </w:r>
          </w:p>
        </w:tc>
        <w:tc>
          <w:tcPr>
            <w:tcW w:w="1097" w:type="dxa"/>
            <w:tcBorders>
              <w:top w:val="nil"/>
              <w:left w:val="nil"/>
              <w:bottom w:val="nil"/>
              <w:right w:val="nil"/>
            </w:tcBorders>
            <w:noWrap/>
            <w:vAlign w:val="center"/>
            <w:hideMark/>
          </w:tcPr>
          <w:p w14:paraId="0B0975B2" w14:textId="77777777" w:rsidR="004B7B4A" w:rsidRPr="00161C57" w:rsidRDefault="004B7B4A" w:rsidP="001F42B7">
            <w:pPr>
              <w:jc w:val="center"/>
              <w:rPr>
                <w:rFonts w:ascii="Times New Roman" w:hAnsi="Times New Roman" w:cs="Times New Roman"/>
                <w:b/>
                <w:bCs/>
                <w:color w:val="000000"/>
              </w:rPr>
            </w:pPr>
            <w:r w:rsidRPr="00161C57">
              <w:rPr>
                <w:rFonts w:ascii="Times New Roman" w:hAnsi="Times New Roman" w:cs="Times New Roman"/>
                <w:b/>
                <w:bCs/>
                <w:color w:val="000000"/>
              </w:rPr>
              <w:t>0.000</w:t>
            </w:r>
          </w:p>
        </w:tc>
      </w:tr>
      <w:tr w:rsidR="004B7B4A" w:rsidRPr="00DC491A" w14:paraId="31517D65" w14:textId="77777777" w:rsidTr="001F42B7">
        <w:trPr>
          <w:trHeight w:val="342"/>
        </w:trPr>
        <w:tc>
          <w:tcPr>
            <w:tcW w:w="1245" w:type="dxa"/>
            <w:tcBorders>
              <w:top w:val="nil"/>
              <w:left w:val="nil"/>
              <w:bottom w:val="nil"/>
              <w:right w:val="nil"/>
            </w:tcBorders>
            <w:vAlign w:val="center"/>
            <w:hideMark/>
          </w:tcPr>
          <w:p w14:paraId="41DE0EB5"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SOC 1</w:t>
            </w:r>
          </w:p>
        </w:tc>
        <w:tc>
          <w:tcPr>
            <w:tcW w:w="3885" w:type="dxa"/>
            <w:tcBorders>
              <w:top w:val="nil"/>
              <w:left w:val="nil"/>
              <w:bottom w:val="nil"/>
              <w:right w:val="nil"/>
            </w:tcBorders>
            <w:vAlign w:val="center"/>
            <w:hideMark/>
          </w:tcPr>
          <w:p w14:paraId="7EE707DF"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Fear of Social Situations</w:t>
            </w:r>
          </w:p>
        </w:tc>
        <w:tc>
          <w:tcPr>
            <w:tcW w:w="1478" w:type="dxa"/>
            <w:tcBorders>
              <w:top w:val="nil"/>
              <w:left w:val="nil"/>
              <w:bottom w:val="nil"/>
              <w:right w:val="nil"/>
            </w:tcBorders>
            <w:noWrap/>
            <w:vAlign w:val="center"/>
            <w:hideMark/>
          </w:tcPr>
          <w:p w14:paraId="0025F937"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1.50%</w:t>
            </w:r>
          </w:p>
        </w:tc>
        <w:tc>
          <w:tcPr>
            <w:tcW w:w="1245" w:type="dxa"/>
            <w:tcBorders>
              <w:top w:val="nil"/>
              <w:left w:val="nil"/>
              <w:bottom w:val="nil"/>
              <w:right w:val="nil"/>
            </w:tcBorders>
            <w:noWrap/>
            <w:vAlign w:val="center"/>
            <w:hideMark/>
          </w:tcPr>
          <w:p w14:paraId="4BD6688E"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1.25%</w:t>
            </w:r>
          </w:p>
        </w:tc>
        <w:tc>
          <w:tcPr>
            <w:tcW w:w="1245" w:type="dxa"/>
            <w:tcBorders>
              <w:top w:val="nil"/>
              <w:left w:val="nil"/>
              <w:bottom w:val="nil"/>
              <w:right w:val="nil"/>
            </w:tcBorders>
            <w:noWrap/>
            <w:vAlign w:val="center"/>
            <w:hideMark/>
          </w:tcPr>
          <w:p w14:paraId="7B75E48E"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2.25%</w:t>
            </w:r>
          </w:p>
        </w:tc>
        <w:tc>
          <w:tcPr>
            <w:tcW w:w="1245" w:type="dxa"/>
            <w:tcBorders>
              <w:top w:val="nil"/>
              <w:left w:val="nil"/>
              <w:bottom w:val="nil"/>
              <w:right w:val="nil"/>
            </w:tcBorders>
            <w:noWrap/>
            <w:vAlign w:val="center"/>
            <w:hideMark/>
          </w:tcPr>
          <w:p w14:paraId="74CE030F"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1.62%</w:t>
            </w:r>
          </w:p>
        </w:tc>
        <w:tc>
          <w:tcPr>
            <w:tcW w:w="1340" w:type="dxa"/>
            <w:tcBorders>
              <w:top w:val="nil"/>
              <w:left w:val="nil"/>
              <w:bottom w:val="nil"/>
              <w:right w:val="nil"/>
            </w:tcBorders>
            <w:noWrap/>
            <w:vAlign w:val="center"/>
            <w:hideMark/>
          </w:tcPr>
          <w:p w14:paraId="1E5850CF"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8.79</w:t>
            </w:r>
          </w:p>
        </w:tc>
        <w:tc>
          <w:tcPr>
            <w:tcW w:w="1097" w:type="dxa"/>
            <w:tcBorders>
              <w:top w:val="nil"/>
              <w:left w:val="nil"/>
              <w:bottom w:val="nil"/>
              <w:right w:val="nil"/>
            </w:tcBorders>
            <w:noWrap/>
            <w:vAlign w:val="center"/>
            <w:hideMark/>
          </w:tcPr>
          <w:p w14:paraId="3D20E081" w14:textId="77777777" w:rsidR="004B7B4A" w:rsidRPr="00161C57" w:rsidRDefault="004B7B4A" w:rsidP="001F42B7">
            <w:pPr>
              <w:jc w:val="center"/>
              <w:rPr>
                <w:rFonts w:ascii="Times New Roman" w:hAnsi="Times New Roman" w:cs="Times New Roman"/>
                <w:b/>
                <w:bCs/>
                <w:color w:val="000000"/>
              </w:rPr>
            </w:pPr>
            <w:r w:rsidRPr="00161C57">
              <w:rPr>
                <w:rFonts w:ascii="Times New Roman" w:hAnsi="Times New Roman" w:cs="Times New Roman"/>
                <w:b/>
                <w:bCs/>
                <w:color w:val="000000"/>
              </w:rPr>
              <w:t>0.012</w:t>
            </w:r>
          </w:p>
        </w:tc>
      </w:tr>
      <w:tr w:rsidR="004B7B4A" w:rsidRPr="00DC491A" w14:paraId="111260C0" w14:textId="77777777" w:rsidTr="001F42B7">
        <w:trPr>
          <w:trHeight w:val="342"/>
        </w:trPr>
        <w:tc>
          <w:tcPr>
            <w:tcW w:w="1245" w:type="dxa"/>
            <w:tcBorders>
              <w:top w:val="nil"/>
              <w:left w:val="nil"/>
              <w:bottom w:val="nil"/>
              <w:right w:val="nil"/>
            </w:tcBorders>
            <w:vAlign w:val="center"/>
            <w:hideMark/>
          </w:tcPr>
          <w:p w14:paraId="1E445EF0"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GAD 1</w:t>
            </w:r>
          </w:p>
        </w:tc>
        <w:tc>
          <w:tcPr>
            <w:tcW w:w="3885" w:type="dxa"/>
            <w:tcBorders>
              <w:top w:val="nil"/>
              <w:left w:val="nil"/>
              <w:bottom w:val="nil"/>
              <w:right w:val="nil"/>
            </w:tcBorders>
            <w:vAlign w:val="center"/>
            <w:hideMark/>
          </w:tcPr>
          <w:p w14:paraId="3FFAEF76"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Excessive worries more days than not</w:t>
            </w:r>
          </w:p>
        </w:tc>
        <w:tc>
          <w:tcPr>
            <w:tcW w:w="1478" w:type="dxa"/>
            <w:tcBorders>
              <w:top w:val="nil"/>
              <w:left w:val="nil"/>
              <w:bottom w:val="nil"/>
              <w:right w:val="nil"/>
            </w:tcBorders>
            <w:noWrap/>
            <w:vAlign w:val="center"/>
            <w:hideMark/>
          </w:tcPr>
          <w:p w14:paraId="18C14648"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2.59%</w:t>
            </w:r>
          </w:p>
        </w:tc>
        <w:tc>
          <w:tcPr>
            <w:tcW w:w="1245" w:type="dxa"/>
            <w:tcBorders>
              <w:top w:val="nil"/>
              <w:left w:val="nil"/>
              <w:bottom w:val="nil"/>
              <w:right w:val="nil"/>
            </w:tcBorders>
            <w:noWrap/>
            <w:vAlign w:val="center"/>
            <w:hideMark/>
          </w:tcPr>
          <w:p w14:paraId="49B1E56A"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2.87%</w:t>
            </w:r>
          </w:p>
        </w:tc>
        <w:tc>
          <w:tcPr>
            <w:tcW w:w="1245" w:type="dxa"/>
            <w:tcBorders>
              <w:top w:val="nil"/>
              <w:left w:val="nil"/>
              <w:bottom w:val="nil"/>
              <w:right w:val="nil"/>
            </w:tcBorders>
            <w:noWrap/>
            <w:vAlign w:val="center"/>
            <w:hideMark/>
          </w:tcPr>
          <w:p w14:paraId="48BAE242"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2.06%</w:t>
            </w:r>
          </w:p>
        </w:tc>
        <w:tc>
          <w:tcPr>
            <w:tcW w:w="1245" w:type="dxa"/>
            <w:tcBorders>
              <w:top w:val="nil"/>
              <w:left w:val="nil"/>
              <w:bottom w:val="nil"/>
              <w:right w:val="nil"/>
            </w:tcBorders>
            <w:noWrap/>
            <w:vAlign w:val="center"/>
            <w:hideMark/>
          </w:tcPr>
          <w:p w14:paraId="4486D425"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2.24%</w:t>
            </w:r>
          </w:p>
        </w:tc>
        <w:tc>
          <w:tcPr>
            <w:tcW w:w="1340" w:type="dxa"/>
            <w:tcBorders>
              <w:top w:val="nil"/>
              <w:left w:val="nil"/>
              <w:bottom w:val="nil"/>
              <w:right w:val="nil"/>
            </w:tcBorders>
            <w:noWrap/>
            <w:vAlign w:val="center"/>
            <w:hideMark/>
          </w:tcPr>
          <w:p w14:paraId="038564F0"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4.67</w:t>
            </w:r>
          </w:p>
        </w:tc>
        <w:tc>
          <w:tcPr>
            <w:tcW w:w="1097" w:type="dxa"/>
            <w:tcBorders>
              <w:top w:val="nil"/>
              <w:left w:val="nil"/>
              <w:bottom w:val="nil"/>
              <w:right w:val="nil"/>
            </w:tcBorders>
            <w:noWrap/>
            <w:vAlign w:val="center"/>
            <w:hideMark/>
          </w:tcPr>
          <w:p w14:paraId="2F7E0855"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0.097</w:t>
            </w:r>
          </w:p>
        </w:tc>
      </w:tr>
      <w:tr w:rsidR="004B7B4A" w:rsidRPr="00DC491A" w14:paraId="5A22773E" w14:textId="77777777" w:rsidTr="001F42B7">
        <w:trPr>
          <w:trHeight w:val="342"/>
        </w:trPr>
        <w:tc>
          <w:tcPr>
            <w:tcW w:w="1245" w:type="dxa"/>
            <w:tcBorders>
              <w:top w:val="nil"/>
              <w:left w:val="nil"/>
              <w:bottom w:val="nil"/>
              <w:right w:val="nil"/>
            </w:tcBorders>
            <w:vAlign w:val="center"/>
            <w:hideMark/>
          </w:tcPr>
          <w:p w14:paraId="09165E40"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BIP 1</w:t>
            </w:r>
          </w:p>
        </w:tc>
        <w:tc>
          <w:tcPr>
            <w:tcW w:w="3885" w:type="dxa"/>
            <w:tcBorders>
              <w:top w:val="nil"/>
              <w:left w:val="nil"/>
              <w:bottom w:val="nil"/>
              <w:right w:val="nil"/>
            </w:tcBorders>
            <w:vAlign w:val="center"/>
            <w:hideMark/>
          </w:tcPr>
          <w:p w14:paraId="3A2A6F14"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Elevated Mood Present</w:t>
            </w:r>
          </w:p>
        </w:tc>
        <w:tc>
          <w:tcPr>
            <w:tcW w:w="1478" w:type="dxa"/>
            <w:tcBorders>
              <w:top w:val="nil"/>
              <w:left w:val="nil"/>
              <w:bottom w:val="nil"/>
              <w:right w:val="nil"/>
            </w:tcBorders>
            <w:noWrap/>
            <w:vAlign w:val="center"/>
            <w:hideMark/>
          </w:tcPr>
          <w:p w14:paraId="08F42417"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3.60%</w:t>
            </w:r>
          </w:p>
        </w:tc>
        <w:tc>
          <w:tcPr>
            <w:tcW w:w="1245" w:type="dxa"/>
            <w:tcBorders>
              <w:top w:val="nil"/>
              <w:left w:val="nil"/>
              <w:bottom w:val="nil"/>
              <w:right w:val="nil"/>
            </w:tcBorders>
            <w:noWrap/>
            <w:vAlign w:val="center"/>
            <w:hideMark/>
          </w:tcPr>
          <w:p w14:paraId="19194752"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2.17%</w:t>
            </w:r>
          </w:p>
        </w:tc>
        <w:tc>
          <w:tcPr>
            <w:tcW w:w="1245" w:type="dxa"/>
            <w:tcBorders>
              <w:top w:val="nil"/>
              <w:left w:val="nil"/>
              <w:bottom w:val="nil"/>
              <w:right w:val="nil"/>
            </w:tcBorders>
            <w:noWrap/>
            <w:vAlign w:val="center"/>
            <w:hideMark/>
          </w:tcPr>
          <w:p w14:paraId="79D1DAC5"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6.05%</w:t>
            </w:r>
          </w:p>
        </w:tc>
        <w:tc>
          <w:tcPr>
            <w:tcW w:w="1245" w:type="dxa"/>
            <w:tcBorders>
              <w:top w:val="nil"/>
              <w:left w:val="nil"/>
              <w:bottom w:val="nil"/>
              <w:right w:val="nil"/>
            </w:tcBorders>
            <w:noWrap/>
            <w:vAlign w:val="center"/>
            <w:hideMark/>
          </w:tcPr>
          <w:p w14:paraId="02C2AA6F"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5.57%</w:t>
            </w:r>
          </w:p>
        </w:tc>
        <w:tc>
          <w:tcPr>
            <w:tcW w:w="1340" w:type="dxa"/>
            <w:tcBorders>
              <w:top w:val="nil"/>
              <w:left w:val="nil"/>
              <w:bottom w:val="nil"/>
              <w:right w:val="nil"/>
            </w:tcBorders>
            <w:noWrap/>
            <w:vAlign w:val="center"/>
            <w:hideMark/>
          </w:tcPr>
          <w:p w14:paraId="01112956"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87.20</w:t>
            </w:r>
          </w:p>
        </w:tc>
        <w:tc>
          <w:tcPr>
            <w:tcW w:w="1097" w:type="dxa"/>
            <w:tcBorders>
              <w:top w:val="nil"/>
              <w:left w:val="nil"/>
              <w:bottom w:val="nil"/>
              <w:right w:val="nil"/>
            </w:tcBorders>
            <w:noWrap/>
            <w:vAlign w:val="center"/>
            <w:hideMark/>
          </w:tcPr>
          <w:p w14:paraId="0A6B86E3" w14:textId="77777777" w:rsidR="004B7B4A" w:rsidRPr="00161C57" w:rsidRDefault="004B7B4A" w:rsidP="001F42B7">
            <w:pPr>
              <w:jc w:val="center"/>
              <w:rPr>
                <w:rFonts w:ascii="Times New Roman" w:hAnsi="Times New Roman" w:cs="Times New Roman"/>
                <w:b/>
                <w:bCs/>
                <w:color w:val="000000"/>
              </w:rPr>
            </w:pPr>
            <w:r w:rsidRPr="00161C57">
              <w:rPr>
                <w:rFonts w:ascii="Times New Roman" w:hAnsi="Times New Roman" w:cs="Times New Roman"/>
                <w:b/>
                <w:bCs/>
                <w:color w:val="000000"/>
              </w:rPr>
              <w:t>0.000</w:t>
            </w:r>
          </w:p>
        </w:tc>
      </w:tr>
      <w:tr w:rsidR="004B7B4A" w:rsidRPr="00DC491A" w14:paraId="29864F3A" w14:textId="77777777" w:rsidTr="001F42B7">
        <w:trPr>
          <w:trHeight w:val="342"/>
        </w:trPr>
        <w:tc>
          <w:tcPr>
            <w:tcW w:w="1245" w:type="dxa"/>
            <w:tcBorders>
              <w:top w:val="nil"/>
              <w:left w:val="nil"/>
              <w:bottom w:val="nil"/>
              <w:right w:val="nil"/>
            </w:tcBorders>
            <w:vAlign w:val="center"/>
            <w:hideMark/>
          </w:tcPr>
          <w:p w14:paraId="774568DB"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BIP 2</w:t>
            </w:r>
          </w:p>
        </w:tc>
        <w:tc>
          <w:tcPr>
            <w:tcW w:w="3885" w:type="dxa"/>
            <w:tcBorders>
              <w:top w:val="nil"/>
              <w:left w:val="nil"/>
              <w:bottom w:val="nil"/>
              <w:right w:val="nil"/>
            </w:tcBorders>
            <w:vAlign w:val="center"/>
            <w:hideMark/>
          </w:tcPr>
          <w:p w14:paraId="3CD49C16"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Explosive Irritability Present</w:t>
            </w:r>
          </w:p>
        </w:tc>
        <w:tc>
          <w:tcPr>
            <w:tcW w:w="1478" w:type="dxa"/>
            <w:tcBorders>
              <w:top w:val="nil"/>
              <w:left w:val="nil"/>
              <w:bottom w:val="nil"/>
              <w:right w:val="nil"/>
            </w:tcBorders>
            <w:noWrap/>
            <w:vAlign w:val="center"/>
            <w:hideMark/>
          </w:tcPr>
          <w:p w14:paraId="4374BB81"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5.60%</w:t>
            </w:r>
          </w:p>
        </w:tc>
        <w:tc>
          <w:tcPr>
            <w:tcW w:w="1245" w:type="dxa"/>
            <w:tcBorders>
              <w:top w:val="nil"/>
              <w:left w:val="nil"/>
              <w:bottom w:val="nil"/>
              <w:right w:val="nil"/>
            </w:tcBorders>
            <w:noWrap/>
            <w:vAlign w:val="center"/>
            <w:hideMark/>
          </w:tcPr>
          <w:p w14:paraId="704A1096"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6.43%</w:t>
            </w:r>
          </w:p>
        </w:tc>
        <w:tc>
          <w:tcPr>
            <w:tcW w:w="1245" w:type="dxa"/>
            <w:tcBorders>
              <w:top w:val="nil"/>
              <w:left w:val="nil"/>
              <w:bottom w:val="nil"/>
              <w:right w:val="nil"/>
            </w:tcBorders>
            <w:noWrap/>
            <w:vAlign w:val="center"/>
            <w:hideMark/>
          </w:tcPr>
          <w:p w14:paraId="646B4AB1"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5.68%</w:t>
            </w:r>
          </w:p>
        </w:tc>
        <w:tc>
          <w:tcPr>
            <w:tcW w:w="1245" w:type="dxa"/>
            <w:tcBorders>
              <w:top w:val="nil"/>
              <w:left w:val="nil"/>
              <w:bottom w:val="nil"/>
              <w:right w:val="nil"/>
            </w:tcBorders>
            <w:noWrap/>
            <w:vAlign w:val="center"/>
            <w:hideMark/>
          </w:tcPr>
          <w:p w14:paraId="031D606A"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3.37%</w:t>
            </w:r>
          </w:p>
        </w:tc>
        <w:tc>
          <w:tcPr>
            <w:tcW w:w="1340" w:type="dxa"/>
            <w:tcBorders>
              <w:top w:val="nil"/>
              <w:left w:val="nil"/>
              <w:bottom w:val="nil"/>
              <w:right w:val="nil"/>
            </w:tcBorders>
            <w:noWrap/>
            <w:vAlign w:val="center"/>
            <w:hideMark/>
          </w:tcPr>
          <w:p w14:paraId="19087C81"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28.61</w:t>
            </w:r>
          </w:p>
        </w:tc>
        <w:tc>
          <w:tcPr>
            <w:tcW w:w="1097" w:type="dxa"/>
            <w:tcBorders>
              <w:top w:val="nil"/>
              <w:left w:val="nil"/>
              <w:bottom w:val="nil"/>
              <w:right w:val="nil"/>
            </w:tcBorders>
            <w:noWrap/>
            <w:vAlign w:val="center"/>
            <w:hideMark/>
          </w:tcPr>
          <w:p w14:paraId="759D2AF7" w14:textId="77777777" w:rsidR="004B7B4A" w:rsidRPr="00161C57" w:rsidRDefault="004B7B4A" w:rsidP="001F42B7">
            <w:pPr>
              <w:jc w:val="center"/>
              <w:rPr>
                <w:rFonts w:ascii="Times New Roman" w:hAnsi="Times New Roman" w:cs="Times New Roman"/>
                <w:b/>
                <w:bCs/>
                <w:color w:val="000000"/>
              </w:rPr>
            </w:pPr>
            <w:r w:rsidRPr="00161C57">
              <w:rPr>
                <w:rFonts w:ascii="Times New Roman" w:hAnsi="Times New Roman" w:cs="Times New Roman"/>
                <w:b/>
                <w:bCs/>
                <w:color w:val="000000"/>
              </w:rPr>
              <w:t>0.000</w:t>
            </w:r>
          </w:p>
        </w:tc>
      </w:tr>
      <w:tr w:rsidR="004B7B4A" w:rsidRPr="00DC491A" w14:paraId="508D6A20" w14:textId="77777777" w:rsidTr="001F42B7">
        <w:trPr>
          <w:trHeight w:val="342"/>
        </w:trPr>
        <w:tc>
          <w:tcPr>
            <w:tcW w:w="1245" w:type="dxa"/>
            <w:tcBorders>
              <w:top w:val="nil"/>
              <w:left w:val="nil"/>
              <w:right w:val="nil"/>
            </w:tcBorders>
            <w:vAlign w:val="center"/>
            <w:hideMark/>
          </w:tcPr>
          <w:p w14:paraId="209A2389"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BIP 3</w:t>
            </w:r>
          </w:p>
        </w:tc>
        <w:tc>
          <w:tcPr>
            <w:tcW w:w="3885" w:type="dxa"/>
            <w:tcBorders>
              <w:top w:val="nil"/>
              <w:left w:val="nil"/>
              <w:right w:val="nil"/>
            </w:tcBorders>
            <w:vAlign w:val="center"/>
            <w:hideMark/>
          </w:tcPr>
          <w:p w14:paraId="545212D7"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Decreased Need for Sleep</w:t>
            </w:r>
          </w:p>
        </w:tc>
        <w:tc>
          <w:tcPr>
            <w:tcW w:w="1478" w:type="dxa"/>
            <w:tcBorders>
              <w:top w:val="nil"/>
              <w:left w:val="nil"/>
              <w:right w:val="nil"/>
            </w:tcBorders>
            <w:noWrap/>
            <w:vAlign w:val="center"/>
            <w:hideMark/>
          </w:tcPr>
          <w:p w14:paraId="6BA9944D"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0.41%</w:t>
            </w:r>
          </w:p>
        </w:tc>
        <w:tc>
          <w:tcPr>
            <w:tcW w:w="1245" w:type="dxa"/>
            <w:tcBorders>
              <w:top w:val="nil"/>
              <w:left w:val="nil"/>
              <w:right w:val="nil"/>
            </w:tcBorders>
            <w:noWrap/>
            <w:vAlign w:val="center"/>
            <w:hideMark/>
          </w:tcPr>
          <w:p w14:paraId="63AB31C6"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0.17%</w:t>
            </w:r>
          </w:p>
        </w:tc>
        <w:tc>
          <w:tcPr>
            <w:tcW w:w="1245" w:type="dxa"/>
            <w:tcBorders>
              <w:top w:val="nil"/>
              <w:left w:val="nil"/>
              <w:right w:val="nil"/>
            </w:tcBorders>
            <w:noWrap/>
            <w:vAlign w:val="center"/>
            <w:hideMark/>
          </w:tcPr>
          <w:p w14:paraId="39A17709"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1.31%</w:t>
            </w:r>
          </w:p>
        </w:tc>
        <w:tc>
          <w:tcPr>
            <w:tcW w:w="1245" w:type="dxa"/>
            <w:tcBorders>
              <w:top w:val="nil"/>
              <w:left w:val="nil"/>
              <w:right w:val="nil"/>
            </w:tcBorders>
            <w:noWrap/>
            <w:vAlign w:val="center"/>
            <w:hideMark/>
          </w:tcPr>
          <w:p w14:paraId="026062A6"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0.40%</w:t>
            </w:r>
          </w:p>
        </w:tc>
        <w:tc>
          <w:tcPr>
            <w:tcW w:w="1340" w:type="dxa"/>
            <w:tcBorders>
              <w:top w:val="nil"/>
              <w:left w:val="nil"/>
              <w:right w:val="nil"/>
            </w:tcBorders>
            <w:noWrap/>
            <w:vAlign w:val="center"/>
            <w:hideMark/>
          </w:tcPr>
          <w:p w14:paraId="46B52DA1"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39.72</w:t>
            </w:r>
          </w:p>
        </w:tc>
        <w:tc>
          <w:tcPr>
            <w:tcW w:w="1097" w:type="dxa"/>
            <w:tcBorders>
              <w:top w:val="nil"/>
              <w:left w:val="nil"/>
              <w:right w:val="nil"/>
            </w:tcBorders>
            <w:noWrap/>
            <w:vAlign w:val="center"/>
            <w:hideMark/>
          </w:tcPr>
          <w:p w14:paraId="2FA46397" w14:textId="77777777" w:rsidR="004B7B4A" w:rsidRPr="00161C57" w:rsidRDefault="004B7B4A" w:rsidP="001F42B7">
            <w:pPr>
              <w:jc w:val="center"/>
              <w:rPr>
                <w:rFonts w:ascii="Times New Roman" w:hAnsi="Times New Roman" w:cs="Times New Roman"/>
                <w:b/>
                <w:bCs/>
                <w:color w:val="000000"/>
              </w:rPr>
            </w:pPr>
            <w:r w:rsidRPr="00161C57">
              <w:rPr>
                <w:rFonts w:ascii="Times New Roman" w:hAnsi="Times New Roman" w:cs="Times New Roman"/>
                <w:b/>
                <w:bCs/>
                <w:color w:val="000000"/>
              </w:rPr>
              <w:t>0.000</w:t>
            </w:r>
          </w:p>
        </w:tc>
      </w:tr>
      <w:tr w:rsidR="004B7B4A" w:rsidRPr="00DC491A" w14:paraId="266B2CC7" w14:textId="77777777" w:rsidTr="001F42B7">
        <w:trPr>
          <w:trHeight w:val="342"/>
        </w:trPr>
        <w:tc>
          <w:tcPr>
            <w:tcW w:w="1245" w:type="dxa"/>
            <w:tcBorders>
              <w:top w:val="nil"/>
              <w:left w:val="nil"/>
              <w:bottom w:val="single" w:sz="4" w:space="0" w:color="auto"/>
              <w:right w:val="nil"/>
            </w:tcBorders>
            <w:vAlign w:val="center"/>
            <w:hideMark/>
          </w:tcPr>
          <w:p w14:paraId="5C2D3865"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BIP 4</w:t>
            </w:r>
          </w:p>
        </w:tc>
        <w:tc>
          <w:tcPr>
            <w:tcW w:w="3885" w:type="dxa"/>
            <w:tcBorders>
              <w:top w:val="nil"/>
              <w:left w:val="nil"/>
              <w:bottom w:val="single" w:sz="4" w:space="0" w:color="auto"/>
              <w:right w:val="nil"/>
            </w:tcBorders>
            <w:vAlign w:val="center"/>
            <w:hideMark/>
          </w:tcPr>
          <w:p w14:paraId="4DD974AD"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Hypersexuality</w:t>
            </w:r>
          </w:p>
        </w:tc>
        <w:tc>
          <w:tcPr>
            <w:tcW w:w="1478" w:type="dxa"/>
            <w:tcBorders>
              <w:top w:val="nil"/>
              <w:left w:val="nil"/>
              <w:bottom w:val="single" w:sz="4" w:space="0" w:color="auto"/>
              <w:right w:val="nil"/>
            </w:tcBorders>
            <w:noWrap/>
            <w:vAlign w:val="center"/>
            <w:hideMark/>
          </w:tcPr>
          <w:p w14:paraId="2A5DDF99"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0.06%</w:t>
            </w:r>
          </w:p>
        </w:tc>
        <w:tc>
          <w:tcPr>
            <w:tcW w:w="1245" w:type="dxa"/>
            <w:tcBorders>
              <w:top w:val="nil"/>
              <w:left w:val="nil"/>
              <w:bottom w:val="single" w:sz="4" w:space="0" w:color="auto"/>
              <w:right w:val="nil"/>
            </w:tcBorders>
            <w:noWrap/>
            <w:vAlign w:val="center"/>
            <w:hideMark/>
          </w:tcPr>
          <w:p w14:paraId="6E57C6BF"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0.02%</w:t>
            </w:r>
          </w:p>
        </w:tc>
        <w:tc>
          <w:tcPr>
            <w:tcW w:w="1245" w:type="dxa"/>
            <w:tcBorders>
              <w:top w:val="nil"/>
              <w:left w:val="nil"/>
              <w:bottom w:val="single" w:sz="4" w:space="0" w:color="auto"/>
              <w:right w:val="nil"/>
            </w:tcBorders>
            <w:noWrap/>
            <w:vAlign w:val="center"/>
            <w:hideMark/>
          </w:tcPr>
          <w:p w14:paraId="3870893E"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0.06%</w:t>
            </w:r>
          </w:p>
        </w:tc>
        <w:tc>
          <w:tcPr>
            <w:tcW w:w="1245" w:type="dxa"/>
            <w:tcBorders>
              <w:top w:val="nil"/>
              <w:left w:val="nil"/>
              <w:bottom w:val="single" w:sz="4" w:space="0" w:color="auto"/>
              <w:right w:val="nil"/>
            </w:tcBorders>
            <w:noWrap/>
            <w:vAlign w:val="center"/>
            <w:hideMark/>
          </w:tcPr>
          <w:p w14:paraId="504DF31A"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0.18%</w:t>
            </w:r>
          </w:p>
        </w:tc>
        <w:tc>
          <w:tcPr>
            <w:tcW w:w="1340" w:type="dxa"/>
            <w:tcBorders>
              <w:top w:val="nil"/>
              <w:left w:val="nil"/>
              <w:bottom w:val="single" w:sz="4" w:space="0" w:color="auto"/>
              <w:right w:val="nil"/>
            </w:tcBorders>
            <w:noWrap/>
            <w:vAlign w:val="center"/>
            <w:hideMark/>
          </w:tcPr>
          <w:p w14:paraId="597415A5"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6.87</w:t>
            </w:r>
          </w:p>
        </w:tc>
        <w:tc>
          <w:tcPr>
            <w:tcW w:w="1097" w:type="dxa"/>
            <w:tcBorders>
              <w:top w:val="nil"/>
              <w:left w:val="nil"/>
              <w:bottom w:val="single" w:sz="4" w:space="0" w:color="auto"/>
              <w:right w:val="nil"/>
            </w:tcBorders>
            <w:noWrap/>
            <w:vAlign w:val="center"/>
            <w:hideMark/>
          </w:tcPr>
          <w:p w14:paraId="556F35AE"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0.032</w:t>
            </w:r>
          </w:p>
        </w:tc>
      </w:tr>
    </w:tbl>
    <w:p w14:paraId="78A19C97" w14:textId="3DE2FF55" w:rsidR="004B7B4A" w:rsidRPr="00161C57" w:rsidRDefault="004B7B4A" w:rsidP="004B7B4A">
      <w:pPr>
        <w:spacing w:line="480" w:lineRule="auto"/>
        <w:rPr>
          <w:rFonts w:ascii="Times New Roman" w:hAnsi="Times New Roman" w:cs="Times New Roman"/>
        </w:rPr>
      </w:pPr>
      <w:r w:rsidRPr="00161C57">
        <w:rPr>
          <w:rFonts w:ascii="Times New Roman" w:hAnsi="Times New Roman" w:cs="Times New Roman"/>
          <w:i/>
          <w:iCs/>
        </w:rPr>
        <w:t>Note.</w:t>
      </w:r>
      <w:r w:rsidR="00F27340">
        <w:rPr>
          <w:rFonts w:ascii="Times New Roman" w:hAnsi="Times New Roman" w:cs="Times New Roman"/>
          <w:i/>
          <w:iCs/>
        </w:rPr>
        <w:t xml:space="preserve"> </w:t>
      </w:r>
      <w:r w:rsidR="00F27340">
        <w:rPr>
          <w:rFonts w:ascii="Times New Roman" w:hAnsi="Times New Roman" w:cs="Times New Roman"/>
        </w:rPr>
        <w:t>Chi-sq: chi-squared statistic.</w:t>
      </w:r>
      <w:r w:rsidRPr="00161C57">
        <w:rPr>
          <w:rFonts w:ascii="Times New Roman" w:hAnsi="Times New Roman" w:cs="Times New Roman"/>
          <w:i/>
          <w:iCs/>
        </w:rPr>
        <w:t xml:space="preserve"> </w:t>
      </w:r>
      <w:r w:rsidRPr="00161C57">
        <w:rPr>
          <w:rFonts w:ascii="Times New Roman" w:hAnsi="Times New Roman" w:cs="Times New Roman"/>
        </w:rPr>
        <w:t xml:space="preserve">Items that were significantly different across the three groups are bolded. </w:t>
      </w:r>
      <w:r w:rsidRPr="00161C57">
        <w:rPr>
          <w:rFonts w:ascii="Times New Roman" w:hAnsi="Times New Roman" w:cs="Times New Roman"/>
          <w:i/>
          <w:iCs/>
        </w:rPr>
        <w:t>FDR</w:t>
      </w:r>
      <w:r w:rsidRPr="00161C57">
        <w:rPr>
          <w:rFonts w:ascii="Times New Roman" w:hAnsi="Times New Roman" w:cs="Times New Roman"/>
        </w:rPr>
        <w:t xml:space="preserve">-corrected </w:t>
      </w:r>
      <w:r w:rsidRPr="00161C57">
        <w:rPr>
          <w:rFonts w:ascii="Times New Roman" w:hAnsi="Times New Roman" w:cs="Times New Roman"/>
          <w:i/>
          <w:iCs/>
        </w:rPr>
        <w:t>p-</w:t>
      </w:r>
      <w:r w:rsidRPr="00161C57">
        <w:rPr>
          <w:rFonts w:ascii="Times New Roman" w:hAnsi="Times New Roman" w:cs="Times New Roman"/>
        </w:rPr>
        <w:t>values are presented.</w:t>
      </w:r>
    </w:p>
    <w:p w14:paraId="6B0145F0" w14:textId="77777777" w:rsidR="004B7B4A" w:rsidRPr="00161C57" w:rsidRDefault="004B7B4A" w:rsidP="004B7B4A">
      <w:pPr>
        <w:spacing w:line="480" w:lineRule="auto"/>
        <w:rPr>
          <w:rFonts w:ascii="Times New Roman" w:hAnsi="Times New Roman" w:cs="Times New Roman"/>
        </w:rPr>
      </w:pPr>
    </w:p>
    <w:p w14:paraId="2AE4F669" w14:textId="77777777" w:rsidR="004B7B4A" w:rsidRPr="00161C57" w:rsidRDefault="004B7B4A" w:rsidP="004B7B4A">
      <w:pPr>
        <w:rPr>
          <w:rFonts w:ascii="Times New Roman" w:hAnsi="Times New Roman" w:cs="Times New Roman"/>
        </w:rPr>
      </w:pPr>
      <w:r w:rsidRPr="00161C57">
        <w:rPr>
          <w:rFonts w:ascii="Times New Roman" w:hAnsi="Times New Roman" w:cs="Times New Roman"/>
        </w:rPr>
        <w:br w:type="page"/>
      </w:r>
    </w:p>
    <w:p w14:paraId="49718266" w14:textId="7B662885" w:rsidR="00180A89" w:rsidRPr="00161C57" w:rsidRDefault="00C462A8" w:rsidP="00F451A8">
      <w:pPr>
        <w:pStyle w:val="Heading2"/>
      </w:pPr>
      <w:bookmarkStart w:id="13" w:name="_Toc195862633"/>
      <w:bookmarkStart w:id="14" w:name="_Toc239430126"/>
      <w:r w:rsidRPr="00C462A8">
        <w:rPr>
          <w:b/>
          <w:bCs/>
          <w:i w:val="0"/>
          <w:iCs w:val="0"/>
          <w:color w:val="000000" w:themeColor="text1"/>
        </w:rPr>
        <w:t xml:space="preserve">Supplemental </w:t>
      </w:r>
      <w:r w:rsidR="004B7B4A" w:rsidRPr="00161C57">
        <w:rPr>
          <w:b/>
          <w:bCs/>
          <w:i w:val="0"/>
          <w:iCs w:val="0"/>
        </w:rPr>
        <w:t xml:space="preserve">Table </w:t>
      </w:r>
      <w:r w:rsidR="002079F5">
        <w:rPr>
          <w:b/>
          <w:bCs/>
          <w:i w:val="0"/>
          <w:iCs w:val="0"/>
        </w:rPr>
        <w:t>2</w:t>
      </w:r>
      <w:r w:rsidR="004B7B4A" w:rsidRPr="00161C57">
        <w:rPr>
          <w:b/>
          <w:bCs/>
          <w:i w:val="0"/>
          <w:iCs w:val="0"/>
        </w:rPr>
        <w:t>.</w:t>
      </w:r>
      <w:bookmarkEnd w:id="14"/>
      <w:r w:rsidR="004B7B4A" w:rsidRPr="00161C57">
        <w:t xml:space="preserve"> </w:t>
      </w:r>
    </w:p>
    <w:p w14:paraId="6F759180" w14:textId="109BF0CC" w:rsidR="004B7B4A" w:rsidRPr="00161C57" w:rsidRDefault="004B7B4A" w:rsidP="00F451A8">
      <w:pPr>
        <w:pStyle w:val="Heading2"/>
      </w:pPr>
      <w:bookmarkStart w:id="15" w:name="_Toc239430127"/>
      <w:r w:rsidRPr="00161C57">
        <w:t>Racial and Ethnic Differences in Socioeconomic Factors and Correlations among Socioeconomic Factors</w:t>
      </w:r>
      <w:bookmarkEnd w:id="13"/>
      <w:bookmarkEnd w:id="15"/>
    </w:p>
    <w:tbl>
      <w:tblPr>
        <w:tblW w:w="12382" w:type="dxa"/>
        <w:tblLook w:val="04A0" w:firstRow="1" w:lastRow="0" w:firstColumn="1" w:lastColumn="0" w:noHBand="0" w:noVBand="1"/>
      </w:tblPr>
      <w:tblGrid>
        <w:gridCol w:w="1290"/>
        <w:gridCol w:w="85"/>
        <w:gridCol w:w="1315"/>
        <w:gridCol w:w="857"/>
        <w:gridCol w:w="772"/>
        <w:gridCol w:w="845"/>
        <w:gridCol w:w="1222"/>
        <w:gridCol w:w="651"/>
        <w:gridCol w:w="870"/>
        <w:gridCol w:w="772"/>
        <w:gridCol w:w="1240"/>
        <w:gridCol w:w="827"/>
        <w:gridCol w:w="855"/>
        <w:gridCol w:w="861"/>
      </w:tblGrid>
      <w:tr w:rsidR="004B7B4A" w:rsidRPr="00DC491A" w14:paraId="61FFAC6B" w14:textId="77777777" w:rsidTr="001D3D21">
        <w:trPr>
          <w:trHeight w:val="84"/>
        </w:trPr>
        <w:tc>
          <w:tcPr>
            <w:tcW w:w="1290" w:type="dxa"/>
            <w:tcBorders>
              <w:top w:val="single" w:sz="4" w:space="0" w:color="auto"/>
              <w:bottom w:val="single" w:sz="4" w:space="0" w:color="auto"/>
            </w:tcBorders>
            <w:noWrap/>
            <w:vAlign w:val="center"/>
            <w:hideMark/>
          </w:tcPr>
          <w:p w14:paraId="0C5BBEC9" w14:textId="77777777" w:rsidR="004B7B4A" w:rsidRPr="00161C57" w:rsidRDefault="004B7B4A" w:rsidP="001F42B7">
            <w:pPr>
              <w:jc w:val="center"/>
              <w:rPr>
                <w:rFonts w:ascii="Times New Roman" w:hAnsi="Times New Roman" w:cs="Times New Roman"/>
                <w:b/>
                <w:bCs/>
              </w:rPr>
            </w:pPr>
          </w:p>
        </w:tc>
        <w:tc>
          <w:tcPr>
            <w:tcW w:w="3821" w:type="dxa"/>
            <w:gridSpan w:val="5"/>
            <w:tcBorders>
              <w:top w:val="single" w:sz="4" w:space="0" w:color="auto"/>
              <w:bottom w:val="single" w:sz="4" w:space="0" w:color="auto"/>
            </w:tcBorders>
            <w:noWrap/>
            <w:vAlign w:val="center"/>
            <w:hideMark/>
          </w:tcPr>
          <w:p w14:paraId="36B2CC0F" w14:textId="77777777" w:rsidR="004B7B4A" w:rsidRPr="00161C57" w:rsidRDefault="004B7B4A" w:rsidP="001F42B7">
            <w:pPr>
              <w:jc w:val="center"/>
              <w:rPr>
                <w:rFonts w:ascii="Times New Roman" w:hAnsi="Times New Roman" w:cs="Times New Roman"/>
              </w:rPr>
            </w:pPr>
            <w:r w:rsidRPr="00161C57">
              <w:rPr>
                <w:rFonts w:ascii="Times New Roman" w:hAnsi="Times New Roman" w:cs="Times New Roman"/>
                <w:color w:val="000000"/>
              </w:rPr>
              <w:t>Household Income</w:t>
            </w:r>
          </w:p>
        </w:tc>
        <w:tc>
          <w:tcPr>
            <w:tcW w:w="3488" w:type="dxa"/>
            <w:gridSpan w:val="4"/>
            <w:tcBorders>
              <w:top w:val="single" w:sz="4" w:space="0" w:color="auto"/>
              <w:bottom w:val="single" w:sz="4" w:space="0" w:color="auto"/>
            </w:tcBorders>
            <w:noWrap/>
            <w:vAlign w:val="center"/>
            <w:hideMark/>
          </w:tcPr>
          <w:p w14:paraId="044B2748" w14:textId="77777777" w:rsidR="004B7B4A" w:rsidRPr="00161C57" w:rsidRDefault="004B7B4A" w:rsidP="001F42B7">
            <w:pPr>
              <w:jc w:val="center"/>
              <w:rPr>
                <w:rFonts w:ascii="Times New Roman" w:hAnsi="Times New Roman" w:cs="Times New Roman"/>
              </w:rPr>
            </w:pPr>
            <w:r w:rsidRPr="00161C57">
              <w:rPr>
                <w:rFonts w:ascii="Times New Roman" w:hAnsi="Times New Roman" w:cs="Times New Roman"/>
                <w:color w:val="000000"/>
              </w:rPr>
              <w:t>Parental Education</w:t>
            </w:r>
          </w:p>
        </w:tc>
        <w:tc>
          <w:tcPr>
            <w:tcW w:w="3783" w:type="dxa"/>
            <w:gridSpan w:val="4"/>
            <w:tcBorders>
              <w:top w:val="single" w:sz="4" w:space="0" w:color="auto"/>
              <w:bottom w:val="single" w:sz="4" w:space="0" w:color="auto"/>
            </w:tcBorders>
            <w:noWrap/>
            <w:vAlign w:val="center"/>
            <w:hideMark/>
          </w:tcPr>
          <w:p w14:paraId="522EA1BD" w14:textId="77777777" w:rsidR="004B7B4A" w:rsidRPr="00161C57" w:rsidRDefault="004B7B4A" w:rsidP="001F42B7">
            <w:pPr>
              <w:jc w:val="center"/>
              <w:rPr>
                <w:rFonts w:ascii="Times New Roman" w:hAnsi="Times New Roman" w:cs="Times New Roman"/>
              </w:rPr>
            </w:pPr>
            <w:r w:rsidRPr="00161C57">
              <w:rPr>
                <w:rFonts w:ascii="Times New Roman" w:hAnsi="Times New Roman" w:cs="Times New Roman"/>
                <w:color w:val="000000"/>
              </w:rPr>
              <w:t>ADI</w:t>
            </w:r>
          </w:p>
        </w:tc>
      </w:tr>
      <w:tr w:rsidR="004B7B4A" w:rsidRPr="00DC491A" w14:paraId="6DC17A2D" w14:textId="77777777" w:rsidTr="001D3D21">
        <w:trPr>
          <w:trHeight w:val="69"/>
        </w:trPr>
        <w:tc>
          <w:tcPr>
            <w:tcW w:w="1290" w:type="dxa"/>
            <w:tcBorders>
              <w:top w:val="single" w:sz="4" w:space="0" w:color="auto"/>
              <w:bottom w:val="single" w:sz="4" w:space="0" w:color="auto"/>
            </w:tcBorders>
            <w:noWrap/>
            <w:vAlign w:val="center"/>
            <w:hideMark/>
          </w:tcPr>
          <w:p w14:paraId="28868021" w14:textId="77777777" w:rsidR="004B7B4A" w:rsidRPr="00161C57" w:rsidRDefault="004B7B4A" w:rsidP="001F42B7">
            <w:pPr>
              <w:pStyle w:val="NoSpacing"/>
              <w:jc w:val="center"/>
              <w:rPr>
                <w:rFonts w:ascii="Times New Roman" w:hAnsi="Times New Roman" w:cs="Times New Roman"/>
              </w:rPr>
            </w:pPr>
            <w:r w:rsidRPr="00161C57">
              <w:rPr>
                <w:rFonts w:ascii="Times New Roman" w:hAnsi="Times New Roman" w:cs="Times New Roman"/>
              </w:rPr>
              <w:t>ANOVA</w:t>
            </w:r>
          </w:p>
        </w:tc>
        <w:tc>
          <w:tcPr>
            <w:tcW w:w="1400" w:type="dxa"/>
            <w:gridSpan w:val="2"/>
            <w:tcBorders>
              <w:top w:val="single" w:sz="4" w:space="0" w:color="auto"/>
            </w:tcBorders>
            <w:noWrap/>
            <w:vAlign w:val="center"/>
            <w:hideMark/>
          </w:tcPr>
          <w:p w14:paraId="4AEE441C" w14:textId="77777777" w:rsidR="004B7B4A" w:rsidRPr="00161C57" w:rsidRDefault="004B7B4A" w:rsidP="001F42B7">
            <w:pPr>
              <w:jc w:val="center"/>
              <w:rPr>
                <w:rFonts w:ascii="Times New Roman" w:hAnsi="Times New Roman" w:cs="Times New Roman"/>
                <w:b/>
                <w:bCs/>
                <w:color w:val="000000"/>
              </w:rPr>
            </w:pPr>
          </w:p>
        </w:tc>
        <w:tc>
          <w:tcPr>
            <w:tcW w:w="825" w:type="dxa"/>
            <w:tcBorders>
              <w:top w:val="single" w:sz="4" w:space="0" w:color="auto"/>
            </w:tcBorders>
            <w:noWrap/>
            <w:vAlign w:val="center"/>
            <w:hideMark/>
          </w:tcPr>
          <w:p w14:paraId="31B7C302" w14:textId="77777777" w:rsidR="004B7B4A" w:rsidRPr="00161C57" w:rsidRDefault="004B7B4A" w:rsidP="001F42B7">
            <w:pPr>
              <w:jc w:val="center"/>
              <w:rPr>
                <w:rFonts w:ascii="Times New Roman" w:hAnsi="Times New Roman" w:cs="Times New Roman"/>
              </w:rPr>
            </w:pPr>
          </w:p>
        </w:tc>
        <w:tc>
          <w:tcPr>
            <w:tcW w:w="750" w:type="dxa"/>
            <w:tcBorders>
              <w:top w:val="single" w:sz="4" w:space="0" w:color="auto"/>
            </w:tcBorders>
            <w:noWrap/>
            <w:vAlign w:val="center"/>
            <w:hideMark/>
          </w:tcPr>
          <w:p w14:paraId="71C0FF96" w14:textId="77777777" w:rsidR="004B7B4A" w:rsidRPr="00161C57" w:rsidRDefault="004B7B4A" w:rsidP="001F42B7">
            <w:pPr>
              <w:jc w:val="center"/>
              <w:rPr>
                <w:rFonts w:ascii="Times New Roman" w:hAnsi="Times New Roman" w:cs="Times New Roman"/>
              </w:rPr>
            </w:pPr>
          </w:p>
        </w:tc>
        <w:tc>
          <w:tcPr>
            <w:tcW w:w="844" w:type="dxa"/>
            <w:tcBorders>
              <w:top w:val="single" w:sz="4" w:space="0" w:color="auto"/>
            </w:tcBorders>
            <w:noWrap/>
            <w:vAlign w:val="center"/>
            <w:hideMark/>
          </w:tcPr>
          <w:p w14:paraId="141A11DC" w14:textId="77777777" w:rsidR="004B7B4A" w:rsidRPr="00161C57" w:rsidRDefault="004B7B4A" w:rsidP="001F42B7">
            <w:pPr>
              <w:jc w:val="center"/>
              <w:rPr>
                <w:rFonts w:ascii="Times New Roman" w:hAnsi="Times New Roman" w:cs="Times New Roman"/>
              </w:rPr>
            </w:pPr>
          </w:p>
        </w:tc>
        <w:tc>
          <w:tcPr>
            <w:tcW w:w="1222" w:type="dxa"/>
            <w:tcBorders>
              <w:top w:val="single" w:sz="4" w:space="0" w:color="auto"/>
            </w:tcBorders>
            <w:noWrap/>
            <w:vAlign w:val="center"/>
            <w:hideMark/>
          </w:tcPr>
          <w:p w14:paraId="472BDBD8" w14:textId="77777777" w:rsidR="004B7B4A" w:rsidRPr="00161C57" w:rsidRDefault="004B7B4A" w:rsidP="001F42B7">
            <w:pPr>
              <w:jc w:val="center"/>
              <w:rPr>
                <w:rFonts w:ascii="Times New Roman" w:hAnsi="Times New Roman" w:cs="Times New Roman"/>
              </w:rPr>
            </w:pPr>
          </w:p>
        </w:tc>
        <w:tc>
          <w:tcPr>
            <w:tcW w:w="651" w:type="dxa"/>
            <w:tcBorders>
              <w:top w:val="single" w:sz="4" w:space="0" w:color="auto"/>
            </w:tcBorders>
            <w:noWrap/>
            <w:vAlign w:val="center"/>
            <w:hideMark/>
          </w:tcPr>
          <w:p w14:paraId="789DCCC6" w14:textId="77777777" w:rsidR="004B7B4A" w:rsidRPr="00161C57" w:rsidRDefault="004B7B4A" w:rsidP="001F42B7">
            <w:pPr>
              <w:jc w:val="center"/>
              <w:rPr>
                <w:rFonts w:ascii="Times New Roman" w:hAnsi="Times New Roman" w:cs="Times New Roman"/>
              </w:rPr>
            </w:pPr>
          </w:p>
        </w:tc>
        <w:tc>
          <w:tcPr>
            <w:tcW w:w="869" w:type="dxa"/>
            <w:tcBorders>
              <w:top w:val="single" w:sz="4" w:space="0" w:color="auto"/>
            </w:tcBorders>
            <w:noWrap/>
            <w:vAlign w:val="center"/>
            <w:hideMark/>
          </w:tcPr>
          <w:p w14:paraId="58C5C9EE" w14:textId="77777777" w:rsidR="004B7B4A" w:rsidRPr="00161C57" w:rsidRDefault="004B7B4A" w:rsidP="001F42B7">
            <w:pPr>
              <w:jc w:val="center"/>
              <w:rPr>
                <w:rFonts w:ascii="Times New Roman" w:hAnsi="Times New Roman" w:cs="Times New Roman"/>
              </w:rPr>
            </w:pPr>
          </w:p>
        </w:tc>
        <w:tc>
          <w:tcPr>
            <w:tcW w:w="744" w:type="dxa"/>
            <w:tcBorders>
              <w:top w:val="single" w:sz="4" w:space="0" w:color="auto"/>
            </w:tcBorders>
            <w:noWrap/>
            <w:vAlign w:val="center"/>
            <w:hideMark/>
          </w:tcPr>
          <w:p w14:paraId="36E08EFF" w14:textId="77777777" w:rsidR="004B7B4A" w:rsidRPr="00161C57" w:rsidRDefault="004B7B4A" w:rsidP="001F42B7">
            <w:pPr>
              <w:jc w:val="center"/>
              <w:rPr>
                <w:rFonts w:ascii="Times New Roman" w:hAnsi="Times New Roman" w:cs="Times New Roman"/>
              </w:rPr>
            </w:pPr>
          </w:p>
        </w:tc>
        <w:tc>
          <w:tcPr>
            <w:tcW w:w="1240" w:type="dxa"/>
            <w:tcBorders>
              <w:top w:val="single" w:sz="4" w:space="0" w:color="auto"/>
            </w:tcBorders>
            <w:noWrap/>
            <w:vAlign w:val="center"/>
            <w:hideMark/>
          </w:tcPr>
          <w:p w14:paraId="5FDA96D0" w14:textId="77777777" w:rsidR="004B7B4A" w:rsidRPr="00161C57" w:rsidRDefault="004B7B4A" w:rsidP="001F42B7">
            <w:pPr>
              <w:jc w:val="center"/>
              <w:rPr>
                <w:rFonts w:ascii="Times New Roman" w:hAnsi="Times New Roman" w:cs="Times New Roman"/>
              </w:rPr>
            </w:pPr>
          </w:p>
        </w:tc>
        <w:tc>
          <w:tcPr>
            <w:tcW w:w="827" w:type="dxa"/>
            <w:tcBorders>
              <w:top w:val="single" w:sz="4" w:space="0" w:color="auto"/>
            </w:tcBorders>
            <w:noWrap/>
            <w:vAlign w:val="center"/>
            <w:hideMark/>
          </w:tcPr>
          <w:p w14:paraId="5FD8A305" w14:textId="77777777" w:rsidR="004B7B4A" w:rsidRPr="00161C57" w:rsidRDefault="004B7B4A" w:rsidP="001F42B7">
            <w:pPr>
              <w:jc w:val="center"/>
              <w:rPr>
                <w:rFonts w:ascii="Times New Roman" w:hAnsi="Times New Roman" w:cs="Times New Roman"/>
              </w:rPr>
            </w:pPr>
          </w:p>
        </w:tc>
        <w:tc>
          <w:tcPr>
            <w:tcW w:w="854" w:type="dxa"/>
            <w:tcBorders>
              <w:top w:val="single" w:sz="4" w:space="0" w:color="auto"/>
            </w:tcBorders>
            <w:noWrap/>
            <w:vAlign w:val="center"/>
            <w:hideMark/>
          </w:tcPr>
          <w:p w14:paraId="14F2E184" w14:textId="77777777" w:rsidR="004B7B4A" w:rsidRPr="00161C57" w:rsidRDefault="004B7B4A" w:rsidP="001F42B7">
            <w:pPr>
              <w:jc w:val="center"/>
              <w:rPr>
                <w:rFonts w:ascii="Times New Roman" w:hAnsi="Times New Roman" w:cs="Times New Roman"/>
              </w:rPr>
            </w:pPr>
          </w:p>
        </w:tc>
        <w:tc>
          <w:tcPr>
            <w:tcW w:w="860" w:type="dxa"/>
            <w:tcBorders>
              <w:top w:val="single" w:sz="4" w:space="0" w:color="auto"/>
            </w:tcBorders>
            <w:noWrap/>
            <w:vAlign w:val="center"/>
            <w:hideMark/>
          </w:tcPr>
          <w:p w14:paraId="44C2519B" w14:textId="77777777" w:rsidR="004B7B4A" w:rsidRPr="00161C57" w:rsidRDefault="004B7B4A" w:rsidP="001F42B7">
            <w:pPr>
              <w:jc w:val="center"/>
              <w:rPr>
                <w:rFonts w:ascii="Times New Roman" w:hAnsi="Times New Roman" w:cs="Times New Roman"/>
              </w:rPr>
            </w:pPr>
          </w:p>
        </w:tc>
      </w:tr>
      <w:tr w:rsidR="004B7B4A" w:rsidRPr="00DC491A" w14:paraId="52AB7D50" w14:textId="77777777" w:rsidTr="001D3D21">
        <w:trPr>
          <w:trHeight w:val="84"/>
        </w:trPr>
        <w:tc>
          <w:tcPr>
            <w:tcW w:w="1290" w:type="dxa"/>
            <w:tcBorders>
              <w:top w:val="single" w:sz="4" w:space="0" w:color="auto"/>
            </w:tcBorders>
            <w:noWrap/>
            <w:vAlign w:val="center"/>
            <w:hideMark/>
          </w:tcPr>
          <w:p w14:paraId="32790C81" w14:textId="77777777" w:rsidR="004B7B4A" w:rsidRPr="00161C57" w:rsidRDefault="004B7B4A" w:rsidP="001F42B7">
            <w:pPr>
              <w:jc w:val="center"/>
              <w:rPr>
                <w:rFonts w:ascii="Times New Roman" w:hAnsi="Times New Roman" w:cs="Times New Roman"/>
              </w:rPr>
            </w:pPr>
          </w:p>
        </w:tc>
        <w:tc>
          <w:tcPr>
            <w:tcW w:w="1400" w:type="dxa"/>
            <w:gridSpan w:val="2"/>
            <w:tcBorders>
              <w:bottom w:val="single" w:sz="4" w:space="0" w:color="auto"/>
            </w:tcBorders>
            <w:noWrap/>
            <w:vAlign w:val="center"/>
            <w:hideMark/>
          </w:tcPr>
          <w:p w14:paraId="68E189F3" w14:textId="77777777" w:rsidR="004B7B4A" w:rsidRPr="00161C57" w:rsidRDefault="004B7B4A" w:rsidP="001F42B7">
            <w:pPr>
              <w:pStyle w:val="NoSpacing"/>
              <w:jc w:val="center"/>
              <w:rPr>
                <w:rFonts w:ascii="Times New Roman" w:hAnsi="Times New Roman" w:cs="Times New Roman"/>
              </w:rPr>
            </w:pPr>
            <w:r w:rsidRPr="00161C57">
              <w:rPr>
                <w:rFonts w:ascii="Times New Roman" w:hAnsi="Times New Roman" w:cs="Times New Roman"/>
              </w:rPr>
              <w:t>F-statistics</w:t>
            </w:r>
          </w:p>
        </w:tc>
        <w:tc>
          <w:tcPr>
            <w:tcW w:w="825" w:type="dxa"/>
            <w:tcBorders>
              <w:bottom w:val="single" w:sz="4" w:space="0" w:color="auto"/>
            </w:tcBorders>
            <w:noWrap/>
            <w:vAlign w:val="center"/>
            <w:hideMark/>
          </w:tcPr>
          <w:p w14:paraId="2F762E5B" w14:textId="77777777" w:rsidR="004B7B4A" w:rsidRPr="00161C57" w:rsidRDefault="004B7B4A" w:rsidP="001F42B7">
            <w:pPr>
              <w:pStyle w:val="NoSpacing"/>
              <w:jc w:val="center"/>
              <w:rPr>
                <w:rFonts w:ascii="Times New Roman" w:hAnsi="Times New Roman" w:cs="Times New Roman"/>
                <w:i/>
                <w:iCs/>
              </w:rPr>
            </w:pPr>
            <w:r w:rsidRPr="00161C57">
              <w:rPr>
                <w:rFonts w:ascii="Times New Roman" w:hAnsi="Times New Roman" w:cs="Times New Roman"/>
                <w:i/>
                <w:iCs/>
              </w:rPr>
              <w:t>df</w:t>
            </w:r>
          </w:p>
        </w:tc>
        <w:tc>
          <w:tcPr>
            <w:tcW w:w="750" w:type="dxa"/>
            <w:tcBorders>
              <w:bottom w:val="single" w:sz="4" w:space="0" w:color="auto"/>
            </w:tcBorders>
            <w:noWrap/>
            <w:vAlign w:val="center"/>
            <w:hideMark/>
          </w:tcPr>
          <w:p w14:paraId="63DD354B" w14:textId="77777777" w:rsidR="004B7B4A" w:rsidRPr="00161C57" w:rsidRDefault="004B7B4A" w:rsidP="001F42B7">
            <w:pPr>
              <w:pStyle w:val="NoSpacing"/>
              <w:jc w:val="center"/>
              <w:rPr>
                <w:rFonts w:ascii="Times New Roman" w:hAnsi="Times New Roman" w:cs="Times New Roman"/>
              </w:rPr>
            </w:pPr>
            <w:r w:rsidRPr="00161C57">
              <w:rPr>
                <w:rFonts w:ascii="Times New Roman" w:hAnsi="Times New Roman" w:cs="Times New Roman"/>
                <w:i/>
                <w:iCs/>
              </w:rPr>
              <w:t>p</w:t>
            </w:r>
            <w:r w:rsidRPr="00161C57">
              <w:rPr>
                <w:rFonts w:ascii="Times New Roman" w:hAnsi="Times New Roman" w:cs="Times New Roman"/>
              </w:rPr>
              <w:t>-value</w:t>
            </w:r>
          </w:p>
        </w:tc>
        <w:tc>
          <w:tcPr>
            <w:tcW w:w="844" w:type="dxa"/>
            <w:tcBorders>
              <w:bottom w:val="single" w:sz="4" w:space="0" w:color="auto"/>
            </w:tcBorders>
            <w:noWrap/>
            <w:vAlign w:val="center"/>
            <w:hideMark/>
          </w:tcPr>
          <w:p w14:paraId="38526F17" w14:textId="77777777" w:rsidR="004B7B4A" w:rsidRPr="00161C57" w:rsidRDefault="004B7B4A" w:rsidP="001F42B7">
            <w:pPr>
              <w:pStyle w:val="NoSpacing"/>
              <w:jc w:val="center"/>
              <w:rPr>
                <w:rFonts w:ascii="Times New Roman" w:hAnsi="Times New Roman" w:cs="Times New Roman"/>
              </w:rPr>
            </w:pPr>
          </w:p>
        </w:tc>
        <w:tc>
          <w:tcPr>
            <w:tcW w:w="1222" w:type="dxa"/>
            <w:tcBorders>
              <w:bottom w:val="single" w:sz="4" w:space="0" w:color="auto"/>
            </w:tcBorders>
            <w:noWrap/>
            <w:vAlign w:val="center"/>
            <w:hideMark/>
          </w:tcPr>
          <w:p w14:paraId="4D7C8DF6" w14:textId="77777777" w:rsidR="004B7B4A" w:rsidRPr="00161C57" w:rsidRDefault="004B7B4A" w:rsidP="001F42B7">
            <w:pPr>
              <w:pStyle w:val="NoSpacing"/>
              <w:jc w:val="center"/>
              <w:rPr>
                <w:rFonts w:ascii="Times New Roman" w:hAnsi="Times New Roman" w:cs="Times New Roman"/>
              </w:rPr>
            </w:pPr>
            <w:r w:rsidRPr="00161C57">
              <w:rPr>
                <w:rFonts w:ascii="Times New Roman" w:hAnsi="Times New Roman" w:cs="Times New Roman"/>
              </w:rPr>
              <w:t>F-statistics</w:t>
            </w:r>
          </w:p>
        </w:tc>
        <w:tc>
          <w:tcPr>
            <w:tcW w:w="651" w:type="dxa"/>
            <w:tcBorders>
              <w:bottom w:val="single" w:sz="4" w:space="0" w:color="auto"/>
            </w:tcBorders>
            <w:noWrap/>
            <w:vAlign w:val="center"/>
            <w:hideMark/>
          </w:tcPr>
          <w:p w14:paraId="3E5EF095" w14:textId="77777777" w:rsidR="004B7B4A" w:rsidRPr="00161C57" w:rsidRDefault="004B7B4A" w:rsidP="001F42B7">
            <w:pPr>
              <w:pStyle w:val="NoSpacing"/>
              <w:jc w:val="center"/>
              <w:rPr>
                <w:rFonts w:ascii="Times New Roman" w:hAnsi="Times New Roman" w:cs="Times New Roman"/>
                <w:i/>
                <w:iCs/>
              </w:rPr>
            </w:pPr>
            <w:r w:rsidRPr="00161C57">
              <w:rPr>
                <w:rFonts w:ascii="Times New Roman" w:hAnsi="Times New Roman" w:cs="Times New Roman"/>
                <w:i/>
                <w:iCs/>
              </w:rPr>
              <w:t>df</w:t>
            </w:r>
          </w:p>
        </w:tc>
        <w:tc>
          <w:tcPr>
            <w:tcW w:w="869" w:type="dxa"/>
            <w:tcBorders>
              <w:bottom w:val="single" w:sz="4" w:space="0" w:color="auto"/>
            </w:tcBorders>
            <w:noWrap/>
            <w:vAlign w:val="center"/>
            <w:hideMark/>
          </w:tcPr>
          <w:p w14:paraId="5B405247" w14:textId="77777777" w:rsidR="004B7B4A" w:rsidRPr="00161C57" w:rsidRDefault="004B7B4A" w:rsidP="001F42B7">
            <w:pPr>
              <w:pStyle w:val="NoSpacing"/>
              <w:jc w:val="center"/>
              <w:rPr>
                <w:rFonts w:ascii="Times New Roman" w:hAnsi="Times New Roman" w:cs="Times New Roman"/>
              </w:rPr>
            </w:pPr>
            <w:r w:rsidRPr="00161C57">
              <w:rPr>
                <w:rFonts w:ascii="Times New Roman" w:hAnsi="Times New Roman" w:cs="Times New Roman"/>
                <w:i/>
                <w:iCs/>
              </w:rPr>
              <w:t>p</w:t>
            </w:r>
            <w:r w:rsidRPr="00161C57">
              <w:rPr>
                <w:rFonts w:ascii="Times New Roman" w:hAnsi="Times New Roman" w:cs="Times New Roman"/>
              </w:rPr>
              <w:t>-value</w:t>
            </w:r>
          </w:p>
        </w:tc>
        <w:tc>
          <w:tcPr>
            <w:tcW w:w="744" w:type="dxa"/>
            <w:tcBorders>
              <w:bottom w:val="single" w:sz="4" w:space="0" w:color="auto"/>
            </w:tcBorders>
            <w:noWrap/>
            <w:vAlign w:val="center"/>
            <w:hideMark/>
          </w:tcPr>
          <w:p w14:paraId="4DA158F1" w14:textId="77777777" w:rsidR="004B7B4A" w:rsidRPr="00161C57" w:rsidRDefault="004B7B4A" w:rsidP="001F42B7">
            <w:pPr>
              <w:pStyle w:val="NoSpacing"/>
              <w:jc w:val="center"/>
              <w:rPr>
                <w:rFonts w:ascii="Times New Roman" w:hAnsi="Times New Roman" w:cs="Times New Roman"/>
              </w:rPr>
            </w:pPr>
          </w:p>
        </w:tc>
        <w:tc>
          <w:tcPr>
            <w:tcW w:w="1240" w:type="dxa"/>
            <w:tcBorders>
              <w:bottom w:val="single" w:sz="4" w:space="0" w:color="auto"/>
            </w:tcBorders>
            <w:noWrap/>
            <w:vAlign w:val="center"/>
            <w:hideMark/>
          </w:tcPr>
          <w:p w14:paraId="41DDE5A6" w14:textId="77777777" w:rsidR="004B7B4A" w:rsidRPr="00161C57" w:rsidRDefault="004B7B4A" w:rsidP="001F42B7">
            <w:pPr>
              <w:pStyle w:val="NoSpacing"/>
              <w:jc w:val="center"/>
              <w:rPr>
                <w:rFonts w:ascii="Times New Roman" w:hAnsi="Times New Roman" w:cs="Times New Roman"/>
              </w:rPr>
            </w:pPr>
            <w:r w:rsidRPr="00161C57">
              <w:rPr>
                <w:rFonts w:ascii="Times New Roman" w:hAnsi="Times New Roman" w:cs="Times New Roman"/>
              </w:rPr>
              <w:t>F-statistics</w:t>
            </w:r>
          </w:p>
        </w:tc>
        <w:tc>
          <w:tcPr>
            <w:tcW w:w="827" w:type="dxa"/>
            <w:tcBorders>
              <w:bottom w:val="single" w:sz="4" w:space="0" w:color="auto"/>
            </w:tcBorders>
            <w:noWrap/>
            <w:vAlign w:val="center"/>
            <w:hideMark/>
          </w:tcPr>
          <w:p w14:paraId="78BFF1CF" w14:textId="77777777" w:rsidR="004B7B4A" w:rsidRPr="00161C57" w:rsidRDefault="004B7B4A" w:rsidP="001F42B7">
            <w:pPr>
              <w:pStyle w:val="NoSpacing"/>
              <w:jc w:val="center"/>
              <w:rPr>
                <w:rFonts w:ascii="Times New Roman" w:hAnsi="Times New Roman" w:cs="Times New Roman"/>
                <w:i/>
                <w:iCs/>
              </w:rPr>
            </w:pPr>
            <w:r w:rsidRPr="00161C57">
              <w:rPr>
                <w:rFonts w:ascii="Times New Roman" w:hAnsi="Times New Roman" w:cs="Times New Roman"/>
                <w:i/>
                <w:iCs/>
              </w:rPr>
              <w:t>df</w:t>
            </w:r>
          </w:p>
        </w:tc>
        <w:tc>
          <w:tcPr>
            <w:tcW w:w="854" w:type="dxa"/>
            <w:tcBorders>
              <w:bottom w:val="single" w:sz="4" w:space="0" w:color="auto"/>
            </w:tcBorders>
            <w:noWrap/>
            <w:vAlign w:val="center"/>
            <w:hideMark/>
          </w:tcPr>
          <w:p w14:paraId="76AC909A" w14:textId="77777777" w:rsidR="004B7B4A" w:rsidRPr="00161C57" w:rsidRDefault="004B7B4A" w:rsidP="001F42B7">
            <w:pPr>
              <w:pStyle w:val="NoSpacing"/>
              <w:jc w:val="center"/>
              <w:rPr>
                <w:rFonts w:ascii="Times New Roman" w:hAnsi="Times New Roman" w:cs="Times New Roman"/>
              </w:rPr>
            </w:pPr>
            <w:r w:rsidRPr="00161C57">
              <w:rPr>
                <w:rFonts w:ascii="Times New Roman" w:hAnsi="Times New Roman" w:cs="Times New Roman"/>
                <w:i/>
                <w:iCs/>
              </w:rPr>
              <w:t>p</w:t>
            </w:r>
            <w:r w:rsidRPr="00161C57">
              <w:rPr>
                <w:rFonts w:ascii="Times New Roman" w:hAnsi="Times New Roman" w:cs="Times New Roman"/>
              </w:rPr>
              <w:t>-value</w:t>
            </w:r>
          </w:p>
        </w:tc>
        <w:tc>
          <w:tcPr>
            <w:tcW w:w="860" w:type="dxa"/>
            <w:tcBorders>
              <w:bottom w:val="single" w:sz="4" w:space="0" w:color="auto"/>
            </w:tcBorders>
            <w:noWrap/>
            <w:vAlign w:val="center"/>
            <w:hideMark/>
          </w:tcPr>
          <w:p w14:paraId="55344E45" w14:textId="77777777" w:rsidR="004B7B4A" w:rsidRPr="00161C57" w:rsidRDefault="004B7B4A" w:rsidP="001F42B7">
            <w:pPr>
              <w:jc w:val="center"/>
              <w:rPr>
                <w:rFonts w:ascii="Times New Roman" w:hAnsi="Times New Roman" w:cs="Times New Roman"/>
                <w:color w:val="000000"/>
              </w:rPr>
            </w:pPr>
          </w:p>
        </w:tc>
      </w:tr>
      <w:tr w:rsidR="004B7B4A" w:rsidRPr="00DC491A" w14:paraId="5C6AFFBA" w14:textId="77777777" w:rsidTr="001D3D21">
        <w:trPr>
          <w:trHeight w:val="84"/>
        </w:trPr>
        <w:tc>
          <w:tcPr>
            <w:tcW w:w="1290" w:type="dxa"/>
            <w:tcBorders>
              <w:bottom w:val="single" w:sz="4" w:space="0" w:color="auto"/>
            </w:tcBorders>
            <w:noWrap/>
            <w:vAlign w:val="center"/>
            <w:hideMark/>
          </w:tcPr>
          <w:p w14:paraId="17F35482" w14:textId="77777777" w:rsidR="004B7B4A" w:rsidRPr="00161C57" w:rsidRDefault="004B7B4A" w:rsidP="001F42B7">
            <w:pPr>
              <w:jc w:val="center"/>
              <w:rPr>
                <w:rFonts w:ascii="Times New Roman" w:hAnsi="Times New Roman" w:cs="Times New Roman"/>
              </w:rPr>
            </w:pPr>
          </w:p>
        </w:tc>
        <w:tc>
          <w:tcPr>
            <w:tcW w:w="1400" w:type="dxa"/>
            <w:gridSpan w:val="2"/>
            <w:tcBorders>
              <w:top w:val="single" w:sz="4" w:space="0" w:color="auto"/>
              <w:bottom w:val="single" w:sz="4" w:space="0" w:color="auto"/>
            </w:tcBorders>
            <w:noWrap/>
            <w:vAlign w:val="center"/>
            <w:hideMark/>
          </w:tcPr>
          <w:p w14:paraId="6CFDCF06" w14:textId="77777777" w:rsidR="004B7B4A" w:rsidRPr="00161C57" w:rsidRDefault="004B7B4A"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1072</w:t>
            </w:r>
          </w:p>
        </w:tc>
        <w:tc>
          <w:tcPr>
            <w:tcW w:w="825" w:type="dxa"/>
            <w:tcBorders>
              <w:top w:val="single" w:sz="4" w:space="0" w:color="auto"/>
              <w:bottom w:val="single" w:sz="4" w:space="0" w:color="auto"/>
            </w:tcBorders>
            <w:noWrap/>
            <w:vAlign w:val="center"/>
            <w:hideMark/>
          </w:tcPr>
          <w:p w14:paraId="5FFC042D" w14:textId="77777777" w:rsidR="004B7B4A" w:rsidRPr="00161C57" w:rsidRDefault="004B7B4A"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2</w:t>
            </w:r>
          </w:p>
        </w:tc>
        <w:tc>
          <w:tcPr>
            <w:tcW w:w="750" w:type="dxa"/>
            <w:tcBorders>
              <w:top w:val="single" w:sz="4" w:space="0" w:color="auto"/>
              <w:bottom w:val="single" w:sz="4" w:space="0" w:color="auto"/>
            </w:tcBorders>
            <w:noWrap/>
            <w:vAlign w:val="center"/>
            <w:hideMark/>
          </w:tcPr>
          <w:p w14:paraId="62391ADF" w14:textId="77777777" w:rsidR="004B7B4A" w:rsidRPr="00161C57" w:rsidRDefault="004B7B4A"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&lt;.001</w:t>
            </w:r>
          </w:p>
        </w:tc>
        <w:tc>
          <w:tcPr>
            <w:tcW w:w="844" w:type="dxa"/>
            <w:tcBorders>
              <w:top w:val="single" w:sz="4" w:space="0" w:color="auto"/>
              <w:bottom w:val="single" w:sz="4" w:space="0" w:color="auto"/>
            </w:tcBorders>
            <w:noWrap/>
            <w:vAlign w:val="center"/>
            <w:hideMark/>
          </w:tcPr>
          <w:p w14:paraId="43C8C5C3" w14:textId="77777777" w:rsidR="004B7B4A" w:rsidRPr="00161C57" w:rsidRDefault="004B7B4A" w:rsidP="001F42B7">
            <w:pPr>
              <w:pStyle w:val="NoSpacing"/>
              <w:jc w:val="center"/>
              <w:rPr>
                <w:rFonts w:ascii="Times New Roman" w:hAnsi="Times New Roman" w:cs="Times New Roman"/>
                <w:color w:val="000000"/>
              </w:rPr>
            </w:pPr>
          </w:p>
        </w:tc>
        <w:tc>
          <w:tcPr>
            <w:tcW w:w="1222" w:type="dxa"/>
            <w:tcBorders>
              <w:top w:val="single" w:sz="4" w:space="0" w:color="auto"/>
              <w:bottom w:val="single" w:sz="4" w:space="0" w:color="auto"/>
            </w:tcBorders>
            <w:noWrap/>
            <w:vAlign w:val="center"/>
            <w:hideMark/>
          </w:tcPr>
          <w:p w14:paraId="0857A123" w14:textId="77777777" w:rsidR="004B7B4A" w:rsidRPr="00161C57" w:rsidRDefault="004B7B4A"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1529</w:t>
            </w:r>
          </w:p>
        </w:tc>
        <w:tc>
          <w:tcPr>
            <w:tcW w:w="651" w:type="dxa"/>
            <w:tcBorders>
              <w:top w:val="single" w:sz="4" w:space="0" w:color="auto"/>
              <w:bottom w:val="single" w:sz="4" w:space="0" w:color="auto"/>
            </w:tcBorders>
            <w:noWrap/>
            <w:vAlign w:val="center"/>
            <w:hideMark/>
          </w:tcPr>
          <w:p w14:paraId="24CD6048" w14:textId="77777777" w:rsidR="004B7B4A" w:rsidRPr="00161C57" w:rsidRDefault="004B7B4A"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2</w:t>
            </w:r>
          </w:p>
        </w:tc>
        <w:tc>
          <w:tcPr>
            <w:tcW w:w="869" w:type="dxa"/>
            <w:tcBorders>
              <w:top w:val="single" w:sz="4" w:space="0" w:color="auto"/>
              <w:bottom w:val="single" w:sz="4" w:space="0" w:color="auto"/>
            </w:tcBorders>
            <w:noWrap/>
            <w:vAlign w:val="center"/>
            <w:hideMark/>
          </w:tcPr>
          <w:p w14:paraId="75F37635" w14:textId="77777777" w:rsidR="004B7B4A" w:rsidRPr="00161C57" w:rsidRDefault="004B7B4A"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&lt;.001</w:t>
            </w:r>
          </w:p>
        </w:tc>
        <w:tc>
          <w:tcPr>
            <w:tcW w:w="744" w:type="dxa"/>
            <w:tcBorders>
              <w:top w:val="single" w:sz="4" w:space="0" w:color="auto"/>
              <w:bottom w:val="single" w:sz="4" w:space="0" w:color="auto"/>
            </w:tcBorders>
            <w:noWrap/>
            <w:vAlign w:val="center"/>
            <w:hideMark/>
          </w:tcPr>
          <w:p w14:paraId="180AB71B" w14:textId="77777777" w:rsidR="004B7B4A" w:rsidRPr="00161C57" w:rsidRDefault="004B7B4A" w:rsidP="001F42B7">
            <w:pPr>
              <w:pStyle w:val="NoSpacing"/>
              <w:jc w:val="center"/>
              <w:rPr>
                <w:rFonts w:ascii="Times New Roman" w:hAnsi="Times New Roman" w:cs="Times New Roman"/>
                <w:color w:val="000000"/>
              </w:rPr>
            </w:pPr>
          </w:p>
        </w:tc>
        <w:tc>
          <w:tcPr>
            <w:tcW w:w="1240" w:type="dxa"/>
            <w:tcBorders>
              <w:top w:val="single" w:sz="4" w:space="0" w:color="auto"/>
              <w:bottom w:val="single" w:sz="4" w:space="0" w:color="auto"/>
            </w:tcBorders>
            <w:noWrap/>
            <w:vAlign w:val="center"/>
            <w:hideMark/>
          </w:tcPr>
          <w:p w14:paraId="6E1F5734" w14:textId="77777777" w:rsidR="004B7B4A" w:rsidRPr="00161C57" w:rsidRDefault="004B7B4A"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865.6</w:t>
            </w:r>
          </w:p>
        </w:tc>
        <w:tc>
          <w:tcPr>
            <w:tcW w:w="827" w:type="dxa"/>
            <w:tcBorders>
              <w:top w:val="single" w:sz="4" w:space="0" w:color="auto"/>
              <w:bottom w:val="single" w:sz="4" w:space="0" w:color="auto"/>
            </w:tcBorders>
            <w:noWrap/>
            <w:vAlign w:val="center"/>
            <w:hideMark/>
          </w:tcPr>
          <w:p w14:paraId="43616246" w14:textId="77777777" w:rsidR="004B7B4A" w:rsidRPr="00161C57" w:rsidRDefault="004B7B4A"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2</w:t>
            </w:r>
          </w:p>
        </w:tc>
        <w:tc>
          <w:tcPr>
            <w:tcW w:w="854" w:type="dxa"/>
            <w:tcBorders>
              <w:top w:val="single" w:sz="4" w:space="0" w:color="auto"/>
              <w:bottom w:val="single" w:sz="4" w:space="0" w:color="auto"/>
            </w:tcBorders>
            <w:noWrap/>
            <w:vAlign w:val="center"/>
            <w:hideMark/>
          </w:tcPr>
          <w:p w14:paraId="0A03DEFD" w14:textId="77777777" w:rsidR="004B7B4A" w:rsidRPr="00161C57" w:rsidRDefault="004B7B4A"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&lt;.001</w:t>
            </w:r>
          </w:p>
        </w:tc>
        <w:tc>
          <w:tcPr>
            <w:tcW w:w="860" w:type="dxa"/>
            <w:tcBorders>
              <w:top w:val="single" w:sz="4" w:space="0" w:color="auto"/>
              <w:bottom w:val="single" w:sz="4" w:space="0" w:color="auto"/>
            </w:tcBorders>
            <w:noWrap/>
            <w:vAlign w:val="center"/>
            <w:hideMark/>
          </w:tcPr>
          <w:p w14:paraId="518E554B" w14:textId="77777777" w:rsidR="004B7B4A" w:rsidRPr="00161C57" w:rsidRDefault="004B7B4A" w:rsidP="001F42B7">
            <w:pPr>
              <w:jc w:val="center"/>
              <w:rPr>
                <w:rFonts w:ascii="Times New Roman" w:hAnsi="Times New Roman" w:cs="Times New Roman"/>
                <w:color w:val="000000"/>
              </w:rPr>
            </w:pPr>
          </w:p>
        </w:tc>
      </w:tr>
      <w:tr w:rsidR="004B7B4A" w:rsidRPr="00DC491A" w14:paraId="613F082C" w14:textId="77777777" w:rsidTr="001D3D21">
        <w:trPr>
          <w:trHeight w:val="85"/>
        </w:trPr>
        <w:tc>
          <w:tcPr>
            <w:tcW w:w="1290" w:type="dxa"/>
            <w:tcBorders>
              <w:top w:val="single" w:sz="4" w:space="0" w:color="auto"/>
              <w:bottom w:val="single" w:sz="4" w:space="0" w:color="auto"/>
            </w:tcBorders>
            <w:noWrap/>
            <w:vAlign w:val="center"/>
            <w:hideMark/>
          </w:tcPr>
          <w:p w14:paraId="0FE1687A" w14:textId="77777777" w:rsidR="004B7B4A" w:rsidRPr="00161C57" w:rsidRDefault="004B7B4A" w:rsidP="001F42B7">
            <w:pPr>
              <w:pStyle w:val="NoSpacing"/>
              <w:jc w:val="center"/>
              <w:rPr>
                <w:rFonts w:ascii="Times New Roman" w:hAnsi="Times New Roman" w:cs="Times New Roman"/>
              </w:rPr>
            </w:pPr>
            <w:r w:rsidRPr="00161C57">
              <w:rPr>
                <w:rFonts w:ascii="Times New Roman" w:hAnsi="Times New Roman" w:cs="Times New Roman"/>
              </w:rPr>
              <w:t>Tukey’s HSD</w:t>
            </w:r>
          </w:p>
        </w:tc>
        <w:tc>
          <w:tcPr>
            <w:tcW w:w="1400" w:type="dxa"/>
            <w:gridSpan w:val="2"/>
            <w:tcBorders>
              <w:top w:val="single" w:sz="4" w:space="0" w:color="auto"/>
            </w:tcBorders>
            <w:vAlign w:val="center"/>
          </w:tcPr>
          <w:p w14:paraId="5571C4FE" w14:textId="77777777" w:rsidR="004B7B4A" w:rsidRPr="00161C57" w:rsidRDefault="004B7B4A" w:rsidP="001F42B7">
            <w:pPr>
              <w:jc w:val="center"/>
              <w:rPr>
                <w:rFonts w:ascii="Times New Roman" w:hAnsi="Times New Roman" w:cs="Times New Roman"/>
                <w:color w:val="000000"/>
              </w:rPr>
            </w:pPr>
          </w:p>
        </w:tc>
        <w:tc>
          <w:tcPr>
            <w:tcW w:w="825" w:type="dxa"/>
            <w:tcBorders>
              <w:top w:val="single" w:sz="4" w:space="0" w:color="auto"/>
            </w:tcBorders>
            <w:vAlign w:val="center"/>
          </w:tcPr>
          <w:p w14:paraId="089F38B7" w14:textId="77777777" w:rsidR="004B7B4A" w:rsidRPr="00161C57" w:rsidRDefault="004B7B4A" w:rsidP="001F42B7">
            <w:pPr>
              <w:jc w:val="center"/>
              <w:rPr>
                <w:rFonts w:ascii="Times New Roman" w:hAnsi="Times New Roman" w:cs="Times New Roman"/>
                <w:color w:val="000000"/>
              </w:rPr>
            </w:pPr>
          </w:p>
        </w:tc>
        <w:tc>
          <w:tcPr>
            <w:tcW w:w="750" w:type="dxa"/>
            <w:tcBorders>
              <w:top w:val="single" w:sz="4" w:space="0" w:color="auto"/>
            </w:tcBorders>
            <w:vAlign w:val="center"/>
          </w:tcPr>
          <w:p w14:paraId="5F4F824B" w14:textId="77777777" w:rsidR="004B7B4A" w:rsidRPr="00161C57" w:rsidRDefault="004B7B4A" w:rsidP="001F42B7">
            <w:pPr>
              <w:jc w:val="center"/>
              <w:rPr>
                <w:rFonts w:ascii="Times New Roman" w:hAnsi="Times New Roman" w:cs="Times New Roman"/>
                <w:color w:val="000000"/>
              </w:rPr>
            </w:pPr>
          </w:p>
        </w:tc>
        <w:tc>
          <w:tcPr>
            <w:tcW w:w="844" w:type="dxa"/>
            <w:tcBorders>
              <w:top w:val="single" w:sz="4" w:space="0" w:color="auto"/>
            </w:tcBorders>
            <w:vAlign w:val="center"/>
          </w:tcPr>
          <w:p w14:paraId="084671D5" w14:textId="77777777" w:rsidR="004B7B4A" w:rsidRPr="00161C57" w:rsidRDefault="004B7B4A" w:rsidP="001F42B7">
            <w:pPr>
              <w:jc w:val="center"/>
              <w:rPr>
                <w:rFonts w:ascii="Times New Roman" w:hAnsi="Times New Roman" w:cs="Times New Roman"/>
                <w:color w:val="000000"/>
              </w:rPr>
            </w:pPr>
          </w:p>
        </w:tc>
        <w:tc>
          <w:tcPr>
            <w:tcW w:w="1222" w:type="dxa"/>
            <w:tcBorders>
              <w:top w:val="single" w:sz="4" w:space="0" w:color="auto"/>
            </w:tcBorders>
            <w:noWrap/>
            <w:vAlign w:val="center"/>
            <w:hideMark/>
          </w:tcPr>
          <w:p w14:paraId="1189B227" w14:textId="77777777" w:rsidR="004B7B4A" w:rsidRPr="00161C57" w:rsidRDefault="004B7B4A" w:rsidP="001F42B7">
            <w:pPr>
              <w:jc w:val="center"/>
              <w:rPr>
                <w:rFonts w:ascii="Times New Roman" w:hAnsi="Times New Roman" w:cs="Times New Roman"/>
                <w:color w:val="000000"/>
              </w:rPr>
            </w:pPr>
          </w:p>
        </w:tc>
        <w:tc>
          <w:tcPr>
            <w:tcW w:w="651" w:type="dxa"/>
            <w:tcBorders>
              <w:top w:val="single" w:sz="4" w:space="0" w:color="auto"/>
            </w:tcBorders>
            <w:noWrap/>
            <w:vAlign w:val="center"/>
            <w:hideMark/>
          </w:tcPr>
          <w:p w14:paraId="6A84375D" w14:textId="77777777" w:rsidR="004B7B4A" w:rsidRPr="00161C57" w:rsidRDefault="004B7B4A" w:rsidP="001F42B7">
            <w:pPr>
              <w:jc w:val="center"/>
              <w:rPr>
                <w:rFonts w:ascii="Times New Roman" w:hAnsi="Times New Roman" w:cs="Times New Roman"/>
              </w:rPr>
            </w:pPr>
          </w:p>
        </w:tc>
        <w:tc>
          <w:tcPr>
            <w:tcW w:w="869" w:type="dxa"/>
            <w:tcBorders>
              <w:top w:val="single" w:sz="4" w:space="0" w:color="auto"/>
            </w:tcBorders>
            <w:noWrap/>
            <w:vAlign w:val="center"/>
            <w:hideMark/>
          </w:tcPr>
          <w:p w14:paraId="6D4CE9A3" w14:textId="77777777" w:rsidR="004B7B4A" w:rsidRPr="00161C57" w:rsidRDefault="004B7B4A" w:rsidP="001F42B7">
            <w:pPr>
              <w:jc w:val="center"/>
              <w:rPr>
                <w:rFonts w:ascii="Times New Roman" w:hAnsi="Times New Roman" w:cs="Times New Roman"/>
              </w:rPr>
            </w:pPr>
          </w:p>
        </w:tc>
        <w:tc>
          <w:tcPr>
            <w:tcW w:w="744" w:type="dxa"/>
            <w:tcBorders>
              <w:top w:val="single" w:sz="4" w:space="0" w:color="auto"/>
            </w:tcBorders>
            <w:noWrap/>
            <w:vAlign w:val="center"/>
            <w:hideMark/>
          </w:tcPr>
          <w:p w14:paraId="3AABFFE9" w14:textId="77777777" w:rsidR="004B7B4A" w:rsidRPr="00161C57" w:rsidRDefault="004B7B4A" w:rsidP="001F42B7">
            <w:pPr>
              <w:jc w:val="center"/>
              <w:rPr>
                <w:rFonts w:ascii="Times New Roman" w:hAnsi="Times New Roman" w:cs="Times New Roman"/>
              </w:rPr>
            </w:pPr>
          </w:p>
        </w:tc>
        <w:tc>
          <w:tcPr>
            <w:tcW w:w="1240" w:type="dxa"/>
            <w:tcBorders>
              <w:top w:val="single" w:sz="4" w:space="0" w:color="auto"/>
            </w:tcBorders>
            <w:noWrap/>
            <w:vAlign w:val="center"/>
            <w:hideMark/>
          </w:tcPr>
          <w:p w14:paraId="7385647C" w14:textId="77777777" w:rsidR="004B7B4A" w:rsidRPr="00161C57" w:rsidRDefault="004B7B4A" w:rsidP="001F42B7">
            <w:pPr>
              <w:jc w:val="center"/>
              <w:rPr>
                <w:rFonts w:ascii="Times New Roman" w:hAnsi="Times New Roman" w:cs="Times New Roman"/>
              </w:rPr>
            </w:pPr>
          </w:p>
        </w:tc>
        <w:tc>
          <w:tcPr>
            <w:tcW w:w="827" w:type="dxa"/>
            <w:tcBorders>
              <w:top w:val="single" w:sz="4" w:space="0" w:color="auto"/>
            </w:tcBorders>
            <w:noWrap/>
            <w:vAlign w:val="center"/>
            <w:hideMark/>
          </w:tcPr>
          <w:p w14:paraId="5F6CD6E4" w14:textId="77777777" w:rsidR="004B7B4A" w:rsidRPr="00161C57" w:rsidRDefault="004B7B4A" w:rsidP="001F42B7">
            <w:pPr>
              <w:jc w:val="center"/>
              <w:rPr>
                <w:rFonts w:ascii="Times New Roman" w:hAnsi="Times New Roman" w:cs="Times New Roman"/>
              </w:rPr>
            </w:pPr>
          </w:p>
        </w:tc>
        <w:tc>
          <w:tcPr>
            <w:tcW w:w="854" w:type="dxa"/>
            <w:tcBorders>
              <w:top w:val="single" w:sz="4" w:space="0" w:color="auto"/>
            </w:tcBorders>
            <w:noWrap/>
            <w:vAlign w:val="center"/>
            <w:hideMark/>
          </w:tcPr>
          <w:p w14:paraId="6D7CCD9B" w14:textId="77777777" w:rsidR="004B7B4A" w:rsidRPr="00161C57" w:rsidRDefault="004B7B4A" w:rsidP="001F42B7">
            <w:pPr>
              <w:jc w:val="center"/>
              <w:rPr>
                <w:rFonts w:ascii="Times New Roman" w:hAnsi="Times New Roman" w:cs="Times New Roman"/>
              </w:rPr>
            </w:pPr>
          </w:p>
        </w:tc>
        <w:tc>
          <w:tcPr>
            <w:tcW w:w="860" w:type="dxa"/>
            <w:tcBorders>
              <w:top w:val="single" w:sz="4" w:space="0" w:color="auto"/>
            </w:tcBorders>
            <w:noWrap/>
            <w:vAlign w:val="center"/>
            <w:hideMark/>
          </w:tcPr>
          <w:p w14:paraId="67E898E9" w14:textId="77777777" w:rsidR="004B7B4A" w:rsidRPr="00161C57" w:rsidRDefault="004B7B4A" w:rsidP="001F42B7">
            <w:pPr>
              <w:jc w:val="center"/>
              <w:rPr>
                <w:rFonts w:ascii="Times New Roman" w:hAnsi="Times New Roman" w:cs="Times New Roman"/>
              </w:rPr>
            </w:pPr>
          </w:p>
        </w:tc>
      </w:tr>
      <w:tr w:rsidR="004B7B4A" w:rsidRPr="00DC491A" w14:paraId="57C752C4" w14:textId="77777777" w:rsidTr="001D3D21">
        <w:trPr>
          <w:trHeight w:val="59"/>
        </w:trPr>
        <w:tc>
          <w:tcPr>
            <w:tcW w:w="1290" w:type="dxa"/>
            <w:tcBorders>
              <w:top w:val="single" w:sz="4" w:space="0" w:color="auto"/>
            </w:tcBorders>
            <w:noWrap/>
            <w:vAlign w:val="center"/>
            <w:hideMark/>
          </w:tcPr>
          <w:p w14:paraId="4A295E8B" w14:textId="77777777" w:rsidR="004B7B4A" w:rsidRPr="00161C57" w:rsidRDefault="004B7B4A" w:rsidP="001F42B7">
            <w:pPr>
              <w:jc w:val="center"/>
              <w:rPr>
                <w:rFonts w:ascii="Times New Roman" w:hAnsi="Times New Roman" w:cs="Times New Roman"/>
              </w:rPr>
            </w:pPr>
          </w:p>
        </w:tc>
        <w:tc>
          <w:tcPr>
            <w:tcW w:w="1400" w:type="dxa"/>
            <w:gridSpan w:val="2"/>
            <w:tcBorders>
              <w:bottom w:val="single" w:sz="4" w:space="0" w:color="auto"/>
            </w:tcBorders>
            <w:noWrap/>
            <w:vAlign w:val="center"/>
            <w:hideMark/>
          </w:tcPr>
          <w:p w14:paraId="301CDD2E" w14:textId="77777777" w:rsidR="004B7B4A" w:rsidRPr="00161C57" w:rsidRDefault="004B7B4A" w:rsidP="001F42B7">
            <w:pPr>
              <w:pStyle w:val="NoSpacing"/>
              <w:jc w:val="center"/>
              <w:rPr>
                <w:rFonts w:ascii="Times New Roman" w:hAnsi="Times New Roman" w:cs="Times New Roman"/>
              </w:rPr>
            </w:pPr>
            <w:r w:rsidRPr="00161C57">
              <w:rPr>
                <w:rFonts w:ascii="Times New Roman" w:hAnsi="Times New Roman" w:cs="Times New Roman"/>
              </w:rPr>
              <w:t>Mean Diff</w:t>
            </w:r>
          </w:p>
        </w:tc>
        <w:tc>
          <w:tcPr>
            <w:tcW w:w="1576" w:type="dxa"/>
            <w:gridSpan w:val="2"/>
            <w:tcBorders>
              <w:bottom w:val="single" w:sz="4" w:space="0" w:color="auto"/>
            </w:tcBorders>
            <w:noWrap/>
            <w:vAlign w:val="center"/>
            <w:hideMark/>
          </w:tcPr>
          <w:p w14:paraId="5E5DE9A7" w14:textId="77777777" w:rsidR="004B7B4A" w:rsidRPr="00161C57" w:rsidRDefault="004B7B4A" w:rsidP="001F42B7">
            <w:pPr>
              <w:pStyle w:val="NoSpacing"/>
              <w:jc w:val="center"/>
              <w:rPr>
                <w:rFonts w:ascii="Times New Roman" w:hAnsi="Times New Roman" w:cs="Times New Roman"/>
              </w:rPr>
            </w:pPr>
            <w:r w:rsidRPr="00161C57">
              <w:rPr>
                <w:rFonts w:ascii="Times New Roman" w:hAnsi="Times New Roman" w:cs="Times New Roman"/>
              </w:rPr>
              <w:t>95% CI</w:t>
            </w:r>
          </w:p>
        </w:tc>
        <w:tc>
          <w:tcPr>
            <w:tcW w:w="844" w:type="dxa"/>
            <w:tcBorders>
              <w:bottom w:val="single" w:sz="4" w:space="0" w:color="auto"/>
            </w:tcBorders>
            <w:noWrap/>
            <w:vAlign w:val="center"/>
            <w:hideMark/>
          </w:tcPr>
          <w:p w14:paraId="53D9917F" w14:textId="77777777" w:rsidR="004B7B4A" w:rsidRPr="00161C57" w:rsidRDefault="004B7B4A" w:rsidP="001F42B7">
            <w:pPr>
              <w:pStyle w:val="NoSpacing"/>
              <w:jc w:val="center"/>
              <w:rPr>
                <w:rFonts w:ascii="Times New Roman" w:hAnsi="Times New Roman" w:cs="Times New Roman"/>
              </w:rPr>
            </w:pPr>
            <w:r w:rsidRPr="00161C57">
              <w:rPr>
                <w:rFonts w:ascii="Times New Roman" w:hAnsi="Times New Roman" w:cs="Times New Roman"/>
                <w:i/>
                <w:iCs/>
              </w:rPr>
              <w:t>p</w:t>
            </w:r>
            <w:r w:rsidRPr="00161C57">
              <w:rPr>
                <w:rFonts w:ascii="Times New Roman" w:hAnsi="Times New Roman" w:cs="Times New Roman"/>
              </w:rPr>
              <w:t>-value</w:t>
            </w:r>
          </w:p>
        </w:tc>
        <w:tc>
          <w:tcPr>
            <w:tcW w:w="1222" w:type="dxa"/>
            <w:tcBorders>
              <w:bottom w:val="single" w:sz="4" w:space="0" w:color="auto"/>
            </w:tcBorders>
            <w:noWrap/>
            <w:vAlign w:val="center"/>
            <w:hideMark/>
          </w:tcPr>
          <w:p w14:paraId="5CAF8934" w14:textId="77777777" w:rsidR="004B7B4A" w:rsidRPr="00161C57" w:rsidRDefault="004B7B4A" w:rsidP="001F42B7">
            <w:pPr>
              <w:pStyle w:val="NoSpacing"/>
              <w:jc w:val="center"/>
              <w:rPr>
                <w:rFonts w:ascii="Times New Roman" w:hAnsi="Times New Roman" w:cs="Times New Roman"/>
              </w:rPr>
            </w:pPr>
            <w:r w:rsidRPr="00161C57">
              <w:rPr>
                <w:rFonts w:ascii="Times New Roman" w:hAnsi="Times New Roman" w:cs="Times New Roman"/>
              </w:rPr>
              <w:t>Mean Diff</w:t>
            </w:r>
          </w:p>
        </w:tc>
        <w:tc>
          <w:tcPr>
            <w:tcW w:w="1521" w:type="dxa"/>
            <w:gridSpan w:val="2"/>
            <w:tcBorders>
              <w:bottom w:val="single" w:sz="4" w:space="0" w:color="auto"/>
            </w:tcBorders>
            <w:noWrap/>
            <w:vAlign w:val="center"/>
            <w:hideMark/>
          </w:tcPr>
          <w:p w14:paraId="552F8873" w14:textId="77777777" w:rsidR="004B7B4A" w:rsidRPr="00161C57" w:rsidRDefault="004B7B4A" w:rsidP="001F42B7">
            <w:pPr>
              <w:pStyle w:val="NoSpacing"/>
              <w:jc w:val="center"/>
              <w:rPr>
                <w:rFonts w:ascii="Times New Roman" w:hAnsi="Times New Roman" w:cs="Times New Roman"/>
              </w:rPr>
            </w:pPr>
            <w:r w:rsidRPr="00161C57">
              <w:rPr>
                <w:rFonts w:ascii="Times New Roman" w:hAnsi="Times New Roman" w:cs="Times New Roman"/>
              </w:rPr>
              <w:t>95% CI</w:t>
            </w:r>
          </w:p>
        </w:tc>
        <w:tc>
          <w:tcPr>
            <w:tcW w:w="744" w:type="dxa"/>
            <w:tcBorders>
              <w:bottom w:val="single" w:sz="4" w:space="0" w:color="auto"/>
            </w:tcBorders>
            <w:noWrap/>
            <w:vAlign w:val="center"/>
            <w:hideMark/>
          </w:tcPr>
          <w:p w14:paraId="1B928796" w14:textId="77777777" w:rsidR="004B7B4A" w:rsidRPr="00161C57" w:rsidRDefault="004B7B4A" w:rsidP="001F42B7">
            <w:pPr>
              <w:pStyle w:val="NoSpacing"/>
              <w:jc w:val="center"/>
              <w:rPr>
                <w:rFonts w:ascii="Times New Roman" w:hAnsi="Times New Roman" w:cs="Times New Roman"/>
              </w:rPr>
            </w:pPr>
            <w:r w:rsidRPr="00161C57">
              <w:rPr>
                <w:rFonts w:ascii="Times New Roman" w:hAnsi="Times New Roman" w:cs="Times New Roman"/>
                <w:i/>
                <w:iCs/>
              </w:rPr>
              <w:t>p</w:t>
            </w:r>
            <w:r w:rsidRPr="00161C57">
              <w:rPr>
                <w:rFonts w:ascii="Times New Roman" w:hAnsi="Times New Roman" w:cs="Times New Roman"/>
              </w:rPr>
              <w:t>-value</w:t>
            </w:r>
          </w:p>
        </w:tc>
        <w:tc>
          <w:tcPr>
            <w:tcW w:w="1240" w:type="dxa"/>
            <w:tcBorders>
              <w:bottom w:val="single" w:sz="4" w:space="0" w:color="auto"/>
            </w:tcBorders>
            <w:noWrap/>
            <w:vAlign w:val="center"/>
            <w:hideMark/>
          </w:tcPr>
          <w:p w14:paraId="5F6836DE" w14:textId="77777777" w:rsidR="004B7B4A" w:rsidRPr="00161C57" w:rsidRDefault="004B7B4A" w:rsidP="001F42B7">
            <w:pPr>
              <w:pStyle w:val="NoSpacing"/>
              <w:jc w:val="center"/>
              <w:rPr>
                <w:rFonts w:ascii="Times New Roman" w:hAnsi="Times New Roman" w:cs="Times New Roman"/>
              </w:rPr>
            </w:pPr>
            <w:r w:rsidRPr="00161C57">
              <w:rPr>
                <w:rFonts w:ascii="Times New Roman" w:hAnsi="Times New Roman" w:cs="Times New Roman"/>
              </w:rPr>
              <w:t>Mean Diff</w:t>
            </w:r>
          </w:p>
        </w:tc>
        <w:tc>
          <w:tcPr>
            <w:tcW w:w="1682" w:type="dxa"/>
            <w:gridSpan w:val="2"/>
            <w:tcBorders>
              <w:bottom w:val="single" w:sz="4" w:space="0" w:color="auto"/>
            </w:tcBorders>
            <w:noWrap/>
            <w:vAlign w:val="center"/>
            <w:hideMark/>
          </w:tcPr>
          <w:p w14:paraId="3C0DD763" w14:textId="77777777" w:rsidR="004B7B4A" w:rsidRPr="00161C57" w:rsidRDefault="004B7B4A" w:rsidP="001F42B7">
            <w:pPr>
              <w:pStyle w:val="NoSpacing"/>
              <w:jc w:val="center"/>
              <w:rPr>
                <w:rFonts w:ascii="Times New Roman" w:hAnsi="Times New Roman" w:cs="Times New Roman"/>
              </w:rPr>
            </w:pPr>
            <w:r w:rsidRPr="00161C57">
              <w:rPr>
                <w:rFonts w:ascii="Times New Roman" w:hAnsi="Times New Roman" w:cs="Times New Roman"/>
              </w:rPr>
              <w:t>95% CI</w:t>
            </w:r>
          </w:p>
        </w:tc>
        <w:tc>
          <w:tcPr>
            <w:tcW w:w="860" w:type="dxa"/>
            <w:tcBorders>
              <w:bottom w:val="single" w:sz="4" w:space="0" w:color="auto"/>
            </w:tcBorders>
            <w:noWrap/>
            <w:vAlign w:val="center"/>
            <w:hideMark/>
          </w:tcPr>
          <w:p w14:paraId="7A0CCAA7" w14:textId="77777777" w:rsidR="004B7B4A" w:rsidRPr="00161C57" w:rsidRDefault="004B7B4A" w:rsidP="001F42B7">
            <w:pPr>
              <w:pStyle w:val="NoSpacing"/>
              <w:jc w:val="center"/>
              <w:rPr>
                <w:rFonts w:ascii="Times New Roman" w:hAnsi="Times New Roman" w:cs="Times New Roman"/>
              </w:rPr>
            </w:pPr>
            <w:r w:rsidRPr="00161C57">
              <w:rPr>
                <w:rFonts w:ascii="Times New Roman" w:hAnsi="Times New Roman" w:cs="Times New Roman"/>
                <w:i/>
                <w:iCs/>
              </w:rPr>
              <w:t>p</w:t>
            </w:r>
            <w:r w:rsidRPr="00161C57">
              <w:rPr>
                <w:rFonts w:ascii="Times New Roman" w:hAnsi="Times New Roman" w:cs="Times New Roman"/>
              </w:rPr>
              <w:t>-value</w:t>
            </w:r>
          </w:p>
        </w:tc>
      </w:tr>
      <w:tr w:rsidR="004B7B4A" w:rsidRPr="00DC491A" w14:paraId="4803C019" w14:textId="77777777" w:rsidTr="001D3D21">
        <w:trPr>
          <w:trHeight w:val="84"/>
        </w:trPr>
        <w:tc>
          <w:tcPr>
            <w:tcW w:w="1290" w:type="dxa"/>
            <w:noWrap/>
            <w:vAlign w:val="center"/>
            <w:hideMark/>
          </w:tcPr>
          <w:p w14:paraId="14BF0AD6"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NH-B – NH-w</w:t>
            </w:r>
          </w:p>
        </w:tc>
        <w:tc>
          <w:tcPr>
            <w:tcW w:w="1400" w:type="dxa"/>
            <w:gridSpan w:val="2"/>
            <w:tcBorders>
              <w:top w:val="single" w:sz="4" w:space="0" w:color="auto"/>
            </w:tcBorders>
            <w:noWrap/>
            <w:vAlign w:val="center"/>
            <w:hideMark/>
          </w:tcPr>
          <w:p w14:paraId="000F8139" w14:textId="77777777" w:rsidR="004B7B4A" w:rsidRPr="00161C57" w:rsidRDefault="004B7B4A" w:rsidP="001F42B7">
            <w:pPr>
              <w:pStyle w:val="NoSpacing"/>
              <w:jc w:val="center"/>
              <w:rPr>
                <w:rFonts w:ascii="Times New Roman" w:hAnsi="Times New Roman" w:cs="Times New Roman"/>
              </w:rPr>
            </w:pPr>
            <w:r w:rsidRPr="00161C57">
              <w:rPr>
                <w:rFonts w:ascii="Times New Roman" w:hAnsi="Times New Roman" w:cs="Times New Roman"/>
              </w:rPr>
              <w:t>-3.11</w:t>
            </w:r>
          </w:p>
        </w:tc>
        <w:tc>
          <w:tcPr>
            <w:tcW w:w="1576" w:type="dxa"/>
            <w:gridSpan w:val="2"/>
            <w:tcBorders>
              <w:top w:val="single" w:sz="4" w:space="0" w:color="auto"/>
            </w:tcBorders>
            <w:noWrap/>
            <w:vAlign w:val="center"/>
            <w:hideMark/>
          </w:tcPr>
          <w:p w14:paraId="6DDD1423" w14:textId="77777777" w:rsidR="004B7B4A" w:rsidRPr="00161C57" w:rsidRDefault="004B7B4A" w:rsidP="001F42B7">
            <w:pPr>
              <w:pStyle w:val="NoSpacing"/>
              <w:jc w:val="center"/>
              <w:rPr>
                <w:rFonts w:ascii="Times New Roman" w:hAnsi="Times New Roman" w:cs="Times New Roman"/>
              </w:rPr>
            </w:pPr>
            <w:r w:rsidRPr="00161C57">
              <w:rPr>
                <w:rFonts w:ascii="Times New Roman" w:hAnsi="Times New Roman" w:cs="Times New Roman"/>
              </w:rPr>
              <w:t>[-3.26, -2.96]</w:t>
            </w:r>
          </w:p>
        </w:tc>
        <w:tc>
          <w:tcPr>
            <w:tcW w:w="844" w:type="dxa"/>
            <w:tcBorders>
              <w:top w:val="single" w:sz="4" w:space="0" w:color="auto"/>
            </w:tcBorders>
            <w:noWrap/>
            <w:vAlign w:val="center"/>
            <w:hideMark/>
          </w:tcPr>
          <w:p w14:paraId="555A77E7" w14:textId="77777777" w:rsidR="004B7B4A" w:rsidRPr="00161C57" w:rsidRDefault="004B7B4A" w:rsidP="001F42B7">
            <w:pPr>
              <w:pStyle w:val="NoSpacing"/>
              <w:jc w:val="center"/>
              <w:rPr>
                <w:rFonts w:ascii="Times New Roman" w:hAnsi="Times New Roman" w:cs="Times New Roman"/>
              </w:rPr>
            </w:pPr>
            <w:r w:rsidRPr="00161C57">
              <w:rPr>
                <w:rFonts w:ascii="Times New Roman" w:hAnsi="Times New Roman" w:cs="Times New Roman"/>
              </w:rPr>
              <w:t>&lt;.001</w:t>
            </w:r>
          </w:p>
        </w:tc>
        <w:tc>
          <w:tcPr>
            <w:tcW w:w="1222" w:type="dxa"/>
            <w:tcBorders>
              <w:top w:val="single" w:sz="4" w:space="0" w:color="auto"/>
            </w:tcBorders>
            <w:noWrap/>
            <w:vAlign w:val="center"/>
            <w:hideMark/>
          </w:tcPr>
          <w:p w14:paraId="0AB6C3B2" w14:textId="77777777" w:rsidR="004B7B4A" w:rsidRPr="00161C57" w:rsidRDefault="004B7B4A" w:rsidP="001F42B7">
            <w:pPr>
              <w:pStyle w:val="NoSpacing"/>
              <w:jc w:val="center"/>
              <w:rPr>
                <w:rFonts w:ascii="Times New Roman" w:hAnsi="Times New Roman" w:cs="Times New Roman"/>
              </w:rPr>
            </w:pPr>
            <w:r w:rsidRPr="00161C57">
              <w:rPr>
                <w:rFonts w:ascii="Times New Roman" w:hAnsi="Times New Roman" w:cs="Times New Roman"/>
              </w:rPr>
              <w:t>-1.60</w:t>
            </w:r>
          </w:p>
        </w:tc>
        <w:tc>
          <w:tcPr>
            <w:tcW w:w="1521" w:type="dxa"/>
            <w:gridSpan w:val="2"/>
            <w:tcBorders>
              <w:top w:val="single" w:sz="4" w:space="0" w:color="auto"/>
            </w:tcBorders>
            <w:noWrap/>
            <w:vAlign w:val="center"/>
            <w:hideMark/>
          </w:tcPr>
          <w:p w14:paraId="207E30EC" w14:textId="77777777" w:rsidR="004B7B4A" w:rsidRPr="00161C57" w:rsidRDefault="004B7B4A" w:rsidP="001F42B7">
            <w:pPr>
              <w:pStyle w:val="NoSpacing"/>
              <w:jc w:val="center"/>
              <w:rPr>
                <w:rFonts w:ascii="Times New Roman" w:hAnsi="Times New Roman" w:cs="Times New Roman"/>
              </w:rPr>
            </w:pPr>
            <w:r w:rsidRPr="00161C57">
              <w:rPr>
                <w:rFonts w:ascii="Times New Roman" w:hAnsi="Times New Roman" w:cs="Times New Roman"/>
              </w:rPr>
              <w:t>[-1.72, -1.47]</w:t>
            </w:r>
          </w:p>
        </w:tc>
        <w:tc>
          <w:tcPr>
            <w:tcW w:w="744" w:type="dxa"/>
            <w:tcBorders>
              <w:top w:val="single" w:sz="4" w:space="0" w:color="auto"/>
            </w:tcBorders>
            <w:noWrap/>
            <w:vAlign w:val="center"/>
            <w:hideMark/>
          </w:tcPr>
          <w:p w14:paraId="24279C7C" w14:textId="77777777" w:rsidR="004B7B4A" w:rsidRPr="00161C57" w:rsidRDefault="004B7B4A" w:rsidP="001F42B7">
            <w:pPr>
              <w:pStyle w:val="NoSpacing"/>
              <w:jc w:val="center"/>
              <w:rPr>
                <w:rFonts w:ascii="Times New Roman" w:hAnsi="Times New Roman" w:cs="Times New Roman"/>
              </w:rPr>
            </w:pPr>
            <w:r w:rsidRPr="00161C57">
              <w:rPr>
                <w:rFonts w:ascii="Times New Roman" w:hAnsi="Times New Roman" w:cs="Times New Roman"/>
              </w:rPr>
              <w:t>&lt;.001</w:t>
            </w:r>
          </w:p>
        </w:tc>
        <w:tc>
          <w:tcPr>
            <w:tcW w:w="1240" w:type="dxa"/>
            <w:tcBorders>
              <w:top w:val="single" w:sz="4" w:space="0" w:color="auto"/>
            </w:tcBorders>
            <w:noWrap/>
            <w:vAlign w:val="center"/>
            <w:hideMark/>
          </w:tcPr>
          <w:p w14:paraId="1EAB1737" w14:textId="77777777" w:rsidR="004B7B4A" w:rsidRPr="00161C57" w:rsidRDefault="004B7B4A" w:rsidP="001F42B7">
            <w:pPr>
              <w:pStyle w:val="NoSpacing"/>
              <w:jc w:val="center"/>
              <w:rPr>
                <w:rFonts w:ascii="Times New Roman" w:hAnsi="Times New Roman" w:cs="Times New Roman"/>
              </w:rPr>
            </w:pPr>
            <w:r w:rsidRPr="00161C57">
              <w:rPr>
                <w:rFonts w:ascii="Times New Roman" w:hAnsi="Times New Roman" w:cs="Times New Roman"/>
              </w:rPr>
              <w:t>34.57</w:t>
            </w:r>
          </w:p>
        </w:tc>
        <w:tc>
          <w:tcPr>
            <w:tcW w:w="1682" w:type="dxa"/>
            <w:gridSpan w:val="2"/>
            <w:tcBorders>
              <w:top w:val="single" w:sz="4" w:space="0" w:color="auto"/>
            </w:tcBorders>
            <w:noWrap/>
            <w:vAlign w:val="center"/>
            <w:hideMark/>
          </w:tcPr>
          <w:p w14:paraId="24A66E7A" w14:textId="77777777" w:rsidR="004B7B4A" w:rsidRPr="00161C57" w:rsidRDefault="004B7B4A" w:rsidP="001F42B7">
            <w:pPr>
              <w:pStyle w:val="NoSpacing"/>
              <w:jc w:val="center"/>
              <w:rPr>
                <w:rFonts w:ascii="Times New Roman" w:hAnsi="Times New Roman" w:cs="Times New Roman"/>
              </w:rPr>
            </w:pPr>
            <w:r w:rsidRPr="00161C57">
              <w:rPr>
                <w:rFonts w:ascii="Times New Roman" w:hAnsi="Times New Roman" w:cs="Times New Roman"/>
              </w:rPr>
              <w:t>[32.81, 36.32]</w:t>
            </w:r>
          </w:p>
        </w:tc>
        <w:tc>
          <w:tcPr>
            <w:tcW w:w="860" w:type="dxa"/>
            <w:tcBorders>
              <w:top w:val="single" w:sz="4" w:space="0" w:color="auto"/>
            </w:tcBorders>
            <w:noWrap/>
            <w:vAlign w:val="center"/>
            <w:hideMark/>
          </w:tcPr>
          <w:p w14:paraId="1FE8FB77" w14:textId="77777777" w:rsidR="004B7B4A" w:rsidRPr="00161C57" w:rsidRDefault="004B7B4A" w:rsidP="001F42B7">
            <w:pPr>
              <w:pStyle w:val="NoSpacing"/>
              <w:jc w:val="center"/>
              <w:rPr>
                <w:rFonts w:ascii="Times New Roman" w:hAnsi="Times New Roman" w:cs="Times New Roman"/>
              </w:rPr>
            </w:pPr>
            <w:r w:rsidRPr="00161C57">
              <w:rPr>
                <w:rFonts w:ascii="Times New Roman" w:hAnsi="Times New Roman" w:cs="Times New Roman"/>
              </w:rPr>
              <w:t>&lt;.001</w:t>
            </w:r>
          </w:p>
        </w:tc>
      </w:tr>
      <w:tr w:rsidR="004B7B4A" w:rsidRPr="00DC491A" w14:paraId="6909D332" w14:textId="77777777" w:rsidTr="001D3D21">
        <w:trPr>
          <w:trHeight w:val="84"/>
        </w:trPr>
        <w:tc>
          <w:tcPr>
            <w:tcW w:w="1290" w:type="dxa"/>
            <w:noWrap/>
            <w:vAlign w:val="center"/>
            <w:hideMark/>
          </w:tcPr>
          <w:p w14:paraId="52ED5DF1"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Hispanic – NH-w</w:t>
            </w:r>
          </w:p>
        </w:tc>
        <w:tc>
          <w:tcPr>
            <w:tcW w:w="1400" w:type="dxa"/>
            <w:gridSpan w:val="2"/>
            <w:noWrap/>
            <w:vAlign w:val="center"/>
            <w:hideMark/>
          </w:tcPr>
          <w:p w14:paraId="7739BEBD" w14:textId="77777777" w:rsidR="004B7B4A" w:rsidRPr="00161C57" w:rsidRDefault="004B7B4A" w:rsidP="001F42B7">
            <w:pPr>
              <w:pStyle w:val="NoSpacing"/>
              <w:jc w:val="center"/>
              <w:rPr>
                <w:rFonts w:ascii="Times New Roman" w:hAnsi="Times New Roman" w:cs="Times New Roman"/>
              </w:rPr>
            </w:pPr>
            <w:r w:rsidRPr="00161C57">
              <w:rPr>
                <w:rFonts w:ascii="Times New Roman" w:hAnsi="Times New Roman" w:cs="Times New Roman"/>
              </w:rPr>
              <w:t>-1.99</w:t>
            </w:r>
          </w:p>
        </w:tc>
        <w:tc>
          <w:tcPr>
            <w:tcW w:w="1576" w:type="dxa"/>
            <w:gridSpan w:val="2"/>
            <w:noWrap/>
            <w:vAlign w:val="center"/>
            <w:hideMark/>
          </w:tcPr>
          <w:p w14:paraId="7D5750D7" w14:textId="77777777" w:rsidR="004B7B4A" w:rsidRPr="00161C57" w:rsidRDefault="004B7B4A" w:rsidP="001F42B7">
            <w:pPr>
              <w:pStyle w:val="NoSpacing"/>
              <w:jc w:val="center"/>
              <w:rPr>
                <w:rFonts w:ascii="Times New Roman" w:hAnsi="Times New Roman" w:cs="Times New Roman"/>
              </w:rPr>
            </w:pPr>
            <w:r w:rsidRPr="00161C57">
              <w:rPr>
                <w:rFonts w:ascii="Times New Roman" w:hAnsi="Times New Roman" w:cs="Times New Roman"/>
              </w:rPr>
              <w:t>[-2.12, -1.87]</w:t>
            </w:r>
          </w:p>
        </w:tc>
        <w:tc>
          <w:tcPr>
            <w:tcW w:w="844" w:type="dxa"/>
            <w:noWrap/>
            <w:vAlign w:val="center"/>
            <w:hideMark/>
          </w:tcPr>
          <w:p w14:paraId="19C555CC" w14:textId="77777777" w:rsidR="004B7B4A" w:rsidRPr="00161C57" w:rsidRDefault="004B7B4A" w:rsidP="001F42B7">
            <w:pPr>
              <w:pStyle w:val="NoSpacing"/>
              <w:jc w:val="center"/>
              <w:rPr>
                <w:rFonts w:ascii="Times New Roman" w:hAnsi="Times New Roman" w:cs="Times New Roman"/>
              </w:rPr>
            </w:pPr>
            <w:r w:rsidRPr="00161C57">
              <w:rPr>
                <w:rFonts w:ascii="Times New Roman" w:hAnsi="Times New Roman" w:cs="Times New Roman"/>
              </w:rPr>
              <w:t>&lt;.001</w:t>
            </w:r>
          </w:p>
        </w:tc>
        <w:tc>
          <w:tcPr>
            <w:tcW w:w="1222" w:type="dxa"/>
            <w:noWrap/>
            <w:vAlign w:val="center"/>
            <w:hideMark/>
          </w:tcPr>
          <w:p w14:paraId="4279392B" w14:textId="77777777" w:rsidR="004B7B4A" w:rsidRPr="00161C57" w:rsidRDefault="004B7B4A" w:rsidP="001F42B7">
            <w:pPr>
              <w:pStyle w:val="NoSpacing"/>
              <w:jc w:val="center"/>
              <w:rPr>
                <w:rFonts w:ascii="Times New Roman" w:hAnsi="Times New Roman" w:cs="Times New Roman"/>
              </w:rPr>
            </w:pPr>
            <w:r w:rsidRPr="00161C57">
              <w:rPr>
                <w:rFonts w:ascii="Times New Roman" w:hAnsi="Times New Roman" w:cs="Times New Roman"/>
              </w:rPr>
              <w:t>-1.61</w:t>
            </w:r>
          </w:p>
        </w:tc>
        <w:tc>
          <w:tcPr>
            <w:tcW w:w="1521" w:type="dxa"/>
            <w:gridSpan w:val="2"/>
            <w:noWrap/>
            <w:vAlign w:val="center"/>
            <w:hideMark/>
          </w:tcPr>
          <w:p w14:paraId="3F92FA17" w14:textId="77777777" w:rsidR="004B7B4A" w:rsidRPr="00161C57" w:rsidRDefault="004B7B4A" w:rsidP="001F42B7">
            <w:pPr>
              <w:pStyle w:val="NoSpacing"/>
              <w:jc w:val="center"/>
              <w:rPr>
                <w:rFonts w:ascii="Times New Roman" w:hAnsi="Times New Roman" w:cs="Times New Roman"/>
              </w:rPr>
            </w:pPr>
            <w:r w:rsidRPr="00161C57">
              <w:rPr>
                <w:rFonts w:ascii="Times New Roman" w:hAnsi="Times New Roman" w:cs="Times New Roman"/>
              </w:rPr>
              <w:t>[-1.72, -1.5]</w:t>
            </w:r>
          </w:p>
        </w:tc>
        <w:tc>
          <w:tcPr>
            <w:tcW w:w="744" w:type="dxa"/>
            <w:noWrap/>
            <w:vAlign w:val="center"/>
            <w:hideMark/>
          </w:tcPr>
          <w:p w14:paraId="04912B89" w14:textId="77777777" w:rsidR="004B7B4A" w:rsidRPr="00161C57" w:rsidRDefault="004B7B4A" w:rsidP="001F42B7">
            <w:pPr>
              <w:pStyle w:val="NoSpacing"/>
              <w:jc w:val="center"/>
              <w:rPr>
                <w:rFonts w:ascii="Times New Roman" w:hAnsi="Times New Roman" w:cs="Times New Roman"/>
              </w:rPr>
            </w:pPr>
            <w:r w:rsidRPr="00161C57">
              <w:rPr>
                <w:rFonts w:ascii="Times New Roman" w:hAnsi="Times New Roman" w:cs="Times New Roman"/>
              </w:rPr>
              <w:t>&lt;.001</w:t>
            </w:r>
          </w:p>
        </w:tc>
        <w:tc>
          <w:tcPr>
            <w:tcW w:w="1240" w:type="dxa"/>
            <w:noWrap/>
            <w:vAlign w:val="center"/>
            <w:hideMark/>
          </w:tcPr>
          <w:p w14:paraId="503FDED1" w14:textId="77777777" w:rsidR="004B7B4A" w:rsidRPr="00161C57" w:rsidRDefault="004B7B4A" w:rsidP="001F42B7">
            <w:pPr>
              <w:pStyle w:val="NoSpacing"/>
              <w:jc w:val="center"/>
              <w:rPr>
                <w:rFonts w:ascii="Times New Roman" w:hAnsi="Times New Roman" w:cs="Times New Roman"/>
              </w:rPr>
            </w:pPr>
            <w:r w:rsidRPr="00161C57">
              <w:rPr>
                <w:rFonts w:ascii="Times New Roman" w:hAnsi="Times New Roman" w:cs="Times New Roman"/>
              </w:rPr>
              <w:t>7.86</w:t>
            </w:r>
          </w:p>
        </w:tc>
        <w:tc>
          <w:tcPr>
            <w:tcW w:w="1682" w:type="dxa"/>
            <w:gridSpan w:val="2"/>
            <w:noWrap/>
            <w:vAlign w:val="center"/>
            <w:hideMark/>
          </w:tcPr>
          <w:p w14:paraId="3D53CCAC" w14:textId="77777777" w:rsidR="004B7B4A" w:rsidRPr="00161C57" w:rsidRDefault="004B7B4A" w:rsidP="001F42B7">
            <w:pPr>
              <w:pStyle w:val="NoSpacing"/>
              <w:jc w:val="center"/>
              <w:rPr>
                <w:rFonts w:ascii="Times New Roman" w:hAnsi="Times New Roman" w:cs="Times New Roman"/>
              </w:rPr>
            </w:pPr>
            <w:r w:rsidRPr="00161C57">
              <w:rPr>
                <w:rFonts w:ascii="Times New Roman" w:hAnsi="Times New Roman" w:cs="Times New Roman"/>
              </w:rPr>
              <w:t>[6.38, 9.34]</w:t>
            </w:r>
          </w:p>
        </w:tc>
        <w:tc>
          <w:tcPr>
            <w:tcW w:w="860" w:type="dxa"/>
            <w:noWrap/>
            <w:vAlign w:val="center"/>
            <w:hideMark/>
          </w:tcPr>
          <w:p w14:paraId="52DFA6AB" w14:textId="77777777" w:rsidR="004B7B4A" w:rsidRPr="00161C57" w:rsidRDefault="004B7B4A" w:rsidP="001F42B7">
            <w:pPr>
              <w:pStyle w:val="NoSpacing"/>
              <w:jc w:val="center"/>
              <w:rPr>
                <w:rFonts w:ascii="Times New Roman" w:hAnsi="Times New Roman" w:cs="Times New Roman"/>
              </w:rPr>
            </w:pPr>
            <w:r w:rsidRPr="00161C57">
              <w:rPr>
                <w:rFonts w:ascii="Times New Roman" w:hAnsi="Times New Roman" w:cs="Times New Roman"/>
              </w:rPr>
              <w:t>&lt;.001</w:t>
            </w:r>
          </w:p>
        </w:tc>
      </w:tr>
      <w:tr w:rsidR="004B7B4A" w:rsidRPr="00DC491A" w14:paraId="421BC17F" w14:textId="77777777" w:rsidTr="001D3D21">
        <w:trPr>
          <w:trHeight w:val="105"/>
        </w:trPr>
        <w:tc>
          <w:tcPr>
            <w:tcW w:w="1290" w:type="dxa"/>
            <w:tcBorders>
              <w:bottom w:val="single" w:sz="4" w:space="0" w:color="auto"/>
            </w:tcBorders>
            <w:noWrap/>
            <w:vAlign w:val="center"/>
            <w:hideMark/>
          </w:tcPr>
          <w:p w14:paraId="38F826A4"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Hispanic – NH-B</w:t>
            </w:r>
          </w:p>
        </w:tc>
        <w:tc>
          <w:tcPr>
            <w:tcW w:w="1400" w:type="dxa"/>
            <w:gridSpan w:val="2"/>
            <w:tcBorders>
              <w:bottom w:val="single" w:sz="4" w:space="0" w:color="auto"/>
            </w:tcBorders>
            <w:noWrap/>
            <w:vAlign w:val="center"/>
            <w:hideMark/>
          </w:tcPr>
          <w:p w14:paraId="22EF36A0" w14:textId="77777777" w:rsidR="004B7B4A" w:rsidRPr="00161C57" w:rsidRDefault="004B7B4A" w:rsidP="001F42B7">
            <w:pPr>
              <w:pStyle w:val="NoSpacing"/>
              <w:jc w:val="center"/>
              <w:rPr>
                <w:rFonts w:ascii="Times New Roman" w:hAnsi="Times New Roman" w:cs="Times New Roman"/>
              </w:rPr>
            </w:pPr>
            <w:r w:rsidRPr="00161C57">
              <w:rPr>
                <w:rFonts w:ascii="Times New Roman" w:hAnsi="Times New Roman" w:cs="Times New Roman"/>
              </w:rPr>
              <w:t>1.12</w:t>
            </w:r>
          </w:p>
        </w:tc>
        <w:tc>
          <w:tcPr>
            <w:tcW w:w="1576" w:type="dxa"/>
            <w:gridSpan w:val="2"/>
            <w:tcBorders>
              <w:bottom w:val="single" w:sz="4" w:space="0" w:color="auto"/>
            </w:tcBorders>
            <w:noWrap/>
            <w:vAlign w:val="center"/>
            <w:hideMark/>
          </w:tcPr>
          <w:p w14:paraId="4E0F51D2" w14:textId="77777777" w:rsidR="004B7B4A" w:rsidRPr="00161C57" w:rsidRDefault="004B7B4A" w:rsidP="001F42B7">
            <w:pPr>
              <w:pStyle w:val="NoSpacing"/>
              <w:jc w:val="center"/>
              <w:rPr>
                <w:rFonts w:ascii="Times New Roman" w:hAnsi="Times New Roman" w:cs="Times New Roman"/>
              </w:rPr>
            </w:pPr>
            <w:r w:rsidRPr="00161C57">
              <w:rPr>
                <w:rFonts w:ascii="Times New Roman" w:hAnsi="Times New Roman" w:cs="Times New Roman"/>
              </w:rPr>
              <w:t>[0.94, 1.3]</w:t>
            </w:r>
          </w:p>
        </w:tc>
        <w:tc>
          <w:tcPr>
            <w:tcW w:w="844" w:type="dxa"/>
            <w:tcBorders>
              <w:bottom w:val="single" w:sz="4" w:space="0" w:color="auto"/>
            </w:tcBorders>
            <w:noWrap/>
            <w:vAlign w:val="center"/>
            <w:hideMark/>
          </w:tcPr>
          <w:p w14:paraId="3CC2B9E2" w14:textId="77777777" w:rsidR="004B7B4A" w:rsidRPr="00161C57" w:rsidRDefault="004B7B4A" w:rsidP="001F42B7">
            <w:pPr>
              <w:pStyle w:val="NoSpacing"/>
              <w:jc w:val="center"/>
              <w:rPr>
                <w:rFonts w:ascii="Times New Roman" w:hAnsi="Times New Roman" w:cs="Times New Roman"/>
              </w:rPr>
            </w:pPr>
            <w:r w:rsidRPr="00161C57">
              <w:rPr>
                <w:rFonts w:ascii="Times New Roman" w:hAnsi="Times New Roman" w:cs="Times New Roman"/>
              </w:rPr>
              <w:t>&lt;.001</w:t>
            </w:r>
          </w:p>
        </w:tc>
        <w:tc>
          <w:tcPr>
            <w:tcW w:w="1222" w:type="dxa"/>
            <w:tcBorders>
              <w:bottom w:val="single" w:sz="4" w:space="0" w:color="auto"/>
            </w:tcBorders>
            <w:noWrap/>
            <w:vAlign w:val="center"/>
            <w:hideMark/>
          </w:tcPr>
          <w:p w14:paraId="1561EFB7" w14:textId="77777777" w:rsidR="004B7B4A" w:rsidRPr="00161C57" w:rsidRDefault="004B7B4A" w:rsidP="001F42B7">
            <w:pPr>
              <w:pStyle w:val="NoSpacing"/>
              <w:jc w:val="center"/>
              <w:rPr>
                <w:rFonts w:ascii="Times New Roman" w:hAnsi="Times New Roman" w:cs="Times New Roman"/>
              </w:rPr>
            </w:pPr>
            <w:r w:rsidRPr="00161C57">
              <w:rPr>
                <w:rFonts w:ascii="Times New Roman" w:hAnsi="Times New Roman" w:cs="Times New Roman"/>
              </w:rPr>
              <w:t>-0.01</w:t>
            </w:r>
          </w:p>
        </w:tc>
        <w:tc>
          <w:tcPr>
            <w:tcW w:w="1521" w:type="dxa"/>
            <w:gridSpan w:val="2"/>
            <w:tcBorders>
              <w:bottom w:val="single" w:sz="4" w:space="0" w:color="auto"/>
            </w:tcBorders>
            <w:noWrap/>
            <w:vAlign w:val="center"/>
            <w:hideMark/>
          </w:tcPr>
          <w:p w14:paraId="6936066F" w14:textId="77777777" w:rsidR="004B7B4A" w:rsidRPr="00161C57" w:rsidRDefault="004B7B4A" w:rsidP="001F42B7">
            <w:pPr>
              <w:pStyle w:val="NoSpacing"/>
              <w:jc w:val="center"/>
              <w:rPr>
                <w:rFonts w:ascii="Times New Roman" w:hAnsi="Times New Roman" w:cs="Times New Roman"/>
              </w:rPr>
            </w:pPr>
            <w:r w:rsidRPr="00161C57">
              <w:rPr>
                <w:rFonts w:ascii="Times New Roman" w:hAnsi="Times New Roman" w:cs="Times New Roman"/>
              </w:rPr>
              <w:t>[-0.16, 0.13]</w:t>
            </w:r>
          </w:p>
        </w:tc>
        <w:tc>
          <w:tcPr>
            <w:tcW w:w="744" w:type="dxa"/>
            <w:tcBorders>
              <w:bottom w:val="single" w:sz="4" w:space="0" w:color="auto"/>
            </w:tcBorders>
            <w:noWrap/>
            <w:vAlign w:val="center"/>
            <w:hideMark/>
          </w:tcPr>
          <w:p w14:paraId="58A1D10D" w14:textId="77777777" w:rsidR="004B7B4A" w:rsidRPr="00161C57" w:rsidRDefault="004B7B4A" w:rsidP="001F42B7">
            <w:pPr>
              <w:pStyle w:val="NoSpacing"/>
              <w:jc w:val="center"/>
              <w:rPr>
                <w:rFonts w:ascii="Times New Roman" w:hAnsi="Times New Roman" w:cs="Times New Roman"/>
              </w:rPr>
            </w:pPr>
            <w:r w:rsidRPr="00161C57">
              <w:rPr>
                <w:rFonts w:ascii="Times New Roman" w:hAnsi="Times New Roman" w:cs="Times New Roman"/>
              </w:rPr>
              <w:t>0.98</w:t>
            </w:r>
          </w:p>
        </w:tc>
        <w:tc>
          <w:tcPr>
            <w:tcW w:w="1240" w:type="dxa"/>
            <w:tcBorders>
              <w:bottom w:val="single" w:sz="4" w:space="0" w:color="auto"/>
            </w:tcBorders>
            <w:noWrap/>
            <w:vAlign w:val="center"/>
            <w:hideMark/>
          </w:tcPr>
          <w:p w14:paraId="52DDBBCF" w14:textId="77777777" w:rsidR="004B7B4A" w:rsidRPr="00161C57" w:rsidRDefault="004B7B4A" w:rsidP="001F42B7">
            <w:pPr>
              <w:pStyle w:val="NoSpacing"/>
              <w:jc w:val="center"/>
              <w:rPr>
                <w:rFonts w:ascii="Times New Roman" w:hAnsi="Times New Roman" w:cs="Times New Roman"/>
              </w:rPr>
            </w:pPr>
            <w:r w:rsidRPr="00161C57">
              <w:rPr>
                <w:rFonts w:ascii="Times New Roman" w:hAnsi="Times New Roman" w:cs="Times New Roman"/>
              </w:rPr>
              <w:t>-26.70</w:t>
            </w:r>
          </w:p>
        </w:tc>
        <w:tc>
          <w:tcPr>
            <w:tcW w:w="1682" w:type="dxa"/>
            <w:gridSpan w:val="2"/>
            <w:tcBorders>
              <w:bottom w:val="single" w:sz="4" w:space="0" w:color="auto"/>
            </w:tcBorders>
            <w:noWrap/>
            <w:vAlign w:val="center"/>
            <w:hideMark/>
          </w:tcPr>
          <w:p w14:paraId="1F7AD71B" w14:textId="77777777" w:rsidR="004B7B4A" w:rsidRPr="00161C57" w:rsidRDefault="004B7B4A" w:rsidP="001F42B7">
            <w:pPr>
              <w:pStyle w:val="NoSpacing"/>
              <w:jc w:val="center"/>
              <w:rPr>
                <w:rFonts w:ascii="Times New Roman" w:hAnsi="Times New Roman" w:cs="Times New Roman"/>
              </w:rPr>
            </w:pPr>
            <w:r w:rsidRPr="00161C57">
              <w:rPr>
                <w:rFonts w:ascii="Times New Roman" w:hAnsi="Times New Roman" w:cs="Times New Roman"/>
              </w:rPr>
              <w:t>[-28.74, -24.67]</w:t>
            </w:r>
          </w:p>
        </w:tc>
        <w:tc>
          <w:tcPr>
            <w:tcW w:w="860" w:type="dxa"/>
            <w:tcBorders>
              <w:bottom w:val="single" w:sz="4" w:space="0" w:color="auto"/>
            </w:tcBorders>
            <w:noWrap/>
            <w:vAlign w:val="center"/>
            <w:hideMark/>
          </w:tcPr>
          <w:p w14:paraId="469AF7A8" w14:textId="77777777" w:rsidR="004B7B4A" w:rsidRPr="00161C57" w:rsidRDefault="004B7B4A" w:rsidP="001F42B7">
            <w:pPr>
              <w:pStyle w:val="NoSpacing"/>
              <w:jc w:val="center"/>
              <w:rPr>
                <w:rFonts w:ascii="Times New Roman" w:hAnsi="Times New Roman" w:cs="Times New Roman"/>
              </w:rPr>
            </w:pPr>
            <w:r w:rsidRPr="00161C57">
              <w:rPr>
                <w:rFonts w:ascii="Times New Roman" w:hAnsi="Times New Roman" w:cs="Times New Roman"/>
              </w:rPr>
              <w:t>&lt;.001</w:t>
            </w:r>
          </w:p>
        </w:tc>
      </w:tr>
      <w:tr w:rsidR="004B7B4A" w:rsidRPr="00DC491A" w14:paraId="3784BD24" w14:textId="77777777" w:rsidTr="001D3D21">
        <w:trPr>
          <w:trHeight w:val="84"/>
        </w:trPr>
        <w:tc>
          <w:tcPr>
            <w:tcW w:w="1375" w:type="dxa"/>
            <w:gridSpan w:val="2"/>
            <w:tcBorders>
              <w:top w:val="single" w:sz="4" w:space="0" w:color="auto"/>
              <w:bottom w:val="single" w:sz="4" w:space="0" w:color="auto"/>
            </w:tcBorders>
            <w:noWrap/>
            <w:vAlign w:val="center"/>
          </w:tcPr>
          <w:p w14:paraId="3DDAFA55" w14:textId="77777777" w:rsidR="004B7B4A" w:rsidRPr="00161C57" w:rsidRDefault="004B7B4A" w:rsidP="001F42B7">
            <w:pPr>
              <w:pStyle w:val="NoSpacing"/>
              <w:jc w:val="center"/>
              <w:rPr>
                <w:rFonts w:ascii="Times New Roman" w:hAnsi="Times New Roman" w:cs="Times New Roman"/>
              </w:rPr>
            </w:pPr>
            <w:r w:rsidRPr="00161C57">
              <w:rPr>
                <w:rFonts w:ascii="Times New Roman" w:hAnsi="Times New Roman" w:cs="Times New Roman"/>
              </w:rPr>
              <w:t>Correlation</w:t>
            </w:r>
          </w:p>
        </w:tc>
        <w:tc>
          <w:tcPr>
            <w:tcW w:w="1315" w:type="dxa"/>
            <w:tcBorders>
              <w:top w:val="single" w:sz="4" w:space="0" w:color="auto"/>
            </w:tcBorders>
            <w:noWrap/>
            <w:vAlign w:val="center"/>
          </w:tcPr>
          <w:p w14:paraId="14C25683" w14:textId="77777777" w:rsidR="004B7B4A" w:rsidRPr="00161C57" w:rsidRDefault="004B7B4A" w:rsidP="001F42B7">
            <w:pPr>
              <w:jc w:val="center"/>
              <w:rPr>
                <w:rFonts w:ascii="Times New Roman" w:hAnsi="Times New Roman" w:cs="Times New Roman"/>
                <w:color w:val="000000"/>
              </w:rPr>
            </w:pPr>
          </w:p>
        </w:tc>
        <w:tc>
          <w:tcPr>
            <w:tcW w:w="825" w:type="dxa"/>
            <w:tcBorders>
              <w:top w:val="single" w:sz="4" w:space="0" w:color="auto"/>
            </w:tcBorders>
            <w:noWrap/>
            <w:vAlign w:val="center"/>
          </w:tcPr>
          <w:p w14:paraId="7E7DABF0" w14:textId="77777777" w:rsidR="004B7B4A" w:rsidRPr="00161C57" w:rsidRDefault="004B7B4A" w:rsidP="001F42B7">
            <w:pPr>
              <w:jc w:val="center"/>
              <w:rPr>
                <w:rFonts w:ascii="Times New Roman" w:hAnsi="Times New Roman" w:cs="Times New Roman"/>
                <w:color w:val="000000"/>
              </w:rPr>
            </w:pPr>
          </w:p>
        </w:tc>
        <w:tc>
          <w:tcPr>
            <w:tcW w:w="750" w:type="dxa"/>
            <w:tcBorders>
              <w:top w:val="single" w:sz="4" w:space="0" w:color="auto"/>
            </w:tcBorders>
            <w:noWrap/>
            <w:vAlign w:val="center"/>
          </w:tcPr>
          <w:p w14:paraId="363A19EA" w14:textId="77777777" w:rsidR="004B7B4A" w:rsidRPr="00161C57" w:rsidRDefault="004B7B4A" w:rsidP="001F42B7">
            <w:pPr>
              <w:jc w:val="center"/>
              <w:rPr>
                <w:rFonts w:ascii="Times New Roman" w:hAnsi="Times New Roman" w:cs="Times New Roman"/>
                <w:color w:val="000000"/>
              </w:rPr>
            </w:pPr>
          </w:p>
        </w:tc>
        <w:tc>
          <w:tcPr>
            <w:tcW w:w="844" w:type="dxa"/>
            <w:tcBorders>
              <w:top w:val="single" w:sz="4" w:space="0" w:color="auto"/>
            </w:tcBorders>
            <w:noWrap/>
            <w:vAlign w:val="center"/>
          </w:tcPr>
          <w:p w14:paraId="6E00E5EB" w14:textId="77777777" w:rsidR="004B7B4A" w:rsidRPr="00161C57" w:rsidRDefault="004B7B4A" w:rsidP="001F42B7">
            <w:pPr>
              <w:jc w:val="center"/>
              <w:rPr>
                <w:rFonts w:ascii="Times New Roman" w:hAnsi="Times New Roman" w:cs="Times New Roman"/>
                <w:color w:val="000000"/>
              </w:rPr>
            </w:pPr>
          </w:p>
        </w:tc>
        <w:tc>
          <w:tcPr>
            <w:tcW w:w="1222" w:type="dxa"/>
            <w:tcBorders>
              <w:top w:val="single" w:sz="4" w:space="0" w:color="auto"/>
            </w:tcBorders>
            <w:noWrap/>
            <w:vAlign w:val="center"/>
          </w:tcPr>
          <w:p w14:paraId="33816640" w14:textId="77777777" w:rsidR="004B7B4A" w:rsidRPr="00161C57" w:rsidRDefault="004B7B4A" w:rsidP="001F42B7">
            <w:pPr>
              <w:jc w:val="center"/>
              <w:rPr>
                <w:rFonts w:ascii="Times New Roman" w:hAnsi="Times New Roman" w:cs="Times New Roman"/>
                <w:color w:val="000000"/>
              </w:rPr>
            </w:pPr>
          </w:p>
        </w:tc>
        <w:tc>
          <w:tcPr>
            <w:tcW w:w="651" w:type="dxa"/>
            <w:tcBorders>
              <w:top w:val="single" w:sz="4" w:space="0" w:color="auto"/>
            </w:tcBorders>
            <w:noWrap/>
            <w:vAlign w:val="center"/>
          </w:tcPr>
          <w:p w14:paraId="063C8516" w14:textId="77777777" w:rsidR="004B7B4A" w:rsidRPr="00161C57" w:rsidRDefault="004B7B4A" w:rsidP="001F42B7">
            <w:pPr>
              <w:jc w:val="center"/>
              <w:rPr>
                <w:rFonts w:ascii="Times New Roman" w:hAnsi="Times New Roman" w:cs="Times New Roman"/>
                <w:color w:val="000000"/>
              </w:rPr>
            </w:pPr>
          </w:p>
        </w:tc>
        <w:tc>
          <w:tcPr>
            <w:tcW w:w="869" w:type="dxa"/>
            <w:tcBorders>
              <w:top w:val="single" w:sz="4" w:space="0" w:color="auto"/>
            </w:tcBorders>
            <w:noWrap/>
            <w:vAlign w:val="center"/>
          </w:tcPr>
          <w:p w14:paraId="5ACA5CAE" w14:textId="77777777" w:rsidR="004B7B4A" w:rsidRPr="00161C57" w:rsidRDefault="004B7B4A" w:rsidP="001F42B7">
            <w:pPr>
              <w:jc w:val="center"/>
              <w:rPr>
                <w:rFonts w:ascii="Times New Roman" w:hAnsi="Times New Roman" w:cs="Times New Roman"/>
                <w:color w:val="000000"/>
              </w:rPr>
            </w:pPr>
          </w:p>
        </w:tc>
        <w:tc>
          <w:tcPr>
            <w:tcW w:w="744" w:type="dxa"/>
            <w:tcBorders>
              <w:top w:val="single" w:sz="4" w:space="0" w:color="auto"/>
            </w:tcBorders>
            <w:noWrap/>
            <w:vAlign w:val="center"/>
          </w:tcPr>
          <w:p w14:paraId="20526830" w14:textId="77777777" w:rsidR="004B7B4A" w:rsidRPr="00161C57" w:rsidRDefault="004B7B4A" w:rsidP="001F42B7">
            <w:pPr>
              <w:jc w:val="center"/>
              <w:rPr>
                <w:rFonts w:ascii="Times New Roman" w:hAnsi="Times New Roman" w:cs="Times New Roman"/>
                <w:color w:val="000000"/>
              </w:rPr>
            </w:pPr>
          </w:p>
        </w:tc>
        <w:tc>
          <w:tcPr>
            <w:tcW w:w="1240" w:type="dxa"/>
            <w:tcBorders>
              <w:top w:val="single" w:sz="4" w:space="0" w:color="auto"/>
            </w:tcBorders>
            <w:noWrap/>
            <w:vAlign w:val="center"/>
          </w:tcPr>
          <w:p w14:paraId="1473BF46" w14:textId="77777777" w:rsidR="004B7B4A" w:rsidRPr="00161C57" w:rsidRDefault="004B7B4A" w:rsidP="001F42B7">
            <w:pPr>
              <w:jc w:val="center"/>
              <w:rPr>
                <w:rFonts w:ascii="Times New Roman" w:hAnsi="Times New Roman" w:cs="Times New Roman"/>
                <w:color w:val="000000"/>
              </w:rPr>
            </w:pPr>
          </w:p>
        </w:tc>
        <w:tc>
          <w:tcPr>
            <w:tcW w:w="827" w:type="dxa"/>
            <w:tcBorders>
              <w:top w:val="single" w:sz="4" w:space="0" w:color="auto"/>
              <w:left w:val="nil"/>
            </w:tcBorders>
            <w:noWrap/>
            <w:vAlign w:val="center"/>
          </w:tcPr>
          <w:p w14:paraId="377D9EFF" w14:textId="77777777" w:rsidR="004B7B4A" w:rsidRPr="00161C57" w:rsidRDefault="004B7B4A" w:rsidP="001F42B7">
            <w:pPr>
              <w:jc w:val="center"/>
              <w:rPr>
                <w:rFonts w:ascii="Times New Roman" w:hAnsi="Times New Roman" w:cs="Times New Roman"/>
                <w:color w:val="000000"/>
              </w:rPr>
            </w:pPr>
          </w:p>
        </w:tc>
        <w:tc>
          <w:tcPr>
            <w:tcW w:w="854" w:type="dxa"/>
            <w:tcBorders>
              <w:top w:val="single" w:sz="4" w:space="0" w:color="auto"/>
            </w:tcBorders>
            <w:noWrap/>
            <w:vAlign w:val="center"/>
          </w:tcPr>
          <w:p w14:paraId="694969D0" w14:textId="77777777" w:rsidR="004B7B4A" w:rsidRPr="00161C57" w:rsidRDefault="004B7B4A" w:rsidP="001F42B7">
            <w:pPr>
              <w:jc w:val="center"/>
              <w:rPr>
                <w:rFonts w:ascii="Times New Roman" w:hAnsi="Times New Roman" w:cs="Times New Roman"/>
                <w:color w:val="000000"/>
              </w:rPr>
            </w:pPr>
          </w:p>
        </w:tc>
        <w:tc>
          <w:tcPr>
            <w:tcW w:w="860" w:type="dxa"/>
            <w:tcBorders>
              <w:top w:val="single" w:sz="4" w:space="0" w:color="auto"/>
            </w:tcBorders>
            <w:noWrap/>
            <w:vAlign w:val="center"/>
          </w:tcPr>
          <w:p w14:paraId="406D2DD9" w14:textId="77777777" w:rsidR="004B7B4A" w:rsidRPr="00161C57" w:rsidRDefault="004B7B4A" w:rsidP="001F42B7">
            <w:pPr>
              <w:jc w:val="center"/>
              <w:rPr>
                <w:rFonts w:ascii="Times New Roman" w:hAnsi="Times New Roman" w:cs="Times New Roman"/>
                <w:color w:val="000000"/>
              </w:rPr>
            </w:pPr>
          </w:p>
        </w:tc>
      </w:tr>
      <w:tr w:rsidR="004B7B4A" w:rsidRPr="00DC491A" w14:paraId="31F17F44" w14:textId="77777777" w:rsidTr="001D3D21">
        <w:trPr>
          <w:trHeight w:val="84"/>
        </w:trPr>
        <w:tc>
          <w:tcPr>
            <w:tcW w:w="1290" w:type="dxa"/>
            <w:tcBorders>
              <w:top w:val="single" w:sz="4" w:space="0" w:color="auto"/>
            </w:tcBorders>
            <w:noWrap/>
            <w:vAlign w:val="center"/>
          </w:tcPr>
          <w:p w14:paraId="7A58E9B6" w14:textId="77777777" w:rsidR="004B7B4A" w:rsidRPr="00161C57" w:rsidRDefault="004B7B4A" w:rsidP="001F42B7">
            <w:pPr>
              <w:jc w:val="center"/>
              <w:rPr>
                <w:rFonts w:ascii="Times New Roman" w:hAnsi="Times New Roman" w:cs="Times New Roman"/>
                <w:color w:val="000000"/>
              </w:rPr>
            </w:pPr>
          </w:p>
        </w:tc>
        <w:tc>
          <w:tcPr>
            <w:tcW w:w="1400" w:type="dxa"/>
            <w:gridSpan w:val="2"/>
            <w:tcBorders>
              <w:bottom w:val="single" w:sz="4" w:space="0" w:color="auto"/>
            </w:tcBorders>
            <w:noWrap/>
            <w:vAlign w:val="center"/>
          </w:tcPr>
          <w:p w14:paraId="400AF0F0"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H_Income</w:t>
            </w:r>
          </w:p>
        </w:tc>
        <w:tc>
          <w:tcPr>
            <w:tcW w:w="825" w:type="dxa"/>
            <w:tcBorders>
              <w:bottom w:val="single" w:sz="4" w:space="0" w:color="auto"/>
            </w:tcBorders>
            <w:noWrap/>
            <w:vAlign w:val="center"/>
          </w:tcPr>
          <w:p w14:paraId="7ECA10C2"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P_Edu</w:t>
            </w:r>
          </w:p>
        </w:tc>
        <w:tc>
          <w:tcPr>
            <w:tcW w:w="750" w:type="dxa"/>
            <w:tcBorders>
              <w:bottom w:val="single" w:sz="4" w:space="0" w:color="auto"/>
            </w:tcBorders>
            <w:noWrap/>
            <w:vAlign w:val="center"/>
          </w:tcPr>
          <w:p w14:paraId="28F1E00F" w14:textId="77777777" w:rsidR="004B7B4A" w:rsidRPr="00161C57" w:rsidRDefault="004B7B4A" w:rsidP="001F42B7">
            <w:pPr>
              <w:jc w:val="center"/>
              <w:rPr>
                <w:rFonts w:ascii="Times New Roman" w:hAnsi="Times New Roman" w:cs="Times New Roman"/>
                <w:color w:val="000000"/>
              </w:rPr>
            </w:pPr>
            <w:r w:rsidRPr="00161C57">
              <w:rPr>
                <w:rFonts w:ascii="Times New Roman" w:hAnsi="Times New Roman" w:cs="Times New Roman"/>
                <w:color w:val="000000"/>
              </w:rPr>
              <w:t>ADI</w:t>
            </w:r>
          </w:p>
        </w:tc>
        <w:tc>
          <w:tcPr>
            <w:tcW w:w="844" w:type="dxa"/>
            <w:noWrap/>
            <w:vAlign w:val="center"/>
          </w:tcPr>
          <w:p w14:paraId="622D6368" w14:textId="77777777" w:rsidR="004B7B4A" w:rsidRPr="00161C57" w:rsidRDefault="004B7B4A" w:rsidP="001F42B7">
            <w:pPr>
              <w:jc w:val="center"/>
              <w:rPr>
                <w:rFonts w:ascii="Times New Roman" w:hAnsi="Times New Roman" w:cs="Times New Roman"/>
                <w:color w:val="000000"/>
              </w:rPr>
            </w:pPr>
          </w:p>
        </w:tc>
        <w:tc>
          <w:tcPr>
            <w:tcW w:w="1222" w:type="dxa"/>
            <w:noWrap/>
            <w:vAlign w:val="center"/>
          </w:tcPr>
          <w:p w14:paraId="024B8352" w14:textId="77777777" w:rsidR="004B7B4A" w:rsidRPr="00161C57" w:rsidRDefault="004B7B4A" w:rsidP="001F42B7">
            <w:pPr>
              <w:jc w:val="center"/>
              <w:rPr>
                <w:rFonts w:ascii="Times New Roman" w:hAnsi="Times New Roman" w:cs="Times New Roman"/>
                <w:color w:val="000000"/>
              </w:rPr>
            </w:pPr>
          </w:p>
        </w:tc>
        <w:tc>
          <w:tcPr>
            <w:tcW w:w="651" w:type="dxa"/>
            <w:noWrap/>
            <w:vAlign w:val="center"/>
          </w:tcPr>
          <w:p w14:paraId="25F9A1E7" w14:textId="77777777" w:rsidR="004B7B4A" w:rsidRPr="00161C57" w:rsidRDefault="004B7B4A" w:rsidP="001F42B7">
            <w:pPr>
              <w:jc w:val="center"/>
              <w:rPr>
                <w:rFonts w:ascii="Times New Roman" w:hAnsi="Times New Roman" w:cs="Times New Roman"/>
                <w:color w:val="000000"/>
              </w:rPr>
            </w:pPr>
          </w:p>
        </w:tc>
        <w:tc>
          <w:tcPr>
            <w:tcW w:w="869" w:type="dxa"/>
            <w:noWrap/>
            <w:vAlign w:val="center"/>
          </w:tcPr>
          <w:p w14:paraId="74C4EED6" w14:textId="77777777" w:rsidR="004B7B4A" w:rsidRPr="00161C57" w:rsidRDefault="004B7B4A" w:rsidP="001F42B7">
            <w:pPr>
              <w:jc w:val="center"/>
              <w:rPr>
                <w:rFonts w:ascii="Times New Roman" w:hAnsi="Times New Roman" w:cs="Times New Roman"/>
                <w:color w:val="000000"/>
              </w:rPr>
            </w:pPr>
          </w:p>
        </w:tc>
        <w:tc>
          <w:tcPr>
            <w:tcW w:w="744" w:type="dxa"/>
            <w:noWrap/>
            <w:vAlign w:val="center"/>
          </w:tcPr>
          <w:p w14:paraId="420B895E" w14:textId="77777777" w:rsidR="004B7B4A" w:rsidRPr="00161C57" w:rsidRDefault="004B7B4A" w:rsidP="001F42B7">
            <w:pPr>
              <w:jc w:val="center"/>
              <w:rPr>
                <w:rFonts w:ascii="Times New Roman" w:hAnsi="Times New Roman" w:cs="Times New Roman"/>
                <w:color w:val="000000"/>
              </w:rPr>
            </w:pPr>
          </w:p>
        </w:tc>
        <w:tc>
          <w:tcPr>
            <w:tcW w:w="1240" w:type="dxa"/>
            <w:noWrap/>
            <w:vAlign w:val="center"/>
          </w:tcPr>
          <w:p w14:paraId="4FA1BE21" w14:textId="77777777" w:rsidR="004B7B4A" w:rsidRPr="00161C57" w:rsidRDefault="004B7B4A" w:rsidP="001F42B7">
            <w:pPr>
              <w:jc w:val="center"/>
              <w:rPr>
                <w:rFonts w:ascii="Times New Roman" w:hAnsi="Times New Roman" w:cs="Times New Roman"/>
                <w:color w:val="000000"/>
              </w:rPr>
            </w:pPr>
          </w:p>
        </w:tc>
        <w:tc>
          <w:tcPr>
            <w:tcW w:w="827" w:type="dxa"/>
            <w:tcBorders>
              <w:left w:val="nil"/>
            </w:tcBorders>
            <w:noWrap/>
            <w:vAlign w:val="center"/>
          </w:tcPr>
          <w:p w14:paraId="0B07CFCF" w14:textId="77777777" w:rsidR="004B7B4A" w:rsidRPr="00161C57" w:rsidRDefault="004B7B4A" w:rsidP="001F42B7">
            <w:pPr>
              <w:jc w:val="center"/>
              <w:rPr>
                <w:rFonts w:ascii="Times New Roman" w:hAnsi="Times New Roman" w:cs="Times New Roman"/>
                <w:color w:val="000000"/>
              </w:rPr>
            </w:pPr>
          </w:p>
        </w:tc>
        <w:tc>
          <w:tcPr>
            <w:tcW w:w="854" w:type="dxa"/>
            <w:noWrap/>
            <w:vAlign w:val="center"/>
          </w:tcPr>
          <w:p w14:paraId="45BBE72E" w14:textId="77777777" w:rsidR="004B7B4A" w:rsidRPr="00161C57" w:rsidRDefault="004B7B4A" w:rsidP="001F42B7">
            <w:pPr>
              <w:jc w:val="center"/>
              <w:rPr>
                <w:rFonts w:ascii="Times New Roman" w:hAnsi="Times New Roman" w:cs="Times New Roman"/>
                <w:color w:val="000000"/>
              </w:rPr>
            </w:pPr>
          </w:p>
        </w:tc>
        <w:tc>
          <w:tcPr>
            <w:tcW w:w="860" w:type="dxa"/>
            <w:noWrap/>
            <w:vAlign w:val="center"/>
          </w:tcPr>
          <w:p w14:paraId="54A0A547" w14:textId="77777777" w:rsidR="004B7B4A" w:rsidRPr="00161C57" w:rsidRDefault="004B7B4A" w:rsidP="001F42B7">
            <w:pPr>
              <w:jc w:val="center"/>
              <w:rPr>
                <w:rFonts w:ascii="Times New Roman" w:hAnsi="Times New Roman" w:cs="Times New Roman"/>
                <w:color w:val="000000"/>
              </w:rPr>
            </w:pPr>
          </w:p>
        </w:tc>
      </w:tr>
      <w:tr w:rsidR="004B7B4A" w:rsidRPr="00DC491A" w14:paraId="4EF83EC4" w14:textId="77777777" w:rsidTr="001D3D21">
        <w:trPr>
          <w:trHeight w:val="84"/>
        </w:trPr>
        <w:tc>
          <w:tcPr>
            <w:tcW w:w="1290" w:type="dxa"/>
            <w:noWrap/>
            <w:vAlign w:val="center"/>
          </w:tcPr>
          <w:p w14:paraId="18AC31D1" w14:textId="77777777" w:rsidR="004B7B4A" w:rsidRPr="00161C57" w:rsidRDefault="004B7B4A" w:rsidP="001F42B7">
            <w:pPr>
              <w:pStyle w:val="NoSpacing"/>
              <w:jc w:val="center"/>
              <w:rPr>
                <w:rFonts w:ascii="Times New Roman" w:hAnsi="Times New Roman" w:cs="Times New Roman"/>
              </w:rPr>
            </w:pPr>
            <w:r w:rsidRPr="00161C57">
              <w:rPr>
                <w:rFonts w:ascii="Times New Roman" w:hAnsi="Times New Roman" w:cs="Times New Roman"/>
              </w:rPr>
              <w:t>H_Income</w:t>
            </w:r>
          </w:p>
        </w:tc>
        <w:tc>
          <w:tcPr>
            <w:tcW w:w="1400" w:type="dxa"/>
            <w:gridSpan w:val="2"/>
            <w:tcBorders>
              <w:top w:val="single" w:sz="4" w:space="0" w:color="auto"/>
            </w:tcBorders>
            <w:noWrap/>
            <w:vAlign w:val="center"/>
          </w:tcPr>
          <w:p w14:paraId="20FFD7CC" w14:textId="77777777" w:rsidR="004B7B4A" w:rsidRPr="00161C57" w:rsidRDefault="004B7B4A" w:rsidP="001F42B7">
            <w:pPr>
              <w:pStyle w:val="NoSpacing"/>
              <w:jc w:val="center"/>
              <w:rPr>
                <w:rFonts w:ascii="Times New Roman" w:hAnsi="Times New Roman" w:cs="Times New Roman"/>
              </w:rPr>
            </w:pPr>
            <w:r w:rsidRPr="00161C57">
              <w:rPr>
                <w:rFonts w:ascii="Times New Roman" w:hAnsi="Times New Roman" w:cs="Times New Roman"/>
              </w:rPr>
              <w:t>1.00</w:t>
            </w:r>
          </w:p>
        </w:tc>
        <w:tc>
          <w:tcPr>
            <w:tcW w:w="825" w:type="dxa"/>
            <w:tcBorders>
              <w:top w:val="single" w:sz="4" w:space="0" w:color="auto"/>
            </w:tcBorders>
            <w:noWrap/>
            <w:vAlign w:val="center"/>
          </w:tcPr>
          <w:p w14:paraId="120681C8" w14:textId="77777777" w:rsidR="004B7B4A" w:rsidRPr="00161C57" w:rsidRDefault="004B7B4A" w:rsidP="001F42B7">
            <w:pPr>
              <w:pStyle w:val="NoSpacing"/>
              <w:jc w:val="center"/>
              <w:rPr>
                <w:rFonts w:ascii="Times New Roman" w:hAnsi="Times New Roman" w:cs="Times New Roman"/>
              </w:rPr>
            </w:pPr>
          </w:p>
        </w:tc>
        <w:tc>
          <w:tcPr>
            <w:tcW w:w="750" w:type="dxa"/>
            <w:tcBorders>
              <w:top w:val="single" w:sz="4" w:space="0" w:color="auto"/>
            </w:tcBorders>
            <w:noWrap/>
            <w:vAlign w:val="center"/>
          </w:tcPr>
          <w:p w14:paraId="1EAD92E0" w14:textId="77777777" w:rsidR="004B7B4A" w:rsidRPr="00161C57" w:rsidRDefault="004B7B4A" w:rsidP="001F42B7">
            <w:pPr>
              <w:pStyle w:val="NoSpacing"/>
              <w:jc w:val="center"/>
              <w:rPr>
                <w:rFonts w:ascii="Times New Roman" w:hAnsi="Times New Roman" w:cs="Times New Roman"/>
              </w:rPr>
            </w:pPr>
          </w:p>
        </w:tc>
        <w:tc>
          <w:tcPr>
            <w:tcW w:w="844" w:type="dxa"/>
            <w:noWrap/>
            <w:vAlign w:val="center"/>
          </w:tcPr>
          <w:p w14:paraId="03E85E37" w14:textId="77777777" w:rsidR="004B7B4A" w:rsidRPr="00161C57" w:rsidRDefault="004B7B4A" w:rsidP="001F42B7">
            <w:pPr>
              <w:pStyle w:val="NoSpacing"/>
              <w:jc w:val="center"/>
              <w:rPr>
                <w:rFonts w:ascii="Times New Roman" w:hAnsi="Times New Roman" w:cs="Times New Roman"/>
              </w:rPr>
            </w:pPr>
          </w:p>
        </w:tc>
        <w:tc>
          <w:tcPr>
            <w:tcW w:w="1222" w:type="dxa"/>
            <w:noWrap/>
            <w:vAlign w:val="center"/>
          </w:tcPr>
          <w:p w14:paraId="0473185C" w14:textId="77777777" w:rsidR="004B7B4A" w:rsidRPr="00161C57" w:rsidRDefault="004B7B4A" w:rsidP="001F42B7">
            <w:pPr>
              <w:jc w:val="center"/>
              <w:rPr>
                <w:rFonts w:ascii="Times New Roman" w:hAnsi="Times New Roman" w:cs="Times New Roman"/>
                <w:color w:val="000000"/>
              </w:rPr>
            </w:pPr>
          </w:p>
        </w:tc>
        <w:tc>
          <w:tcPr>
            <w:tcW w:w="651" w:type="dxa"/>
            <w:noWrap/>
            <w:vAlign w:val="center"/>
          </w:tcPr>
          <w:p w14:paraId="4E7A33A0" w14:textId="77777777" w:rsidR="004B7B4A" w:rsidRPr="00161C57" w:rsidRDefault="004B7B4A" w:rsidP="001F42B7">
            <w:pPr>
              <w:jc w:val="center"/>
              <w:rPr>
                <w:rFonts w:ascii="Times New Roman" w:hAnsi="Times New Roman" w:cs="Times New Roman"/>
                <w:color w:val="000000"/>
              </w:rPr>
            </w:pPr>
          </w:p>
        </w:tc>
        <w:tc>
          <w:tcPr>
            <w:tcW w:w="869" w:type="dxa"/>
            <w:noWrap/>
            <w:vAlign w:val="center"/>
          </w:tcPr>
          <w:p w14:paraId="411B4F6D" w14:textId="77777777" w:rsidR="004B7B4A" w:rsidRPr="00161C57" w:rsidRDefault="004B7B4A" w:rsidP="001F42B7">
            <w:pPr>
              <w:jc w:val="center"/>
              <w:rPr>
                <w:rFonts w:ascii="Times New Roman" w:hAnsi="Times New Roman" w:cs="Times New Roman"/>
                <w:color w:val="000000"/>
              </w:rPr>
            </w:pPr>
          </w:p>
        </w:tc>
        <w:tc>
          <w:tcPr>
            <w:tcW w:w="744" w:type="dxa"/>
            <w:noWrap/>
            <w:vAlign w:val="center"/>
          </w:tcPr>
          <w:p w14:paraId="4FC2DB51" w14:textId="77777777" w:rsidR="004B7B4A" w:rsidRPr="00161C57" w:rsidRDefault="004B7B4A" w:rsidP="001F42B7">
            <w:pPr>
              <w:jc w:val="center"/>
              <w:rPr>
                <w:rFonts w:ascii="Times New Roman" w:hAnsi="Times New Roman" w:cs="Times New Roman"/>
                <w:color w:val="000000"/>
              </w:rPr>
            </w:pPr>
          </w:p>
        </w:tc>
        <w:tc>
          <w:tcPr>
            <w:tcW w:w="1240" w:type="dxa"/>
            <w:noWrap/>
            <w:vAlign w:val="center"/>
          </w:tcPr>
          <w:p w14:paraId="0164A0A6" w14:textId="77777777" w:rsidR="004B7B4A" w:rsidRPr="00161C57" w:rsidRDefault="004B7B4A" w:rsidP="001F42B7">
            <w:pPr>
              <w:jc w:val="center"/>
              <w:rPr>
                <w:rFonts w:ascii="Times New Roman" w:hAnsi="Times New Roman" w:cs="Times New Roman"/>
                <w:color w:val="000000"/>
              </w:rPr>
            </w:pPr>
          </w:p>
        </w:tc>
        <w:tc>
          <w:tcPr>
            <w:tcW w:w="827" w:type="dxa"/>
            <w:tcBorders>
              <w:left w:val="nil"/>
            </w:tcBorders>
            <w:noWrap/>
            <w:vAlign w:val="center"/>
          </w:tcPr>
          <w:p w14:paraId="0C73BB34" w14:textId="77777777" w:rsidR="004B7B4A" w:rsidRPr="00161C57" w:rsidRDefault="004B7B4A" w:rsidP="001F42B7">
            <w:pPr>
              <w:jc w:val="center"/>
              <w:rPr>
                <w:rFonts w:ascii="Times New Roman" w:hAnsi="Times New Roman" w:cs="Times New Roman"/>
                <w:color w:val="000000"/>
              </w:rPr>
            </w:pPr>
          </w:p>
        </w:tc>
        <w:tc>
          <w:tcPr>
            <w:tcW w:w="854" w:type="dxa"/>
            <w:noWrap/>
            <w:vAlign w:val="center"/>
          </w:tcPr>
          <w:p w14:paraId="4EE16487" w14:textId="77777777" w:rsidR="004B7B4A" w:rsidRPr="00161C57" w:rsidRDefault="004B7B4A" w:rsidP="001F42B7">
            <w:pPr>
              <w:jc w:val="center"/>
              <w:rPr>
                <w:rFonts w:ascii="Times New Roman" w:hAnsi="Times New Roman" w:cs="Times New Roman"/>
                <w:color w:val="000000"/>
              </w:rPr>
            </w:pPr>
          </w:p>
        </w:tc>
        <w:tc>
          <w:tcPr>
            <w:tcW w:w="860" w:type="dxa"/>
            <w:noWrap/>
            <w:vAlign w:val="center"/>
          </w:tcPr>
          <w:p w14:paraId="37DA5B95" w14:textId="77777777" w:rsidR="004B7B4A" w:rsidRPr="00161C57" w:rsidRDefault="004B7B4A" w:rsidP="001F42B7">
            <w:pPr>
              <w:jc w:val="center"/>
              <w:rPr>
                <w:rFonts w:ascii="Times New Roman" w:hAnsi="Times New Roman" w:cs="Times New Roman"/>
                <w:color w:val="000000"/>
              </w:rPr>
            </w:pPr>
          </w:p>
        </w:tc>
      </w:tr>
      <w:tr w:rsidR="004B7B4A" w:rsidRPr="00DC491A" w14:paraId="6342C9F8" w14:textId="77777777" w:rsidTr="001D3D21">
        <w:trPr>
          <w:trHeight w:val="84"/>
        </w:trPr>
        <w:tc>
          <w:tcPr>
            <w:tcW w:w="1290" w:type="dxa"/>
            <w:noWrap/>
            <w:vAlign w:val="center"/>
          </w:tcPr>
          <w:p w14:paraId="248CC4AA" w14:textId="77777777" w:rsidR="004B7B4A" w:rsidRPr="00161C57" w:rsidRDefault="004B7B4A" w:rsidP="001F42B7">
            <w:pPr>
              <w:pStyle w:val="NoSpacing"/>
              <w:jc w:val="center"/>
              <w:rPr>
                <w:rFonts w:ascii="Times New Roman" w:hAnsi="Times New Roman" w:cs="Times New Roman"/>
              </w:rPr>
            </w:pPr>
            <w:r w:rsidRPr="00161C57">
              <w:rPr>
                <w:rFonts w:ascii="Times New Roman" w:hAnsi="Times New Roman" w:cs="Times New Roman"/>
              </w:rPr>
              <w:t>P_Edu</w:t>
            </w:r>
          </w:p>
        </w:tc>
        <w:tc>
          <w:tcPr>
            <w:tcW w:w="1400" w:type="dxa"/>
            <w:gridSpan w:val="2"/>
            <w:noWrap/>
            <w:vAlign w:val="center"/>
          </w:tcPr>
          <w:p w14:paraId="476170F8" w14:textId="77777777" w:rsidR="004B7B4A" w:rsidRPr="00161C57" w:rsidRDefault="004B7B4A" w:rsidP="001F42B7">
            <w:pPr>
              <w:pStyle w:val="NoSpacing"/>
              <w:jc w:val="center"/>
              <w:rPr>
                <w:rFonts w:ascii="Times New Roman" w:hAnsi="Times New Roman" w:cs="Times New Roman"/>
              </w:rPr>
            </w:pPr>
            <w:r w:rsidRPr="00161C57">
              <w:rPr>
                <w:rFonts w:ascii="Times New Roman" w:hAnsi="Times New Roman" w:cs="Times New Roman"/>
              </w:rPr>
              <w:t>0.62</w:t>
            </w:r>
          </w:p>
        </w:tc>
        <w:tc>
          <w:tcPr>
            <w:tcW w:w="825" w:type="dxa"/>
            <w:noWrap/>
            <w:vAlign w:val="center"/>
          </w:tcPr>
          <w:p w14:paraId="0037B151" w14:textId="77777777" w:rsidR="004B7B4A" w:rsidRPr="00161C57" w:rsidRDefault="004B7B4A" w:rsidP="001F42B7">
            <w:pPr>
              <w:pStyle w:val="NoSpacing"/>
              <w:jc w:val="center"/>
              <w:rPr>
                <w:rFonts w:ascii="Times New Roman" w:hAnsi="Times New Roman" w:cs="Times New Roman"/>
              </w:rPr>
            </w:pPr>
            <w:r w:rsidRPr="00161C57">
              <w:rPr>
                <w:rFonts w:ascii="Times New Roman" w:hAnsi="Times New Roman" w:cs="Times New Roman"/>
              </w:rPr>
              <w:t>1.00</w:t>
            </w:r>
          </w:p>
        </w:tc>
        <w:tc>
          <w:tcPr>
            <w:tcW w:w="750" w:type="dxa"/>
            <w:noWrap/>
            <w:vAlign w:val="center"/>
          </w:tcPr>
          <w:p w14:paraId="739A0E05" w14:textId="77777777" w:rsidR="004B7B4A" w:rsidRPr="00161C57" w:rsidRDefault="004B7B4A" w:rsidP="001F42B7">
            <w:pPr>
              <w:pStyle w:val="NoSpacing"/>
              <w:jc w:val="center"/>
              <w:rPr>
                <w:rFonts w:ascii="Times New Roman" w:hAnsi="Times New Roman" w:cs="Times New Roman"/>
              </w:rPr>
            </w:pPr>
          </w:p>
        </w:tc>
        <w:tc>
          <w:tcPr>
            <w:tcW w:w="844" w:type="dxa"/>
            <w:noWrap/>
            <w:vAlign w:val="center"/>
          </w:tcPr>
          <w:p w14:paraId="7818CC5A" w14:textId="77777777" w:rsidR="004B7B4A" w:rsidRPr="00161C57" w:rsidRDefault="004B7B4A" w:rsidP="001F42B7">
            <w:pPr>
              <w:pStyle w:val="NoSpacing"/>
              <w:jc w:val="center"/>
              <w:rPr>
                <w:rFonts w:ascii="Times New Roman" w:hAnsi="Times New Roman" w:cs="Times New Roman"/>
              </w:rPr>
            </w:pPr>
          </w:p>
        </w:tc>
        <w:tc>
          <w:tcPr>
            <w:tcW w:w="1222" w:type="dxa"/>
            <w:noWrap/>
            <w:vAlign w:val="center"/>
          </w:tcPr>
          <w:p w14:paraId="6A648E8E" w14:textId="77777777" w:rsidR="004B7B4A" w:rsidRPr="00161C57" w:rsidRDefault="004B7B4A" w:rsidP="001F42B7">
            <w:pPr>
              <w:jc w:val="center"/>
              <w:rPr>
                <w:rFonts w:ascii="Times New Roman" w:hAnsi="Times New Roman" w:cs="Times New Roman"/>
                <w:color w:val="000000"/>
              </w:rPr>
            </w:pPr>
          </w:p>
        </w:tc>
        <w:tc>
          <w:tcPr>
            <w:tcW w:w="651" w:type="dxa"/>
            <w:noWrap/>
            <w:vAlign w:val="center"/>
          </w:tcPr>
          <w:p w14:paraId="2EBDD326" w14:textId="77777777" w:rsidR="004B7B4A" w:rsidRPr="00161C57" w:rsidRDefault="004B7B4A" w:rsidP="001F42B7">
            <w:pPr>
              <w:jc w:val="center"/>
              <w:rPr>
                <w:rFonts w:ascii="Times New Roman" w:hAnsi="Times New Roman" w:cs="Times New Roman"/>
                <w:color w:val="000000"/>
              </w:rPr>
            </w:pPr>
          </w:p>
        </w:tc>
        <w:tc>
          <w:tcPr>
            <w:tcW w:w="869" w:type="dxa"/>
            <w:noWrap/>
            <w:vAlign w:val="center"/>
          </w:tcPr>
          <w:p w14:paraId="435A326B" w14:textId="77777777" w:rsidR="004B7B4A" w:rsidRPr="00161C57" w:rsidRDefault="004B7B4A" w:rsidP="001F42B7">
            <w:pPr>
              <w:jc w:val="center"/>
              <w:rPr>
                <w:rFonts w:ascii="Times New Roman" w:hAnsi="Times New Roman" w:cs="Times New Roman"/>
                <w:color w:val="000000"/>
              </w:rPr>
            </w:pPr>
          </w:p>
        </w:tc>
        <w:tc>
          <w:tcPr>
            <w:tcW w:w="744" w:type="dxa"/>
            <w:noWrap/>
            <w:vAlign w:val="center"/>
          </w:tcPr>
          <w:p w14:paraId="764D1600" w14:textId="77777777" w:rsidR="004B7B4A" w:rsidRPr="00161C57" w:rsidRDefault="004B7B4A" w:rsidP="001F42B7">
            <w:pPr>
              <w:jc w:val="center"/>
              <w:rPr>
                <w:rFonts w:ascii="Times New Roman" w:hAnsi="Times New Roman" w:cs="Times New Roman"/>
                <w:color w:val="000000"/>
              </w:rPr>
            </w:pPr>
          </w:p>
        </w:tc>
        <w:tc>
          <w:tcPr>
            <w:tcW w:w="1240" w:type="dxa"/>
            <w:noWrap/>
            <w:vAlign w:val="center"/>
          </w:tcPr>
          <w:p w14:paraId="0651E3C2" w14:textId="77777777" w:rsidR="004B7B4A" w:rsidRPr="00161C57" w:rsidRDefault="004B7B4A" w:rsidP="001F42B7">
            <w:pPr>
              <w:jc w:val="center"/>
              <w:rPr>
                <w:rFonts w:ascii="Times New Roman" w:hAnsi="Times New Roman" w:cs="Times New Roman"/>
                <w:color w:val="000000"/>
              </w:rPr>
            </w:pPr>
          </w:p>
        </w:tc>
        <w:tc>
          <w:tcPr>
            <w:tcW w:w="827" w:type="dxa"/>
            <w:tcBorders>
              <w:left w:val="nil"/>
            </w:tcBorders>
            <w:noWrap/>
            <w:vAlign w:val="center"/>
          </w:tcPr>
          <w:p w14:paraId="0E9B3038" w14:textId="77777777" w:rsidR="004B7B4A" w:rsidRPr="00161C57" w:rsidRDefault="004B7B4A" w:rsidP="001F42B7">
            <w:pPr>
              <w:jc w:val="center"/>
              <w:rPr>
                <w:rFonts w:ascii="Times New Roman" w:hAnsi="Times New Roman" w:cs="Times New Roman"/>
                <w:color w:val="000000"/>
              </w:rPr>
            </w:pPr>
          </w:p>
        </w:tc>
        <w:tc>
          <w:tcPr>
            <w:tcW w:w="854" w:type="dxa"/>
            <w:noWrap/>
            <w:vAlign w:val="center"/>
          </w:tcPr>
          <w:p w14:paraId="7295844C" w14:textId="77777777" w:rsidR="004B7B4A" w:rsidRPr="00161C57" w:rsidRDefault="004B7B4A" w:rsidP="001F42B7">
            <w:pPr>
              <w:jc w:val="center"/>
              <w:rPr>
                <w:rFonts w:ascii="Times New Roman" w:hAnsi="Times New Roman" w:cs="Times New Roman"/>
                <w:color w:val="000000"/>
              </w:rPr>
            </w:pPr>
          </w:p>
        </w:tc>
        <w:tc>
          <w:tcPr>
            <w:tcW w:w="860" w:type="dxa"/>
            <w:noWrap/>
            <w:vAlign w:val="center"/>
          </w:tcPr>
          <w:p w14:paraId="6D013B09" w14:textId="77777777" w:rsidR="004B7B4A" w:rsidRPr="00161C57" w:rsidRDefault="004B7B4A" w:rsidP="001F42B7">
            <w:pPr>
              <w:jc w:val="center"/>
              <w:rPr>
                <w:rFonts w:ascii="Times New Roman" w:hAnsi="Times New Roman" w:cs="Times New Roman"/>
                <w:color w:val="000000"/>
              </w:rPr>
            </w:pPr>
          </w:p>
        </w:tc>
      </w:tr>
      <w:tr w:rsidR="004B7B4A" w:rsidRPr="00DC491A" w14:paraId="13145117" w14:textId="77777777" w:rsidTr="001D3D21">
        <w:trPr>
          <w:trHeight w:val="47"/>
        </w:trPr>
        <w:tc>
          <w:tcPr>
            <w:tcW w:w="1290" w:type="dxa"/>
            <w:tcBorders>
              <w:bottom w:val="single" w:sz="4" w:space="0" w:color="auto"/>
            </w:tcBorders>
            <w:noWrap/>
            <w:vAlign w:val="center"/>
          </w:tcPr>
          <w:p w14:paraId="144B191F" w14:textId="77777777" w:rsidR="004B7B4A" w:rsidRPr="00161C57" w:rsidRDefault="004B7B4A" w:rsidP="001F42B7">
            <w:pPr>
              <w:pStyle w:val="NoSpacing"/>
              <w:jc w:val="center"/>
              <w:rPr>
                <w:rFonts w:ascii="Times New Roman" w:hAnsi="Times New Roman" w:cs="Times New Roman"/>
              </w:rPr>
            </w:pPr>
            <w:r w:rsidRPr="00161C57">
              <w:rPr>
                <w:rFonts w:ascii="Times New Roman" w:hAnsi="Times New Roman" w:cs="Times New Roman"/>
              </w:rPr>
              <w:t>ADI</w:t>
            </w:r>
          </w:p>
        </w:tc>
        <w:tc>
          <w:tcPr>
            <w:tcW w:w="1400" w:type="dxa"/>
            <w:gridSpan w:val="2"/>
            <w:tcBorders>
              <w:bottom w:val="single" w:sz="4" w:space="0" w:color="auto"/>
            </w:tcBorders>
            <w:noWrap/>
            <w:vAlign w:val="center"/>
          </w:tcPr>
          <w:p w14:paraId="200F6E90" w14:textId="77777777" w:rsidR="004B7B4A" w:rsidRPr="00161C57" w:rsidRDefault="004B7B4A" w:rsidP="001F42B7">
            <w:pPr>
              <w:pStyle w:val="NoSpacing"/>
              <w:jc w:val="center"/>
              <w:rPr>
                <w:rFonts w:ascii="Times New Roman" w:hAnsi="Times New Roman" w:cs="Times New Roman"/>
              </w:rPr>
            </w:pPr>
            <w:r w:rsidRPr="00161C57">
              <w:rPr>
                <w:rFonts w:ascii="Times New Roman" w:hAnsi="Times New Roman" w:cs="Times New Roman"/>
              </w:rPr>
              <w:t>-0.49</w:t>
            </w:r>
          </w:p>
        </w:tc>
        <w:tc>
          <w:tcPr>
            <w:tcW w:w="825" w:type="dxa"/>
            <w:tcBorders>
              <w:bottom w:val="single" w:sz="4" w:space="0" w:color="auto"/>
            </w:tcBorders>
            <w:noWrap/>
            <w:vAlign w:val="center"/>
          </w:tcPr>
          <w:p w14:paraId="0B115BEA" w14:textId="77777777" w:rsidR="004B7B4A" w:rsidRPr="00161C57" w:rsidRDefault="004B7B4A" w:rsidP="001F42B7">
            <w:pPr>
              <w:pStyle w:val="NoSpacing"/>
              <w:jc w:val="center"/>
              <w:rPr>
                <w:rFonts w:ascii="Times New Roman" w:hAnsi="Times New Roman" w:cs="Times New Roman"/>
              </w:rPr>
            </w:pPr>
            <w:r w:rsidRPr="00161C57">
              <w:rPr>
                <w:rFonts w:ascii="Times New Roman" w:hAnsi="Times New Roman" w:cs="Times New Roman"/>
              </w:rPr>
              <w:t>-0.36</w:t>
            </w:r>
          </w:p>
        </w:tc>
        <w:tc>
          <w:tcPr>
            <w:tcW w:w="750" w:type="dxa"/>
            <w:tcBorders>
              <w:bottom w:val="single" w:sz="4" w:space="0" w:color="auto"/>
            </w:tcBorders>
            <w:noWrap/>
            <w:vAlign w:val="center"/>
          </w:tcPr>
          <w:p w14:paraId="33FFCC11" w14:textId="77777777" w:rsidR="004B7B4A" w:rsidRPr="00161C57" w:rsidRDefault="004B7B4A" w:rsidP="001F42B7">
            <w:pPr>
              <w:pStyle w:val="NoSpacing"/>
              <w:jc w:val="center"/>
              <w:rPr>
                <w:rFonts w:ascii="Times New Roman" w:hAnsi="Times New Roman" w:cs="Times New Roman"/>
              </w:rPr>
            </w:pPr>
            <w:r w:rsidRPr="00161C57">
              <w:rPr>
                <w:rFonts w:ascii="Times New Roman" w:hAnsi="Times New Roman" w:cs="Times New Roman"/>
              </w:rPr>
              <w:t>1.00</w:t>
            </w:r>
          </w:p>
        </w:tc>
        <w:tc>
          <w:tcPr>
            <w:tcW w:w="844" w:type="dxa"/>
            <w:tcBorders>
              <w:bottom w:val="single" w:sz="4" w:space="0" w:color="auto"/>
            </w:tcBorders>
            <w:noWrap/>
            <w:vAlign w:val="center"/>
          </w:tcPr>
          <w:p w14:paraId="77447A85" w14:textId="77777777" w:rsidR="004B7B4A" w:rsidRPr="00161C57" w:rsidRDefault="004B7B4A" w:rsidP="001F42B7">
            <w:pPr>
              <w:pStyle w:val="NoSpacing"/>
              <w:jc w:val="center"/>
              <w:rPr>
                <w:rFonts w:ascii="Times New Roman" w:hAnsi="Times New Roman" w:cs="Times New Roman"/>
              </w:rPr>
            </w:pPr>
          </w:p>
        </w:tc>
        <w:tc>
          <w:tcPr>
            <w:tcW w:w="1222" w:type="dxa"/>
            <w:tcBorders>
              <w:bottom w:val="single" w:sz="4" w:space="0" w:color="auto"/>
            </w:tcBorders>
            <w:noWrap/>
            <w:vAlign w:val="center"/>
          </w:tcPr>
          <w:p w14:paraId="191D320F" w14:textId="77777777" w:rsidR="004B7B4A" w:rsidRPr="00161C57" w:rsidRDefault="004B7B4A" w:rsidP="001F42B7">
            <w:pPr>
              <w:jc w:val="center"/>
              <w:rPr>
                <w:rFonts w:ascii="Times New Roman" w:hAnsi="Times New Roman" w:cs="Times New Roman"/>
                <w:color w:val="000000"/>
              </w:rPr>
            </w:pPr>
          </w:p>
        </w:tc>
        <w:tc>
          <w:tcPr>
            <w:tcW w:w="651" w:type="dxa"/>
            <w:tcBorders>
              <w:bottom w:val="single" w:sz="4" w:space="0" w:color="auto"/>
            </w:tcBorders>
            <w:noWrap/>
            <w:vAlign w:val="center"/>
          </w:tcPr>
          <w:p w14:paraId="101638F4" w14:textId="77777777" w:rsidR="004B7B4A" w:rsidRPr="00161C57" w:rsidRDefault="004B7B4A" w:rsidP="001F42B7">
            <w:pPr>
              <w:jc w:val="center"/>
              <w:rPr>
                <w:rFonts w:ascii="Times New Roman" w:hAnsi="Times New Roman" w:cs="Times New Roman"/>
                <w:color w:val="000000"/>
              </w:rPr>
            </w:pPr>
          </w:p>
        </w:tc>
        <w:tc>
          <w:tcPr>
            <w:tcW w:w="869" w:type="dxa"/>
            <w:tcBorders>
              <w:bottom w:val="single" w:sz="4" w:space="0" w:color="auto"/>
            </w:tcBorders>
            <w:noWrap/>
            <w:vAlign w:val="center"/>
          </w:tcPr>
          <w:p w14:paraId="3F939167" w14:textId="77777777" w:rsidR="004B7B4A" w:rsidRPr="00161C57" w:rsidRDefault="004B7B4A" w:rsidP="001F42B7">
            <w:pPr>
              <w:jc w:val="center"/>
              <w:rPr>
                <w:rFonts w:ascii="Times New Roman" w:hAnsi="Times New Roman" w:cs="Times New Roman"/>
                <w:color w:val="000000"/>
              </w:rPr>
            </w:pPr>
          </w:p>
        </w:tc>
        <w:tc>
          <w:tcPr>
            <w:tcW w:w="744" w:type="dxa"/>
            <w:tcBorders>
              <w:bottom w:val="single" w:sz="4" w:space="0" w:color="auto"/>
            </w:tcBorders>
            <w:noWrap/>
            <w:vAlign w:val="center"/>
          </w:tcPr>
          <w:p w14:paraId="1B3DEF11" w14:textId="77777777" w:rsidR="004B7B4A" w:rsidRPr="00161C57" w:rsidRDefault="004B7B4A" w:rsidP="001F42B7">
            <w:pPr>
              <w:jc w:val="center"/>
              <w:rPr>
                <w:rFonts w:ascii="Times New Roman" w:hAnsi="Times New Roman" w:cs="Times New Roman"/>
                <w:color w:val="000000"/>
              </w:rPr>
            </w:pPr>
          </w:p>
        </w:tc>
        <w:tc>
          <w:tcPr>
            <w:tcW w:w="1240" w:type="dxa"/>
            <w:tcBorders>
              <w:bottom w:val="single" w:sz="4" w:space="0" w:color="auto"/>
            </w:tcBorders>
            <w:noWrap/>
            <w:vAlign w:val="center"/>
          </w:tcPr>
          <w:p w14:paraId="32092011" w14:textId="77777777" w:rsidR="004B7B4A" w:rsidRPr="00161C57" w:rsidRDefault="004B7B4A" w:rsidP="001F42B7">
            <w:pPr>
              <w:jc w:val="center"/>
              <w:rPr>
                <w:rFonts w:ascii="Times New Roman" w:hAnsi="Times New Roman" w:cs="Times New Roman"/>
                <w:color w:val="000000"/>
              </w:rPr>
            </w:pPr>
          </w:p>
        </w:tc>
        <w:tc>
          <w:tcPr>
            <w:tcW w:w="827" w:type="dxa"/>
            <w:tcBorders>
              <w:left w:val="nil"/>
              <w:bottom w:val="single" w:sz="4" w:space="0" w:color="auto"/>
            </w:tcBorders>
            <w:noWrap/>
            <w:vAlign w:val="center"/>
          </w:tcPr>
          <w:p w14:paraId="231FEB31" w14:textId="77777777" w:rsidR="004B7B4A" w:rsidRPr="00161C57" w:rsidRDefault="004B7B4A" w:rsidP="001F42B7">
            <w:pPr>
              <w:jc w:val="center"/>
              <w:rPr>
                <w:rFonts w:ascii="Times New Roman" w:hAnsi="Times New Roman" w:cs="Times New Roman"/>
                <w:color w:val="000000"/>
              </w:rPr>
            </w:pPr>
          </w:p>
        </w:tc>
        <w:tc>
          <w:tcPr>
            <w:tcW w:w="854" w:type="dxa"/>
            <w:tcBorders>
              <w:bottom w:val="single" w:sz="4" w:space="0" w:color="auto"/>
            </w:tcBorders>
            <w:noWrap/>
            <w:vAlign w:val="center"/>
          </w:tcPr>
          <w:p w14:paraId="1A8E876D" w14:textId="77777777" w:rsidR="004B7B4A" w:rsidRPr="00161C57" w:rsidRDefault="004B7B4A" w:rsidP="001F42B7">
            <w:pPr>
              <w:jc w:val="center"/>
              <w:rPr>
                <w:rFonts w:ascii="Times New Roman" w:hAnsi="Times New Roman" w:cs="Times New Roman"/>
                <w:color w:val="000000"/>
              </w:rPr>
            </w:pPr>
          </w:p>
        </w:tc>
        <w:tc>
          <w:tcPr>
            <w:tcW w:w="860" w:type="dxa"/>
            <w:tcBorders>
              <w:bottom w:val="single" w:sz="4" w:space="0" w:color="auto"/>
            </w:tcBorders>
            <w:noWrap/>
            <w:vAlign w:val="center"/>
          </w:tcPr>
          <w:p w14:paraId="68EE2528" w14:textId="77777777" w:rsidR="004B7B4A" w:rsidRPr="00161C57" w:rsidRDefault="004B7B4A" w:rsidP="001F42B7">
            <w:pPr>
              <w:jc w:val="center"/>
              <w:rPr>
                <w:rFonts w:ascii="Times New Roman" w:hAnsi="Times New Roman" w:cs="Times New Roman"/>
                <w:color w:val="000000"/>
              </w:rPr>
            </w:pPr>
          </w:p>
        </w:tc>
      </w:tr>
    </w:tbl>
    <w:p w14:paraId="0D77A5DE" w14:textId="4DE5FB17" w:rsidR="004B7B4A" w:rsidRPr="00161C57" w:rsidRDefault="004B7B4A" w:rsidP="004B7B4A">
      <w:pPr>
        <w:spacing w:line="480" w:lineRule="auto"/>
        <w:rPr>
          <w:rFonts w:ascii="Times New Roman" w:hAnsi="Times New Roman" w:cs="Times New Roman"/>
        </w:rPr>
      </w:pPr>
      <w:r w:rsidRPr="00161C57">
        <w:rPr>
          <w:rFonts w:ascii="Times New Roman" w:hAnsi="Times New Roman" w:cs="Times New Roman"/>
          <w:i/>
          <w:iCs/>
        </w:rPr>
        <w:t xml:space="preserve">Note. </w:t>
      </w:r>
      <w:r w:rsidRPr="00161C57">
        <w:rPr>
          <w:rFonts w:ascii="Times New Roman" w:hAnsi="Times New Roman" w:cs="Times New Roman"/>
        </w:rPr>
        <w:t xml:space="preserve">All correlations among the socioeconomic factors were statistically significant, </w:t>
      </w:r>
      <w:r w:rsidRPr="00161C57">
        <w:rPr>
          <w:rFonts w:ascii="Times New Roman" w:hAnsi="Times New Roman" w:cs="Times New Roman"/>
          <w:i/>
          <w:iCs/>
        </w:rPr>
        <w:t>p</w:t>
      </w:r>
      <w:r w:rsidRPr="00161C57">
        <w:rPr>
          <w:rFonts w:ascii="Times New Roman" w:hAnsi="Times New Roman" w:cs="Times New Roman"/>
        </w:rPr>
        <w:t>&lt;.001.</w:t>
      </w:r>
      <w:r w:rsidR="00E464A4">
        <w:rPr>
          <w:rFonts w:ascii="Times New Roman" w:hAnsi="Times New Roman" w:cs="Times New Roman"/>
        </w:rPr>
        <w:t xml:space="preserve"> df: degrees of freedom;</w:t>
      </w:r>
      <w:r w:rsidRPr="00161C57">
        <w:rPr>
          <w:rFonts w:ascii="Times New Roman" w:hAnsi="Times New Roman" w:cs="Times New Roman"/>
        </w:rPr>
        <w:t xml:space="preserve"> NH-w: non-Hispanic white; NH-B: non-Hispanic Black; Mean Diff: differences in mean scores for socioeconomic factors; H_Income: household income; P_Edu: parental education; ADI: area deprivation index.</w:t>
      </w:r>
    </w:p>
    <w:p w14:paraId="6CDD5188" w14:textId="47885BCC" w:rsidR="00D8375A" w:rsidRPr="001D3D21" w:rsidRDefault="00D8375A">
      <w:pPr>
        <w:rPr>
          <w:rFonts w:ascii="Times New Roman" w:hAnsi="Times New Roman" w:cs="Times New Roman"/>
        </w:rPr>
      </w:pPr>
      <w:r w:rsidRPr="001D3D21">
        <w:rPr>
          <w:rFonts w:ascii="Times New Roman" w:hAnsi="Times New Roman" w:cs="Times New Roman"/>
        </w:rPr>
        <w:br w:type="page"/>
      </w:r>
    </w:p>
    <w:p w14:paraId="08AF47F5" w14:textId="0D10DC9A" w:rsidR="002F1B9B" w:rsidRDefault="00CB242A" w:rsidP="00F451A8">
      <w:pPr>
        <w:pStyle w:val="Heading2"/>
        <w:rPr>
          <w:b/>
        </w:rPr>
      </w:pPr>
      <w:bookmarkStart w:id="16" w:name="_Toc195862634"/>
      <w:bookmarkStart w:id="17" w:name="_Toc239430128"/>
      <w:r w:rsidRPr="00C462A8">
        <w:rPr>
          <w:b/>
          <w:bCs/>
          <w:i w:val="0"/>
          <w:iCs w:val="0"/>
          <w:color w:val="000000" w:themeColor="text1"/>
        </w:rPr>
        <w:t xml:space="preserve">Supplemental </w:t>
      </w:r>
      <w:r w:rsidR="007249FF" w:rsidRPr="00F451A8">
        <w:rPr>
          <w:b/>
          <w:i w:val="0"/>
        </w:rPr>
        <w:t xml:space="preserve">Table </w:t>
      </w:r>
      <w:r w:rsidR="00382BE7" w:rsidRPr="00F451A8">
        <w:rPr>
          <w:b/>
          <w:i w:val="0"/>
        </w:rPr>
        <w:t>3</w:t>
      </w:r>
      <w:r w:rsidR="007249FF" w:rsidRPr="00F451A8">
        <w:rPr>
          <w:b/>
          <w:i w:val="0"/>
        </w:rPr>
        <w:t>.</w:t>
      </w:r>
      <w:bookmarkEnd w:id="17"/>
      <w:r w:rsidR="007249FF" w:rsidRPr="00114A0E">
        <w:rPr>
          <w:b/>
        </w:rPr>
        <w:t xml:space="preserve"> </w:t>
      </w:r>
    </w:p>
    <w:p w14:paraId="26FF49DE" w14:textId="093D1DDC" w:rsidR="00605924" w:rsidRPr="00F451A8" w:rsidRDefault="00605924" w:rsidP="00F451A8">
      <w:pPr>
        <w:pStyle w:val="Heading2"/>
        <w:rPr>
          <w:b/>
        </w:rPr>
      </w:pPr>
      <w:bookmarkStart w:id="18" w:name="_Toc239430129"/>
      <w:r w:rsidRPr="00277ED8">
        <w:t>Data Quality and Missing Data of All Relevant Variables</w:t>
      </w:r>
      <w:bookmarkEnd w:id="18"/>
    </w:p>
    <w:tbl>
      <w:tblPr>
        <w:tblW w:w="12960" w:type="dxa"/>
        <w:tblLook w:val="04A0" w:firstRow="1" w:lastRow="0" w:firstColumn="1" w:lastColumn="0" w:noHBand="0" w:noVBand="1"/>
      </w:tblPr>
      <w:tblGrid>
        <w:gridCol w:w="2038"/>
        <w:gridCol w:w="1210"/>
        <w:gridCol w:w="1585"/>
        <w:gridCol w:w="911"/>
        <w:gridCol w:w="756"/>
        <w:gridCol w:w="1236"/>
        <w:gridCol w:w="1030"/>
        <w:gridCol w:w="864"/>
        <w:gridCol w:w="810"/>
        <w:gridCol w:w="888"/>
        <w:gridCol w:w="756"/>
        <w:gridCol w:w="876"/>
      </w:tblGrid>
      <w:tr w:rsidR="00605924" w:rsidRPr="00277ED8" w14:paraId="6D9D03B6" w14:textId="77777777" w:rsidTr="001F42B7">
        <w:trPr>
          <w:trHeight w:val="307"/>
        </w:trPr>
        <w:tc>
          <w:tcPr>
            <w:tcW w:w="2038" w:type="dxa"/>
            <w:tcBorders>
              <w:top w:val="single" w:sz="4" w:space="0" w:color="auto"/>
              <w:left w:val="nil"/>
              <w:bottom w:val="single" w:sz="4" w:space="0" w:color="auto"/>
              <w:right w:val="nil"/>
            </w:tcBorders>
            <w:noWrap/>
            <w:hideMark/>
          </w:tcPr>
          <w:p w14:paraId="2AC1A104" w14:textId="77777777" w:rsidR="00605924" w:rsidRPr="00DC491A" w:rsidRDefault="00605924" w:rsidP="001F42B7">
            <w:pPr>
              <w:spacing w:after="0" w:line="240" w:lineRule="auto"/>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Variable</w:t>
            </w:r>
          </w:p>
        </w:tc>
        <w:tc>
          <w:tcPr>
            <w:tcW w:w="1210" w:type="dxa"/>
            <w:tcBorders>
              <w:top w:val="single" w:sz="4" w:space="0" w:color="auto"/>
              <w:left w:val="nil"/>
              <w:bottom w:val="single" w:sz="4" w:space="0" w:color="auto"/>
              <w:right w:val="nil"/>
            </w:tcBorders>
            <w:noWrap/>
            <w:hideMark/>
          </w:tcPr>
          <w:p w14:paraId="614AE859"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n_missing</w:t>
            </w:r>
          </w:p>
        </w:tc>
        <w:tc>
          <w:tcPr>
            <w:tcW w:w="1585" w:type="dxa"/>
            <w:tcBorders>
              <w:top w:val="single" w:sz="4" w:space="0" w:color="auto"/>
              <w:left w:val="nil"/>
              <w:bottom w:val="single" w:sz="4" w:space="0" w:color="auto"/>
              <w:right w:val="nil"/>
            </w:tcBorders>
            <w:noWrap/>
            <w:hideMark/>
          </w:tcPr>
          <w:p w14:paraId="11C08CA1"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complete_rate</w:t>
            </w:r>
          </w:p>
        </w:tc>
        <w:tc>
          <w:tcPr>
            <w:tcW w:w="911" w:type="dxa"/>
            <w:tcBorders>
              <w:top w:val="single" w:sz="4" w:space="0" w:color="auto"/>
              <w:left w:val="nil"/>
              <w:bottom w:val="single" w:sz="4" w:space="0" w:color="auto"/>
              <w:right w:val="nil"/>
            </w:tcBorders>
            <w:noWrap/>
            <w:hideMark/>
          </w:tcPr>
          <w:p w14:paraId="22DFBE5A"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Mean</w:t>
            </w:r>
          </w:p>
        </w:tc>
        <w:tc>
          <w:tcPr>
            <w:tcW w:w="756" w:type="dxa"/>
            <w:tcBorders>
              <w:top w:val="single" w:sz="4" w:space="0" w:color="auto"/>
              <w:left w:val="nil"/>
              <w:bottom w:val="single" w:sz="4" w:space="0" w:color="auto"/>
              <w:right w:val="nil"/>
            </w:tcBorders>
            <w:noWrap/>
            <w:hideMark/>
          </w:tcPr>
          <w:p w14:paraId="7C964F92"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SD</w:t>
            </w:r>
          </w:p>
        </w:tc>
        <w:tc>
          <w:tcPr>
            <w:tcW w:w="1236" w:type="dxa"/>
            <w:tcBorders>
              <w:top w:val="single" w:sz="4" w:space="0" w:color="auto"/>
              <w:left w:val="nil"/>
              <w:bottom w:val="single" w:sz="4" w:space="0" w:color="auto"/>
              <w:right w:val="nil"/>
            </w:tcBorders>
            <w:noWrap/>
            <w:hideMark/>
          </w:tcPr>
          <w:p w14:paraId="2D777BD1"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Skewness</w:t>
            </w:r>
          </w:p>
        </w:tc>
        <w:tc>
          <w:tcPr>
            <w:tcW w:w="1030" w:type="dxa"/>
            <w:tcBorders>
              <w:top w:val="single" w:sz="4" w:space="0" w:color="auto"/>
              <w:left w:val="nil"/>
              <w:bottom w:val="single" w:sz="4" w:space="0" w:color="auto"/>
            </w:tcBorders>
            <w:noWrap/>
            <w:hideMark/>
          </w:tcPr>
          <w:p w14:paraId="5BD5CA6E"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Kurtosis</w:t>
            </w:r>
          </w:p>
        </w:tc>
        <w:tc>
          <w:tcPr>
            <w:tcW w:w="864" w:type="dxa"/>
            <w:tcBorders>
              <w:top w:val="single" w:sz="4" w:space="0" w:color="auto"/>
              <w:bottom w:val="single" w:sz="4" w:space="0" w:color="auto"/>
            </w:tcBorders>
            <w:vAlign w:val="center"/>
          </w:tcPr>
          <w:p w14:paraId="33C3BF12"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P0</w:t>
            </w:r>
          </w:p>
        </w:tc>
        <w:tc>
          <w:tcPr>
            <w:tcW w:w="810" w:type="dxa"/>
            <w:tcBorders>
              <w:top w:val="single" w:sz="4" w:space="0" w:color="auto"/>
              <w:bottom w:val="single" w:sz="4" w:space="0" w:color="auto"/>
            </w:tcBorders>
            <w:vAlign w:val="center"/>
          </w:tcPr>
          <w:p w14:paraId="7785D899"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P25</w:t>
            </w:r>
          </w:p>
        </w:tc>
        <w:tc>
          <w:tcPr>
            <w:tcW w:w="888" w:type="dxa"/>
            <w:tcBorders>
              <w:top w:val="single" w:sz="4" w:space="0" w:color="auto"/>
              <w:bottom w:val="single" w:sz="4" w:space="0" w:color="auto"/>
            </w:tcBorders>
            <w:vAlign w:val="center"/>
          </w:tcPr>
          <w:p w14:paraId="64D35539"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P50</w:t>
            </w:r>
          </w:p>
        </w:tc>
        <w:tc>
          <w:tcPr>
            <w:tcW w:w="756" w:type="dxa"/>
            <w:tcBorders>
              <w:top w:val="single" w:sz="4" w:space="0" w:color="auto"/>
              <w:bottom w:val="single" w:sz="4" w:space="0" w:color="auto"/>
            </w:tcBorders>
            <w:vAlign w:val="center"/>
          </w:tcPr>
          <w:p w14:paraId="1A795E46"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P75</w:t>
            </w:r>
          </w:p>
        </w:tc>
        <w:tc>
          <w:tcPr>
            <w:tcW w:w="876" w:type="dxa"/>
            <w:tcBorders>
              <w:top w:val="single" w:sz="4" w:space="0" w:color="auto"/>
              <w:bottom w:val="single" w:sz="4" w:space="0" w:color="auto"/>
            </w:tcBorders>
            <w:vAlign w:val="center"/>
          </w:tcPr>
          <w:p w14:paraId="3D2272DB"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P100</w:t>
            </w:r>
          </w:p>
        </w:tc>
      </w:tr>
      <w:tr w:rsidR="00605924" w:rsidRPr="00277ED8" w14:paraId="25004D71" w14:textId="77777777" w:rsidTr="001F42B7">
        <w:trPr>
          <w:trHeight w:val="307"/>
        </w:trPr>
        <w:tc>
          <w:tcPr>
            <w:tcW w:w="2038" w:type="dxa"/>
            <w:tcBorders>
              <w:top w:val="single" w:sz="4" w:space="0" w:color="auto"/>
              <w:left w:val="nil"/>
              <w:bottom w:val="nil"/>
              <w:right w:val="nil"/>
            </w:tcBorders>
            <w:noWrap/>
            <w:hideMark/>
          </w:tcPr>
          <w:p w14:paraId="3BA45A3F" w14:textId="77777777" w:rsidR="00605924" w:rsidRPr="00DC491A" w:rsidRDefault="00605924" w:rsidP="001F42B7">
            <w:pPr>
              <w:spacing w:after="0" w:line="240" w:lineRule="auto"/>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ADHD_1</w:t>
            </w:r>
          </w:p>
        </w:tc>
        <w:tc>
          <w:tcPr>
            <w:tcW w:w="1210" w:type="dxa"/>
            <w:tcBorders>
              <w:top w:val="single" w:sz="4" w:space="0" w:color="auto"/>
              <w:left w:val="nil"/>
              <w:bottom w:val="nil"/>
              <w:right w:val="nil"/>
            </w:tcBorders>
            <w:noWrap/>
            <w:hideMark/>
          </w:tcPr>
          <w:p w14:paraId="2B2709C4"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26</w:t>
            </w:r>
          </w:p>
        </w:tc>
        <w:tc>
          <w:tcPr>
            <w:tcW w:w="1585" w:type="dxa"/>
            <w:tcBorders>
              <w:top w:val="single" w:sz="4" w:space="0" w:color="auto"/>
              <w:left w:val="nil"/>
              <w:bottom w:val="nil"/>
              <w:right w:val="nil"/>
            </w:tcBorders>
            <w:noWrap/>
            <w:hideMark/>
          </w:tcPr>
          <w:p w14:paraId="13AE66BE"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1.00</w:t>
            </w:r>
          </w:p>
        </w:tc>
        <w:tc>
          <w:tcPr>
            <w:tcW w:w="911" w:type="dxa"/>
            <w:tcBorders>
              <w:top w:val="single" w:sz="4" w:space="0" w:color="auto"/>
              <w:left w:val="nil"/>
              <w:bottom w:val="nil"/>
              <w:right w:val="nil"/>
            </w:tcBorders>
            <w:noWrap/>
            <w:hideMark/>
          </w:tcPr>
          <w:p w14:paraId="24A845E4"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0.10</w:t>
            </w:r>
          </w:p>
        </w:tc>
        <w:tc>
          <w:tcPr>
            <w:tcW w:w="756" w:type="dxa"/>
            <w:tcBorders>
              <w:top w:val="single" w:sz="4" w:space="0" w:color="auto"/>
              <w:left w:val="nil"/>
              <w:bottom w:val="nil"/>
              <w:right w:val="nil"/>
            </w:tcBorders>
            <w:noWrap/>
            <w:hideMark/>
          </w:tcPr>
          <w:p w14:paraId="668DFE83"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0.31</w:t>
            </w:r>
          </w:p>
        </w:tc>
        <w:tc>
          <w:tcPr>
            <w:tcW w:w="1236" w:type="dxa"/>
            <w:tcBorders>
              <w:top w:val="single" w:sz="4" w:space="0" w:color="auto"/>
              <w:left w:val="nil"/>
              <w:bottom w:val="nil"/>
              <w:right w:val="nil"/>
            </w:tcBorders>
            <w:noWrap/>
            <w:hideMark/>
          </w:tcPr>
          <w:p w14:paraId="7069DAC1"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w:t>
            </w:r>
          </w:p>
        </w:tc>
        <w:tc>
          <w:tcPr>
            <w:tcW w:w="1030" w:type="dxa"/>
            <w:tcBorders>
              <w:top w:val="single" w:sz="4" w:space="0" w:color="auto"/>
              <w:left w:val="nil"/>
              <w:bottom w:val="nil"/>
            </w:tcBorders>
            <w:noWrap/>
            <w:hideMark/>
          </w:tcPr>
          <w:p w14:paraId="27F9FEEC"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w:t>
            </w:r>
          </w:p>
        </w:tc>
        <w:tc>
          <w:tcPr>
            <w:tcW w:w="864" w:type="dxa"/>
            <w:tcBorders>
              <w:top w:val="single" w:sz="4" w:space="0" w:color="auto"/>
            </w:tcBorders>
            <w:vAlign w:val="center"/>
          </w:tcPr>
          <w:p w14:paraId="3CB57149"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810" w:type="dxa"/>
            <w:tcBorders>
              <w:top w:val="single" w:sz="4" w:space="0" w:color="auto"/>
            </w:tcBorders>
            <w:vAlign w:val="center"/>
          </w:tcPr>
          <w:p w14:paraId="17C7D749"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888" w:type="dxa"/>
            <w:tcBorders>
              <w:top w:val="single" w:sz="4" w:space="0" w:color="auto"/>
            </w:tcBorders>
            <w:vAlign w:val="center"/>
          </w:tcPr>
          <w:p w14:paraId="689AD639"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756" w:type="dxa"/>
            <w:tcBorders>
              <w:top w:val="single" w:sz="4" w:space="0" w:color="auto"/>
            </w:tcBorders>
            <w:vAlign w:val="center"/>
          </w:tcPr>
          <w:p w14:paraId="17192638"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876" w:type="dxa"/>
            <w:tcBorders>
              <w:top w:val="single" w:sz="4" w:space="0" w:color="auto"/>
            </w:tcBorders>
            <w:vAlign w:val="center"/>
          </w:tcPr>
          <w:p w14:paraId="3ADC0032"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1</w:t>
            </w:r>
          </w:p>
        </w:tc>
      </w:tr>
      <w:tr w:rsidR="00605924" w:rsidRPr="00277ED8" w14:paraId="7D01F6B1" w14:textId="77777777" w:rsidTr="001F42B7">
        <w:trPr>
          <w:trHeight w:val="307"/>
        </w:trPr>
        <w:tc>
          <w:tcPr>
            <w:tcW w:w="2038" w:type="dxa"/>
            <w:tcBorders>
              <w:top w:val="nil"/>
              <w:left w:val="nil"/>
              <w:bottom w:val="nil"/>
              <w:right w:val="nil"/>
            </w:tcBorders>
            <w:noWrap/>
            <w:hideMark/>
          </w:tcPr>
          <w:p w14:paraId="17A7A246" w14:textId="77777777" w:rsidR="00605924" w:rsidRPr="00DC491A" w:rsidRDefault="00605924" w:rsidP="001F42B7">
            <w:pPr>
              <w:spacing w:after="0" w:line="240" w:lineRule="auto"/>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ADHD_2</w:t>
            </w:r>
          </w:p>
        </w:tc>
        <w:tc>
          <w:tcPr>
            <w:tcW w:w="1210" w:type="dxa"/>
            <w:tcBorders>
              <w:top w:val="nil"/>
              <w:left w:val="nil"/>
              <w:bottom w:val="nil"/>
              <w:right w:val="nil"/>
            </w:tcBorders>
            <w:noWrap/>
            <w:hideMark/>
          </w:tcPr>
          <w:p w14:paraId="15091014"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26</w:t>
            </w:r>
          </w:p>
        </w:tc>
        <w:tc>
          <w:tcPr>
            <w:tcW w:w="1585" w:type="dxa"/>
            <w:tcBorders>
              <w:top w:val="nil"/>
              <w:left w:val="nil"/>
              <w:bottom w:val="nil"/>
              <w:right w:val="nil"/>
            </w:tcBorders>
            <w:noWrap/>
            <w:hideMark/>
          </w:tcPr>
          <w:p w14:paraId="17BA8F08"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1.00</w:t>
            </w:r>
          </w:p>
        </w:tc>
        <w:tc>
          <w:tcPr>
            <w:tcW w:w="911" w:type="dxa"/>
            <w:tcBorders>
              <w:top w:val="nil"/>
              <w:left w:val="nil"/>
              <w:bottom w:val="nil"/>
              <w:right w:val="nil"/>
            </w:tcBorders>
            <w:noWrap/>
            <w:hideMark/>
          </w:tcPr>
          <w:p w14:paraId="6B0DEF7C"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0.10</w:t>
            </w:r>
          </w:p>
        </w:tc>
        <w:tc>
          <w:tcPr>
            <w:tcW w:w="756" w:type="dxa"/>
            <w:tcBorders>
              <w:top w:val="nil"/>
              <w:left w:val="nil"/>
              <w:bottom w:val="nil"/>
              <w:right w:val="nil"/>
            </w:tcBorders>
            <w:noWrap/>
            <w:hideMark/>
          </w:tcPr>
          <w:p w14:paraId="10A95020"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0.30</w:t>
            </w:r>
          </w:p>
        </w:tc>
        <w:tc>
          <w:tcPr>
            <w:tcW w:w="1236" w:type="dxa"/>
            <w:tcBorders>
              <w:top w:val="nil"/>
              <w:left w:val="nil"/>
              <w:bottom w:val="nil"/>
              <w:right w:val="nil"/>
            </w:tcBorders>
            <w:noWrap/>
            <w:hideMark/>
          </w:tcPr>
          <w:p w14:paraId="4A739AA4"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w:t>
            </w:r>
          </w:p>
        </w:tc>
        <w:tc>
          <w:tcPr>
            <w:tcW w:w="1030" w:type="dxa"/>
            <w:tcBorders>
              <w:top w:val="nil"/>
              <w:left w:val="nil"/>
              <w:bottom w:val="nil"/>
            </w:tcBorders>
            <w:noWrap/>
            <w:hideMark/>
          </w:tcPr>
          <w:p w14:paraId="50005633"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w:t>
            </w:r>
          </w:p>
        </w:tc>
        <w:tc>
          <w:tcPr>
            <w:tcW w:w="864" w:type="dxa"/>
            <w:vAlign w:val="center"/>
          </w:tcPr>
          <w:p w14:paraId="37F7CD73"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810" w:type="dxa"/>
            <w:vAlign w:val="center"/>
          </w:tcPr>
          <w:p w14:paraId="38919656"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888" w:type="dxa"/>
            <w:vAlign w:val="center"/>
          </w:tcPr>
          <w:p w14:paraId="444127C0"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756" w:type="dxa"/>
            <w:vAlign w:val="center"/>
          </w:tcPr>
          <w:p w14:paraId="129EC7AB"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876" w:type="dxa"/>
            <w:vAlign w:val="center"/>
          </w:tcPr>
          <w:p w14:paraId="705EB992"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1</w:t>
            </w:r>
          </w:p>
        </w:tc>
      </w:tr>
      <w:tr w:rsidR="00605924" w:rsidRPr="00277ED8" w14:paraId="5C425612" w14:textId="77777777" w:rsidTr="001F42B7">
        <w:trPr>
          <w:trHeight w:val="307"/>
        </w:trPr>
        <w:tc>
          <w:tcPr>
            <w:tcW w:w="2038" w:type="dxa"/>
            <w:tcBorders>
              <w:top w:val="nil"/>
              <w:left w:val="nil"/>
              <w:bottom w:val="nil"/>
              <w:right w:val="nil"/>
            </w:tcBorders>
            <w:noWrap/>
            <w:hideMark/>
          </w:tcPr>
          <w:p w14:paraId="4F61F0A4" w14:textId="77777777" w:rsidR="00605924" w:rsidRPr="00DC491A" w:rsidRDefault="00605924" w:rsidP="001F42B7">
            <w:pPr>
              <w:spacing w:after="0" w:line="240" w:lineRule="auto"/>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ADHD_3</w:t>
            </w:r>
          </w:p>
        </w:tc>
        <w:tc>
          <w:tcPr>
            <w:tcW w:w="1210" w:type="dxa"/>
            <w:tcBorders>
              <w:top w:val="nil"/>
              <w:left w:val="nil"/>
              <w:bottom w:val="nil"/>
              <w:right w:val="nil"/>
            </w:tcBorders>
            <w:noWrap/>
            <w:hideMark/>
          </w:tcPr>
          <w:p w14:paraId="7B59A5A8"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169</w:t>
            </w:r>
          </w:p>
        </w:tc>
        <w:tc>
          <w:tcPr>
            <w:tcW w:w="1585" w:type="dxa"/>
            <w:tcBorders>
              <w:top w:val="nil"/>
              <w:left w:val="nil"/>
              <w:bottom w:val="nil"/>
              <w:right w:val="nil"/>
            </w:tcBorders>
            <w:noWrap/>
            <w:hideMark/>
          </w:tcPr>
          <w:p w14:paraId="39351551"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0.98</w:t>
            </w:r>
          </w:p>
        </w:tc>
        <w:tc>
          <w:tcPr>
            <w:tcW w:w="911" w:type="dxa"/>
            <w:tcBorders>
              <w:top w:val="nil"/>
              <w:left w:val="nil"/>
              <w:bottom w:val="nil"/>
              <w:right w:val="nil"/>
            </w:tcBorders>
            <w:noWrap/>
            <w:hideMark/>
          </w:tcPr>
          <w:p w14:paraId="447FA4DC"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0.06</w:t>
            </w:r>
          </w:p>
        </w:tc>
        <w:tc>
          <w:tcPr>
            <w:tcW w:w="756" w:type="dxa"/>
            <w:tcBorders>
              <w:top w:val="nil"/>
              <w:left w:val="nil"/>
              <w:bottom w:val="nil"/>
              <w:right w:val="nil"/>
            </w:tcBorders>
            <w:noWrap/>
            <w:hideMark/>
          </w:tcPr>
          <w:p w14:paraId="6FE45CFE"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0.24</w:t>
            </w:r>
          </w:p>
        </w:tc>
        <w:tc>
          <w:tcPr>
            <w:tcW w:w="1236" w:type="dxa"/>
            <w:tcBorders>
              <w:top w:val="nil"/>
              <w:left w:val="nil"/>
              <w:bottom w:val="nil"/>
              <w:right w:val="nil"/>
            </w:tcBorders>
            <w:noWrap/>
            <w:hideMark/>
          </w:tcPr>
          <w:p w14:paraId="26D06AA5"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w:t>
            </w:r>
          </w:p>
        </w:tc>
        <w:tc>
          <w:tcPr>
            <w:tcW w:w="1030" w:type="dxa"/>
            <w:tcBorders>
              <w:top w:val="nil"/>
              <w:left w:val="nil"/>
              <w:bottom w:val="nil"/>
            </w:tcBorders>
            <w:noWrap/>
            <w:hideMark/>
          </w:tcPr>
          <w:p w14:paraId="249804D9"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w:t>
            </w:r>
          </w:p>
        </w:tc>
        <w:tc>
          <w:tcPr>
            <w:tcW w:w="864" w:type="dxa"/>
            <w:vAlign w:val="center"/>
          </w:tcPr>
          <w:p w14:paraId="76FEC88D"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810" w:type="dxa"/>
            <w:vAlign w:val="center"/>
          </w:tcPr>
          <w:p w14:paraId="2760D39E"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888" w:type="dxa"/>
            <w:vAlign w:val="center"/>
          </w:tcPr>
          <w:p w14:paraId="48A31AC2"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756" w:type="dxa"/>
            <w:vAlign w:val="center"/>
          </w:tcPr>
          <w:p w14:paraId="34464D75"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876" w:type="dxa"/>
            <w:vAlign w:val="center"/>
          </w:tcPr>
          <w:p w14:paraId="08165833"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1</w:t>
            </w:r>
          </w:p>
        </w:tc>
      </w:tr>
      <w:tr w:rsidR="00605924" w:rsidRPr="00277ED8" w14:paraId="395C902F" w14:textId="77777777" w:rsidTr="001F42B7">
        <w:trPr>
          <w:trHeight w:val="307"/>
        </w:trPr>
        <w:tc>
          <w:tcPr>
            <w:tcW w:w="2038" w:type="dxa"/>
            <w:tcBorders>
              <w:top w:val="nil"/>
              <w:left w:val="nil"/>
              <w:bottom w:val="nil"/>
              <w:right w:val="nil"/>
            </w:tcBorders>
            <w:noWrap/>
            <w:hideMark/>
          </w:tcPr>
          <w:p w14:paraId="77ECDD8E" w14:textId="77777777" w:rsidR="00605924" w:rsidRPr="00DC491A" w:rsidRDefault="00605924" w:rsidP="001F42B7">
            <w:pPr>
              <w:spacing w:after="0" w:line="240" w:lineRule="auto"/>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ADHD_4</w:t>
            </w:r>
          </w:p>
        </w:tc>
        <w:tc>
          <w:tcPr>
            <w:tcW w:w="1210" w:type="dxa"/>
            <w:tcBorders>
              <w:top w:val="nil"/>
              <w:left w:val="nil"/>
              <w:bottom w:val="nil"/>
              <w:right w:val="nil"/>
            </w:tcBorders>
            <w:noWrap/>
            <w:hideMark/>
          </w:tcPr>
          <w:p w14:paraId="54FC9BCD"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26</w:t>
            </w:r>
          </w:p>
        </w:tc>
        <w:tc>
          <w:tcPr>
            <w:tcW w:w="1585" w:type="dxa"/>
            <w:tcBorders>
              <w:top w:val="nil"/>
              <w:left w:val="nil"/>
              <w:bottom w:val="nil"/>
              <w:right w:val="nil"/>
            </w:tcBorders>
            <w:noWrap/>
            <w:hideMark/>
          </w:tcPr>
          <w:p w14:paraId="79F1F40A"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1.00</w:t>
            </w:r>
          </w:p>
        </w:tc>
        <w:tc>
          <w:tcPr>
            <w:tcW w:w="911" w:type="dxa"/>
            <w:tcBorders>
              <w:top w:val="nil"/>
              <w:left w:val="nil"/>
              <w:bottom w:val="nil"/>
              <w:right w:val="nil"/>
            </w:tcBorders>
            <w:noWrap/>
            <w:hideMark/>
          </w:tcPr>
          <w:p w14:paraId="522C2B67"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0.03</w:t>
            </w:r>
          </w:p>
        </w:tc>
        <w:tc>
          <w:tcPr>
            <w:tcW w:w="756" w:type="dxa"/>
            <w:tcBorders>
              <w:top w:val="nil"/>
              <w:left w:val="nil"/>
              <w:bottom w:val="nil"/>
              <w:right w:val="nil"/>
            </w:tcBorders>
            <w:noWrap/>
            <w:hideMark/>
          </w:tcPr>
          <w:p w14:paraId="0389ED5B"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0.18</w:t>
            </w:r>
          </w:p>
        </w:tc>
        <w:tc>
          <w:tcPr>
            <w:tcW w:w="1236" w:type="dxa"/>
            <w:tcBorders>
              <w:top w:val="nil"/>
              <w:left w:val="nil"/>
              <w:bottom w:val="nil"/>
              <w:right w:val="nil"/>
            </w:tcBorders>
            <w:noWrap/>
            <w:hideMark/>
          </w:tcPr>
          <w:p w14:paraId="5D6374DA"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w:t>
            </w:r>
          </w:p>
        </w:tc>
        <w:tc>
          <w:tcPr>
            <w:tcW w:w="1030" w:type="dxa"/>
            <w:tcBorders>
              <w:top w:val="nil"/>
              <w:left w:val="nil"/>
              <w:bottom w:val="nil"/>
            </w:tcBorders>
            <w:noWrap/>
            <w:hideMark/>
          </w:tcPr>
          <w:p w14:paraId="4B86C342"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w:t>
            </w:r>
          </w:p>
        </w:tc>
        <w:tc>
          <w:tcPr>
            <w:tcW w:w="864" w:type="dxa"/>
            <w:vAlign w:val="center"/>
          </w:tcPr>
          <w:p w14:paraId="0BFDA2AE"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810" w:type="dxa"/>
            <w:vAlign w:val="center"/>
          </w:tcPr>
          <w:p w14:paraId="1C56AFAD"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888" w:type="dxa"/>
            <w:vAlign w:val="center"/>
          </w:tcPr>
          <w:p w14:paraId="449E37BF"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756" w:type="dxa"/>
            <w:vAlign w:val="center"/>
          </w:tcPr>
          <w:p w14:paraId="04CD6133"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876" w:type="dxa"/>
            <w:vAlign w:val="center"/>
          </w:tcPr>
          <w:p w14:paraId="56168797"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1</w:t>
            </w:r>
          </w:p>
        </w:tc>
      </w:tr>
      <w:tr w:rsidR="00605924" w:rsidRPr="00277ED8" w14:paraId="13656F39" w14:textId="77777777" w:rsidTr="001F42B7">
        <w:trPr>
          <w:trHeight w:val="307"/>
        </w:trPr>
        <w:tc>
          <w:tcPr>
            <w:tcW w:w="2038" w:type="dxa"/>
            <w:tcBorders>
              <w:top w:val="nil"/>
              <w:left w:val="nil"/>
              <w:bottom w:val="nil"/>
              <w:right w:val="nil"/>
            </w:tcBorders>
            <w:noWrap/>
            <w:hideMark/>
          </w:tcPr>
          <w:p w14:paraId="2F143D3B" w14:textId="77777777" w:rsidR="00605924" w:rsidRPr="00DC491A" w:rsidRDefault="00605924" w:rsidP="001F42B7">
            <w:pPr>
              <w:spacing w:after="0" w:line="240" w:lineRule="auto"/>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ODD_1</w:t>
            </w:r>
          </w:p>
        </w:tc>
        <w:tc>
          <w:tcPr>
            <w:tcW w:w="1210" w:type="dxa"/>
            <w:tcBorders>
              <w:top w:val="nil"/>
              <w:left w:val="nil"/>
              <w:bottom w:val="nil"/>
              <w:right w:val="nil"/>
            </w:tcBorders>
            <w:noWrap/>
            <w:hideMark/>
          </w:tcPr>
          <w:p w14:paraId="367DD853"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14</w:t>
            </w:r>
          </w:p>
        </w:tc>
        <w:tc>
          <w:tcPr>
            <w:tcW w:w="1585" w:type="dxa"/>
            <w:tcBorders>
              <w:top w:val="nil"/>
              <w:left w:val="nil"/>
              <w:bottom w:val="nil"/>
              <w:right w:val="nil"/>
            </w:tcBorders>
            <w:noWrap/>
            <w:hideMark/>
          </w:tcPr>
          <w:p w14:paraId="14E0C478"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1.00</w:t>
            </w:r>
          </w:p>
        </w:tc>
        <w:tc>
          <w:tcPr>
            <w:tcW w:w="911" w:type="dxa"/>
            <w:tcBorders>
              <w:top w:val="nil"/>
              <w:left w:val="nil"/>
              <w:bottom w:val="nil"/>
              <w:right w:val="nil"/>
            </w:tcBorders>
            <w:noWrap/>
            <w:hideMark/>
          </w:tcPr>
          <w:p w14:paraId="0DDDDAAE"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0.06</w:t>
            </w:r>
          </w:p>
        </w:tc>
        <w:tc>
          <w:tcPr>
            <w:tcW w:w="756" w:type="dxa"/>
            <w:tcBorders>
              <w:top w:val="nil"/>
              <w:left w:val="nil"/>
              <w:bottom w:val="nil"/>
              <w:right w:val="nil"/>
            </w:tcBorders>
            <w:noWrap/>
            <w:hideMark/>
          </w:tcPr>
          <w:p w14:paraId="131B09B3"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0.23</w:t>
            </w:r>
          </w:p>
        </w:tc>
        <w:tc>
          <w:tcPr>
            <w:tcW w:w="1236" w:type="dxa"/>
            <w:tcBorders>
              <w:top w:val="nil"/>
              <w:left w:val="nil"/>
              <w:bottom w:val="nil"/>
              <w:right w:val="nil"/>
            </w:tcBorders>
            <w:noWrap/>
            <w:hideMark/>
          </w:tcPr>
          <w:p w14:paraId="0F4FCC41"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w:t>
            </w:r>
          </w:p>
        </w:tc>
        <w:tc>
          <w:tcPr>
            <w:tcW w:w="1030" w:type="dxa"/>
            <w:tcBorders>
              <w:top w:val="nil"/>
              <w:left w:val="nil"/>
              <w:bottom w:val="nil"/>
            </w:tcBorders>
            <w:noWrap/>
            <w:hideMark/>
          </w:tcPr>
          <w:p w14:paraId="035BA43F"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w:t>
            </w:r>
          </w:p>
        </w:tc>
        <w:tc>
          <w:tcPr>
            <w:tcW w:w="864" w:type="dxa"/>
            <w:vAlign w:val="center"/>
          </w:tcPr>
          <w:p w14:paraId="6DB8B510"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810" w:type="dxa"/>
            <w:vAlign w:val="center"/>
          </w:tcPr>
          <w:p w14:paraId="62071F25"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888" w:type="dxa"/>
            <w:vAlign w:val="center"/>
          </w:tcPr>
          <w:p w14:paraId="4642C3B4"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756" w:type="dxa"/>
            <w:vAlign w:val="center"/>
          </w:tcPr>
          <w:p w14:paraId="0A5AB480"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876" w:type="dxa"/>
            <w:vAlign w:val="center"/>
          </w:tcPr>
          <w:p w14:paraId="54CB3963"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1</w:t>
            </w:r>
          </w:p>
        </w:tc>
      </w:tr>
      <w:tr w:rsidR="00605924" w:rsidRPr="00277ED8" w14:paraId="4370E887" w14:textId="77777777" w:rsidTr="001F42B7">
        <w:trPr>
          <w:trHeight w:val="307"/>
        </w:trPr>
        <w:tc>
          <w:tcPr>
            <w:tcW w:w="2038" w:type="dxa"/>
            <w:tcBorders>
              <w:top w:val="nil"/>
              <w:left w:val="nil"/>
              <w:bottom w:val="nil"/>
              <w:right w:val="nil"/>
            </w:tcBorders>
            <w:noWrap/>
            <w:hideMark/>
          </w:tcPr>
          <w:p w14:paraId="35689288" w14:textId="77777777" w:rsidR="00605924" w:rsidRPr="00DC491A" w:rsidRDefault="00605924" w:rsidP="001F42B7">
            <w:pPr>
              <w:spacing w:after="0" w:line="240" w:lineRule="auto"/>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ODD_2</w:t>
            </w:r>
          </w:p>
        </w:tc>
        <w:tc>
          <w:tcPr>
            <w:tcW w:w="1210" w:type="dxa"/>
            <w:tcBorders>
              <w:top w:val="nil"/>
              <w:left w:val="nil"/>
              <w:bottom w:val="nil"/>
              <w:right w:val="nil"/>
            </w:tcBorders>
            <w:noWrap/>
            <w:hideMark/>
          </w:tcPr>
          <w:p w14:paraId="07CA476C"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26</w:t>
            </w:r>
          </w:p>
        </w:tc>
        <w:tc>
          <w:tcPr>
            <w:tcW w:w="1585" w:type="dxa"/>
            <w:tcBorders>
              <w:top w:val="nil"/>
              <w:left w:val="nil"/>
              <w:bottom w:val="nil"/>
              <w:right w:val="nil"/>
            </w:tcBorders>
            <w:noWrap/>
            <w:hideMark/>
          </w:tcPr>
          <w:p w14:paraId="7622AFCE"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1.00</w:t>
            </w:r>
          </w:p>
        </w:tc>
        <w:tc>
          <w:tcPr>
            <w:tcW w:w="911" w:type="dxa"/>
            <w:tcBorders>
              <w:top w:val="nil"/>
              <w:left w:val="nil"/>
              <w:bottom w:val="nil"/>
              <w:right w:val="nil"/>
            </w:tcBorders>
            <w:noWrap/>
            <w:hideMark/>
          </w:tcPr>
          <w:p w14:paraId="2BBF6D2B"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0.08</w:t>
            </w:r>
          </w:p>
        </w:tc>
        <w:tc>
          <w:tcPr>
            <w:tcW w:w="756" w:type="dxa"/>
            <w:tcBorders>
              <w:top w:val="nil"/>
              <w:left w:val="nil"/>
              <w:bottom w:val="nil"/>
              <w:right w:val="nil"/>
            </w:tcBorders>
            <w:noWrap/>
            <w:hideMark/>
          </w:tcPr>
          <w:p w14:paraId="69CBE3B5"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0.28</w:t>
            </w:r>
          </w:p>
        </w:tc>
        <w:tc>
          <w:tcPr>
            <w:tcW w:w="1236" w:type="dxa"/>
            <w:tcBorders>
              <w:top w:val="nil"/>
              <w:left w:val="nil"/>
              <w:bottom w:val="nil"/>
              <w:right w:val="nil"/>
            </w:tcBorders>
            <w:noWrap/>
            <w:hideMark/>
          </w:tcPr>
          <w:p w14:paraId="4DEB95D5"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w:t>
            </w:r>
          </w:p>
        </w:tc>
        <w:tc>
          <w:tcPr>
            <w:tcW w:w="1030" w:type="dxa"/>
            <w:tcBorders>
              <w:top w:val="nil"/>
              <w:left w:val="nil"/>
              <w:bottom w:val="nil"/>
            </w:tcBorders>
            <w:noWrap/>
            <w:hideMark/>
          </w:tcPr>
          <w:p w14:paraId="61DFE89D"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w:t>
            </w:r>
          </w:p>
        </w:tc>
        <w:tc>
          <w:tcPr>
            <w:tcW w:w="864" w:type="dxa"/>
            <w:vAlign w:val="center"/>
          </w:tcPr>
          <w:p w14:paraId="65EBBFE0"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810" w:type="dxa"/>
            <w:vAlign w:val="center"/>
          </w:tcPr>
          <w:p w14:paraId="202CE359"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888" w:type="dxa"/>
            <w:vAlign w:val="center"/>
          </w:tcPr>
          <w:p w14:paraId="751A812E"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756" w:type="dxa"/>
            <w:vAlign w:val="center"/>
          </w:tcPr>
          <w:p w14:paraId="14DAB63A"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876" w:type="dxa"/>
            <w:vAlign w:val="center"/>
          </w:tcPr>
          <w:p w14:paraId="258D93EE"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1</w:t>
            </w:r>
          </w:p>
        </w:tc>
      </w:tr>
      <w:tr w:rsidR="00605924" w:rsidRPr="00277ED8" w14:paraId="72EE73DF" w14:textId="77777777" w:rsidTr="001F42B7">
        <w:trPr>
          <w:trHeight w:val="307"/>
        </w:trPr>
        <w:tc>
          <w:tcPr>
            <w:tcW w:w="2038" w:type="dxa"/>
            <w:tcBorders>
              <w:top w:val="nil"/>
              <w:left w:val="nil"/>
              <w:bottom w:val="nil"/>
              <w:right w:val="nil"/>
            </w:tcBorders>
            <w:noWrap/>
            <w:hideMark/>
          </w:tcPr>
          <w:p w14:paraId="5D955F6E" w14:textId="77777777" w:rsidR="00605924" w:rsidRPr="00DC491A" w:rsidRDefault="00605924" w:rsidP="001F42B7">
            <w:pPr>
              <w:spacing w:after="0" w:line="240" w:lineRule="auto"/>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ODD_3</w:t>
            </w:r>
          </w:p>
        </w:tc>
        <w:tc>
          <w:tcPr>
            <w:tcW w:w="1210" w:type="dxa"/>
            <w:tcBorders>
              <w:top w:val="nil"/>
              <w:left w:val="nil"/>
              <w:bottom w:val="nil"/>
              <w:right w:val="nil"/>
            </w:tcBorders>
            <w:noWrap/>
            <w:hideMark/>
          </w:tcPr>
          <w:p w14:paraId="467AD760"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26</w:t>
            </w:r>
          </w:p>
        </w:tc>
        <w:tc>
          <w:tcPr>
            <w:tcW w:w="1585" w:type="dxa"/>
            <w:tcBorders>
              <w:top w:val="nil"/>
              <w:left w:val="nil"/>
              <w:bottom w:val="nil"/>
              <w:right w:val="nil"/>
            </w:tcBorders>
            <w:noWrap/>
            <w:hideMark/>
          </w:tcPr>
          <w:p w14:paraId="71A56499"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1.00</w:t>
            </w:r>
          </w:p>
        </w:tc>
        <w:tc>
          <w:tcPr>
            <w:tcW w:w="911" w:type="dxa"/>
            <w:tcBorders>
              <w:top w:val="nil"/>
              <w:left w:val="nil"/>
              <w:bottom w:val="nil"/>
              <w:right w:val="nil"/>
            </w:tcBorders>
            <w:noWrap/>
            <w:hideMark/>
          </w:tcPr>
          <w:p w14:paraId="711142E8"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0.05</w:t>
            </w:r>
          </w:p>
        </w:tc>
        <w:tc>
          <w:tcPr>
            <w:tcW w:w="756" w:type="dxa"/>
            <w:tcBorders>
              <w:top w:val="nil"/>
              <w:left w:val="nil"/>
              <w:bottom w:val="nil"/>
              <w:right w:val="nil"/>
            </w:tcBorders>
            <w:noWrap/>
            <w:hideMark/>
          </w:tcPr>
          <w:p w14:paraId="3E40ABC0"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0.21</w:t>
            </w:r>
          </w:p>
        </w:tc>
        <w:tc>
          <w:tcPr>
            <w:tcW w:w="1236" w:type="dxa"/>
            <w:tcBorders>
              <w:top w:val="nil"/>
              <w:left w:val="nil"/>
              <w:bottom w:val="nil"/>
              <w:right w:val="nil"/>
            </w:tcBorders>
            <w:noWrap/>
            <w:hideMark/>
          </w:tcPr>
          <w:p w14:paraId="5209CD20"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w:t>
            </w:r>
          </w:p>
        </w:tc>
        <w:tc>
          <w:tcPr>
            <w:tcW w:w="1030" w:type="dxa"/>
            <w:tcBorders>
              <w:top w:val="nil"/>
              <w:left w:val="nil"/>
              <w:bottom w:val="nil"/>
            </w:tcBorders>
            <w:noWrap/>
            <w:hideMark/>
          </w:tcPr>
          <w:p w14:paraId="5D0F1F70"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w:t>
            </w:r>
          </w:p>
        </w:tc>
        <w:tc>
          <w:tcPr>
            <w:tcW w:w="864" w:type="dxa"/>
            <w:vAlign w:val="center"/>
          </w:tcPr>
          <w:p w14:paraId="2835EB39"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810" w:type="dxa"/>
            <w:vAlign w:val="center"/>
          </w:tcPr>
          <w:p w14:paraId="378DB3E3"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888" w:type="dxa"/>
            <w:vAlign w:val="center"/>
          </w:tcPr>
          <w:p w14:paraId="523ADE8F"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756" w:type="dxa"/>
            <w:vAlign w:val="center"/>
          </w:tcPr>
          <w:p w14:paraId="3778FEA6"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876" w:type="dxa"/>
            <w:vAlign w:val="center"/>
          </w:tcPr>
          <w:p w14:paraId="37CDF2F5"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1</w:t>
            </w:r>
          </w:p>
        </w:tc>
      </w:tr>
      <w:tr w:rsidR="00605924" w:rsidRPr="00277ED8" w14:paraId="5E16C14B" w14:textId="77777777" w:rsidTr="001F42B7">
        <w:trPr>
          <w:trHeight w:val="307"/>
        </w:trPr>
        <w:tc>
          <w:tcPr>
            <w:tcW w:w="2038" w:type="dxa"/>
            <w:tcBorders>
              <w:top w:val="nil"/>
              <w:left w:val="nil"/>
              <w:bottom w:val="nil"/>
              <w:right w:val="nil"/>
            </w:tcBorders>
            <w:noWrap/>
            <w:hideMark/>
          </w:tcPr>
          <w:p w14:paraId="40E02E2B" w14:textId="77777777" w:rsidR="00605924" w:rsidRPr="00DC491A" w:rsidRDefault="00605924" w:rsidP="001F42B7">
            <w:pPr>
              <w:spacing w:after="0" w:line="240" w:lineRule="auto"/>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CD_1</w:t>
            </w:r>
          </w:p>
        </w:tc>
        <w:tc>
          <w:tcPr>
            <w:tcW w:w="1210" w:type="dxa"/>
            <w:tcBorders>
              <w:top w:val="nil"/>
              <w:left w:val="nil"/>
              <w:bottom w:val="nil"/>
              <w:right w:val="nil"/>
            </w:tcBorders>
            <w:noWrap/>
            <w:hideMark/>
          </w:tcPr>
          <w:p w14:paraId="735800B5"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26</w:t>
            </w:r>
          </w:p>
        </w:tc>
        <w:tc>
          <w:tcPr>
            <w:tcW w:w="1585" w:type="dxa"/>
            <w:tcBorders>
              <w:top w:val="nil"/>
              <w:left w:val="nil"/>
              <w:bottom w:val="nil"/>
              <w:right w:val="nil"/>
            </w:tcBorders>
            <w:noWrap/>
            <w:hideMark/>
          </w:tcPr>
          <w:p w14:paraId="12201ED6"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1.00</w:t>
            </w:r>
          </w:p>
        </w:tc>
        <w:tc>
          <w:tcPr>
            <w:tcW w:w="911" w:type="dxa"/>
            <w:tcBorders>
              <w:top w:val="nil"/>
              <w:left w:val="nil"/>
              <w:bottom w:val="nil"/>
              <w:right w:val="nil"/>
            </w:tcBorders>
            <w:noWrap/>
            <w:hideMark/>
          </w:tcPr>
          <w:p w14:paraId="754BAD9D"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0.05</w:t>
            </w:r>
          </w:p>
        </w:tc>
        <w:tc>
          <w:tcPr>
            <w:tcW w:w="756" w:type="dxa"/>
            <w:tcBorders>
              <w:top w:val="nil"/>
              <w:left w:val="nil"/>
              <w:bottom w:val="nil"/>
              <w:right w:val="nil"/>
            </w:tcBorders>
            <w:noWrap/>
            <w:hideMark/>
          </w:tcPr>
          <w:p w14:paraId="735050E0"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0.21</w:t>
            </w:r>
          </w:p>
        </w:tc>
        <w:tc>
          <w:tcPr>
            <w:tcW w:w="1236" w:type="dxa"/>
            <w:tcBorders>
              <w:top w:val="nil"/>
              <w:left w:val="nil"/>
              <w:bottom w:val="nil"/>
              <w:right w:val="nil"/>
            </w:tcBorders>
            <w:noWrap/>
            <w:hideMark/>
          </w:tcPr>
          <w:p w14:paraId="6B3B9057"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w:t>
            </w:r>
          </w:p>
        </w:tc>
        <w:tc>
          <w:tcPr>
            <w:tcW w:w="1030" w:type="dxa"/>
            <w:tcBorders>
              <w:top w:val="nil"/>
              <w:left w:val="nil"/>
              <w:bottom w:val="nil"/>
            </w:tcBorders>
            <w:noWrap/>
            <w:hideMark/>
          </w:tcPr>
          <w:p w14:paraId="671D5A41"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w:t>
            </w:r>
          </w:p>
        </w:tc>
        <w:tc>
          <w:tcPr>
            <w:tcW w:w="864" w:type="dxa"/>
            <w:vAlign w:val="center"/>
          </w:tcPr>
          <w:p w14:paraId="6C1C6B2B"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810" w:type="dxa"/>
            <w:vAlign w:val="center"/>
          </w:tcPr>
          <w:p w14:paraId="19483E9E"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888" w:type="dxa"/>
            <w:vAlign w:val="center"/>
          </w:tcPr>
          <w:p w14:paraId="0396FFC1"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756" w:type="dxa"/>
            <w:vAlign w:val="center"/>
          </w:tcPr>
          <w:p w14:paraId="52DE461C"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876" w:type="dxa"/>
            <w:vAlign w:val="center"/>
          </w:tcPr>
          <w:p w14:paraId="34348673"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1</w:t>
            </w:r>
          </w:p>
        </w:tc>
      </w:tr>
      <w:tr w:rsidR="00605924" w:rsidRPr="00277ED8" w14:paraId="61E0137A" w14:textId="77777777" w:rsidTr="001F42B7">
        <w:trPr>
          <w:trHeight w:val="307"/>
        </w:trPr>
        <w:tc>
          <w:tcPr>
            <w:tcW w:w="2038" w:type="dxa"/>
            <w:tcBorders>
              <w:top w:val="nil"/>
              <w:left w:val="nil"/>
              <w:bottom w:val="nil"/>
              <w:right w:val="nil"/>
            </w:tcBorders>
            <w:noWrap/>
            <w:hideMark/>
          </w:tcPr>
          <w:p w14:paraId="2A023A15" w14:textId="77777777" w:rsidR="00605924" w:rsidRPr="00DC491A" w:rsidRDefault="00605924" w:rsidP="001F42B7">
            <w:pPr>
              <w:spacing w:after="0" w:line="240" w:lineRule="auto"/>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CD_2</w:t>
            </w:r>
          </w:p>
        </w:tc>
        <w:tc>
          <w:tcPr>
            <w:tcW w:w="1210" w:type="dxa"/>
            <w:tcBorders>
              <w:top w:val="nil"/>
              <w:left w:val="nil"/>
              <w:bottom w:val="nil"/>
              <w:right w:val="nil"/>
            </w:tcBorders>
            <w:noWrap/>
            <w:hideMark/>
          </w:tcPr>
          <w:p w14:paraId="327AF752"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26</w:t>
            </w:r>
          </w:p>
        </w:tc>
        <w:tc>
          <w:tcPr>
            <w:tcW w:w="1585" w:type="dxa"/>
            <w:tcBorders>
              <w:top w:val="nil"/>
              <w:left w:val="nil"/>
              <w:bottom w:val="nil"/>
              <w:right w:val="nil"/>
            </w:tcBorders>
            <w:noWrap/>
            <w:hideMark/>
          </w:tcPr>
          <w:p w14:paraId="326EC767"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1.00</w:t>
            </w:r>
          </w:p>
        </w:tc>
        <w:tc>
          <w:tcPr>
            <w:tcW w:w="911" w:type="dxa"/>
            <w:tcBorders>
              <w:top w:val="nil"/>
              <w:left w:val="nil"/>
              <w:bottom w:val="nil"/>
              <w:right w:val="nil"/>
            </w:tcBorders>
            <w:noWrap/>
            <w:hideMark/>
          </w:tcPr>
          <w:p w14:paraId="5EE48040"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0.00</w:t>
            </w:r>
          </w:p>
        </w:tc>
        <w:tc>
          <w:tcPr>
            <w:tcW w:w="756" w:type="dxa"/>
            <w:tcBorders>
              <w:top w:val="nil"/>
              <w:left w:val="nil"/>
              <w:bottom w:val="nil"/>
              <w:right w:val="nil"/>
            </w:tcBorders>
            <w:noWrap/>
            <w:hideMark/>
          </w:tcPr>
          <w:p w14:paraId="7F18FC2D"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0.04</w:t>
            </w:r>
          </w:p>
        </w:tc>
        <w:tc>
          <w:tcPr>
            <w:tcW w:w="1236" w:type="dxa"/>
            <w:tcBorders>
              <w:top w:val="nil"/>
              <w:left w:val="nil"/>
              <w:bottom w:val="nil"/>
              <w:right w:val="nil"/>
            </w:tcBorders>
            <w:noWrap/>
            <w:hideMark/>
          </w:tcPr>
          <w:p w14:paraId="7C8F3DE2"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w:t>
            </w:r>
          </w:p>
        </w:tc>
        <w:tc>
          <w:tcPr>
            <w:tcW w:w="1030" w:type="dxa"/>
            <w:tcBorders>
              <w:top w:val="nil"/>
              <w:left w:val="nil"/>
              <w:bottom w:val="nil"/>
            </w:tcBorders>
            <w:noWrap/>
            <w:hideMark/>
          </w:tcPr>
          <w:p w14:paraId="1E460AC1"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w:t>
            </w:r>
          </w:p>
        </w:tc>
        <w:tc>
          <w:tcPr>
            <w:tcW w:w="864" w:type="dxa"/>
            <w:vAlign w:val="center"/>
          </w:tcPr>
          <w:p w14:paraId="00174723"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810" w:type="dxa"/>
            <w:vAlign w:val="center"/>
          </w:tcPr>
          <w:p w14:paraId="1810C5F6"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888" w:type="dxa"/>
            <w:vAlign w:val="center"/>
          </w:tcPr>
          <w:p w14:paraId="56872358"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756" w:type="dxa"/>
            <w:vAlign w:val="center"/>
          </w:tcPr>
          <w:p w14:paraId="1963B836"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876" w:type="dxa"/>
            <w:vAlign w:val="center"/>
          </w:tcPr>
          <w:p w14:paraId="219EBDB2"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1</w:t>
            </w:r>
          </w:p>
        </w:tc>
      </w:tr>
      <w:tr w:rsidR="00605924" w:rsidRPr="00277ED8" w14:paraId="3EB1D940" w14:textId="77777777" w:rsidTr="001F42B7">
        <w:trPr>
          <w:trHeight w:val="307"/>
        </w:trPr>
        <w:tc>
          <w:tcPr>
            <w:tcW w:w="2038" w:type="dxa"/>
            <w:tcBorders>
              <w:top w:val="nil"/>
              <w:left w:val="nil"/>
              <w:bottom w:val="nil"/>
              <w:right w:val="nil"/>
            </w:tcBorders>
            <w:noWrap/>
            <w:hideMark/>
          </w:tcPr>
          <w:p w14:paraId="6C5829E7" w14:textId="77777777" w:rsidR="00605924" w:rsidRPr="00DC491A" w:rsidRDefault="00605924" w:rsidP="001F42B7">
            <w:pPr>
              <w:spacing w:after="0" w:line="240" w:lineRule="auto"/>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CD_3</w:t>
            </w:r>
          </w:p>
        </w:tc>
        <w:tc>
          <w:tcPr>
            <w:tcW w:w="1210" w:type="dxa"/>
            <w:tcBorders>
              <w:top w:val="nil"/>
              <w:left w:val="nil"/>
              <w:bottom w:val="nil"/>
              <w:right w:val="nil"/>
            </w:tcBorders>
            <w:noWrap/>
            <w:hideMark/>
          </w:tcPr>
          <w:p w14:paraId="0D4C630E"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26</w:t>
            </w:r>
          </w:p>
        </w:tc>
        <w:tc>
          <w:tcPr>
            <w:tcW w:w="1585" w:type="dxa"/>
            <w:tcBorders>
              <w:top w:val="nil"/>
              <w:left w:val="nil"/>
              <w:bottom w:val="nil"/>
              <w:right w:val="nil"/>
            </w:tcBorders>
            <w:noWrap/>
            <w:hideMark/>
          </w:tcPr>
          <w:p w14:paraId="4680C55C"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1.00</w:t>
            </w:r>
          </w:p>
        </w:tc>
        <w:tc>
          <w:tcPr>
            <w:tcW w:w="911" w:type="dxa"/>
            <w:tcBorders>
              <w:top w:val="nil"/>
              <w:left w:val="nil"/>
              <w:bottom w:val="nil"/>
              <w:right w:val="nil"/>
            </w:tcBorders>
            <w:noWrap/>
            <w:hideMark/>
          </w:tcPr>
          <w:p w14:paraId="552039E1"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0.01</w:t>
            </w:r>
          </w:p>
        </w:tc>
        <w:tc>
          <w:tcPr>
            <w:tcW w:w="756" w:type="dxa"/>
            <w:tcBorders>
              <w:top w:val="nil"/>
              <w:left w:val="nil"/>
              <w:bottom w:val="nil"/>
              <w:right w:val="nil"/>
            </w:tcBorders>
            <w:noWrap/>
            <w:hideMark/>
          </w:tcPr>
          <w:p w14:paraId="50595650"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0.12</w:t>
            </w:r>
          </w:p>
        </w:tc>
        <w:tc>
          <w:tcPr>
            <w:tcW w:w="1236" w:type="dxa"/>
            <w:tcBorders>
              <w:top w:val="nil"/>
              <w:left w:val="nil"/>
              <w:bottom w:val="nil"/>
              <w:right w:val="nil"/>
            </w:tcBorders>
            <w:noWrap/>
            <w:hideMark/>
          </w:tcPr>
          <w:p w14:paraId="0E511248"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w:t>
            </w:r>
          </w:p>
        </w:tc>
        <w:tc>
          <w:tcPr>
            <w:tcW w:w="1030" w:type="dxa"/>
            <w:tcBorders>
              <w:top w:val="nil"/>
              <w:left w:val="nil"/>
              <w:bottom w:val="nil"/>
            </w:tcBorders>
            <w:noWrap/>
            <w:hideMark/>
          </w:tcPr>
          <w:p w14:paraId="5737181D"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w:t>
            </w:r>
          </w:p>
        </w:tc>
        <w:tc>
          <w:tcPr>
            <w:tcW w:w="864" w:type="dxa"/>
            <w:vAlign w:val="center"/>
          </w:tcPr>
          <w:p w14:paraId="77A50712"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810" w:type="dxa"/>
            <w:vAlign w:val="center"/>
          </w:tcPr>
          <w:p w14:paraId="110D2505"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888" w:type="dxa"/>
            <w:vAlign w:val="center"/>
          </w:tcPr>
          <w:p w14:paraId="4051DE73"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756" w:type="dxa"/>
            <w:vAlign w:val="center"/>
          </w:tcPr>
          <w:p w14:paraId="1FCFAD02"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876" w:type="dxa"/>
            <w:vAlign w:val="center"/>
          </w:tcPr>
          <w:p w14:paraId="7D2CE749"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1</w:t>
            </w:r>
          </w:p>
        </w:tc>
      </w:tr>
      <w:tr w:rsidR="00605924" w:rsidRPr="00277ED8" w14:paraId="2BD97C3B" w14:textId="77777777" w:rsidTr="001F42B7">
        <w:trPr>
          <w:trHeight w:val="307"/>
        </w:trPr>
        <w:tc>
          <w:tcPr>
            <w:tcW w:w="2038" w:type="dxa"/>
            <w:tcBorders>
              <w:top w:val="nil"/>
              <w:left w:val="nil"/>
              <w:bottom w:val="nil"/>
              <w:right w:val="nil"/>
            </w:tcBorders>
            <w:noWrap/>
            <w:hideMark/>
          </w:tcPr>
          <w:p w14:paraId="47E83E25" w14:textId="77777777" w:rsidR="00605924" w:rsidRPr="00DC491A" w:rsidRDefault="00605924" w:rsidP="001F42B7">
            <w:pPr>
              <w:spacing w:after="0" w:line="240" w:lineRule="auto"/>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CD_4</w:t>
            </w:r>
          </w:p>
        </w:tc>
        <w:tc>
          <w:tcPr>
            <w:tcW w:w="1210" w:type="dxa"/>
            <w:tcBorders>
              <w:top w:val="nil"/>
              <w:left w:val="nil"/>
              <w:bottom w:val="nil"/>
              <w:right w:val="nil"/>
            </w:tcBorders>
            <w:noWrap/>
            <w:hideMark/>
          </w:tcPr>
          <w:p w14:paraId="33A4FFBD"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26</w:t>
            </w:r>
          </w:p>
        </w:tc>
        <w:tc>
          <w:tcPr>
            <w:tcW w:w="1585" w:type="dxa"/>
            <w:tcBorders>
              <w:top w:val="nil"/>
              <w:left w:val="nil"/>
              <w:bottom w:val="nil"/>
              <w:right w:val="nil"/>
            </w:tcBorders>
            <w:noWrap/>
            <w:hideMark/>
          </w:tcPr>
          <w:p w14:paraId="5BF3B785"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1.00</w:t>
            </w:r>
          </w:p>
        </w:tc>
        <w:tc>
          <w:tcPr>
            <w:tcW w:w="911" w:type="dxa"/>
            <w:tcBorders>
              <w:top w:val="nil"/>
              <w:left w:val="nil"/>
              <w:bottom w:val="nil"/>
              <w:right w:val="nil"/>
            </w:tcBorders>
            <w:noWrap/>
            <w:hideMark/>
          </w:tcPr>
          <w:p w14:paraId="2FD45C8F"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0.04</w:t>
            </w:r>
          </w:p>
        </w:tc>
        <w:tc>
          <w:tcPr>
            <w:tcW w:w="756" w:type="dxa"/>
            <w:tcBorders>
              <w:top w:val="nil"/>
              <w:left w:val="nil"/>
              <w:bottom w:val="nil"/>
              <w:right w:val="nil"/>
            </w:tcBorders>
            <w:noWrap/>
            <w:hideMark/>
          </w:tcPr>
          <w:p w14:paraId="00EF9B5E"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0.19</w:t>
            </w:r>
          </w:p>
        </w:tc>
        <w:tc>
          <w:tcPr>
            <w:tcW w:w="1236" w:type="dxa"/>
            <w:tcBorders>
              <w:top w:val="nil"/>
              <w:left w:val="nil"/>
              <w:bottom w:val="nil"/>
              <w:right w:val="nil"/>
            </w:tcBorders>
            <w:noWrap/>
            <w:hideMark/>
          </w:tcPr>
          <w:p w14:paraId="03280838"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w:t>
            </w:r>
          </w:p>
        </w:tc>
        <w:tc>
          <w:tcPr>
            <w:tcW w:w="1030" w:type="dxa"/>
            <w:tcBorders>
              <w:top w:val="nil"/>
              <w:left w:val="nil"/>
              <w:bottom w:val="nil"/>
            </w:tcBorders>
            <w:noWrap/>
            <w:hideMark/>
          </w:tcPr>
          <w:p w14:paraId="31D0001F"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w:t>
            </w:r>
          </w:p>
        </w:tc>
        <w:tc>
          <w:tcPr>
            <w:tcW w:w="864" w:type="dxa"/>
            <w:vAlign w:val="center"/>
          </w:tcPr>
          <w:p w14:paraId="13A177F2"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810" w:type="dxa"/>
            <w:vAlign w:val="center"/>
          </w:tcPr>
          <w:p w14:paraId="34833F77"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888" w:type="dxa"/>
            <w:vAlign w:val="center"/>
          </w:tcPr>
          <w:p w14:paraId="2A26916F"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756" w:type="dxa"/>
            <w:vAlign w:val="center"/>
          </w:tcPr>
          <w:p w14:paraId="24A61F50"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876" w:type="dxa"/>
            <w:vAlign w:val="center"/>
          </w:tcPr>
          <w:p w14:paraId="140C02F0"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1</w:t>
            </w:r>
          </w:p>
        </w:tc>
      </w:tr>
      <w:tr w:rsidR="00605924" w:rsidRPr="00277ED8" w14:paraId="2B7F60FF" w14:textId="77777777" w:rsidTr="001F42B7">
        <w:trPr>
          <w:trHeight w:val="307"/>
        </w:trPr>
        <w:tc>
          <w:tcPr>
            <w:tcW w:w="2038" w:type="dxa"/>
            <w:tcBorders>
              <w:top w:val="nil"/>
              <w:left w:val="nil"/>
              <w:bottom w:val="nil"/>
              <w:right w:val="nil"/>
            </w:tcBorders>
            <w:noWrap/>
            <w:hideMark/>
          </w:tcPr>
          <w:p w14:paraId="517FA6C2" w14:textId="77777777" w:rsidR="00605924" w:rsidRPr="00DC491A" w:rsidRDefault="00605924" w:rsidP="001F42B7">
            <w:pPr>
              <w:spacing w:after="0" w:line="240" w:lineRule="auto"/>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CD_5</w:t>
            </w:r>
          </w:p>
        </w:tc>
        <w:tc>
          <w:tcPr>
            <w:tcW w:w="1210" w:type="dxa"/>
            <w:tcBorders>
              <w:top w:val="nil"/>
              <w:left w:val="nil"/>
              <w:bottom w:val="nil"/>
              <w:right w:val="nil"/>
            </w:tcBorders>
            <w:noWrap/>
            <w:hideMark/>
          </w:tcPr>
          <w:p w14:paraId="292D2EF7"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26</w:t>
            </w:r>
          </w:p>
        </w:tc>
        <w:tc>
          <w:tcPr>
            <w:tcW w:w="1585" w:type="dxa"/>
            <w:tcBorders>
              <w:top w:val="nil"/>
              <w:left w:val="nil"/>
              <w:bottom w:val="nil"/>
              <w:right w:val="nil"/>
            </w:tcBorders>
            <w:noWrap/>
            <w:hideMark/>
          </w:tcPr>
          <w:p w14:paraId="456F8ABA"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1.00</w:t>
            </w:r>
          </w:p>
        </w:tc>
        <w:tc>
          <w:tcPr>
            <w:tcW w:w="911" w:type="dxa"/>
            <w:tcBorders>
              <w:top w:val="nil"/>
              <w:left w:val="nil"/>
              <w:bottom w:val="nil"/>
              <w:right w:val="nil"/>
            </w:tcBorders>
            <w:noWrap/>
            <w:hideMark/>
          </w:tcPr>
          <w:p w14:paraId="6329E8F8"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0.01</w:t>
            </w:r>
          </w:p>
        </w:tc>
        <w:tc>
          <w:tcPr>
            <w:tcW w:w="756" w:type="dxa"/>
            <w:tcBorders>
              <w:top w:val="nil"/>
              <w:left w:val="nil"/>
              <w:bottom w:val="nil"/>
              <w:right w:val="nil"/>
            </w:tcBorders>
            <w:noWrap/>
            <w:hideMark/>
          </w:tcPr>
          <w:p w14:paraId="59DB6568"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0.08</w:t>
            </w:r>
          </w:p>
        </w:tc>
        <w:tc>
          <w:tcPr>
            <w:tcW w:w="1236" w:type="dxa"/>
            <w:tcBorders>
              <w:top w:val="nil"/>
              <w:left w:val="nil"/>
              <w:bottom w:val="nil"/>
              <w:right w:val="nil"/>
            </w:tcBorders>
            <w:noWrap/>
            <w:hideMark/>
          </w:tcPr>
          <w:p w14:paraId="50CE3586"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w:t>
            </w:r>
          </w:p>
        </w:tc>
        <w:tc>
          <w:tcPr>
            <w:tcW w:w="1030" w:type="dxa"/>
            <w:tcBorders>
              <w:top w:val="nil"/>
              <w:left w:val="nil"/>
              <w:bottom w:val="nil"/>
            </w:tcBorders>
            <w:noWrap/>
            <w:hideMark/>
          </w:tcPr>
          <w:p w14:paraId="11E8415B"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w:t>
            </w:r>
          </w:p>
        </w:tc>
        <w:tc>
          <w:tcPr>
            <w:tcW w:w="864" w:type="dxa"/>
            <w:vAlign w:val="center"/>
          </w:tcPr>
          <w:p w14:paraId="161FF436"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810" w:type="dxa"/>
            <w:vAlign w:val="center"/>
          </w:tcPr>
          <w:p w14:paraId="62E87F47"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888" w:type="dxa"/>
            <w:vAlign w:val="center"/>
          </w:tcPr>
          <w:p w14:paraId="0C67A176"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756" w:type="dxa"/>
            <w:vAlign w:val="center"/>
          </w:tcPr>
          <w:p w14:paraId="7EA9D719"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876" w:type="dxa"/>
            <w:vAlign w:val="center"/>
          </w:tcPr>
          <w:p w14:paraId="54ADD2DE"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1</w:t>
            </w:r>
          </w:p>
        </w:tc>
      </w:tr>
      <w:tr w:rsidR="00605924" w:rsidRPr="00277ED8" w14:paraId="321BCA7C" w14:textId="77777777" w:rsidTr="001F42B7">
        <w:trPr>
          <w:trHeight w:val="307"/>
        </w:trPr>
        <w:tc>
          <w:tcPr>
            <w:tcW w:w="2038" w:type="dxa"/>
            <w:tcBorders>
              <w:top w:val="nil"/>
              <w:left w:val="nil"/>
              <w:bottom w:val="nil"/>
              <w:right w:val="nil"/>
            </w:tcBorders>
            <w:noWrap/>
            <w:hideMark/>
          </w:tcPr>
          <w:p w14:paraId="50B8E204" w14:textId="77777777" w:rsidR="00605924" w:rsidRPr="00DC491A" w:rsidRDefault="00605924" w:rsidP="001F42B7">
            <w:pPr>
              <w:spacing w:after="0" w:line="240" w:lineRule="auto"/>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MDD_1</w:t>
            </w:r>
          </w:p>
        </w:tc>
        <w:tc>
          <w:tcPr>
            <w:tcW w:w="1210" w:type="dxa"/>
            <w:tcBorders>
              <w:top w:val="nil"/>
              <w:left w:val="nil"/>
              <w:bottom w:val="nil"/>
              <w:right w:val="nil"/>
            </w:tcBorders>
            <w:noWrap/>
            <w:hideMark/>
          </w:tcPr>
          <w:p w14:paraId="5FC382F3"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14</w:t>
            </w:r>
          </w:p>
        </w:tc>
        <w:tc>
          <w:tcPr>
            <w:tcW w:w="1585" w:type="dxa"/>
            <w:tcBorders>
              <w:top w:val="nil"/>
              <w:left w:val="nil"/>
              <w:bottom w:val="nil"/>
              <w:right w:val="nil"/>
            </w:tcBorders>
            <w:noWrap/>
            <w:hideMark/>
          </w:tcPr>
          <w:p w14:paraId="6A8399C3"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1.00</w:t>
            </w:r>
          </w:p>
        </w:tc>
        <w:tc>
          <w:tcPr>
            <w:tcW w:w="911" w:type="dxa"/>
            <w:tcBorders>
              <w:top w:val="nil"/>
              <w:left w:val="nil"/>
              <w:bottom w:val="nil"/>
              <w:right w:val="nil"/>
            </w:tcBorders>
            <w:noWrap/>
            <w:hideMark/>
          </w:tcPr>
          <w:p w14:paraId="55AEC6D9"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0.01</w:t>
            </w:r>
          </w:p>
        </w:tc>
        <w:tc>
          <w:tcPr>
            <w:tcW w:w="756" w:type="dxa"/>
            <w:tcBorders>
              <w:top w:val="nil"/>
              <w:left w:val="nil"/>
              <w:bottom w:val="nil"/>
              <w:right w:val="nil"/>
            </w:tcBorders>
            <w:noWrap/>
            <w:hideMark/>
          </w:tcPr>
          <w:p w14:paraId="2D0F5A16"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0.09</w:t>
            </w:r>
          </w:p>
        </w:tc>
        <w:tc>
          <w:tcPr>
            <w:tcW w:w="1236" w:type="dxa"/>
            <w:tcBorders>
              <w:top w:val="nil"/>
              <w:left w:val="nil"/>
              <w:bottom w:val="nil"/>
              <w:right w:val="nil"/>
            </w:tcBorders>
            <w:noWrap/>
            <w:hideMark/>
          </w:tcPr>
          <w:p w14:paraId="40FFBD02"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w:t>
            </w:r>
          </w:p>
        </w:tc>
        <w:tc>
          <w:tcPr>
            <w:tcW w:w="1030" w:type="dxa"/>
            <w:tcBorders>
              <w:top w:val="nil"/>
              <w:left w:val="nil"/>
              <w:bottom w:val="nil"/>
            </w:tcBorders>
            <w:noWrap/>
            <w:hideMark/>
          </w:tcPr>
          <w:p w14:paraId="2E02C65A"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w:t>
            </w:r>
          </w:p>
        </w:tc>
        <w:tc>
          <w:tcPr>
            <w:tcW w:w="864" w:type="dxa"/>
            <w:vAlign w:val="center"/>
          </w:tcPr>
          <w:p w14:paraId="3B802F41"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810" w:type="dxa"/>
            <w:vAlign w:val="center"/>
          </w:tcPr>
          <w:p w14:paraId="3FA1B22C"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888" w:type="dxa"/>
            <w:vAlign w:val="center"/>
          </w:tcPr>
          <w:p w14:paraId="393D087E"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756" w:type="dxa"/>
            <w:vAlign w:val="center"/>
          </w:tcPr>
          <w:p w14:paraId="757BA0B0"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876" w:type="dxa"/>
            <w:vAlign w:val="center"/>
          </w:tcPr>
          <w:p w14:paraId="22D074C1"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1</w:t>
            </w:r>
          </w:p>
        </w:tc>
      </w:tr>
      <w:tr w:rsidR="00605924" w:rsidRPr="00277ED8" w14:paraId="4C1E45CD" w14:textId="77777777" w:rsidTr="001F42B7">
        <w:trPr>
          <w:trHeight w:val="307"/>
        </w:trPr>
        <w:tc>
          <w:tcPr>
            <w:tcW w:w="2038" w:type="dxa"/>
            <w:tcBorders>
              <w:top w:val="nil"/>
              <w:left w:val="nil"/>
              <w:bottom w:val="nil"/>
              <w:right w:val="nil"/>
            </w:tcBorders>
            <w:noWrap/>
            <w:hideMark/>
          </w:tcPr>
          <w:p w14:paraId="6F33BDA0" w14:textId="77777777" w:rsidR="00605924" w:rsidRPr="00DC491A" w:rsidRDefault="00605924" w:rsidP="001F42B7">
            <w:pPr>
              <w:spacing w:after="0" w:line="240" w:lineRule="auto"/>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MDD_2</w:t>
            </w:r>
          </w:p>
        </w:tc>
        <w:tc>
          <w:tcPr>
            <w:tcW w:w="1210" w:type="dxa"/>
            <w:tcBorders>
              <w:top w:val="nil"/>
              <w:left w:val="nil"/>
              <w:bottom w:val="nil"/>
              <w:right w:val="nil"/>
            </w:tcBorders>
            <w:noWrap/>
            <w:hideMark/>
          </w:tcPr>
          <w:p w14:paraId="2EFEA760"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14</w:t>
            </w:r>
          </w:p>
        </w:tc>
        <w:tc>
          <w:tcPr>
            <w:tcW w:w="1585" w:type="dxa"/>
            <w:tcBorders>
              <w:top w:val="nil"/>
              <w:left w:val="nil"/>
              <w:bottom w:val="nil"/>
              <w:right w:val="nil"/>
            </w:tcBorders>
            <w:noWrap/>
            <w:hideMark/>
          </w:tcPr>
          <w:p w14:paraId="7A67D847"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1.00</w:t>
            </w:r>
          </w:p>
        </w:tc>
        <w:tc>
          <w:tcPr>
            <w:tcW w:w="911" w:type="dxa"/>
            <w:tcBorders>
              <w:top w:val="nil"/>
              <w:left w:val="nil"/>
              <w:bottom w:val="nil"/>
              <w:right w:val="nil"/>
            </w:tcBorders>
            <w:noWrap/>
            <w:hideMark/>
          </w:tcPr>
          <w:p w14:paraId="7CE103CA"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0.02</w:t>
            </w:r>
          </w:p>
        </w:tc>
        <w:tc>
          <w:tcPr>
            <w:tcW w:w="756" w:type="dxa"/>
            <w:tcBorders>
              <w:top w:val="nil"/>
              <w:left w:val="nil"/>
              <w:bottom w:val="nil"/>
              <w:right w:val="nil"/>
            </w:tcBorders>
            <w:noWrap/>
            <w:hideMark/>
          </w:tcPr>
          <w:p w14:paraId="5F5B6114"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0.14</w:t>
            </w:r>
          </w:p>
        </w:tc>
        <w:tc>
          <w:tcPr>
            <w:tcW w:w="1236" w:type="dxa"/>
            <w:tcBorders>
              <w:top w:val="nil"/>
              <w:left w:val="nil"/>
              <w:bottom w:val="nil"/>
              <w:right w:val="nil"/>
            </w:tcBorders>
            <w:noWrap/>
            <w:hideMark/>
          </w:tcPr>
          <w:p w14:paraId="4FA8307B"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w:t>
            </w:r>
          </w:p>
        </w:tc>
        <w:tc>
          <w:tcPr>
            <w:tcW w:w="1030" w:type="dxa"/>
            <w:tcBorders>
              <w:top w:val="nil"/>
              <w:left w:val="nil"/>
              <w:bottom w:val="nil"/>
            </w:tcBorders>
            <w:noWrap/>
            <w:hideMark/>
          </w:tcPr>
          <w:p w14:paraId="0258ADF6"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w:t>
            </w:r>
          </w:p>
        </w:tc>
        <w:tc>
          <w:tcPr>
            <w:tcW w:w="864" w:type="dxa"/>
            <w:vAlign w:val="center"/>
          </w:tcPr>
          <w:p w14:paraId="1F167097"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810" w:type="dxa"/>
            <w:vAlign w:val="center"/>
          </w:tcPr>
          <w:p w14:paraId="3AEA0981"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888" w:type="dxa"/>
            <w:vAlign w:val="center"/>
          </w:tcPr>
          <w:p w14:paraId="3F7B70A1"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756" w:type="dxa"/>
            <w:vAlign w:val="center"/>
          </w:tcPr>
          <w:p w14:paraId="7D9CB75D"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876" w:type="dxa"/>
            <w:vAlign w:val="center"/>
          </w:tcPr>
          <w:p w14:paraId="003353B0"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1</w:t>
            </w:r>
          </w:p>
        </w:tc>
      </w:tr>
      <w:tr w:rsidR="00605924" w:rsidRPr="00277ED8" w14:paraId="05927CA8" w14:textId="77777777" w:rsidTr="001F42B7">
        <w:trPr>
          <w:trHeight w:val="307"/>
        </w:trPr>
        <w:tc>
          <w:tcPr>
            <w:tcW w:w="2038" w:type="dxa"/>
            <w:tcBorders>
              <w:top w:val="nil"/>
              <w:left w:val="nil"/>
              <w:bottom w:val="nil"/>
              <w:right w:val="nil"/>
            </w:tcBorders>
            <w:noWrap/>
            <w:hideMark/>
          </w:tcPr>
          <w:p w14:paraId="4068B286" w14:textId="77777777" w:rsidR="00605924" w:rsidRPr="00DC491A" w:rsidRDefault="00605924" w:rsidP="001F42B7">
            <w:pPr>
              <w:spacing w:after="0" w:line="240" w:lineRule="auto"/>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MDD_3</w:t>
            </w:r>
          </w:p>
        </w:tc>
        <w:tc>
          <w:tcPr>
            <w:tcW w:w="1210" w:type="dxa"/>
            <w:tcBorders>
              <w:top w:val="nil"/>
              <w:left w:val="nil"/>
              <w:bottom w:val="nil"/>
              <w:right w:val="nil"/>
            </w:tcBorders>
            <w:noWrap/>
            <w:hideMark/>
          </w:tcPr>
          <w:p w14:paraId="0B9599DF"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14</w:t>
            </w:r>
          </w:p>
        </w:tc>
        <w:tc>
          <w:tcPr>
            <w:tcW w:w="1585" w:type="dxa"/>
            <w:tcBorders>
              <w:top w:val="nil"/>
              <w:left w:val="nil"/>
              <w:bottom w:val="nil"/>
              <w:right w:val="nil"/>
            </w:tcBorders>
            <w:noWrap/>
            <w:hideMark/>
          </w:tcPr>
          <w:p w14:paraId="053CB5AA"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1.00</w:t>
            </w:r>
          </w:p>
        </w:tc>
        <w:tc>
          <w:tcPr>
            <w:tcW w:w="911" w:type="dxa"/>
            <w:tcBorders>
              <w:top w:val="nil"/>
              <w:left w:val="nil"/>
              <w:bottom w:val="nil"/>
              <w:right w:val="nil"/>
            </w:tcBorders>
            <w:noWrap/>
            <w:hideMark/>
          </w:tcPr>
          <w:p w14:paraId="0511F056"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0.02</w:t>
            </w:r>
          </w:p>
        </w:tc>
        <w:tc>
          <w:tcPr>
            <w:tcW w:w="756" w:type="dxa"/>
            <w:tcBorders>
              <w:top w:val="nil"/>
              <w:left w:val="nil"/>
              <w:bottom w:val="nil"/>
              <w:right w:val="nil"/>
            </w:tcBorders>
            <w:noWrap/>
            <w:hideMark/>
          </w:tcPr>
          <w:p w14:paraId="1C3DC1DA"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0.15</w:t>
            </w:r>
          </w:p>
        </w:tc>
        <w:tc>
          <w:tcPr>
            <w:tcW w:w="1236" w:type="dxa"/>
            <w:tcBorders>
              <w:top w:val="nil"/>
              <w:left w:val="nil"/>
              <w:bottom w:val="nil"/>
              <w:right w:val="nil"/>
            </w:tcBorders>
            <w:noWrap/>
            <w:hideMark/>
          </w:tcPr>
          <w:p w14:paraId="08427AED"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w:t>
            </w:r>
          </w:p>
        </w:tc>
        <w:tc>
          <w:tcPr>
            <w:tcW w:w="1030" w:type="dxa"/>
            <w:tcBorders>
              <w:top w:val="nil"/>
              <w:left w:val="nil"/>
              <w:bottom w:val="nil"/>
            </w:tcBorders>
            <w:noWrap/>
            <w:hideMark/>
          </w:tcPr>
          <w:p w14:paraId="79728872"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w:t>
            </w:r>
          </w:p>
        </w:tc>
        <w:tc>
          <w:tcPr>
            <w:tcW w:w="864" w:type="dxa"/>
            <w:vAlign w:val="center"/>
          </w:tcPr>
          <w:p w14:paraId="39E98004"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810" w:type="dxa"/>
            <w:vAlign w:val="center"/>
          </w:tcPr>
          <w:p w14:paraId="4DE0E402"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888" w:type="dxa"/>
            <w:vAlign w:val="center"/>
          </w:tcPr>
          <w:p w14:paraId="4797F04D"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756" w:type="dxa"/>
            <w:vAlign w:val="center"/>
          </w:tcPr>
          <w:p w14:paraId="2AEA9011"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876" w:type="dxa"/>
            <w:vAlign w:val="center"/>
          </w:tcPr>
          <w:p w14:paraId="03A5AAB4"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1</w:t>
            </w:r>
          </w:p>
        </w:tc>
      </w:tr>
      <w:tr w:rsidR="00605924" w:rsidRPr="00277ED8" w14:paraId="7D942344" w14:textId="77777777" w:rsidTr="001F42B7">
        <w:trPr>
          <w:trHeight w:val="307"/>
        </w:trPr>
        <w:tc>
          <w:tcPr>
            <w:tcW w:w="2038" w:type="dxa"/>
            <w:tcBorders>
              <w:top w:val="nil"/>
              <w:left w:val="nil"/>
              <w:bottom w:val="nil"/>
              <w:right w:val="nil"/>
            </w:tcBorders>
            <w:noWrap/>
            <w:hideMark/>
          </w:tcPr>
          <w:p w14:paraId="5FC4F486" w14:textId="77777777" w:rsidR="00605924" w:rsidRPr="00DC491A" w:rsidRDefault="00605924" w:rsidP="001F42B7">
            <w:pPr>
              <w:spacing w:after="0" w:line="240" w:lineRule="auto"/>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GAD_1</w:t>
            </w:r>
          </w:p>
        </w:tc>
        <w:tc>
          <w:tcPr>
            <w:tcW w:w="1210" w:type="dxa"/>
            <w:tcBorders>
              <w:top w:val="nil"/>
              <w:left w:val="nil"/>
              <w:bottom w:val="nil"/>
              <w:right w:val="nil"/>
            </w:tcBorders>
            <w:noWrap/>
            <w:hideMark/>
          </w:tcPr>
          <w:p w14:paraId="21E59B10"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14</w:t>
            </w:r>
          </w:p>
        </w:tc>
        <w:tc>
          <w:tcPr>
            <w:tcW w:w="1585" w:type="dxa"/>
            <w:tcBorders>
              <w:top w:val="nil"/>
              <w:left w:val="nil"/>
              <w:bottom w:val="nil"/>
              <w:right w:val="nil"/>
            </w:tcBorders>
            <w:noWrap/>
            <w:hideMark/>
          </w:tcPr>
          <w:p w14:paraId="007A7B40"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1.00</w:t>
            </w:r>
          </w:p>
        </w:tc>
        <w:tc>
          <w:tcPr>
            <w:tcW w:w="911" w:type="dxa"/>
            <w:tcBorders>
              <w:top w:val="nil"/>
              <w:left w:val="nil"/>
              <w:bottom w:val="nil"/>
              <w:right w:val="nil"/>
            </w:tcBorders>
            <w:noWrap/>
            <w:hideMark/>
          </w:tcPr>
          <w:p w14:paraId="75D6EFD5"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0.03</w:t>
            </w:r>
          </w:p>
        </w:tc>
        <w:tc>
          <w:tcPr>
            <w:tcW w:w="756" w:type="dxa"/>
            <w:tcBorders>
              <w:top w:val="nil"/>
              <w:left w:val="nil"/>
              <w:bottom w:val="nil"/>
              <w:right w:val="nil"/>
            </w:tcBorders>
            <w:noWrap/>
            <w:hideMark/>
          </w:tcPr>
          <w:p w14:paraId="51BBB750"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0.16</w:t>
            </w:r>
          </w:p>
        </w:tc>
        <w:tc>
          <w:tcPr>
            <w:tcW w:w="1236" w:type="dxa"/>
            <w:tcBorders>
              <w:top w:val="nil"/>
              <w:left w:val="nil"/>
              <w:bottom w:val="nil"/>
              <w:right w:val="nil"/>
            </w:tcBorders>
            <w:noWrap/>
            <w:hideMark/>
          </w:tcPr>
          <w:p w14:paraId="297463E3"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w:t>
            </w:r>
          </w:p>
        </w:tc>
        <w:tc>
          <w:tcPr>
            <w:tcW w:w="1030" w:type="dxa"/>
            <w:tcBorders>
              <w:top w:val="nil"/>
              <w:left w:val="nil"/>
              <w:bottom w:val="nil"/>
            </w:tcBorders>
            <w:noWrap/>
            <w:hideMark/>
          </w:tcPr>
          <w:p w14:paraId="7128BD8D"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w:t>
            </w:r>
          </w:p>
        </w:tc>
        <w:tc>
          <w:tcPr>
            <w:tcW w:w="864" w:type="dxa"/>
            <w:vAlign w:val="center"/>
          </w:tcPr>
          <w:p w14:paraId="42FCAC01"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810" w:type="dxa"/>
            <w:vAlign w:val="center"/>
          </w:tcPr>
          <w:p w14:paraId="725F7DD9"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888" w:type="dxa"/>
            <w:vAlign w:val="center"/>
          </w:tcPr>
          <w:p w14:paraId="546BE5B7"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756" w:type="dxa"/>
            <w:vAlign w:val="center"/>
          </w:tcPr>
          <w:p w14:paraId="4A588F4C"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876" w:type="dxa"/>
            <w:vAlign w:val="center"/>
          </w:tcPr>
          <w:p w14:paraId="427E2D14"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1</w:t>
            </w:r>
          </w:p>
        </w:tc>
      </w:tr>
      <w:tr w:rsidR="00605924" w:rsidRPr="00277ED8" w14:paraId="2AAF72E8" w14:textId="77777777" w:rsidTr="001F42B7">
        <w:trPr>
          <w:trHeight w:val="307"/>
        </w:trPr>
        <w:tc>
          <w:tcPr>
            <w:tcW w:w="2038" w:type="dxa"/>
            <w:tcBorders>
              <w:top w:val="nil"/>
              <w:left w:val="nil"/>
              <w:bottom w:val="nil"/>
              <w:right w:val="nil"/>
            </w:tcBorders>
            <w:noWrap/>
            <w:hideMark/>
          </w:tcPr>
          <w:p w14:paraId="3719E116" w14:textId="77777777" w:rsidR="00605924" w:rsidRPr="00DC491A" w:rsidRDefault="00605924" w:rsidP="001F42B7">
            <w:pPr>
              <w:spacing w:after="0" w:line="240" w:lineRule="auto"/>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SOC_1</w:t>
            </w:r>
          </w:p>
        </w:tc>
        <w:tc>
          <w:tcPr>
            <w:tcW w:w="1210" w:type="dxa"/>
            <w:tcBorders>
              <w:top w:val="nil"/>
              <w:left w:val="nil"/>
              <w:bottom w:val="nil"/>
              <w:right w:val="nil"/>
            </w:tcBorders>
            <w:noWrap/>
            <w:hideMark/>
          </w:tcPr>
          <w:p w14:paraId="76DCECB8"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14</w:t>
            </w:r>
          </w:p>
        </w:tc>
        <w:tc>
          <w:tcPr>
            <w:tcW w:w="1585" w:type="dxa"/>
            <w:tcBorders>
              <w:top w:val="nil"/>
              <w:left w:val="nil"/>
              <w:bottom w:val="nil"/>
              <w:right w:val="nil"/>
            </w:tcBorders>
            <w:noWrap/>
            <w:hideMark/>
          </w:tcPr>
          <w:p w14:paraId="147245FC"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1.00</w:t>
            </w:r>
          </w:p>
        </w:tc>
        <w:tc>
          <w:tcPr>
            <w:tcW w:w="911" w:type="dxa"/>
            <w:tcBorders>
              <w:top w:val="nil"/>
              <w:left w:val="nil"/>
              <w:bottom w:val="nil"/>
              <w:right w:val="nil"/>
            </w:tcBorders>
            <w:noWrap/>
            <w:hideMark/>
          </w:tcPr>
          <w:p w14:paraId="7EF380AD"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0.01</w:t>
            </w:r>
          </w:p>
        </w:tc>
        <w:tc>
          <w:tcPr>
            <w:tcW w:w="756" w:type="dxa"/>
            <w:tcBorders>
              <w:top w:val="nil"/>
              <w:left w:val="nil"/>
              <w:bottom w:val="nil"/>
              <w:right w:val="nil"/>
            </w:tcBorders>
            <w:noWrap/>
            <w:hideMark/>
          </w:tcPr>
          <w:p w14:paraId="5E9C6C86"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0.12</w:t>
            </w:r>
          </w:p>
        </w:tc>
        <w:tc>
          <w:tcPr>
            <w:tcW w:w="1236" w:type="dxa"/>
            <w:tcBorders>
              <w:top w:val="nil"/>
              <w:left w:val="nil"/>
              <w:bottom w:val="nil"/>
              <w:right w:val="nil"/>
            </w:tcBorders>
            <w:noWrap/>
            <w:hideMark/>
          </w:tcPr>
          <w:p w14:paraId="31FC3E4D"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w:t>
            </w:r>
          </w:p>
        </w:tc>
        <w:tc>
          <w:tcPr>
            <w:tcW w:w="1030" w:type="dxa"/>
            <w:tcBorders>
              <w:top w:val="nil"/>
              <w:left w:val="nil"/>
              <w:bottom w:val="nil"/>
            </w:tcBorders>
            <w:noWrap/>
            <w:hideMark/>
          </w:tcPr>
          <w:p w14:paraId="34EEDFD9"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w:t>
            </w:r>
          </w:p>
        </w:tc>
        <w:tc>
          <w:tcPr>
            <w:tcW w:w="864" w:type="dxa"/>
            <w:vAlign w:val="center"/>
          </w:tcPr>
          <w:p w14:paraId="4B0E536F"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810" w:type="dxa"/>
            <w:vAlign w:val="center"/>
          </w:tcPr>
          <w:p w14:paraId="7FA3ADB9"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888" w:type="dxa"/>
            <w:vAlign w:val="center"/>
          </w:tcPr>
          <w:p w14:paraId="454CA1B2"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756" w:type="dxa"/>
            <w:vAlign w:val="center"/>
          </w:tcPr>
          <w:p w14:paraId="27E3FD83"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876" w:type="dxa"/>
            <w:vAlign w:val="center"/>
          </w:tcPr>
          <w:p w14:paraId="708147E1"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1</w:t>
            </w:r>
          </w:p>
        </w:tc>
      </w:tr>
      <w:tr w:rsidR="00605924" w:rsidRPr="00277ED8" w14:paraId="317F5051" w14:textId="77777777" w:rsidTr="001F42B7">
        <w:trPr>
          <w:trHeight w:val="307"/>
        </w:trPr>
        <w:tc>
          <w:tcPr>
            <w:tcW w:w="2038" w:type="dxa"/>
            <w:tcBorders>
              <w:top w:val="nil"/>
              <w:left w:val="nil"/>
              <w:bottom w:val="nil"/>
              <w:right w:val="nil"/>
            </w:tcBorders>
            <w:noWrap/>
            <w:hideMark/>
          </w:tcPr>
          <w:p w14:paraId="27D804FA" w14:textId="77777777" w:rsidR="00605924" w:rsidRPr="00DC491A" w:rsidRDefault="00605924" w:rsidP="001F42B7">
            <w:pPr>
              <w:spacing w:after="0" w:line="240" w:lineRule="auto"/>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BIP_1</w:t>
            </w:r>
          </w:p>
        </w:tc>
        <w:tc>
          <w:tcPr>
            <w:tcW w:w="1210" w:type="dxa"/>
            <w:tcBorders>
              <w:top w:val="nil"/>
              <w:left w:val="nil"/>
              <w:bottom w:val="nil"/>
              <w:right w:val="nil"/>
            </w:tcBorders>
            <w:noWrap/>
            <w:hideMark/>
          </w:tcPr>
          <w:p w14:paraId="2543A45E"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14</w:t>
            </w:r>
          </w:p>
        </w:tc>
        <w:tc>
          <w:tcPr>
            <w:tcW w:w="1585" w:type="dxa"/>
            <w:tcBorders>
              <w:top w:val="nil"/>
              <w:left w:val="nil"/>
              <w:bottom w:val="nil"/>
              <w:right w:val="nil"/>
            </w:tcBorders>
            <w:noWrap/>
            <w:hideMark/>
          </w:tcPr>
          <w:p w14:paraId="2F0570CF"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1.00</w:t>
            </w:r>
          </w:p>
        </w:tc>
        <w:tc>
          <w:tcPr>
            <w:tcW w:w="911" w:type="dxa"/>
            <w:tcBorders>
              <w:top w:val="nil"/>
              <w:left w:val="nil"/>
              <w:bottom w:val="nil"/>
              <w:right w:val="nil"/>
            </w:tcBorders>
            <w:noWrap/>
            <w:hideMark/>
          </w:tcPr>
          <w:p w14:paraId="7EC573B0"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0.04</w:t>
            </w:r>
          </w:p>
        </w:tc>
        <w:tc>
          <w:tcPr>
            <w:tcW w:w="756" w:type="dxa"/>
            <w:tcBorders>
              <w:top w:val="nil"/>
              <w:left w:val="nil"/>
              <w:bottom w:val="nil"/>
              <w:right w:val="nil"/>
            </w:tcBorders>
            <w:noWrap/>
            <w:hideMark/>
          </w:tcPr>
          <w:p w14:paraId="77F41381"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0.19</w:t>
            </w:r>
          </w:p>
        </w:tc>
        <w:tc>
          <w:tcPr>
            <w:tcW w:w="1236" w:type="dxa"/>
            <w:tcBorders>
              <w:top w:val="nil"/>
              <w:left w:val="nil"/>
              <w:bottom w:val="nil"/>
              <w:right w:val="nil"/>
            </w:tcBorders>
            <w:noWrap/>
            <w:hideMark/>
          </w:tcPr>
          <w:p w14:paraId="699D43B5"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w:t>
            </w:r>
          </w:p>
        </w:tc>
        <w:tc>
          <w:tcPr>
            <w:tcW w:w="1030" w:type="dxa"/>
            <w:tcBorders>
              <w:top w:val="nil"/>
              <w:left w:val="nil"/>
              <w:bottom w:val="nil"/>
            </w:tcBorders>
            <w:noWrap/>
            <w:hideMark/>
          </w:tcPr>
          <w:p w14:paraId="513B5CBB"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w:t>
            </w:r>
          </w:p>
        </w:tc>
        <w:tc>
          <w:tcPr>
            <w:tcW w:w="864" w:type="dxa"/>
            <w:vAlign w:val="center"/>
          </w:tcPr>
          <w:p w14:paraId="6D6153F0"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810" w:type="dxa"/>
            <w:vAlign w:val="center"/>
          </w:tcPr>
          <w:p w14:paraId="49DE0E81"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888" w:type="dxa"/>
            <w:vAlign w:val="center"/>
          </w:tcPr>
          <w:p w14:paraId="66DF4F7D"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756" w:type="dxa"/>
            <w:vAlign w:val="center"/>
          </w:tcPr>
          <w:p w14:paraId="1FF96C71"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876" w:type="dxa"/>
            <w:vAlign w:val="center"/>
          </w:tcPr>
          <w:p w14:paraId="3EC1F275"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1</w:t>
            </w:r>
          </w:p>
        </w:tc>
      </w:tr>
      <w:tr w:rsidR="00605924" w:rsidRPr="00277ED8" w14:paraId="6B50D2FC" w14:textId="77777777" w:rsidTr="001F42B7">
        <w:trPr>
          <w:trHeight w:val="307"/>
        </w:trPr>
        <w:tc>
          <w:tcPr>
            <w:tcW w:w="2038" w:type="dxa"/>
            <w:tcBorders>
              <w:top w:val="nil"/>
              <w:left w:val="nil"/>
              <w:bottom w:val="nil"/>
              <w:right w:val="nil"/>
            </w:tcBorders>
            <w:noWrap/>
            <w:hideMark/>
          </w:tcPr>
          <w:p w14:paraId="7C38F6C8" w14:textId="77777777" w:rsidR="00605924" w:rsidRPr="00DC491A" w:rsidRDefault="00605924" w:rsidP="001F42B7">
            <w:pPr>
              <w:spacing w:after="0" w:line="240" w:lineRule="auto"/>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BIP_2</w:t>
            </w:r>
          </w:p>
        </w:tc>
        <w:tc>
          <w:tcPr>
            <w:tcW w:w="1210" w:type="dxa"/>
            <w:tcBorders>
              <w:top w:val="nil"/>
              <w:left w:val="nil"/>
              <w:bottom w:val="nil"/>
              <w:right w:val="nil"/>
            </w:tcBorders>
            <w:noWrap/>
            <w:hideMark/>
          </w:tcPr>
          <w:p w14:paraId="3060622D"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14</w:t>
            </w:r>
          </w:p>
        </w:tc>
        <w:tc>
          <w:tcPr>
            <w:tcW w:w="1585" w:type="dxa"/>
            <w:tcBorders>
              <w:top w:val="nil"/>
              <w:left w:val="nil"/>
              <w:bottom w:val="nil"/>
              <w:right w:val="nil"/>
            </w:tcBorders>
            <w:noWrap/>
            <w:hideMark/>
          </w:tcPr>
          <w:p w14:paraId="7CA31410"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1.00</w:t>
            </w:r>
          </w:p>
        </w:tc>
        <w:tc>
          <w:tcPr>
            <w:tcW w:w="911" w:type="dxa"/>
            <w:tcBorders>
              <w:top w:val="nil"/>
              <w:left w:val="nil"/>
              <w:bottom w:val="nil"/>
              <w:right w:val="nil"/>
            </w:tcBorders>
            <w:noWrap/>
            <w:hideMark/>
          </w:tcPr>
          <w:p w14:paraId="1745A11A"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0.06</w:t>
            </w:r>
          </w:p>
        </w:tc>
        <w:tc>
          <w:tcPr>
            <w:tcW w:w="756" w:type="dxa"/>
            <w:tcBorders>
              <w:top w:val="nil"/>
              <w:left w:val="nil"/>
              <w:bottom w:val="nil"/>
              <w:right w:val="nil"/>
            </w:tcBorders>
            <w:noWrap/>
            <w:hideMark/>
          </w:tcPr>
          <w:p w14:paraId="65421C83"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0.23</w:t>
            </w:r>
          </w:p>
        </w:tc>
        <w:tc>
          <w:tcPr>
            <w:tcW w:w="1236" w:type="dxa"/>
            <w:tcBorders>
              <w:top w:val="nil"/>
              <w:left w:val="nil"/>
              <w:bottom w:val="nil"/>
              <w:right w:val="nil"/>
            </w:tcBorders>
            <w:noWrap/>
            <w:hideMark/>
          </w:tcPr>
          <w:p w14:paraId="344CC507"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w:t>
            </w:r>
          </w:p>
        </w:tc>
        <w:tc>
          <w:tcPr>
            <w:tcW w:w="1030" w:type="dxa"/>
            <w:tcBorders>
              <w:top w:val="nil"/>
              <w:left w:val="nil"/>
              <w:bottom w:val="nil"/>
            </w:tcBorders>
            <w:noWrap/>
            <w:hideMark/>
          </w:tcPr>
          <w:p w14:paraId="002F658E"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w:t>
            </w:r>
          </w:p>
        </w:tc>
        <w:tc>
          <w:tcPr>
            <w:tcW w:w="864" w:type="dxa"/>
            <w:vAlign w:val="center"/>
          </w:tcPr>
          <w:p w14:paraId="35579B0E"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810" w:type="dxa"/>
            <w:vAlign w:val="center"/>
          </w:tcPr>
          <w:p w14:paraId="7CE430D7"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888" w:type="dxa"/>
            <w:vAlign w:val="center"/>
          </w:tcPr>
          <w:p w14:paraId="59329EA4"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756" w:type="dxa"/>
            <w:vAlign w:val="center"/>
          </w:tcPr>
          <w:p w14:paraId="05FCE10F"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876" w:type="dxa"/>
            <w:vAlign w:val="center"/>
          </w:tcPr>
          <w:p w14:paraId="5152AA01"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1</w:t>
            </w:r>
          </w:p>
        </w:tc>
      </w:tr>
      <w:tr w:rsidR="00605924" w:rsidRPr="00277ED8" w14:paraId="5E6F085A" w14:textId="77777777" w:rsidTr="001F42B7">
        <w:trPr>
          <w:trHeight w:val="307"/>
        </w:trPr>
        <w:tc>
          <w:tcPr>
            <w:tcW w:w="2038" w:type="dxa"/>
            <w:tcBorders>
              <w:top w:val="nil"/>
              <w:left w:val="nil"/>
              <w:bottom w:val="nil"/>
              <w:right w:val="nil"/>
            </w:tcBorders>
            <w:noWrap/>
            <w:hideMark/>
          </w:tcPr>
          <w:p w14:paraId="16BAF999" w14:textId="77777777" w:rsidR="00605924" w:rsidRPr="00DC491A" w:rsidRDefault="00605924" w:rsidP="001F42B7">
            <w:pPr>
              <w:spacing w:after="0" w:line="240" w:lineRule="auto"/>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BIP_3</w:t>
            </w:r>
          </w:p>
        </w:tc>
        <w:tc>
          <w:tcPr>
            <w:tcW w:w="1210" w:type="dxa"/>
            <w:tcBorders>
              <w:top w:val="nil"/>
              <w:left w:val="nil"/>
              <w:bottom w:val="nil"/>
              <w:right w:val="nil"/>
            </w:tcBorders>
            <w:noWrap/>
            <w:hideMark/>
          </w:tcPr>
          <w:p w14:paraId="1E061337"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14</w:t>
            </w:r>
          </w:p>
        </w:tc>
        <w:tc>
          <w:tcPr>
            <w:tcW w:w="1585" w:type="dxa"/>
            <w:tcBorders>
              <w:top w:val="nil"/>
              <w:left w:val="nil"/>
              <w:bottom w:val="nil"/>
              <w:right w:val="nil"/>
            </w:tcBorders>
            <w:noWrap/>
            <w:hideMark/>
          </w:tcPr>
          <w:p w14:paraId="6A1BD408"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1.00</w:t>
            </w:r>
          </w:p>
        </w:tc>
        <w:tc>
          <w:tcPr>
            <w:tcW w:w="911" w:type="dxa"/>
            <w:tcBorders>
              <w:top w:val="nil"/>
              <w:left w:val="nil"/>
              <w:bottom w:val="nil"/>
              <w:right w:val="nil"/>
            </w:tcBorders>
            <w:noWrap/>
            <w:hideMark/>
          </w:tcPr>
          <w:p w14:paraId="48A239CE"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0.00</w:t>
            </w:r>
          </w:p>
        </w:tc>
        <w:tc>
          <w:tcPr>
            <w:tcW w:w="756" w:type="dxa"/>
            <w:tcBorders>
              <w:top w:val="nil"/>
              <w:left w:val="nil"/>
              <w:bottom w:val="nil"/>
              <w:right w:val="nil"/>
            </w:tcBorders>
            <w:noWrap/>
            <w:hideMark/>
          </w:tcPr>
          <w:p w14:paraId="12907A31"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0.06</w:t>
            </w:r>
          </w:p>
        </w:tc>
        <w:tc>
          <w:tcPr>
            <w:tcW w:w="1236" w:type="dxa"/>
            <w:tcBorders>
              <w:top w:val="nil"/>
              <w:left w:val="nil"/>
              <w:bottom w:val="nil"/>
              <w:right w:val="nil"/>
            </w:tcBorders>
            <w:noWrap/>
            <w:hideMark/>
          </w:tcPr>
          <w:p w14:paraId="4BAC61EC"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w:t>
            </w:r>
          </w:p>
        </w:tc>
        <w:tc>
          <w:tcPr>
            <w:tcW w:w="1030" w:type="dxa"/>
            <w:tcBorders>
              <w:top w:val="nil"/>
              <w:left w:val="nil"/>
              <w:bottom w:val="nil"/>
            </w:tcBorders>
            <w:noWrap/>
            <w:hideMark/>
          </w:tcPr>
          <w:p w14:paraId="2F357673"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w:t>
            </w:r>
          </w:p>
        </w:tc>
        <w:tc>
          <w:tcPr>
            <w:tcW w:w="864" w:type="dxa"/>
            <w:vAlign w:val="center"/>
          </w:tcPr>
          <w:p w14:paraId="310DD9D8"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810" w:type="dxa"/>
            <w:vAlign w:val="center"/>
          </w:tcPr>
          <w:p w14:paraId="7B6AF28E"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888" w:type="dxa"/>
            <w:vAlign w:val="center"/>
          </w:tcPr>
          <w:p w14:paraId="50E82F8A"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756" w:type="dxa"/>
            <w:vAlign w:val="center"/>
          </w:tcPr>
          <w:p w14:paraId="7674A802"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876" w:type="dxa"/>
            <w:vAlign w:val="center"/>
          </w:tcPr>
          <w:p w14:paraId="745E3DA0"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1</w:t>
            </w:r>
          </w:p>
        </w:tc>
      </w:tr>
      <w:tr w:rsidR="00605924" w:rsidRPr="00277ED8" w14:paraId="051CA40E" w14:textId="77777777" w:rsidTr="001F42B7">
        <w:trPr>
          <w:trHeight w:val="307"/>
        </w:trPr>
        <w:tc>
          <w:tcPr>
            <w:tcW w:w="2038" w:type="dxa"/>
            <w:tcBorders>
              <w:top w:val="nil"/>
              <w:left w:val="nil"/>
              <w:bottom w:val="nil"/>
              <w:right w:val="nil"/>
            </w:tcBorders>
            <w:noWrap/>
            <w:hideMark/>
          </w:tcPr>
          <w:p w14:paraId="64A04DD1" w14:textId="77777777" w:rsidR="00605924" w:rsidRPr="00DC491A" w:rsidRDefault="00605924" w:rsidP="001F42B7">
            <w:pPr>
              <w:spacing w:after="0" w:line="240" w:lineRule="auto"/>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BIP_4</w:t>
            </w:r>
          </w:p>
        </w:tc>
        <w:tc>
          <w:tcPr>
            <w:tcW w:w="1210" w:type="dxa"/>
            <w:tcBorders>
              <w:top w:val="nil"/>
              <w:left w:val="nil"/>
              <w:bottom w:val="nil"/>
              <w:right w:val="nil"/>
            </w:tcBorders>
            <w:noWrap/>
            <w:hideMark/>
          </w:tcPr>
          <w:p w14:paraId="74D6450E"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14</w:t>
            </w:r>
          </w:p>
        </w:tc>
        <w:tc>
          <w:tcPr>
            <w:tcW w:w="1585" w:type="dxa"/>
            <w:tcBorders>
              <w:top w:val="nil"/>
              <w:left w:val="nil"/>
              <w:bottom w:val="nil"/>
              <w:right w:val="nil"/>
            </w:tcBorders>
            <w:noWrap/>
            <w:hideMark/>
          </w:tcPr>
          <w:p w14:paraId="5B242D22"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1.00</w:t>
            </w:r>
          </w:p>
        </w:tc>
        <w:tc>
          <w:tcPr>
            <w:tcW w:w="911" w:type="dxa"/>
            <w:tcBorders>
              <w:top w:val="nil"/>
              <w:left w:val="nil"/>
              <w:bottom w:val="nil"/>
              <w:right w:val="nil"/>
            </w:tcBorders>
            <w:noWrap/>
            <w:hideMark/>
          </w:tcPr>
          <w:p w14:paraId="15E465B8"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0.00</w:t>
            </w:r>
          </w:p>
        </w:tc>
        <w:tc>
          <w:tcPr>
            <w:tcW w:w="756" w:type="dxa"/>
            <w:tcBorders>
              <w:top w:val="nil"/>
              <w:left w:val="nil"/>
              <w:bottom w:val="nil"/>
              <w:right w:val="nil"/>
            </w:tcBorders>
            <w:noWrap/>
            <w:hideMark/>
          </w:tcPr>
          <w:p w14:paraId="761EFAB0"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0.02</w:t>
            </w:r>
          </w:p>
        </w:tc>
        <w:tc>
          <w:tcPr>
            <w:tcW w:w="1236" w:type="dxa"/>
            <w:tcBorders>
              <w:top w:val="nil"/>
              <w:left w:val="nil"/>
              <w:bottom w:val="nil"/>
              <w:right w:val="nil"/>
            </w:tcBorders>
            <w:noWrap/>
            <w:hideMark/>
          </w:tcPr>
          <w:p w14:paraId="1D8430A5"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w:t>
            </w:r>
          </w:p>
        </w:tc>
        <w:tc>
          <w:tcPr>
            <w:tcW w:w="1030" w:type="dxa"/>
            <w:tcBorders>
              <w:top w:val="nil"/>
              <w:left w:val="nil"/>
              <w:bottom w:val="nil"/>
            </w:tcBorders>
            <w:noWrap/>
            <w:hideMark/>
          </w:tcPr>
          <w:p w14:paraId="734AE369"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w:t>
            </w:r>
          </w:p>
        </w:tc>
        <w:tc>
          <w:tcPr>
            <w:tcW w:w="864" w:type="dxa"/>
            <w:vAlign w:val="center"/>
          </w:tcPr>
          <w:p w14:paraId="1B031933"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810" w:type="dxa"/>
            <w:vAlign w:val="center"/>
          </w:tcPr>
          <w:p w14:paraId="60EA7C23"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888" w:type="dxa"/>
            <w:vAlign w:val="center"/>
          </w:tcPr>
          <w:p w14:paraId="1EA936EA"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756" w:type="dxa"/>
            <w:vAlign w:val="center"/>
          </w:tcPr>
          <w:p w14:paraId="5CAC6D92"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876" w:type="dxa"/>
            <w:vAlign w:val="center"/>
          </w:tcPr>
          <w:p w14:paraId="5DF46D94"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1</w:t>
            </w:r>
          </w:p>
        </w:tc>
      </w:tr>
      <w:tr w:rsidR="00605924" w:rsidRPr="00277ED8" w14:paraId="7ECB7E4E" w14:textId="77777777" w:rsidTr="001F42B7">
        <w:trPr>
          <w:trHeight w:val="307"/>
        </w:trPr>
        <w:tc>
          <w:tcPr>
            <w:tcW w:w="2038" w:type="dxa"/>
            <w:tcBorders>
              <w:top w:val="nil"/>
              <w:left w:val="nil"/>
              <w:bottom w:val="nil"/>
              <w:right w:val="nil"/>
            </w:tcBorders>
            <w:noWrap/>
            <w:hideMark/>
          </w:tcPr>
          <w:p w14:paraId="36CE6608" w14:textId="04A7FBBD" w:rsidR="00605924" w:rsidRPr="00DC491A" w:rsidRDefault="005F45A3" w:rsidP="001F42B7">
            <w:pPr>
              <w:spacing w:after="0"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Black</w:t>
            </w:r>
          </w:p>
        </w:tc>
        <w:tc>
          <w:tcPr>
            <w:tcW w:w="1210" w:type="dxa"/>
            <w:tcBorders>
              <w:top w:val="nil"/>
              <w:left w:val="nil"/>
              <w:bottom w:val="nil"/>
              <w:right w:val="nil"/>
            </w:tcBorders>
            <w:noWrap/>
            <w:hideMark/>
          </w:tcPr>
          <w:p w14:paraId="272D1C8C"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0</w:t>
            </w:r>
          </w:p>
        </w:tc>
        <w:tc>
          <w:tcPr>
            <w:tcW w:w="1585" w:type="dxa"/>
            <w:tcBorders>
              <w:top w:val="nil"/>
              <w:left w:val="nil"/>
              <w:bottom w:val="nil"/>
              <w:right w:val="nil"/>
            </w:tcBorders>
            <w:noWrap/>
            <w:hideMark/>
          </w:tcPr>
          <w:p w14:paraId="08ACDFF5"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1.00</w:t>
            </w:r>
          </w:p>
        </w:tc>
        <w:tc>
          <w:tcPr>
            <w:tcW w:w="911" w:type="dxa"/>
            <w:tcBorders>
              <w:top w:val="nil"/>
              <w:left w:val="nil"/>
              <w:bottom w:val="nil"/>
              <w:right w:val="nil"/>
            </w:tcBorders>
            <w:noWrap/>
            <w:hideMark/>
          </w:tcPr>
          <w:p w14:paraId="6B187D36"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0.17</w:t>
            </w:r>
          </w:p>
        </w:tc>
        <w:tc>
          <w:tcPr>
            <w:tcW w:w="756" w:type="dxa"/>
            <w:tcBorders>
              <w:top w:val="nil"/>
              <w:left w:val="nil"/>
              <w:bottom w:val="nil"/>
              <w:right w:val="nil"/>
            </w:tcBorders>
            <w:noWrap/>
            <w:hideMark/>
          </w:tcPr>
          <w:p w14:paraId="25887E33"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0.37</w:t>
            </w:r>
          </w:p>
        </w:tc>
        <w:tc>
          <w:tcPr>
            <w:tcW w:w="1236" w:type="dxa"/>
            <w:tcBorders>
              <w:top w:val="nil"/>
              <w:left w:val="nil"/>
              <w:bottom w:val="nil"/>
              <w:right w:val="nil"/>
            </w:tcBorders>
            <w:noWrap/>
            <w:hideMark/>
          </w:tcPr>
          <w:p w14:paraId="005E2E7E"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w:t>
            </w:r>
          </w:p>
        </w:tc>
        <w:tc>
          <w:tcPr>
            <w:tcW w:w="1030" w:type="dxa"/>
            <w:tcBorders>
              <w:top w:val="nil"/>
              <w:left w:val="nil"/>
              <w:bottom w:val="nil"/>
            </w:tcBorders>
            <w:noWrap/>
            <w:hideMark/>
          </w:tcPr>
          <w:p w14:paraId="382A4196"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w:t>
            </w:r>
          </w:p>
        </w:tc>
        <w:tc>
          <w:tcPr>
            <w:tcW w:w="864" w:type="dxa"/>
            <w:vAlign w:val="center"/>
          </w:tcPr>
          <w:p w14:paraId="4822D89B"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810" w:type="dxa"/>
            <w:vAlign w:val="center"/>
          </w:tcPr>
          <w:p w14:paraId="7BDC949C"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888" w:type="dxa"/>
            <w:vAlign w:val="center"/>
          </w:tcPr>
          <w:p w14:paraId="583E30DD"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756" w:type="dxa"/>
            <w:vAlign w:val="center"/>
          </w:tcPr>
          <w:p w14:paraId="64E5626D"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876" w:type="dxa"/>
            <w:vAlign w:val="center"/>
          </w:tcPr>
          <w:p w14:paraId="4EFDEF20"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1</w:t>
            </w:r>
          </w:p>
        </w:tc>
      </w:tr>
      <w:tr w:rsidR="00605924" w:rsidRPr="00277ED8" w14:paraId="6ED31F39" w14:textId="77777777" w:rsidTr="001F42B7">
        <w:trPr>
          <w:trHeight w:val="307"/>
        </w:trPr>
        <w:tc>
          <w:tcPr>
            <w:tcW w:w="2038" w:type="dxa"/>
            <w:tcBorders>
              <w:top w:val="nil"/>
              <w:left w:val="nil"/>
              <w:bottom w:val="nil"/>
              <w:right w:val="nil"/>
            </w:tcBorders>
            <w:noWrap/>
            <w:hideMark/>
          </w:tcPr>
          <w:p w14:paraId="5FB974D0" w14:textId="7125780A" w:rsidR="00605924" w:rsidRPr="00DC491A" w:rsidRDefault="005F45A3" w:rsidP="001F42B7">
            <w:pPr>
              <w:spacing w:after="0"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Hisp</w:t>
            </w:r>
          </w:p>
        </w:tc>
        <w:tc>
          <w:tcPr>
            <w:tcW w:w="1210" w:type="dxa"/>
            <w:tcBorders>
              <w:top w:val="nil"/>
              <w:left w:val="nil"/>
              <w:bottom w:val="nil"/>
              <w:right w:val="nil"/>
            </w:tcBorders>
            <w:noWrap/>
            <w:hideMark/>
          </w:tcPr>
          <w:p w14:paraId="68C340C7"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0</w:t>
            </w:r>
          </w:p>
        </w:tc>
        <w:tc>
          <w:tcPr>
            <w:tcW w:w="1585" w:type="dxa"/>
            <w:tcBorders>
              <w:top w:val="nil"/>
              <w:left w:val="nil"/>
              <w:bottom w:val="nil"/>
              <w:right w:val="nil"/>
            </w:tcBorders>
            <w:noWrap/>
            <w:hideMark/>
          </w:tcPr>
          <w:p w14:paraId="2598FDBE"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1.00</w:t>
            </w:r>
          </w:p>
        </w:tc>
        <w:tc>
          <w:tcPr>
            <w:tcW w:w="911" w:type="dxa"/>
            <w:tcBorders>
              <w:top w:val="nil"/>
              <w:left w:val="nil"/>
              <w:bottom w:val="nil"/>
              <w:right w:val="nil"/>
            </w:tcBorders>
            <w:noWrap/>
            <w:hideMark/>
          </w:tcPr>
          <w:p w14:paraId="794B27A1"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0.23</w:t>
            </w:r>
          </w:p>
        </w:tc>
        <w:tc>
          <w:tcPr>
            <w:tcW w:w="756" w:type="dxa"/>
            <w:tcBorders>
              <w:top w:val="nil"/>
              <w:left w:val="nil"/>
              <w:bottom w:val="nil"/>
              <w:right w:val="nil"/>
            </w:tcBorders>
            <w:noWrap/>
            <w:hideMark/>
          </w:tcPr>
          <w:p w14:paraId="533C41E0"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0.42</w:t>
            </w:r>
          </w:p>
        </w:tc>
        <w:tc>
          <w:tcPr>
            <w:tcW w:w="1236" w:type="dxa"/>
            <w:tcBorders>
              <w:top w:val="nil"/>
              <w:left w:val="nil"/>
              <w:bottom w:val="nil"/>
              <w:right w:val="nil"/>
            </w:tcBorders>
            <w:noWrap/>
            <w:hideMark/>
          </w:tcPr>
          <w:p w14:paraId="49B807EA"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w:t>
            </w:r>
          </w:p>
        </w:tc>
        <w:tc>
          <w:tcPr>
            <w:tcW w:w="1030" w:type="dxa"/>
            <w:tcBorders>
              <w:top w:val="nil"/>
              <w:left w:val="nil"/>
              <w:bottom w:val="nil"/>
            </w:tcBorders>
            <w:noWrap/>
            <w:hideMark/>
          </w:tcPr>
          <w:p w14:paraId="3414782C"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w:t>
            </w:r>
          </w:p>
        </w:tc>
        <w:tc>
          <w:tcPr>
            <w:tcW w:w="864" w:type="dxa"/>
            <w:vAlign w:val="center"/>
          </w:tcPr>
          <w:p w14:paraId="1052F37F"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810" w:type="dxa"/>
            <w:vAlign w:val="center"/>
          </w:tcPr>
          <w:p w14:paraId="59541BDD"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888" w:type="dxa"/>
            <w:vAlign w:val="center"/>
          </w:tcPr>
          <w:p w14:paraId="0ABDC721"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756" w:type="dxa"/>
            <w:vAlign w:val="center"/>
          </w:tcPr>
          <w:p w14:paraId="2D8CE84C"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876" w:type="dxa"/>
            <w:vAlign w:val="center"/>
          </w:tcPr>
          <w:p w14:paraId="11B88501"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1</w:t>
            </w:r>
          </w:p>
        </w:tc>
      </w:tr>
      <w:tr w:rsidR="00605924" w:rsidRPr="00277ED8" w14:paraId="0511A48C" w14:textId="77777777" w:rsidTr="001F42B7">
        <w:trPr>
          <w:trHeight w:val="307"/>
        </w:trPr>
        <w:tc>
          <w:tcPr>
            <w:tcW w:w="2038" w:type="dxa"/>
            <w:tcBorders>
              <w:top w:val="nil"/>
              <w:left w:val="nil"/>
              <w:bottom w:val="nil"/>
              <w:right w:val="nil"/>
            </w:tcBorders>
            <w:noWrap/>
            <w:hideMark/>
          </w:tcPr>
          <w:p w14:paraId="3461BFD3" w14:textId="2D1C8C5A" w:rsidR="00605924" w:rsidRPr="00DC491A" w:rsidRDefault="005F45A3" w:rsidP="001F42B7">
            <w:pPr>
              <w:spacing w:after="0"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Female</w:t>
            </w:r>
          </w:p>
        </w:tc>
        <w:tc>
          <w:tcPr>
            <w:tcW w:w="1210" w:type="dxa"/>
            <w:tcBorders>
              <w:top w:val="nil"/>
              <w:left w:val="nil"/>
              <w:bottom w:val="nil"/>
              <w:right w:val="nil"/>
            </w:tcBorders>
            <w:noWrap/>
            <w:hideMark/>
          </w:tcPr>
          <w:p w14:paraId="2508CDB5"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3</w:t>
            </w:r>
          </w:p>
        </w:tc>
        <w:tc>
          <w:tcPr>
            <w:tcW w:w="1585" w:type="dxa"/>
            <w:tcBorders>
              <w:top w:val="nil"/>
              <w:left w:val="nil"/>
              <w:bottom w:val="nil"/>
              <w:right w:val="nil"/>
            </w:tcBorders>
            <w:noWrap/>
            <w:hideMark/>
          </w:tcPr>
          <w:p w14:paraId="5DC85A3D"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1.00</w:t>
            </w:r>
          </w:p>
        </w:tc>
        <w:tc>
          <w:tcPr>
            <w:tcW w:w="911" w:type="dxa"/>
            <w:tcBorders>
              <w:top w:val="nil"/>
              <w:left w:val="nil"/>
              <w:bottom w:val="nil"/>
              <w:right w:val="nil"/>
            </w:tcBorders>
            <w:noWrap/>
            <w:hideMark/>
          </w:tcPr>
          <w:p w14:paraId="6A3ACCEB"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0.47</w:t>
            </w:r>
          </w:p>
        </w:tc>
        <w:tc>
          <w:tcPr>
            <w:tcW w:w="756" w:type="dxa"/>
            <w:tcBorders>
              <w:top w:val="nil"/>
              <w:left w:val="nil"/>
              <w:bottom w:val="nil"/>
              <w:right w:val="nil"/>
            </w:tcBorders>
            <w:noWrap/>
            <w:hideMark/>
          </w:tcPr>
          <w:p w14:paraId="6CD44FC0"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0.50</w:t>
            </w:r>
          </w:p>
        </w:tc>
        <w:tc>
          <w:tcPr>
            <w:tcW w:w="1236" w:type="dxa"/>
            <w:tcBorders>
              <w:top w:val="nil"/>
              <w:left w:val="nil"/>
              <w:bottom w:val="nil"/>
              <w:right w:val="nil"/>
            </w:tcBorders>
            <w:noWrap/>
            <w:hideMark/>
          </w:tcPr>
          <w:p w14:paraId="280466AC"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w:t>
            </w:r>
          </w:p>
        </w:tc>
        <w:tc>
          <w:tcPr>
            <w:tcW w:w="1030" w:type="dxa"/>
            <w:tcBorders>
              <w:top w:val="nil"/>
              <w:left w:val="nil"/>
              <w:bottom w:val="nil"/>
            </w:tcBorders>
            <w:noWrap/>
            <w:hideMark/>
          </w:tcPr>
          <w:p w14:paraId="4BE399F1"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w:t>
            </w:r>
          </w:p>
        </w:tc>
        <w:tc>
          <w:tcPr>
            <w:tcW w:w="864" w:type="dxa"/>
            <w:vAlign w:val="center"/>
          </w:tcPr>
          <w:p w14:paraId="75959AFF"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810" w:type="dxa"/>
            <w:vAlign w:val="center"/>
          </w:tcPr>
          <w:p w14:paraId="076830C9"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888" w:type="dxa"/>
            <w:vAlign w:val="center"/>
          </w:tcPr>
          <w:p w14:paraId="43244425"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756" w:type="dxa"/>
            <w:vAlign w:val="center"/>
          </w:tcPr>
          <w:p w14:paraId="615710F6"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1</w:t>
            </w:r>
          </w:p>
        </w:tc>
        <w:tc>
          <w:tcPr>
            <w:tcW w:w="876" w:type="dxa"/>
            <w:vAlign w:val="center"/>
          </w:tcPr>
          <w:p w14:paraId="64329F2E"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1</w:t>
            </w:r>
          </w:p>
        </w:tc>
      </w:tr>
      <w:tr w:rsidR="00605924" w:rsidRPr="00277ED8" w14:paraId="205B3842" w14:textId="77777777" w:rsidTr="001F42B7">
        <w:trPr>
          <w:trHeight w:val="307"/>
        </w:trPr>
        <w:tc>
          <w:tcPr>
            <w:tcW w:w="2038" w:type="dxa"/>
            <w:tcBorders>
              <w:top w:val="nil"/>
              <w:left w:val="nil"/>
              <w:bottom w:val="nil"/>
              <w:right w:val="nil"/>
            </w:tcBorders>
            <w:noWrap/>
            <w:hideMark/>
          </w:tcPr>
          <w:p w14:paraId="10E23381" w14:textId="712670BB" w:rsidR="00605924" w:rsidRPr="00DC491A" w:rsidRDefault="00605924" w:rsidP="001F42B7">
            <w:pPr>
              <w:spacing w:after="0" w:line="240" w:lineRule="auto"/>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P_</w:t>
            </w:r>
            <w:r w:rsidR="005F45A3">
              <w:rPr>
                <w:rFonts w:ascii="Times New Roman" w:eastAsia="Times New Roman" w:hAnsi="Times New Roman" w:cs="Times New Roman"/>
                <w:color w:val="000000"/>
                <w:kern w:val="0"/>
                <w14:ligatures w14:val="none"/>
              </w:rPr>
              <w:t>Gen</w:t>
            </w:r>
          </w:p>
        </w:tc>
        <w:tc>
          <w:tcPr>
            <w:tcW w:w="1210" w:type="dxa"/>
            <w:tcBorders>
              <w:top w:val="nil"/>
              <w:left w:val="nil"/>
              <w:bottom w:val="nil"/>
              <w:right w:val="nil"/>
            </w:tcBorders>
            <w:noWrap/>
            <w:hideMark/>
          </w:tcPr>
          <w:p w14:paraId="50DE8885"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25</w:t>
            </w:r>
          </w:p>
        </w:tc>
        <w:tc>
          <w:tcPr>
            <w:tcW w:w="1585" w:type="dxa"/>
            <w:tcBorders>
              <w:top w:val="nil"/>
              <w:left w:val="nil"/>
              <w:bottom w:val="nil"/>
              <w:right w:val="nil"/>
            </w:tcBorders>
            <w:noWrap/>
            <w:hideMark/>
          </w:tcPr>
          <w:p w14:paraId="04283A0D"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1.00</w:t>
            </w:r>
          </w:p>
        </w:tc>
        <w:tc>
          <w:tcPr>
            <w:tcW w:w="911" w:type="dxa"/>
            <w:tcBorders>
              <w:top w:val="nil"/>
              <w:left w:val="nil"/>
              <w:bottom w:val="nil"/>
              <w:right w:val="nil"/>
            </w:tcBorders>
            <w:noWrap/>
            <w:hideMark/>
          </w:tcPr>
          <w:p w14:paraId="1647AF23"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0.10</w:t>
            </w:r>
          </w:p>
        </w:tc>
        <w:tc>
          <w:tcPr>
            <w:tcW w:w="756" w:type="dxa"/>
            <w:tcBorders>
              <w:top w:val="nil"/>
              <w:left w:val="nil"/>
              <w:bottom w:val="nil"/>
              <w:right w:val="nil"/>
            </w:tcBorders>
            <w:noWrap/>
            <w:hideMark/>
          </w:tcPr>
          <w:p w14:paraId="57167DD9"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0.30</w:t>
            </w:r>
          </w:p>
        </w:tc>
        <w:tc>
          <w:tcPr>
            <w:tcW w:w="1236" w:type="dxa"/>
            <w:tcBorders>
              <w:top w:val="nil"/>
              <w:left w:val="nil"/>
              <w:bottom w:val="nil"/>
              <w:right w:val="nil"/>
            </w:tcBorders>
            <w:noWrap/>
            <w:hideMark/>
          </w:tcPr>
          <w:p w14:paraId="14E6C726"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w:t>
            </w:r>
          </w:p>
        </w:tc>
        <w:tc>
          <w:tcPr>
            <w:tcW w:w="1030" w:type="dxa"/>
            <w:tcBorders>
              <w:top w:val="nil"/>
              <w:left w:val="nil"/>
              <w:bottom w:val="nil"/>
            </w:tcBorders>
            <w:noWrap/>
            <w:hideMark/>
          </w:tcPr>
          <w:p w14:paraId="7472C40F"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w:t>
            </w:r>
          </w:p>
        </w:tc>
        <w:tc>
          <w:tcPr>
            <w:tcW w:w="864" w:type="dxa"/>
            <w:vAlign w:val="center"/>
          </w:tcPr>
          <w:p w14:paraId="71D869AF"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810" w:type="dxa"/>
            <w:vAlign w:val="center"/>
          </w:tcPr>
          <w:p w14:paraId="165B508B"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888" w:type="dxa"/>
            <w:vAlign w:val="center"/>
          </w:tcPr>
          <w:p w14:paraId="482DA29D"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756" w:type="dxa"/>
            <w:vAlign w:val="center"/>
          </w:tcPr>
          <w:p w14:paraId="19C42AC4"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876" w:type="dxa"/>
            <w:vAlign w:val="center"/>
          </w:tcPr>
          <w:p w14:paraId="15A970DB"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1</w:t>
            </w:r>
          </w:p>
        </w:tc>
      </w:tr>
      <w:tr w:rsidR="00605924" w:rsidRPr="00277ED8" w14:paraId="0ECE5035" w14:textId="77777777" w:rsidTr="001F42B7">
        <w:trPr>
          <w:trHeight w:val="307"/>
        </w:trPr>
        <w:tc>
          <w:tcPr>
            <w:tcW w:w="2038" w:type="dxa"/>
            <w:tcBorders>
              <w:top w:val="nil"/>
              <w:left w:val="nil"/>
              <w:bottom w:val="nil"/>
              <w:right w:val="nil"/>
            </w:tcBorders>
            <w:noWrap/>
            <w:hideMark/>
          </w:tcPr>
          <w:p w14:paraId="668A0661" w14:textId="76616A12" w:rsidR="00605924" w:rsidRPr="00DC491A" w:rsidRDefault="00605924" w:rsidP="001F42B7">
            <w:pPr>
              <w:spacing w:after="0" w:line="240" w:lineRule="auto"/>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C_</w:t>
            </w:r>
            <w:r w:rsidR="005F45A3">
              <w:rPr>
                <w:rFonts w:ascii="Times New Roman" w:eastAsia="Times New Roman" w:hAnsi="Times New Roman" w:cs="Times New Roman"/>
                <w:color w:val="000000"/>
                <w:kern w:val="0"/>
                <w14:ligatures w14:val="none"/>
              </w:rPr>
              <w:t>Age</w:t>
            </w:r>
          </w:p>
        </w:tc>
        <w:tc>
          <w:tcPr>
            <w:tcW w:w="1210" w:type="dxa"/>
            <w:tcBorders>
              <w:top w:val="nil"/>
              <w:left w:val="nil"/>
              <w:bottom w:val="nil"/>
              <w:right w:val="nil"/>
            </w:tcBorders>
            <w:noWrap/>
            <w:hideMark/>
          </w:tcPr>
          <w:p w14:paraId="58239F3D"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10</w:t>
            </w:r>
          </w:p>
        </w:tc>
        <w:tc>
          <w:tcPr>
            <w:tcW w:w="1585" w:type="dxa"/>
            <w:tcBorders>
              <w:top w:val="nil"/>
              <w:left w:val="nil"/>
              <w:bottom w:val="nil"/>
              <w:right w:val="nil"/>
            </w:tcBorders>
            <w:noWrap/>
            <w:hideMark/>
          </w:tcPr>
          <w:p w14:paraId="69A0C57E"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1.00</w:t>
            </w:r>
          </w:p>
        </w:tc>
        <w:tc>
          <w:tcPr>
            <w:tcW w:w="911" w:type="dxa"/>
            <w:tcBorders>
              <w:top w:val="nil"/>
              <w:left w:val="nil"/>
              <w:bottom w:val="nil"/>
              <w:right w:val="nil"/>
            </w:tcBorders>
            <w:noWrap/>
            <w:hideMark/>
          </w:tcPr>
          <w:p w14:paraId="57C566E9"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0.48</w:t>
            </w:r>
          </w:p>
        </w:tc>
        <w:tc>
          <w:tcPr>
            <w:tcW w:w="756" w:type="dxa"/>
            <w:tcBorders>
              <w:top w:val="nil"/>
              <w:left w:val="nil"/>
              <w:bottom w:val="nil"/>
              <w:right w:val="nil"/>
            </w:tcBorders>
            <w:noWrap/>
            <w:hideMark/>
          </w:tcPr>
          <w:p w14:paraId="4B09E750"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0.51</w:t>
            </w:r>
          </w:p>
        </w:tc>
        <w:tc>
          <w:tcPr>
            <w:tcW w:w="1236" w:type="dxa"/>
            <w:tcBorders>
              <w:top w:val="nil"/>
              <w:left w:val="nil"/>
              <w:bottom w:val="nil"/>
              <w:right w:val="nil"/>
            </w:tcBorders>
            <w:noWrap/>
            <w:hideMark/>
          </w:tcPr>
          <w:p w14:paraId="55FBCCC4"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w:t>
            </w:r>
          </w:p>
        </w:tc>
        <w:tc>
          <w:tcPr>
            <w:tcW w:w="1030" w:type="dxa"/>
            <w:tcBorders>
              <w:top w:val="nil"/>
              <w:left w:val="nil"/>
              <w:bottom w:val="nil"/>
            </w:tcBorders>
            <w:noWrap/>
            <w:hideMark/>
          </w:tcPr>
          <w:p w14:paraId="37EB59D7"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w:t>
            </w:r>
          </w:p>
        </w:tc>
        <w:tc>
          <w:tcPr>
            <w:tcW w:w="864" w:type="dxa"/>
            <w:vAlign w:val="center"/>
          </w:tcPr>
          <w:p w14:paraId="5AE25064"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-1</w:t>
            </w:r>
          </w:p>
        </w:tc>
        <w:tc>
          <w:tcPr>
            <w:tcW w:w="810" w:type="dxa"/>
            <w:vAlign w:val="center"/>
          </w:tcPr>
          <w:p w14:paraId="3732EA84"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888" w:type="dxa"/>
            <w:vAlign w:val="center"/>
          </w:tcPr>
          <w:p w14:paraId="375B89CB"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756" w:type="dxa"/>
            <w:vAlign w:val="center"/>
          </w:tcPr>
          <w:p w14:paraId="4DC2014B"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1</w:t>
            </w:r>
          </w:p>
        </w:tc>
        <w:tc>
          <w:tcPr>
            <w:tcW w:w="876" w:type="dxa"/>
            <w:vAlign w:val="center"/>
          </w:tcPr>
          <w:p w14:paraId="26B87E34"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2</w:t>
            </w:r>
          </w:p>
        </w:tc>
      </w:tr>
      <w:tr w:rsidR="00605924" w:rsidRPr="00277ED8" w14:paraId="60F007A9" w14:textId="77777777" w:rsidTr="001F42B7">
        <w:trPr>
          <w:trHeight w:val="307"/>
        </w:trPr>
        <w:tc>
          <w:tcPr>
            <w:tcW w:w="2038" w:type="dxa"/>
            <w:tcBorders>
              <w:top w:val="nil"/>
              <w:left w:val="nil"/>
              <w:bottom w:val="nil"/>
              <w:right w:val="nil"/>
            </w:tcBorders>
            <w:noWrap/>
            <w:hideMark/>
          </w:tcPr>
          <w:p w14:paraId="1BE7C764" w14:textId="700F56F3" w:rsidR="00605924" w:rsidRPr="00DC491A" w:rsidRDefault="00605924" w:rsidP="001F42B7">
            <w:pPr>
              <w:spacing w:after="0" w:line="240" w:lineRule="auto"/>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P_</w:t>
            </w:r>
            <w:r w:rsidR="005F45A3">
              <w:rPr>
                <w:rFonts w:ascii="Times New Roman" w:eastAsia="Times New Roman" w:hAnsi="Times New Roman" w:cs="Times New Roman"/>
                <w:color w:val="000000"/>
                <w:kern w:val="0"/>
                <w14:ligatures w14:val="none"/>
              </w:rPr>
              <w:t>Agee</w:t>
            </w:r>
          </w:p>
        </w:tc>
        <w:tc>
          <w:tcPr>
            <w:tcW w:w="1210" w:type="dxa"/>
            <w:tcBorders>
              <w:top w:val="nil"/>
              <w:left w:val="nil"/>
              <w:bottom w:val="nil"/>
              <w:right w:val="nil"/>
            </w:tcBorders>
            <w:noWrap/>
            <w:hideMark/>
          </w:tcPr>
          <w:p w14:paraId="25D8FB68"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65</w:t>
            </w:r>
          </w:p>
        </w:tc>
        <w:tc>
          <w:tcPr>
            <w:tcW w:w="1585" w:type="dxa"/>
            <w:tcBorders>
              <w:top w:val="nil"/>
              <w:left w:val="nil"/>
              <w:bottom w:val="nil"/>
              <w:right w:val="nil"/>
            </w:tcBorders>
            <w:noWrap/>
            <w:hideMark/>
          </w:tcPr>
          <w:p w14:paraId="1031817A"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0.99</w:t>
            </w:r>
          </w:p>
        </w:tc>
        <w:tc>
          <w:tcPr>
            <w:tcW w:w="911" w:type="dxa"/>
            <w:tcBorders>
              <w:top w:val="nil"/>
              <w:left w:val="nil"/>
              <w:bottom w:val="nil"/>
              <w:right w:val="nil"/>
            </w:tcBorders>
            <w:noWrap/>
            <w:hideMark/>
          </w:tcPr>
          <w:p w14:paraId="5640DDBE"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0.03</w:t>
            </w:r>
          </w:p>
        </w:tc>
        <w:tc>
          <w:tcPr>
            <w:tcW w:w="756" w:type="dxa"/>
            <w:tcBorders>
              <w:top w:val="nil"/>
              <w:left w:val="nil"/>
              <w:bottom w:val="nil"/>
              <w:right w:val="nil"/>
            </w:tcBorders>
            <w:noWrap/>
            <w:hideMark/>
          </w:tcPr>
          <w:p w14:paraId="11879340"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6.74</w:t>
            </w:r>
          </w:p>
        </w:tc>
        <w:tc>
          <w:tcPr>
            <w:tcW w:w="1236" w:type="dxa"/>
            <w:tcBorders>
              <w:top w:val="nil"/>
              <w:left w:val="nil"/>
              <w:bottom w:val="nil"/>
              <w:right w:val="nil"/>
            </w:tcBorders>
            <w:noWrap/>
            <w:hideMark/>
          </w:tcPr>
          <w:p w14:paraId="1928ADD5"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0.42</w:t>
            </w:r>
          </w:p>
        </w:tc>
        <w:tc>
          <w:tcPr>
            <w:tcW w:w="1030" w:type="dxa"/>
            <w:tcBorders>
              <w:top w:val="nil"/>
              <w:left w:val="nil"/>
              <w:bottom w:val="nil"/>
            </w:tcBorders>
            <w:noWrap/>
            <w:hideMark/>
          </w:tcPr>
          <w:p w14:paraId="48A184F8"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0.75</w:t>
            </w:r>
          </w:p>
        </w:tc>
        <w:tc>
          <w:tcPr>
            <w:tcW w:w="864" w:type="dxa"/>
            <w:vAlign w:val="center"/>
          </w:tcPr>
          <w:p w14:paraId="7776E798"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-16.86</w:t>
            </w:r>
          </w:p>
        </w:tc>
        <w:tc>
          <w:tcPr>
            <w:tcW w:w="810" w:type="dxa"/>
            <w:vAlign w:val="center"/>
          </w:tcPr>
          <w:p w14:paraId="279FB9B1"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-4.86</w:t>
            </w:r>
          </w:p>
        </w:tc>
        <w:tc>
          <w:tcPr>
            <w:tcW w:w="888" w:type="dxa"/>
            <w:vAlign w:val="center"/>
          </w:tcPr>
          <w:p w14:paraId="35A37E5D"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0.14</w:t>
            </w:r>
          </w:p>
        </w:tc>
        <w:tc>
          <w:tcPr>
            <w:tcW w:w="756" w:type="dxa"/>
            <w:vAlign w:val="center"/>
          </w:tcPr>
          <w:p w14:paraId="5C337F10"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4.14</w:t>
            </w:r>
          </w:p>
        </w:tc>
        <w:tc>
          <w:tcPr>
            <w:tcW w:w="876" w:type="dxa"/>
            <w:vAlign w:val="center"/>
          </w:tcPr>
          <w:p w14:paraId="3E9E7B61"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40.14</w:t>
            </w:r>
          </w:p>
        </w:tc>
      </w:tr>
      <w:tr w:rsidR="00605924" w:rsidRPr="00277ED8" w14:paraId="306682C9" w14:textId="77777777" w:rsidTr="001F42B7">
        <w:trPr>
          <w:trHeight w:val="307"/>
        </w:trPr>
        <w:tc>
          <w:tcPr>
            <w:tcW w:w="2038" w:type="dxa"/>
            <w:tcBorders>
              <w:top w:val="nil"/>
              <w:left w:val="nil"/>
              <w:bottom w:val="nil"/>
              <w:right w:val="nil"/>
            </w:tcBorders>
            <w:noWrap/>
            <w:hideMark/>
          </w:tcPr>
          <w:p w14:paraId="7362CCE9" w14:textId="5FF0A236" w:rsidR="00605924" w:rsidRPr="00DC491A" w:rsidRDefault="005F45A3" w:rsidP="001F42B7">
            <w:pPr>
              <w:spacing w:after="0"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H_income</w:t>
            </w:r>
          </w:p>
        </w:tc>
        <w:tc>
          <w:tcPr>
            <w:tcW w:w="1210" w:type="dxa"/>
            <w:tcBorders>
              <w:top w:val="nil"/>
              <w:left w:val="nil"/>
              <w:bottom w:val="nil"/>
              <w:right w:val="nil"/>
            </w:tcBorders>
            <w:noWrap/>
            <w:hideMark/>
          </w:tcPr>
          <w:p w14:paraId="305C03C7"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797</w:t>
            </w:r>
          </w:p>
        </w:tc>
        <w:tc>
          <w:tcPr>
            <w:tcW w:w="1585" w:type="dxa"/>
            <w:tcBorders>
              <w:top w:val="nil"/>
              <w:left w:val="nil"/>
              <w:bottom w:val="nil"/>
              <w:right w:val="nil"/>
            </w:tcBorders>
            <w:noWrap/>
            <w:hideMark/>
          </w:tcPr>
          <w:p w14:paraId="5509A9CE"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0.92</w:t>
            </w:r>
          </w:p>
        </w:tc>
        <w:tc>
          <w:tcPr>
            <w:tcW w:w="911" w:type="dxa"/>
            <w:tcBorders>
              <w:top w:val="nil"/>
              <w:left w:val="nil"/>
              <w:bottom w:val="nil"/>
              <w:right w:val="nil"/>
            </w:tcBorders>
            <w:noWrap/>
            <w:hideMark/>
          </w:tcPr>
          <w:p w14:paraId="6EC42CBC"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0.01</w:t>
            </w:r>
          </w:p>
        </w:tc>
        <w:tc>
          <w:tcPr>
            <w:tcW w:w="756" w:type="dxa"/>
            <w:tcBorders>
              <w:top w:val="nil"/>
              <w:left w:val="nil"/>
              <w:bottom w:val="nil"/>
              <w:right w:val="nil"/>
            </w:tcBorders>
            <w:noWrap/>
            <w:hideMark/>
          </w:tcPr>
          <w:p w14:paraId="76F50D86"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2.40</w:t>
            </w:r>
          </w:p>
        </w:tc>
        <w:tc>
          <w:tcPr>
            <w:tcW w:w="1236" w:type="dxa"/>
            <w:tcBorders>
              <w:top w:val="nil"/>
              <w:left w:val="nil"/>
              <w:bottom w:val="nil"/>
              <w:right w:val="nil"/>
            </w:tcBorders>
            <w:noWrap/>
            <w:hideMark/>
          </w:tcPr>
          <w:p w14:paraId="3214B6CE"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-1.06</w:t>
            </w:r>
          </w:p>
        </w:tc>
        <w:tc>
          <w:tcPr>
            <w:tcW w:w="1030" w:type="dxa"/>
            <w:tcBorders>
              <w:top w:val="nil"/>
              <w:left w:val="nil"/>
              <w:bottom w:val="nil"/>
            </w:tcBorders>
            <w:noWrap/>
            <w:hideMark/>
          </w:tcPr>
          <w:p w14:paraId="5FB5D0AE"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0.29</w:t>
            </w:r>
          </w:p>
        </w:tc>
        <w:tc>
          <w:tcPr>
            <w:tcW w:w="864" w:type="dxa"/>
            <w:vAlign w:val="center"/>
          </w:tcPr>
          <w:p w14:paraId="5D1386DD"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-6.22</w:t>
            </w:r>
          </w:p>
        </w:tc>
        <w:tc>
          <w:tcPr>
            <w:tcW w:w="810" w:type="dxa"/>
            <w:vAlign w:val="center"/>
          </w:tcPr>
          <w:p w14:paraId="5129BC74"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-1.22</w:t>
            </w:r>
          </w:p>
        </w:tc>
        <w:tc>
          <w:tcPr>
            <w:tcW w:w="888" w:type="dxa"/>
            <w:vAlign w:val="center"/>
          </w:tcPr>
          <w:p w14:paraId="492F84C2"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0.78</w:t>
            </w:r>
          </w:p>
        </w:tc>
        <w:tc>
          <w:tcPr>
            <w:tcW w:w="756" w:type="dxa"/>
            <w:vAlign w:val="center"/>
          </w:tcPr>
          <w:p w14:paraId="3F04DF6B"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1.78</w:t>
            </w:r>
          </w:p>
        </w:tc>
        <w:tc>
          <w:tcPr>
            <w:tcW w:w="876" w:type="dxa"/>
            <w:vAlign w:val="center"/>
          </w:tcPr>
          <w:p w14:paraId="38FBD6A6"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2.78</w:t>
            </w:r>
          </w:p>
        </w:tc>
      </w:tr>
      <w:tr w:rsidR="00605924" w:rsidRPr="00277ED8" w14:paraId="098E8C27" w14:textId="77777777" w:rsidTr="001F42B7">
        <w:trPr>
          <w:trHeight w:val="307"/>
        </w:trPr>
        <w:tc>
          <w:tcPr>
            <w:tcW w:w="2038" w:type="dxa"/>
            <w:tcBorders>
              <w:top w:val="nil"/>
              <w:left w:val="nil"/>
              <w:bottom w:val="nil"/>
              <w:right w:val="nil"/>
            </w:tcBorders>
            <w:noWrap/>
            <w:hideMark/>
          </w:tcPr>
          <w:p w14:paraId="67B422BF" w14:textId="066BB3CA" w:rsidR="00605924" w:rsidRPr="00DC491A" w:rsidRDefault="00605924" w:rsidP="001F42B7">
            <w:pPr>
              <w:spacing w:after="0" w:line="240" w:lineRule="auto"/>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P_E</w:t>
            </w:r>
            <w:r w:rsidR="005F45A3">
              <w:rPr>
                <w:rFonts w:ascii="Times New Roman" w:eastAsia="Times New Roman" w:hAnsi="Times New Roman" w:cs="Times New Roman"/>
                <w:color w:val="000000"/>
                <w:kern w:val="0"/>
                <w14:ligatures w14:val="none"/>
              </w:rPr>
              <w:t>du</w:t>
            </w:r>
          </w:p>
        </w:tc>
        <w:tc>
          <w:tcPr>
            <w:tcW w:w="1210" w:type="dxa"/>
            <w:tcBorders>
              <w:top w:val="nil"/>
              <w:left w:val="nil"/>
              <w:bottom w:val="nil"/>
              <w:right w:val="nil"/>
            </w:tcBorders>
            <w:noWrap/>
            <w:hideMark/>
          </w:tcPr>
          <w:p w14:paraId="04A5EF67"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13</w:t>
            </w:r>
          </w:p>
        </w:tc>
        <w:tc>
          <w:tcPr>
            <w:tcW w:w="1585" w:type="dxa"/>
            <w:tcBorders>
              <w:top w:val="nil"/>
              <w:left w:val="nil"/>
              <w:bottom w:val="nil"/>
              <w:right w:val="nil"/>
            </w:tcBorders>
            <w:noWrap/>
            <w:hideMark/>
          </w:tcPr>
          <w:p w14:paraId="6CDDF91D"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1.00</w:t>
            </w:r>
          </w:p>
        </w:tc>
        <w:tc>
          <w:tcPr>
            <w:tcW w:w="911" w:type="dxa"/>
            <w:tcBorders>
              <w:top w:val="nil"/>
              <w:left w:val="nil"/>
              <w:bottom w:val="nil"/>
              <w:right w:val="nil"/>
            </w:tcBorders>
            <w:noWrap/>
            <w:hideMark/>
          </w:tcPr>
          <w:p w14:paraId="1AAABE4E"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0.02</w:t>
            </w:r>
          </w:p>
        </w:tc>
        <w:tc>
          <w:tcPr>
            <w:tcW w:w="756" w:type="dxa"/>
            <w:tcBorders>
              <w:top w:val="nil"/>
              <w:left w:val="nil"/>
              <w:bottom w:val="nil"/>
              <w:right w:val="nil"/>
            </w:tcBorders>
            <w:noWrap/>
            <w:hideMark/>
          </w:tcPr>
          <w:p w14:paraId="2353780D"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1.95</w:t>
            </w:r>
          </w:p>
        </w:tc>
        <w:tc>
          <w:tcPr>
            <w:tcW w:w="1236" w:type="dxa"/>
            <w:tcBorders>
              <w:top w:val="nil"/>
              <w:left w:val="nil"/>
              <w:bottom w:val="nil"/>
              <w:right w:val="nil"/>
            </w:tcBorders>
            <w:noWrap/>
            <w:hideMark/>
          </w:tcPr>
          <w:p w14:paraId="543149A9"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-0.74</w:t>
            </w:r>
          </w:p>
        </w:tc>
        <w:tc>
          <w:tcPr>
            <w:tcW w:w="1030" w:type="dxa"/>
            <w:tcBorders>
              <w:top w:val="nil"/>
              <w:left w:val="nil"/>
              <w:bottom w:val="nil"/>
            </w:tcBorders>
            <w:noWrap/>
            <w:hideMark/>
          </w:tcPr>
          <w:p w14:paraId="01E3C86B"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-0.22</w:t>
            </w:r>
          </w:p>
        </w:tc>
        <w:tc>
          <w:tcPr>
            <w:tcW w:w="864" w:type="dxa"/>
            <w:vAlign w:val="center"/>
          </w:tcPr>
          <w:p w14:paraId="1A8C5331"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-5.07</w:t>
            </w:r>
          </w:p>
        </w:tc>
        <w:tc>
          <w:tcPr>
            <w:tcW w:w="810" w:type="dxa"/>
            <w:vAlign w:val="center"/>
          </w:tcPr>
          <w:p w14:paraId="146039A0"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-1.07</w:t>
            </w:r>
          </w:p>
        </w:tc>
        <w:tc>
          <w:tcPr>
            <w:tcW w:w="888" w:type="dxa"/>
            <w:vAlign w:val="center"/>
          </w:tcPr>
          <w:p w14:paraId="4A8F69CB"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0.93</w:t>
            </w:r>
          </w:p>
        </w:tc>
        <w:tc>
          <w:tcPr>
            <w:tcW w:w="756" w:type="dxa"/>
            <w:vAlign w:val="center"/>
          </w:tcPr>
          <w:p w14:paraId="7ADA7333"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0.93</w:t>
            </w:r>
          </w:p>
        </w:tc>
        <w:tc>
          <w:tcPr>
            <w:tcW w:w="876" w:type="dxa"/>
            <w:vAlign w:val="center"/>
          </w:tcPr>
          <w:p w14:paraId="29825F4B"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2.93</w:t>
            </w:r>
          </w:p>
        </w:tc>
      </w:tr>
      <w:tr w:rsidR="00605924" w:rsidRPr="00277ED8" w14:paraId="3CBBF7A5" w14:textId="77777777" w:rsidTr="001F42B7">
        <w:trPr>
          <w:trHeight w:val="307"/>
        </w:trPr>
        <w:tc>
          <w:tcPr>
            <w:tcW w:w="2038" w:type="dxa"/>
            <w:tcBorders>
              <w:top w:val="nil"/>
              <w:left w:val="nil"/>
              <w:bottom w:val="nil"/>
              <w:right w:val="nil"/>
            </w:tcBorders>
            <w:noWrap/>
            <w:hideMark/>
          </w:tcPr>
          <w:p w14:paraId="3CA367B8" w14:textId="77777777" w:rsidR="00605924" w:rsidRPr="00DC491A" w:rsidRDefault="00605924" w:rsidP="001F42B7">
            <w:pPr>
              <w:spacing w:after="0" w:line="240" w:lineRule="auto"/>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ADI</w:t>
            </w:r>
          </w:p>
        </w:tc>
        <w:tc>
          <w:tcPr>
            <w:tcW w:w="1210" w:type="dxa"/>
            <w:tcBorders>
              <w:top w:val="nil"/>
              <w:left w:val="nil"/>
              <w:bottom w:val="nil"/>
              <w:right w:val="nil"/>
            </w:tcBorders>
            <w:noWrap/>
            <w:hideMark/>
          </w:tcPr>
          <w:p w14:paraId="63CED67B"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208</w:t>
            </w:r>
          </w:p>
        </w:tc>
        <w:tc>
          <w:tcPr>
            <w:tcW w:w="1585" w:type="dxa"/>
            <w:tcBorders>
              <w:top w:val="nil"/>
              <w:left w:val="nil"/>
              <w:bottom w:val="nil"/>
              <w:right w:val="nil"/>
            </w:tcBorders>
            <w:noWrap/>
            <w:hideMark/>
          </w:tcPr>
          <w:p w14:paraId="11072852"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0.98</w:t>
            </w:r>
          </w:p>
        </w:tc>
        <w:tc>
          <w:tcPr>
            <w:tcW w:w="911" w:type="dxa"/>
            <w:tcBorders>
              <w:top w:val="nil"/>
              <w:left w:val="nil"/>
              <w:bottom w:val="nil"/>
              <w:right w:val="nil"/>
            </w:tcBorders>
            <w:noWrap/>
            <w:hideMark/>
          </w:tcPr>
          <w:p w14:paraId="5AA27A06"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0.00</w:t>
            </w:r>
          </w:p>
        </w:tc>
        <w:tc>
          <w:tcPr>
            <w:tcW w:w="756" w:type="dxa"/>
            <w:tcBorders>
              <w:top w:val="nil"/>
              <w:left w:val="nil"/>
              <w:bottom w:val="nil"/>
              <w:right w:val="nil"/>
            </w:tcBorders>
            <w:noWrap/>
            <w:hideMark/>
          </w:tcPr>
          <w:p w14:paraId="263026C7"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1.00</w:t>
            </w:r>
          </w:p>
        </w:tc>
        <w:tc>
          <w:tcPr>
            <w:tcW w:w="1236" w:type="dxa"/>
            <w:tcBorders>
              <w:top w:val="nil"/>
              <w:left w:val="nil"/>
              <w:bottom w:val="nil"/>
              <w:right w:val="nil"/>
            </w:tcBorders>
            <w:noWrap/>
            <w:hideMark/>
          </w:tcPr>
          <w:p w14:paraId="204C57AB"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0.66</w:t>
            </w:r>
          </w:p>
        </w:tc>
        <w:tc>
          <w:tcPr>
            <w:tcW w:w="1030" w:type="dxa"/>
            <w:tcBorders>
              <w:top w:val="nil"/>
              <w:left w:val="nil"/>
              <w:bottom w:val="nil"/>
            </w:tcBorders>
            <w:noWrap/>
            <w:hideMark/>
          </w:tcPr>
          <w:p w14:paraId="2BCBF784"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-0.52</w:t>
            </w:r>
          </w:p>
        </w:tc>
        <w:tc>
          <w:tcPr>
            <w:tcW w:w="864" w:type="dxa"/>
            <w:vAlign w:val="center"/>
          </w:tcPr>
          <w:p w14:paraId="4AE345DD"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-1.48</w:t>
            </w:r>
          </w:p>
        </w:tc>
        <w:tc>
          <w:tcPr>
            <w:tcW w:w="810" w:type="dxa"/>
            <w:vAlign w:val="center"/>
          </w:tcPr>
          <w:p w14:paraId="0BFC10FF"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-0.76</w:t>
            </w:r>
          </w:p>
        </w:tc>
        <w:tc>
          <w:tcPr>
            <w:tcW w:w="888" w:type="dxa"/>
            <w:vAlign w:val="center"/>
          </w:tcPr>
          <w:p w14:paraId="6024B4B7"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-0.24</w:t>
            </w:r>
          </w:p>
        </w:tc>
        <w:tc>
          <w:tcPr>
            <w:tcW w:w="756" w:type="dxa"/>
            <w:vAlign w:val="center"/>
          </w:tcPr>
          <w:p w14:paraId="7B35C584"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0.66</w:t>
            </w:r>
          </w:p>
        </w:tc>
        <w:tc>
          <w:tcPr>
            <w:tcW w:w="876" w:type="dxa"/>
            <w:vAlign w:val="center"/>
          </w:tcPr>
          <w:p w14:paraId="58E74E84"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2.23</w:t>
            </w:r>
          </w:p>
        </w:tc>
      </w:tr>
      <w:tr w:rsidR="00605924" w:rsidRPr="00277ED8" w14:paraId="20ED5BDC" w14:textId="77777777" w:rsidTr="001F42B7">
        <w:trPr>
          <w:trHeight w:val="307"/>
        </w:trPr>
        <w:tc>
          <w:tcPr>
            <w:tcW w:w="2038" w:type="dxa"/>
            <w:tcBorders>
              <w:top w:val="nil"/>
              <w:left w:val="nil"/>
              <w:bottom w:val="nil"/>
              <w:right w:val="nil"/>
            </w:tcBorders>
            <w:noWrap/>
            <w:hideMark/>
          </w:tcPr>
          <w:p w14:paraId="121838AE" w14:textId="7049A7AB" w:rsidR="00605924" w:rsidRPr="00DC491A" w:rsidRDefault="00605924" w:rsidP="001F42B7">
            <w:pPr>
              <w:spacing w:after="0" w:line="240" w:lineRule="auto"/>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E</w:t>
            </w:r>
            <w:r w:rsidR="005F45A3">
              <w:rPr>
                <w:rFonts w:ascii="Times New Roman" w:eastAsia="Times New Roman" w:hAnsi="Times New Roman" w:cs="Times New Roman"/>
                <w:color w:val="000000"/>
                <w:kern w:val="0"/>
                <w14:ligatures w14:val="none"/>
              </w:rPr>
              <w:t>xt</w:t>
            </w:r>
            <w:r w:rsidRPr="00DC491A">
              <w:rPr>
                <w:rFonts w:ascii="Times New Roman" w:eastAsia="Times New Roman" w:hAnsi="Times New Roman" w:cs="Times New Roman"/>
                <w:color w:val="000000"/>
                <w:kern w:val="0"/>
                <w14:ligatures w14:val="none"/>
              </w:rPr>
              <w:t>_CBCL</w:t>
            </w:r>
          </w:p>
        </w:tc>
        <w:tc>
          <w:tcPr>
            <w:tcW w:w="1210" w:type="dxa"/>
            <w:tcBorders>
              <w:top w:val="nil"/>
              <w:left w:val="nil"/>
              <w:bottom w:val="nil"/>
              <w:right w:val="nil"/>
            </w:tcBorders>
            <w:noWrap/>
            <w:hideMark/>
          </w:tcPr>
          <w:p w14:paraId="4643267B"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14</w:t>
            </w:r>
          </w:p>
        </w:tc>
        <w:tc>
          <w:tcPr>
            <w:tcW w:w="1585" w:type="dxa"/>
            <w:tcBorders>
              <w:top w:val="nil"/>
              <w:left w:val="nil"/>
              <w:bottom w:val="nil"/>
              <w:right w:val="nil"/>
            </w:tcBorders>
            <w:noWrap/>
            <w:hideMark/>
          </w:tcPr>
          <w:p w14:paraId="19280A2A"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1.00</w:t>
            </w:r>
          </w:p>
        </w:tc>
        <w:tc>
          <w:tcPr>
            <w:tcW w:w="911" w:type="dxa"/>
            <w:tcBorders>
              <w:top w:val="nil"/>
              <w:left w:val="nil"/>
              <w:bottom w:val="nil"/>
              <w:right w:val="nil"/>
            </w:tcBorders>
            <w:noWrap/>
            <w:hideMark/>
          </w:tcPr>
          <w:p w14:paraId="301A99B1"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0.00</w:t>
            </w:r>
          </w:p>
        </w:tc>
        <w:tc>
          <w:tcPr>
            <w:tcW w:w="756" w:type="dxa"/>
            <w:tcBorders>
              <w:top w:val="nil"/>
              <w:left w:val="nil"/>
              <w:bottom w:val="nil"/>
              <w:right w:val="nil"/>
            </w:tcBorders>
            <w:noWrap/>
            <w:hideMark/>
          </w:tcPr>
          <w:p w14:paraId="0786EA21"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1.03</w:t>
            </w:r>
          </w:p>
        </w:tc>
        <w:tc>
          <w:tcPr>
            <w:tcW w:w="1236" w:type="dxa"/>
            <w:tcBorders>
              <w:top w:val="nil"/>
              <w:left w:val="nil"/>
              <w:bottom w:val="nil"/>
              <w:right w:val="nil"/>
            </w:tcBorders>
            <w:noWrap/>
            <w:hideMark/>
          </w:tcPr>
          <w:p w14:paraId="5DD0AAC2"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0.28</w:t>
            </w:r>
          </w:p>
        </w:tc>
        <w:tc>
          <w:tcPr>
            <w:tcW w:w="1030" w:type="dxa"/>
            <w:tcBorders>
              <w:top w:val="nil"/>
              <w:left w:val="nil"/>
              <w:bottom w:val="nil"/>
            </w:tcBorders>
            <w:noWrap/>
            <w:hideMark/>
          </w:tcPr>
          <w:p w14:paraId="2933CC37"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-0.16</w:t>
            </w:r>
          </w:p>
        </w:tc>
        <w:tc>
          <w:tcPr>
            <w:tcW w:w="864" w:type="dxa"/>
            <w:vAlign w:val="center"/>
          </w:tcPr>
          <w:p w14:paraId="432E177F"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-2.14</w:t>
            </w:r>
          </w:p>
        </w:tc>
        <w:tc>
          <w:tcPr>
            <w:tcW w:w="810" w:type="dxa"/>
            <w:vAlign w:val="center"/>
          </w:tcPr>
          <w:p w14:paraId="5A4841D8"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-0.77</w:t>
            </w:r>
          </w:p>
        </w:tc>
        <w:tc>
          <w:tcPr>
            <w:tcW w:w="888" w:type="dxa"/>
            <w:vAlign w:val="center"/>
          </w:tcPr>
          <w:p w14:paraId="2112EC17"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-0.04</w:t>
            </w:r>
          </w:p>
        </w:tc>
        <w:tc>
          <w:tcPr>
            <w:tcW w:w="756" w:type="dxa"/>
            <w:vAlign w:val="center"/>
          </w:tcPr>
          <w:p w14:paraId="6DF7E20E"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0.69</w:t>
            </w:r>
          </w:p>
        </w:tc>
        <w:tc>
          <w:tcPr>
            <w:tcW w:w="876" w:type="dxa"/>
            <w:vAlign w:val="center"/>
          </w:tcPr>
          <w:p w14:paraId="59A819A9"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4.47</w:t>
            </w:r>
          </w:p>
        </w:tc>
      </w:tr>
      <w:tr w:rsidR="00605924" w:rsidRPr="00277ED8" w14:paraId="017FBEF7" w14:textId="77777777" w:rsidTr="001F42B7">
        <w:trPr>
          <w:trHeight w:val="307"/>
        </w:trPr>
        <w:tc>
          <w:tcPr>
            <w:tcW w:w="2038" w:type="dxa"/>
            <w:tcBorders>
              <w:top w:val="nil"/>
              <w:left w:val="nil"/>
              <w:bottom w:val="nil"/>
              <w:right w:val="nil"/>
            </w:tcBorders>
            <w:noWrap/>
            <w:hideMark/>
          </w:tcPr>
          <w:p w14:paraId="4CE9DD3D" w14:textId="30DC85EF" w:rsidR="00605924" w:rsidRPr="00DC491A" w:rsidRDefault="00605924" w:rsidP="001F42B7">
            <w:pPr>
              <w:spacing w:after="0" w:line="240" w:lineRule="auto"/>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N</w:t>
            </w:r>
            <w:r w:rsidR="005F45A3">
              <w:rPr>
                <w:rFonts w:ascii="Times New Roman" w:eastAsia="Times New Roman" w:hAnsi="Times New Roman" w:cs="Times New Roman"/>
                <w:color w:val="000000"/>
                <w:kern w:val="0"/>
                <w14:ligatures w14:val="none"/>
              </w:rPr>
              <w:t>euro</w:t>
            </w:r>
            <w:r w:rsidRPr="00DC491A">
              <w:rPr>
                <w:rFonts w:ascii="Times New Roman" w:eastAsia="Times New Roman" w:hAnsi="Times New Roman" w:cs="Times New Roman"/>
                <w:color w:val="000000"/>
                <w:kern w:val="0"/>
                <w14:ligatures w14:val="none"/>
              </w:rPr>
              <w:t>_CBCL</w:t>
            </w:r>
          </w:p>
        </w:tc>
        <w:tc>
          <w:tcPr>
            <w:tcW w:w="1210" w:type="dxa"/>
            <w:tcBorders>
              <w:top w:val="nil"/>
              <w:left w:val="nil"/>
              <w:bottom w:val="nil"/>
              <w:right w:val="nil"/>
            </w:tcBorders>
            <w:noWrap/>
            <w:hideMark/>
          </w:tcPr>
          <w:p w14:paraId="42D95097"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14</w:t>
            </w:r>
          </w:p>
        </w:tc>
        <w:tc>
          <w:tcPr>
            <w:tcW w:w="1585" w:type="dxa"/>
            <w:tcBorders>
              <w:top w:val="nil"/>
              <w:left w:val="nil"/>
              <w:bottom w:val="nil"/>
              <w:right w:val="nil"/>
            </w:tcBorders>
            <w:noWrap/>
            <w:hideMark/>
          </w:tcPr>
          <w:p w14:paraId="25F58C1F"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1.00</w:t>
            </w:r>
          </w:p>
        </w:tc>
        <w:tc>
          <w:tcPr>
            <w:tcW w:w="911" w:type="dxa"/>
            <w:tcBorders>
              <w:top w:val="nil"/>
              <w:left w:val="nil"/>
              <w:bottom w:val="nil"/>
              <w:right w:val="nil"/>
            </w:tcBorders>
            <w:noWrap/>
            <w:hideMark/>
          </w:tcPr>
          <w:p w14:paraId="580D3DE1"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0.09</w:t>
            </w:r>
          </w:p>
        </w:tc>
        <w:tc>
          <w:tcPr>
            <w:tcW w:w="756" w:type="dxa"/>
            <w:tcBorders>
              <w:top w:val="nil"/>
              <w:left w:val="nil"/>
              <w:bottom w:val="nil"/>
              <w:right w:val="nil"/>
            </w:tcBorders>
            <w:noWrap/>
            <w:hideMark/>
          </w:tcPr>
          <w:p w14:paraId="0F0BB88F"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0.61</w:t>
            </w:r>
          </w:p>
        </w:tc>
        <w:tc>
          <w:tcPr>
            <w:tcW w:w="1236" w:type="dxa"/>
            <w:tcBorders>
              <w:top w:val="nil"/>
              <w:left w:val="nil"/>
              <w:bottom w:val="nil"/>
              <w:right w:val="nil"/>
            </w:tcBorders>
            <w:noWrap/>
            <w:hideMark/>
          </w:tcPr>
          <w:p w14:paraId="4FB3F4EE"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0.37</w:t>
            </w:r>
          </w:p>
        </w:tc>
        <w:tc>
          <w:tcPr>
            <w:tcW w:w="1030" w:type="dxa"/>
            <w:tcBorders>
              <w:top w:val="nil"/>
              <w:left w:val="nil"/>
              <w:bottom w:val="nil"/>
            </w:tcBorders>
            <w:noWrap/>
            <w:hideMark/>
          </w:tcPr>
          <w:p w14:paraId="45C82407"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-0.20</w:t>
            </w:r>
          </w:p>
        </w:tc>
        <w:tc>
          <w:tcPr>
            <w:tcW w:w="864" w:type="dxa"/>
            <w:vAlign w:val="center"/>
          </w:tcPr>
          <w:p w14:paraId="2A1B0B05"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-1.02</w:t>
            </w:r>
          </w:p>
        </w:tc>
        <w:tc>
          <w:tcPr>
            <w:tcW w:w="810" w:type="dxa"/>
            <w:vAlign w:val="center"/>
          </w:tcPr>
          <w:p w14:paraId="6A827690"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-0.36</w:t>
            </w:r>
          </w:p>
        </w:tc>
        <w:tc>
          <w:tcPr>
            <w:tcW w:w="888" w:type="dxa"/>
            <w:vAlign w:val="center"/>
          </w:tcPr>
          <w:p w14:paraId="2A0B518C"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0.06</w:t>
            </w:r>
          </w:p>
        </w:tc>
        <w:tc>
          <w:tcPr>
            <w:tcW w:w="756" w:type="dxa"/>
            <w:vAlign w:val="center"/>
          </w:tcPr>
          <w:p w14:paraId="0F443C88"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0.49</w:t>
            </w:r>
          </w:p>
        </w:tc>
        <w:tc>
          <w:tcPr>
            <w:tcW w:w="876" w:type="dxa"/>
            <w:vAlign w:val="center"/>
          </w:tcPr>
          <w:p w14:paraId="47D2EA9F"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2.37</w:t>
            </w:r>
          </w:p>
        </w:tc>
      </w:tr>
      <w:tr w:rsidR="00605924" w:rsidRPr="00277ED8" w14:paraId="7823CF7E" w14:textId="77777777" w:rsidTr="001F42B7">
        <w:trPr>
          <w:trHeight w:val="307"/>
        </w:trPr>
        <w:tc>
          <w:tcPr>
            <w:tcW w:w="2038" w:type="dxa"/>
            <w:tcBorders>
              <w:top w:val="nil"/>
              <w:left w:val="nil"/>
              <w:bottom w:val="nil"/>
              <w:right w:val="nil"/>
            </w:tcBorders>
            <w:noWrap/>
            <w:hideMark/>
          </w:tcPr>
          <w:p w14:paraId="1CCDBE1C" w14:textId="170DA560" w:rsidR="00605924" w:rsidRPr="00DC491A" w:rsidRDefault="00605924" w:rsidP="001F42B7">
            <w:pPr>
              <w:spacing w:after="0" w:line="240" w:lineRule="auto"/>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I</w:t>
            </w:r>
            <w:r w:rsidR="005F45A3">
              <w:rPr>
                <w:rFonts w:ascii="Times New Roman" w:eastAsia="Times New Roman" w:hAnsi="Times New Roman" w:cs="Times New Roman"/>
                <w:color w:val="000000"/>
                <w:kern w:val="0"/>
                <w14:ligatures w14:val="none"/>
              </w:rPr>
              <w:t>nt</w:t>
            </w:r>
            <w:r w:rsidRPr="00DC491A">
              <w:rPr>
                <w:rFonts w:ascii="Times New Roman" w:eastAsia="Times New Roman" w:hAnsi="Times New Roman" w:cs="Times New Roman"/>
                <w:color w:val="000000"/>
                <w:kern w:val="0"/>
                <w14:ligatures w14:val="none"/>
              </w:rPr>
              <w:t>_CBCL</w:t>
            </w:r>
          </w:p>
        </w:tc>
        <w:tc>
          <w:tcPr>
            <w:tcW w:w="1210" w:type="dxa"/>
            <w:tcBorders>
              <w:top w:val="nil"/>
              <w:left w:val="nil"/>
              <w:bottom w:val="nil"/>
              <w:right w:val="nil"/>
            </w:tcBorders>
            <w:noWrap/>
            <w:hideMark/>
          </w:tcPr>
          <w:p w14:paraId="1C02EA61"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14</w:t>
            </w:r>
          </w:p>
        </w:tc>
        <w:tc>
          <w:tcPr>
            <w:tcW w:w="1585" w:type="dxa"/>
            <w:tcBorders>
              <w:top w:val="nil"/>
              <w:left w:val="nil"/>
              <w:bottom w:val="nil"/>
              <w:right w:val="nil"/>
            </w:tcBorders>
            <w:noWrap/>
            <w:hideMark/>
          </w:tcPr>
          <w:p w14:paraId="36E63EAD"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1.00</w:t>
            </w:r>
          </w:p>
        </w:tc>
        <w:tc>
          <w:tcPr>
            <w:tcW w:w="911" w:type="dxa"/>
            <w:tcBorders>
              <w:top w:val="nil"/>
              <w:left w:val="nil"/>
              <w:bottom w:val="nil"/>
              <w:right w:val="nil"/>
            </w:tcBorders>
            <w:noWrap/>
            <w:hideMark/>
          </w:tcPr>
          <w:p w14:paraId="39FF5438"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0.07</w:t>
            </w:r>
          </w:p>
        </w:tc>
        <w:tc>
          <w:tcPr>
            <w:tcW w:w="756" w:type="dxa"/>
            <w:tcBorders>
              <w:top w:val="nil"/>
              <w:left w:val="nil"/>
              <w:bottom w:val="nil"/>
              <w:right w:val="nil"/>
            </w:tcBorders>
            <w:noWrap/>
            <w:hideMark/>
          </w:tcPr>
          <w:p w14:paraId="134EB0A7"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0.55</w:t>
            </w:r>
          </w:p>
        </w:tc>
        <w:tc>
          <w:tcPr>
            <w:tcW w:w="1236" w:type="dxa"/>
            <w:tcBorders>
              <w:top w:val="nil"/>
              <w:left w:val="nil"/>
              <w:bottom w:val="nil"/>
              <w:right w:val="nil"/>
            </w:tcBorders>
            <w:noWrap/>
            <w:hideMark/>
          </w:tcPr>
          <w:p w14:paraId="4CDBB502"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0.27</w:t>
            </w:r>
          </w:p>
        </w:tc>
        <w:tc>
          <w:tcPr>
            <w:tcW w:w="1030" w:type="dxa"/>
            <w:tcBorders>
              <w:top w:val="nil"/>
              <w:left w:val="nil"/>
              <w:bottom w:val="nil"/>
            </w:tcBorders>
            <w:noWrap/>
            <w:hideMark/>
          </w:tcPr>
          <w:p w14:paraId="23BBEC5D"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-0.22</w:t>
            </w:r>
          </w:p>
        </w:tc>
        <w:tc>
          <w:tcPr>
            <w:tcW w:w="864" w:type="dxa"/>
            <w:vAlign w:val="center"/>
          </w:tcPr>
          <w:p w14:paraId="7B676F11"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-1.08</w:t>
            </w:r>
          </w:p>
        </w:tc>
        <w:tc>
          <w:tcPr>
            <w:tcW w:w="810" w:type="dxa"/>
            <w:vAlign w:val="center"/>
          </w:tcPr>
          <w:p w14:paraId="4A1CE3B9"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-0.34</w:t>
            </w:r>
          </w:p>
        </w:tc>
        <w:tc>
          <w:tcPr>
            <w:tcW w:w="888" w:type="dxa"/>
            <w:vAlign w:val="center"/>
          </w:tcPr>
          <w:p w14:paraId="5159167C"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0.04</w:t>
            </w:r>
          </w:p>
        </w:tc>
        <w:tc>
          <w:tcPr>
            <w:tcW w:w="756" w:type="dxa"/>
            <w:vAlign w:val="center"/>
          </w:tcPr>
          <w:p w14:paraId="61C06A90"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0.45</w:t>
            </w:r>
          </w:p>
        </w:tc>
        <w:tc>
          <w:tcPr>
            <w:tcW w:w="876" w:type="dxa"/>
            <w:vAlign w:val="center"/>
          </w:tcPr>
          <w:p w14:paraId="2DC4F626"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2.68</w:t>
            </w:r>
          </w:p>
        </w:tc>
      </w:tr>
      <w:tr w:rsidR="00605924" w:rsidRPr="00277ED8" w14:paraId="486C17F0" w14:textId="77777777" w:rsidTr="001F42B7">
        <w:trPr>
          <w:trHeight w:val="307"/>
        </w:trPr>
        <w:tc>
          <w:tcPr>
            <w:tcW w:w="2038" w:type="dxa"/>
            <w:tcBorders>
              <w:top w:val="nil"/>
              <w:left w:val="nil"/>
              <w:bottom w:val="nil"/>
              <w:right w:val="nil"/>
            </w:tcBorders>
            <w:noWrap/>
            <w:hideMark/>
          </w:tcPr>
          <w:p w14:paraId="10DBFDC0" w14:textId="35C193EB" w:rsidR="00605924" w:rsidRPr="00DC491A" w:rsidRDefault="00605924" w:rsidP="001F42B7">
            <w:pPr>
              <w:spacing w:after="0" w:line="240" w:lineRule="auto"/>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S</w:t>
            </w:r>
            <w:r w:rsidR="005F45A3">
              <w:rPr>
                <w:rFonts w:ascii="Times New Roman" w:eastAsia="Times New Roman" w:hAnsi="Times New Roman" w:cs="Times New Roman"/>
                <w:color w:val="000000"/>
                <w:kern w:val="0"/>
                <w14:ligatures w14:val="none"/>
              </w:rPr>
              <w:t>oma</w:t>
            </w:r>
            <w:r w:rsidRPr="00DC491A">
              <w:rPr>
                <w:rFonts w:ascii="Times New Roman" w:eastAsia="Times New Roman" w:hAnsi="Times New Roman" w:cs="Times New Roman"/>
                <w:color w:val="000000"/>
                <w:kern w:val="0"/>
                <w14:ligatures w14:val="none"/>
              </w:rPr>
              <w:t>_CBCL</w:t>
            </w:r>
          </w:p>
        </w:tc>
        <w:tc>
          <w:tcPr>
            <w:tcW w:w="1210" w:type="dxa"/>
            <w:tcBorders>
              <w:top w:val="nil"/>
              <w:left w:val="nil"/>
              <w:bottom w:val="nil"/>
              <w:right w:val="nil"/>
            </w:tcBorders>
            <w:noWrap/>
            <w:hideMark/>
          </w:tcPr>
          <w:p w14:paraId="62A274A8"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14</w:t>
            </w:r>
          </w:p>
        </w:tc>
        <w:tc>
          <w:tcPr>
            <w:tcW w:w="1585" w:type="dxa"/>
            <w:tcBorders>
              <w:top w:val="nil"/>
              <w:left w:val="nil"/>
              <w:bottom w:val="nil"/>
              <w:right w:val="nil"/>
            </w:tcBorders>
            <w:noWrap/>
            <w:hideMark/>
          </w:tcPr>
          <w:p w14:paraId="0D623CEE"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1.00</w:t>
            </w:r>
          </w:p>
        </w:tc>
        <w:tc>
          <w:tcPr>
            <w:tcW w:w="911" w:type="dxa"/>
            <w:tcBorders>
              <w:top w:val="nil"/>
              <w:left w:val="nil"/>
              <w:bottom w:val="nil"/>
              <w:right w:val="nil"/>
            </w:tcBorders>
            <w:noWrap/>
            <w:hideMark/>
          </w:tcPr>
          <w:p w14:paraId="0CC83F85"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0.06</w:t>
            </w:r>
          </w:p>
        </w:tc>
        <w:tc>
          <w:tcPr>
            <w:tcW w:w="756" w:type="dxa"/>
            <w:tcBorders>
              <w:top w:val="nil"/>
              <w:left w:val="nil"/>
              <w:bottom w:val="nil"/>
              <w:right w:val="nil"/>
            </w:tcBorders>
            <w:noWrap/>
            <w:hideMark/>
          </w:tcPr>
          <w:p w14:paraId="7939889C"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0.45</w:t>
            </w:r>
          </w:p>
        </w:tc>
        <w:tc>
          <w:tcPr>
            <w:tcW w:w="1236" w:type="dxa"/>
            <w:tcBorders>
              <w:top w:val="nil"/>
              <w:left w:val="nil"/>
              <w:bottom w:val="nil"/>
              <w:right w:val="nil"/>
            </w:tcBorders>
            <w:noWrap/>
            <w:hideMark/>
          </w:tcPr>
          <w:p w14:paraId="2F3ACAD3"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0.14</w:t>
            </w:r>
          </w:p>
        </w:tc>
        <w:tc>
          <w:tcPr>
            <w:tcW w:w="1030" w:type="dxa"/>
            <w:tcBorders>
              <w:top w:val="nil"/>
              <w:left w:val="nil"/>
              <w:bottom w:val="nil"/>
            </w:tcBorders>
            <w:noWrap/>
            <w:hideMark/>
          </w:tcPr>
          <w:p w14:paraId="7D83C7C2"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0.13</w:t>
            </w:r>
          </w:p>
        </w:tc>
        <w:tc>
          <w:tcPr>
            <w:tcW w:w="864" w:type="dxa"/>
            <w:vAlign w:val="center"/>
          </w:tcPr>
          <w:p w14:paraId="439345C7"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-1.04</w:t>
            </w:r>
          </w:p>
        </w:tc>
        <w:tc>
          <w:tcPr>
            <w:tcW w:w="810" w:type="dxa"/>
            <w:vAlign w:val="center"/>
          </w:tcPr>
          <w:p w14:paraId="03E8B724"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-0.24</w:t>
            </w:r>
          </w:p>
        </w:tc>
        <w:tc>
          <w:tcPr>
            <w:tcW w:w="888" w:type="dxa"/>
            <w:vAlign w:val="center"/>
          </w:tcPr>
          <w:p w14:paraId="11C69D5F"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0.04</w:t>
            </w:r>
          </w:p>
        </w:tc>
        <w:tc>
          <w:tcPr>
            <w:tcW w:w="756" w:type="dxa"/>
            <w:vAlign w:val="center"/>
          </w:tcPr>
          <w:p w14:paraId="0B900F52"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0.34</w:t>
            </w:r>
          </w:p>
        </w:tc>
        <w:tc>
          <w:tcPr>
            <w:tcW w:w="876" w:type="dxa"/>
            <w:vAlign w:val="center"/>
          </w:tcPr>
          <w:p w14:paraId="30A86D0B"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1.79</w:t>
            </w:r>
          </w:p>
        </w:tc>
      </w:tr>
      <w:tr w:rsidR="00605924" w:rsidRPr="00277ED8" w14:paraId="5819DF83" w14:textId="77777777" w:rsidTr="001F42B7">
        <w:trPr>
          <w:trHeight w:val="307"/>
        </w:trPr>
        <w:tc>
          <w:tcPr>
            <w:tcW w:w="2038" w:type="dxa"/>
            <w:tcBorders>
              <w:top w:val="nil"/>
              <w:left w:val="nil"/>
              <w:bottom w:val="nil"/>
              <w:right w:val="nil"/>
            </w:tcBorders>
            <w:noWrap/>
            <w:hideMark/>
          </w:tcPr>
          <w:p w14:paraId="75DF1CF7" w14:textId="29A2C147" w:rsidR="00605924" w:rsidRPr="00DC491A" w:rsidRDefault="00605924" w:rsidP="001F42B7">
            <w:pPr>
              <w:spacing w:after="0" w:line="240" w:lineRule="auto"/>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D</w:t>
            </w:r>
            <w:r w:rsidR="005F45A3">
              <w:rPr>
                <w:rFonts w:ascii="Times New Roman" w:eastAsia="Times New Roman" w:hAnsi="Times New Roman" w:cs="Times New Roman"/>
                <w:color w:val="000000"/>
                <w:kern w:val="0"/>
                <w14:ligatures w14:val="none"/>
              </w:rPr>
              <w:t>etach</w:t>
            </w:r>
            <w:r w:rsidRPr="00DC491A">
              <w:rPr>
                <w:rFonts w:ascii="Times New Roman" w:eastAsia="Times New Roman" w:hAnsi="Times New Roman" w:cs="Times New Roman"/>
                <w:color w:val="000000"/>
                <w:kern w:val="0"/>
                <w14:ligatures w14:val="none"/>
              </w:rPr>
              <w:t>_CBCL</w:t>
            </w:r>
          </w:p>
        </w:tc>
        <w:tc>
          <w:tcPr>
            <w:tcW w:w="1210" w:type="dxa"/>
            <w:tcBorders>
              <w:top w:val="nil"/>
              <w:left w:val="nil"/>
              <w:bottom w:val="nil"/>
              <w:right w:val="nil"/>
            </w:tcBorders>
            <w:noWrap/>
            <w:hideMark/>
          </w:tcPr>
          <w:p w14:paraId="0B671436"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14</w:t>
            </w:r>
          </w:p>
        </w:tc>
        <w:tc>
          <w:tcPr>
            <w:tcW w:w="1585" w:type="dxa"/>
            <w:tcBorders>
              <w:top w:val="nil"/>
              <w:left w:val="nil"/>
              <w:bottom w:val="nil"/>
              <w:right w:val="nil"/>
            </w:tcBorders>
            <w:noWrap/>
            <w:hideMark/>
          </w:tcPr>
          <w:p w14:paraId="0C7F256D"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1.00</w:t>
            </w:r>
          </w:p>
        </w:tc>
        <w:tc>
          <w:tcPr>
            <w:tcW w:w="911" w:type="dxa"/>
            <w:tcBorders>
              <w:top w:val="nil"/>
              <w:left w:val="nil"/>
              <w:bottom w:val="nil"/>
              <w:right w:val="nil"/>
            </w:tcBorders>
            <w:noWrap/>
            <w:hideMark/>
          </w:tcPr>
          <w:p w14:paraId="04CB76DB"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-0.03</w:t>
            </w:r>
          </w:p>
        </w:tc>
        <w:tc>
          <w:tcPr>
            <w:tcW w:w="756" w:type="dxa"/>
            <w:tcBorders>
              <w:top w:val="nil"/>
              <w:left w:val="nil"/>
              <w:bottom w:val="nil"/>
              <w:right w:val="nil"/>
            </w:tcBorders>
            <w:noWrap/>
            <w:hideMark/>
          </w:tcPr>
          <w:p w14:paraId="0C9B6223"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0.84</w:t>
            </w:r>
          </w:p>
        </w:tc>
        <w:tc>
          <w:tcPr>
            <w:tcW w:w="1236" w:type="dxa"/>
            <w:tcBorders>
              <w:top w:val="nil"/>
              <w:left w:val="nil"/>
              <w:bottom w:val="nil"/>
              <w:right w:val="nil"/>
            </w:tcBorders>
            <w:noWrap/>
            <w:hideMark/>
          </w:tcPr>
          <w:p w14:paraId="4010A37E"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0.43</w:t>
            </w:r>
          </w:p>
        </w:tc>
        <w:tc>
          <w:tcPr>
            <w:tcW w:w="1030" w:type="dxa"/>
            <w:tcBorders>
              <w:top w:val="nil"/>
              <w:left w:val="nil"/>
              <w:bottom w:val="nil"/>
            </w:tcBorders>
            <w:noWrap/>
            <w:hideMark/>
          </w:tcPr>
          <w:p w14:paraId="595CFD40"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-0.10</w:t>
            </w:r>
          </w:p>
        </w:tc>
        <w:tc>
          <w:tcPr>
            <w:tcW w:w="864" w:type="dxa"/>
            <w:vAlign w:val="center"/>
          </w:tcPr>
          <w:p w14:paraId="5F6C7057"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-1.66</w:t>
            </w:r>
          </w:p>
        </w:tc>
        <w:tc>
          <w:tcPr>
            <w:tcW w:w="810" w:type="dxa"/>
            <w:vAlign w:val="center"/>
          </w:tcPr>
          <w:p w14:paraId="5E1EAF9E"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-0.64</w:t>
            </w:r>
          </w:p>
        </w:tc>
        <w:tc>
          <w:tcPr>
            <w:tcW w:w="888" w:type="dxa"/>
            <w:vAlign w:val="center"/>
          </w:tcPr>
          <w:p w14:paraId="5A441D75"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-0.11</w:t>
            </w:r>
          </w:p>
        </w:tc>
        <w:tc>
          <w:tcPr>
            <w:tcW w:w="756" w:type="dxa"/>
            <w:vAlign w:val="center"/>
          </w:tcPr>
          <w:p w14:paraId="022B0246"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0.52</w:t>
            </w:r>
          </w:p>
        </w:tc>
        <w:tc>
          <w:tcPr>
            <w:tcW w:w="876" w:type="dxa"/>
            <w:vAlign w:val="center"/>
          </w:tcPr>
          <w:p w14:paraId="4702F911"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3.61</w:t>
            </w:r>
          </w:p>
        </w:tc>
      </w:tr>
      <w:tr w:rsidR="00605924" w:rsidRPr="00277ED8" w14:paraId="69C2C400" w14:textId="77777777" w:rsidTr="001F42B7">
        <w:trPr>
          <w:trHeight w:val="307"/>
        </w:trPr>
        <w:tc>
          <w:tcPr>
            <w:tcW w:w="2038" w:type="dxa"/>
            <w:tcBorders>
              <w:top w:val="nil"/>
              <w:left w:val="nil"/>
              <w:bottom w:val="nil"/>
              <w:right w:val="nil"/>
            </w:tcBorders>
            <w:noWrap/>
            <w:hideMark/>
          </w:tcPr>
          <w:p w14:paraId="73A0895E" w14:textId="7D201FB6" w:rsidR="00605924" w:rsidRPr="00DC491A" w:rsidRDefault="00605924" w:rsidP="001F42B7">
            <w:pPr>
              <w:spacing w:after="0" w:line="240" w:lineRule="auto"/>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BPM_T_I</w:t>
            </w:r>
            <w:r w:rsidR="005F45A3">
              <w:rPr>
                <w:rFonts w:ascii="Times New Roman" w:eastAsia="Times New Roman" w:hAnsi="Times New Roman" w:cs="Times New Roman"/>
                <w:color w:val="000000"/>
                <w:kern w:val="0"/>
                <w14:ligatures w14:val="none"/>
              </w:rPr>
              <w:t>nt</w:t>
            </w:r>
          </w:p>
        </w:tc>
        <w:tc>
          <w:tcPr>
            <w:tcW w:w="1210" w:type="dxa"/>
            <w:tcBorders>
              <w:top w:val="nil"/>
              <w:left w:val="nil"/>
              <w:bottom w:val="nil"/>
              <w:right w:val="nil"/>
            </w:tcBorders>
            <w:noWrap/>
            <w:hideMark/>
          </w:tcPr>
          <w:p w14:paraId="70C2C0C0"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5611</w:t>
            </w:r>
          </w:p>
        </w:tc>
        <w:tc>
          <w:tcPr>
            <w:tcW w:w="1585" w:type="dxa"/>
            <w:tcBorders>
              <w:top w:val="nil"/>
              <w:left w:val="nil"/>
              <w:bottom w:val="nil"/>
              <w:right w:val="nil"/>
            </w:tcBorders>
            <w:noWrap/>
            <w:hideMark/>
          </w:tcPr>
          <w:p w14:paraId="7A696B46"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0.42</w:t>
            </w:r>
          </w:p>
        </w:tc>
        <w:tc>
          <w:tcPr>
            <w:tcW w:w="911" w:type="dxa"/>
            <w:tcBorders>
              <w:top w:val="nil"/>
              <w:left w:val="nil"/>
              <w:bottom w:val="nil"/>
              <w:right w:val="nil"/>
            </w:tcBorders>
            <w:noWrap/>
            <w:hideMark/>
          </w:tcPr>
          <w:p w14:paraId="3945616E"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1.71</w:t>
            </w:r>
          </w:p>
        </w:tc>
        <w:tc>
          <w:tcPr>
            <w:tcW w:w="756" w:type="dxa"/>
            <w:tcBorders>
              <w:top w:val="nil"/>
              <w:left w:val="nil"/>
              <w:bottom w:val="nil"/>
              <w:right w:val="nil"/>
            </w:tcBorders>
            <w:noWrap/>
            <w:hideMark/>
          </w:tcPr>
          <w:p w14:paraId="35B77C53"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2.28</w:t>
            </w:r>
          </w:p>
        </w:tc>
        <w:tc>
          <w:tcPr>
            <w:tcW w:w="1236" w:type="dxa"/>
            <w:tcBorders>
              <w:top w:val="nil"/>
              <w:left w:val="nil"/>
              <w:bottom w:val="nil"/>
              <w:right w:val="nil"/>
            </w:tcBorders>
            <w:noWrap/>
            <w:hideMark/>
          </w:tcPr>
          <w:p w14:paraId="5B293AF1"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1.75</w:t>
            </w:r>
          </w:p>
        </w:tc>
        <w:tc>
          <w:tcPr>
            <w:tcW w:w="1030" w:type="dxa"/>
            <w:tcBorders>
              <w:top w:val="nil"/>
              <w:left w:val="nil"/>
              <w:bottom w:val="nil"/>
            </w:tcBorders>
            <w:noWrap/>
            <w:hideMark/>
          </w:tcPr>
          <w:p w14:paraId="57C711A1"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3.11</w:t>
            </w:r>
          </w:p>
        </w:tc>
        <w:tc>
          <w:tcPr>
            <w:tcW w:w="864" w:type="dxa"/>
            <w:vAlign w:val="center"/>
          </w:tcPr>
          <w:p w14:paraId="0AFC44C7"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810" w:type="dxa"/>
            <w:vAlign w:val="center"/>
          </w:tcPr>
          <w:p w14:paraId="0AE7405E"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888" w:type="dxa"/>
            <w:vAlign w:val="center"/>
          </w:tcPr>
          <w:p w14:paraId="649D00DB"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1</w:t>
            </w:r>
          </w:p>
        </w:tc>
        <w:tc>
          <w:tcPr>
            <w:tcW w:w="756" w:type="dxa"/>
            <w:vAlign w:val="center"/>
          </w:tcPr>
          <w:p w14:paraId="7636BFED"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3</w:t>
            </w:r>
          </w:p>
        </w:tc>
        <w:tc>
          <w:tcPr>
            <w:tcW w:w="876" w:type="dxa"/>
            <w:vAlign w:val="center"/>
          </w:tcPr>
          <w:p w14:paraId="2D6DD64B"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12</w:t>
            </w:r>
          </w:p>
        </w:tc>
      </w:tr>
      <w:tr w:rsidR="00605924" w:rsidRPr="00277ED8" w14:paraId="5E538D28" w14:textId="77777777" w:rsidTr="001F42B7">
        <w:trPr>
          <w:trHeight w:val="307"/>
        </w:trPr>
        <w:tc>
          <w:tcPr>
            <w:tcW w:w="2038" w:type="dxa"/>
            <w:tcBorders>
              <w:top w:val="nil"/>
              <w:left w:val="nil"/>
              <w:bottom w:val="nil"/>
              <w:right w:val="nil"/>
            </w:tcBorders>
            <w:noWrap/>
            <w:hideMark/>
          </w:tcPr>
          <w:p w14:paraId="6FE61C26" w14:textId="655D2401" w:rsidR="00605924" w:rsidRPr="00DC491A" w:rsidRDefault="00605924" w:rsidP="001F42B7">
            <w:pPr>
              <w:spacing w:after="0" w:line="240" w:lineRule="auto"/>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BPM_T_E</w:t>
            </w:r>
            <w:r w:rsidR="005F45A3">
              <w:rPr>
                <w:rFonts w:ascii="Times New Roman" w:eastAsia="Times New Roman" w:hAnsi="Times New Roman" w:cs="Times New Roman"/>
                <w:color w:val="000000"/>
                <w:kern w:val="0"/>
                <w14:ligatures w14:val="none"/>
              </w:rPr>
              <w:t>xt</w:t>
            </w:r>
          </w:p>
        </w:tc>
        <w:tc>
          <w:tcPr>
            <w:tcW w:w="1210" w:type="dxa"/>
            <w:tcBorders>
              <w:top w:val="nil"/>
              <w:left w:val="nil"/>
              <w:bottom w:val="nil"/>
              <w:right w:val="nil"/>
            </w:tcBorders>
            <w:noWrap/>
            <w:hideMark/>
          </w:tcPr>
          <w:p w14:paraId="69D2CA13"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5602</w:t>
            </w:r>
          </w:p>
        </w:tc>
        <w:tc>
          <w:tcPr>
            <w:tcW w:w="1585" w:type="dxa"/>
            <w:tcBorders>
              <w:top w:val="nil"/>
              <w:left w:val="nil"/>
              <w:bottom w:val="nil"/>
              <w:right w:val="nil"/>
            </w:tcBorders>
            <w:noWrap/>
            <w:hideMark/>
          </w:tcPr>
          <w:p w14:paraId="569F26DF"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0.42</w:t>
            </w:r>
          </w:p>
        </w:tc>
        <w:tc>
          <w:tcPr>
            <w:tcW w:w="911" w:type="dxa"/>
            <w:tcBorders>
              <w:top w:val="nil"/>
              <w:left w:val="nil"/>
              <w:bottom w:val="nil"/>
              <w:right w:val="nil"/>
            </w:tcBorders>
            <w:noWrap/>
            <w:hideMark/>
          </w:tcPr>
          <w:p w14:paraId="32A32F66"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1.26</w:t>
            </w:r>
          </w:p>
        </w:tc>
        <w:tc>
          <w:tcPr>
            <w:tcW w:w="756" w:type="dxa"/>
            <w:tcBorders>
              <w:top w:val="nil"/>
              <w:left w:val="nil"/>
              <w:bottom w:val="nil"/>
              <w:right w:val="nil"/>
            </w:tcBorders>
            <w:noWrap/>
            <w:hideMark/>
          </w:tcPr>
          <w:p w14:paraId="395E3598"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2.37</w:t>
            </w:r>
          </w:p>
        </w:tc>
        <w:tc>
          <w:tcPr>
            <w:tcW w:w="1236" w:type="dxa"/>
            <w:tcBorders>
              <w:top w:val="nil"/>
              <w:left w:val="nil"/>
              <w:bottom w:val="nil"/>
              <w:right w:val="nil"/>
            </w:tcBorders>
            <w:noWrap/>
            <w:hideMark/>
          </w:tcPr>
          <w:p w14:paraId="6E3AE461"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2.29</w:t>
            </w:r>
          </w:p>
        </w:tc>
        <w:tc>
          <w:tcPr>
            <w:tcW w:w="1030" w:type="dxa"/>
            <w:tcBorders>
              <w:top w:val="nil"/>
              <w:left w:val="nil"/>
              <w:bottom w:val="nil"/>
            </w:tcBorders>
            <w:noWrap/>
            <w:hideMark/>
          </w:tcPr>
          <w:p w14:paraId="6458471C"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5.00</w:t>
            </w:r>
          </w:p>
        </w:tc>
        <w:tc>
          <w:tcPr>
            <w:tcW w:w="864" w:type="dxa"/>
            <w:vAlign w:val="center"/>
          </w:tcPr>
          <w:p w14:paraId="29ACF057"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810" w:type="dxa"/>
            <w:vAlign w:val="center"/>
          </w:tcPr>
          <w:p w14:paraId="6A8CF40C"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888" w:type="dxa"/>
            <w:vAlign w:val="center"/>
          </w:tcPr>
          <w:p w14:paraId="3C7B6446"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756" w:type="dxa"/>
            <w:vAlign w:val="center"/>
          </w:tcPr>
          <w:p w14:paraId="64C2AB31"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1</w:t>
            </w:r>
          </w:p>
        </w:tc>
        <w:tc>
          <w:tcPr>
            <w:tcW w:w="876" w:type="dxa"/>
            <w:vAlign w:val="center"/>
          </w:tcPr>
          <w:p w14:paraId="1B2E67DF"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12</w:t>
            </w:r>
          </w:p>
        </w:tc>
      </w:tr>
      <w:tr w:rsidR="00605924" w:rsidRPr="00277ED8" w14:paraId="1EA3F800" w14:textId="77777777" w:rsidTr="001F42B7">
        <w:trPr>
          <w:trHeight w:val="307"/>
        </w:trPr>
        <w:tc>
          <w:tcPr>
            <w:tcW w:w="2038" w:type="dxa"/>
            <w:tcBorders>
              <w:top w:val="nil"/>
              <w:left w:val="nil"/>
              <w:bottom w:val="nil"/>
              <w:right w:val="nil"/>
            </w:tcBorders>
            <w:noWrap/>
            <w:hideMark/>
          </w:tcPr>
          <w:p w14:paraId="465B2BBF" w14:textId="264CDB70" w:rsidR="00605924" w:rsidRPr="00DC491A" w:rsidRDefault="00605924" w:rsidP="001F42B7">
            <w:pPr>
              <w:spacing w:after="0" w:line="240" w:lineRule="auto"/>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BPM_T_A</w:t>
            </w:r>
            <w:r w:rsidR="005F45A3">
              <w:rPr>
                <w:rFonts w:ascii="Times New Roman" w:eastAsia="Times New Roman" w:hAnsi="Times New Roman" w:cs="Times New Roman"/>
                <w:color w:val="000000"/>
                <w:kern w:val="0"/>
                <w14:ligatures w14:val="none"/>
              </w:rPr>
              <w:t>tt</w:t>
            </w:r>
          </w:p>
        </w:tc>
        <w:tc>
          <w:tcPr>
            <w:tcW w:w="1210" w:type="dxa"/>
            <w:tcBorders>
              <w:top w:val="nil"/>
              <w:left w:val="nil"/>
              <w:bottom w:val="nil"/>
              <w:right w:val="nil"/>
            </w:tcBorders>
            <w:noWrap/>
            <w:hideMark/>
          </w:tcPr>
          <w:p w14:paraId="32AA0DA9"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6452</w:t>
            </w:r>
          </w:p>
        </w:tc>
        <w:tc>
          <w:tcPr>
            <w:tcW w:w="1585" w:type="dxa"/>
            <w:tcBorders>
              <w:top w:val="nil"/>
              <w:left w:val="nil"/>
              <w:bottom w:val="nil"/>
              <w:right w:val="nil"/>
            </w:tcBorders>
            <w:noWrap/>
            <w:hideMark/>
          </w:tcPr>
          <w:p w14:paraId="40DAECFA"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0.34</w:t>
            </w:r>
          </w:p>
        </w:tc>
        <w:tc>
          <w:tcPr>
            <w:tcW w:w="911" w:type="dxa"/>
            <w:tcBorders>
              <w:top w:val="nil"/>
              <w:left w:val="nil"/>
              <w:bottom w:val="nil"/>
              <w:right w:val="nil"/>
            </w:tcBorders>
            <w:noWrap/>
            <w:hideMark/>
          </w:tcPr>
          <w:p w14:paraId="29C211D5"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2.76</w:t>
            </w:r>
          </w:p>
        </w:tc>
        <w:tc>
          <w:tcPr>
            <w:tcW w:w="756" w:type="dxa"/>
            <w:tcBorders>
              <w:top w:val="nil"/>
              <w:left w:val="nil"/>
              <w:bottom w:val="nil"/>
              <w:right w:val="nil"/>
            </w:tcBorders>
            <w:noWrap/>
            <w:hideMark/>
          </w:tcPr>
          <w:p w14:paraId="1532D825"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3.21</w:t>
            </w:r>
          </w:p>
        </w:tc>
        <w:tc>
          <w:tcPr>
            <w:tcW w:w="1236" w:type="dxa"/>
            <w:tcBorders>
              <w:top w:val="nil"/>
              <w:left w:val="nil"/>
              <w:bottom w:val="nil"/>
              <w:right w:val="nil"/>
            </w:tcBorders>
            <w:noWrap/>
            <w:hideMark/>
          </w:tcPr>
          <w:p w14:paraId="5A9ACD05"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1.06</w:t>
            </w:r>
          </w:p>
        </w:tc>
        <w:tc>
          <w:tcPr>
            <w:tcW w:w="1030" w:type="dxa"/>
            <w:tcBorders>
              <w:top w:val="nil"/>
              <w:left w:val="nil"/>
              <w:bottom w:val="nil"/>
            </w:tcBorders>
            <w:noWrap/>
            <w:hideMark/>
          </w:tcPr>
          <w:p w14:paraId="7FB820E3"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DC491A">
              <w:rPr>
                <w:rFonts w:ascii="Times New Roman" w:eastAsia="Times New Roman" w:hAnsi="Times New Roman" w:cs="Times New Roman"/>
                <w:color w:val="000000"/>
                <w:kern w:val="0"/>
                <w14:ligatures w14:val="none"/>
              </w:rPr>
              <w:t>0.12</w:t>
            </w:r>
          </w:p>
        </w:tc>
        <w:tc>
          <w:tcPr>
            <w:tcW w:w="864" w:type="dxa"/>
            <w:vAlign w:val="center"/>
          </w:tcPr>
          <w:p w14:paraId="55D2B021"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810" w:type="dxa"/>
            <w:vAlign w:val="center"/>
          </w:tcPr>
          <w:p w14:paraId="0EBBD202"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888" w:type="dxa"/>
            <w:vAlign w:val="center"/>
          </w:tcPr>
          <w:p w14:paraId="56745F68" w14:textId="77777777" w:rsidR="00605924" w:rsidRPr="00DC491A"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2</w:t>
            </w:r>
          </w:p>
        </w:tc>
        <w:tc>
          <w:tcPr>
            <w:tcW w:w="756" w:type="dxa"/>
            <w:vAlign w:val="center"/>
          </w:tcPr>
          <w:p w14:paraId="497CF9F7" w14:textId="77777777" w:rsidR="00605924" w:rsidRPr="00161C57"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5</w:t>
            </w:r>
          </w:p>
        </w:tc>
        <w:tc>
          <w:tcPr>
            <w:tcW w:w="876" w:type="dxa"/>
            <w:vAlign w:val="center"/>
          </w:tcPr>
          <w:p w14:paraId="5A8E42C2" w14:textId="77777777" w:rsidR="00605924" w:rsidRPr="00161C57"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12</w:t>
            </w:r>
          </w:p>
        </w:tc>
      </w:tr>
      <w:tr w:rsidR="00605924" w:rsidRPr="00277ED8" w14:paraId="40EC13BE" w14:textId="77777777" w:rsidTr="001F42B7">
        <w:trPr>
          <w:trHeight w:val="307"/>
        </w:trPr>
        <w:tc>
          <w:tcPr>
            <w:tcW w:w="2038" w:type="dxa"/>
            <w:tcBorders>
              <w:top w:val="nil"/>
              <w:left w:val="nil"/>
              <w:bottom w:val="nil"/>
              <w:right w:val="nil"/>
            </w:tcBorders>
            <w:noWrap/>
            <w:hideMark/>
          </w:tcPr>
          <w:p w14:paraId="136DE494" w14:textId="7F9CFD97" w:rsidR="00605924" w:rsidRPr="00161C57" w:rsidRDefault="00605924" w:rsidP="001F42B7">
            <w:pPr>
              <w:spacing w:after="0" w:line="240" w:lineRule="auto"/>
              <w:rPr>
                <w:rFonts w:ascii="Times New Roman" w:eastAsia="Times New Roman" w:hAnsi="Times New Roman" w:cs="Times New Roman"/>
                <w:color w:val="000000"/>
                <w:kern w:val="0"/>
                <w14:ligatures w14:val="none"/>
              </w:rPr>
            </w:pPr>
            <w:r w:rsidRPr="00161C57">
              <w:rPr>
                <w:rFonts w:ascii="Times New Roman" w:eastAsia="Times New Roman" w:hAnsi="Times New Roman" w:cs="Times New Roman"/>
                <w:color w:val="000000"/>
                <w:kern w:val="0"/>
                <w14:ligatures w14:val="none"/>
              </w:rPr>
              <w:t>NIH_F</w:t>
            </w:r>
            <w:r w:rsidR="005F45A3">
              <w:rPr>
                <w:rFonts w:ascii="Times New Roman" w:eastAsia="Times New Roman" w:hAnsi="Times New Roman" w:cs="Times New Roman"/>
                <w:color w:val="000000"/>
                <w:kern w:val="0"/>
                <w14:ligatures w14:val="none"/>
              </w:rPr>
              <w:t>ld</w:t>
            </w:r>
          </w:p>
        </w:tc>
        <w:tc>
          <w:tcPr>
            <w:tcW w:w="1210" w:type="dxa"/>
            <w:tcBorders>
              <w:top w:val="nil"/>
              <w:left w:val="nil"/>
              <w:bottom w:val="nil"/>
              <w:right w:val="nil"/>
            </w:tcBorders>
            <w:noWrap/>
            <w:hideMark/>
          </w:tcPr>
          <w:p w14:paraId="79E6CDAA" w14:textId="77777777" w:rsidR="00605924" w:rsidRPr="00161C57" w:rsidRDefault="00605924" w:rsidP="001F42B7">
            <w:pPr>
              <w:spacing w:after="0" w:line="240" w:lineRule="auto"/>
              <w:jc w:val="center"/>
              <w:rPr>
                <w:rFonts w:ascii="Times New Roman" w:eastAsia="Times New Roman" w:hAnsi="Times New Roman" w:cs="Times New Roman"/>
                <w:color w:val="000000"/>
                <w:kern w:val="0"/>
                <w14:ligatures w14:val="none"/>
              </w:rPr>
            </w:pPr>
            <w:r w:rsidRPr="00161C57">
              <w:rPr>
                <w:rFonts w:ascii="Times New Roman" w:eastAsia="Times New Roman" w:hAnsi="Times New Roman" w:cs="Times New Roman"/>
                <w:color w:val="000000"/>
                <w:kern w:val="0"/>
                <w14:ligatures w14:val="none"/>
              </w:rPr>
              <w:t>764</w:t>
            </w:r>
          </w:p>
        </w:tc>
        <w:tc>
          <w:tcPr>
            <w:tcW w:w="1585" w:type="dxa"/>
            <w:tcBorders>
              <w:top w:val="nil"/>
              <w:left w:val="nil"/>
              <w:bottom w:val="nil"/>
              <w:right w:val="nil"/>
            </w:tcBorders>
            <w:noWrap/>
            <w:hideMark/>
          </w:tcPr>
          <w:p w14:paraId="266CF309" w14:textId="77777777" w:rsidR="00605924" w:rsidRPr="00161C57" w:rsidRDefault="00605924" w:rsidP="001F42B7">
            <w:pPr>
              <w:spacing w:after="0" w:line="240" w:lineRule="auto"/>
              <w:jc w:val="center"/>
              <w:rPr>
                <w:rFonts w:ascii="Times New Roman" w:eastAsia="Times New Roman" w:hAnsi="Times New Roman" w:cs="Times New Roman"/>
                <w:color w:val="000000"/>
                <w:kern w:val="0"/>
                <w14:ligatures w14:val="none"/>
              </w:rPr>
            </w:pPr>
            <w:r w:rsidRPr="00161C57">
              <w:rPr>
                <w:rFonts w:ascii="Times New Roman" w:eastAsia="Times New Roman" w:hAnsi="Times New Roman" w:cs="Times New Roman"/>
                <w:color w:val="000000"/>
                <w:kern w:val="0"/>
                <w14:ligatures w14:val="none"/>
              </w:rPr>
              <w:t>0.92</w:t>
            </w:r>
          </w:p>
        </w:tc>
        <w:tc>
          <w:tcPr>
            <w:tcW w:w="911" w:type="dxa"/>
            <w:tcBorders>
              <w:top w:val="nil"/>
              <w:left w:val="nil"/>
              <w:bottom w:val="nil"/>
              <w:right w:val="nil"/>
            </w:tcBorders>
            <w:noWrap/>
            <w:hideMark/>
          </w:tcPr>
          <w:p w14:paraId="3CB478E9" w14:textId="77777777" w:rsidR="00605924" w:rsidRPr="00161C57" w:rsidRDefault="00605924" w:rsidP="001F42B7">
            <w:pPr>
              <w:spacing w:after="0" w:line="240" w:lineRule="auto"/>
              <w:jc w:val="center"/>
              <w:rPr>
                <w:rFonts w:ascii="Times New Roman" w:eastAsia="Times New Roman" w:hAnsi="Times New Roman" w:cs="Times New Roman"/>
                <w:color w:val="000000"/>
                <w:kern w:val="0"/>
                <w14:ligatures w14:val="none"/>
              </w:rPr>
            </w:pPr>
            <w:r w:rsidRPr="00161C57">
              <w:rPr>
                <w:rFonts w:ascii="Times New Roman" w:eastAsia="Times New Roman" w:hAnsi="Times New Roman" w:cs="Times New Roman"/>
                <w:color w:val="000000"/>
                <w:kern w:val="0"/>
                <w14:ligatures w14:val="none"/>
              </w:rPr>
              <w:t>45.75</w:t>
            </w:r>
          </w:p>
        </w:tc>
        <w:tc>
          <w:tcPr>
            <w:tcW w:w="756" w:type="dxa"/>
            <w:tcBorders>
              <w:top w:val="nil"/>
              <w:left w:val="nil"/>
              <w:bottom w:val="nil"/>
              <w:right w:val="nil"/>
            </w:tcBorders>
            <w:noWrap/>
            <w:hideMark/>
          </w:tcPr>
          <w:p w14:paraId="728F57E9" w14:textId="77777777" w:rsidR="00605924" w:rsidRPr="00161C57" w:rsidRDefault="00605924" w:rsidP="001F42B7">
            <w:pPr>
              <w:spacing w:after="0" w:line="240" w:lineRule="auto"/>
              <w:jc w:val="center"/>
              <w:rPr>
                <w:rFonts w:ascii="Times New Roman" w:eastAsia="Times New Roman" w:hAnsi="Times New Roman" w:cs="Times New Roman"/>
                <w:color w:val="000000"/>
                <w:kern w:val="0"/>
                <w14:ligatures w14:val="none"/>
              </w:rPr>
            </w:pPr>
            <w:r w:rsidRPr="00161C57">
              <w:rPr>
                <w:rFonts w:ascii="Times New Roman" w:eastAsia="Times New Roman" w:hAnsi="Times New Roman" w:cs="Times New Roman"/>
                <w:color w:val="000000"/>
                <w:kern w:val="0"/>
                <w14:ligatures w14:val="none"/>
              </w:rPr>
              <w:t>11.13</w:t>
            </w:r>
          </w:p>
        </w:tc>
        <w:tc>
          <w:tcPr>
            <w:tcW w:w="1236" w:type="dxa"/>
            <w:tcBorders>
              <w:top w:val="nil"/>
              <w:left w:val="nil"/>
              <w:bottom w:val="nil"/>
              <w:right w:val="nil"/>
            </w:tcBorders>
            <w:noWrap/>
            <w:hideMark/>
          </w:tcPr>
          <w:p w14:paraId="002C7A9D" w14:textId="77777777" w:rsidR="00605924" w:rsidRPr="00161C57" w:rsidRDefault="00605924" w:rsidP="001F42B7">
            <w:pPr>
              <w:spacing w:after="0" w:line="240" w:lineRule="auto"/>
              <w:jc w:val="center"/>
              <w:rPr>
                <w:rFonts w:ascii="Times New Roman" w:eastAsia="Times New Roman" w:hAnsi="Times New Roman" w:cs="Times New Roman"/>
                <w:color w:val="000000"/>
                <w:kern w:val="0"/>
                <w14:ligatures w14:val="none"/>
              </w:rPr>
            </w:pPr>
            <w:r w:rsidRPr="00161C57">
              <w:rPr>
                <w:rFonts w:ascii="Times New Roman" w:eastAsia="Times New Roman" w:hAnsi="Times New Roman" w:cs="Times New Roman"/>
                <w:color w:val="000000"/>
                <w:kern w:val="0"/>
                <w14:ligatures w14:val="none"/>
              </w:rPr>
              <w:t>0.38</w:t>
            </w:r>
          </w:p>
        </w:tc>
        <w:tc>
          <w:tcPr>
            <w:tcW w:w="1030" w:type="dxa"/>
            <w:tcBorders>
              <w:top w:val="nil"/>
              <w:left w:val="nil"/>
              <w:bottom w:val="nil"/>
            </w:tcBorders>
            <w:noWrap/>
            <w:hideMark/>
          </w:tcPr>
          <w:p w14:paraId="45687AFA" w14:textId="77777777" w:rsidR="00605924" w:rsidRPr="00161C57" w:rsidRDefault="00605924" w:rsidP="001F42B7">
            <w:pPr>
              <w:spacing w:after="0" w:line="240" w:lineRule="auto"/>
              <w:jc w:val="center"/>
              <w:rPr>
                <w:rFonts w:ascii="Times New Roman" w:eastAsia="Times New Roman" w:hAnsi="Times New Roman" w:cs="Times New Roman"/>
                <w:color w:val="000000"/>
                <w:kern w:val="0"/>
                <w14:ligatures w14:val="none"/>
              </w:rPr>
            </w:pPr>
            <w:r w:rsidRPr="00161C57">
              <w:rPr>
                <w:rFonts w:ascii="Times New Roman" w:eastAsia="Times New Roman" w:hAnsi="Times New Roman" w:cs="Times New Roman"/>
                <w:color w:val="000000"/>
                <w:kern w:val="0"/>
                <w14:ligatures w14:val="none"/>
              </w:rPr>
              <w:t>0.86</w:t>
            </w:r>
          </w:p>
        </w:tc>
        <w:tc>
          <w:tcPr>
            <w:tcW w:w="864" w:type="dxa"/>
            <w:vAlign w:val="center"/>
          </w:tcPr>
          <w:p w14:paraId="5442AD86" w14:textId="77777777" w:rsidR="00605924" w:rsidRPr="00161C57"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10</w:t>
            </w:r>
          </w:p>
        </w:tc>
        <w:tc>
          <w:tcPr>
            <w:tcW w:w="810" w:type="dxa"/>
            <w:vAlign w:val="center"/>
          </w:tcPr>
          <w:p w14:paraId="1D07DAB4" w14:textId="77777777" w:rsidR="00605924" w:rsidRPr="00161C57"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38</w:t>
            </w:r>
          </w:p>
        </w:tc>
        <w:tc>
          <w:tcPr>
            <w:tcW w:w="888" w:type="dxa"/>
            <w:vAlign w:val="center"/>
          </w:tcPr>
          <w:p w14:paraId="515DE9E1" w14:textId="77777777" w:rsidR="00605924" w:rsidRPr="00161C57"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45</w:t>
            </w:r>
          </w:p>
        </w:tc>
        <w:tc>
          <w:tcPr>
            <w:tcW w:w="756" w:type="dxa"/>
            <w:vAlign w:val="center"/>
          </w:tcPr>
          <w:p w14:paraId="1AE24950" w14:textId="77777777" w:rsidR="00605924" w:rsidRPr="00161C57"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53</w:t>
            </w:r>
          </w:p>
        </w:tc>
        <w:tc>
          <w:tcPr>
            <w:tcW w:w="876" w:type="dxa"/>
            <w:vAlign w:val="center"/>
          </w:tcPr>
          <w:p w14:paraId="76233D1A" w14:textId="77777777" w:rsidR="00605924" w:rsidRPr="00161C57"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123</w:t>
            </w:r>
          </w:p>
        </w:tc>
      </w:tr>
      <w:tr w:rsidR="00605924" w:rsidRPr="00277ED8" w14:paraId="0872398A" w14:textId="77777777" w:rsidTr="001F42B7">
        <w:trPr>
          <w:trHeight w:val="307"/>
        </w:trPr>
        <w:tc>
          <w:tcPr>
            <w:tcW w:w="2038" w:type="dxa"/>
            <w:tcBorders>
              <w:top w:val="nil"/>
              <w:left w:val="nil"/>
              <w:bottom w:val="nil"/>
              <w:right w:val="nil"/>
            </w:tcBorders>
            <w:noWrap/>
            <w:hideMark/>
          </w:tcPr>
          <w:p w14:paraId="3BBE3F42" w14:textId="04C5ADA0" w:rsidR="00605924" w:rsidRPr="00161C57" w:rsidRDefault="00605924" w:rsidP="001F42B7">
            <w:pPr>
              <w:spacing w:after="0" w:line="240" w:lineRule="auto"/>
              <w:rPr>
                <w:rFonts w:ascii="Times New Roman" w:eastAsia="Times New Roman" w:hAnsi="Times New Roman" w:cs="Times New Roman"/>
                <w:color w:val="000000"/>
                <w:kern w:val="0"/>
                <w14:ligatures w14:val="none"/>
              </w:rPr>
            </w:pPr>
            <w:r w:rsidRPr="00161C57">
              <w:rPr>
                <w:rFonts w:ascii="Times New Roman" w:eastAsia="Times New Roman" w:hAnsi="Times New Roman" w:cs="Times New Roman"/>
                <w:color w:val="000000"/>
                <w:kern w:val="0"/>
                <w14:ligatures w14:val="none"/>
              </w:rPr>
              <w:t>NIH_C</w:t>
            </w:r>
            <w:r w:rsidR="005F45A3">
              <w:rPr>
                <w:rFonts w:ascii="Times New Roman" w:eastAsia="Times New Roman" w:hAnsi="Times New Roman" w:cs="Times New Roman"/>
                <w:color w:val="000000"/>
                <w:kern w:val="0"/>
                <w14:ligatures w14:val="none"/>
              </w:rPr>
              <w:t>ryst</w:t>
            </w:r>
          </w:p>
        </w:tc>
        <w:tc>
          <w:tcPr>
            <w:tcW w:w="1210" w:type="dxa"/>
            <w:tcBorders>
              <w:top w:val="nil"/>
              <w:left w:val="nil"/>
              <w:bottom w:val="nil"/>
              <w:right w:val="nil"/>
            </w:tcBorders>
            <w:noWrap/>
            <w:hideMark/>
          </w:tcPr>
          <w:p w14:paraId="0C8D9BA6" w14:textId="77777777" w:rsidR="00605924" w:rsidRPr="00161C57" w:rsidRDefault="00605924" w:rsidP="001F42B7">
            <w:pPr>
              <w:spacing w:after="0" w:line="240" w:lineRule="auto"/>
              <w:jc w:val="center"/>
              <w:rPr>
                <w:rFonts w:ascii="Times New Roman" w:eastAsia="Times New Roman" w:hAnsi="Times New Roman" w:cs="Times New Roman"/>
                <w:color w:val="000000"/>
                <w:kern w:val="0"/>
                <w14:ligatures w14:val="none"/>
              </w:rPr>
            </w:pPr>
            <w:r w:rsidRPr="00161C57">
              <w:rPr>
                <w:rFonts w:ascii="Times New Roman" w:eastAsia="Times New Roman" w:hAnsi="Times New Roman" w:cs="Times New Roman"/>
                <w:color w:val="000000"/>
                <w:kern w:val="0"/>
                <w14:ligatures w14:val="none"/>
              </w:rPr>
              <w:t>724</w:t>
            </w:r>
          </w:p>
        </w:tc>
        <w:tc>
          <w:tcPr>
            <w:tcW w:w="1585" w:type="dxa"/>
            <w:tcBorders>
              <w:top w:val="nil"/>
              <w:left w:val="nil"/>
              <w:bottom w:val="nil"/>
              <w:right w:val="nil"/>
            </w:tcBorders>
            <w:noWrap/>
            <w:hideMark/>
          </w:tcPr>
          <w:p w14:paraId="2F98EC86" w14:textId="77777777" w:rsidR="00605924" w:rsidRPr="00161C57" w:rsidRDefault="00605924" w:rsidP="001F42B7">
            <w:pPr>
              <w:spacing w:after="0" w:line="240" w:lineRule="auto"/>
              <w:jc w:val="center"/>
              <w:rPr>
                <w:rFonts w:ascii="Times New Roman" w:eastAsia="Times New Roman" w:hAnsi="Times New Roman" w:cs="Times New Roman"/>
                <w:color w:val="000000"/>
                <w:kern w:val="0"/>
                <w14:ligatures w14:val="none"/>
              </w:rPr>
            </w:pPr>
            <w:r w:rsidRPr="00161C57">
              <w:rPr>
                <w:rFonts w:ascii="Times New Roman" w:eastAsia="Times New Roman" w:hAnsi="Times New Roman" w:cs="Times New Roman"/>
                <w:color w:val="000000"/>
                <w:kern w:val="0"/>
                <w14:ligatures w14:val="none"/>
              </w:rPr>
              <w:t>0.93</w:t>
            </w:r>
          </w:p>
        </w:tc>
        <w:tc>
          <w:tcPr>
            <w:tcW w:w="911" w:type="dxa"/>
            <w:tcBorders>
              <w:top w:val="nil"/>
              <w:left w:val="nil"/>
              <w:bottom w:val="nil"/>
              <w:right w:val="nil"/>
            </w:tcBorders>
            <w:noWrap/>
            <w:hideMark/>
          </w:tcPr>
          <w:p w14:paraId="18B69385" w14:textId="77777777" w:rsidR="00605924" w:rsidRPr="00161C57" w:rsidRDefault="00605924" w:rsidP="001F42B7">
            <w:pPr>
              <w:spacing w:after="0" w:line="240" w:lineRule="auto"/>
              <w:jc w:val="center"/>
              <w:rPr>
                <w:rFonts w:ascii="Times New Roman" w:eastAsia="Times New Roman" w:hAnsi="Times New Roman" w:cs="Times New Roman"/>
                <w:color w:val="000000"/>
                <w:kern w:val="0"/>
                <w14:ligatures w14:val="none"/>
              </w:rPr>
            </w:pPr>
            <w:r w:rsidRPr="00161C57">
              <w:rPr>
                <w:rFonts w:ascii="Times New Roman" w:eastAsia="Times New Roman" w:hAnsi="Times New Roman" w:cs="Times New Roman"/>
                <w:color w:val="000000"/>
                <w:kern w:val="0"/>
                <w14:ligatures w14:val="none"/>
              </w:rPr>
              <w:t>51.43</w:t>
            </w:r>
          </w:p>
        </w:tc>
        <w:tc>
          <w:tcPr>
            <w:tcW w:w="756" w:type="dxa"/>
            <w:tcBorders>
              <w:top w:val="nil"/>
              <w:left w:val="nil"/>
              <w:bottom w:val="nil"/>
              <w:right w:val="nil"/>
            </w:tcBorders>
            <w:noWrap/>
            <w:hideMark/>
          </w:tcPr>
          <w:p w14:paraId="2F4609B1" w14:textId="77777777" w:rsidR="00605924" w:rsidRPr="00161C57" w:rsidRDefault="00605924" w:rsidP="001F42B7">
            <w:pPr>
              <w:spacing w:after="0" w:line="240" w:lineRule="auto"/>
              <w:jc w:val="center"/>
              <w:rPr>
                <w:rFonts w:ascii="Times New Roman" w:eastAsia="Times New Roman" w:hAnsi="Times New Roman" w:cs="Times New Roman"/>
                <w:color w:val="000000"/>
                <w:kern w:val="0"/>
                <w14:ligatures w14:val="none"/>
              </w:rPr>
            </w:pPr>
            <w:r w:rsidRPr="00161C57">
              <w:rPr>
                <w:rFonts w:ascii="Times New Roman" w:eastAsia="Times New Roman" w:hAnsi="Times New Roman" w:cs="Times New Roman"/>
                <w:color w:val="000000"/>
                <w:kern w:val="0"/>
                <w14:ligatures w14:val="none"/>
              </w:rPr>
              <w:t>10.99</w:t>
            </w:r>
          </w:p>
        </w:tc>
        <w:tc>
          <w:tcPr>
            <w:tcW w:w="1236" w:type="dxa"/>
            <w:tcBorders>
              <w:top w:val="nil"/>
              <w:left w:val="nil"/>
              <w:bottom w:val="nil"/>
              <w:right w:val="nil"/>
            </w:tcBorders>
            <w:noWrap/>
            <w:hideMark/>
          </w:tcPr>
          <w:p w14:paraId="2CEEA3DE" w14:textId="77777777" w:rsidR="00605924" w:rsidRPr="00161C57" w:rsidRDefault="00605924" w:rsidP="001F42B7">
            <w:pPr>
              <w:spacing w:after="0" w:line="240" w:lineRule="auto"/>
              <w:jc w:val="center"/>
              <w:rPr>
                <w:rFonts w:ascii="Times New Roman" w:eastAsia="Times New Roman" w:hAnsi="Times New Roman" w:cs="Times New Roman"/>
                <w:color w:val="000000"/>
                <w:kern w:val="0"/>
                <w14:ligatures w14:val="none"/>
              </w:rPr>
            </w:pPr>
            <w:r w:rsidRPr="00161C57">
              <w:rPr>
                <w:rFonts w:ascii="Times New Roman" w:eastAsia="Times New Roman" w:hAnsi="Times New Roman" w:cs="Times New Roman"/>
                <w:color w:val="000000"/>
                <w:kern w:val="0"/>
                <w14:ligatures w14:val="none"/>
              </w:rPr>
              <w:t>0.96</w:t>
            </w:r>
          </w:p>
        </w:tc>
        <w:tc>
          <w:tcPr>
            <w:tcW w:w="1030" w:type="dxa"/>
            <w:tcBorders>
              <w:top w:val="nil"/>
              <w:left w:val="nil"/>
              <w:bottom w:val="nil"/>
            </w:tcBorders>
            <w:noWrap/>
            <w:hideMark/>
          </w:tcPr>
          <w:p w14:paraId="5A1149F2" w14:textId="77777777" w:rsidR="00605924" w:rsidRPr="00161C57" w:rsidRDefault="00605924" w:rsidP="001F42B7">
            <w:pPr>
              <w:spacing w:after="0" w:line="240" w:lineRule="auto"/>
              <w:jc w:val="center"/>
              <w:rPr>
                <w:rFonts w:ascii="Times New Roman" w:eastAsia="Times New Roman" w:hAnsi="Times New Roman" w:cs="Times New Roman"/>
                <w:color w:val="000000"/>
                <w:kern w:val="0"/>
                <w14:ligatures w14:val="none"/>
              </w:rPr>
            </w:pPr>
            <w:r w:rsidRPr="00161C57">
              <w:rPr>
                <w:rFonts w:ascii="Times New Roman" w:eastAsia="Times New Roman" w:hAnsi="Times New Roman" w:cs="Times New Roman"/>
                <w:color w:val="000000"/>
                <w:kern w:val="0"/>
                <w14:ligatures w14:val="none"/>
              </w:rPr>
              <w:t>2.24</w:t>
            </w:r>
          </w:p>
        </w:tc>
        <w:tc>
          <w:tcPr>
            <w:tcW w:w="864" w:type="dxa"/>
            <w:vAlign w:val="center"/>
          </w:tcPr>
          <w:p w14:paraId="644EC1FF" w14:textId="77777777" w:rsidR="00605924" w:rsidRPr="00161C57"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8</w:t>
            </w:r>
          </w:p>
        </w:tc>
        <w:tc>
          <w:tcPr>
            <w:tcW w:w="810" w:type="dxa"/>
            <w:vAlign w:val="center"/>
          </w:tcPr>
          <w:p w14:paraId="3C7541DB" w14:textId="77777777" w:rsidR="00605924" w:rsidRPr="00161C57"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44</w:t>
            </w:r>
          </w:p>
        </w:tc>
        <w:tc>
          <w:tcPr>
            <w:tcW w:w="888" w:type="dxa"/>
            <w:vAlign w:val="center"/>
          </w:tcPr>
          <w:p w14:paraId="796C4FD0" w14:textId="77777777" w:rsidR="00605924" w:rsidRPr="00161C57"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50</w:t>
            </w:r>
          </w:p>
        </w:tc>
        <w:tc>
          <w:tcPr>
            <w:tcW w:w="756" w:type="dxa"/>
            <w:vAlign w:val="center"/>
          </w:tcPr>
          <w:p w14:paraId="4B3ED5EC" w14:textId="77777777" w:rsidR="00605924" w:rsidRPr="00161C57"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57</w:t>
            </w:r>
          </w:p>
        </w:tc>
        <w:tc>
          <w:tcPr>
            <w:tcW w:w="876" w:type="dxa"/>
            <w:vAlign w:val="center"/>
          </w:tcPr>
          <w:p w14:paraId="44A1A636" w14:textId="77777777" w:rsidR="00605924" w:rsidRPr="00161C57"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147</w:t>
            </w:r>
          </w:p>
        </w:tc>
      </w:tr>
      <w:tr w:rsidR="00605924" w:rsidRPr="00277ED8" w14:paraId="3DB24F88" w14:textId="77777777" w:rsidTr="001F42B7">
        <w:trPr>
          <w:trHeight w:val="307"/>
        </w:trPr>
        <w:tc>
          <w:tcPr>
            <w:tcW w:w="2038" w:type="dxa"/>
            <w:tcBorders>
              <w:top w:val="nil"/>
              <w:left w:val="nil"/>
              <w:bottom w:val="nil"/>
              <w:right w:val="nil"/>
            </w:tcBorders>
            <w:noWrap/>
            <w:hideMark/>
          </w:tcPr>
          <w:p w14:paraId="21162765" w14:textId="5119E6AE" w:rsidR="00605924" w:rsidRPr="00161C57" w:rsidRDefault="00605924" w:rsidP="001F42B7">
            <w:pPr>
              <w:spacing w:after="0" w:line="240" w:lineRule="auto"/>
              <w:rPr>
                <w:rFonts w:ascii="Times New Roman" w:eastAsia="Times New Roman" w:hAnsi="Times New Roman" w:cs="Times New Roman"/>
                <w:color w:val="000000"/>
                <w:kern w:val="0"/>
                <w14:ligatures w14:val="none"/>
              </w:rPr>
            </w:pPr>
            <w:r w:rsidRPr="00161C57">
              <w:rPr>
                <w:rFonts w:ascii="Times New Roman" w:eastAsia="Times New Roman" w:hAnsi="Times New Roman" w:cs="Times New Roman"/>
                <w:color w:val="000000"/>
                <w:kern w:val="0"/>
                <w14:ligatures w14:val="none"/>
              </w:rPr>
              <w:t>BPM_T_I</w:t>
            </w:r>
            <w:r w:rsidR="005F45A3">
              <w:rPr>
                <w:rFonts w:ascii="Times New Roman" w:eastAsia="Times New Roman" w:hAnsi="Times New Roman" w:cs="Times New Roman"/>
                <w:color w:val="000000"/>
                <w:kern w:val="0"/>
                <w14:ligatures w14:val="none"/>
              </w:rPr>
              <w:t>nt</w:t>
            </w:r>
            <w:r w:rsidRPr="00161C57">
              <w:rPr>
                <w:rFonts w:ascii="Times New Roman" w:eastAsia="Times New Roman" w:hAnsi="Times New Roman" w:cs="Times New Roman"/>
                <w:color w:val="000000"/>
                <w:kern w:val="0"/>
                <w14:ligatures w14:val="none"/>
              </w:rPr>
              <w:t>_1</w:t>
            </w:r>
          </w:p>
        </w:tc>
        <w:tc>
          <w:tcPr>
            <w:tcW w:w="1210" w:type="dxa"/>
            <w:tcBorders>
              <w:top w:val="nil"/>
              <w:left w:val="nil"/>
              <w:bottom w:val="nil"/>
              <w:right w:val="nil"/>
            </w:tcBorders>
            <w:noWrap/>
            <w:hideMark/>
          </w:tcPr>
          <w:p w14:paraId="69F2135F" w14:textId="77777777" w:rsidR="00605924" w:rsidRPr="00161C57" w:rsidRDefault="00605924" w:rsidP="001F42B7">
            <w:pPr>
              <w:spacing w:after="0" w:line="240" w:lineRule="auto"/>
              <w:jc w:val="center"/>
              <w:rPr>
                <w:rFonts w:ascii="Times New Roman" w:eastAsia="Times New Roman" w:hAnsi="Times New Roman" w:cs="Times New Roman"/>
                <w:color w:val="000000"/>
                <w:kern w:val="0"/>
                <w14:ligatures w14:val="none"/>
              </w:rPr>
            </w:pPr>
            <w:r w:rsidRPr="00161C57">
              <w:rPr>
                <w:rFonts w:ascii="Times New Roman" w:eastAsia="Times New Roman" w:hAnsi="Times New Roman" w:cs="Times New Roman"/>
                <w:color w:val="000000"/>
                <w:kern w:val="0"/>
                <w14:ligatures w14:val="none"/>
              </w:rPr>
              <w:t>4770</w:t>
            </w:r>
          </w:p>
        </w:tc>
        <w:tc>
          <w:tcPr>
            <w:tcW w:w="1585" w:type="dxa"/>
            <w:tcBorders>
              <w:top w:val="nil"/>
              <w:left w:val="nil"/>
              <w:bottom w:val="nil"/>
              <w:right w:val="nil"/>
            </w:tcBorders>
            <w:noWrap/>
            <w:hideMark/>
          </w:tcPr>
          <w:p w14:paraId="06DE20DF" w14:textId="77777777" w:rsidR="00605924" w:rsidRPr="00161C57" w:rsidRDefault="00605924" w:rsidP="001F42B7">
            <w:pPr>
              <w:spacing w:after="0" w:line="240" w:lineRule="auto"/>
              <w:jc w:val="center"/>
              <w:rPr>
                <w:rFonts w:ascii="Times New Roman" w:eastAsia="Times New Roman" w:hAnsi="Times New Roman" w:cs="Times New Roman"/>
                <w:color w:val="000000"/>
                <w:kern w:val="0"/>
                <w14:ligatures w14:val="none"/>
              </w:rPr>
            </w:pPr>
            <w:r w:rsidRPr="00161C57">
              <w:rPr>
                <w:rFonts w:ascii="Times New Roman" w:eastAsia="Times New Roman" w:hAnsi="Times New Roman" w:cs="Times New Roman"/>
                <w:color w:val="000000"/>
                <w:kern w:val="0"/>
                <w14:ligatures w14:val="none"/>
              </w:rPr>
              <w:t>0.51</w:t>
            </w:r>
          </w:p>
        </w:tc>
        <w:tc>
          <w:tcPr>
            <w:tcW w:w="911" w:type="dxa"/>
            <w:tcBorders>
              <w:top w:val="nil"/>
              <w:left w:val="nil"/>
              <w:bottom w:val="nil"/>
              <w:right w:val="nil"/>
            </w:tcBorders>
            <w:noWrap/>
            <w:hideMark/>
          </w:tcPr>
          <w:p w14:paraId="129FBA12" w14:textId="77777777" w:rsidR="00605924" w:rsidRPr="00161C57" w:rsidRDefault="00605924" w:rsidP="001F42B7">
            <w:pPr>
              <w:spacing w:after="0" w:line="240" w:lineRule="auto"/>
              <w:jc w:val="center"/>
              <w:rPr>
                <w:rFonts w:ascii="Times New Roman" w:eastAsia="Times New Roman" w:hAnsi="Times New Roman" w:cs="Times New Roman"/>
                <w:color w:val="000000"/>
                <w:kern w:val="0"/>
                <w14:ligatures w14:val="none"/>
              </w:rPr>
            </w:pPr>
            <w:r w:rsidRPr="00161C57">
              <w:rPr>
                <w:rFonts w:ascii="Times New Roman" w:eastAsia="Times New Roman" w:hAnsi="Times New Roman" w:cs="Times New Roman"/>
                <w:color w:val="000000"/>
                <w:kern w:val="0"/>
                <w14:ligatures w14:val="none"/>
              </w:rPr>
              <w:t>1.59</w:t>
            </w:r>
          </w:p>
        </w:tc>
        <w:tc>
          <w:tcPr>
            <w:tcW w:w="756" w:type="dxa"/>
            <w:tcBorders>
              <w:top w:val="nil"/>
              <w:left w:val="nil"/>
              <w:bottom w:val="nil"/>
              <w:right w:val="nil"/>
            </w:tcBorders>
            <w:noWrap/>
            <w:hideMark/>
          </w:tcPr>
          <w:p w14:paraId="14B1FAB7" w14:textId="77777777" w:rsidR="00605924" w:rsidRPr="00161C57" w:rsidRDefault="00605924" w:rsidP="001F42B7">
            <w:pPr>
              <w:spacing w:after="0" w:line="240" w:lineRule="auto"/>
              <w:jc w:val="center"/>
              <w:rPr>
                <w:rFonts w:ascii="Times New Roman" w:eastAsia="Times New Roman" w:hAnsi="Times New Roman" w:cs="Times New Roman"/>
                <w:color w:val="000000"/>
                <w:kern w:val="0"/>
                <w14:ligatures w14:val="none"/>
              </w:rPr>
            </w:pPr>
            <w:r w:rsidRPr="00161C57">
              <w:rPr>
                <w:rFonts w:ascii="Times New Roman" w:eastAsia="Times New Roman" w:hAnsi="Times New Roman" w:cs="Times New Roman"/>
                <w:color w:val="000000"/>
                <w:kern w:val="0"/>
                <w14:ligatures w14:val="none"/>
              </w:rPr>
              <w:t>2.17</w:t>
            </w:r>
          </w:p>
        </w:tc>
        <w:tc>
          <w:tcPr>
            <w:tcW w:w="1236" w:type="dxa"/>
            <w:tcBorders>
              <w:top w:val="nil"/>
              <w:left w:val="nil"/>
              <w:bottom w:val="nil"/>
              <w:right w:val="nil"/>
            </w:tcBorders>
            <w:noWrap/>
            <w:hideMark/>
          </w:tcPr>
          <w:p w14:paraId="0AEBFE79" w14:textId="77777777" w:rsidR="00605924" w:rsidRPr="00161C57" w:rsidRDefault="00605924" w:rsidP="001F42B7">
            <w:pPr>
              <w:spacing w:after="0" w:line="240" w:lineRule="auto"/>
              <w:jc w:val="center"/>
              <w:rPr>
                <w:rFonts w:ascii="Times New Roman" w:eastAsia="Times New Roman" w:hAnsi="Times New Roman" w:cs="Times New Roman"/>
                <w:color w:val="000000"/>
                <w:kern w:val="0"/>
                <w14:ligatures w14:val="none"/>
              </w:rPr>
            </w:pPr>
            <w:r w:rsidRPr="00161C57">
              <w:rPr>
                <w:rFonts w:ascii="Times New Roman" w:eastAsia="Times New Roman" w:hAnsi="Times New Roman" w:cs="Times New Roman"/>
                <w:color w:val="000000"/>
                <w:kern w:val="0"/>
                <w14:ligatures w14:val="none"/>
              </w:rPr>
              <w:t>1.78</w:t>
            </w:r>
          </w:p>
        </w:tc>
        <w:tc>
          <w:tcPr>
            <w:tcW w:w="1030" w:type="dxa"/>
            <w:tcBorders>
              <w:top w:val="nil"/>
              <w:left w:val="nil"/>
              <w:bottom w:val="nil"/>
            </w:tcBorders>
            <w:noWrap/>
            <w:hideMark/>
          </w:tcPr>
          <w:p w14:paraId="1A8E2015" w14:textId="77777777" w:rsidR="00605924" w:rsidRPr="00161C57" w:rsidRDefault="00605924" w:rsidP="001F42B7">
            <w:pPr>
              <w:spacing w:after="0" w:line="240" w:lineRule="auto"/>
              <w:jc w:val="center"/>
              <w:rPr>
                <w:rFonts w:ascii="Times New Roman" w:eastAsia="Times New Roman" w:hAnsi="Times New Roman" w:cs="Times New Roman"/>
                <w:color w:val="000000"/>
                <w:kern w:val="0"/>
                <w14:ligatures w14:val="none"/>
              </w:rPr>
            </w:pPr>
            <w:r w:rsidRPr="00161C57">
              <w:rPr>
                <w:rFonts w:ascii="Times New Roman" w:eastAsia="Times New Roman" w:hAnsi="Times New Roman" w:cs="Times New Roman"/>
                <w:color w:val="000000"/>
                <w:kern w:val="0"/>
                <w14:ligatures w14:val="none"/>
              </w:rPr>
              <w:t>3.32</w:t>
            </w:r>
          </w:p>
        </w:tc>
        <w:tc>
          <w:tcPr>
            <w:tcW w:w="864" w:type="dxa"/>
            <w:vAlign w:val="center"/>
          </w:tcPr>
          <w:p w14:paraId="59717AFA" w14:textId="77777777" w:rsidR="00605924" w:rsidRPr="00161C57"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810" w:type="dxa"/>
            <w:vAlign w:val="center"/>
          </w:tcPr>
          <w:p w14:paraId="7187AF3F" w14:textId="77777777" w:rsidR="00605924" w:rsidRPr="00161C57"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888" w:type="dxa"/>
            <w:vAlign w:val="center"/>
          </w:tcPr>
          <w:p w14:paraId="7D5AE956" w14:textId="77777777" w:rsidR="00605924" w:rsidRPr="00161C57"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1</w:t>
            </w:r>
          </w:p>
        </w:tc>
        <w:tc>
          <w:tcPr>
            <w:tcW w:w="756" w:type="dxa"/>
            <w:vAlign w:val="center"/>
          </w:tcPr>
          <w:p w14:paraId="23B68633" w14:textId="77777777" w:rsidR="00605924" w:rsidRPr="00161C57"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2</w:t>
            </w:r>
          </w:p>
        </w:tc>
        <w:tc>
          <w:tcPr>
            <w:tcW w:w="876" w:type="dxa"/>
            <w:vAlign w:val="center"/>
          </w:tcPr>
          <w:p w14:paraId="2C47130B" w14:textId="77777777" w:rsidR="00605924" w:rsidRPr="00161C57"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12</w:t>
            </w:r>
          </w:p>
        </w:tc>
      </w:tr>
      <w:tr w:rsidR="00605924" w:rsidRPr="00277ED8" w14:paraId="6BCDD718" w14:textId="77777777" w:rsidTr="001F42B7">
        <w:trPr>
          <w:trHeight w:val="307"/>
        </w:trPr>
        <w:tc>
          <w:tcPr>
            <w:tcW w:w="2038" w:type="dxa"/>
            <w:tcBorders>
              <w:top w:val="nil"/>
              <w:left w:val="nil"/>
              <w:bottom w:val="nil"/>
              <w:right w:val="nil"/>
            </w:tcBorders>
            <w:noWrap/>
            <w:hideMark/>
          </w:tcPr>
          <w:p w14:paraId="7CA1F9A2" w14:textId="4B795C81" w:rsidR="00605924" w:rsidRPr="00161C57" w:rsidRDefault="00605924" w:rsidP="001F42B7">
            <w:pPr>
              <w:spacing w:after="0" w:line="240" w:lineRule="auto"/>
              <w:rPr>
                <w:rFonts w:ascii="Times New Roman" w:eastAsia="Times New Roman" w:hAnsi="Times New Roman" w:cs="Times New Roman"/>
                <w:color w:val="000000"/>
                <w:kern w:val="0"/>
                <w14:ligatures w14:val="none"/>
              </w:rPr>
            </w:pPr>
            <w:r w:rsidRPr="00161C57">
              <w:rPr>
                <w:rFonts w:ascii="Times New Roman" w:eastAsia="Times New Roman" w:hAnsi="Times New Roman" w:cs="Times New Roman"/>
                <w:color w:val="000000"/>
                <w:kern w:val="0"/>
                <w14:ligatures w14:val="none"/>
              </w:rPr>
              <w:t>BPM_T_E</w:t>
            </w:r>
            <w:r w:rsidR="005F45A3">
              <w:rPr>
                <w:rFonts w:ascii="Times New Roman" w:eastAsia="Times New Roman" w:hAnsi="Times New Roman" w:cs="Times New Roman"/>
                <w:color w:val="000000"/>
                <w:kern w:val="0"/>
                <w14:ligatures w14:val="none"/>
              </w:rPr>
              <w:t>xt</w:t>
            </w:r>
            <w:r w:rsidRPr="00161C57">
              <w:rPr>
                <w:rFonts w:ascii="Times New Roman" w:eastAsia="Times New Roman" w:hAnsi="Times New Roman" w:cs="Times New Roman"/>
                <w:color w:val="000000"/>
                <w:kern w:val="0"/>
                <w14:ligatures w14:val="none"/>
              </w:rPr>
              <w:t>_1</w:t>
            </w:r>
          </w:p>
        </w:tc>
        <w:tc>
          <w:tcPr>
            <w:tcW w:w="1210" w:type="dxa"/>
            <w:tcBorders>
              <w:top w:val="nil"/>
              <w:left w:val="nil"/>
              <w:bottom w:val="nil"/>
              <w:right w:val="nil"/>
            </w:tcBorders>
            <w:noWrap/>
            <w:hideMark/>
          </w:tcPr>
          <w:p w14:paraId="6CF2A4E6" w14:textId="77777777" w:rsidR="00605924" w:rsidRPr="00161C57" w:rsidRDefault="00605924" w:rsidP="001F42B7">
            <w:pPr>
              <w:spacing w:after="0" w:line="240" w:lineRule="auto"/>
              <w:jc w:val="center"/>
              <w:rPr>
                <w:rFonts w:ascii="Times New Roman" w:eastAsia="Times New Roman" w:hAnsi="Times New Roman" w:cs="Times New Roman"/>
                <w:color w:val="000000"/>
                <w:kern w:val="0"/>
                <w14:ligatures w14:val="none"/>
              </w:rPr>
            </w:pPr>
            <w:r w:rsidRPr="00161C57">
              <w:rPr>
                <w:rFonts w:ascii="Times New Roman" w:eastAsia="Times New Roman" w:hAnsi="Times New Roman" w:cs="Times New Roman"/>
                <w:color w:val="000000"/>
                <w:kern w:val="0"/>
                <w14:ligatures w14:val="none"/>
              </w:rPr>
              <w:t>4761</w:t>
            </w:r>
          </w:p>
        </w:tc>
        <w:tc>
          <w:tcPr>
            <w:tcW w:w="1585" w:type="dxa"/>
            <w:tcBorders>
              <w:top w:val="nil"/>
              <w:left w:val="nil"/>
              <w:bottom w:val="nil"/>
              <w:right w:val="nil"/>
            </w:tcBorders>
            <w:noWrap/>
            <w:hideMark/>
          </w:tcPr>
          <w:p w14:paraId="33ACFEB8" w14:textId="77777777" w:rsidR="00605924" w:rsidRPr="00161C57" w:rsidRDefault="00605924" w:rsidP="001F42B7">
            <w:pPr>
              <w:spacing w:after="0" w:line="240" w:lineRule="auto"/>
              <w:jc w:val="center"/>
              <w:rPr>
                <w:rFonts w:ascii="Times New Roman" w:eastAsia="Times New Roman" w:hAnsi="Times New Roman" w:cs="Times New Roman"/>
                <w:color w:val="000000"/>
                <w:kern w:val="0"/>
                <w14:ligatures w14:val="none"/>
              </w:rPr>
            </w:pPr>
            <w:r w:rsidRPr="00161C57">
              <w:rPr>
                <w:rFonts w:ascii="Times New Roman" w:eastAsia="Times New Roman" w:hAnsi="Times New Roman" w:cs="Times New Roman"/>
                <w:color w:val="000000"/>
                <w:kern w:val="0"/>
                <w14:ligatures w14:val="none"/>
              </w:rPr>
              <w:t>0.51</w:t>
            </w:r>
          </w:p>
        </w:tc>
        <w:tc>
          <w:tcPr>
            <w:tcW w:w="911" w:type="dxa"/>
            <w:tcBorders>
              <w:top w:val="nil"/>
              <w:left w:val="nil"/>
              <w:bottom w:val="nil"/>
              <w:right w:val="nil"/>
            </w:tcBorders>
            <w:noWrap/>
            <w:hideMark/>
          </w:tcPr>
          <w:p w14:paraId="0EB4B9BB" w14:textId="77777777" w:rsidR="00605924" w:rsidRPr="00161C57" w:rsidRDefault="00605924" w:rsidP="001F42B7">
            <w:pPr>
              <w:spacing w:after="0" w:line="240" w:lineRule="auto"/>
              <w:jc w:val="center"/>
              <w:rPr>
                <w:rFonts w:ascii="Times New Roman" w:eastAsia="Times New Roman" w:hAnsi="Times New Roman" w:cs="Times New Roman"/>
                <w:color w:val="000000"/>
                <w:kern w:val="0"/>
                <w14:ligatures w14:val="none"/>
              </w:rPr>
            </w:pPr>
            <w:r w:rsidRPr="00161C57">
              <w:rPr>
                <w:rFonts w:ascii="Times New Roman" w:eastAsia="Times New Roman" w:hAnsi="Times New Roman" w:cs="Times New Roman"/>
                <w:color w:val="000000"/>
                <w:kern w:val="0"/>
                <w14:ligatures w14:val="none"/>
              </w:rPr>
              <w:t>1.07</w:t>
            </w:r>
          </w:p>
        </w:tc>
        <w:tc>
          <w:tcPr>
            <w:tcW w:w="756" w:type="dxa"/>
            <w:tcBorders>
              <w:top w:val="nil"/>
              <w:left w:val="nil"/>
              <w:bottom w:val="nil"/>
              <w:right w:val="nil"/>
            </w:tcBorders>
            <w:noWrap/>
            <w:hideMark/>
          </w:tcPr>
          <w:p w14:paraId="4645E917" w14:textId="77777777" w:rsidR="00605924" w:rsidRPr="00161C57" w:rsidRDefault="00605924" w:rsidP="001F42B7">
            <w:pPr>
              <w:spacing w:after="0" w:line="240" w:lineRule="auto"/>
              <w:jc w:val="center"/>
              <w:rPr>
                <w:rFonts w:ascii="Times New Roman" w:eastAsia="Times New Roman" w:hAnsi="Times New Roman" w:cs="Times New Roman"/>
                <w:color w:val="000000"/>
                <w:kern w:val="0"/>
                <w14:ligatures w14:val="none"/>
              </w:rPr>
            </w:pPr>
            <w:r w:rsidRPr="00161C57">
              <w:rPr>
                <w:rFonts w:ascii="Times New Roman" w:eastAsia="Times New Roman" w:hAnsi="Times New Roman" w:cs="Times New Roman"/>
                <w:color w:val="000000"/>
                <w:kern w:val="0"/>
                <w14:ligatures w14:val="none"/>
              </w:rPr>
              <w:t>2.13</w:t>
            </w:r>
          </w:p>
        </w:tc>
        <w:tc>
          <w:tcPr>
            <w:tcW w:w="1236" w:type="dxa"/>
            <w:tcBorders>
              <w:top w:val="nil"/>
              <w:left w:val="nil"/>
              <w:bottom w:val="nil"/>
              <w:right w:val="nil"/>
            </w:tcBorders>
            <w:noWrap/>
            <w:hideMark/>
          </w:tcPr>
          <w:p w14:paraId="030BED01" w14:textId="77777777" w:rsidR="00605924" w:rsidRPr="00161C57" w:rsidRDefault="00605924" w:rsidP="001F42B7">
            <w:pPr>
              <w:spacing w:after="0" w:line="240" w:lineRule="auto"/>
              <w:jc w:val="center"/>
              <w:rPr>
                <w:rFonts w:ascii="Times New Roman" w:eastAsia="Times New Roman" w:hAnsi="Times New Roman" w:cs="Times New Roman"/>
                <w:color w:val="000000"/>
                <w:kern w:val="0"/>
                <w14:ligatures w14:val="none"/>
              </w:rPr>
            </w:pPr>
            <w:r w:rsidRPr="00161C57">
              <w:rPr>
                <w:rFonts w:ascii="Times New Roman" w:eastAsia="Times New Roman" w:hAnsi="Times New Roman" w:cs="Times New Roman"/>
                <w:color w:val="000000"/>
                <w:kern w:val="0"/>
                <w14:ligatures w14:val="none"/>
              </w:rPr>
              <w:t>2.55</w:t>
            </w:r>
          </w:p>
        </w:tc>
        <w:tc>
          <w:tcPr>
            <w:tcW w:w="1030" w:type="dxa"/>
            <w:tcBorders>
              <w:top w:val="nil"/>
              <w:left w:val="nil"/>
              <w:bottom w:val="nil"/>
            </w:tcBorders>
            <w:noWrap/>
            <w:hideMark/>
          </w:tcPr>
          <w:p w14:paraId="7B8FE413" w14:textId="77777777" w:rsidR="00605924" w:rsidRPr="00161C57" w:rsidRDefault="00605924" w:rsidP="001F42B7">
            <w:pPr>
              <w:spacing w:after="0" w:line="240" w:lineRule="auto"/>
              <w:jc w:val="center"/>
              <w:rPr>
                <w:rFonts w:ascii="Times New Roman" w:eastAsia="Times New Roman" w:hAnsi="Times New Roman" w:cs="Times New Roman"/>
                <w:color w:val="000000"/>
                <w:kern w:val="0"/>
                <w14:ligatures w14:val="none"/>
              </w:rPr>
            </w:pPr>
            <w:r w:rsidRPr="00161C57">
              <w:rPr>
                <w:rFonts w:ascii="Times New Roman" w:eastAsia="Times New Roman" w:hAnsi="Times New Roman" w:cs="Times New Roman"/>
                <w:color w:val="000000"/>
                <w:kern w:val="0"/>
                <w14:ligatures w14:val="none"/>
              </w:rPr>
              <w:t>6.61</w:t>
            </w:r>
          </w:p>
        </w:tc>
        <w:tc>
          <w:tcPr>
            <w:tcW w:w="864" w:type="dxa"/>
            <w:vAlign w:val="center"/>
          </w:tcPr>
          <w:p w14:paraId="5A2DAD41" w14:textId="77777777" w:rsidR="00605924" w:rsidRPr="00161C57"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810" w:type="dxa"/>
            <w:vAlign w:val="center"/>
          </w:tcPr>
          <w:p w14:paraId="255C8D3A" w14:textId="77777777" w:rsidR="00605924" w:rsidRPr="00161C57"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888" w:type="dxa"/>
            <w:vAlign w:val="center"/>
          </w:tcPr>
          <w:p w14:paraId="6AA2B226" w14:textId="77777777" w:rsidR="00605924" w:rsidRPr="00161C57"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756" w:type="dxa"/>
            <w:vAlign w:val="center"/>
          </w:tcPr>
          <w:p w14:paraId="7E9951F7" w14:textId="77777777" w:rsidR="00605924" w:rsidRPr="00161C57"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1</w:t>
            </w:r>
          </w:p>
        </w:tc>
        <w:tc>
          <w:tcPr>
            <w:tcW w:w="876" w:type="dxa"/>
            <w:vAlign w:val="center"/>
          </w:tcPr>
          <w:p w14:paraId="5AEA5BBA" w14:textId="77777777" w:rsidR="00605924" w:rsidRPr="00161C57"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12</w:t>
            </w:r>
          </w:p>
        </w:tc>
      </w:tr>
      <w:tr w:rsidR="00605924" w:rsidRPr="00277ED8" w14:paraId="575E889B" w14:textId="77777777" w:rsidTr="001F42B7">
        <w:trPr>
          <w:trHeight w:val="307"/>
        </w:trPr>
        <w:tc>
          <w:tcPr>
            <w:tcW w:w="2038" w:type="dxa"/>
            <w:tcBorders>
              <w:top w:val="nil"/>
              <w:left w:val="nil"/>
              <w:bottom w:val="nil"/>
              <w:right w:val="nil"/>
            </w:tcBorders>
            <w:noWrap/>
            <w:hideMark/>
          </w:tcPr>
          <w:p w14:paraId="52C19C78" w14:textId="5F682B39" w:rsidR="00605924" w:rsidRPr="00161C57" w:rsidRDefault="00605924" w:rsidP="001F42B7">
            <w:pPr>
              <w:spacing w:after="0" w:line="240" w:lineRule="auto"/>
              <w:rPr>
                <w:rFonts w:ascii="Times New Roman" w:eastAsia="Times New Roman" w:hAnsi="Times New Roman" w:cs="Times New Roman"/>
                <w:color w:val="000000"/>
                <w:kern w:val="0"/>
                <w14:ligatures w14:val="none"/>
              </w:rPr>
            </w:pPr>
            <w:r w:rsidRPr="00161C57">
              <w:rPr>
                <w:rFonts w:ascii="Times New Roman" w:eastAsia="Times New Roman" w:hAnsi="Times New Roman" w:cs="Times New Roman"/>
                <w:color w:val="000000"/>
                <w:kern w:val="0"/>
                <w14:ligatures w14:val="none"/>
              </w:rPr>
              <w:t>BPM_T_A</w:t>
            </w:r>
            <w:r w:rsidR="005F45A3">
              <w:rPr>
                <w:rFonts w:ascii="Times New Roman" w:eastAsia="Times New Roman" w:hAnsi="Times New Roman" w:cs="Times New Roman"/>
                <w:color w:val="000000"/>
                <w:kern w:val="0"/>
                <w14:ligatures w14:val="none"/>
              </w:rPr>
              <w:t>tt</w:t>
            </w:r>
            <w:r w:rsidRPr="00161C57">
              <w:rPr>
                <w:rFonts w:ascii="Times New Roman" w:eastAsia="Times New Roman" w:hAnsi="Times New Roman" w:cs="Times New Roman"/>
                <w:color w:val="000000"/>
                <w:kern w:val="0"/>
                <w14:ligatures w14:val="none"/>
              </w:rPr>
              <w:t>_1</w:t>
            </w:r>
          </w:p>
        </w:tc>
        <w:tc>
          <w:tcPr>
            <w:tcW w:w="1210" w:type="dxa"/>
            <w:tcBorders>
              <w:top w:val="nil"/>
              <w:left w:val="nil"/>
              <w:bottom w:val="nil"/>
              <w:right w:val="nil"/>
            </w:tcBorders>
            <w:noWrap/>
            <w:hideMark/>
          </w:tcPr>
          <w:p w14:paraId="689C7EE2" w14:textId="77777777" w:rsidR="00605924" w:rsidRPr="00161C57" w:rsidRDefault="00605924" w:rsidP="001F42B7">
            <w:pPr>
              <w:spacing w:after="0" w:line="240" w:lineRule="auto"/>
              <w:jc w:val="center"/>
              <w:rPr>
                <w:rFonts w:ascii="Times New Roman" w:eastAsia="Times New Roman" w:hAnsi="Times New Roman" w:cs="Times New Roman"/>
                <w:color w:val="000000"/>
                <w:kern w:val="0"/>
                <w14:ligatures w14:val="none"/>
              </w:rPr>
            </w:pPr>
            <w:r w:rsidRPr="00161C57">
              <w:rPr>
                <w:rFonts w:ascii="Times New Roman" w:eastAsia="Times New Roman" w:hAnsi="Times New Roman" w:cs="Times New Roman"/>
                <w:color w:val="000000"/>
                <w:kern w:val="0"/>
                <w14:ligatures w14:val="none"/>
              </w:rPr>
              <w:t>4792</w:t>
            </w:r>
          </w:p>
        </w:tc>
        <w:tc>
          <w:tcPr>
            <w:tcW w:w="1585" w:type="dxa"/>
            <w:tcBorders>
              <w:top w:val="nil"/>
              <w:left w:val="nil"/>
              <w:bottom w:val="nil"/>
              <w:right w:val="nil"/>
            </w:tcBorders>
            <w:noWrap/>
            <w:hideMark/>
          </w:tcPr>
          <w:p w14:paraId="56BC9564" w14:textId="77777777" w:rsidR="00605924" w:rsidRPr="00161C57" w:rsidRDefault="00605924" w:rsidP="001F42B7">
            <w:pPr>
              <w:spacing w:after="0" w:line="240" w:lineRule="auto"/>
              <w:jc w:val="center"/>
              <w:rPr>
                <w:rFonts w:ascii="Times New Roman" w:eastAsia="Times New Roman" w:hAnsi="Times New Roman" w:cs="Times New Roman"/>
                <w:color w:val="000000"/>
                <w:kern w:val="0"/>
                <w14:ligatures w14:val="none"/>
              </w:rPr>
            </w:pPr>
            <w:r w:rsidRPr="00161C57">
              <w:rPr>
                <w:rFonts w:ascii="Times New Roman" w:eastAsia="Times New Roman" w:hAnsi="Times New Roman" w:cs="Times New Roman"/>
                <w:color w:val="000000"/>
                <w:kern w:val="0"/>
                <w14:ligatures w14:val="none"/>
              </w:rPr>
              <w:t>0.51</w:t>
            </w:r>
          </w:p>
        </w:tc>
        <w:tc>
          <w:tcPr>
            <w:tcW w:w="911" w:type="dxa"/>
            <w:tcBorders>
              <w:top w:val="nil"/>
              <w:left w:val="nil"/>
              <w:bottom w:val="nil"/>
              <w:right w:val="nil"/>
            </w:tcBorders>
            <w:noWrap/>
            <w:hideMark/>
          </w:tcPr>
          <w:p w14:paraId="1BBC0FBF" w14:textId="77777777" w:rsidR="00605924" w:rsidRPr="00161C57" w:rsidRDefault="00605924" w:rsidP="001F42B7">
            <w:pPr>
              <w:spacing w:after="0" w:line="240" w:lineRule="auto"/>
              <w:jc w:val="center"/>
              <w:rPr>
                <w:rFonts w:ascii="Times New Roman" w:eastAsia="Times New Roman" w:hAnsi="Times New Roman" w:cs="Times New Roman"/>
                <w:color w:val="000000"/>
                <w:kern w:val="0"/>
                <w14:ligatures w14:val="none"/>
              </w:rPr>
            </w:pPr>
            <w:r w:rsidRPr="00161C57">
              <w:rPr>
                <w:rFonts w:ascii="Times New Roman" w:eastAsia="Times New Roman" w:hAnsi="Times New Roman" w:cs="Times New Roman"/>
                <w:color w:val="000000"/>
                <w:kern w:val="0"/>
                <w14:ligatures w14:val="none"/>
              </w:rPr>
              <w:t>2.55</w:t>
            </w:r>
          </w:p>
        </w:tc>
        <w:tc>
          <w:tcPr>
            <w:tcW w:w="756" w:type="dxa"/>
            <w:tcBorders>
              <w:top w:val="nil"/>
              <w:left w:val="nil"/>
              <w:bottom w:val="nil"/>
              <w:right w:val="nil"/>
            </w:tcBorders>
            <w:noWrap/>
            <w:hideMark/>
          </w:tcPr>
          <w:p w14:paraId="18B4D3E0" w14:textId="77777777" w:rsidR="00605924" w:rsidRPr="00161C57" w:rsidRDefault="00605924" w:rsidP="001F42B7">
            <w:pPr>
              <w:spacing w:after="0" w:line="240" w:lineRule="auto"/>
              <w:jc w:val="center"/>
              <w:rPr>
                <w:rFonts w:ascii="Times New Roman" w:eastAsia="Times New Roman" w:hAnsi="Times New Roman" w:cs="Times New Roman"/>
                <w:color w:val="000000"/>
                <w:kern w:val="0"/>
                <w14:ligatures w14:val="none"/>
              </w:rPr>
            </w:pPr>
            <w:r w:rsidRPr="00161C57">
              <w:rPr>
                <w:rFonts w:ascii="Times New Roman" w:eastAsia="Times New Roman" w:hAnsi="Times New Roman" w:cs="Times New Roman"/>
                <w:color w:val="000000"/>
                <w:kern w:val="0"/>
                <w14:ligatures w14:val="none"/>
              </w:rPr>
              <w:t>3.10</w:t>
            </w:r>
          </w:p>
        </w:tc>
        <w:tc>
          <w:tcPr>
            <w:tcW w:w="1236" w:type="dxa"/>
            <w:tcBorders>
              <w:top w:val="nil"/>
              <w:left w:val="nil"/>
              <w:bottom w:val="nil"/>
              <w:right w:val="nil"/>
            </w:tcBorders>
            <w:noWrap/>
            <w:hideMark/>
          </w:tcPr>
          <w:p w14:paraId="6C3108C5" w14:textId="77777777" w:rsidR="00605924" w:rsidRPr="00161C57" w:rsidRDefault="00605924" w:rsidP="001F42B7">
            <w:pPr>
              <w:spacing w:after="0" w:line="240" w:lineRule="auto"/>
              <w:jc w:val="center"/>
              <w:rPr>
                <w:rFonts w:ascii="Times New Roman" w:eastAsia="Times New Roman" w:hAnsi="Times New Roman" w:cs="Times New Roman"/>
                <w:color w:val="000000"/>
                <w:kern w:val="0"/>
                <w14:ligatures w14:val="none"/>
              </w:rPr>
            </w:pPr>
            <w:r w:rsidRPr="00161C57">
              <w:rPr>
                <w:rFonts w:ascii="Times New Roman" w:eastAsia="Times New Roman" w:hAnsi="Times New Roman" w:cs="Times New Roman"/>
                <w:color w:val="000000"/>
                <w:kern w:val="0"/>
                <w14:ligatures w14:val="none"/>
              </w:rPr>
              <w:t>1.12</w:t>
            </w:r>
          </w:p>
        </w:tc>
        <w:tc>
          <w:tcPr>
            <w:tcW w:w="1030" w:type="dxa"/>
            <w:tcBorders>
              <w:top w:val="nil"/>
              <w:left w:val="nil"/>
              <w:bottom w:val="nil"/>
            </w:tcBorders>
            <w:noWrap/>
            <w:hideMark/>
          </w:tcPr>
          <w:p w14:paraId="302A69F3" w14:textId="77777777" w:rsidR="00605924" w:rsidRPr="00161C57" w:rsidRDefault="00605924" w:rsidP="001F42B7">
            <w:pPr>
              <w:spacing w:after="0" w:line="240" w:lineRule="auto"/>
              <w:jc w:val="center"/>
              <w:rPr>
                <w:rFonts w:ascii="Times New Roman" w:eastAsia="Times New Roman" w:hAnsi="Times New Roman" w:cs="Times New Roman"/>
                <w:color w:val="000000"/>
                <w:kern w:val="0"/>
                <w14:ligatures w14:val="none"/>
              </w:rPr>
            </w:pPr>
            <w:r w:rsidRPr="00161C57">
              <w:rPr>
                <w:rFonts w:ascii="Times New Roman" w:eastAsia="Times New Roman" w:hAnsi="Times New Roman" w:cs="Times New Roman"/>
                <w:color w:val="000000"/>
                <w:kern w:val="0"/>
                <w14:ligatures w14:val="none"/>
              </w:rPr>
              <w:t>0.22</w:t>
            </w:r>
          </w:p>
        </w:tc>
        <w:tc>
          <w:tcPr>
            <w:tcW w:w="864" w:type="dxa"/>
            <w:vAlign w:val="center"/>
          </w:tcPr>
          <w:p w14:paraId="662F56D5" w14:textId="77777777" w:rsidR="00605924" w:rsidRPr="00161C57"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810" w:type="dxa"/>
            <w:vAlign w:val="center"/>
          </w:tcPr>
          <w:p w14:paraId="41231520" w14:textId="77777777" w:rsidR="00605924" w:rsidRPr="00161C57"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888" w:type="dxa"/>
            <w:vAlign w:val="center"/>
          </w:tcPr>
          <w:p w14:paraId="79EE4E1A" w14:textId="77777777" w:rsidR="00605924" w:rsidRPr="00161C57"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1</w:t>
            </w:r>
          </w:p>
        </w:tc>
        <w:tc>
          <w:tcPr>
            <w:tcW w:w="756" w:type="dxa"/>
            <w:vAlign w:val="center"/>
          </w:tcPr>
          <w:p w14:paraId="463747B6" w14:textId="77777777" w:rsidR="00605924" w:rsidRPr="00161C57"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4</w:t>
            </w:r>
          </w:p>
        </w:tc>
        <w:tc>
          <w:tcPr>
            <w:tcW w:w="876" w:type="dxa"/>
            <w:vAlign w:val="center"/>
          </w:tcPr>
          <w:p w14:paraId="51C6EC28" w14:textId="77777777" w:rsidR="00605924" w:rsidRPr="00161C57"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12</w:t>
            </w:r>
          </w:p>
        </w:tc>
      </w:tr>
      <w:tr w:rsidR="00605924" w:rsidRPr="00277ED8" w14:paraId="5DE698AD" w14:textId="77777777" w:rsidTr="001F42B7">
        <w:trPr>
          <w:trHeight w:val="307"/>
        </w:trPr>
        <w:tc>
          <w:tcPr>
            <w:tcW w:w="2038" w:type="dxa"/>
            <w:tcBorders>
              <w:top w:val="nil"/>
              <w:left w:val="nil"/>
              <w:bottom w:val="nil"/>
              <w:right w:val="nil"/>
            </w:tcBorders>
            <w:noWrap/>
            <w:hideMark/>
          </w:tcPr>
          <w:p w14:paraId="60AB867C" w14:textId="3088EDF5" w:rsidR="00605924" w:rsidRPr="00161C57" w:rsidRDefault="00605924" w:rsidP="001F42B7">
            <w:pPr>
              <w:spacing w:after="0" w:line="240" w:lineRule="auto"/>
              <w:rPr>
                <w:rFonts w:ascii="Times New Roman" w:eastAsia="Times New Roman" w:hAnsi="Times New Roman" w:cs="Times New Roman"/>
                <w:color w:val="000000"/>
                <w:kern w:val="0"/>
                <w14:ligatures w14:val="none"/>
              </w:rPr>
            </w:pPr>
            <w:r w:rsidRPr="00161C57">
              <w:rPr>
                <w:rFonts w:ascii="Times New Roman" w:eastAsia="Times New Roman" w:hAnsi="Times New Roman" w:cs="Times New Roman"/>
                <w:color w:val="000000"/>
                <w:kern w:val="0"/>
                <w14:ligatures w14:val="none"/>
              </w:rPr>
              <w:t>BPM_Y_I</w:t>
            </w:r>
            <w:r w:rsidR="005F45A3">
              <w:rPr>
                <w:rFonts w:ascii="Times New Roman" w:eastAsia="Times New Roman" w:hAnsi="Times New Roman" w:cs="Times New Roman"/>
                <w:color w:val="000000"/>
                <w:kern w:val="0"/>
                <w14:ligatures w14:val="none"/>
              </w:rPr>
              <w:t>nt</w:t>
            </w:r>
            <w:r w:rsidRPr="00161C57">
              <w:rPr>
                <w:rFonts w:ascii="Times New Roman" w:eastAsia="Times New Roman" w:hAnsi="Times New Roman" w:cs="Times New Roman"/>
                <w:color w:val="000000"/>
                <w:kern w:val="0"/>
                <w14:ligatures w14:val="none"/>
              </w:rPr>
              <w:t>_1</w:t>
            </w:r>
          </w:p>
        </w:tc>
        <w:tc>
          <w:tcPr>
            <w:tcW w:w="1210" w:type="dxa"/>
            <w:tcBorders>
              <w:top w:val="nil"/>
              <w:left w:val="nil"/>
              <w:bottom w:val="nil"/>
              <w:right w:val="nil"/>
            </w:tcBorders>
            <w:noWrap/>
            <w:hideMark/>
          </w:tcPr>
          <w:p w14:paraId="2F533DA2" w14:textId="77777777" w:rsidR="00605924" w:rsidRPr="00161C57" w:rsidRDefault="00605924" w:rsidP="001F42B7">
            <w:pPr>
              <w:spacing w:after="0" w:line="240" w:lineRule="auto"/>
              <w:jc w:val="center"/>
              <w:rPr>
                <w:rFonts w:ascii="Times New Roman" w:eastAsia="Times New Roman" w:hAnsi="Times New Roman" w:cs="Times New Roman"/>
                <w:color w:val="000000"/>
                <w:kern w:val="0"/>
                <w14:ligatures w14:val="none"/>
              </w:rPr>
            </w:pPr>
            <w:r w:rsidRPr="00161C57">
              <w:rPr>
                <w:rFonts w:ascii="Times New Roman" w:eastAsia="Times New Roman" w:hAnsi="Times New Roman" w:cs="Times New Roman"/>
                <w:color w:val="000000"/>
                <w:kern w:val="0"/>
                <w14:ligatures w14:val="none"/>
              </w:rPr>
              <w:t>1021</w:t>
            </w:r>
          </w:p>
        </w:tc>
        <w:tc>
          <w:tcPr>
            <w:tcW w:w="1585" w:type="dxa"/>
            <w:tcBorders>
              <w:top w:val="nil"/>
              <w:left w:val="nil"/>
              <w:bottom w:val="nil"/>
              <w:right w:val="nil"/>
            </w:tcBorders>
            <w:noWrap/>
            <w:hideMark/>
          </w:tcPr>
          <w:p w14:paraId="277029A0" w14:textId="77777777" w:rsidR="00605924" w:rsidRPr="00161C57" w:rsidRDefault="00605924" w:rsidP="001F42B7">
            <w:pPr>
              <w:spacing w:after="0" w:line="240" w:lineRule="auto"/>
              <w:jc w:val="center"/>
              <w:rPr>
                <w:rFonts w:ascii="Times New Roman" w:eastAsia="Times New Roman" w:hAnsi="Times New Roman" w:cs="Times New Roman"/>
                <w:color w:val="000000"/>
                <w:kern w:val="0"/>
                <w14:ligatures w14:val="none"/>
              </w:rPr>
            </w:pPr>
            <w:r w:rsidRPr="00161C57">
              <w:rPr>
                <w:rFonts w:ascii="Times New Roman" w:eastAsia="Times New Roman" w:hAnsi="Times New Roman" w:cs="Times New Roman"/>
                <w:color w:val="000000"/>
                <w:kern w:val="0"/>
                <w14:ligatures w14:val="none"/>
              </w:rPr>
              <w:t>0.90</w:t>
            </w:r>
          </w:p>
        </w:tc>
        <w:tc>
          <w:tcPr>
            <w:tcW w:w="911" w:type="dxa"/>
            <w:tcBorders>
              <w:top w:val="nil"/>
              <w:left w:val="nil"/>
              <w:bottom w:val="nil"/>
              <w:right w:val="nil"/>
            </w:tcBorders>
            <w:noWrap/>
            <w:hideMark/>
          </w:tcPr>
          <w:p w14:paraId="14F99454" w14:textId="77777777" w:rsidR="00605924" w:rsidRPr="00161C57" w:rsidRDefault="00605924" w:rsidP="001F42B7">
            <w:pPr>
              <w:spacing w:after="0" w:line="240" w:lineRule="auto"/>
              <w:jc w:val="center"/>
              <w:rPr>
                <w:rFonts w:ascii="Times New Roman" w:eastAsia="Times New Roman" w:hAnsi="Times New Roman" w:cs="Times New Roman"/>
                <w:color w:val="000000"/>
                <w:kern w:val="0"/>
                <w14:ligatures w14:val="none"/>
              </w:rPr>
            </w:pPr>
            <w:r w:rsidRPr="00161C57">
              <w:rPr>
                <w:rFonts w:ascii="Times New Roman" w:eastAsia="Times New Roman" w:hAnsi="Times New Roman" w:cs="Times New Roman"/>
                <w:color w:val="000000"/>
                <w:kern w:val="0"/>
                <w14:ligatures w14:val="none"/>
              </w:rPr>
              <w:t>1.73</w:t>
            </w:r>
          </w:p>
        </w:tc>
        <w:tc>
          <w:tcPr>
            <w:tcW w:w="756" w:type="dxa"/>
            <w:tcBorders>
              <w:top w:val="nil"/>
              <w:left w:val="nil"/>
              <w:bottom w:val="nil"/>
              <w:right w:val="nil"/>
            </w:tcBorders>
            <w:noWrap/>
            <w:hideMark/>
          </w:tcPr>
          <w:p w14:paraId="45BC0CA5" w14:textId="77777777" w:rsidR="00605924" w:rsidRPr="00161C57" w:rsidRDefault="00605924" w:rsidP="001F42B7">
            <w:pPr>
              <w:spacing w:after="0" w:line="240" w:lineRule="auto"/>
              <w:jc w:val="center"/>
              <w:rPr>
                <w:rFonts w:ascii="Times New Roman" w:eastAsia="Times New Roman" w:hAnsi="Times New Roman" w:cs="Times New Roman"/>
                <w:color w:val="000000"/>
                <w:kern w:val="0"/>
                <w14:ligatures w14:val="none"/>
              </w:rPr>
            </w:pPr>
            <w:r w:rsidRPr="00161C57">
              <w:rPr>
                <w:rFonts w:ascii="Times New Roman" w:eastAsia="Times New Roman" w:hAnsi="Times New Roman" w:cs="Times New Roman"/>
                <w:color w:val="000000"/>
                <w:kern w:val="0"/>
                <w14:ligatures w14:val="none"/>
              </w:rPr>
              <w:t>2.12</w:t>
            </w:r>
          </w:p>
        </w:tc>
        <w:tc>
          <w:tcPr>
            <w:tcW w:w="1236" w:type="dxa"/>
            <w:tcBorders>
              <w:top w:val="nil"/>
              <w:left w:val="nil"/>
              <w:bottom w:val="nil"/>
              <w:right w:val="nil"/>
            </w:tcBorders>
            <w:noWrap/>
            <w:hideMark/>
          </w:tcPr>
          <w:p w14:paraId="5A3DDD46" w14:textId="77777777" w:rsidR="00605924" w:rsidRPr="00161C57" w:rsidRDefault="00605924" w:rsidP="001F42B7">
            <w:pPr>
              <w:spacing w:after="0" w:line="240" w:lineRule="auto"/>
              <w:jc w:val="center"/>
              <w:rPr>
                <w:rFonts w:ascii="Times New Roman" w:eastAsia="Times New Roman" w:hAnsi="Times New Roman" w:cs="Times New Roman"/>
                <w:color w:val="000000"/>
                <w:kern w:val="0"/>
                <w14:ligatures w14:val="none"/>
              </w:rPr>
            </w:pPr>
            <w:r w:rsidRPr="00161C57">
              <w:rPr>
                <w:rFonts w:ascii="Times New Roman" w:eastAsia="Times New Roman" w:hAnsi="Times New Roman" w:cs="Times New Roman"/>
                <w:color w:val="000000"/>
                <w:kern w:val="0"/>
                <w14:ligatures w14:val="none"/>
              </w:rPr>
              <w:t>1.60</w:t>
            </w:r>
          </w:p>
        </w:tc>
        <w:tc>
          <w:tcPr>
            <w:tcW w:w="1030" w:type="dxa"/>
            <w:tcBorders>
              <w:top w:val="nil"/>
              <w:left w:val="nil"/>
              <w:bottom w:val="nil"/>
            </w:tcBorders>
            <w:noWrap/>
            <w:hideMark/>
          </w:tcPr>
          <w:p w14:paraId="125E9D46" w14:textId="77777777" w:rsidR="00605924" w:rsidRPr="00161C57" w:rsidRDefault="00605924" w:rsidP="001F42B7">
            <w:pPr>
              <w:spacing w:after="0" w:line="240" w:lineRule="auto"/>
              <w:jc w:val="center"/>
              <w:rPr>
                <w:rFonts w:ascii="Times New Roman" w:eastAsia="Times New Roman" w:hAnsi="Times New Roman" w:cs="Times New Roman"/>
                <w:color w:val="000000"/>
                <w:kern w:val="0"/>
                <w14:ligatures w14:val="none"/>
              </w:rPr>
            </w:pPr>
            <w:r w:rsidRPr="00161C57">
              <w:rPr>
                <w:rFonts w:ascii="Times New Roman" w:eastAsia="Times New Roman" w:hAnsi="Times New Roman" w:cs="Times New Roman"/>
                <w:color w:val="000000"/>
                <w:kern w:val="0"/>
                <w14:ligatures w14:val="none"/>
              </w:rPr>
              <w:t>2.67</w:t>
            </w:r>
          </w:p>
        </w:tc>
        <w:tc>
          <w:tcPr>
            <w:tcW w:w="864" w:type="dxa"/>
            <w:vAlign w:val="center"/>
          </w:tcPr>
          <w:p w14:paraId="52C44DE9" w14:textId="77777777" w:rsidR="00605924" w:rsidRPr="00161C57"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810" w:type="dxa"/>
            <w:vAlign w:val="center"/>
          </w:tcPr>
          <w:p w14:paraId="4FEDC86C" w14:textId="77777777" w:rsidR="00605924" w:rsidRPr="00161C57"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888" w:type="dxa"/>
            <w:vAlign w:val="center"/>
          </w:tcPr>
          <w:p w14:paraId="702EBCD6" w14:textId="77777777" w:rsidR="00605924" w:rsidRPr="00161C57"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1</w:t>
            </w:r>
          </w:p>
        </w:tc>
        <w:tc>
          <w:tcPr>
            <w:tcW w:w="756" w:type="dxa"/>
            <w:vAlign w:val="center"/>
          </w:tcPr>
          <w:p w14:paraId="4C0F4345" w14:textId="77777777" w:rsidR="00605924" w:rsidRPr="00161C57"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3</w:t>
            </w:r>
          </w:p>
        </w:tc>
        <w:tc>
          <w:tcPr>
            <w:tcW w:w="876" w:type="dxa"/>
            <w:vAlign w:val="center"/>
          </w:tcPr>
          <w:p w14:paraId="00948CB4" w14:textId="77777777" w:rsidR="00605924" w:rsidRPr="00161C57"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12</w:t>
            </w:r>
          </w:p>
        </w:tc>
      </w:tr>
      <w:tr w:rsidR="00605924" w:rsidRPr="00277ED8" w14:paraId="748816DA" w14:textId="77777777" w:rsidTr="001F42B7">
        <w:trPr>
          <w:trHeight w:val="307"/>
        </w:trPr>
        <w:tc>
          <w:tcPr>
            <w:tcW w:w="2038" w:type="dxa"/>
            <w:tcBorders>
              <w:top w:val="nil"/>
              <w:left w:val="nil"/>
              <w:bottom w:val="nil"/>
              <w:right w:val="nil"/>
            </w:tcBorders>
            <w:noWrap/>
            <w:hideMark/>
          </w:tcPr>
          <w:p w14:paraId="727C0308" w14:textId="2FBC4CA6" w:rsidR="00605924" w:rsidRPr="00161C57" w:rsidRDefault="00605924" w:rsidP="001F42B7">
            <w:pPr>
              <w:spacing w:after="0" w:line="240" w:lineRule="auto"/>
              <w:rPr>
                <w:rFonts w:ascii="Times New Roman" w:eastAsia="Times New Roman" w:hAnsi="Times New Roman" w:cs="Times New Roman"/>
                <w:color w:val="000000"/>
                <w:kern w:val="0"/>
                <w14:ligatures w14:val="none"/>
              </w:rPr>
            </w:pPr>
            <w:r w:rsidRPr="00161C57">
              <w:rPr>
                <w:rFonts w:ascii="Times New Roman" w:eastAsia="Times New Roman" w:hAnsi="Times New Roman" w:cs="Times New Roman"/>
                <w:color w:val="000000"/>
                <w:kern w:val="0"/>
                <w14:ligatures w14:val="none"/>
              </w:rPr>
              <w:t>BPM_Y_E</w:t>
            </w:r>
            <w:r w:rsidR="005F45A3">
              <w:rPr>
                <w:rFonts w:ascii="Times New Roman" w:eastAsia="Times New Roman" w:hAnsi="Times New Roman" w:cs="Times New Roman"/>
                <w:color w:val="000000"/>
                <w:kern w:val="0"/>
                <w14:ligatures w14:val="none"/>
              </w:rPr>
              <w:t>xt</w:t>
            </w:r>
            <w:r w:rsidRPr="00161C57">
              <w:rPr>
                <w:rFonts w:ascii="Times New Roman" w:eastAsia="Times New Roman" w:hAnsi="Times New Roman" w:cs="Times New Roman"/>
                <w:color w:val="000000"/>
                <w:kern w:val="0"/>
                <w14:ligatures w14:val="none"/>
              </w:rPr>
              <w:t>_1</w:t>
            </w:r>
          </w:p>
        </w:tc>
        <w:tc>
          <w:tcPr>
            <w:tcW w:w="1210" w:type="dxa"/>
            <w:tcBorders>
              <w:top w:val="nil"/>
              <w:left w:val="nil"/>
              <w:bottom w:val="nil"/>
              <w:right w:val="nil"/>
            </w:tcBorders>
            <w:noWrap/>
            <w:hideMark/>
          </w:tcPr>
          <w:p w14:paraId="1A8D3B93" w14:textId="77777777" w:rsidR="00605924" w:rsidRPr="00161C57" w:rsidRDefault="00605924" w:rsidP="001F42B7">
            <w:pPr>
              <w:spacing w:after="0" w:line="240" w:lineRule="auto"/>
              <w:jc w:val="center"/>
              <w:rPr>
                <w:rFonts w:ascii="Times New Roman" w:eastAsia="Times New Roman" w:hAnsi="Times New Roman" w:cs="Times New Roman"/>
                <w:color w:val="000000"/>
                <w:kern w:val="0"/>
                <w14:ligatures w14:val="none"/>
              </w:rPr>
            </w:pPr>
            <w:r w:rsidRPr="00161C57">
              <w:rPr>
                <w:rFonts w:ascii="Times New Roman" w:eastAsia="Times New Roman" w:hAnsi="Times New Roman" w:cs="Times New Roman"/>
                <w:color w:val="000000"/>
                <w:kern w:val="0"/>
                <w14:ligatures w14:val="none"/>
              </w:rPr>
              <w:t>1126</w:t>
            </w:r>
          </w:p>
        </w:tc>
        <w:tc>
          <w:tcPr>
            <w:tcW w:w="1585" w:type="dxa"/>
            <w:tcBorders>
              <w:top w:val="nil"/>
              <w:left w:val="nil"/>
              <w:bottom w:val="nil"/>
              <w:right w:val="nil"/>
            </w:tcBorders>
            <w:noWrap/>
            <w:hideMark/>
          </w:tcPr>
          <w:p w14:paraId="37333F02" w14:textId="77777777" w:rsidR="00605924" w:rsidRPr="00161C57" w:rsidRDefault="00605924" w:rsidP="001F42B7">
            <w:pPr>
              <w:spacing w:after="0" w:line="240" w:lineRule="auto"/>
              <w:jc w:val="center"/>
              <w:rPr>
                <w:rFonts w:ascii="Times New Roman" w:eastAsia="Times New Roman" w:hAnsi="Times New Roman" w:cs="Times New Roman"/>
                <w:color w:val="000000"/>
                <w:kern w:val="0"/>
                <w14:ligatures w14:val="none"/>
              </w:rPr>
            </w:pPr>
            <w:r w:rsidRPr="00161C57">
              <w:rPr>
                <w:rFonts w:ascii="Times New Roman" w:eastAsia="Times New Roman" w:hAnsi="Times New Roman" w:cs="Times New Roman"/>
                <w:color w:val="000000"/>
                <w:kern w:val="0"/>
                <w14:ligatures w14:val="none"/>
              </w:rPr>
              <w:t>0.88</w:t>
            </w:r>
          </w:p>
        </w:tc>
        <w:tc>
          <w:tcPr>
            <w:tcW w:w="911" w:type="dxa"/>
            <w:tcBorders>
              <w:top w:val="nil"/>
              <w:left w:val="nil"/>
              <w:bottom w:val="nil"/>
              <w:right w:val="nil"/>
            </w:tcBorders>
            <w:noWrap/>
            <w:hideMark/>
          </w:tcPr>
          <w:p w14:paraId="440509F1" w14:textId="77777777" w:rsidR="00605924" w:rsidRPr="00161C57" w:rsidRDefault="00605924" w:rsidP="001F42B7">
            <w:pPr>
              <w:spacing w:after="0" w:line="240" w:lineRule="auto"/>
              <w:jc w:val="center"/>
              <w:rPr>
                <w:rFonts w:ascii="Times New Roman" w:eastAsia="Times New Roman" w:hAnsi="Times New Roman" w:cs="Times New Roman"/>
                <w:color w:val="000000"/>
                <w:kern w:val="0"/>
                <w14:ligatures w14:val="none"/>
              </w:rPr>
            </w:pPr>
            <w:r w:rsidRPr="00161C57">
              <w:rPr>
                <w:rFonts w:ascii="Times New Roman" w:eastAsia="Times New Roman" w:hAnsi="Times New Roman" w:cs="Times New Roman"/>
                <w:color w:val="000000"/>
                <w:kern w:val="0"/>
                <w14:ligatures w14:val="none"/>
              </w:rPr>
              <w:t>1.98</w:t>
            </w:r>
          </w:p>
        </w:tc>
        <w:tc>
          <w:tcPr>
            <w:tcW w:w="756" w:type="dxa"/>
            <w:tcBorders>
              <w:top w:val="nil"/>
              <w:left w:val="nil"/>
              <w:bottom w:val="nil"/>
              <w:right w:val="nil"/>
            </w:tcBorders>
            <w:noWrap/>
            <w:hideMark/>
          </w:tcPr>
          <w:p w14:paraId="105B30B4" w14:textId="77777777" w:rsidR="00605924" w:rsidRPr="00161C57" w:rsidRDefault="00605924" w:rsidP="001F42B7">
            <w:pPr>
              <w:spacing w:after="0" w:line="240" w:lineRule="auto"/>
              <w:jc w:val="center"/>
              <w:rPr>
                <w:rFonts w:ascii="Times New Roman" w:eastAsia="Times New Roman" w:hAnsi="Times New Roman" w:cs="Times New Roman"/>
                <w:color w:val="000000"/>
                <w:kern w:val="0"/>
                <w14:ligatures w14:val="none"/>
              </w:rPr>
            </w:pPr>
            <w:r w:rsidRPr="00161C57">
              <w:rPr>
                <w:rFonts w:ascii="Times New Roman" w:eastAsia="Times New Roman" w:hAnsi="Times New Roman" w:cs="Times New Roman"/>
                <w:color w:val="000000"/>
                <w:kern w:val="0"/>
                <w14:ligatures w14:val="none"/>
              </w:rPr>
              <w:t>2.01</w:t>
            </w:r>
          </w:p>
        </w:tc>
        <w:tc>
          <w:tcPr>
            <w:tcW w:w="1236" w:type="dxa"/>
            <w:tcBorders>
              <w:top w:val="nil"/>
              <w:left w:val="nil"/>
              <w:bottom w:val="nil"/>
              <w:right w:val="nil"/>
            </w:tcBorders>
            <w:noWrap/>
            <w:hideMark/>
          </w:tcPr>
          <w:p w14:paraId="15682E2D" w14:textId="77777777" w:rsidR="00605924" w:rsidRPr="00161C57" w:rsidRDefault="00605924" w:rsidP="001F42B7">
            <w:pPr>
              <w:spacing w:after="0" w:line="240" w:lineRule="auto"/>
              <w:jc w:val="center"/>
              <w:rPr>
                <w:rFonts w:ascii="Times New Roman" w:eastAsia="Times New Roman" w:hAnsi="Times New Roman" w:cs="Times New Roman"/>
                <w:color w:val="000000"/>
                <w:kern w:val="0"/>
                <w14:ligatures w14:val="none"/>
              </w:rPr>
            </w:pPr>
            <w:r w:rsidRPr="00161C57">
              <w:rPr>
                <w:rFonts w:ascii="Times New Roman" w:eastAsia="Times New Roman" w:hAnsi="Times New Roman" w:cs="Times New Roman"/>
                <w:color w:val="000000"/>
                <w:kern w:val="0"/>
                <w14:ligatures w14:val="none"/>
              </w:rPr>
              <w:t>1.30</w:t>
            </w:r>
          </w:p>
        </w:tc>
        <w:tc>
          <w:tcPr>
            <w:tcW w:w="1030" w:type="dxa"/>
            <w:tcBorders>
              <w:top w:val="nil"/>
              <w:left w:val="nil"/>
              <w:bottom w:val="nil"/>
            </w:tcBorders>
            <w:noWrap/>
            <w:hideMark/>
          </w:tcPr>
          <w:p w14:paraId="58C04472" w14:textId="77777777" w:rsidR="00605924" w:rsidRPr="00161C57" w:rsidRDefault="00605924" w:rsidP="001F42B7">
            <w:pPr>
              <w:spacing w:after="0" w:line="240" w:lineRule="auto"/>
              <w:jc w:val="center"/>
              <w:rPr>
                <w:rFonts w:ascii="Times New Roman" w:eastAsia="Times New Roman" w:hAnsi="Times New Roman" w:cs="Times New Roman"/>
                <w:color w:val="000000"/>
                <w:kern w:val="0"/>
                <w14:ligatures w14:val="none"/>
              </w:rPr>
            </w:pPr>
            <w:r w:rsidRPr="00161C57">
              <w:rPr>
                <w:rFonts w:ascii="Times New Roman" w:eastAsia="Times New Roman" w:hAnsi="Times New Roman" w:cs="Times New Roman"/>
                <w:color w:val="000000"/>
                <w:kern w:val="0"/>
                <w14:ligatures w14:val="none"/>
              </w:rPr>
              <w:t>1.93</w:t>
            </w:r>
          </w:p>
        </w:tc>
        <w:tc>
          <w:tcPr>
            <w:tcW w:w="864" w:type="dxa"/>
            <w:vAlign w:val="center"/>
          </w:tcPr>
          <w:p w14:paraId="630EA9EB" w14:textId="77777777" w:rsidR="00605924" w:rsidRPr="00161C57"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810" w:type="dxa"/>
            <w:vAlign w:val="center"/>
          </w:tcPr>
          <w:p w14:paraId="44999AC6" w14:textId="77777777" w:rsidR="00605924" w:rsidRPr="00161C57"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888" w:type="dxa"/>
            <w:vAlign w:val="center"/>
          </w:tcPr>
          <w:p w14:paraId="53D3882D" w14:textId="77777777" w:rsidR="00605924" w:rsidRPr="00161C57"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1</w:t>
            </w:r>
          </w:p>
        </w:tc>
        <w:tc>
          <w:tcPr>
            <w:tcW w:w="756" w:type="dxa"/>
            <w:vAlign w:val="center"/>
          </w:tcPr>
          <w:p w14:paraId="751C15EA" w14:textId="77777777" w:rsidR="00605924" w:rsidRPr="00161C57"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3</w:t>
            </w:r>
          </w:p>
        </w:tc>
        <w:tc>
          <w:tcPr>
            <w:tcW w:w="876" w:type="dxa"/>
            <w:vAlign w:val="center"/>
          </w:tcPr>
          <w:p w14:paraId="51819D9B" w14:textId="77777777" w:rsidR="00605924" w:rsidRPr="00161C57"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13</w:t>
            </w:r>
          </w:p>
        </w:tc>
      </w:tr>
      <w:tr w:rsidR="00605924" w:rsidRPr="00277ED8" w14:paraId="231DCEF9" w14:textId="77777777" w:rsidTr="001F42B7">
        <w:trPr>
          <w:trHeight w:val="307"/>
        </w:trPr>
        <w:tc>
          <w:tcPr>
            <w:tcW w:w="2038" w:type="dxa"/>
            <w:tcBorders>
              <w:top w:val="nil"/>
              <w:left w:val="nil"/>
              <w:right w:val="nil"/>
            </w:tcBorders>
            <w:noWrap/>
            <w:hideMark/>
          </w:tcPr>
          <w:p w14:paraId="23E19758" w14:textId="2F1A5867" w:rsidR="00605924" w:rsidRPr="00161C57" w:rsidRDefault="00605924" w:rsidP="001F42B7">
            <w:pPr>
              <w:spacing w:after="0" w:line="240" w:lineRule="auto"/>
              <w:rPr>
                <w:rFonts w:ascii="Times New Roman" w:eastAsia="Times New Roman" w:hAnsi="Times New Roman" w:cs="Times New Roman"/>
                <w:color w:val="000000"/>
                <w:kern w:val="0"/>
                <w14:ligatures w14:val="none"/>
              </w:rPr>
            </w:pPr>
            <w:r w:rsidRPr="00161C57">
              <w:rPr>
                <w:rFonts w:ascii="Times New Roman" w:eastAsia="Times New Roman" w:hAnsi="Times New Roman" w:cs="Times New Roman"/>
                <w:color w:val="000000"/>
                <w:kern w:val="0"/>
                <w14:ligatures w14:val="none"/>
              </w:rPr>
              <w:t>BPM_Y_A</w:t>
            </w:r>
            <w:r w:rsidR="005F45A3">
              <w:rPr>
                <w:rFonts w:ascii="Times New Roman" w:eastAsia="Times New Roman" w:hAnsi="Times New Roman" w:cs="Times New Roman"/>
                <w:color w:val="000000"/>
                <w:kern w:val="0"/>
                <w14:ligatures w14:val="none"/>
              </w:rPr>
              <w:t>tt</w:t>
            </w:r>
            <w:r w:rsidRPr="00161C57">
              <w:rPr>
                <w:rFonts w:ascii="Times New Roman" w:eastAsia="Times New Roman" w:hAnsi="Times New Roman" w:cs="Times New Roman"/>
                <w:color w:val="000000"/>
                <w:kern w:val="0"/>
                <w14:ligatures w14:val="none"/>
              </w:rPr>
              <w:t>_1</w:t>
            </w:r>
          </w:p>
        </w:tc>
        <w:tc>
          <w:tcPr>
            <w:tcW w:w="1210" w:type="dxa"/>
            <w:tcBorders>
              <w:top w:val="nil"/>
              <w:left w:val="nil"/>
              <w:right w:val="nil"/>
            </w:tcBorders>
            <w:noWrap/>
            <w:hideMark/>
          </w:tcPr>
          <w:p w14:paraId="2077BEE5" w14:textId="77777777" w:rsidR="00605924" w:rsidRPr="00161C57" w:rsidRDefault="00605924" w:rsidP="001F42B7">
            <w:pPr>
              <w:spacing w:after="0" w:line="240" w:lineRule="auto"/>
              <w:jc w:val="center"/>
              <w:rPr>
                <w:rFonts w:ascii="Times New Roman" w:eastAsia="Times New Roman" w:hAnsi="Times New Roman" w:cs="Times New Roman"/>
                <w:color w:val="000000"/>
                <w:kern w:val="0"/>
                <w14:ligatures w14:val="none"/>
              </w:rPr>
            </w:pPr>
            <w:r w:rsidRPr="00161C57">
              <w:rPr>
                <w:rFonts w:ascii="Times New Roman" w:eastAsia="Times New Roman" w:hAnsi="Times New Roman" w:cs="Times New Roman"/>
                <w:color w:val="000000"/>
                <w:kern w:val="0"/>
                <w14:ligatures w14:val="none"/>
              </w:rPr>
              <w:t>1389</w:t>
            </w:r>
          </w:p>
        </w:tc>
        <w:tc>
          <w:tcPr>
            <w:tcW w:w="1585" w:type="dxa"/>
            <w:tcBorders>
              <w:top w:val="nil"/>
              <w:left w:val="nil"/>
              <w:right w:val="nil"/>
            </w:tcBorders>
            <w:noWrap/>
            <w:hideMark/>
          </w:tcPr>
          <w:p w14:paraId="2CE32C50" w14:textId="77777777" w:rsidR="00605924" w:rsidRPr="00161C57" w:rsidRDefault="00605924" w:rsidP="001F42B7">
            <w:pPr>
              <w:spacing w:after="0" w:line="240" w:lineRule="auto"/>
              <w:jc w:val="center"/>
              <w:rPr>
                <w:rFonts w:ascii="Times New Roman" w:eastAsia="Times New Roman" w:hAnsi="Times New Roman" w:cs="Times New Roman"/>
                <w:color w:val="000000"/>
                <w:kern w:val="0"/>
                <w14:ligatures w14:val="none"/>
              </w:rPr>
            </w:pPr>
            <w:r w:rsidRPr="00161C57">
              <w:rPr>
                <w:rFonts w:ascii="Times New Roman" w:eastAsia="Times New Roman" w:hAnsi="Times New Roman" w:cs="Times New Roman"/>
                <w:color w:val="000000"/>
                <w:kern w:val="0"/>
                <w14:ligatures w14:val="none"/>
              </w:rPr>
              <w:t>0.86</w:t>
            </w:r>
          </w:p>
        </w:tc>
        <w:tc>
          <w:tcPr>
            <w:tcW w:w="911" w:type="dxa"/>
            <w:tcBorders>
              <w:top w:val="nil"/>
              <w:left w:val="nil"/>
              <w:right w:val="nil"/>
            </w:tcBorders>
            <w:noWrap/>
            <w:hideMark/>
          </w:tcPr>
          <w:p w14:paraId="2227B9BA" w14:textId="77777777" w:rsidR="00605924" w:rsidRPr="00161C57" w:rsidRDefault="00605924" w:rsidP="001F42B7">
            <w:pPr>
              <w:spacing w:after="0" w:line="240" w:lineRule="auto"/>
              <w:jc w:val="center"/>
              <w:rPr>
                <w:rFonts w:ascii="Times New Roman" w:eastAsia="Times New Roman" w:hAnsi="Times New Roman" w:cs="Times New Roman"/>
                <w:color w:val="000000"/>
                <w:kern w:val="0"/>
                <w14:ligatures w14:val="none"/>
              </w:rPr>
            </w:pPr>
            <w:r w:rsidRPr="00161C57">
              <w:rPr>
                <w:rFonts w:ascii="Times New Roman" w:eastAsia="Times New Roman" w:hAnsi="Times New Roman" w:cs="Times New Roman"/>
                <w:color w:val="000000"/>
                <w:kern w:val="0"/>
                <w14:ligatures w14:val="none"/>
              </w:rPr>
              <w:t>3.14</w:t>
            </w:r>
          </w:p>
        </w:tc>
        <w:tc>
          <w:tcPr>
            <w:tcW w:w="756" w:type="dxa"/>
            <w:tcBorders>
              <w:top w:val="nil"/>
              <w:left w:val="nil"/>
              <w:right w:val="nil"/>
            </w:tcBorders>
            <w:noWrap/>
            <w:hideMark/>
          </w:tcPr>
          <w:p w14:paraId="690CE50B" w14:textId="77777777" w:rsidR="00605924" w:rsidRPr="00161C57" w:rsidRDefault="00605924" w:rsidP="001F42B7">
            <w:pPr>
              <w:spacing w:after="0" w:line="240" w:lineRule="auto"/>
              <w:jc w:val="center"/>
              <w:rPr>
                <w:rFonts w:ascii="Times New Roman" w:eastAsia="Times New Roman" w:hAnsi="Times New Roman" w:cs="Times New Roman"/>
                <w:color w:val="000000"/>
                <w:kern w:val="0"/>
                <w14:ligatures w14:val="none"/>
              </w:rPr>
            </w:pPr>
            <w:r w:rsidRPr="00161C57">
              <w:rPr>
                <w:rFonts w:ascii="Times New Roman" w:eastAsia="Times New Roman" w:hAnsi="Times New Roman" w:cs="Times New Roman"/>
                <w:color w:val="000000"/>
                <w:kern w:val="0"/>
                <w14:ligatures w14:val="none"/>
              </w:rPr>
              <w:t>2.66</w:t>
            </w:r>
          </w:p>
        </w:tc>
        <w:tc>
          <w:tcPr>
            <w:tcW w:w="1236" w:type="dxa"/>
            <w:tcBorders>
              <w:top w:val="nil"/>
              <w:left w:val="nil"/>
              <w:right w:val="nil"/>
            </w:tcBorders>
            <w:noWrap/>
            <w:hideMark/>
          </w:tcPr>
          <w:p w14:paraId="2EBBB3FC" w14:textId="77777777" w:rsidR="00605924" w:rsidRPr="00161C57" w:rsidRDefault="00605924" w:rsidP="001F42B7">
            <w:pPr>
              <w:spacing w:after="0" w:line="240" w:lineRule="auto"/>
              <w:jc w:val="center"/>
              <w:rPr>
                <w:rFonts w:ascii="Times New Roman" w:eastAsia="Times New Roman" w:hAnsi="Times New Roman" w:cs="Times New Roman"/>
                <w:color w:val="000000"/>
                <w:kern w:val="0"/>
                <w14:ligatures w14:val="none"/>
              </w:rPr>
            </w:pPr>
            <w:r w:rsidRPr="00161C57">
              <w:rPr>
                <w:rFonts w:ascii="Times New Roman" w:eastAsia="Times New Roman" w:hAnsi="Times New Roman" w:cs="Times New Roman"/>
                <w:color w:val="000000"/>
                <w:kern w:val="0"/>
                <w14:ligatures w14:val="none"/>
              </w:rPr>
              <w:t>0.71</w:t>
            </w:r>
          </w:p>
        </w:tc>
        <w:tc>
          <w:tcPr>
            <w:tcW w:w="1030" w:type="dxa"/>
            <w:tcBorders>
              <w:top w:val="nil"/>
              <w:left w:val="nil"/>
            </w:tcBorders>
            <w:noWrap/>
            <w:hideMark/>
          </w:tcPr>
          <w:p w14:paraId="71F48DFB" w14:textId="77777777" w:rsidR="00605924" w:rsidRPr="00161C57" w:rsidRDefault="00605924" w:rsidP="001F42B7">
            <w:pPr>
              <w:spacing w:after="0" w:line="240" w:lineRule="auto"/>
              <w:jc w:val="center"/>
              <w:rPr>
                <w:rFonts w:ascii="Times New Roman" w:eastAsia="Times New Roman" w:hAnsi="Times New Roman" w:cs="Times New Roman"/>
                <w:color w:val="000000"/>
                <w:kern w:val="0"/>
                <w14:ligatures w14:val="none"/>
              </w:rPr>
            </w:pPr>
            <w:r w:rsidRPr="00161C57">
              <w:rPr>
                <w:rFonts w:ascii="Times New Roman" w:eastAsia="Times New Roman" w:hAnsi="Times New Roman" w:cs="Times New Roman"/>
                <w:color w:val="000000"/>
                <w:kern w:val="0"/>
                <w14:ligatures w14:val="none"/>
              </w:rPr>
              <w:t>-0.18</w:t>
            </w:r>
          </w:p>
        </w:tc>
        <w:tc>
          <w:tcPr>
            <w:tcW w:w="864" w:type="dxa"/>
            <w:vAlign w:val="center"/>
          </w:tcPr>
          <w:p w14:paraId="4DF7C24E" w14:textId="77777777" w:rsidR="00605924" w:rsidRPr="00161C57"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810" w:type="dxa"/>
            <w:vAlign w:val="center"/>
          </w:tcPr>
          <w:p w14:paraId="34E6085F" w14:textId="77777777" w:rsidR="00605924" w:rsidRPr="00161C57"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1</w:t>
            </w:r>
          </w:p>
        </w:tc>
        <w:tc>
          <w:tcPr>
            <w:tcW w:w="888" w:type="dxa"/>
            <w:vAlign w:val="center"/>
          </w:tcPr>
          <w:p w14:paraId="77DBFCC6" w14:textId="77777777" w:rsidR="00605924" w:rsidRPr="00161C57"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3</w:t>
            </w:r>
          </w:p>
        </w:tc>
        <w:tc>
          <w:tcPr>
            <w:tcW w:w="756" w:type="dxa"/>
            <w:vAlign w:val="center"/>
          </w:tcPr>
          <w:p w14:paraId="4D7D3715" w14:textId="77777777" w:rsidR="00605924" w:rsidRPr="00161C57"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5</w:t>
            </w:r>
          </w:p>
        </w:tc>
        <w:tc>
          <w:tcPr>
            <w:tcW w:w="876" w:type="dxa"/>
            <w:vAlign w:val="center"/>
          </w:tcPr>
          <w:p w14:paraId="57B703E8" w14:textId="77777777" w:rsidR="00605924" w:rsidRPr="00161C57"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12</w:t>
            </w:r>
          </w:p>
        </w:tc>
      </w:tr>
      <w:tr w:rsidR="00605924" w:rsidRPr="00277ED8" w14:paraId="13FAD450" w14:textId="77777777" w:rsidTr="001F42B7">
        <w:trPr>
          <w:trHeight w:val="307"/>
        </w:trPr>
        <w:tc>
          <w:tcPr>
            <w:tcW w:w="2038" w:type="dxa"/>
            <w:tcBorders>
              <w:top w:val="nil"/>
              <w:left w:val="nil"/>
              <w:bottom w:val="single" w:sz="4" w:space="0" w:color="auto"/>
              <w:right w:val="nil"/>
            </w:tcBorders>
            <w:noWrap/>
            <w:hideMark/>
          </w:tcPr>
          <w:p w14:paraId="4999EB51" w14:textId="61F7B4FF" w:rsidR="00605924" w:rsidRPr="00161C57" w:rsidRDefault="00605924" w:rsidP="001F42B7">
            <w:pPr>
              <w:spacing w:after="0" w:line="240" w:lineRule="auto"/>
              <w:rPr>
                <w:rFonts w:ascii="Times New Roman" w:eastAsia="Times New Roman" w:hAnsi="Times New Roman" w:cs="Times New Roman"/>
                <w:color w:val="000000"/>
                <w:kern w:val="0"/>
                <w14:ligatures w14:val="none"/>
              </w:rPr>
            </w:pPr>
            <w:r w:rsidRPr="00161C57">
              <w:rPr>
                <w:rFonts w:ascii="Times New Roman" w:eastAsia="Times New Roman" w:hAnsi="Times New Roman" w:cs="Times New Roman"/>
                <w:color w:val="000000"/>
                <w:kern w:val="0"/>
                <w14:ligatures w14:val="none"/>
              </w:rPr>
              <w:t>BDEF_S</w:t>
            </w:r>
            <w:r w:rsidR="005F45A3">
              <w:rPr>
                <w:rFonts w:ascii="Times New Roman" w:eastAsia="Times New Roman" w:hAnsi="Times New Roman" w:cs="Times New Roman"/>
                <w:color w:val="000000"/>
                <w:kern w:val="0"/>
                <w14:ligatures w14:val="none"/>
              </w:rPr>
              <w:t>ymp</w:t>
            </w:r>
          </w:p>
        </w:tc>
        <w:tc>
          <w:tcPr>
            <w:tcW w:w="1210" w:type="dxa"/>
            <w:tcBorders>
              <w:top w:val="nil"/>
              <w:left w:val="nil"/>
              <w:bottom w:val="single" w:sz="4" w:space="0" w:color="auto"/>
              <w:right w:val="nil"/>
            </w:tcBorders>
            <w:noWrap/>
            <w:hideMark/>
          </w:tcPr>
          <w:p w14:paraId="30E5597E" w14:textId="77777777" w:rsidR="00605924" w:rsidRPr="00161C57" w:rsidRDefault="00605924" w:rsidP="001F42B7">
            <w:pPr>
              <w:spacing w:after="0" w:line="240" w:lineRule="auto"/>
              <w:jc w:val="center"/>
              <w:rPr>
                <w:rFonts w:ascii="Times New Roman" w:eastAsia="Times New Roman" w:hAnsi="Times New Roman" w:cs="Times New Roman"/>
                <w:color w:val="000000"/>
                <w:kern w:val="0"/>
                <w14:ligatures w14:val="none"/>
              </w:rPr>
            </w:pPr>
            <w:r w:rsidRPr="00161C57">
              <w:rPr>
                <w:rFonts w:ascii="Times New Roman" w:eastAsia="Times New Roman" w:hAnsi="Times New Roman" w:cs="Times New Roman"/>
                <w:color w:val="000000"/>
                <w:kern w:val="0"/>
                <w14:ligatures w14:val="none"/>
              </w:rPr>
              <w:t>1484</w:t>
            </w:r>
          </w:p>
        </w:tc>
        <w:tc>
          <w:tcPr>
            <w:tcW w:w="1585" w:type="dxa"/>
            <w:tcBorders>
              <w:top w:val="nil"/>
              <w:left w:val="nil"/>
              <w:bottom w:val="single" w:sz="4" w:space="0" w:color="auto"/>
              <w:right w:val="nil"/>
            </w:tcBorders>
            <w:noWrap/>
            <w:hideMark/>
          </w:tcPr>
          <w:p w14:paraId="69A71328" w14:textId="77777777" w:rsidR="00605924" w:rsidRPr="00161C57" w:rsidRDefault="00605924" w:rsidP="001F42B7">
            <w:pPr>
              <w:spacing w:after="0" w:line="240" w:lineRule="auto"/>
              <w:jc w:val="center"/>
              <w:rPr>
                <w:rFonts w:ascii="Times New Roman" w:eastAsia="Times New Roman" w:hAnsi="Times New Roman" w:cs="Times New Roman"/>
                <w:color w:val="000000"/>
                <w:kern w:val="0"/>
                <w14:ligatures w14:val="none"/>
              </w:rPr>
            </w:pPr>
            <w:r w:rsidRPr="00161C57">
              <w:rPr>
                <w:rFonts w:ascii="Times New Roman" w:eastAsia="Times New Roman" w:hAnsi="Times New Roman" w:cs="Times New Roman"/>
                <w:color w:val="000000"/>
                <w:kern w:val="0"/>
                <w14:ligatures w14:val="none"/>
              </w:rPr>
              <w:t>0.85</w:t>
            </w:r>
          </w:p>
        </w:tc>
        <w:tc>
          <w:tcPr>
            <w:tcW w:w="911" w:type="dxa"/>
            <w:tcBorders>
              <w:top w:val="nil"/>
              <w:left w:val="nil"/>
              <w:bottom w:val="single" w:sz="4" w:space="0" w:color="auto"/>
              <w:right w:val="nil"/>
            </w:tcBorders>
            <w:noWrap/>
            <w:hideMark/>
          </w:tcPr>
          <w:p w14:paraId="4996E44F" w14:textId="77777777" w:rsidR="00605924" w:rsidRPr="00161C57" w:rsidRDefault="00605924" w:rsidP="001F42B7">
            <w:pPr>
              <w:spacing w:after="0" w:line="240" w:lineRule="auto"/>
              <w:jc w:val="center"/>
              <w:rPr>
                <w:rFonts w:ascii="Times New Roman" w:eastAsia="Times New Roman" w:hAnsi="Times New Roman" w:cs="Times New Roman"/>
                <w:color w:val="000000"/>
                <w:kern w:val="0"/>
                <w14:ligatures w14:val="none"/>
              </w:rPr>
            </w:pPr>
            <w:r w:rsidRPr="00161C57">
              <w:rPr>
                <w:rFonts w:ascii="Times New Roman" w:eastAsia="Times New Roman" w:hAnsi="Times New Roman" w:cs="Times New Roman"/>
                <w:color w:val="000000"/>
                <w:kern w:val="0"/>
                <w14:ligatures w14:val="none"/>
              </w:rPr>
              <w:t>1.96</w:t>
            </w:r>
          </w:p>
        </w:tc>
        <w:tc>
          <w:tcPr>
            <w:tcW w:w="756" w:type="dxa"/>
            <w:tcBorders>
              <w:top w:val="nil"/>
              <w:left w:val="nil"/>
              <w:bottom w:val="single" w:sz="4" w:space="0" w:color="auto"/>
              <w:right w:val="nil"/>
            </w:tcBorders>
            <w:noWrap/>
            <w:hideMark/>
          </w:tcPr>
          <w:p w14:paraId="3CC1916D" w14:textId="77777777" w:rsidR="00605924" w:rsidRPr="00161C57" w:rsidRDefault="00605924" w:rsidP="001F42B7">
            <w:pPr>
              <w:spacing w:after="0" w:line="240" w:lineRule="auto"/>
              <w:jc w:val="center"/>
              <w:rPr>
                <w:rFonts w:ascii="Times New Roman" w:eastAsia="Times New Roman" w:hAnsi="Times New Roman" w:cs="Times New Roman"/>
                <w:color w:val="000000"/>
                <w:kern w:val="0"/>
                <w14:ligatures w14:val="none"/>
              </w:rPr>
            </w:pPr>
            <w:r w:rsidRPr="00161C57">
              <w:rPr>
                <w:rFonts w:ascii="Times New Roman" w:eastAsia="Times New Roman" w:hAnsi="Times New Roman" w:cs="Times New Roman"/>
                <w:color w:val="000000"/>
                <w:kern w:val="0"/>
                <w14:ligatures w14:val="none"/>
              </w:rPr>
              <w:t>3.09</w:t>
            </w:r>
          </w:p>
        </w:tc>
        <w:tc>
          <w:tcPr>
            <w:tcW w:w="1236" w:type="dxa"/>
            <w:tcBorders>
              <w:top w:val="nil"/>
              <w:left w:val="nil"/>
              <w:bottom w:val="single" w:sz="4" w:space="0" w:color="auto"/>
              <w:right w:val="nil"/>
            </w:tcBorders>
            <w:noWrap/>
            <w:hideMark/>
          </w:tcPr>
          <w:p w14:paraId="68F4DD8F" w14:textId="77777777" w:rsidR="00605924" w:rsidRPr="00161C57" w:rsidRDefault="00605924" w:rsidP="001F42B7">
            <w:pPr>
              <w:spacing w:after="0" w:line="240" w:lineRule="auto"/>
              <w:jc w:val="center"/>
              <w:rPr>
                <w:rFonts w:ascii="Times New Roman" w:eastAsia="Times New Roman" w:hAnsi="Times New Roman" w:cs="Times New Roman"/>
                <w:color w:val="000000"/>
                <w:kern w:val="0"/>
                <w14:ligatures w14:val="none"/>
              </w:rPr>
            </w:pPr>
            <w:r w:rsidRPr="00161C57">
              <w:rPr>
                <w:rFonts w:ascii="Times New Roman" w:eastAsia="Times New Roman" w:hAnsi="Times New Roman" w:cs="Times New Roman"/>
                <w:color w:val="000000"/>
                <w:kern w:val="0"/>
                <w14:ligatures w14:val="none"/>
              </w:rPr>
              <w:t>1.88</w:t>
            </w:r>
          </w:p>
        </w:tc>
        <w:tc>
          <w:tcPr>
            <w:tcW w:w="1030" w:type="dxa"/>
            <w:tcBorders>
              <w:top w:val="nil"/>
              <w:left w:val="nil"/>
              <w:bottom w:val="single" w:sz="4" w:space="0" w:color="auto"/>
            </w:tcBorders>
            <w:noWrap/>
            <w:hideMark/>
          </w:tcPr>
          <w:p w14:paraId="14E4A46C" w14:textId="77777777" w:rsidR="00605924" w:rsidRPr="00161C57" w:rsidRDefault="00605924" w:rsidP="001F42B7">
            <w:pPr>
              <w:spacing w:after="0" w:line="240" w:lineRule="auto"/>
              <w:jc w:val="center"/>
              <w:rPr>
                <w:rFonts w:ascii="Times New Roman" w:eastAsia="Times New Roman" w:hAnsi="Times New Roman" w:cs="Times New Roman"/>
                <w:color w:val="000000"/>
                <w:kern w:val="0"/>
                <w14:ligatures w14:val="none"/>
              </w:rPr>
            </w:pPr>
            <w:r w:rsidRPr="00161C57">
              <w:rPr>
                <w:rFonts w:ascii="Times New Roman" w:eastAsia="Times New Roman" w:hAnsi="Times New Roman" w:cs="Times New Roman"/>
                <w:color w:val="000000"/>
                <w:kern w:val="0"/>
                <w14:ligatures w14:val="none"/>
              </w:rPr>
              <w:t>3.04</w:t>
            </w:r>
          </w:p>
        </w:tc>
        <w:tc>
          <w:tcPr>
            <w:tcW w:w="864" w:type="dxa"/>
            <w:tcBorders>
              <w:bottom w:val="single" w:sz="4" w:space="0" w:color="auto"/>
            </w:tcBorders>
            <w:vAlign w:val="center"/>
          </w:tcPr>
          <w:p w14:paraId="2284852C" w14:textId="77777777" w:rsidR="00605924" w:rsidRPr="00161C57"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810" w:type="dxa"/>
            <w:tcBorders>
              <w:bottom w:val="single" w:sz="4" w:space="0" w:color="auto"/>
            </w:tcBorders>
            <w:vAlign w:val="center"/>
          </w:tcPr>
          <w:p w14:paraId="50F5BCD4" w14:textId="77777777" w:rsidR="00605924" w:rsidRPr="00161C57"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888" w:type="dxa"/>
            <w:tcBorders>
              <w:bottom w:val="single" w:sz="4" w:space="0" w:color="auto"/>
            </w:tcBorders>
            <w:vAlign w:val="center"/>
          </w:tcPr>
          <w:p w14:paraId="7E59F4AB" w14:textId="77777777" w:rsidR="00605924" w:rsidRPr="00161C57"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0</w:t>
            </w:r>
          </w:p>
        </w:tc>
        <w:tc>
          <w:tcPr>
            <w:tcW w:w="756" w:type="dxa"/>
            <w:tcBorders>
              <w:bottom w:val="single" w:sz="4" w:space="0" w:color="auto"/>
            </w:tcBorders>
            <w:vAlign w:val="center"/>
          </w:tcPr>
          <w:p w14:paraId="5C0C344A" w14:textId="77777777" w:rsidR="00605924" w:rsidRPr="00161C57"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3</w:t>
            </w:r>
          </w:p>
        </w:tc>
        <w:tc>
          <w:tcPr>
            <w:tcW w:w="876" w:type="dxa"/>
            <w:tcBorders>
              <w:bottom w:val="single" w:sz="4" w:space="0" w:color="auto"/>
            </w:tcBorders>
            <w:vAlign w:val="center"/>
          </w:tcPr>
          <w:p w14:paraId="5B3ED193" w14:textId="77777777" w:rsidR="00605924" w:rsidRPr="00161C57" w:rsidRDefault="00605924" w:rsidP="001F42B7">
            <w:pPr>
              <w:spacing w:after="0" w:line="240" w:lineRule="auto"/>
              <w:jc w:val="center"/>
              <w:rPr>
                <w:rFonts w:ascii="Times New Roman" w:eastAsia="Times New Roman" w:hAnsi="Times New Roman" w:cs="Times New Roman"/>
                <w:color w:val="000000"/>
                <w:kern w:val="0"/>
                <w14:ligatures w14:val="none"/>
              </w:rPr>
            </w:pPr>
            <w:r w:rsidRPr="00277ED8">
              <w:rPr>
                <w:rFonts w:ascii="Times New Roman" w:hAnsi="Times New Roman" w:cs="Times New Roman"/>
                <w:color w:val="000000"/>
              </w:rPr>
              <w:t>14</w:t>
            </w:r>
          </w:p>
        </w:tc>
      </w:tr>
    </w:tbl>
    <w:p w14:paraId="55A4B112" w14:textId="3A85FBFB" w:rsidR="004215A8" w:rsidRPr="00161C57" w:rsidRDefault="00605924" w:rsidP="004215A8">
      <w:pPr>
        <w:spacing w:line="480" w:lineRule="auto"/>
        <w:rPr>
          <w:rFonts w:ascii="Times New Roman" w:hAnsi="Times New Roman" w:cs="Times New Roman"/>
        </w:rPr>
      </w:pPr>
      <w:r w:rsidRPr="00277ED8">
        <w:rPr>
          <w:rFonts w:ascii="Times New Roman" w:hAnsi="Times New Roman" w:cs="Times New Roman"/>
          <w:i/>
          <w:iCs/>
        </w:rPr>
        <w:t>Note.</w:t>
      </w:r>
      <w:r>
        <w:rPr>
          <w:rFonts w:ascii="Times New Roman" w:hAnsi="Times New Roman" w:cs="Times New Roman"/>
          <w:i/>
          <w:iCs/>
        </w:rPr>
        <w:t xml:space="preserve"> </w:t>
      </w:r>
      <w:r w:rsidRPr="00277ED8">
        <w:rPr>
          <w:rFonts w:ascii="Times New Roman" w:hAnsi="Times New Roman" w:cs="Times New Roman"/>
        </w:rPr>
        <w:t>n_missing</w:t>
      </w:r>
      <w:r>
        <w:rPr>
          <w:rFonts w:ascii="Times New Roman" w:hAnsi="Times New Roman" w:cs="Times New Roman"/>
        </w:rPr>
        <w:t xml:space="preserve">: </w:t>
      </w:r>
      <w:r w:rsidRPr="00277ED8">
        <w:rPr>
          <w:rFonts w:ascii="Times New Roman" w:hAnsi="Times New Roman" w:cs="Times New Roman"/>
        </w:rPr>
        <w:t>number of missing observations;</w:t>
      </w:r>
      <w:r>
        <w:rPr>
          <w:rFonts w:ascii="Times New Roman" w:hAnsi="Times New Roman" w:cs="Times New Roman"/>
          <w:i/>
          <w:iCs/>
        </w:rPr>
        <w:t xml:space="preserve"> </w:t>
      </w:r>
      <w:r>
        <w:rPr>
          <w:rFonts w:ascii="Times New Roman" w:hAnsi="Times New Roman" w:cs="Times New Roman"/>
        </w:rPr>
        <w:t>complete_rate: completion rate; SD: standard deviation;</w:t>
      </w:r>
      <w:r w:rsidR="006B5667">
        <w:rPr>
          <w:rFonts w:ascii="Times New Roman" w:hAnsi="Times New Roman" w:cs="Times New Roman"/>
        </w:rPr>
        <w:t xml:space="preserve"> P0: </w:t>
      </w:r>
      <w:r w:rsidR="00E464A4">
        <w:rPr>
          <w:rFonts w:ascii="Times New Roman" w:hAnsi="Times New Roman" w:cs="Times New Roman"/>
        </w:rPr>
        <w:t>0</w:t>
      </w:r>
      <w:r w:rsidR="00E464A4" w:rsidRPr="001D3D21">
        <w:rPr>
          <w:rFonts w:ascii="Times New Roman" w:hAnsi="Times New Roman" w:cs="Times New Roman"/>
          <w:vertAlign w:val="superscript"/>
        </w:rPr>
        <w:t>th</w:t>
      </w:r>
      <w:r w:rsidR="00E464A4">
        <w:rPr>
          <w:rFonts w:ascii="Times New Roman" w:hAnsi="Times New Roman" w:cs="Times New Roman"/>
        </w:rPr>
        <w:t xml:space="preserve"> percentile; P25: 25</w:t>
      </w:r>
      <w:r w:rsidR="00E464A4" w:rsidRPr="001D3D21">
        <w:rPr>
          <w:rFonts w:ascii="Times New Roman" w:hAnsi="Times New Roman" w:cs="Times New Roman"/>
          <w:vertAlign w:val="superscript"/>
        </w:rPr>
        <w:t>th</w:t>
      </w:r>
      <w:r w:rsidR="00E464A4">
        <w:rPr>
          <w:rFonts w:ascii="Times New Roman" w:hAnsi="Times New Roman" w:cs="Times New Roman"/>
        </w:rPr>
        <w:t xml:space="preserve"> percentile; P50: 50</w:t>
      </w:r>
      <w:r w:rsidR="00E464A4" w:rsidRPr="001D3D21">
        <w:rPr>
          <w:rFonts w:ascii="Times New Roman" w:hAnsi="Times New Roman" w:cs="Times New Roman"/>
          <w:vertAlign w:val="superscript"/>
        </w:rPr>
        <w:t>th</w:t>
      </w:r>
      <w:r w:rsidR="00E464A4">
        <w:rPr>
          <w:rFonts w:ascii="Times New Roman" w:hAnsi="Times New Roman" w:cs="Times New Roman"/>
        </w:rPr>
        <w:t xml:space="preserve"> percentile; P75: 75</w:t>
      </w:r>
      <w:r w:rsidR="00E464A4" w:rsidRPr="001D3D21">
        <w:rPr>
          <w:rFonts w:ascii="Times New Roman" w:hAnsi="Times New Roman" w:cs="Times New Roman"/>
          <w:vertAlign w:val="superscript"/>
        </w:rPr>
        <w:t>th</w:t>
      </w:r>
      <w:r w:rsidR="00E464A4">
        <w:rPr>
          <w:rFonts w:ascii="Times New Roman" w:hAnsi="Times New Roman" w:cs="Times New Roman"/>
        </w:rPr>
        <w:t xml:space="preserve"> percentile; P100: 100</w:t>
      </w:r>
      <w:r w:rsidR="00E464A4" w:rsidRPr="001D3D21">
        <w:rPr>
          <w:rFonts w:ascii="Times New Roman" w:hAnsi="Times New Roman" w:cs="Times New Roman"/>
          <w:vertAlign w:val="superscript"/>
        </w:rPr>
        <w:t>th</w:t>
      </w:r>
      <w:r w:rsidR="00E464A4">
        <w:rPr>
          <w:rFonts w:ascii="Times New Roman" w:hAnsi="Times New Roman" w:cs="Times New Roman"/>
        </w:rPr>
        <w:t xml:space="preserve"> percentile</w:t>
      </w:r>
      <w:r w:rsidR="004215A8">
        <w:rPr>
          <w:rFonts w:ascii="Times New Roman" w:hAnsi="Times New Roman" w:cs="Times New Roman"/>
        </w:rPr>
        <w:t xml:space="preserve">; </w:t>
      </w:r>
      <w:r w:rsidR="005F45A3">
        <w:rPr>
          <w:rFonts w:ascii="Times New Roman" w:hAnsi="Times New Roman" w:cs="Times New Roman"/>
        </w:rPr>
        <w:t>Black</w:t>
      </w:r>
      <w:r w:rsidR="004215A8">
        <w:rPr>
          <w:rFonts w:ascii="Times New Roman" w:hAnsi="Times New Roman" w:cs="Times New Roman"/>
        </w:rPr>
        <w:t xml:space="preserve">: dummy coded variable for </w:t>
      </w:r>
      <w:r w:rsidR="007C6670">
        <w:rPr>
          <w:rFonts w:ascii="Times New Roman" w:hAnsi="Times New Roman" w:cs="Times New Roman"/>
        </w:rPr>
        <w:t xml:space="preserve">race (Black or non-Black); </w:t>
      </w:r>
      <w:r w:rsidR="005F45A3">
        <w:rPr>
          <w:rFonts w:ascii="Times New Roman" w:hAnsi="Times New Roman" w:cs="Times New Roman"/>
        </w:rPr>
        <w:t>Hisp</w:t>
      </w:r>
      <w:r w:rsidR="007C6670">
        <w:rPr>
          <w:rFonts w:ascii="Times New Roman" w:hAnsi="Times New Roman" w:cs="Times New Roman"/>
        </w:rPr>
        <w:t xml:space="preserve">: dummy coded variable for ethnicity (Hispanic or non-Hispanic); </w:t>
      </w:r>
      <w:r w:rsidR="005F45A3">
        <w:rPr>
          <w:rFonts w:ascii="Times New Roman" w:hAnsi="Times New Roman" w:cs="Times New Roman"/>
        </w:rPr>
        <w:t>Female</w:t>
      </w:r>
      <w:r w:rsidR="007C6670">
        <w:rPr>
          <w:rFonts w:ascii="Times New Roman" w:hAnsi="Times New Roman" w:cs="Times New Roman"/>
        </w:rPr>
        <w:t>: dummy coded variable for child’s biological sex; P_</w:t>
      </w:r>
      <w:r w:rsidR="005F45A3">
        <w:rPr>
          <w:rFonts w:ascii="Times New Roman" w:hAnsi="Times New Roman" w:cs="Times New Roman"/>
        </w:rPr>
        <w:t>Gen</w:t>
      </w:r>
      <w:r w:rsidR="007C6670">
        <w:rPr>
          <w:rFonts w:ascii="Times New Roman" w:hAnsi="Times New Roman" w:cs="Times New Roman"/>
        </w:rPr>
        <w:t>: parental gender; C_</w:t>
      </w:r>
      <w:r w:rsidR="005F45A3">
        <w:rPr>
          <w:rFonts w:ascii="Times New Roman" w:hAnsi="Times New Roman" w:cs="Times New Roman"/>
        </w:rPr>
        <w:t>Age</w:t>
      </w:r>
      <w:r w:rsidR="007C6670">
        <w:rPr>
          <w:rFonts w:ascii="Times New Roman" w:hAnsi="Times New Roman" w:cs="Times New Roman"/>
        </w:rPr>
        <w:t>: Child’s age in years (</w:t>
      </w:r>
      <w:r w:rsidR="00376782">
        <w:rPr>
          <w:rFonts w:ascii="Times New Roman" w:hAnsi="Times New Roman" w:cs="Times New Roman"/>
        </w:rPr>
        <w:t xml:space="preserve">centered at 10); </w:t>
      </w:r>
      <w:r w:rsidR="002D7CC4">
        <w:rPr>
          <w:rFonts w:ascii="Times New Roman" w:hAnsi="Times New Roman" w:cs="Times New Roman"/>
        </w:rPr>
        <w:t>P_</w:t>
      </w:r>
      <w:r w:rsidR="005F45A3">
        <w:rPr>
          <w:rFonts w:ascii="Times New Roman" w:hAnsi="Times New Roman" w:cs="Times New Roman"/>
        </w:rPr>
        <w:t>Age</w:t>
      </w:r>
      <w:r w:rsidR="002D7CC4">
        <w:rPr>
          <w:rFonts w:ascii="Times New Roman" w:hAnsi="Times New Roman" w:cs="Times New Roman"/>
        </w:rPr>
        <w:t xml:space="preserve">: parental age in years; </w:t>
      </w:r>
      <w:r w:rsidR="005F45A3">
        <w:rPr>
          <w:rFonts w:ascii="Times New Roman" w:hAnsi="Times New Roman" w:cs="Times New Roman"/>
        </w:rPr>
        <w:t>H_income</w:t>
      </w:r>
      <w:r w:rsidR="004215A8" w:rsidRPr="00161C57">
        <w:rPr>
          <w:rFonts w:ascii="Times New Roman" w:hAnsi="Times New Roman" w:cs="Times New Roman"/>
        </w:rPr>
        <w:t>: household income; P_</w:t>
      </w:r>
      <w:r w:rsidR="005F45A3">
        <w:rPr>
          <w:rFonts w:ascii="Times New Roman" w:hAnsi="Times New Roman" w:cs="Times New Roman"/>
        </w:rPr>
        <w:t>Edu</w:t>
      </w:r>
      <w:r w:rsidR="004215A8" w:rsidRPr="00161C57">
        <w:rPr>
          <w:rFonts w:ascii="Times New Roman" w:hAnsi="Times New Roman" w:cs="Times New Roman"/>
        </w:rPr>
        <w:t>: parental education; ADI: area deprivation index</w:t>
      </w:r>
      <w:r w:rsidR="004215A8">
        <w:rPr>
          <w:rFonts w:ascii="Times New Roman" w:hAnsi="Times New Roman" w:cs="Times New Roman"/>
        </w:rPr>
        <w:t xml:space="preserve">; </w:t>
      </w:r>
      <w:r w:rsidR="004215A8" w:rsidRPr="00161C57">
        <w:rPr>
          <w:rFonts w:ascii="Times New Roman" w:hAnsi="Times New Roman" w:cs="Times New Roman"/>
        </w:rPr>
        <w:t>Ext_CBCL: externalizing factor score from the CBCL; Neuro_CBCL: Neurodevelopmental factor score from the CBCL; Int_CBCL: Internalizing factor score from the CBCL; Soma_CBCL: Somatoform factor score from the CBCL; Detach_CBCL: Detachment factor score from the CBCL; NIH_Fld: Fluid Cognition composite score from NIH Toolbox; NIH_Cryst: Crystalized Cognition composite score from NIH Toolbox; BPM_T_Int: Internalizing composite score from the BPM-Teacher at baseline; BPM_T_Ext: Externalizing composite score from the BPM-Teacher at baseline; BPM_T_Att: Attention Problems composite score from the BPM-Teacher at baseline; BPM_T_Int_1: Internalizing composite score from the BPM-Teacher at 1-year follow up; BPM_T_Ext_1: Externalizing composite score from the BPM-Teacher at 1-year follow up; BPM_T_Att_1: Attention Problems composite score from the BPM-Teacher at 1-year follow up; BPM_Y_Int_1: Internalizing composite score from the BPM-Youth at 1-year follow up; BPM_Y_Ext_1: Externalizing composite score from the BPM-Youth at 1-year follow up; BPM_Y_Att_1: Attention Problems composite score from the BPM-Youth at 1-year follow up; BDEFS_S</w:t>
      </w:r>
      <w:r w:rsidR="004E3C6F">
        <w:rPr>
          <w:rFonts w:ascii="Times New Roman" w:hAnsi="Times New Roman" w:cs="Times New Roman"/>
        </w:rPr>
        <w:t>ymp</w:t>
      </w:r>
      <w:r w:rsidR="004215A8" w:rsidRPr="00161C57">
        <w:rPr>
          <w:rFonts w:ascii="Times New Roman" w:hAnsi="Times New Roman" w:cs="Times New Roman"/>
        </w:rPr>
        <w:t xml:space="preserve">: number of executive function deficit symptoms measured from the Barkley Deficits in Executive Functioning Scale – Short Form. </w:t>
      </w:r>
    </w:p>
    <w:p w14:paraId="75B4F6BB" w14:textId="2A29F28E" w:rsidR="00605924" w:rsidRDefault="00605924" w:rsidP="007249FF">
      <w:pPr>
        <w:rPr>
          <w:rFonts w:ascii="Times New Roman" w:hAnsi="Times New Roman" w:cs="Times New Roman"/>
        </w:rPr>
      </w:pPr>
    </w:p>
    <w:p w14:paraId="50AF1064" w14:textId="77777777" w:rsidR="00605924" w:rsidRDefault="00605924" w:rsidP="007249FF">
      <w:pPr>
        <w:rPr>
          <w:rFonts w:ascii="Times New Roman" w:hAnsi="Times New Roman" w:cs="Times New Roman"/>
        </w:rPr>
      </w:pPr>
    </w:p>
    <w:p w14:paraId="1FB30039" w14:textId="77777777" w:rsidR="00605924" w:rsidRDefault="00605924" w:rsidP="007249FF">
      <w:pPr>
        <w:rPr>
          <w:rFonts w:ascii="Times New Roman" w:hAnsi="Times New Roman" w:cs="Times New Roman"/>
        </w:rPr>
      </w:pPr>
    </w:p>
    <w:p w14:paraId="5FA24A50" w14:textId="77777777" w:rsidR="00605924" w:rsidRDefault="00605924">
      <w:pPr>
        <w:rPr>
          <w:rFonts w:ascii="Times New Roman" w:hAnsi="Times New Roman" w:cs="Times New Roman"/>
        </w:rPr>
      </w:pPr>
      <w:r>
        <w:rPr>
          <w:rFonts w:ascii="Times New Roman" w:hAnsi="Times New Roman" w:cs="Times New Roman"/>
        </w:rPr>
        <w:br w:type="page"/>
      </w:r>
    </w:p>
    <w:p w14:paraId="2F0D90A6" w14:textId="5AEBABDA" w:rsidR="00605924" w:rsidRDefault="00CB242A" w:rsidP="00F451A8">
      <w:pPr>
        <w:pStyle w:val="Heading2"/>
        <w:rPr>
          <w:b/>
        </w:rPr>
      </w:pPr>
      <w:bookmarkStart w:id="19" w:name="_Toc239430130"/>
      <w:r w:rsidRPr="00C462A8">
        <w:rPr>
          <w:b/>
          <w:bCs/>
          <w:i w:val="0"/>
          <w:iCs w:val="0"/>
          <w:color w:val="000000" w:themeColor="text1"/>
        </w:rPr>
        <w:t xml:space="preserve">Supplemental </w:t>
      </w:r>
      <w:r w:rsidR="007E0188" w:rsidRPr="001D3D21">
        <w:rPr>
          <w:b/>
          <w:i w:val="0"/>
        </w:rPr>
        <w:t>Table 4.</w:t>
      </w:r>
      <w:bookmarkEnd w:id="19"/>
      <w:r w:rsidR="007E0188" w:rsidRPr="001D3D21">
        <w:rPr>
          <w:b/>
          <w:bCs/>
        </w:rPr>
        <w:t xml:space="preserve"> </w:t>
      </w:r>
    </w:p>
    <w:p w14:paraId="3423B3A0" w14:textId="4560D664" w:rsidR="007249FF" w:rsidRPr="001D3D21" w:rsidRDefault="007249FF" w:rsidP="00F451A8">
      <w:pPr>
        <w:pStyle w:val="Heading2"/>
        <w:rPr>
          <w:b/>
        </w:rPr>
      </w:pPr>
      <w:bookmarkStart w:id="20" w:name="_Toc239430131"/>
      <w:r w:rsidRPr="001D3D21">
        <w:t xml:space="preserve">MNLFA with </w:t>
      </w:r>
      <w:r w:rsidR="002F1B9B" w:rsidRPr="001D3D21">
        <w:t>F</w:t>
      </w:r>
      <w:r w:rsidRPr="001D3D21">
        <w:t xml:space="preserve">ull </w:t>
      </w:r>
      <w:r w:rsidR="002F1B9B" w:rsidRPr="001D3D21">
        <w:t>I</w:t>
      </w:r>
      <w:r w:rsidRPr="001D3D21">
        <w:t xml:space="preserve">tem </w:t>
      </w:r>
      <w:r w:rsidR="002F1B9B" w:rsidRPr="001D3D21">
        <w:t>S</w:t>
      </w:r>
      <w:r w:rsidRPr="001D3D21">
        <w:t>et</w:t>
      </w:r>
      <w:r w:rsidR="002F1B9B" w:rsidRPr="001D3D21">
        <w:t xml:space="preserve"> with Race and Ethnicity as Moderating Variables</w:t>
      </w:r>
      <w:bookmarkEnd w:id="20"/>
    </w:p>
    <w:tbl>
      <w:tblPr>
        <w:tblW w:w="12855" w:type="dxa"/>
        <w:tblLook w:val="04A0" w:firstRow="1" w:lastRow="0" w:firstColumn="1" w:lastColumn="0" w:noHBand="0" w:noVBand="1"/>
      </w:tblPr>
      <w:tblGrid>
        <w:gridCol w:w="1873"/>
        <w:gridCol w:w="3471"/>
        <w:gridCol w:w="1652"/>
        <w:gridCol w:w="854"/>
        <w:gridCol w:w="1424"/>
        <w:gridCol w:w="1450"/>
        <w:gridCol w:w="882"/>
        <w:gridCol w:w="1249"/>
      </w:tblGrid>
      <w:tr w:rsidR="007249FF" w:rsidRPr="00DC491A" w14:paraId="1BD39F7B" w14:textId="77777777" w:rsidTr="001F42B7">
        <w:trPr>
          <w:trHeight w:val="363"/>
        </w:trPr>
        <w:tc>
          <w:tcPr>
            <w:tcW w:w="1873" w:type="dxa"/>
            <w:tcBorders>
              <w:top w:val="single" w:sz="8" w:space="0" w:color="auto"/>
              <w:left w:val="nil"/>
              <w:bottom w:val="single" w:sz="8" w:space="0" w:color="auto"/>
              <w:right w:val="nil"/>
            </w:tcBorders>
            <w:noWrap/>
            <w:vAlign w:val="center"/>
            <w:hideMark/>
          </w:tcPr>
          <w:p w14:paraId="58AED006" w14:textId="77777777" w:rsidR="007249FF" w:rsidRPr="00161C57" w:rsidRDefault="007249FF" w:rsidP="001F42B7">
            <w:pPr>
              <w:spacing w:after="0" w:line="240" w:lineRule="auto"/>
              <w:jc w:val="center"/>
              <w:rPr>
                <w:rFonts w:ascii="Times New Roman" w:eastAsia="Times New Roman" w:hAnsi="Times New Roman" w:cs="Times New Roman"/>
                <w:color w:val="000000"/>
                <w:kern w:val="0"/>
                <w14:ligatures w14:val="none"/>
              </w:rPr>
            </w:pPr>
            <w:r w:rsidRPr="00161C57">
              <w:rPr>
                <w:rFonts w:ascii="Times New Roman" w:eastAsia="Times New Roman" w:hAnsi="Times New Roman" w:cs="Times New Roman"/>
                <w:color w:val="000000"/>
                <w:kern w:val="0"/>
                <w14:ligatures w14:val="none"/>
              </w:rPr>
              <w:t>Item</w:t>
            </w:r>
          </w:p>
        </w:tc>
        <w:tc>
          <w:tcPr>
            <w:tcW w:w="3471" w:type="dxa"/>
            <w:tcBorders>
              <w:top w:val="single" w:sz="8" w:space="0" w:color="auto"/>
              <w:left w:val="nil"/>
              <w:bottom w:val="single" w:sz="8" w:space="0" w:color="auto"/>
              <w:right w:val="nil"/>
            </w:tcBorders>
            <w:vAlign w:val="center"/>
            <w:hideMark/>
          </w:tcPr>
          <w:p w14:paraId="456F5A49" w14:textId="77777777" w:rsidR="007249FF" w:rsidRPr="00161C57" w:rsidRDefault="007249FF" w:rsidP="001F42B7">
            <w:pPr>
              <w:spacing w:after="0" w:line="240" w:lineRule="auto"/>
              <w:jc w:val="center"/>
              <w:rPr>
                <w:rFonts w:ascii="Times New Roman" w:eastAsia="Times New Roman" w:hAnsi="Times New Roman" w:cs="Times New Roman"/>
                <w:color w:val="000000"/>
                <w:kern w:val="0"/>
                <w14:ligatures w14:val="none"/>
              </w:rPr>
            </w:pPr>
            <w:r w:rsidRPr="00161C57">
              <w:rPr>
                <w:rFonts w:ascii="Times New Roman" w:eastAsia="Times New Roman" w:hAnsi="Times New Roman" w:cs="Times New Roman"/>
                <w:color w:val="000000"/>
                <w:kern w:val="0"/>
                <w14:ligatures w14:val="none"/>
              </w:rPr>
              <w:t>Item Prompt</w:t>
            </w:r>
          </w:p>
        </w:tc>
        <w:tc>
          <w:tcPr>
            <w:tcW w:w="3930" w:type="dxa"/>
            <w:gridSpan w:val="3"/>
            <w:tcBorders>
              <w:top w:val="single" w:sz="8" w:space="0" w:color="auto"/>
              <w:left w:val="nil"/>
              <w:bottom w:val="single" w:sz="8" w:space="0" w:color="auto"/>
              <w:right w:val="nil"/>
            </w:tcBorders>
            <w:noWrap/>
            <w:vAlign w:val="center"/>
            <w:hideMark/>
          </w:tcPr>
          <w:p w14:paraId="5BE76FC5" w14:textId="77777777" w:rsidR="007249FF" w:rsidRPr="00161C57" w:rsidRDefault="007249FF" w:rsidP="001F42B7">
            <w:pPr>
              <w:spacing w:after="0" w:line="240" w:lineRule="auto"/>
              <w:jc w:val="center"/>
              <w:rPr>
                <w:rFonts w:ascii="Times New Roman" w:eastAsia="Times New Roman" w:hAnsi="Times New Roman" w:cs="Times New Roman"/>
                <w:color w:val="000000"/>
                <w:kern w:val="0"/>
                <w14:ligatures w14:val="none"/>
              </w:rPr>
            </w:pPr>
            <w:r w:rsidRPr="00161C57">
              <w:rPr>
                <w:rFonts w:ascii="Times New Roman" w:eastAsia="Times New Roman" w:hAnsi="Times New Roman" w:cs="Times New Roman"/>
                <w:color w:val="000000"/>
                <w:kern w:val="0"/>
                <w14:ligatures w14:val="none"/>
              </w:rPr>
              <w:t>Non-Hispanic Black (relative to non-Hispanic white)</w:t>
            </w:r>
          </w:p>
        </w:tc>
        <w:tc>
          <w:tcPr>
            <w:tcW w:w="3581" w:type="dxa"/>
            <w:gridSpan w:val="3"/>
            <w:tcBorders>
              <w:top w:val="single" w:sz="8" w:space="0" w:color="auto"/>
              <w:left w:val="nil"/>
              <w:bottom w:val="single" w:sz="8" w:space="0" w:color="auto"/>
              <w:right w:val="nil"/>
            </w:tcBorders>
            <w:noWrap/>
            <w:vAlign w:val="center"/>
            <w:hideMark/>
          </w:tcPr>
          <w:p w14:paraId="58B7BCD2" w14:textId="77777777" w:rsidR="007249FF" w:rsidRPr="00161C57" w:rsidRDefault="007249FF" w:rsidP="001F42B7">
            <w:pPr>
              <w:spacing w:after="0" w:line="240" w:lineRule="auto"/>
              <w:jc w:val="center"/>
              <w:rPr>
                <w:rFonts w:ascii="Times New Roman" w:eastAsia="Times New Roman" w:hAnsi="Times New Roman" w:cs="Times New Roman"/>
                <w:color w:val="000000"/>
                <w:kern w:val="0"/>
                <w14:ligatures w14:val="none"/>
              </w:rPr>
            </w:pPr>
            <w:r w:rsidRPr="00161C57">
              <w:rPr>
                <w:rFonts w:ascii="Times New Roman" w:eastAsia="Times New Roman" w:hAnsi="Times New Roman" w:cs="Times New Roman"/>
                <w:color w:val="000000"/>
                <w:kern w:val="0"/>
                <w14:ligatures w14:val="none"/>
              </w:rPr>
              <w:t>Hispanic (relative to non-Hispanic white)</w:t>
            </w:r>
          </w:p>
        </w:tc>
      </w:tr>
      <w:tr w:rsidR="007249FF" w:rsidRPr="00DC491A" w14:paraId="1B3ECD1C" w14:textId="77777777" w:rsidTr="001F42B7">
        <w:trPr>
          <w:trHeight w:val="343"/>
        </w:trPr>
        <w:tc>
          <w:tcPr>
            <w:tcW w:w="1873" w:type="dxa"/>
            <w:tcBorders>
              <w:top w:val="nil"/>
              <w:left w:val="nil"/>
              <w:bottom w:val="nil"/>
              <w:right w:val="nil"/>
            </w:tcBorders>
            <w:noWrap/>
            <w:vAlign w:val="center"/>
            <w:hideMark/>
          </w:tcPr>
          <w:p w14:paraId="2099E756" w14:textId="77777777" w:rsidR="007249FF" w:rsidRPr="00161C57" w:rsidRDefault="007249FF" w:rsidP="001F42B7">
            <w:pPr>
              <w:spacing w:after="0" w:line="240" w:lineRule="auto"/>
              <w:jc w:val="center"/>
              <w:rPr>
                <w:rFonts w:ascii="Times New Roman" w:eastAsia="Times New Roman" w:hAnsi="Times New Roman" w:cs="Times New Roman"/>
                <w:color w:val="000000"/>
                <w:kern w:val="0"/>
                <w14:ligatures w14:val="none"/>
              </w:rPr>
            </w:pPr>
          </w:p>
        </w:tc>
        <w:tc>
          <w:tcPr>
            <w:tcW w:w="3471" w:type="dxa"/>
            <w:tcBorders>
              <w:top w:val="nil"/>
              <w:left w:val="nil"/>
              <w:bottom w:val="nil"/>
              <w:right w:val="nil"/>
            </w:tcBorders>
            <w:vAlign w:val="center"/>
            <w:hideMark/>
          </w:tcPr>
          <w:p w14:paraId="4B4C83D1" w14:textId="77777777" w:rsidR="007249FF" w:rsidRPr="00161C57" w:rsidRDefault="007249FF" w:rsidP="001F42B7">
            <w:pPr>
              <w:spacing w:after="0" w:line="240" w:lineRule="auto"/>
              <w:rPr>
                <w:rFonts w:ascii="Times New Roman" w:eastAsia="Times New Roman" w:hAnsi="Times New Roman" w:cs="Times New Roman"/>
                <w:kern w:val="0"/>
                <w:sz w:val="20"/>
                <w:szCs w:val="20"/>
                <w14:ligatures w14:val="none"/>
              </w:rPr>
            </w:pPr>
          </w:p>
        </w:tc>
        <w:tc>
          <w:tcPr>
            <w:tcW w:w="1652" w:type="dxa"/>
            <w:tcBorders>
              <w:top w:val="nil"/>
              <w:left w:val="nil"/>
              <w:bottom w:val="single" w:sz="8" w:space="0" w:color="auto"/>
              <w:right w:val="nil"/>
            </w:tcBorders>
            <w:noWrap/>
            <w:vAlign w:val="center"/>
            <w:hideMark/>
          </w:tcPr>
          <w:p w14:paraId="5169BDE5" w14:textId="77777777" w:rsidR="007249FF" w:rsidRPr="00161C57" w:rsidRDefault="007249FF" w:rsidP="001F42B7">
            <w:pPr>
              <w:spacing w:after="0" w:line="240" w:lineRule="auto"/>
              <w:jc w:val="center"/>
              <w:rPr>
                <w:rFonts w:ascii="Times New Roman" w:eastAsia="Times New Roman" w:hAnsi="Times New Roman" w:cs="Times New Roman"/>
                <w:color w:val="000000"/>
                <w:kern w:val="0"/>
                <w14:ligatures w14:val="none"/>
              </w:rPr>
            </w:pPr>
            <w:r w:rsidRPr="00161C57">
              <w:rPr>
                <w:rFonts w:ascii="Times New Roman" w:eastAsia="Times New Roman" w:hAnsi="Times New Roman" w:cs="Times New Roman"/>
                <w:color w:val="000000"/>
                <w:kern w:val="0"/>
                <w14:ligatures w14:val="none"/>
              </w:rPr>
              <w:t>Estimate</w:t>
            </w:r>
          </w:p>
        </w:tc>
        <w:tc>
          <w:tcPr>
            <w:tcW w:w="854" w:type="dxa"/>
            <w:tcBorders>
              <w:top w:val="nil"/>
              <w:left w:val="nil"/>
              <w:bottom w:val="single" w:sz="8" w:space="0" w:color="auto"/>
              <w:right w:val="nil"/>
            </w:tcBorders>
            <w:noWrap/>
            <w:vAlign w:val="center"/>
            <w:hideMark/>
          </w:tcPr>
          <w:p w14:paraId="60A6D348" w14:textId="77777777" w:rsidR="007249FF" w:rsidRPr="00161C57" w:rsidRDefault="007249FF" w:rsidP="001F42B7">
            <w:pPr>
              <w:spacing w:after="0" w:line="240" w:lineRule="auto"/>
              <w:jc w:val="center"/>
              <w:rPr>
                <w:rFonts w:ascii="Times New Roman" w:eastAsia="Times New Roman" w:hAnsi="Times New Roman" w:cs="Times New Roman"/>
                <w:color w:val="000000"/>
                <w:kern w:val="0"/>
                <w14:ligatures w14:val="none"/>
              </w:rPr>
            </w:pPr>
            <w:r w:rsidRPr="00161C57">
              <w:rPr>
                <w:rFonts w:ascii="Times New Roman" w:eastAsia="Times New Roman" w:hAnsi="Times New Roman" w:cs="Times New Roman"/>
                <w:color w:val="000000"/>
                <w:kern w:val="0"/>
                <w14:ligatures w14:val="none"/>
              </w:rPr>
              <w:t>se</w:t>
            </w:r>
          </w:p>
        </w:tc>
        <w:tc>
          <w:tcPr>
            <w:tcW w:w="1424" w:type="dxa"/>
            <w:tcBorders>
              <w:top w:val="nil"/>
              <w:left w:val="nil"/>
              <w:bottom w:val="single" w:sz="8" w:space="0" w:color="auto"/>
              <w:right w:val="nil"/>
            </w:tcBorders>
            <w:noWrap/>
            <w:vAlign w:val="center"/>
            <w:hideMark/>
          </w:tcPr>
          <w:p w14:paraId="7B0449DE" w14:textId="77777777" w:rsidR="007249FF" w:rsidRPr="00161C57" w:rsidRDefault="007249FF" w:rsidP="001F42B7">
            <w:pPr>
              <w:spacing w:after="0" w:line="240" w:lineRule="auto"/>
              <w:jc w:val="center"/>
              <w:rPr>
                <w:rFonts w:ascii="Times New Roman" w:eastAsia="Times New Roman" w:hAnsi="Times New Roman" w:cs="Times New Roman"/>
                <w:i/>
                <w:iCs/>
                <w:color w:val="000000"/>
                <w:kern w:val="0"/>
                <w14:ligatures w14:val="none"/>
              </w:rPr>
            </w:pPr>
            <w:r w:rsidRPr="00161C57">
              <w:rPr>
                <w:rFonts w:ascii="Times New Roman" w:eastAsia="Times New Roman" w:hAnsi="Times New Roman" w:cs="Times New Roman"/>
                <w:i/>
                <w:iCs/>
                <w:color w:val="000000"/>
                <w:kern w:val="0"/>
                <w14:ligatures w14:val="none"/>
              </w:rPr>
              <w:t>p</w:t>
            </w:r>
            <w:r w:rsidRPr="00161C57">
              <w:rPr>
                <w:rFonts w:ascii="Times New Roman" w:eastAsia="Times New Roman" w:hAnsi="Times New Roman" w:cs="Times New Roman"/>
                <w:color w:val="000000"/>
                <w:kern w:val="0"/>
                <w14:ligatures w14:val="none"/>
              </w:rPr>
              <w:t>-value</w:t>
            </w:r>
          </w:p>
        </w:tc>
        <w:tc>
          <w:tcPr>
            <w:tcW w:w="1450" w:type="dxa"/>
            <w:tcBorders>
              <w:top w:val="nil"/>
              <w:left w:val="nil"/>
              <w:bottom w:val="single" w:sz="8" w:space="0" w:color="auto"/>
              <w:right w:val="nil"/>
            </w:tcBorders>
            <w:noWrap/>
            <w:vAlign w:val="center"/>
            <w:hideMark/>
          </w:tcPr>
          <w:p w14:paraId="6E92CC3F" w14:textId="77777777" w:rsidR="007249FF" w:rsidRPr="00161C57" w:rsidRDefault="007249FF" w:rsidP="001F42B7">
            <w:pPr>
              <w:spacing w:after="0" w:line="240" w:lineRule="auto"/>
              <w:jc w:val="center"/>
              <w:rPr>
                <w:rFonts w:ascii="Times New Roman" w:eastAsia="Times New Roman" w:hAnsi="Times New Roman" w:cs="Times New Roman"/>
                <w:color w:val="000000"/>
                <w:kern w:val="0"/>
                <w14:ligatures w14:val="none"/>
              </w:rPr>
            </w:pPr>
            <w:r w:rsidRPr="00161C57">
              <w:rPr>
                <w:rFonts w:ascii="Times New Roman" w:eastAsia="Times New Roman" w:hAnsi="Times New Roman" w:cs="Times New Roman"/>
                <w:color w:val="000000"/>
                <w:kern w:val="0"/>
                <w14:ligatures w14:val="none"/>
              </w:rPr>
              <w:t>Estimate</w:t>
            </w:r>
          </w:p>
        </w:tc>
        <w:tc>
          <w:tcPr>
            <w:tcW w:w="882" w:type="dxa"/>
            <w:tcBorders>
              <w:top w:val="nil"/>
              <w:left w:val="nil"/>
              <w:bottom w:val="single" w:sz="8" w:space="0" w:color="auto"/>
              <w:right w:val="nil"/>
            </w:tcBorders>
            <w:noWrap/>
            <w:vAlign w:val="center"/>
            <w:hideMark/>
          </w:tcPr>
          <w:p w14:paraId="10B27DCF" w14:textId="77777777" w:rsidR="007249FF" w:rsidRPr="00161C57" w:rsidRDefault="007249FF" w:rsidP="001F42B7">
            <w:pPr>
              <w:spacing w:after="0" w:line="240" w:lineRule="auto"/>
              <w:jc w:val="center"/>
              <w:rPr>
                <w:rFonts w:ascii="Times New Roman" w:eastAsia="Times New Roman" w:hAnsi="Times New Roman" w:cs="Times New Roman"/>
                <w:color w:val="000000"/>
                <w:kern w:val="0"/>
                <w14:ligatures w14:val="none"/>
              </w:rPr>
            </w:pPr>
            <w:r w:rsidRPr="00161C57">
              <w:rPr>
                <w:rFonts w:ascii="Times New Roman" w:eastAsia="Times New Roman" w:hAnsi="Times New Roman" w:cs="Times New Roman"/>
                <w:color w:val="000000"/>
                <w:kern w:val="0"/>
                <w14:ligatures w14:val="none"/>
              </w:rPr>
              <w:t>se</w:t>
            </w:r>
          </w:p>
        </w:tc>
        <w:tc>
          <w:tcPr>
            <w:tcW w:w="1249" w:type="dxa"/>
            <w:tcBorders>
              <w:top w:val="nil"/>
              <w:left w:val="nil"/>
              <w:bottom w:val="single" w:sz="8" w:space="0" w:color="auto"/>
              <w:right w:val="nil"/>
            </w:tcBorders>
            <w:noWrap/>
            <w:vAlign w:val="center"/>
            <w:hideMark/>
          </w:tcPr>
          <w:p w14:paraId="2A91177D" w14:textId="77777777" w:rsidR="007249FF" w:rsidRPr="00161C57" w:rsidRDefault="007249FF" w:rsidP="001F42B7">
            <w:pPr>
              <w:spacing w:after="0" w:line="240" w:lineRule="auto"/>
              <w:jc w:val="center"/>
              <w:rPr>
                <w:rFonts w:ascii="Times New Roman" w:eastAsia="Times New Roman" w:hAnsi="Times New Roman" w:cs="Times New Roman"/>
                <w:i/>
                <w:iCs/>
                <w:color w:val="000000"/>
                <w:kern w:val="0"/>
                <w14:ligatures w14:val="none"/>
              </w:rPr>
            </w:pPr>
            <w:r w:rsidRPr="00161C57">
              <w:rPr>
                <w:rFonts w:ascii="Times New Roman" w:eastAsia="Times New Roman" w:hAnsi="Times New Roman" w:cs="Times New Roman"/>
                <w:i/>
                <w:iCs/>
                <w:color w:val="000000"/>
                <w:kern w:val="0"/>
                <w14:ligatures w14:val="none"/>
              </w:rPr>
              <w:t>p</w:t>
            </w:r>
            <w:r w:rsidRPr="00161C57">
              <w:rPr>
                <w:rFonts w:ascii="Times New Roman" w:eastAsia="Times New Roman" w:hAnsi="Times New Roman" w:cs="Times New Roman"/>
                <w:color w:val="000000"/>
                <w:kern w:val="0"/>
                <w14:ligatures w14:val="none"/>
              </w:rPr>
              <w:t>-value</w:t>
            </w:r>
          </w:p>
        </w:tc>
      </w:tr>
      <w:tr w:rsidR="007249FF" w:rsidRPr="00DC491A" w14:paraId="6B9208F5" w14:textId="77777777" w:rsidTr="001F42B7">
        <w:trPr>
          <w:trHeight w:val="343"/>
        </w:trPr>
        <w:tc>
          <w:tcPr>
            <w:tcW w:w="1873" w:type="dxa"/>
            <w:tcBorders>
              <w:top w:val="nil"/>
              <w:left w:val="nil"/>
              <w:bottom w:val="single" w:sz="8" w:space="0" w:color="auto"/>
              <w:right w:val="nil"/>
            </w:tcBorders>
            <w:noWrap/>
            <w:vAlign w:val="center"/>
            <w:hideMark/>
          </w:tcPr>
          <w:p w14:paraId="534F7593" w14:textId="77777777" w:rsidR="007249FF" w:rsidRPr="00161C57" w:rsidRDefault="007249FF" w:rsidP="001F42B7">
            <w:pPr>
              <w:spacing w:after="0" w:line="240" w:lineRule="auto"/>
              <w:jc w:val="center"/>
              <w:rPr>
                <w:rFonts w:ascii="Times New Roman" w:eastAsia="Times New Roman" w:hAnsi="Times New Roman" w:cs="Times New Roman"/>
                <w:color w:val="000000"/>
                <w:kern w:val="0"/>
                <w14:ligatures w14:val="none"/>
              </w:rPr>
            </w:pPr>
            <w:r w:rsidRPr="00161C57">
              <w:rPr>
                <w:rFonts w:ascii="Times New Roman" w:eastAsia="Times New Roman" w:hAnsi="Times New Roman" w:cs="Times New Roman"/>
                <w:color w:val="000000"/>
                <w:kern w:val="0"/>
                <w14:ligatures w14:val="none"/>
              </w:rPr>
              <w:t>Item Intercept</w:t>
            </w:r>
          </w:p>
        </w:tc>
        <w:tc>
          <w:tcPr>
            <w:tcW w:w="3471" w:type="dxa"/>
            <w:tcBorders>
              <w:top w:val="nil"/>
              <w:left w:val="nil"/>
              <w:bottom w:val="single" w:sz="8" w:space="0" w:color="auto"/>
              <w:right w:val="nil"/>
            </w:tcBorders>
            <w:vAlign w:val="center"/>
            <w:hideMark/>
          </w:tcPr>
          <w:p w14:paraId="2A5E7068" w14:textId="5B77924E" w:rsidR="007249FF" w:rsidRPr="00161C57" w:rsidRDefault="007249FF" w:rsidP="001F42B7">
            <w:pPr>
              <w:spacing w:after="0" w:line="240" w:lineRule="auto"/>
              <w:jc w:val="center"/>
              <w:rPr>
                <w:rFonts w:ascii="Times New Roman" w:eastAsia="Times New Roman" w:hAnsi="Times New Roman" w:cs="Times New Roman"/>
                <w:color w:val="000000"/>
                <w:kern w:val="0"/>
                <w14:ligatures w14:val="none"/>
              </w:rPr>
            </w:pPr>
          </w:p>
        </w:tc>
        <w:tc>
          <w:tcPr>
            <w:tcW w:w="1652" w:type="dxa"/>
            <w:tcBorders>
              <w:top w:val="nil"/>
              <w:left w:val="nil"/>
              <w:bottom w:val="single" w:sz="8" w:space="0" w:color="auto"/>
              <w:right w:val="nil"/>
            </w:tcBorders>
            <w:noWrap/>
            <w:vAlign w:val="center"/>
            <w:hideMark/>
          </w:tcPr>
          <w:p w14:paraId="040AFDC2" w14:textId="1DEC621B" w:rsidR="007249FF" w:rsidRPr="001D3D21" w:rsidRDefault="007249FF" w:rsidP="001F42B7">
            <w:pPr>
              <w:spacing w:after="0" w:line="240" w:lineRule="auto"/>
              <w:rPr>
                <w:rFonts w:ascii="Times New Roman" w:eastAsia="Times New Roman" w:hAnsi="Times New Roman" w:cs="Times New Roman"/>
                <w:color w:val="000000"/>
                <w:kern w:val="0"/>
                <w14:ligatures w14:val="none"/>
              </w:rPr>
            </w:pPr>
          </w:p>
        </w:tc>
        <w:tc>
          <w:tcPr>
            <w:tcW w:w="854" w:type="dxa"/>
            <w:tcBorders>
              <w:top w:val="nil"/>
              <w:left w:val="nil"/>
              <w:bottom w:val="single" w:sz="8" w:space="0" w:color="auto"/>
              <w:right w:val="nil"/>
            </w:tcBorders>
            <w:noWrap/>
            <w:vAlign w:val="center"/>
            <w:hideMark/>
          </w:tcPr>
          <w:p w14:paraId="34B5A2E4" w14:textId="654CF31D" w:rsidR="007249FF" w:rsidRPr="001D3D21" w:rsidRDefault="007249FF" w:rsidP="001F42B7">
            <w:pPr>
              <w:spacing w:after="0" w:line="240" w:lineRule="auto"/>
              <w:rPr>
                <w:rFonts w:ascii="Times New Roman" w:eastAsia="Times New Roman" w:hAnsi="Times New Roman" w:cs="Times New Roman"/>
                <w:color w:val="000000"/>
                <w:kern w:val="0"/>
                <w14:ligatures w14:val="none"/>
              </w:rPr>
            </w:pPr>
          </w:p>
        </w:tc>
        <w:tc>
          <w:tcPr>
            <w:tcW w:w="1424" w:type="dxa"/>
            <w:tcBorders>
              <w:top w:val="nil"/>
              <w:left w:val="nil"/>
              <w:bottom w:val="single" w:sz="8" w:space="0" w:color="auto"/>
              <w:right w:val="nil"/>
            </w:tcBorders>
            <w:noWrap/>
            <w:vAlign w:val="center"/>
            <w:hideMark/>
          </w:tcPr>
          <w:p w14:paraId="3736CD23" w14:textId="37F2FC17" w:rsidR="007249FF" w:rsidRPr="001D3D21" w:rsidRDefault="007249FF" w:rsidP="001F42B7">
            <w:pPr>
              <w:spacing w:after="0" w:line="240" w:lineRule="auto"/>
              <w:rPr>
                <w:rFonts w:ascii="Times New Roman" w:eastAsia="Times New Roman" w:hAnsi="Times New Roman" w:cs="Times New Roman"/>
                <w:color w:val="000000"/>
                <w:kern w:val="0"/>
                <w14:ligatures w14:val="none"/>
              </w:rPr>
            </w:pPr>
          </w:p>
        </w:tc>
        <w:tc>
          <w:tcPr>
            <w:tcW w:w="1450" w:type="dxa"/>
            <w:tcBorders>
              <w:top w:val="nil"/>
              <w:left w:val="nil"/>
              <w:bottom w:val="single" w:sz="8" w:space="0" w:color="auto"/>
              <w:right w:val="nil"/>
            </w:tcBorders>
            <w:noWrap/>
            <w:vAlign w:val="center"/>
            <w:hideMark/>
          </w:tcPr>
          <w:p w14:paraId="4C68760E" w14:textId="66622071" w:rsidR="007249FF" w:rsidRPr="001D3D21" w:rsidRDefault="007249FF" w:rsidP="001F42B7">
            <w:pPr>
              <w:spacing w:after="0" w:line="240" w:lineRule="auto"/>
              <w:rPr>
                <w:rFonts w:ascii="Times New Roman" w:eastAsia="Times New Roman" w:hAnsi="Times New Roman" w:cs="Times New Roman"/>
                <w:color w:val="000000"/>
                <w:kern w:val="0"/>
                <w14:ligatures w14:val="none"/>
              </w:rPr>
            </w:pPr>
          </w:p>
        </w:tc>
        <w:tc>
          <w:tcPr>
            <w:tcW w:w="882" w:type="dxa"/>
            <w:tcBorders>
              <w:top w:val="nil"/>
              <w:left w:val="nil"/>
              <w:bottom w:val="single" w:sz="8" w:space="0" w:color="auto"/>
              <w:right w:val="nil"/>
            </w:tcBorders>
            <w:noWrap/>
            <w:vAlign w:val="center"/>
            <w:hideMark/>
          </w:tcPr>
          <w:p w14:paraId="5E85D5B8" w14:textId="25658B47" w:rsidR="007249FF" w:rsidRPr="001D3D21" w:rsidRDefault="007249FF" w:rsidP="001F42B7">
            <w:pPr>
              <w:spacing w:after="0" w:line="240" w:lineRule="auto"/>
              <w:rPr>
                <w:rFonts w:ascii="Times New Roman" w:eastAsia="Times New Roman" w:hAnsi="Times New Roman" w:cs="Times New Roman"/>
                <w:color w:val="000000"/>
                <w:kern w:val="0"/>
                <w14:ligatures w14:val="none"/>
              </w:rPr>
            </w:pPr>
          </w:p>
        </w:tc>
        <w:tc>
          <w:tcPr>
            <w:tcW w:w="1249" w:type="dxa"/>
            <w:tcBorders>
              <w:top w:val="nil"/>
              <w:left w:val="nil"/>
              <w:bottom w:val="single" w:sz="8" w:space="0" w:color="auto"/>
              <w:right w:val="nil"/>
            </w:tcBorders>
            <w:noWrap/>
            <w:vAlign w:val="center"/>
            <w:hideMark/>
          </w:tcPr>
          <w:p w14:paraId="4F64DD7E" w14:textId="671D339C" w:rsidR="007249FF" w:rsidRPr="001D3D21" w:rsidRDefault="007249FF" w:rsidP="001F42B7">
            <w:pPr>
              <w:spacing w:after="0" w:line="240" w:lineRule="auto"/>
              <w:rPr>
                <w:rFonts w:ascii="Times New Roman" w:eastAsia="Times New Roman" w:hAnsi="Times New Roman" w:cs="Times New Roman"/>
                <w:color w:val="000000"/>
                <w:kern w:val="0"/>
                <w14:ligatures w14:val="none"/>
              </w:rPr>
            </w:pPr>
          </w:p>
        </w:tc>
      </w:tr>
      <w:tr w:rsidR="007249FF" w:rsidRPr="00DC491A" w14:paraId="2B13F848" w14:textId="77777777" w:rsidTr="001F42B7">
        <w:trPr>
          <w:trHeight w:val="343"/>
        </w:trPr>
        <w:tc>
          <w:tcPr>
            <w:tcW w:w="1873" w:type="dxa"/>
            <w:tcBorders>
              <w:top w:val="nil"/>
              <w:left w:val="nil"/>
              <w:bottom w:val="nil"/>
              <w:right w:val="nil"/>
            </w:tcBorders>
            <w:noWrap/>
            <w:vAlign w:val="center"/>
            <w:hideMark/>
          </w:tcPr>
          <w:p w14:paraId="5C6E8534" w14:textId="77777777" w:rsidR="007249FF" w:rsidRPr="00161C57" w:rsidRDefault="007249FF" w:rsidP="001F42B7">
            <w:pPr>
              <w:spacing w:after="0" w:line="240" w:lineRule="auto"/>
              <w:jc w:val="center"/>
              <w:rPr>
                <w:rFonts w:ascii="Times New Roman" w:eastAsia="Times New Roman" w:hAnsi="Times New Roman" w:cs="Times New Roman"/>
                <w:color w:val="000000"/>
                <w:kern w:val="0"/>
                <w14:ligatures w14:val="none"/>
              </w:rPr>
            </w:pPr>
            <w:r w:rsidRPr="00161C57">
              <w:rPr>
                <w:rFonts w:ascii="Times New Roman" w:eastAsia="Times New Roman" w:hAnsi="Times New Roman" w:cs="Times New Roman"/>
                <w:color w:val="000000"/>
                <w:kern w:val="0"/>
                <w14:ligatures w14:val="none"/>
              </w:rPr>
              <w:t>ADHD_3</w:t>
            </w:r>
          </w:p>
        </w:tc>
        <w:tc>
          <w:tcPr>
            <w:tcW w:w="3471" w:type="dxa"/>
            <w:tcBorders>
              <w:top w:val="nil"/>
              <w:left w:val="nil"/>
              <w:bottom w:val="nil"/>
              <w:right w:val="nil"/>
            </w:tcBorders>
            <w:vAlign w:val="center"/>
            <w:hideMark/>
          </w:tcPr>
          <w:p w14:paraId="16F912CE" w14:textId="77777777" w:rsidR="007249FF" w:rsidRPr="00161C57" w:rsidRDefault="007249FF" w:rsidP="001F42B7">
            <w:pPr>
              <w:spacing w:after="0" w:line="240" w:lineRule="auto"/>
              <w:jc w:val="center"/>
              <w:rPr>
                <w:rFonts w:ascii="Times New Roman" w:eastAsia="Times New Roman" w:hAnsi="Times New Roman" w:cs="Times New Roman"/>
                <w:color w:val="000000"/>
                <w:kern w:val="0"/>
                <w14:ligatures w14:val="none"/>
              </w:rPr>
            </w:pPr>
            <w:r w:rsidRPr="00161C57">
              <w:rPr>
                <w:rFonts w:ascii="Times New Roman" w:eastAsia="Times New Roman" w:hAnsi="Times New Roman" w:cs="Times New Roman"/>
                <w:color w:val="000000"/>
                <w:kern w:val="0"/>
                <w14:ligatures w14:val="none"/>
              </w:rPr>
              <w:t>Difficulty remaining seated</w:t>
            </w:r>
          </w:p>
        </w:tc>
        <w:tc>
          <w:tcPr>
            <w:tcW w:w="1652" w:type="dxa"/>
            <w:tcBorders>
              <w:top w:val="nil"/>
              <w:left w:val="nil"/>
              <w:bottom w:val="nil"/>
              <w:right w:val="nil"/>
            </w:tcBorders>
            <w:noWrap/>
            <w:vAlign w:val="center"/>
            <w:hideMark/>
          </w:tcPr>
          <w:p w14:paraId="6C53266D" w14:textId="77777777" w:rsidR="007249FF" w:rsidRPr="00161C57" w:rsidRDefault="007249FF" w:rsidP="001F42B7">
            <w:pPr>
              <w:spacing w:after="0" w:line="240" w:lineRule="auto"/>
              <w:jc w:val="center"/>
              <w:rPr>
                <w:rFonts w:ascii="Times New Roman" w:eastAsia="Times New Roman" w:hAnsi="Times New Roman" w:cs="Times New Roman"/>
                <w:color w:val="000000"/>
                <w:kern w:val="0"/>
                <w14:ligatures w14:val="none"/>
              </w:rPr>
            </w:pPr>
            <w:r w:rsidRPr="00161C57">
              <w:rPr>
                <w:rFonts w:ascii="Times New Roman" w:eastAsia="Times New Roman" w:hAnsi="Times New Roman" w:cs="Times New Roman"/>
                <w:color w:val="000000"/>
                <w:kern w:val="0"/>
                <w14:ligatures w14:val="none"/>
              </w:rPr>
              <w:t>0.26</w:t>
            </w:r>
          </w:p>
        </w:tc>
        <w:tc>
          <w:tcPr>
            <w:tcW w:w="854" w:type="dxa"/>
            <w:tcBorders>
              <w:top w:val="nil"/>
              <w:left w:val="nil"/>
              <w:bottom w:val="nil"/>
              <w:right w:val="nil"/>
            </w:tcBorders>
            <w:noWrap/>
            <w:vAlign w:val="center"/>
            <w:hideMark/>
          </w:tcPr>
          <w:p w14:paraId="4CF60946" w14:textId="77777777" w:rsidR="007249FF" w:rsidRPr="00161C57" w:rsidRDefault="007249FF" w:rsidP="001F42B7">
            <w:pPr>
              <w:spacing w:after="0" w:line="240" w:lineRule="auto"/>
              <w:jc w:val="center"/>
              <w:rPr>
                <w:rFonts w:ascii="Times New Roman" w:eastAsia="Times New Roman" w:hAnsi="Times New Roman" w:cs="Times New Roman"/>
                <w:color w:val="000000"/>
                <w:kern w:val="0"/>
                <w14:ligatures w14:val="none"/>
              </w:rPr>
            </w:pPr>
            <w:r w:rsidRPr="00161C57">
              <w:rPr>
                <w:rFonts w:ascii="Times New Roman" w:eastAsia="Times New Roman" w:hAnsi="Times New Roman" w:cs="Times New Roman"/>
                <w:color w:val="000000"/>
                <w:kern w:val="0"/>
                <w14:ligatures w14:val="none"/>
              </w:rPr>
              <w:t>0.46</w:t>
            </w:r>
          </w:p>
        </w:tc>
        <w:tc>
          <w:tcPr>
            <w:tcW w:w="1424" w:type="dxa"/>
            <w:tcBorders>
              <w:top w:val="nil"/>
              <w:left w:val="nil"/>
              <w:bottom w:val="nil"/>
              <w:right w:val="nil"/>
            </w:tcBorders>
            <w:noWrap/>
            <w:vAlign w:val="center"/>
            <w:hideMark/>
          </w:tcPr>
          <w:p w14:paraId="15CEAF01" w14:textId="77777777" w:rsidR="007249FF" w:rsidRPr="00161C57" w:rsidRDefault="007249FF" w:rsidP="001F42B7">
            <w:pPr>
              <w:spacing w:after="0" w:line="240" w:lineRule="auto"/>
              <w:jc w:val="center"/>
              <w:rPr>
                <w:rFonts w:ascii="Times New Roman" w:eastAsia="Times New Roman" w:hAnsi="Times New Roman" w:cs="Times New Roman"/>
                <w:color w:val="000000"/>
                <w:kern w:val="0"/>
                <w14:ligatures w14:val="none"/>
              </w:rPr>
            </w:pPr>
            <w:r w:rsidRPr="00161C57">
              <w:rPr>
                <w:rFonts w:ascii="Times New Roman" w:eastAsia="Times New Roman" w:hAnsi="Times New Roman" w:cs="Times New Roman"/>
                <w:color w:val="000000"/>
                <w:kern w:val="0"/>
                <w14:ligatures w14:val="none"/>
              </w:rPr>
              <w:t>0.58</w:t>
            </w:r>
          </w:p>
        </w:tc>
        <w:tc>
          <w:tcPr>
            <w:tcW w:w="1450" w:type="dxa"/>
            <w:tcBorders>
              <w:top w:val="nil"/>
              <w:left w:val="nil"/>
              <w:bottom w:val="nil"/>
              <w:right w:val="nil"/>
            </w:tcBorders>
            <w:noWrap/>
            <w:vAlign w:val="center"/>
            <w:hideMark/>
          </w:tcPr>
          <w:p w14:paraId="351C7468" w14:textId="77777777" w:rsidR="007249FF" w:rsidRPr="00161C57" w:rsidRDefault="007249FF" w:rsidP="001F42B7">
            <w:pPr>
              <w:spacing w:after="0" w:line="240" w:lineRule="auto"/>
              <w:jc w:val="center"/>
              <w:rPr>
                <w:rFonts w:ascii="Times New Roman" w:eastAsia="Times New Roman" w:hAnsi="Times New Roman" w:cs="Times New Roman"/>
                <w:b/>
                <w:bCs/>
                <w:color w:val="000000"/>
                <w:kern w:val="0"/>
                <w14:ligatures w14:val="none"/>
              </w:rPr>
            </w:pPr>
            <w:r w:rsidRPr="00161C57">
              <w:rPr>
                <w:rFonts w:ascii="Times New Roman" w:eastAsia="Times New Roman" w:hAnsi="Times New Roman" w:cs="Times New Roman"/>
                <w:b/>
                <w:bCs/>
                <w:color w:val="000000"/>
                <w:kern w:val="0"/>
                <w14:ligatures w14:val="none"/>
              </w:rPr>
              <w:t>-1.91</w:t>
            </w:r>
          </w:p>
        </w:tc>
        <w:tc>
          <w:tcPr>
            <w:tcW w:w="882" w:type="dxa"/>
            <w:tcBorders>
              <w:top w:val="nil"/>
              <w:left w:val="nil"/>
              <w:bottom w:val="nil"/>
              <w:right w:val="nil"/>
            </w:tcBorders>
            <w:noWrap/>
            <w:vAlign w:val="center"/>
            <w:hideMark/>
          </w:tcPr>
          <w:p w14:paraId="1FAA98B8" w14:textId="77777777" w:rsidR="007249FF" w:rsidRPr="00161C57" w:rsidRDefault="007249FF" w:rsidP="001F42B7">
            <w:pPr>
              <w:spacing w:after="0" w:line="240" w:lineRule="auto"/>
              <w:jc w:val="center"/>
              <w:rPr>
                <w:rFonts w:ascii="Times New Roman" w:eastAsia="Times New Roman" w:hAnsi="Times New Roman" w:cs="Times New Roman"/>
                <w:b/>
                <w:bCs/>
                <w:color w:val="000000"/>
                <w:kern w:val="0"/>
                <w14:ligatures w14:val="none"/>
              </w:rPr>
            </w:pPr>
            <w:r w:rsidRPr="00161C57">
              <w:rPr>
                <w:rFonts w:ascii="Times New Roman" w:eastAsia="Times New Roman" w:hAnsi="Times New Roman" w:cs="Times New Roman"/>
                <w:b/>
                <w:bCs/>
                <w:color w:val="000000"/>
                <w:kern w:val="0"/>
                <w14:ligatures w14:val="none"/>
              </w:rPr>
              <w:t>-0.77</w:t>
            </w:r>
          </w:p>
        </w:tc>
        <w:tc>
          <w:tcPr>
            <w:tcW w:w="1249" w:type="dxa"/>
            <w:tcBorders>
              <w:top w:val="nil"/>
              <w:left w:val="nil"/>
              <w:bottom w:val="nil"/>
              <w:right w:val="nil"/>
            </w:tcBorders>
            <w:noWrap/>
            <w:vAlign w:val="center"/>
            <w:hideMark/>
          </w:tcPr>
          <w:p w14:paraId="6EB183A3" w14:textId="77777777" w:rsidR="007249FF" w:rsidRPr="00161C57" w:rsidRDefault="007249FF" w:rsidP="001F42B7">
            <w:pPr>
              <w:spacing w:after="0" w:line="240" w:lineRule="auto"/>
              <w:jc w:val="center"/>
              <w:rPr>
                <w:rFonts w:ascii="Times New Roman" w:eastAsia="Times New Roman" w:hAnsi="Times New Roman" w:cs="Times New Roman"/>
                <w:b/>
                <w:bCs/>
                <w:color w:val="000000"/>
                <w:kern w:val="0"/>
                <w14:ligatures w14:val="none"/>
              </w:rPr>
            </w:pPr>
            <w:r w:rsidRPr="00161C57">
              <w:rPr>
                <w:rFonts w:ascii="Times New Roman" w:eastAsia="Times New Roman" w:hAnsi="Times New Roman" w:cs="Times New Roman"/>
                <w:b/>
                <w:bCs/>
                <w:color w:val="000000"/>
                <w:kern w:val="0"/>
                <w14:ligatures w14:val="none"/>
              </w:rPr>
              <w:t>0.01</w:t>
            </w:r>
          </w:p>
        </w:tc>
      </w:tr>
      <w:tr w:rsidR="007249FF" w:rsidRPr="00DC491A" w14:paraId="57EED5E8" w14:textId="77777777" w:rsidTr="001F42B7">
        <w:trPr>
          <w:trHeight w:val="343"/>
        </w:trPr>
        <w:tc>
          <w:tcPr>
            <w:tcW w:w="1873" w:type="dxa"/>
            <w:tcBorders>
              <w:top w:val="nil"/>
              <w:left w:val="nil"/>
              <w:bottom w:val="nil"/>
              <w:right w:val="nil"/>
            </w:tcBorders>
            <w:noWrap/>
            <w:vAlign w:val="center"/>
            <w:hideMark/>
          </w:tcPr>
          <w:p w14:paraId="3828A392" w14:textId="77777777" w:rsidR="007249FF" w:rsidRPr="00161C57" w:rsidRDefault="007249FF" w:rsidP="001F42B7">
            <w:pPr>
              <w:spacing w:after="0" w:line="240" w:lineRule="auto"/>
              <w:jc w:val="center"/>
              <w:rPr>
                <w:rFonts w:ascii="Times New Roman" w:eastAsia="Times New Roman" w:hAnsi="Times New Roman" w:cs="Times New Roman"/>
                <w:color w:val="000000"/>
                <w:kern w:val="0"/>
                <w14:ligatures w14:val="none"/>
              </w:rPr>
            </w:pPr>
            <w:r w:rsidRPr="00161C57">
              <w:rPr>
                <w:rFonts w:ascii="Times New Roman" w:eastAsia="Times New Roman" w:hAnsi="Times New Roman" w:cs="Times New Roman"/>
                <w:color w:val="000000"/>
                <w:kern w:val="0"/>
                <w14:ligatures w14:val="none"/>
              </w:rPr>
              <w:t>ODD_2</w:t>
            </w:r>
          </w:p>
        </w:tc>
        <w:tc>
          <w:tcPr>
            <w:tcW w:w="3471" w:type="dxa"/>
            <w:tcBorders>
              <w:top w:val="nil"/>
              <w:left w:val="nil"/>
              <w:bottom w:val="nil"/>
              <w:right w:val="nil"/>
            </w:tcBorders>
            <w:vAlign w:val="center"/>
            <w:hideMark/>
          </w:tcPr>
          <w:p w14:paraId="0A17E179" w14:textId="77777777" w:rsidR="007249FF" w:rsidRPr="00161C57" w:rsidRDefault="007249FF" w:rsidP="001F42B7">
            <w:pPr>
              <w:spacing w:after="0" w:line="240" w:lineRule="auto"/>
              <w:jc w:val="center"/>
              <w:rPr>
                <w:rFonts w:ascii="Times New Roman" w:eastAsia="Times New Roman" w:hAnsi="Times New Roman" w:cs="Times New Roman"/>
                <w:color w:val="000000"/>
                <w:kern w:val="0"/>
                <w14:ligatures w14:val="none"/>
              </w:rPr>
            </w:pPr>
            <w:r w:rsidRPr="00161C57">
              <w:rPr>
                <w:rFonts w:ascii="Times New Roman" w:eastAsia="Times New Roman" w:hAnsi="Times New Roman" w:cs="Times New Roman"/>
                <w:color w:val="000000"/>
                <w:kern w:val="0"/>
                <w14:ligatures w14:val="none"/>
              </w:rPr>
              <w:t>Often argues with adults/authority</w:t>
            </w:r>
          </w:p>
        </w:tc>
        <w:tc>
          <w:tcPr>
            <w:tcW w:w="1652" w:type="dxa"/>
            <w:tcBorders>
              <w:top w:val="nil"/>
              <w:left w:val="nil"/>
              <w:bottom w:val="nil"/>
              <w:right w:val="nil"/>
            </w:tcBorders>
            <w:noWrap/>
            <w:vAlign w:val="center"/>
            <w:hideMark/>
          </w:tcPr>
          <w:p w14:paraId="513192BB" w14:textId="77777777" w:rsidR="007249FF" w:rsidRPr="00161C57" w:rsidRDefault="007249FF" w:rsidP="001F42B7">
            <w:pPr>
              <w:spacing w:after="0" w:line="240" w:lineRule="auto"/>
              <w:jc w:val="center"/>
              <w:rPr>
                <w:rFonts w:ascii="Times New Roman" w:eastAsia="Times New Roman" w:hAnsi="Times New Roman" w:cs="Times New Roman"/>
                <w:b/>
                <w:bCs/>
                <w:color w:val="000000"/>
                <w:kern w:val="0"/>
                <w14:ligatures w14:val="none"/>
              </w:rPr>
            </w:pPr>
            <w:r w:rsidRPr="00161C57">
              <w:rPr>
                <w:rFonts w:ascii="Times New Roman" w:eastAsia="Times New Roman" w:hAnsi="Times New Roman" w:cs="Times New Roman"/>
                <w:b/>
                <w:bCs/>
                <w:color w:val="000000"/>
                <w:kern w:val="0"/>
                <w14:ligatures w14:val="none"/>
              </w:rPr>
              <w:t>-0.8</w:t>
            </w:r>
          </w:p>
        </w:tc>
        <w:tc>
          <w:tcPr>
            <w:tcW w:w="854" w:type="dxa"/>
            <w:tcBorders>
              <w:top w:val="nil"/>
              <w:left w:val="nil"/>
              <w:bottom w:val="nil"/>
              <w:right w:val="nil"/>
            </w:tcBorders>
            <w:noWrap/>
            <w:vAlign w:val="center"/>
            <w:hideMark/>
          </w:tcPr>
          <w:p w14:paraId="75D6FD7A" w14:textId="77777777" w:rsidR="007249FF" w:rsidRPr="00161C57" w:rsidRDefault="007249FF" w:rsidP="001F42B7">
            <w:pPr>
              <w:spacing w:after="0" w:line="240" w:lineRule="auto"/>
              <w:jc w:val="center"/>
              <w:rPr>
                <w:rFonts w:ascii="Times New Roman" w:eastAsia="Times New Roman" w:hAnsi="Times New Roman" w:cs="Times New Roman"/>
                <w:b/>
                <w:bCs/>
                <w:color w:val="000000"/>
                <w:kern w:val="0"/>
                <w14:ligatures w14:val="none"/>
              </w:rPr>
            </w:pPr>
            <w:r w:rsidRPr="00161C57">
              <w:rPr>
                <w:rFonts w:ascii="Times New Roman" w:eastAsia="Times New Roman" w:hAnsi="Times New Roman" w:cs="Times New Roman"/>
                <w:b/>
                <w:bCs/>
                <w:color w:val="000000"/>
                <w:kern w:val="0"/>
                <w14:ligatures w14:val="none"/>
              </w:rPr>
              <w:t>0.14</w:t>
            </w:r>
          </w:p>
        </w:tc>
        <w:tc>
          <w:tcPr>
            <w:tcW w:w="1424" w:type="dxa"/>
            <w:tcBorders>
              <w:top w:val="nil"/>
              <w:left w:val="nil"/>
              <w:bottom w:val="nil"/>
              <w:right w:val="nil"/>
            </w:tcBorders>
            <w:noWrap/>
            <w:vAlign w:val="center"/>
            <w:hideMark/>
          </w:tcPr>
          <w:p w14:paraId="53C72097" w14:textId="77777777" w:rsidR="007249FF" w:rsidRPr="00161C57" w:rsidRDefault="007249FF" w:rsidP="001F42B7">
            <w:pPr>
              <w:spacing w:after="0" w:line="240" w:lineRule="auto"/>
              <w:jc w:val="center"/>
              <w:rPr>
                <w:rFonts w:ascii="Times New Roman" w:eastAsia="Times New Roman" w:hAnsi="Times New Roman" w:cs="Times New Roman"/>
                <w:b/>
                <w:bCs/>
                <w:color w:val="000000"/>
                <w:kern w:val="0"/>
                <w14:ligatures w14:val="none"/>
              </w:rPr>
            </w:pPr>
            <w:r w:rsidRPr="00161C57">
              <w:rPr>
                <w:rFonts w:ascii="Times New Roman" w:eastAsia="Times New Roman" w:hAnsi="Times New Roman" w:cs="Times New Roman"/>
                <w:b/>
                <w:bCs/>
                <w:color w:val="000000"/>
                <w:kern w:val="0"/>
                <w14:ligatures w14:val="none"/>
              </w:rPr>
              <w:t>&lt;.001</w:t>
            </w:r>
          </w:p>
        </w:tc>
        <w:tc>
          <w:tcPr>
            <w:tcW w:w="1450" w:type="dxa"/>
            <w:tcBorders>
              <w:top w:val="nil"/>
              <w:left w:val="nil"/>
              <w:bottom w:val="nil"/>
              <w:right w:val="nil"/>
            </w:tcBorders>
            <w:noWrap/>
            <w:vAlign w:val="center"/>
            <w:hideMark/>
          </w:tcPr>
          <w:p w14:paraId="193A10A8" w14:textId="77777777" w:rsidR="007249FF" w:rsidRPr="00161C57" w:rsidRDefault="007249FF" w:rsidP="001F42B7">
            <w:pPr>
              <w:spacing w:after="0" w:line="240" w:lineRule="auto"/>
              <w:jc w:val="center"/>
              <w:rPr>
                <w:rFonts w:ascii="Times New Roman" w:eastAsia="Times New Roman" w:hAnsi="Times New Roman" w:cs="Times New Roman"/>
                <w:color w:val="000000"/>
                <w:kern w:val="0"/>
                <w14:ligatures w14:val="none"/>
              </w:rPr>
            </w:pPr>
            <w:r w:rsidRPr="00161C57">
              <w:rPr>
                <w:rFonts w:ascii="Times New Roman" w:eastAsia="Times New Roman" w:hAnsi="Times New Roman" w:cs="Times New Roman"/>
                <w:color w:val="000000"/>
                <w:kern w:val="0"/>
                <w14:ligatures w14:val="none"/>
              </w:rPr>
              <w:t>-0.18</w:t>
            </w:r>
          </w:p>
        </w:tc>
        <w:tc>
          <w:tcPr>
            <w:tcW w:w="882" w:type="dxa"/>
            <w:tcBorders>
              <w:top w:val="nil"/>
              <w:left w:val="nil"/>
              <w:bottom w:val="nil"/>
              <w:right w:val="nil"/>
            </w:tcBorders>
            <w:noWrap/>
            <w:vAlign w:val="center"/>
            <w:hideMark/>
          </w:tcPr>
          <w:p w14:paraId="639DC1AA" w14:textId="77777777" w:rsidR="007249FF" w:rsidRPr="00161C57" w:rsidRDefault="007249FF" w:rsidP="001F42B7">
            <w:pPr>
              <w:spacing w:after="0" w:line="240" w:lineRule="auto"/>
              <w:jc w:val="center"/>
              <w:rPr>
                <w:rFonts w:ascii="Times New Roman" w:eastAsia="Times New Roman" w:hAnsi="Times New Roman" w:cs="Times New Roman"/>
                <w:color w:val="000000"/>
                <w:kern w:val="0"/>
                <w14:ligatures w14:val="none"/>
              </w:rPr>
            </w:pPr>
            <w:r w:rsidRPr="00161C57">
              <w:rPr>
                <w:rFonts w:ascii="Times New Roman" w:eastAsia="Times New Roman" w:hAnsi="Times New Roman" w:cs="Times New Roman"/>
                <w:color w:val="000000"/>
                <w:kern w:val="0"/>
                <w14:ligatures w14:val="none"/>
              </w:rPr>
              <w:t>0.12</w:t>
            </w:r>
          </w:p>
        </w:tc>
        <w:tc>
          <w:tcPr>
            <w:tcW w:w="1249" w:type="dxa"/>
            <w:tcBorders>
              <w:top w:val="nil"/>
              <w:left w:val="nil"/>
              <w:bottom w:val="nil"/>
              <w:right w:val="nil"/>
            </w:tcBorders>
            <w:noWrap/>
            <w:vAlign w:val="center"/>
            <w:hideMark/>
          </w:tcPr>
          <w:p w14:paraId="361B7F49" w14:textId="77777777" w:rsidR="007249FF" w:rsidRPr="00161C57" w:rsidRDefault="007249FF" w:rsidP="001F42B7">
            <w:pPr>
              <w:spacing w:after="0" w:line="240" w:lineRule="auto"/>
              <w:jc w:val="center"/>
              <w:rPr>
                <w:rFonts w:ascii="Times New Roman" w:eastAsia="Times New Roman" w:hAnsi="Times New Roman" w:cs="Times New Roman"/>
                <w:color w:val="000000"/>
                <w:kern w:val="0"/>
                <w14:ligatures w14:val="none"/>
              </w:rPr>
            </w:pPr>
            <w:r w:rsidRPr="00161C57">
              <w:rPr>
                <w:rFonts w:ascii="Times New Roman" w:eastAsia="Times New Roman" w:hAnsi="Times New Roman" w:cs="Times New Roman"/>
                <w:color w:val="000000"/>
                <w:kern w:val="0"/>
                <w14:ligatures w14:val="none"/>
              </w:rPr>
              <w:t>0.14</w:t>
            </w:r>
          </w:p>
        </w:tc>
      </w:tr>
      <w:tr w:rsidR="007249FF" w:rsidRPr="00DC491A" w14:paraId="1C0BD67B" w14:textId="77777777" w:rsidTr="001F42B7">
        <w:trPr>
          <w:trHeight w:val="343"/>
        </w:trPr>
        <w:tc>
          <w:tcPr>
            <w:tcW w:w="1873" w:type="dxa"/>
            <w:tcBorders>
              <w:top w:val="nil"/>
              <w:left w:val="nil"/>
              <w:bottom w:val="nil"/>
              <w:right w:val="nil"/>
            </w:tcBorders>
            <w:noWrap/>
            <w:vAlign w:val="center"/>
            <w:hideMark/>
          </w:tcPr>
          <w:p w14:paraId="0090FC94" w14:textId="77777777" w:rsidR="007249FF" w:rsidRPr="00161C57" w:rsidRDefault="007249FF" w:rsidP="001F42B7">
            <w:pPr>
              <w:spacing w:after="0" w:line="240" w:lineRule="auto"/>
              <w:jc w:val="center"/>
              <w:rPr>
                <w:rFonts w:ascii="Times New Roman" w:eastAsia="Times New Roman" w:hAnsi="Times New Roman" w:cs="Times New Roman"/>
                <w:color w:val="000000"/>
                <w:kern w:val="0"/>
                <w14:ligatures w14:val="none"/>
              </w:rPr>
            </w:pPr>
            <w:r w:rsidRPr="00161C57">
              <w:rPr>
                <w:rFonts w:ascii="Times New Roman" w:eastAsia="Times New Roman" w:hAnsi="Times New Roman" w:cs="Times New Roman"/>
                <w:color w:val="000000"/>
                <w:kern w:val="0"/>
                <w14:ligatures w14:val="none"/>
              </w:rPr>
              <w:t>CD_1</w:t>
            </w:r>
          </w:p>
        </w:tc>
        <w:tc>
          <w:tcPr>
            <w:tcW w:w="3471" w:type="dxa"/>
            <w:tcBorders>
              <w:top w:val="nil"/>
              <w:left w:val="nil"/>
              <w:bottom w:val="nil"/>
              <w:right w:val="nil"/>
            </w:tcBorders>
            <w:vAlign w:val="center"/>
            <w:hideMark/>
          </w:tcPr>
          <w:p w14:paraId="55365E54" w14:textId="77777777" w:rsidR="007249FF" w:rsidRPr="00161C57" w:rsidRDefault="007249FF" w:rsidP="001F42B7">
            <w:pPr>
              <w:spacing w:after="0" w:line="240" w:lineRule="auto"/>
              <w:jc w:val="center"/>
              <w:rPr>
                <w:rFonts w:ascii="Times New Roman" w:eastAsia="Times New Roman" w:hAnsi="Times New Roman" w:cs="Times New Roman"/>
                <w:color w:val="000000"/>
                <w:kern w:val="0"/>
                <w14:ligatures w14:val="none"/>
              </w:rPr>
            </w:pPr>
            <w:r w:rsidRPr="00161C57">
              <w:rPr>
                <w:rFonts w:ascii="Times New Roman" w:eastAsia="Times New Roman" w:hAnsi="Times New Roman" w:cs="Times New Roman"/>
                <w:color w:val="000000"/>
                <w:kern w:val="0"/>
                <w14:ligatures w14:val="none"/>
              </w:rPr>
              <w:t>Often lies</w:t>
            </w:r>
          </w:p>
        </w:tc>
        <w:tc>
          <w:tcPr>
            <w:tcW w:w="1652" w:type="dxa"/>
            <w:tcBorders>
              <w:top w:val="nil"/>
              <w:left w:val="nil"/>
              <w:bottom w:val="nil"/>
              <w:right w:val="nil"/>
            </w:tcBorders>
            <w:noWrap/>
            <w:vAlign w:val="center"/>
            <w:hideMark/>
          </w:tcPr>
          <w:p w14:paraId="21CDAEEF" w14:textId="77777777" w:rsidR="007249FF" w:rsidRPr="00161C57" w:rsidRDefault="007249FF" w:rsidP="001F42B7">
            <w:pPr>
              <w:spacing w:after="0" w:line="240" w:lineRule="auto"/>
              <w:jc w:val="center"/>
              <w:rPr>
                <w:rFonts w:ascii="Times New Roman" w:eastAsia="Times New Roman" w:hAnsi="Times New Roman" w:cs="Times New Roman"/>
                <w:b/>
                <w:bCs/>
                <w:color w:val="000000"/>
                <w:kern w:val="0"/>
                <w14:ligatures w14:val="none"/>
              </w:rPr>
            </w:pPr>
            <w:r w:rsidRPr="00161C57">
              <w:rPr>
                <w:rFonts w:ascii="Times New Roman" w:eastAsia="Times New Roman" w:hAnsi="Times New Roman" w:cs="Times New Roman"/>
                <w:b/>
                <w:bCs/>
                <w:color w:val="000000"/>
                <w:kern w:val="0"/>
                <w14:ligatures w14:val="none"/>
              </w:rPr>
              <w:t>0.98</w:t>
            </w:r>
          </w:p>
        </w:tc>
        <w:tc>
          <w:tcPr>
            <w:tcW w:w="854" w:type="dxa"/>
            <w:tcBorders>
              <w:top w:val="nil"/>
              <w:left w:val="nil"/>
              <w:bottom w:val="nil"/>
              <w:right w:val="nil"/>
            </w:tcBorders>
            <w:noWrap/>
            <w:vAlign w:val="center"/>
            <w:hideMark/>
          </w:tcPr>
          <w:p w14:paraId="6ABCD3C6" w14:textId="77777777" w:rsidR="007249FF" w:rsidRPr="00161C57" w:rsidRDefault="007249FF" w:rsidP="001F42B7">
            <w:pPr>
              <w:spacing w:after="0" w:line="240" w:lineRule="auto"/>
              <w:jc w:val="center"/>
              <w:rPr>
                <w:rFonts w:ascii="Times New Roman" w:eastAsia="Times New Roman" w:hAnsi="Times New Roman" w:cs="Times New Roman"/>
                <w:b/>
                <w:bCs/>
                <w:color w:val="000000"/>
                <w:kern w:val="0"/>
                <w14:ligatures w14:val="none"/>
              </w:rPr>
            </w:pPr>
            <w:r w:rsidRPr="00161C57">
              <w:rPr>
                <w:rFonts w:ascii="Times New Roman" w:eastAsia="Times New Roman" w:hAnsi="Times New Roman" w:cs="Times New Roman"/>
                <w:b/>
                <w:bCs/>
                <w:color w:val="000000"/>
                <w:kern w:val="0"/>
                <w14:ligatures w14:val="none"/>
              </w:rPr>
              <w:t>0.13</w:t>
            </w:r>
          </w:p>
        </w:tc>
        <w:tc>
          <w:tcPr>
            <w:tcW w:w="1424" w:type="dxa"/>
            <w:tcBorders>
              <w:top w:val="nil"/>
              <w:left w:val="nil"/>
              <w:bottom w:val="nil"/>
              <w:right w:val="nil"/>
            </w:tcBorders>
            <w:noWrap/>
            <w:vAlign w:val="center"/>
            <w:hideMark/>
          </w:tcPr>
          <w:p w14:paraId="691541AC" w14:textId="77777777" w:rsidR="007249FF" w:rsidRPr="00161C57" w:rsidRDefault="007249FF" w:rsidP="001F42B7">
            <w:pPr>
              <w:spacing w:after="0" w:line="240" w:lineRule="auto"/>
              <w:jc w:val="center"/>
              <w:rPr>
                <w:rFonts w:ascii="Times New Roman" w:eastAsia="Times New Roman" w:hAnsi="Times New Roman" w:cs="Times New Roman"/>
                <w:b/>
                <w:bCs/>
                <w:color w:val="000000"/>
                <w:kern w:val="0"/>
                <w14:ligatures w14:val="none"/>
              </w:rPr>
            </w:pPr>
            <w:r w:rsidRPr="00161C57">
              <w:rPr>
                <w:rFonts w:ascii="Times New Roman" w:eastAsia="Times New Roman" w:hAnsi="Times New Roman" w:cs="Times New Roman"/>
                <w:b/>
                <w:bCs/>
                <w:color w:val="000000"/>
                <w:kern w:val="0"/>
                <w14:ligatures w14:val="none"/>
              </w:rPr>
              <w:t>&lt;.001</w:t>
            </w:r>
          </w:p>
        </w:tc>
        <w:tc>
          <w:tcPr>
            <w:tcW w:w="1450" w:type="dxa"/>
            <w:tcBorders>
              <w:top w:val="nil"/>
              <w:left w:val="nil"/>
              <w:bottom w:val="nil"/>
              <w:right w:val="nil"/>
            </w:tcBorders>
            <w:noWrap/>
            <w:vAlign w:val="center"/>
            <w:hideMark/>
          </w:tcPr>
          <w:p w14:paraId="6F854F27" w14:textId="77777777" w:rsidR="007249FF" w:rsidRPr="00161C57" w:rsidRDefault="007249FF" w:rsidP="001F42B7">
            <w:pPr>
              <w:spacing w:after="0" w:line="240" w:lineRule="auto"/>
              <w:jc w:val="center"/>
              <w:rPr>
                <w:rFonts w:ascii="Times New Roman" w:eastAsia="Times New Roman" w:hAnsi="Times New Roman" w:cs="Times New Roman"/>
                <w:color w:val="000000"/>
                <w:kern w:val="0"/>
                <w14:ligatures w14:val="none"/>
              </w:rPr>
            </w:pPr>
            <w:r w:rsidRPr="00161C57">
              <w:rPr>
                <w:rFonts w:ascii="Times New Roman" w:eastAsia="Times New Roman" w:hAnsi="Times New Roman" w:cs="Times New Roman"/>
                <w:color w:val="000000"/>
                <w:kern w:val="0"/>
                <w14:ligatures w14:val="none"/>
              </w:rPr>
              <w:t>0.12</w:t>
            </w:r>
          </w:p>
        </w:tc>
        <w:tc>
          <w:tcPr>
            <w:tcW w:w="882" w:type="dxa"/>
            <w:tcBorders>
              <w:top w:val="nil"/>
              <w:left w:val="nil"/>
              <w:bottom w:val="nil"/>
              <w:right w:val="nil"/>
            </w:tcBorders>
            <w:noWrap/>
            <w:vAlign w:val="center"/>
            <w:hideMark/>
          </w:tcPr>
          <w:p w14:paraId="683A8C0B" w14:textId="77777777" w:rsidR="007249FF" w:rsidRPr="00161C57" w:rsidRDefault="007249FF" w:rsidP="001F42B7">
            <w:pPr>
              <w:spacing w:after="0" w:line="240" w:lineRule="auto"/>
              <w:jc w:val="center"/>
              <w:rPr>
                <w:rFonts w:ascii="Times New Roman" w:eastAsia="Times New Roman" w:hAnsi="Times New Roman" w:cs="Times New Roman"/>
                <w:color w:val="000000"/>
                <w:kern w:val="0"/>
                <w14:ligatures w14:val="none"/>
              </w:rPr>
            </w:pPr>
            <w:r w:rsidRPr="00161C57">
              <w:rPr>
                <w:rFonts w:ascii="Times New Roman" w:eastAsia="Times New Roman" w:hAnsi="Times New Roman" w:cs="Times New Roman"/>
                <w:color w:val="000000"/>
                <w:kern w:val="0"/>
                <w14:ligatures w14:val="none"/>
              </w:rPr>
              <w:t>0.14</w:t>
            </w:r>
          </w:p>
        </w:tc>
        <w:tc>
          <w:tcPr>
            <w:tcW w:w="1249" w:type="dxa"/>
            <w:tcBorders>
              <w:top w:val="nil"/>
              <w:left w:val="nil"/>
              <w:bottom w:val="nil"/>
              <w:right w:val="nil"/>
            </w:tcBorders>
            <w:noWrap/>
            <w:vAlign w:val="center"/>
            <w:hideMark/>
          </w:tcPr>
          <w:p w14:paraId="291B6C05" w14:textId="77777777" w:rsidR="007249FF" w:rsidRPr="00161C57" w:rsidRDefault="007249FF" w:rsidP="001F42B7">
            <w:pPr>
              <w:spacing w:after="0" w:line="240" w:lineRule="auto"/>
              <w:jc w:val="center"/>
              <w:rPr>
                <w:rFonts w:ascii="Times New Roman" w:eastAsia="Times New Roman" w:hAnsi="Times New Roman" w:cs="Times New Roman"/>
                <w:color w:val="000000"/>
                <w:kern w:val="0"/>
                <w14:ligatures w14:val="none"/>
              </w:rPr>
            </w:pPr>
            <w:r w:rsidRPr="00161C57">
              <w:rPr>
                <w:rFonts w:ascii="Times New Roman" w:eastAsia="Times New Roman" w:hAnsi="Times New Roman" w:cs="Times New Roman"/>
                <w:color w:val="000000"/>
                <w:kern w:val="0"/>
                <w14:ligatures w14:val="none"/>
              </w:rPr>
              <w:t>0.41</w:t>
            </w:r>
          </w:p>
        </w:tc>
      </w:tr>
      <w:tr w:rsidR="007249FF" w:rsidRPr="00DC491A" w14:paraId="48DDA93C" w14:textId="77777777" w:rsidTr="001F42B7">
        <w:trPr>
          <w:trHeight w:val="343"/>
        </w:trPr>
        <w:tc>
          <w:tcPr>
            <w:tcW w:w="1873" w:type="dxa"/>
            <w:tcBorders>
              <w:top w:val="nil"/>
              <w:left w:val="nil"/>
              <w:bottom w:val="nil"/>
              <w:right w:val="nil"/>
            </w:tcBorders>
            <w:noWrap/>
            <w:vAlign w:val="center"/>
            <w:hideMark/>
          </w:tcPr>
          <w:p w14:paraId="0D2FFE49" w14:textId="77777777" w:rsidR="007249FF" w:rsidRPr="00161C57" w:rsidRDefault="007249FF" w:rsidP="001F42B7">
            <w:pPr>
              <w:spacing w:after="0" w:line="240" w:lineRule="auto"/>
              <w:jc w:val="center"/>
              <w:rPr>
                <w:rFonts w:ascii="Times New Roman" w:eastAsia="Times New Roman" w:hAnsi="Times New Roman" w:cs="Times New Roman"/>
                <w:color w:val="000000"/>
                <w:kern w:val="0"/>
                <w14:ligatures w14:val="none"/>
              </w:rPr>
            </w:pPr>
            <w:r w:rsidRPr="00161C57">
              <w:rPr>
                <w:rFonts w:ascii="Times New Roman" w:eastAsia="Times New Roman" w:hAnsi="Times New Roman" w:cs="Times New Roman"/>
                <w:color w:val="000000"/>
                <w:kern w:val="0"/>
                <w14:ligatures w14:val="none"/>
              </w:rPr>
              <w:t>CD_4</w:t>
            </w:r>
          </w:p>
        </w:tc>
        <w:tc>
          <w:tcPr>
            <w:tcW w:w="3471" w:type="dxa"/>
            <w:tcBorders>
              <w:top w:val="nil"/>
              <w:left w:val="nil"/>
              <w:bottom w:val="nil"/>
              <w:right w:val="nil"/>
            </w:tcBorders>
            <w:vAlign w:val="center"/>
            <w:hideMark/>
          </w:tcPr>
          <w:p w14:paraId="053AE295" w14:textId="77777777" w:rsidR="007249FF" w:rsidRPr="00161C57" w:rsidRDefault="007249FF" w:rsidP="001F42B7">
            <w:pPr>
              <w:spacing w:after="0" w:line="240" w:lineRule="auto"/>
              <w:jc w:val="center"/>
              <w:rPr>
                <w:rFonts w:ascii="Times New Roman" w:eastAsia="Times New Roman" w:hAnsi="Times New Roman" w:cs="Times New Roman"/>
                <w:color w:val="000000"/>
                <w:kern w:val="0"/>
                <w14:ligatures w14:val="none"/>
              </w:rPr>
            </w:pPr>
            <w:r w:rsidRPr="00161C57">
              <w:rPr>
                <w:rFonts w:ascii="Times New Roman" w:eastAsia="Times New Roman" w:hAnsi="Times New Roman" w:cs="Times New Roman"/>
                <w:color w:val="000000"/>
                <w:kern w:val="0"/>
                <w14:ligatures w14:val="none"/>
              </w:rPr>
              <w:t>Often bullies others</w:t>
            </w:r>
          </w:p>
        </w:tc>
        <w:tc>
          <w:tcPr>
            <w:tcW w:w="1652" w:type="dxa"/>
            <w:tcBorders>
              <w:top w:val="nil"/>
              <w:left w:val="nil"/>
              <w:bottom w:val="nil"/>
              <w:right w:val="nil"/>
            </w:tcBorders>
            <w:noWrap/>
            <w:vAlign w:val="center"/>
            <w:hideMark/>
          </w:tcPr>
          <w:p w14:paraId="3F131A1D" w14:textId="77777777" w:rsidR="007249FF" w:rsidRPr="00161C57" w:rsidRDefault="007249FF" w:rsidP="001F42B7">
            <w:pPr>
              <w:spacing w:after="0" w:line="240" w:lineRule="auto"/>
              <w:jc w:val="center"/>
              <w:rPr>
                <w:rFonts w:ascii="Times New Roman" w:eastAsia="Times New Roman" w:hAnsi="Times New Roman" w:cs="Times New Roman"/>
                <w:b/>
                <w:bCs/>
                <w:color w:val="000000"/>
                <w:kern w:val="0"/>
                <w14:ligatures w14:val="none"/>
              </w:rPr>
            </w:pPr>
            <w:r w:rsidRPr="00161C57">
              <w:rPr>
                <w:rFonts w:ascii="Times New Roman" w:eastAsia="Times New Roman" w:hAnsi="Times New Roman" w:cs="Times New Roman"/>
                <w:b/>
                <w:bCs/>
                <w:color w:val="000000"/>
                <w:kern w:val="0"/>
                <w14:ligatures w14:val="none"/>
              </w:rPr>
              <w:t>0.42</w:t>
            </w:r>
          </w:p>
        </w:tc>
        <w:tc>
          <w:tcPr>
            <w:tcW w:w="854" w:type="dxa"/>
            <w:tcBorders>
              <w:top w:val="nil"/>
              <w:left w:val="nil"/>
              <w:bottom w:val="nil"/>
              <w:right w:val="nil"/>
            </w:tcBorders>
            <w:noWrap/>
            <w:vAlign w:val="center"/>
            <w:hideMark/>
          </w:tcPr>
          <w:p w14:paraId="5ADD95E9" w14:textId="77777777" w:rsidR="007249FF" w:rsidRPr="00161C57" w:rsidRDefault="007249FF" w:rsidP="001F42B7">
            <w:pPr>
              <w:spacing w:after="0" w:line="240" w:lineRule="auto"/>
              <w:jc w:val="center"/>
              <w:rPr>
                <w:rFonts w:ascii="Times New Roman" w:eastAsia="Times New Roman" w:hAnsi="Times New Roman" w:cs="Times New Roman"/>
                <w:b/>
                <w:bCs/>
                <w:color w:val="000000"/>
                <w:kern w:val="0"/>
                <w14:ligatures w14:val="none"/>
              </w:rPr>
            </w:pPr>
            <w:r w:rsidRPr="00161C57">
              <w:rPr>
                <w:rFonts w:ascii="Times New Roman" w:eastAsia="Times New Roman" w:hAnsi="Times New Roman" w:cs="Times New Roman"/>
                <w:b/>
                <w:bCs/>
                <w:color w:val="000000"/>
                <w:kern w:val="0"/>
                <w14:ligatures w14:val="none"/>
              </w:rPr>
              <w:t>0.21</w:t>
            </w:r>
          </w:p>
        </w:tc>
        <w:tc>
          <w:tcPr>
            <w:tcW w:w="1424" w:type="dxa"/>
            <w:tcBorders>
              <w:top w:val="nil"/>
              <w:left w:val="nil"/>
              <w:bottom w:val="nil"/>
              <w:right w:val="nil"/>
            </w:tcBorders>
            <w:noWrap/>
            <w:vAlign w:val="center"/>
            <w:hideMark/>
          </w:tcPr>
          <w:p w14:paraId="01CD0183" w14:textId="77777777" w:rsidR="007249FF" w:rsidRPr="00161C57" w:rsidRDefault="007249FF" w:rsidP="001F42B7">
            <w:pPr>
              <w:spacing w:after="0" w:line="240" w:lineRule="auto"/>
              <w:jc w:val="center"/>
              <w:rPr>
                <w:rFonts w:ascii="Times New Roman" w:eastAsia="Times New Roman" w:hAnsi="Times New Roman" w:cs="Times New Roman"/>
                <w:b/>
                <w:bCs/>
                <w:color w:val="000000"/>
                <w:kern w:val="0"/>
                <w14:ligatures w14:val="none"/>
              </w:rPr>
            </w:pPr>
            <w:r w:rsidRPr="00161C57">
              <w:rPr>
                <w:rFonts w:ascii="Times New Roman" w:eastAsia="Times New Roman" w:hAnsi="Times New Roman" w:cs="Times New Roman"/>
                <w:b/>
                <w:bCs/>
                <w:color w:val="000000"/>
                <w:kern w:val="0"/>
                <w14:ligatures w14:val="none"/>
              </w:rPr>
              <w:t>0.05</w:t>
            </w:r>
          </w:p>
        </w:tc>
        <w:tc>
          <w:tcPr>
            <w:tcW w:w="1450" w:type="dxa"/>
            <w:tcBorders>
              <w:top w:val="nil"/>
              <w:left w:val="nil"/>
              <w:bottom w:val="nil"/>
              <w:right w:val="nil"/>
            </w:tcBorders>
            <w:noWrap/>
            <w:vAlign w:val="center"/>
            <w:hideMark/>
          </w:tcPr>
          <w:p w14:paraId="30BFA75A" w14:textId="77777777" w:rsidR="007249FF" w:rsidRPr="00161C57" w:rsidRDefault="007249FF" w:rsidP="001F42B7">
            <w:pPr>
              <w:spacing w:after="0" w:line="240" w:lineRule="auto"/>
              <w:jc w:val="center"/>
              <w:rPr>
                <w:rFonts w:ascii="Times New Roman" w:eastAsia="Times New Roman" w:hAnsi="Times New Roman" w:cs="Times New Roman"/>
                <w:color w:val="000000"/>
                <w:kern w:val="0"/>
                <w14:ligatures w14:val="none"/>
              </w:rPr>
            </w:pPr>
            <w:r w:rsidRPr="00161C57">
              <w:rPr>
                <w:rFonts w:ascii="Times New Roman" w:eastAsia="Times New Roman" w:hAnsi="Times New Roman" w:cs="Times New Roman"/>
                <w:color w:val="000000"/>
                <w:kern w:val="0"/>
                <w14:ligatures w14:val="none"/>
              </w:rPr>
              <w:t>0.19</w:t>
            </w:r>
          </w:p>
        </w:tc>
        <w:tc>
          <w:tcPr>
            <w:tcW w:w="882" w:type="dxa"/>
            <w:tcBorders>
              <w:top w:val="nil"/>
              <w:left w:val="nil"/>
              <w:bottom w:val="nil"/>
              <w:right w:val="nil"/>
            </w:tcBorders>
            <w:noWrap/>
            <w:vAlign w:val="center"/>
            <w:hideMark/>
          </w:tcPr>
          <w:p w14:paraId="4383FA58" w14:textId="77777777" w:rsidR="007249FF" w:rsidRPr="00161C57" w:rsidRDefault="007249FF" w:rsidP="001F42B7">
            <w:pPr>
              <w:spacing w:after="0" w:line="240" w:lineRule="auto"/>
              <w:jc w:val="center"/>
              <w:rPr>
                <w:rFonts w:ascii="Times New Roman" w:eastAsia="Times New Roman" w:hAnsi="Times New Roman" w:cs="Times New Roman"/>
                <w:color w:val="000000"/>
                <w:kern w:val="0"/>
                <w14:ligatures w14:val="none"/>
              </w:rPr>
            </w:pPr>
            <w:r w:rsidRPr="00161C57">
              <w:rPr>
                <w:rFonts w:ascii="Times New Roman" w:eastAsia="Times New Roman" w:hAnsi="Times New Roman" w:cs="Times New Roman"/>
                <w:color w:val="000000"/>
                <w:kern w:val="0"/>
                <w14:ligatures w14:val="none"/>
              </w:rPr>
              <w:t>0.19</w:t>
            </w:r>
          </w:p>
        </w:tc>
        <w:tc>
          <w:tcPr>
            <w:tcW w:w="1249" w:type="dxa"/>
            <w:tcBorders>
              <w:top w:val="nil"/>
              <w:left w:val="nil"/>
              <w:bottom w:val="nil"/>
              <w:right w:val="nil"/>
            </w:tcBorders>
            <w:noWrap/>
            <w:vAlign w:val="center"/>
            <w:hideMark/>
          </w:tcPr>
          <w:p w14:paraId="3927D9DC" w14:textId="77777777" w:rsidR="007249FF" w:rsidRPr="00161C57" w:rsidRDefault="007249FF" w:rsidP="001F42B7">
            <w:pPr>
              <w:spacing w:after="0" w:line="240" w:lineRule="auto"/>
              <w:jc w:val="center"/>
              <w:rPr>
                <w:rFonts w:ascii="Times New Roman" w:eastAsia="Times New Roman" w:hAnsi="Times New Roman" w:cs="Times New Roman"/>
                <w:color w:val="000000"/>
                <w:kern w:val="0"/>
                <w14:ligatures w14:val="none"/>
              </w:rPr>
            </w:pPr>
            <w:r w:rsidRPr="00161C57">
              <w:rPr>
                <w:rFonts w:ascii="Times New Roman" w:eastAsia="Times New Roman" w:hAnsi="Times New Roman" w:cs="Times New Roman"/>
                <w:color w:val="000000"/>
                <w:kern w:val="0"/>
                <w14:ligatures w14:val="none"/>
              </w:rPr>
              <w:t>0.33</w:t>
            </w:r>
          </w:p>
        </w:tc>
      </w:tr>
      <w:tr w:rsidR="007249FF" w:rsidRPr="00DC491A" w14:paraId="2452E595" w14:textId="77777777" w:rsidTr="001F42B7">
        <w:trPr>
          <w:trHeight w:val="343"/>
        </w:trPr>
        <w:tc>
          <w:tcPr>
            <w:tcW w:w="1873" w:type="dxa"/>
            <w:tcBorders>
              <w:top w:val="nil"/>
              <w:left w:val="nil"/>
              <w:bottom w:val="single" w:sz="4" w:space="0" w:color="auto"/>
              <w:right w:val="nil"/>
            </w:tcBorders>
            <w:noWrap/>
            <w:vAlign w:val="center"/>
            <w:hideMark/>
          </w:tcPr>
          <w:p w14:paraId="7AB2343E" w14:textId="77777777" w:rsidR="007249FF" w:rsidRPr="00161C57" w:rsidRDefault="007249FF" w:rsidP="001F42B7">
            <w:pPr>
              <w:spacing w:after="0" w:line="240" w:lineRule="auto"/>
              <w:jc w:val="center"/>
              <w:rPr>
                <w:rFonts w:ascii="Times New Roman" w:eastAsia="Times New Roman" w:hAnsi="Times New Roman" w:cs="Times New Roman"/>
                <w:color w:val="000000"/>
                <w:kern w:val="0"/>
                <w14:ligatures w14:val="none"/>
              </w:rPr>
            </w:pPr>
            <w:r w:rsidRPr="00161C57">
              <w:rPr>
                <w:rFonts w:ascii="Times New Roman" w:eastAsia="Times New Roman" w:hAnsi="Times New Roman" w:cs="Times New Roman"/>
                <w:color w:val="000000"/>
                <w:kern w:val="0"/>
                <w14:ligatures w14:val="none"/>
              </w:rPr>
              <w:t>MDD_3</w:t>
            </w:r>
          </w:p>
        </w:tc>
        <w:tc>
          <w:tcPr>
            <w:tcW w:w="3471" w:type="dxa"/>
            <w:tcBorders>
              <w:top w:val="nil"/>
              <w:left w:val="nil"/>
              <w:bottom w:val="single" w:sz="4" w:space="0" w:color="auto"/>
              <w:right w:val="nil"/>
            </w:tcBorders>
            <w:vAlign w:val="center"/>
            <w:hideMark/>
          </w:tcPr>
          <w:p w14:paraId="218B1960" w14:textId="77777777" w:rsidR="007249FF" w:rsidRPr="00161C57" w:rsidRDefault="007249FF" w:rsidP="001F42B7">
            <w:pPr>
              <w:spacing w:after="0" w:line="240" w:lineRule="auto"/>
              <w:jc w:val="center"/>
              <w:rPr>
                <w:rFonts w:ascii="Times New Roman" w:eastAsia="Times New Roman" w:hAnsi="Times New Roman" w:cs="Times New Roman"/>
                <w:color w:val="000000"/>
                <w:kern w:val="0"/>
                <w14:ligatures w14:val="none"/>
              </w:rPr>
            </w:pPr>
            <w:r w:rsidRPr="00161C57">
              <w:rPr>
                <w:rFonts w:ascii="Times New Roman" w:eastAsia="Times New Roman" w:hAnsi="Times New Roman" w:cs="Times New Roman"/>
                <w:color w:val="000000"/>
                <w:kern w:val="0"/>
                <w14:ligatures w14:val="none"/>
              </w:rPr>
              <w:t>Anhedonia</w:t>
            </w:r>
          </w:p>
        </w:tc>
        <w:tc>
          <w:tcPr>
            <w:tcW w:w="1652" w:type="dxa"/>
            <w:tcBorders>
              <w:top w:val="nil"/>
              <w:left w:val="nil"/>
              <w:bottom w:val="single" w:sz="4" w:space="0" w:color="auto"/>
              <w:right w:val="nil"/>
            </w:tcBorders>
            <w:noWrap/>
            <w:vAlign w:val="center"/>
            <w:hideMark/>
          </w:tcPr>
          <w:p w14:paraId="70592C19" w14:textId="77777777" w:rsidR="007249FF" w:rsidRPr="00161C57" w:rsidRDefault="007249FF" w:rsidP="001F42B7">
            <w:pPr>
              <w:spacing w:after="0" w:line="240" w:lineRule="auto"/>
              <w:jc w:val="center"/>
              <w:rPr>
                <w:rFonts w:ascii="Times New Roman" w:eastAsia="Times New Roman" w:hAnsi="Times New Roman" w:cs="Times New Roman"/>
                <w:b/>
                <w:bCs/>
                <w:color w:val="000000"/>
                <w:kern w:val="0"/>
                <w14:ligatures w14:val="none"/>
              </w:rPr>
            </w:pPr>
            <w:r w:rsidRPr="00161C57">
              <w:rPr>
                <w:rFonts w:ascii="Times New Roman" w:eastAsia="Times New Roman" w:hAnsi="Times New Roman" w:cs="Times New Roman"/>
                <w:b/>
                <w:bCs/>
                <w:color w:val="000000"/>
                <w:kern w:val="0"/>
                <w14:ligatures w14:val="none"/>
              </w:rPr>
              <w:t>2.33</w:t>
            </w:r>
          </w:p>
        </w:tc>
        <w:tc>
          <w:tcPr>
            <w:tcW w:w="854" w:type="dxa"/>
            <w:tcBorders>
              <w:top w:val="nil"/>
              <w:left w:val="nil"/>
              <w:bottom w:val="single" w:sz="4" w:space="0" w:color="auto"/>
              <w:right w:val="nil"/>
            </w:tcBorders>
            <w:noWrap/>
            <w:vAlign w:val="center"/>
            <w:hideMark/>
          </w:tcPr>
          <w:p w14:paraId="27FDAC13" w14:textId="77777777" w:rsidR="007249FF" w:rsidRPr="00161C57" w:rsidRDefault="007249FF" w:rsidP="001F42B7">
            <w:pPr>
              <w:spacing w:after="0" w:line="240" w:lineRule="auto"/>
              <w:jc w:val="center"/>
              <w:rPr>
                <w:rFonts w:ascii="Times New Roman" w:eastAsia="Times New Roman" w:hAnsi="Times New Roman" w:cs="Times New Roman"/>
                <w:b/>
                <w:bCs/>
                <w:color w:val="000000"/>
                <w:kern w:val="0"/>
                <w14:ligatures w14:val="none"/>
              </w:rPr>
            </w:pPr>
            <w:r w:rsidRPr="00161C57">
              <w:rPr>
                <w:rFonts w:ascii="Times New Roman" w:eastAsia="Times New Roman" w:hAnsi="Times New Roman" w:cs="Times New Roman"/>
                <w:b/>
                <w:bCs/>
                <w:color w:val="000000"/>
                <w:kern w:val="0"/>
                <w14:ligatures w14:val="none"/>
              </w:rPr>
              <w:t>0.35</w:t>
            </w:r>
          </w:p>
        </w:tc>
        <w:tc>
          <w:tcPr>
            <w:tcW w:w="1424" w:type="dxa"/>
            <w:tcBorders>
              <w:top w:val="nil"/>
              <w:left w:val="nil"/>
              <w:bottom w:val="single" w:sz="4" w:space="0" w:color="auto"/>
              <w:right w:val="nil"/>
            </w:tcBorders>
            <w:noWrap/>
            <w:vAlign w:val="center"/>
            <w:hideMark/>
          </w:tcPr>
          <w:p w14:paraId="49BF2B72" w14:textId="77777777" w:rsidR="007249FF" w:rsidRPr="00161C57" w:rsidRDefault="007249FF" w:rsidP="001F42B7">
            <w:pPr>
              <w:spacing w:after="0" w:line="240" w:lineRule="auto"/>
              <w:jc w:val="center"/>
              <w:rPr>
                <w:rFonts w:ascii="Times New Roman" w:eastAsia="Times New Roman" w:hAnsi="Times New Roman" w:cs="Times New Roman"/>
                <w:b/>
                <w:bCs/>
                <w:color w:val="000000"/>
                <w:kern w:val="0"/>
                <w14:ligatures w14:val="none"/>
              </w:rPr>
            </w:pPr>
            <w:r w:rsidRPr="00161C57">
              <w:rPr>
                <w:rFonts w:ascii="Times New Roman" w:eastAsia="Times New Roman" w:hAnsi="Times New Roman" w:cs="Times New Roman"/>
                <w:b/>
                <w:bCs/>
                <w:color w:val="000000"/>
                <w:kern w:val="0"/>
                <w14:ligatures w14:val="none"/>
              </w:rPr>
              <w:t>&lt;.001</w:t>
            </w:r>
          </w:p>
        </w:tc>
        <w:tc>
          <w:tcPr>
            <w:tcW w:w="1450" w:type="dxa"/>
            <w:tcBorders>
              <w:top w:val="nil"/>
              <w:left w:val="nil"/>
              <w:bottom w:val="single" w:sz="4" w:space="0" w:color="auto"/>
              <w:right w:val="nil"/>
            </w:tcBorders>
            <w:noWrap/>
            <w:vAlign w:val="center"/>
            <w:hideMark/>
          </w:tcPr>
          <w:p w14:paraId="45F28663" w14:textId="77777777" w:rsidR="007249FF" w:rsidRPr="00161C57" w:rsidRDefault="007249FF" w:rsidP="001F42B7">
            <w:pPr>
              <w:spacing w:after="0" w:line="240" w:lineRule="auto"/>
              <w:jc w:val="center"/>
              <w:rPr>
                <w:rFonts w:ascii="Times New Roman" w:eastAsia="Times New Roman" w:hAnsi="Times New Roman" w:cs="Times New Roman"/>
                <w:b/>
                <w:bCs/>
                <w:color w:val="000000"/>
                <w:kern w:val="0"/>
                <w14:ligatures w14:val="none"/>
              </w:rPr>
            </w:pPr>
            <w:r w:rsidRPr="00161C57">
              <w:rPr>
                <w:rFonts w:ascii="Times New Roman" w:eastAsia="Times New Roman" w:hAnsi="Times New Roman" w:cs="Times New Roman"/>
                <w:b/>
                <w:bCs/>
                <w:color w:val="000000"/>
                <w:kern w:val="0"/>
                <w14:ligatures w14:val="none"/>
              </w:rPr>
              <w:t>1.12</w:t>
            </w:r>
          </w:p>
        </w:tc>
        <w:tc>
          <w:tcPr>
            <w:tcW w:w="882" w:type="dxa"/>
            <w:tcBorders>
              <w:top w:val="nil"/>
              <w:left w:val="nil"/>
              <w:bottom w:val="single" w:sz="4" w:space="0" w:color="auto"/>
              <w:right w:val="nil"/>
            </w:tcBorders>
            <w:noWrap/>
            <w:vAlign w:val="center"/>
            <w:hideMark/>
          </w:tcPr>
          <w:p w14:paraId="041A52DE" w14:textId="77777777" w:rsidR="007249FF" w:rsidRPr="00161C57" w:rsidRDefault="007249FF" w:rsidP="001F42B7">
            <w:pPr>
              <w:spacing w:after="0" w:line="240" w:lineRule="auto"/>
              <w:jc w:val="center"/>
              <w:rPr>
                <w:rFonts w:ascii="Times New Roman" w:eastAsia="Times New Roman" w:hAnsi="Times New Roman" w:cs="Times New Roman"/>
                <w:b/>
                <w:bCs/>
                <w:color w:val="000000"/>
                <w:kern w:val="0"/>
                <w14:ligatures w14:val="none"/>
              </w:rPr>
            </w:pPr>
            <w:r w:rsidRPr="00161C57">
              <w:rPr>
                <w:rFonts w:ascii="Times New Roman" w:eastAsia="Times New Roman" w:hAnsi="Times New Roman" w:cs="Times New Roman"/>
                <w:b/>
                <w:bCs/>
                <w:color w:val="000000"/>
                <w:kern w:val="0"/>
                <w14:ligatures w14:val="none"/>
              </w:rPr>
              <w:t>0.43</w:t>
            </w:r>
          </w:p>
        </w:tc>
        <w:tc>
          <w:tcPr>
            <w:tcW w:w="1249" w:type="dxa"/>
            <w:tcBorders>
              <w:top w:val="nil"/>
              <w:left w:val="nil"/>
              <w:bottom w:val="single" w:sz="4" w:space="0" w:color="auto"/>
              <w:right w:val="nil"/>
            </w:tcBorders>
            <w:noWrap/>
            <w:vAlign w:val="center"/>
            <w:hideMark/>
          </w:tcPr>
          <w:p w14:paraId="00E9CC65" w14:textId="77777777" w:rsidR="007249FF" w:rsidRPr="00161C57" w:rsidRDefault="007249FF" w:rsidP="001F42B7">
            <w:pPr>
              <w:spacing w:after="0" w:line="240" w:lineRule="auto"/>
              <w:jc w:val="center"/>
              <w:rPr>
                <w:rFonts w:ascii="Times New Roman" w:eastAsia="Times New Roman" w:hAnsi="Times New Roman" w:cs="Times New Roman"/>
                <w:b/>
                <w:bCs/>
                <w:color w:val="000000"/>
                <w:kern w:val="0"/>
                <w14:ligatures w14:val="none"/>
              </w:rPr>
            </w:pPr>
            <w:r w:rsidRPr="00161C57">
              <w:rPr>
                <w:rFonts w:ascii="Times New Roman" w:eastAsia="Times New Roman" w:hAnsi="Times New Roman" w:cs="Times New Roman"/>
                <w:b/>
                <w:bCs/>
                <w:color w:val="000000"/>
                <w:kern w:val="0"/>
                <w14:ligatures w14:val="none"/>
              </w:rPr>
              <w:t>0.01</w:t>
            </w:r>
          </w:p>
        </w:tc>
      </w:tr>
      <w:tr w:rsidR="007249FF" w:rsidRPr="00DC491A" w14:paraId="235C3CF4" w14:textId="77777777" w:rsidTr="001F42B7">
        <w:trPr>
          <w:trHeight w:val="363"/>
        </w:trPr>
        <w:tc>
          <w:tcPr>
            <w:tcW w:w="1873" w:type="dxa"/>
            <w:tcBorders>
              <w:top w:val="nil"/>
              <w:left w:val="nil"/>
              <w:bottom w:val="single" w:sz="8" w:space="0" w:color="auto"/>
              <w:right w:val="nil"/>
            </w:tcBorders>
            <w:noWrap/>
            <w:vAlign w:val="center"/>
            <w:hideMark/>
          </w:tcPr>
          <w:p w14:paraId="1B3E4306" w14:textId="77777777" w:rsidR="007249FF" w:rsidRPr="00161C57" w:rsidRDefault="007249FF" w:rsidP="001F42B7">
            <w:pPr>
              <w:spacing w:after="0" w:line="240" w:lineRule="auto"/>
              <w:jc w:val="center"/>
              <w:rPr>
                <w:rFonts w:ascii="Times New Roman" w:eastAsia="Times New Roman" w:hAnsi="Times New Roman" w:cs="Times New Roman"/>
                <w:color w:val="000000"/>
                <w:kern w:val="0"/>
                <w14:ligatures w14:val="none"/>
              </w:rPr>
            </w:pPr>
            <w:r w:rsidRPr="00161C57">
              <w:rPr>
                <w:rFonts w:ascii="Times New Roman" w:eastAsia="Times New Roman" w:hAnsi="Times New Roman" w:cs="Times New Roman"/>
                <w:color w:val="000000"/>
                <w:kern w:val="0"/>
                <w14:ligatures w14:val="none"/>
              </w:rPr>
              <w:t>Item Discrimination</w:t>
            </w:r>
          </w:p>
        </w:tc>
        <w:tc>
          <w:tcPr>
            <w:tcW w:w="3471" w:type="dxa"/>
            <w:tcBorders>
              <w:top w:val="nil"/>
              <w:left w:val="nil"/>
              <w:bottom w:val="single" w:sz="8" w:space="0" w:color="auto"/>
              <w:right w:val="nil"/>
            </w:tcBorders>
            <w:vAlign w:val="center"/>
            <w:hideMark/>
          </w:tcPr>
          <w:p w14:paraId="3E9DFD82" w14:textId="0E8B7A0E" w:rsidR="007249FF" w:rsidRPr="00161C57" w:rsidRDefault="007249FF" w:rsidP="001F42B7">
            <w:pPr>
              <w:spacing w:after="0" w:line="240" w:lineRule="auto"/>
              <w:jc w:val="center"/>
              <w:rPr>
                <w:rFonts w:ascii="Times New Roman" w:eastAsia="Times New Roman" w:hAnsi="Times New Roman" w:cs="Times New Roman"/>
                <w:color w:val="000000"/>
                <w:kern w:val="0"/>
                <w14:ligatures w14:val="none"/>
              </w:rPr>
            </w:pPr>
          </w:p>
        </w:tc>
        <w:tc>
          <w:tcPr>
            <w:tcW w:w="1652" w:type="dxa"/>
            <w:tcBorders>
              <w:top w:val="nil"/>
              <w:left w:val="nil"/>
              <w:bottom w:val="single" w:sz="8" w:space="0" w:color="auto"/>
              <w:right w:val="nil"/>
            </w:tcBorders>
            <w:noWrap/>
            <w:vAlign w:val="center"/>
            <w:hideMark/>
          </w:tcPr>
          <w:p w14:paraId="4E132886" w14:textId="41672F72" w:rsidR="007249FF" w:rsidRPr="001D3D21" w:rsidRDefault="007249FF" w:rsidP="001F42B7">
            <w:pPr>
              <w:spacing w:after="0" w:line="240" w:lineRule="auto"/>
              <w:rPr>
                <w:rFonts w:ascii="Times New Roman" w:eastAsia="Times New Roman" w:hAnsi="Times New Roman" w:cs="Times New Roman"/>
                <w:color w:val="000000"/>
                <w:kern w:val="0"/>
                <w14:ligatures w14:val="none"/>
              </w:rPr>
            </w:pPr>
          </w:p>
        </w:tc>
        <w:tc>
          <w:tcPr>
            <w:tcW w:w="854" w:type="dxa"/>
            <w:tcBorders>
              <w:top w:val="nil"/>
              <w:left w:val="nil"/>
              <w:bottom w:val="single" w:sz="8" w:space="0" w:color="auto"/>
              <w:right w:val="nil"/>
            </w:tcBorders>
            <w:noWrap/>
            <w:vAlign w:val="center"/>
            <w:hideMark/>
          </w:tcPr>
          <w:p w14:paraId="50067911" w14:textId="463FCD70" w:rsidR="007249FF" w:rsidRPr="001D3D21" w:rsidRDefault="007249FF" w:rsidP="001F42B7">
            <w:pPr>
              <w:spacing w:after="0" w:line="240" w:lineRule="auto"/>
              <w:rPr>
                <w:rFonts w:ascii="Times New Roman" w:eastAsia="Times New Roman" w:hAnsi="Times New Roman" w:cs="Times New Roman"/>
                <w:color w:val="000000"/>
                <w:kern w:val="0"/>
                <w14:ligatures w14:val="none"/>
              </w:rPr>
            </w:pPr>
          </w:p>
        </w:tc>
        <w:tc>
          <w:tcPr>
            <w:tcW w:w="1424" w:type="dxa"/>
            <w:tcBorders>
              <w:top w:val="nil"/>
              <w:left w:val="nil"/>
              <w:bottom w:val="single" w:sz="8" w:space="0" w:color="auto"/>
              <w:right w:val="nil"/>
            </w:tcBorders>
            <w:noWrap/>
            <w:vAlign w:val="bottom"/>
            <w:hideMark/>
          </w:tcPr>
          <w:p w14:paraId="235F5998" w14:textId="083B8A39" w:rsidR="007249FF" w:rsidRPr="001D3D21" w:rsidRDefault="007249FF" w:rsidP="001F42B7">
            <w:pPr>
              <w:spacing w:after="0" w:line="240" w:lineRule="auto"/>
              <w:rPr>
                <w:rFonts w:ascii="Times New Roman" w:eastAsia="Times New Roman" w:hAnsi="Times New Roman" w:cs="Times New Roman"/>
                <w:color w:val="000000"/>
                <w:kern w:val="0"/>
                <w14:ligatures w14:val="none"/>
              </w:rPr>
            </w:pPr>
          </w:p>
        </w:tc>
        <w:tc>
          <w:tcPr>
            <w:tcW w:w="1450" w:type="dxa"/>
            <w:tcBorders>
              <w:top w:val="nil"/>
              <w:left w:val="nil"/>
              <w:bottom w:val="single" w:sz="8" w:space="0" w:color="auto"/>
              <w:right w:val="nil"/>
            </w:tcBorders>
            <w:noWrap/>
            <w:vAlign w:val="center"/>
            <w:hideMark/>
          </w:tcPr>
          <w:p w14:paraId="1BFCDC96" w14:textId="4104177F" w:rsidR="007249FF" w:rsidRPr="001D3D21" w:rsidRDefault="007249FF" w:rsidP="001F42B7">
            <w:pPr>
              <w:spacing w:after="0" w:line="240" w:lineRule="auto"/>
              <w:rPr>
                <w:rFonts w:ascii="Times New Roman" w:eastAsia="Times New Roman" w:hAnsi="Times New Roman" w:cs="Times New Roman"/>
                <w:color w:val="000000"/>
                <w:kern w:val="0"/>
                <w14:ligatures w14:val="none"/>
              </w:rPr>
            </w:pPr>
          </w:p>
        </w:tc>
        <w:tc>
          <w:tcPr>
            <w:tcW w:w="882" w:type="dxa"/>
            <w:tcBorders>
              <w:top w:val="nil"/>
              <w:left w:val="nil"/>
              <w:bottom w:val="single" w:sz="8" w:space="0" w:color="auto"/>
              <w:right w:val="nil"/>
            </w:tcBorders>
            <w:noWrap/>
            <w:vAlign w:val="center"/>
            <w:hideMark/>
          </w:tcPr>
          <w:p w14:paraId="4EA71B17" w14:textId="7F1DD59D" w:rsidR="007249FF" w:rsidRPr="001D3D21" w:rsidRDefault="007249FF" w:rsidP="001F42B7">
            <w:pPr>
              <w:spacing w:after="0" w:line="240" w:lineRule="auto"/>
              <w:rPr>
                <w:rFonts w:ascii="Times New Roman" w:eastAsia="Times New Roman" w:hAnsi="Times New Roman" w:cs="Times New Roman"/>
                <w:color w:val="000000"/>
                <w:kern w:val="0"/>
                <w14:ligatures w14:val="none"/>
              </w:rPr>
            </w:pPr>
          </w:p>
        </w:tc>
        <w:tc>
          <w:tcPr>
            <w:tcW w:w="1249" w:type="dxa"/>
            <w:tcBorders>
              <w:top w:val="nil"/>
              <w:left w:val="nil"/>
              <w:bottom w:val="single" w:sz="8" w:space="0" w:color="auto"/>
              <w:right w:val="nil"/>
            </w:tcBorders>
            <w:noWrap/>
            <w:vAlign w:val="bottom"/>
            <w:hideMark/>
          </w:tcPr>
          <w:p w14:paraId="7BC72ED3" w14:textId="0D7062CF" w:rsidR="007249FF" w:rsidRPr="001D3D21" w:rsidRDefault="007249FF" w:rsidP="001F42B7">
            <w:pPr>
              <w:spacing w:after="0" w:line="240" w:lineRule="auto"/>
              <w:rPr>
                <w:rFonts w:ascii="Times New Roman" w:eastAsia="Times New Roman" w:hAnsi="Times New Roman" w:cs="Times New Roman"/>
                <w:color w:val="000000"/>
                <w:kern w:val="0"/>
                <w14:ligatures w14:val="none"/>
              </w:rPr>
            </w:pPr>
          </w:p>
        </w:tc>
      </w:tr>
      <w:tr w:rsidR="007249FF" w:rsidRPr="00DC491A" w14:paraId="5907ACC0" w14:textId="77777777" w:rsidTr="001F42B7">
        <w:trPr>
          <w:trHeight w:val="343"/>
        </w:trPr>
        <w:tc>
          <w:tcPr>
            <w:tcW w:w="1873" w:type="dxa"/>
            <w:tcBorders>
              <w:top w:val="nil"/>
              <w:left w:val="nil"/>
              <w:bottom w:val="nil"/>
              <w:right w:val="nil"/>
            </w:tcBorders>
            <w:noWrap/>
            <w:vAlign w:val="center"/>
            <w:hideMark/>
          </w:tcPr>
          <w:p w14:paraId="249B307D" w14:textId="77777777" w:rsidR="007249FF" w:rsidRPr="00161C57" w:rsidRDefault="007249FF" w:rsidP="001F42B7">
            <w:pPr>
              <w:spacing w:after="0" w:line="240" w:lineRule="auto"/>
              <w:jc w:val="center"/>
              <w:rPr>
                <w:rFonts w:ascii="Times New Roman" w:eastAsia="Times New Roman" w:hAnsi="Times New Roman" w:cs="Times New Roman"/>
                <w:color w:val="000000"/>
                <w:kern w:val="0"/>
                <w14:ligatures w14:val="none"/>
              </w:rPr>
            </w:pPr>
            <w:r w:rsidRPr="00161C57">
              <w:rPr>
                <w:rFonts w:ascii="Times New Roman" w:eastAsia="Times New Roman" w:hAnsi="Times New Roman" w:cs="Times New Roman"/>
                <w:color w:val="000000"/>
                <w:kern w:val="0"/>
                <w14:ligatures w14:val="none"/>
              </w:rPr>
              <w:t>ADHD_1</w:t>
            </w:r>
          </w:p>
        </w:tc>
        <w:tc>
          <w:tcPr>
            <w:tcW w:w="3471" w:type="dxa"/>
            <w:tcBorders>
              <w:top w:val="nil"/>
              <w:left w:val="nil"/>
              <w:bottom w:val="nil"/>
              <w:right w:val="nil"/>
            </w:tcBorders>
            <w:vAlign w:val="center"/>
            <w:hideMark/>
          </w:tcPr>
          <w:p w14:paraId="709FE8B3" w14:textId="77777777" w:rsidR="007249FF" w:rsidRPr="00161C57" w:rsidRDefault="007249FF" w:rsidP="001F42B7">
            <w:pPr>
              <w:spacing w:after="0" w:line="240" w:lineRule="auto"/>
              <w:jc w:val="center"/>
              <w:rPr>
                <w:rFonts w:ascii="Times New Roman" w:eastAsia="Times New Roman" w:hAnsi="Times New Roman" w:cs="Times New Roman"/>
                <w:color w:val="000000"/>
                <w:kern w:val="0"/>
                <w14:ligatures w14:val="none"/>
              </w:rPr>
            </w:pPr>
            <w:r w:rsidRPr="00161C57">
              <w:rPr>
                <w:rFonts w:ascii="Times New Roman" w:eastAsia="Times New Roman" w:hAnsi="Times New Roman" w:cs="Times New Roman"/>
                <w:color w:val="000000"/>
                <w:kern w:val="0"/>
                <w14:ligatures w14:val="none"/>
              </w:rPr>
              <w:t>Difficulty sustaining attention</w:t>
            </w:r>
          </w:p>
        </w:tc>
        <w:tc>
          <w:tcPr>
            <w:tcW w:w="1652" w:type="dxa"/>
            <w:tcBorders>
              <w:top w:val="nil"/>
              <w:left w:val="nil"/>
              <w:bottom w:val="nil"/>
              <w:right w:val="nil"/>
            </w:tcBorders>
            <w:noWrap/>
            <w:vAlign w:val="center"/>
            <w:hideMark/>
          </w:tcPr>
          <w:p w14:paraId="41AF0B32" w14:textId="77777777" w:rsidR="007249FF" w:rsidRPr="00161C57" w:rsidRDefault="007249FF" w:rsidP="001F42B7">
            <w:pPr>
              <w:spacing w:after="0" w:line="240" w:lineRule="auto"/>
              <w:jc w:val="center"/>
              <w:rPr>
                <w:rFonts w:ascii="Times New Roman" w:eastAsia="Times New Roman" w:hAnsi="Times New Roman" w:cs="Times New Roman"/>
                <w:color w:val="000000"/>
                <w:kern w:val="0"/>
                <w14:ligatures w14:val="none"/>
              </w:rPr>
            </w:pPr>
            <w:r w:rsidRPr="00161C57">
              <w:rPr>
                <w:rFonts w:ascii="Times New Roman" w:eastAsia="Times New Roman" w:hAnsi="Times New Roman" w:cs="Times New Roman"/>
                <w:color w:val="000000"/>
                <w:kern w:val="0"/>
                <w14:ligatures w14:val="none"/>
              </w:rPr>
              <w:t>-0.39</w:t>
            </w:r>
          </w:p>
        </w:tc>
        <w:tc>
          <w:tcPr>
            <w:tcW w:w="854" w:type="dxa"/>
            <w:tcBorders>
              <w:top w:val="nil"/>
              <w:left w:val="nil"/>
              <w:bottom w:val="nil"/>
              <w:right w:val="nil"/>
            </w:tcBorders>
            <w:noWrap/>
            <w:vAlign w:val="center"/>
            <w:hideMark/>
          </w:tcPr>
          <w:p w14:paraId="734D53DA" w14:textId="77777777" w:rsidR="007249FF" w:rsidRPr="00161C57" w:rsidRDefault="007249FF" w:rsidP="001F42B7">
            <w:pPr>
              <w:spacing w:after="0" w:line="240" w:lineRule="auto"/>
              <w:jc w:val="center"/>
              <w:rPr>
                <w:rFonts w:ascii="Times New Roman" w:eastAsia="Times New Roman" w:hAnsi="Times New Roman" w:cs="Times New Roman"/>
                <w:color w:val="000000"/>
                <w:kern w:val="0"/>
                <w14:ligatures w14:val="none"/>
              </w:rPr>
            </w:pPr>
            <w:r w:rsidRPr="00161C57">
              <w:rPr>
                <w:rFonts w:ascii="Times New Roman" w:eastAsia="Times New Roman" w:hAnsi="Times New Roman" w:cs="Times New Roman"/>
                <w:color w:val="000000"/>
                <w:kern w:val="0"/>
                <w14:ligatures w14:val="none"/>
              </w:rPr>
              <w:t>0.33</w:t>
            </w:r>
          </w:p>
        </w:tc>
        <w:tc>
          <w:tcPr>
            <w:tcW w:w="1424" w:type="dxa"/>
            <w:tcBorders>
              <w:top w:val="nil"/>
              <w:left w:val="nil"/>
              <w:bottom w:val="nil"/>
              <w:right w:val="nil"/>
            </w:tcBorders>
            <w:noWrap/>
            <w:vAlign w:val="center"/>
            <w:hideMark/>
          </w:tcPr>
          <w:p w14:paraId="7896D877" w14:textId="77777777" w:rsidR="007249FF" w:rsidRPr="00161C57" w:rsidRDefault="007249FF" w:rsidP="001F42B7">
            <w:pPr>
              <w:spacing w:after="0" w:line="240" w:lineRule="auto"/>
              <w:jc w:val="center"/>
              <w:rPr>
                <w:rFonts w:ascii="Times New Roman" w:eastAsia="Times New Roman" w:hAnsi="Times New Roman" w:cs="Times New Roman"/>
                <w:color w:val="000000"/>
                <w:kern w:val="0"/>
                <w14:ligatures w14:val="none"/>
              </w:rPr>
            </w:pPr>
            <w:r w:rsidRPr="00161C57">
              <w:rPr>
                <w:rFonts w:ascii="Times New Roman" w:eastAsia="Times New Roman" w:hAnsi="Times New Roman" w:cs="Times New Roman"/>
                <w:color w:val="000000"/>
                <w:kern w:val="0"/>
                <w14:ligatures w14:val="none"/>
              </w:rPr>
              <w:t>0.24</w:t>
            </w:r>
          </w:p>
        </w:tc>
        <w:tc>
          <w:tcPr>
            <w:tcW w:w="1450" w:type="dxa"/>
            <w:tcBorders>
              <w:top w:val="nil"/>
              <w:left w:val="nil"/>
              <w:bottom w:val="nil"/>
              <w:right w:val="nil"/>
            </w:tcBorders>
            <w:noWrap/>
            <w:vAlign w:val="center"/>
            <w:hideMark/>
          </w:tcPr>
          <w:p w14:paraId="4DFB3A40" w14:textId="77777777" w:rsidR="007249FF" w:rsidRPr="00161C57" w:rsidRDefault="007249FF" w:rsidP="001F42B7">
            <w:pPr>
              <w:spacing w:after="0" w:line="240" w:lineRule="auto"/>
              <w:jc w:val="center"/>
              <w:rPr>
                <w:rFonts w:ascii="Times New Roman" w:eastAsia="Times New Roman" w:hAnsi="Times New Roman" w:cs="Times New Roman"/>
                <w:b/>
                <w:bCs/>
                <w:color w:val="000000"/>
                <w:kern w:val="0"/>
                <w14:ligatures w14:val="none"/>
              </w:rPr>
            </w:pPr>
            <w:r w:rsidRPr="00161C57">
              <w:rPr>
                <w:rFonts w:ascii="Times New Roman" w:eastAsia="Times New Roman" w:hAnsi="Times New Roman" w:cs="Times New Roman"/>
                <w:b/>
                <w:bCs/>
                <w:color w:val="000000"/>
                <w:kern w:val="0"/>
                <w14:ligatures w14:val="none"/>
              </w:rPr>
              <w:t>1.1</w:t>
            </w:r>
          </w:p>
        </w:tc>
        <w:tc>
          <w:tcPr>
            <w:tcW w:w="882" w:type="dxa"/>
            <w:tcBorders>
              <w:top w:val="nil"/>
              <w:left w:val="nil"/>
              <w:bottom w:val="nil"/>
              <w:right w:val="nil"/>
            </w:tcBorders>
            <w:noWrap/>
            <w:vAlign w:val="center"/>
            <w:hideMark/>
          </w:tcPr>
          <w:p w14:paraId="39F68E2E" w14:textId="77777777" w:rsidR="007249FF" w:rsidRPr="00161C57" w:rsidRDefault="007249FF" w:rsidP="001F42B7">
            <w:pPr>
              <w:spacing w:after="0" w:line="240" w:lineRule="auto"/>
              <w:jc w:val="center"/>
              <w:rPr>
                <w:rFonts w:ascii="Times New Roman" w:eastAsia="Times New Roman" w:hAnsi="Times New Roman" w:cs="Times New Roman"/>
                <w:b/>
                <w:bCs/>
                <w:color w:val="000000"/>
                <w:kern w:val="0"/>
                <w14:ligatures w14:val="none"/>
              </w:rPr>
            </w:pPr>
            <w:r w:rsidRPr="00161C57">
              <w:rPr>
                <w:rFonts w:ascii="Times New Roman" w:eastAsia="Times New Roman" w:hAnsi="Times New Roman" w:cs="Times New Roman"/>
                <w:b/>
                <w:bCs/>
                <w:color w:val="000000"/>
                <w:kern w:val="0"/>
                <w14:ligatures w14:val="none"/>
              </w:rPr>
              <w:t>0.5</w:t>
            </w:r>
          </w:p>
        </w:tc>
        <w:tc>
          <w:tcPr>
            <w:tcW w:w="1249" w:type="dxa"/>
            <w:tcBorders>
              <w:top w:val="nil"/>
              <w:left w:val="nil"/>
              <w:bottom w:val="nil"/>
              <w:right w:val="nil"/>
            </w:tcBorders>
            <w:noWrap/>
            <w:vAlign w:val="center"/>
            <w:hideMark/>
          </w:tcPr>
          <w:p w14:paraId="42B947E3" w14:textId="77777777" w:rsidR="007249FF" w:rsidRPr="00161C57" w:rsidRDefault="007249FF" w:rsidP="001F42B7">
            <w:pPr>
              <w:spacing w:after="0" w:line="240" w:lineRule="auto"/>
              <w:jc w:val="center"/>
              <w:rPr>
                <w:rFonts w:ascii="Times New Roman" w:eastAsia="Times New Roman" w:hAnsi="Times New Roman" w:cs="Times New Roman"/>
                <w:b/>
                <w:bCs/>
                <w:color w:val="000000"/>
                <w:kern w:val="0"/>
                <w14:ligatures w14:val="none"/>
              </w:rPr>
            </w:pPr>
            <w:r w:rsidRPr="00161C57">
              <w:rPr>
                <w:rFonts w:ascii="Times New Roman" w:eastAsia="Times New Roman" w:hAnsi="Times New Roman" w:cs="Times New Roman"/>
                <w:b/>
                <w:bCs/>
                <w:color w:val="000000"/>
                <w:kern w:val="0"/>
                <w14:ligatures w14:val="none"/>
              </w:rPr>
              <w:t>0.03</w:t>
            </w:r>
          </w:p>
        </w:tc>
      </w:tr>
      <w:tr w:rsidR="007249FF" w:rsidRPr="00DC491A" w14:paraId="43BB0DA1" w14:textId="77777777" w:rsidTr="001F42B7">
        <w:trPr>
          <w:trHeight w:val="343"/>
        </w:trPr>
        <w:tc>
          <w:tcPr>
            <w:tcW w:w="1873" w:type="dxa"/>
            <w:tcBorders>
              <w:top w:val="nil"/>
              <w:left w:val="nil"/>
              <w:bottom w:val="nil"/>
              <w:right w:val="nil"/>
            </w:tcBorders>
            <w:noWrap/>
            <w:vAlign w:val="center"/>
            <w:hideMark/>
          </w:tcPr>
          <w:p w14:paraId="167B2110" w14:textId="77777777" w:rsidR="007249FF" w:rsidRPr="00161C57" w:rsidRDefault="007249FF" w:rsidP="001F42B7">
            <w:pPr>
              <w:spacing w:after="0" w:line="240" w:lineRule="auto"/>
              <w:jc w:val="center"/>
              <w:rPr>
                <w:rFonts w:ascii="Times New Roman" w:eastAsia="Times New Roman" w:hAnsi="Times New Roman" w:cs="Times New Roman"/>
                <w:color w:val="000000"/>
                <w:kern w:val="0"/>
                <w14:ligatures w14:val="none"/>
              </w:rPr>
            </w:pPr>
            <w:r w:rsidRPr="00161C57">
              <w:rPr>
                <w:rFonts w:ascii="Times New Roman" w:eastAsia="Times New Roman" w:hAnsi="Times New Roman" w:cs="Times New Roman"/>
                <w:color w:val="000000"/>
                <w:kern w:val="0"/>
                <w14:ligatures w14:val="none"/>
              </w:rPr>
              <w:t>ADHD_3</w:t>
            </w:r>
          </w:p>
        </w:tc>
        <w:tc>
          <w:tcPr>
            <w:tcW w:w="3471" w:type="dxa"/>
            <w:tcBorders>
              <w:top w:val="nil"/>
              <w:left w:val="nil"/>
              <w:bottom w:val="nil"/>
              <w:right w:val="nil"/>
            </w:tcBorders>
            <w:vAlign w:val="center"/>
            <w:hideMark/>
          </w:tcPr>
          <w:p w14:paraId="0CB01817" w14:textId="77777777" w:rsidR="007249FF" w:rsidRPr="00161C57" w:rsidRDefault="007249FF" w:rsidP="001F42B7">
            <w:pPr>
              <w:spacing w:after="0" w:line="240" w:lineRule="auto"/>
              <w:jc w:val="center"/>
              <w:rPr>
                <w:rFonts w:ascii="Times New Roman" w:eastAsia="Times New Roman" w:hAnsi="Times New Roman" w:cs="Times New Roman"/>
                <w:color w:val="000000"/>
                <w:kern w:val="0"/>
                <w14:ligatures w14:val="none"/>
              </w:rPr>
            </w:pPr>
            <w:r w:rsidRPr="00161C57">
              <w:rPr>
                <w:rFonts w:ascii="Times New Roman" w:eastAsia="Times New Roman" w:hAnsi="Times New Roman" w:cs="Times New Roman"/>
                <w:color w:val="000000"/>
                <w:kern w:val="0"/>
                <w14:ligatures w14:val="none"/>
              </w:rPr>
              <w:t>Difficulty remaining seated</w:t>
            </w:r>
          </w:p>
        </w:tc>
        <w:tc>
          <w:tcPr>
            <w:tcW w:w="1652" w:type="dxa"/>
            <w:tcBorders>
              <w:top w:val="nil"/>
              <w:left w:val="nil"/>
              <w:bottom w:val="nil"/>
              <w:right w:val="nil"/>
            </w:tcBorders>
            <w:noWrap/>
            <w:vAlign w:val="center"/>
            <w:hideMark/>
          </w:tcPr>
          <w:p w14:paraId="5A98E373" w14:textId="77777777" w:rsidR="007249FF" w:rsidRPr="00161C57" w:rsidRDefault="007249FF" w:rsidP="001F42B7">
            <w:pPr>
              <w:spacing w:after="0" w:line="240" w:lineRule="auto"/>
              <w:jc w:val="center"/>
              <w:rPr>
                <w:rFonts w:ascii="Times New Roman" w:eastAsia="Times New Roman" w:hAnsi="Times New Roman" w:cs="Times New Roman"/>
                <w:color w:val="000000"/>
                <w:kern w:val="0"/>
                <w14:ligatures w14:val="none"/>
              </w:rPr>
            </w:pPr>
            <w:r w:rsidRPr="00161C57">
              <w:rPr>
                <w:rFonts w:ascii="Times New Roman" w:eastAsia="Times New Roman" w:hAnsi="Times New Roman" w:cs="Times New Roman"/>
                <w:color w:val="000000"/>
                <w:kern w:val="0"/>
                <w14:ligatures w14:val="none"/>
              </w:rPr>
              <w:t>-0.15</w:t>
            </w:r>
          </w:p>
        </w:tc>
        <w:tc>
          <w:tcPr>
            <w:tcW w:w="854" w:type="dxa"/>
            <w:tcBorders>
              <w:top w:val="nil"/>
              <w:left w:val="nil"/>
              <w:bottom w:val="nil"/>
              <w:right w:val="nil"/>
            </w:tcBorders>
            <w:noWrap/>
            <w:vAlign w:val="center"/>
            <w:hideMark/>
          </w:tcPr>
          <w:p w14:paraId="365A9C5A" w14:textId="77777777" w:rsidR="007249FF" w:rsidRPr="00161C57" w:rsidRDefault="007249FF" w:rsidP="001F42B7">
            <w:pPr>
              <w:spacing w:after="0" w:line="240" w:lineRule="auto"/>
              <w:jc w:val="center"/>
              <w:rPr>
                <w:rFonts w:ascii="Times New Roman" w:eastAsia="Times New Roman" w:hAnsi="Times New Roman" w:cs="Times New Roman"/>
                <w:color w:val="000000"/>
                <w:kern w:val="0"/>
                <w14:ligatures w14:val="none"/>
              </w:rPr>
            </w:pPr>
            <w:r w:rsidRPr="00161C57">
              <w:rPr>
                <w:rFonts w:ascii="Times New Roman" w:eastAsia="Times New Roman" w:hAnsi="Times New Roman" w:cs="Times New Roman"/>
                <w:color w:val="000000"/>
                <w:kern w:val="0"/>
                <w14:ligatures w14:val="none"/>
              </w:rPr>
              <w:t>0.32</w:t>
            </w:r>
          </w:p>
        </w:tc>
        <w:tc>
          <w:tcPr>
            <w:tcW w:w="1424" w:type="dxa"/>
            <w:tcBorders>
              <w:top w:val="nil"/>
              <w:left w:val="nil"/>
              <w:bottom w:val="nil"/>
              <w:right w:val="nil"/>
            </w:tcBorders>
            <w:noWrap/>
            <w:vAlign w:val="center"/>
            <w:hideMark/>
          </w:tcPr>
          <w:p w14:paraId="4D2CFFE9" w14:textId="77777777" w:rsidR="007249FF" w:rsidRPr="00161C57" w:rsidRDefault="007249FF" w:rsidP="001F42B7">
            <w:pPr>
              <w:spacing w:after="0" w:line="240" w:lineRule="auto"/>
              <w:jc w:val="center"/>
              <w:rPr>
                <w:rFonts w:ascii="Times New Roman" w:eastAsia="Times New Roman" w:hAnsi="Times New Roman" w:cs="Times New Roman"/>
                <w:color w:val="000000"/>
                <w:kern w:val="0"/>
                <w14:ligatures w14:val="none"/>
              </w:rPr>
            </w:pPr>
            <w:r w:rsidRPr="00161C57">
              <w:rPr>
                <w:rFonts w:ascii="Times New Roman" w:eastAsia="Times New Roman" w:hAnsi="Times New Roman" w:cs="Times New Roman"/>
                <w:color w:val="000000"/>
                <w:kern w:val="0"/>
                <w14:ligatures w14:val="none"/>
              </w:rPr>
              <w:t>0.64</w:t>
            </w:r>
          </w:p>
        </w:tc>
        <w:tc>
          <w:tcPr>
            <w:tcW w:w="1450" w:type="dxa"/>
            <w:tcBorders>
              <w:top w:val="nil"/>
              <w:left w:val="nil"/>
              <w:bottom w:val="nil"/>
              <w:right w:val="nil"/>
            </w:tcBorders>
            <w:noWrap/>
            <w:vAlign w:val="center"/>
            <w:hideMark/>
          </w:tcPr>
          <w:p w14:paraId="526277F8" w14:textId="77777777" w:rsidR="007249FF" w:rsidRPr="00161C57" w:rsidRDefault="007249FF" w:rsidP="001F42B7">
            <w:pPr>
              <w:spacing w:after="0" w:line="240" w:lineRule="auto"/>
              <w:jc w:val="center"/>
              <w:rPr>
                <w:rFonts w:ascii="Times New Roman" w:eastAsia="Times New Roman" w:hAnsi="Times New Roman" w:cs="Times New Roman"/>
                <w:b/>
                <w:bCs/>
                <w:color w:val="000000"/>
                <w:kern w:val="0"/>
                <w14:ligatures w14:val="none"/>
              </w:rPr>
            </w:pPr>
            <w:r w:rsidRPr="00161C57">
              <w:rPr>
                <w:rFonts w:ascii="Times New Roman" w:eastAsia="Times New Roman" w:hAnsi="Times New Roman" w:cs="Times New Roman"/>
                <w:b/>
                <w:bCs/>
                <w:color w:val="000000"/>
                <w:kern w:val="0"/>
                <w14:ligatures w14:val="none"/>
              </w:rPr>
              <w:t>1.5</w:t>
            </w:r>
          </w:p>
        </w:tc>
        <w:tc>
          <w:tcPr>
            <w:tcW w:w="882" w:type="dxa"/>
            <w:tcBorders>
              <w:top w:val="nil"/>
              <w:left w:val="nil"/>
              <w:bottom w:val="nil"/>
              <w:right w:val="nil"/>
            </w:tcBorders>
            <w:noWrap/>
            <w:vAlign w:val="center"/>
            <w:hideMark/>
          </w:tcPr>
          <w:p w14:paraId="26A13545" w14:textId="77777777" w:rsidR="007249FF" w:rsidRPr="00161C57" w:rsidRDefault="007249FF" w:rsidP="001F42B7">
            <w:pPr>
              <w:spacing w:after="0" w:line="240" w:lineRule="auto"/>
              <w:jc w:val="center"/>
              <w:rPr>
                <w:rFonts w:ascii="Times New Roman" w:eastAsia="Times New Roman" w:hAnsi="Times New Roman" w:cs="Times New Roman"/>
                <w:b/>
                <w:bCs/>
                <w:color w:val="000000"/>
                <w:kern w:val="0"/>
                <w14:ligatures w14:val="none"/>
              </w:rPr>
            </w:pPr>
            <w:r w:rsidRPr="00161C57">
              <w:rPr>
                <w:rFonts w:ascii="Times New Roman" w:eastAsia="Times New Roman" w:hAnsi="Times New Roman" w:cs="Times New Roman"/>
                <w:b/>
                <w:bCs/>
                <w:color w:val="000000"/>
                <w:kern w:val="0"/>
                <w14:ligatures w14:val="none"/>
              </w:rPr>
              <w:t>0.54</w:t>
            </w:r>
          </w:p>
        </w:tc>
        <w:tc>
          <w:tcPr>
            <w:tcW w:w="1249" w:type="dxa"/>
            <w:tcBorders>
              <w:top w:val="nil"/>
              <w:left w:val="nil"/>
              <w:bottom w:val="nil"/>
              <w:right w:val="nil"/>
            </w:tcBorders>
            <w:noWrap/>
            <w:vAlign w:val="center"/>
            <w:hideMark/>
          </w:tcPr>
          <w:p w14:paraId="1185592F" w14:textId="77777777" w:rsidR="007249FF" w:rsidRPr="00161C57" w:rsidRDefault="007249FF" w:rsidP="001F42B7">
            <w:pPr>
              <w:spacing w:after="0" w:line="240" w:lineRule="auto"/>
              <w:jc w:val="center"/>
              <w:rPr>
                <w:rFonts w:ascii="Times New Roman" w:eastAsia="Times New Roman" w:hAnsi="Times New Roman" w:cs="Times New Roman"/>
                <w:b/>
                <w:bCs/>
                <w:color w:val="000000"/>
                <w:kern w:val="0"/>
                <w14:ligatures w14:val="none"/>
              </w:rPr>
            </w:pPr>
            <w:r w:rsidRPr="00161C57">
              <w:rPr>
                <w:rFonts w:ascii="Times New Roman" w:eastAsia="Times New Roman" w:hAnsi="Times New Roman" w:cs="Times New Roman"/>
                <w:b/>
                <w:bCs/>
                <w:color w:val="000000"/>
                <w:kern w:val="0"/>
                <w14:ligatures w14:val="none"/>
              </w:rPr>
              <w:t>0.005</w:t>
            </w:r>
          </w:p>
        </w:tc>
      </w:tr>
      <w:tr w:rsidR="007249FF" w:rsidRPr="00DC491A" w14:paraId="7173C1DF" w14:textId="77777777" w:rsidTr="001F42B7">
        <w:trPr>
          <w:trHeight w:val="343"/>
        </w:trPr>
        <w:tc>
          <w:tcPr>
            <w:tcW w:w="1873" w:type="dxa"/>
            <w:tcBorders>
              <w:top w:val="nil"/>
              <w:left w:val="nil"/>
              <w:bottom w:val="nil"/>
              <w:right w:val="nil"/>
            </w:tcBorders>
            <w:noWrap/>
            <w:vAlign w:val="center"/>
            <w:hideMark/>
          </w:tcPr>
          <w:p w14:paraId="7A06C41C" w14:textId="77777777" w:rsidR="007249FF" w:rsidRPr="00161C57" w:rsidRDefault="007249FF" w:rsidP="001F42B7">
            <w:pPr>
              <w:spacing w:after="0" w:line="240" w:lineRule="auto"/>
              <w:jc w:val="center"/>
              <w:rPr>
                <w:rFonts w:ascii="Times New Roman" w:eastAsia="Times New Roman" w:hAnsi="Times New Roman" w:cs="Times New Roman"/>
                <w:color w:val="000000"/>
                <w:kern w:val="0"/>
                <w14:ligatures w14:val="none"/>
              </w:rPr>
            </w:pPr>
            <w:r w:rsidRPr="00161C57">
              <w:rPr>
                <w:rFonts w:ascii="Times New Roman" w:eastAsia="Times New Roman" w:hAnsi="Times New Roman" w:cs="Times New Roman"/>
                <w:color w:val="000000"/>
                <w:kern w:val="0"/>
                <w14:ligatures w14:val="none"/>
              </w:rPr>
              <w:t>CD_4</w:t>
            </w:r>
          </w:p>
        </w:tc>
        <w:tc>
          <w:tcPr>
            <w:tcW w:w="3471" w:type="dxa"/>
            <w:tcBorders>
              <w:top w:val="nil"/>
              <w:left w:val="nil"/>
              <w:bottom w:val="nil"/>
              <w:right w:val="nil"/>
            </w:tcBorders>
            <w:vAlign w:val="center"/>
            <w:hideMark/>
          </w:tcPr>
          <w:p w14:paraId="709E5237" w14:textId="77777777" w:rsidR="007249FF" w:rsidRPr="00161C57" w:rsidRDefault="007249FF" w:rsidP="001F42B7">
            <w:pPr>
              <w:spacing w:after="0" w:line="240" w:lineRule="auto"/>
              <w:jc w:val="center"/>
              <w:rPr>
                <w:rFonts w:ascii="Times New Roman" w:eastAsia="Times New Roman" w:hAnsi="Times New Roman" w:cs="Times New Roman"/>
                <w:color w:val="000000"/>
                <w:kern w:val="0"/>
                <w14:ligatures w14:val="none"/>
              </w:rPr>
            </w:pPr>
            <w:r w:rsidRPr="00161C57">
              <w:rPr>
                <w:rFonts w:ascii="Times New Roman" w:eastAsia="Times New Roman" w:hAnsi="Times New Roman" w:cs="Times New Roman"/>
                <w:color w:val="000000"/>
                <w:kern w:val="0"/>
                <w14:ligatures w14:val="none"/>
              </w:rPr>
              <w:t>Often bullies others</w:t>
            </w:r>
          </w:p>
        </w:tc>
        <w:tc>
          <w:tcPr>
            <w:tcW w:w="1652" w:type="dxa"/>
            <w:tcBorders>
              <w:top w:val="nil"/>
              <w:left w:val="nil"/>
              <w:bottom w:val="nil"/>
              <w:right w:val="nil"/>
            </w:tcBorders>
            <w:noWrap/>
            <w:vAlign w:val="center"/>
            <w:hideMark/>
          </w:tcPr>
          <w:p w14:paraId="04C50557" w14:textId="77777777" w:rsidR="007249FF" w:rsidRPr="00161C57" w:rsidRDefault="007249FF" w:rsidP="001F42B7">
            <w:pPr>
              <w:spacing w:after="0" w:line="240" w:lineRule="auto"/>
              <w:jc w:val="center"/>
              <w:rPr>
                <w:rFonts w:ascii="Times New Roman" w:eastAsia="Times New Roman" w:hAnsi="Times New Roman" w:cs="Times New Roman"/>
                <w:b/>
                <w:bCs/>
                <w:color w:val="000000"/>
                <w:kern w:val="0"/>
                <w14:ligatures w14:val="none"/>
              </w:rPr>
            </w:pPr>
            <w:r w:rsidRPr="00161C57">
              <w:rPr>
                <w:rFonts w:ascii="Times New Roman" w:eastAsia="Times New Roman" w:hAnsi="Times New Roman" w:cs="Times New Roman"/>
                <w:b/>
                <w:bCs/>
                <w:color w:val="000000"/>
                <w:kern w:val="0"/>
                <w14:ligatures w14:val="none"/>
              </w:rPr>
              <w:t>0.38</w:t>
            </w:r>
          </w:p>
        </w:tc>
        <w:tc>
          <w:tcPr>
            <w:tcW w:w="854" w:type="dxa"/>
            <w:tcBorders>
              <w:top w:val="nil"/>
              <w:left w:val="nil"/>
              <w:bottom w:val="nil"/>
              <w:right w:val="nil"/>
            </w:tcBorders>
            <w:noWrap/>
            <w:vAlign w:val="center"/>
            <w:hideMark/>
          </w:tcPr>
          <w:p w14:paraId="156A89BD" w14:textId="77777777" w:rsidR="007249FF" w:rsidRPr="00161C57" w:rsidRDefault="007249FF" w:rsidP="001F42B7">
            <w:pPr>
              <w:spacing w:after="0" w:line="240" w:lineRule="auto"/>
              <w:jc w:val="center"/>
              <w:rPr>
                <w:rFonts w:ascii="Times New Roman" w:eastAsia="Times New Roman" w:hAnsi="Times New Roman" w:cs="Times New Roman"/>
                <w:b/>
                <w:bCs/>
                <w:color w:val="000000"/>
                <w:kern w:val="0"/>
                <w14:ligatures w14:val="none"/>
              </w:rPr>
            </w:pPr>
            <w:r w:rsidRPr="00161C57">
              <w:rPr>
                <w:rFonts w:ascii="Times New Roman" w:eastAsia="Times New Roman" w:hAnsi="Times New Roman" w:cs="Times New Roman"/>
                <w:b/>
                <w:bCs/>
                <w:color w:val="000000"/>
                <w:kern w:val="0"/>
                <w14:ligatures w14:val="none"/>
              </w:rPr>
              <w:t>0.18</w:t>
            </w:r>
          </w:p>
        </w:tc>
        <w:tc>
          <w:tcPr>
            <w:tcW w:w="1424" w:type="dxa"/>
            <w:tcBorders>
              <w:top w:val="nil"/>
              <w:left w:val="nil"/>
              <w:bottom w:val="nil"/>
              <w:right w:val="nil"/>
            </w:tcBorders>
            <w:noWrap/>
            <w:vAlign w:val="center"/>
            <w:hideMark/>
          </w:tcPr>
          <w:p w14:paraId="3332D4CE" w14:textId="77777777" w:rsidR="007249FF" w:rsidRPr="00161C57" w:rsidRDefault="007249FF" w:rsidP="001F42B7">
            <w:pPr>
              <w:spacing w:after="0" w:line="240" w:lineRule="auto"/>
              <w:jc w:val="center"/>
              <w:rPr>
                <w:rFonts w:ascii="Times New Roman" w:eastAsia="Times New Roman" w:hAnsi="Times New Roman" w:cs="Times New Roman"/>
                <w:b/>
                <w:bCs/>
                <w:color w:val="000000"/>
                <w:kern w:val="0"/>
                <w14:ligatures w14:val="none"/>
              </w:rPr>
            </w:pPr>
            <w:r w:rsidRPr="00161C57">
              <w:rPr>
                <w:rFonts w:ascii="Times New Roman" w:eastAsia="Times New Roman" w:hAnsi="Times New Roman" w:cs="Times New Roman"/>
                <w:b/>
                <w:bCs/>
                <w:color w:val="000000"/>
                <w:kern w:val="0"/>
                <w14:ligatures w14:val="none"/>
              </w:rPr>
              <w:t>0.03</w:t>
            </w:r>
          </w:p>
        </w:tc>
        <w:tc>
          <w:tcPr>
            <w:tcW w:w="1450" w:type="dxa"/>
            <w:tcBorders>
              <w:top w:val="nil"/>
              <w:left w:val="nil"/>
              <w:bottom w:val="nil"/>
              <w:right w:val="nil"/>
            </w:tcBorders>
            <w:noWrap/>
            <w:vAlign w:val="center"/>
            <w:hideMark/>
          </w:tcPr>
          <w:p w14:paraId="401A9EB4" w14:textId="77777777" w:rsidR="007249FF" w:rsidRPr="00161C57" w:rsidRDefault="007249FF" w:rsidP="001F42B7">
            <w:pPr>
              <w:spacing w:after="0" w:line="240" w:lineRule="auto"/>
              <w:jc w:val="center"/>
              <w:rPr>
                <w:rFonts w:ascii="Times New Roman" w:eastAsia="Times New Roman" w:hAnsi="Times New Roman" w:cs="Times New Roman"/>
                <w:color w:val="000000"/>
                <w:kern w:val="0"/>
                <w14:ligatures w14:val="none"/>
              </w:rPr>
            </w:pPr>
            <w:r w:rsidRPr="00161C57">
              <w:rPr>
                <w:rFonts w:ascii="Times New Roman" w:eastAsia="Times New Roman" w:hAnsi="Times New Roman" w:cs="Times New Roman"/>
                <w:color w:val="000000"/>
                <w:kern w:val="0"/>
                <w14:ligatures w14:val="none"/>
              </w:rPr>
              <w:t>0.05</w:t>
            </w:r>
          </w:p>
        </w:tc>
        <w:tc>
          <w:tcPr>
            <w:tcW w:w="882" w:type="dxa"/>
            <w:tcBorders>
              <w:top w:val="nil"/>
              <w:left w:val="nil"/>
              <w:bottom w:val="nil"/>
              <w:right w:val="nil"/>
            </w:tcBorders>
            <w:noWrap/>
            <w:vAlign w:val="center"/>
            <w:hideMark/>
          </w:tcPr>
          <w:p w14:paraId="58473E40" w14:textId="77777777" w:rsidR="007249FF" w:rsidRPr="00161C57" w:rsidRDefault="007249FF" w:rsidP="001F42B7">
            <w:pPr>
              <w:spacing w:after="0" w:line="240" w:lineRule="auto"/>
              <w:jc w:val="center"/>
              <w:rPr>
                <w:rFonts w:ascii="Times New Roman" w:eastAsia="Times New Roman" w:hAnsi="Times New Roman" w:cs="Times New Roman"/>
                <w:color w:val="000000"/>
                <w:kern w:val="0"/>
                <w14:ligatures w14:val="none"/>
              </w:rPr>
            </w:pPr>
            <w:r w:rsidRPr="00161C57">
              <w:rPr>
                <w:rFonts w:ascii="Times New Roman" w:eastAsia="Times New Roman" w:hAnsi="Times New Roman" w:cs="Times New Roman"/>
                <w:color w:val="000000"/>
                <w:kern w:val="0"/>
                <w14:ligatures w14:val="none"/>
              </w:rPr>
              <w:t>0.19</w:t>
            </w:r>
          </w:p>
        </w:tc>
        <w:tc>
          <w:tcPr>
            <w:tcW w:w="1249" w:type="dxa"/>
            <w:tcBorders>
              <w:top w:val="nil"/>
              <w:left w:val="nil"/>
              <w:bottom w:val="nil"/>
              <w:right w:val="nil"/>
            </w:tcBorders>
            <w:noWrap/>
            <w:vAlign w:val="center"/>
            <w:hideMark/>
          </w:tcPr>
          <w:p w14:paraId="402BF571" w14:textId="77777777" w:rsidR="007249FF" w:rsidRPr="00161C57" w:rsidRDefault="007249FF" w:rsidP="001F42B7">
            <w:pPr>
              <w:spacing w:after="0" w:line="240" w:lineRule="auto"/>
              <w:jc w:val="center"/>
              <w:rPr>
                <w:rFonts w:ascii="Times New Roman" w:eastAsia="Times New Roman" w:hAnsi="Times New Roman" w:cs="Times New Roman"/>
                <w:color w:val="000000"/>
                <w:kern w:val="0"/>
                <w14:ligatures w14:val="none"/>
              </w:rPr>
            </w:pPr>
            <w:r w:rsidRPr="00161C57">
              <w:rPr>
                <w:rFonts w:ascii="Times New Roman" w:eastAsia="Times New Roman" w:hAnsi="Times New Roman" w:cs="Times New Roman"/>
                <w:color w:val="000000"/>
                <w:kern w:val="0"/>
                <w14:ligatures w14:val="none"/>
              </w:rPr>
              <w:t>0.81</w:t>
            </w:r>
          </w:p>
        </w:tc>
      </w:tr>
      <w:tr w:rsidR="007249FF" w:rsidRPr="00DC491A" w14:paraId="42A27BBE" w14:textId="77777777" w:rsidTr="001F42B7">
        <w:trPr>
          <w:trHeight w:val="343"/>
        </w:trPr>
        <w:tc>
          <w:tcPr>
            <w:tcW w:w="1873" w:type="dxa"/>
            <w:tcBorders>
              <w:top w:val="nil"/>
              <w:left w:val="nil"/>
              <w:bottom w:val="single" w:sz="4" w:space="0" w:color="auto"/>
              <w:right w:val="nil"/>
            </w:tcBorders>
            <w:noWrap/>
            <w:vAlign w:val="center"/>
            <w:hideMark/>
          </w:tcPr>
          <w:p w14:paraId="00E16F58" w14:textId="77777777" w:rsidR="007249FF" w:rsidRPr="00161C57" w:rsidRDefault="007249FF" w:rsidP="001F42B7">
            <w:pPr>
              <w:spacing w:after="0" w:line="240" w:lineRule="auto"/>
              <w:jc w:val="center"/>
              <w:rPr>
                <w:rFonts w:ascii="Times New Roman" w:eastAsia="Times New Roman" w:hAnsi="Times New Roman" w:cs="Times New Roman"/>
                <w:color w:val="000000"/>
                <w:kern w:val="0"/>
                <w14:ligatures w14:val="none"/>
              </w:rPr>
            </w:pPr>
            <w:r w:rsidRPr="00161C57">
              <w:rPr>
                <w:rFonts w:ascii="Times New Roman" w:eastAsia="Times New Roman" w:hAnsi="Times New Roman" w:cs="Times New Roman"/>
                <w:color w:val="000000"/>
                <w:kern w:val="0"/>
                <w14:ligatures w14:val="none"/>
              </w:rPr>
              <w:t>MDD_3</w:t>
            </w:r>
          </w:p>
        </w:tc>
        <w:tc>
          <w:tcPr>
            <w:tcW w:w="3471" w:type="dxa"/>
            <w:tcBorders>
              <w:top w:val="nil"/>
              <w:left w:val="nil"/>
              <w:bottom w:val="single" w:sz="4" w:space="0" w:color="auto"/>
              <w:right w:val="nil"/>
            </w:tcBorders>
            <w:vAlign w:val="center"/>
            <w:hideMark/>
          </w:tcPr>
          <w:p w14:paraId="637922A9" w14:textId="77777777" w:rsidR="007249FF" w:rsidRPr="00161C57" w:rsidRDefault="007249FF" w:rsidP="001F42B7">
            <w:pPr>
              <w:spacing w:after="0" w:line="240" w:lineRule="auto"/>
              <w:jc w:val="center"/>
              <w:rPr>
                <w:rFonts w:ascii="Times New Roman" w:eastAsia="Times New Roman" w:hAnsi="Times New Roman" w:cs="Times New Roman"/>
                <w:color w:val="000000"/>
                <w:kern w:val="0"/>
                <w14:ligatures w14:val="none"/>
              </w:rPr>
            </w:pPr>
            <w:r w:rsidRPr="00161C57">
              <w:rPr>
                <w:rFonts w:ascii="Times New Roman" w:eastAsia="Times New Roman" w:hAnsi="Times New Roman" w:cs="Times New Roman"/>
                <w:color w:val="000000"/>
                <w:kern w:val="0"/>
                <w14:ligatures w14:val="none"/>
              </w:rPr>
              <w:t>Anhedonia</w:t>
            </w:r>
          </w:p>
        </w:tc>
        <w:tc>
          <w:tcPr>
            <w:tcW w:w="1652" w:type="dxa"/>
            <w:tcBorders>
              <w:top w:val="nil"/>
              <w:left w:val="nil"/>
              <w:bottom w:val="single" w:sz="4" w:space="0" w:color="auto"/>
              <w:right w:val="nil"/>
            </w:tcBorders>
            <w:noWrap/>
            <w:vAlign w:val="center"/>
            <w:hideMark/>
          </w:tcPr>
          <w:p w14:paraId="3933A73B" w14:textId="77777777" w:rsidR="007249FF" w:rsidRPr="00161C57" w:rsidRDefault="007249FF" w:rsidP="001F42B7">
            <w:pPr>
              <w:spacing w:after="0" w:line="240" w:lineRule="auto"/>
              <w:jc w:val="center"/>
              <w:rPr>
                <w:rFonts w:ascii="Times New Roman" w:eastAsia="Times New Roman" w:hAnsi="Times New Roman" w:cs="Times New Roman"/>
                <w:b/>
                <w:bCs/>
                <w:color w:val="000000"/>
                <w:kern w:val="0"/>
                <w14:ligatures w14:val="none"/>
              </w:rPr>
            </w:pPr>
            <w:r w:rsidRPr="00161C57">
              <w:rPr>
                <w:rFonts w:ascii="Times New Roman" w:eastAsia="Times New Roman" w:hAnsi="Times New Roman" w:cs="Times New Roman"/>
                <w:b/>
                <w:bCs/>
                <w:color w:val="000000"/>
                <w:kern w:val="0"/>
                <w14:ligatures w14:val="none"/>
              </w:rPr>
              <w:t>-0.89</w:t>
            </w:r>
          </w:p>
        </w:tc>
        <w:tc>
          <w:tcPr>
            <w:tcW w:w="854" w:type="dxa"/>
            <w:tcBorders>
              <w:top w:val="nil"/>
              <w:left w:val="nil"/>
              <w:bottom w:val="single" w:sz="4" w:space="0" w:color="auto"/>
              <w:right w:val="nil"/>
            </w:tcBorders>
            <w:noWrap/>
            <w:vAlign w:val="center"/>
            <w:hideMark/>
          </w:tcPr>
          <w:p w14:paraId="0DA34EB7" w14:textId="77777777" w:rsidR="007249FF" w:rsidRPr="00161C57" w:rsidRDefault="007249FF" w:rsidP="001F42B7">
            <w:pPr>
              <w:spacing w:after="0" w:line="240" w:lineRule="auto"/>
              <w:jc w:val="center"/>
              <w:rPr>
                <w:rFonts w:ascii="Times New Roman" w:eastAsia="Times New Roman" w:hAnsi="Times New Roman" w:cs="Times New Roman"/>
                <w:b/>
                <w:bCs/>
                <w:color w:val="000000"/>
                <w:kern w:val="0"/>
                <w14:ligatures w14:val="none"/>
              </w:rPr>
            </w:pPr>
            <w:r w:rsidRPr="00161C57">
              <w:rPr>
                <w:rFonts w:ascii="Times New Roman" w:eastAsia="Times New Roman" w:hAnsi="Times New Roman" w:cs="Times New Roman"/>
                <w:b/>
                <w:bCs/>
                <w:color w:val="000000"/>
                <w:kern w:val="0"/>
                <w14:ligatures w14:val="none"/>
              </w:rPr>
              <w:t>0.24</w:t>
            </w:r>
          </w:p>
        </w:tc>
        <w:tc>
          <w:tcPr>
            <w:tcW w:w="1424" w:type="dxa"/>
            <w:tcBorders>
              <w:top w:val="nil"/>
              <w:left w:val="nil"/>
              <w:bottom w:val="single" w:sz="4" w:space="0" w:color="auto"/>
              <w:right w:val="nil"/>
            </w:tcBorders>
            <w:noWrap/>
            <w:vAlign w:val="center"/>
            <w:hideMark/>
          </w:tcPr>
          <w:p w14:paraId="4D0F7282" w14:textId="77777777" w:rsidR="007249FF" w:rsidRPr="00161C57" w:rsidRDefault="007249FF" w:rsidP="001F42B7">
            <w:pPr>
              <w:spacing w:after="0" w:line="240" w:lineRule="auto"/>
              <w:jc w:val="center"/>
              <w:rPr>
                <w:rFonts w:ascii="Times New Roman" w:eastAsia="Times New Roman" w:hAnsi="Times New Roman" w:cs="Times New Roman"/>
                <w:b/>
                <w:bCs/>
                <w:color w:val="000000"/>
                <w:kern w:val="0"/>
                <w14:ligatures w14:val="none"/>
              </w:rPr>
            </w:pPr>
            <w:r w:rsidRPr="00161C57">
              <w:rPr>
                <w:rFonts w:ascii="Times New Roman" w:eastAsia="Times New Roman" w:hAnsi="Times New Roman" w:cs="Times New Roman"/>
                <w:b/>
                <w:bCs/>
                <w:color w:val="000000"/>
                <w:kern w:val="0"/>
                <w14:ligatures w14:val="none"/>
              </w:rPr>
              <w:t>&lt;.001</w:t>
            </w:r>
          </w:p>
        </w:tc>
        <w:tc>
          <w:tcPr>
            <w:tcW w:w="1450" w:type="dxa"/>
            <w:tcBorders>
              <w:top w:val="nil"/>
              <w:left w:val="nil"/>
              <w:bottom w:val="single" w:sz="4" w:space="0" w:color="auto"/>
              <w:right w:val="nil"/>
            </w:tcBorders>
            <w:noWrap/>
            <w:vAlign w:val="center"/>
            <w:hideMark/>
          </w:tcPr>
          <w:p w14:paraId="64A8CF9F" w14:textId="77777777" w:rsidR="007249FF" w:rsidRPr="00161C57" w:rsidRDefault="007249FF" w:rsidP="001F42B7">
            <w:pPr>
              <w:spacing w:after="0" w:line="240" w:lineRule="auto"/>
              <w:jc w:val="center"/>
              <w:rPr>
                <w:rFonts w:ascii="Times New Roman" w:eastAsia="Times New Roman" w:hAnsi="Times New Roman" w:cs="Times New Roman"/>
                <w:color w:val="000000"/>
                <w:kern w:val="0"/>
                <w14:ligatures w14:val="none"/>
              </w:rPr>
            </w:pPr>
            <w:r w:rsidRPr="00161C57">
              <w:rPr>
                <w:rFonts w:ascii="Times New Roman" w:eastAsia="Times New Roman" w:hAnsi="Times New Roman" w:cs="Times New Roman"/>
                <w:color w:val="000000"/>
                <w:kern w:val="0"/>
                <w14:ligatures w14:val="none"/>
              </w:rPr>
              <w:t>-0.17</w:t>
            </w:r>
          </w:p>
        </w:tc>
        <w:tc>
          <w:tcPr>
            <w:tcW w:w="882" w:type="dxa"/>
            <w:tcBorders>
              <w:top w:val="nil"/>
              <w:left w:val="nil"/>
              <w:bottom w:val="single" w:sz="4" w:space="0" w:color="auto"/>
              <w:right w:val="nil"/>
            </w:tcBorders>
            <w:noWrap/>
            <w:vAlign w:val="center"/>
            <w:hideMark/>
          </w:tcPr>
          <w:p w14:paraId="3B320444" w14:textId="77777777" w:rsidR="007249FF" w:rsidRPr="00161C57" w:rsidRDefault="007249FF" w:rsidP="001F42B7">
            <w:pPr>
              <w:spacing w:after="0" w:line="240" w:lineRule="auto"/>
              <w:jc w:val="center"/>
              <w:rPr>
                <w:rFonts w:ascii="Times New Roman" w:eastAsia="Times New Roman" w:hAnsi="Times New Roman" w:cs="Times New Roman"/>
                <w:color w:val="000000"/>
                <w:kern w:val="0"/>
                <w14:ligatures w14:val="none"/>
              </w:rPr>
            </w:pPr>
            <w:r w:rsidRPr="00161C57">
              <w:rPr>
                <w:rFonts w:ascii="Times New Roman" w:eastAsia="Times New Roman" w:hAnsi="Times New Roman" w:cs="Times New Roman"/>
                <w:color w:val="000000"/>
                <w:kern w:val="0"/>
                <w14:ligatures w14:val="none"/>
              </w:rPr>
              <w:t>0.29</w:t>
            </w:r>
          </w:p>
        </w:tc>
        <w:tc>
          <w:tcPr>
            <w:tcW w:w="1249" w:type="dxa"/>
            <w:tcBorders>
              <w:top w:val="nil"/>
              <w:left w:val="nil"/>
              <w:bottom w:val="single" w:sz="4" w:space="0" w:color="auto"/>
              <w:right w:val="nil"/>
            </w:tcBorders>
            <w:noWrap/>
            <w:vAlign w:val="center"/>
            <w:hideMark/>
          </w:tcPr>
          <w:p w14:paraId="08DA8810" w14:textId="77777777" w:rsidR="007249FF" w:rsidRPr="00161C57" w:rsidRDefault="007249FF" w:rsidP="001F42B7">
            <w:pPr>
              <w:spacing w:after="0" w:line="240" w:lineRule="auto"/>
              <w:jc w:val="center"/>
              <w:rPr>
                <w:rFonts w:ascii="Times New Roman" w:eastAsia="Times New Roman" w:hAnsi="Times New Roman" w:cs="Times New Roman"/>
                <w:color w:val="000000"/>
                <w:kern w:val="0"/>
                <w14:ligatures w14:val="none"/>
              </w:rPr>
            </w:pPr>
            <w:r w:rsidRPr="00161C57">
              <w:rPr>
                <w:rFonts w:ascii="Times New Roman" w:eastAsia="Times New Roman" w:hAnsi="Times New Roman" w:cs="Times New Roman"/>
                <w:color w:val="000000"/>
                <w:kern w:val="0"/>
                <w14:ligatures w14:val="none"/>
              </w:rPr>
              <w:t>0.56</w:t>
            </w:r>
          </w:p>
        </w:tc>
      </w:tr>
      <w:tr w:rsidR="007249FF" w:rsidRPr="00DC491A" w14:paraId="51750AC8" w14:textId="77777777" w:rsidTr="001F42B7">
        <w:trPr>
          <w:trHeight w:val="343"/>
        </w:trPr>
        <w:tc>
          <w:tcPr>
            <w:tcW w:w="1873" w:type="dxa"/>
            <w:tcBorders>
              <w:top w:val="nil"/>
              <w:left w:val="nil"/>
              <w:bottom w:val="single" w:sz="8" w:space="0" w:color="auto"/>
              <w:right w:val="nil"/>
            </w:tcBorders>
            <w:noWrap/>
            <w:vAlign w:val="center"/>
            <w:hideMark/>
          </w:tcPr>
          <w:p w14:paraId="6E720F1F" w14:textId="77777777" w:rsidR="007249FF" w:rsidRPr="00161C57" w:rsidRDefault="007249FF" w:rsidP="001F42B7">
            <w:pPr>
              <w:spacing w:after="0" w:line="240" w:lineRule="auto"/>
              <w:jc w:val="center"/>
              <w:rPr>
                <w:rFonts w:ascii="Times New Roman" w:eastAsia="Times New Roman" w:hAnsi="Times New Roman" w:cs="Times New Roman"/>
                <w:color w:val="000000"/>
                <w:kern w:val="0"/>
                <w14:ligatures w14:val="none"/>
              </w:rPr>
            </w:pPr>
            <w:r w:rsidRPr="00161C57">
              <w:rPr>
                <w:rFonts w:ascii="Times New Roman" w:eastAsia="Times New Roman" w:hAnsi="Times New Roman" w:cs="Times New Roman"/>
                <w:color w:val="000000"/>
                <w:kern w:val="0"/>
                <w14:ligatures w14:val="none"/>
              </w:rPr>
              <w:t>Latent Factor</w:t>
            </w:r>
          </w:p>
        </w:tc>
        <w:tc>
          <w:tcPr>
            <w:tcW w:w="3471" w:type="dxa"/>
            <w:tcBorders>
              <w:top w:val="nil"/>
              <w:left w:val="nil"/>
              <w:bottom w:val="single" w:sz="8" w:space="0" w:color="auto"/>
              <w:right w:val="nil"/>
            </w:tcBorders>
            <w:vAlign w:val="center"/>
            <w:hideMark/>
          </w:tcPr>
          <w:p w14:paraId="28BB1611" w14:textId="77777777" w:rsidR="007249FF" w:rsidRPr="00161C57" w:rsidRDefault="007249FF" w:rsidP="001F42B7">
            <w:pPr>
              <w:spacing w:after="0" w:line="240" w:lineRule="auto"/>
              <w:rPr>
                <w:rFonts w:ascii="Times New Roman" w:eastAsia="Times New Roman" w:hAnsi="Times New Roman" w:cs="Times New Roman"/>
                <w:color w:val="000000"/>
                <w:kern w:val="0"/>
                <w14:ligatures w14:val="none"/>
              </w:rPr>
            </w:pPr>
            <w:r w:rsidRPr="00161C57">
              <w:rPr>
                <w:rFonts w:ascii="Times New Roman" w:eastAsia="Times New Roman" w:hAnsi="Times New Roman" w:cs="Times New Roman"/>
                <w:color w:val="000000"/>
                <w:kern w:val="0"/>
                <w14:ligatures w14:val="none"/>
              </w:rPr>
              <w:t> </w:t>
            </w:r>
          </w:p>
        </w:tc>
        <w:tc>
          <w:tcPr>
            <w:tcW w:w="1652" w:type="dxa"/>
            <w:tcBorders>
              <w:top w:val="nil"/>
              <w:left w:val="nil"/>
              <w:bottom w:val="single" w:sz="8" w:space="0" w:color="auto"/>
              <w:right w:val="nil"/>
            </w:tcBorders>
            <w:noWrap/>
            <w:vAlign w:val="center"/>
            <w:hideMark/>
          </w:tcPr>
          <w:p w14:paraId="2C4A631E" w14:textId="77777777" w:rsidR="007249FF" w:rsidRPr="00161C57" w:rsidRDefault="007249FF" w:rsidP="001F42B7">
            <w:pPr>
              <w:spacing w:after="0" w:line="240" w:lineRule="auto"/>
              <w:jc w:val="center"/>
              <w:rPr>
                <w:rFonts w:ascii="Times New Roman" w:eastAsia="Times New Roman" w:hAnsi="Times New Roman" w:cs="Times New Roman"/>
                <w:b/>
                <w:bCs/>
                <w:color w:val="000000"/>
                <w:kern w:val="0"/>
                <w14:ligatures w14:val="none"/>
              </w:rPr>
            </w:pPr>
            <w:r w:rsidRPr="00161C57">
              <w:rPr>
                <w:rFonts w:ascii="Times New Roman" w:eastAsia="Times New Roman" w:hAnsi="Times New Roman" w:cs="Times New Roman"/>
                <w:b/>
                <w:bCs/>
                <w:color w:val="000000"/>
                <w:kern w:val="0"/>
                <w14:ligatures w14:val="none"/>
              </w:rPr>
              <w:t>0.08</w:t>
            </w:r>
          </w:p>
        </w:tc>
        <w:tc>
          <w:tcPr>
            <w:tcW w:w="854" w:type="dxa"/>
            <w:tcBorders>
              <w:top w:val="nil"/>
              <w:left w:val="nil"/>
              <w:bottom w:val="single" w:sz="8" w:space="0" w:color="auto"/>
              <w:right w:val="nil"/>
            </w:tcBorders>
            <w:noWrap/>
            <w:vAlign w:val="center"/>
            <w:hideMark/>
          </w:tcPr>
          <w:p w14:paraId="3CC940AD" w14:textId="77777777" w:rsidR="007249FF" w:rsidRPr="00161C57" w:rsidRDefault="007249FF" w:rsidP="001F42B7">
            <w:pPr>
              <w:spacing w:after="0" w:line="240" w:lineRule="auto"/>
              <w:jc w:val="center"/>
              <w:rPr>
                <w:rFonts w:ascii="Times New Roman" w:eastAsia="Times New Roman" w:hAnsi="Times New Roman" w:cs="Times New Roman"/>
                <w:b/>
                <w:bCs/>
                <w:color w:val="000000"/>
                <w:kern w:val="0"/>
                <w14:ligatures w14:val="none"/>
              </w:rPr>
            </w:pPr>
            <w:r w:rsidRPr="00161C57">
              <w:rPr>
                <w:rFonts w:ascii="Times New Roman" w:eastAsia="Times New Roman" w:hAnsi="Times New Roman" w:cs="Times New Roman"/>
                <w:b/>
                <w:bCs/>
                <w:color w:val="000000"/>
                <w:kern w:val="0"/>
                <w14:ligatures w14:val="none"/>
              </w:rPr>
              <w:t>0.04</w:t>
            </w:r>
          </w:p>
        </w:tc>
        <w:tc>
          <w:tcPr>
            <w:tcW w:w="1424" w:type="dxa"/>
            <w:tcBorders>
              <w:top w:val="nil"/>
              <w:left w:val="nil"/>
              <w:bottom w:val="single" w:sz="8" w:space="0" w:color="auto"/>
              <w:right w:val="nil"/>
            </w:tcBorders>
            <w:noWrap/>
            <w:vAlign w:val="center"/>
            <w:hideMark/>
          </w:tcPr>
          <w:p w14:paraId="0FC31154" w14:textId="77777777" w:rsidR="007249FF" w:rsidRPr="00161C57" w:rsidRDefault="007249FF" w:rsidP="001F42B7">
            <w:pPr>
              <w:spacing w:after="0" w:line="240" w:lineRule="auto"/>
              <w:jc w:val="center"/>
              <w:rPr>
                <w:rFonts w:ascii="Times New Roman" w:eastAsia="Times New Roman" w:hAnsi="Times New Roman" w:cs="Times New Roman"/>
                <w:b/>
                <w:bCs/>
                <w:color w:val="000000"/>
                <w:kern w:val="0"/>
                <w14:ligatures w14:val="none"/>
              </w:rPr>
            </w:pPr>
            <w:r w:rsidRPr="00161C57">
              <w:rPr>
                <w:rFonts w:ascii="Times New Roman" w:eastAsia="Times New Roman" w:hAnsi="Times New Roman" w:cs="Times New Roman"/>
                <w:b/>
                <w:bCs/>
                <w:color w:val="000000"/>
                <w:kern w:val="0"/>
                <w14:ligatures w14:val="none"/>
              </w:rPr>
              <w:t>0.06</w:t>
            </w:r>
          </w:p>
        </w:tc>
        <w:tc>
          <w:tcPr>
            <w:tcW w:w="1450" w:type="dxa"/>
            <w:tcBorders>
              <w:top w:val="nil"/>
              <w:left w:val="nil"/>
              <w:bottom w:val="single" w:sz="8" w:space="0" w:color="auto"/>
              <w:right w:val="nil"/>
            </w:tcBorders>
            <w:noWrap/>
            <w:vAlign w:val="center"/>
            <w:hideMark/>
          </w:tcPr>
          <w:p w14:paraId="497C8D3F" w14:textId="77777777" w:rsidR="007249FF" w:rsidRPr="00161C57" w:rsidRDefault="007249FF" w:rsidP="001F42B7">
            <w:pPr>
              <w:spacing w:after="0" w:line="240" w:lineRule="auto"/>
              <w:jc w:val="center"/>
              <w:rPr>
                <w:rFonts w:ascii="Times New Roman" w:eastAsia="Times New Roman" w:hAnsi="Times New Roman" w:cs="Times New Roman"/>
                <w:b/>
                <w:bCs/>
                <w:color w:val="000000"/>
                <w:kern w:val="0"/>
                <w14:ligatures w14:val="none"/>
              </w:rPr>
            </w:pPr>
            <w:r w:rsidRPr="00161C57">
              <w:rPr>
                <w:rFonts w:ascii="Times New Roman" w:eastAsia="Times New Roman" w:hAnsi="Times New Roman" w:cs="Times New Roman"/>
                <w:b/>
                <w:bCs/>
                <w:color w:val="000000"/>
                <w:kern w:val="0"/>
                <w14:ligatures w14:val="none"/>
              </w:rPr>
              <w:t>-0.09</w:t>
            </w:r>
          </w:p>
        </w:tc>
        <w:tc>
          <w:tcPr>
            <w:tcW w:w="882" w:type="dxa"/>
            <w:tcBorders>
              <w:top w:val="nil"/>
              <w:left w:val="nil"/>
              <w:bottom w:val="single" w:sz="8" w:space="0" w:color="auto"/>
              <w:right w:val="nil"/>
            </w:tcBorders>
            <w:noWrap/>
            <w:vAlign w:val="center"/>
            <w:hideMark/>
          </w:tcPr>
          <w:p w14:paraId="4A437989" w14:textId="77777777" w:rsidR="007249FF" w:rsidRPr="00161C57" w:rsidRDefault="007249FF" w:rsidP="001F42B7">
            <w:pPr>
              <w:spacing w:after="0" w:line="240" w:lineRule="auto"/>
              <w:jc w:val="center"/>
              <w:rPr>
                <w:rFonts w:ascii="Times New Roman" w:eastAsia="Times New Roman" w:hAnsi="Times New Roman" w:cs="Times New Roman"/>
                <w:b/>
                <w:bCs/>
                <w:color w:val="000000"/>
                <w:kern w:val="0"/>
                <w14:ligatures w14:val="none"/>
              </w:rPr>
            </w:pPr>
            <w:r w:rsidRPr="00161C57">
              <w:rPr>
                <w:rFonts w:ascii="Times New Roman" w:eastAsia="Times New Roman" w:hAnsi="Times New Roman" w:cs="Times New Roman"/>
                <w:b/>
                <w:bCs/>
                <w:color w:val="000000"/>
                <w:kern w:val="0"/>
                <w14:ligatures w14:val="none"/>
              </w:rPr>
              <w:t>0.04</w:t>
            </w:r>
          </w:p>
        </w:tc>
        <w:tc>
          <w:tcPr>
            <w:tcW w:w="1249" w:type="dxa"/>
            <w:tcBorders>
              <w:top w:val="nil"/>
              <w:left w:val="nil"/>
              <w:bottom w:val="single" w:sz="8" w:space="0" w:color="auto"/>
              <w:right w:val="nil"/>
            </w:tcBorders>
            <w:noWrap/>
            <w:vAlign w:val="center"/>
            <w:hideMark/>
          </w:tcPr>
          <w:p w14:paraId="199A59D5" w14:textId="77777777" w:rsidR="007249FF" w:rsidRPr="00161C57" w:rsidRDefault="007249FF" w:rsidP="001F42B7">
            <w:pPr>
              <w:spacing w:after="0" w:line="240" w:lineRule="auto"/>
              <w:jc w:val="center"/>
              <w:rPr>
                <w:rFonts w:ascii="Times New Roman" w:eastAsia="Times New Roman" w:hAnsi="Times New Roman" w:cs="Times New Roman"/>
                <w:b/>
                <w:bCs/>
                <w:color w:val="000000"/>
                <w:kern w:val="0"/>
                <w14:ligatures w14:val="none"/>
              </w:rPr>
            </w:pPr>
            <w:r w:rsidRPr="00161C57">
              <w:rPr>
                <w:rFonts w:ascii="Times New Roman" w:eastAsia="Times New Roman" w:hAnsi="Times New Roman" w:cs="Times New Roman"/>
                <w:b/>
                <w:bCs/>
                <w:color w:val="000000"/>
                <w:kern w:val="0"/>
                <w14:ligatures w14:val="none"/>
              </w:rPr>
              <w:t>0.03</w:t>
            </w:r>
          </w:p>
        </w:tc>
      </w:tr>
    </w:tbl>
    <w:p w14:paraId="00A05C07" w14:textId="77777777" w:rsidR="00AF2230" w:rsidRPr="00161C57" w:rsidRDefault="00AF2230" w:rsidP="00AF2230">
      <w:pPr>
        <w:spacing w:line="480" w:lineRule="auto"/>
        <w:rPr>
          <w:rFonts w:ascii="Times New Roman" w:hAnsi="Times New Roman" w:cs="Times New Roman"/>
        </w:rPr>
      </w:pPr>
      <w:r w:rsidRPr="00161C57">
        <w:rPr>
          <w:rFonts w:ascii="Times New Roman" w:hAnsi="Times New Roman" w:cs="Times New Roman"/>
          <w:i/>
          <w:iCs/>
        </w:rPr>
        <w:t xml:space="preserve">Note. </w:t>
      </w:r>
      <w:r w:rsidRPr="00277ED8">
        <w:rPr>
          <w:rFonts w:ascii="Times New Roman" w:hAnsi="Times New Roman" w:cs="Times New Roman"/>
        </w:rPr>
        <w:t>se: standard error</w:t>
      </w:r>
      <w:r>
        <w:rPr>
          <w:rFonts w:ascii="Times New Roman" w:hAnsi="Times New Roman" w:cs="Times New Roman"/>
        </w:rPr>
        <w:t>.</w:t>
      </w:r>
      <w:r w:rsidRPr="00277ED8">
        <w:rPr>
          <w:rFonts w:ascii="Times New Roman" w:hAnsi="Times New Roman" w:cs="Times New Roman"/>
        </w:rPr>
        <w:t xml:space="preserve"> </w:t>
      </w:r>
      <w:r w:rsidRPr="00161C57">
        <w:rPr>
          <w:rFonts w:ascii="Times New Roman" w:hAnsi="Times New Roman" w:cs="Times New Roman"/>
        </w:rPr>
        <w:t xml:space="preserve">Significant moderating effects by race and ethnicity are bolded. </w:t>
      </w:r>
      <w:r w:rsidRPr="00161C57">
        <w:rPr>
          <w:rFonts w:ascii="Times New Roman" w:hAnsi="Times New Roman" w:cs="Times New Roman"/>
          <w:i/>
          <w:iCs/>
        </w:rPr>
        <w:t>p</w:t>
      </w:r>
      <w:r w:rsidRPr="00161C57">
        <w:rPr>
          <w:rFonts w:ascii="Times New Roman" w:hAnsi="Times New Roman" w:cs="Times New Roman"/>
        </w:rPr>
        <w:t xml:space="preserve">-values were all </w:t>
      </w:r>
      <w:r w:rsidRPr="00161C57">
        <w:rPr>
          <w:rFonts w:ascii="Times New Roman" w:hAnsi="Times New Roman" w:cs="Times New Roman"/>
          <w:i/>
          <w:iCs/>
        </w:rPr>
        <w:t>FDR</w:t>
      </w:r>
      <w:r w:rsidRPr="00161C57">
        <w:rPr>
          <w:rFonts w:ascii="Times New Roman" w:hAnsi="Times New Roman" w:cs="Times New Roman"/>
        </w:rPr>
        <w:t>-corrected.</w:t>
      </w:r>
    </w:p>
    <w:p w14:paraId="224F4401" w14:textId="3EDECE50" w:rsidR="007249FF" w:rsidRPr="00161C57" w:rsidRDefault="007249FF">
      <w:pPr>
        <w:rPr>
          <w:rFonts w:ascii="Times New Roman" w:hAnsi="Times New Roman" w:cs="Times New Roman"/>
          <w:b/>
          <w:bCs/>
        </w:rPr>
      </w:pPr>
      <w:r w:rsidRPr="001D3D21">
        <w:rPr>
          <w:rFonts w:ascii="Times New Roman" w:hAnsi="Times New Roman" w:cs="Times New Roman"/>
          <w:b/>
          <w:bCs/>
          <w:i/>
          <w:iCs/>
        </w:rPr>
        <w:br w:type="page"/>
      </w:r>
    </w:p>
    <w:p w14:paraId="1BBF49A4" w14:textId="1E2CC2A0" w:rsidR="00A660C7" w:rsidRDefault="00CB242A">
      <w:pPr>
        <w:rPr>
          <w:rFonts w:ascii="Times New Roman" w:hAnsi="Times New Roman" w:cs="Times New Roman"/>
          <w:b/>
          <w:bCs/>
        </w:rPr>
      </w:pPr>
      <w:r w:rsidRPr="00CB242A">
        <w:rPr>
          <w:rFonts w:ascii="Times New Roman" w:hAnsi="Times New Roman" w:cs="Times New Roman"/>
          <w:b/>
          <w:bCs/>
          <w:color w:val="000000" w:themeColor="text1"/>
        </w:rPr>
        <w:t>Supplemental</w:t>
      </w:r>
      <w:r w:rsidRPr="00C462A8">
        <w:rPr>
          <w:rFonts w:ascii="Times New Roman" w:hAnsi="Times New Roman" w:cs="Times New Roman"/>
          <w:b/>
          <w:bCs/>
          <w:i/>
          <w:iCs/>
          <w:color w:val="000000" w:themeColor="text1"/>
        </w:rPr>
        <w:t xml:space="preserve"> </w:t>
      </w:r>
      <w:r w:rsidR="00A660C7" w:rsidRPr="00344D97">
        <w:rPr>
          <w:rFonts w:ascii="Times New Roman" w:hAnsi="Times New Roman" w:cs="Times New Roman"/>
          <w:b/>
          <w:bCs/>
        </w:rPr>
        <w:t xml:space="preserve">Table 5. </w:t>
      </w:r>
    </w:p>
    <w:p w14:paraId="61AEA92B" w14:textId="77777777" w:rsidR="000D4290" w:rsidRDefault="00A660C7">
      <w:pPr>
        <w:rPr>
          <w:rFonts w:ascii="Times New Roman" w:hAnsi="Times New Roman" w:cs="Times New Roman"/>
          <w:i/>
          <w:iCs/>
        </w:rPr>
      </w:pPr>
      <w:r>
        <w:rPr>
          <w:rFonts w:ascii="Times New Roman" w:hAnsi="Times New Roman" w:cs="Times New Roman"/>
          <w:i/>
          <w:iCs/>
        </w:rPr>
        <w:t>List of Items in the Full Item Set and Reduced Item Set</w:t>
      </w:r>
    </w:p>
    <w:tbl>
      <w:tblPr>
        <w:tblW w:w="10530" w:type="dxa"/>
        <w:tblLook w:val="04A0" w:firstRow="1" w:lastRow="0" w:firstColumn="1" w:lastColumn="0" w:noHBand="0" w:noVBand="1"/>
      </w:tblPr>
      <w:tblGrid>
        <w:gridCol w:w="1800"/>
        <w:gridCol w:w="4050"/>
        <w:gridCol w:w="1980"/>
        <w:gridCol w:w="2700"/>
      </w:tblGrid>
      <w:tr w:rsidR="007573A2" w:rsidRPr="00161C57" w14:paraId="2684CA3F" w14:textId="77777777" w:rsidTr="00E460B6">
        <w:trPr>
          <w:trHeight w:val="322"/>
        </w:trPr>
        <w:tc>
          <w:tcPr>
            <w:tcW w:w="1800" w:type="dxa"/>
            <w:tcBorders>
              <w:top w:val="single" w:sz="4" w:space="0" w:color="auto"/>
              <w:left w:val="nil"/>
              <w:bottom w:val="single" w:sz="4" w:space="0" w:color="auto"/>
              <w:right w:val="nil"/>
            </w:tcBorders>
            <w:noWrap/>
            <w:vAlign w:val="center"/>
            <w:hideMark/>
          </w:tcPr>
          <w:p w14:paraId="27D2AECB" w14:textId="77777777" w:rsidR="007573A2" w:rsidRPr="00161C57" w:rsidRDefault="007573A2" w:rsidP="00E460B6">
            <w:pPr>
              <w:jc w:val="center"/>
              <w:rPr>
                <w:rFonts w:ascii="Times New Roman" w:hAnsi="Times New Roman" w:cs="Times New Roman"/>
                <w:color w:val="000000"/>
              </w:rPr>
            </w:pPr>
            <w:r w:rsidRPr="00161C57">
              <w:rPr>
                <w:rFonts w:ascii="Times New Roman" w:hAnsi="Times New Roman" w:cs="Times New Roman"/>
                <w:color w:val="000000"/>
              </w:rPr>
              <w:t>Item Number</w:t>
            </w:r>
          </w:p>
        </w:tc>
        <w:tc>
          <w:tcPr>
            <w:tcW w:w="4050" w:type="dxa"/>
            <w:tcBorders>
              <w:top w:val="single" w:sz="4" w:space="0" w:color="auto"/>
              <w:left w:val="nil"/>
              <w:bottom w:val="single" w:sz="4" w:space="0" w:color="auto"/>
              <w:right w:val="nil"/>
            </w:tcBorders>
            <w:noWrap/>
            <w:vAlign w:val="center"/>
            <w:hideMark/>
          </w:tcPr>
          <w:p w14:paraId="58886E79" w14:textId="77777777" w:rsidR="007573A2" w:rsidRPr="00161C57" w:rsidRDefault="007573A2" w:rsidP="00E460B6">
            <w:pPr>
              <w:jc w:val="center"/>
              <w:rPr>
                <w:rFonts w:ascii="Times New Roman" w:hAnsi="Times New Roman" w:cs="Times New Roman"/>
                <w:color w:val="000000"/>
              </w:rPr>
            </w:pPr>
            <w:r w:rsidRPr="00161C57">
              <w:rPr>
                <w:rFonts w:ascii="Times New Roman" w:hAnsi="Times New Roman" w:cs="Times New Roman"/>
                <w:color w:val="000000"/>
              </w:rPr>
              <w:t>Item Prompt</w:t>
            </w:r>
          </w:p>
        </w:tc>
        <w:tc>
          <w:tcPr>
            <w:tcW w:w="1980" w:type="dxa"/>
            <w:tcBorders>
              <w:top w:val="single" w:sz="4" w:space="0" w:color="auto"/>
              <w:left w:val="nil"/>
              <w:bottom w:val="single" w:sz="4" w:space="0" w:color="auto"/>
              <w:right w:val="nil"/>
            </w:tcBorders>
          </w:tcPr>
          <w:p w14:paraId="0502F1CD" w14:textId="77777777" w:rsidR="007573A2" w:rsidRDefault="007573A2" w:rsidP="00E460B6">
            <w:pPr>
              <w:jc w:val="center"/>
              <w:rPr>
                <w:rFonts w:ascii="Times New Roman" w:hAnsi="Times New Roman" w:cs="Times New Roman"/>
                <w:color w:val="000000"/>
              </w:rPr>
            </w:pPr>
            <w:r>
              <w:rPr>
                <w:rFonts w:ascii="Times New Roman" w:hAnsi="Times New Roman" w:cs="Times New Roman"/>
                <w:color w:val="000000"/>
              </w:rPr>
              <w:t>Full Item Set</w:t>
            </w:r>
          </w:p>
          <w:p w14:paraId="5D02F0C8" w14:textId="77777777" w:rsidR="007573A2" w:rsidRPr="00161C57" w:rsidRDefault="007573A2" w:rsidP="00E460B6">
            <w:pPr>
              <w:jc w:val="center"/>
              <w:rPr>
                <w:rFonts w:ascii="Times New Roman" w:hAnsi="Times New Roman" w:cs="Times New Roman"/>
                <w:color w:val="000000"/>
              </w:rPr>
            </w:pPr>
            <w:r>
              <w:rPr>
                <w:rFonts w:ascii="Times New Roman" w:hAnsi="Times New Roman" w:cs="Times New Roman"/>
                <w:color w:val="000000"/>
              </w:rPr>
              <w:t>(N=19)</w:t>
            </w:r>
          </w:p>
        </w:tc>
        <w:tc>
          <w:tcPr>
            <w:tcW w:w="2700" w:type="dxa"/>
            <w:tcBorders>
              <w:top w:val="single" w:sz="4" w:space="0" w:color="auto"/>
              <w:left w:val="nil"/>
              <w:bottom w:val="single" w:sz="4" w:space="0" w:color="auto"/>
              <w:right w:val="nil"/>
            </w:tcBorders>
          </w:tcPr>
          <w:p w14:paraId="54DC020B" w14:textId="77777777" w:rsidR="007573A2" w:rsidRDefault="007573A2" w:rsidP="00E460B6">
            <w:pPr>
              <w:jc w:val="center"/>
              <w:rPr>
                <w:rFonts w:ascii="Times New Roman" w:hAnsi="Times New Roman" w:cs="Times New Roman"/>
                <w:color w:val="000000"/>
              </w:rPr>
            </w:pPr>
            <w:r>
              <w:rPr>
                <w:rFonts w:ascii="Times New Roman" w:hAnsi="Times New Roman" w:cs="Times New Roman"/>
                <w:color w:val="000000"/>
              </w:rPr>
              <w:t xml:space="preserve">Reduced Item Set </w:t>
            </w:r>
          </w:p>
          <w:p w14:paraId="17475496" w14:textId="77777777" w:rsidR="007573A2" w:rsidRPr="00161C57" w:rsidRDefault="007573A2" w:rsidP="00E460B6">
            <w:pPr>
              <w:jc w:val="center"/>
              <w:rPr>
                <w:rFonts w:ascii="Times New Roman" w:hAnsi="Times New Roman" w:cs="Times New Roman"/>
                <w:color w:val="000000"/>
              </w:rPr>
            </w:pPr>
            <w:r>
              <w:rPr>
                <w:rFonts w:ascii="Times New Roman" w:hAnsi="Times New Roman" w:cs="Times New Roman"/>
                <w:color w:val="000000"/>
              </w:rPr>
              <w:t>(N=14)</w:t>
            </w:r>
          </w:p>
        </w:tc>
      </w:tr>
      <w:tr w:rsidR="007573A2" w:rsidRPr="00161C57" w14:paraId="08E3854A" w14:textId="77777777" w:rsidTr="00E460B6">
        <w:trPr>
          <w:trHeight w:val="342"/>
        </w:trPr>
        <w:tc>
          <w:tcPr>
            <w:tcW w:w="1800" w:type="dxa"/>
            <w:tcBorders>
              <w:top w:val="single" w:sz="4" w:space="0" w:color="auto"/>
              <w:left w:val="nil"/>
              <w:bottom w:val="nil"/>
              <w:right w:val="nil"/>
            </w:tcBorders>
            <w:vAlign w:val="center"/>
            <w:hideMark/>
          </w:tcPr>
          <w:p w14:paraId="4F4F9EDD" w14:textId="77777777" w:rsidR="007573A2" w:rsidRPr="00161C57" w:rsidRDefault="007573A2" w:rsidP="00E460B6">
            <w:pPr>
              <w:jc w:val="center"/>
              <w:rPr>
                <w:rFonts w:ascii="Times New Roman" w:hAnsi="Times New Roman" w:cs="Times New Roman"/>
                <w:color w:val="000000"/>
              </w:rPr>
            </w:pPr>
            <w:r w:rsidRPr="00161C57">
              <w:rPr>
                <w:rFonts w:ascii="Times New Roman" w:hAnsi="Times New Roman" w:cs="Times New Roman"/>
                <w:color w:val="000000"/>
              </w:rPr>
              <w:t>ADHD 1</w:t>
            </w:r>
          </w:p>
        </w:tc>
        <w:tc>
          <w:tcPr>
            <w:tcW w:w="4050" w:type="dxa"/>
            <w:tcBorders>
              <w:top w:val="single" w:sz="4" w:space="0" w:color="auto"/>
              <w:left w:val="nil"/>
              <w:bottom w:val="nil"/>
              <w:right w:val="nil"/>
            </w:tcBorders>
            <w:vAlign w:val="center"/>
            <w:hideMark/>
          </w:tcPr>
          <w:p w14:paraId="3C8E652B" w14:textId="77777777" w:rsidR="007573A2" w:rsidRPr="00161C57" w:rsidRDefault="007573A2" w:rsidP="00E460B6">
            <w:pPr>
              <w:jc w:val="center"/>
              <w:rPr>
                <w:rFonts w:ascii="Times New Roman" w:hAnsi="Times New Roman" w:cs="Times New Roman"/>
                <w:color w:val="000000"/>
              </w:rPr>
            </w:pPr>
            <w:r w:rsidRPr="00161C57">
              <w:rPr>
                <w:rFonts w:ascii="Times New Roman" w:hAnsi="Times New Roman" w:cs="Times New Roman"/>
                <w:color w:val="000000"/>
              </w:rPr>
              <w:t>Difficulty sustaining attention</w:t>
            </w:r>
          </w:p>
        </w:tc>
        <w:tc>
          <w:tcPr>
            <w:tcW w:w="1980" w:type="dxa"/>
            <w:tcBorders>
              <w:top w:val="single" w:sz="4" w:space="0" w:color="auto"/>
              <w:left w:val="nil"/>
              <w:bottom w:val="nil"/>
              <w:right w:val="nil"/>
            </w:tcBorders>
            <w:vAlign w:val="center"/>
          </w:tcPr>
          <w:p w14:paraId="3DCBF724" w14:textId="77777777" w:rsidR="007573A2" w:rsidRPr="00161C57" w:rsidRDefault="007573A2" w:rsidP="00E460B6">
            <w:pPr>
              <w:jc w:val="center"/>
              <w:rPr>
                <w:rFonts w:ascii="Times New Roman" w:hAnsi="Times New Roman" w:cs="Times New Roman"/>
                <w:color w:val="000000"/>
              </w:rPr>
            </w:pPr>
            <w:r w:rsidRPr="00161C57">
              <w:rPr>
                <w:rFonts w:ascii="Times New Roman" w:hAnsi="Times New Roman" w:cs="Times New Roman"/>
                <w:color w:val="000000"/>
              </w:rPr>
              <w:t>ADHD 1</w:t>
            </w:r>
          </w:p>
        </w:tc>
        <w:tc>
          <w:tcPr>
            <w:tcW w:w="2700" w:type="dxa"/>
            <w:tcBorders>
              <w:top w:val="single" w:sz="4" w:space="0" w:color="auto"/>
              <w:left w:val="nil"/>
              <w:bottom w:val="nil"/>
              <w:right w:val="nil"/>
            </w:tcBorders>
            <w:vAlign w:val="center"/>
          </w:tcPr>
          <w:p w14:paraId="54D4F5B8" w14:textId="77777777" w:rsidR="007573A2" w:rsidRPr="00161C57" w:rsidRDefault="007573A2" w:rsidP="00E460B6">
            <w:pPr>
              <w:jc w:val="center"/>
              <w:rPr>
                <w:rFonts w:ascii="Times New Roman" w:hAnsi="Times New Roman" w:cs="Times New Roman"/>
                <w:color w:val="000000"/>
              </w:rPr>
            </w:pPr>
            <w:r w:rsidRPr="00161C57">
              <w:rPr>
                <w:rFonts w:ascii="Times New Roman" w:hAnsi="Times New Roman" w:cs="Times New Roman"/>
                <w:color w:val="000000"/>
              </w:rPr>
              <w:t>ADHD 1</w:t>
            </w:r>
          </w:p>
        </w:tc>
      </w:tr>
      <w:tr w:rsidR="007573A2" w:rsidRPr="00161C57" w14:paraId="2E3B578C" w14:textId="77777777" w:rsidTr="00E460B6">
        <w:trPr>
          <w:trHeight w:val="342"/>
        </w:trPr>
        <w:tc>
          <w:tcPr>
            <w:tcW w:w="1800" w:type="dxa"/>
            <w:tcBorders>
              <w:top w:val="nil"/>
              <w:left w:val="nil"/>
              <w:bottom w:val="nil"/>
              <w:right w:val="nil"/>
            </w:tcBorders>
            <w:vAlign w:val="center"/>
            <w:hideMark/>
          </w:tcPr>
          <w:p w14:paraId="1B7D1B83" w14:textId="77777777" w:rsidR="007573A2" w:rsidRPr="00161C57" w:rsidRDefault="007573A2" w:rsidP="00E460B6">
            <w:pPr>
              <w:jc w:val="center"/>
              <w:rPr>
                <w:rFonts w:ascii="Times New Roman" w:hAnsi="Times New Roman" w:cs="Times New Roman"/>
                <w:color w:val="000000"/>
              </w:rPr>
            </w:pPr>
            <w:r w:rsidRPr="00161C57">
              <w:rPr>
                <w:rFonts w:ascii="Times New Roman" w:hAnsi="Times New Roman" w:cs="Times New Roman"/>
                <w:color w:val="000000"/>
              </w:rPr>
              <w:t>ADHD 2</w:t>
            </w:r>
          </w:p>
        </w:tc>
        <w:tc>
          <w:tcPr>
            <w:tcW w:w="4050" w:type="dxa"/>
            <w:tcBorders>
              <w:top w:val="nil"/>
              <w:left w:val="nil"/>
              <w:bottom w:val="nil"/>
              <w:right w:val="nil"/>
            </w:tcBorders>
            <w:vAlign w:val="center"/>
            <w:hideMark/>
          </w:tcPr>
          <w:p w14:paraId="299529D6" w14:textId="77777777" w:rsidR="007573A2" w:rsidRPr="00161C57" w:rsidRDefault="007573A2" w:rsidP="00E460B6">
            <w:pPr>
              <w:jc w:val="center"/>
              <w:rPr>
                <w:rFonts w:ascii="Times New Roman" w:hAnsi="Times New Roman" w:cs="Times New Roman"/>
                <w:color w:val="000000"/>
              </w:rPr>
            </w:pPr>
            <w:r w:rsidRPr="00161C57">
              <w:rPr>
                <w:rFonts w:ascii="Times New Roman" w:hAnsi="Times New Roman" w:cs="Times New Roman"/>
                <w:color w:val="000000"/>
              </w:rPr>
              <w:t>Easily distracted</w:t>
            </w:r>
          </w:p>
        </w:tc>
        <w:tc>
          <w:tcPr>
            <w:tcW w:w="1980" w:type="dxa"/>
            <w:tcBorders>
              <w:top w:val="nil"/>
              <w:left w:val="nil"/>
              <w:bottom w:val="nil"/>
              <w:right w:val="nil"/>
            </w:tcBorders>
            <w:vAlign w:val="center"/>
          </w:tcPr>
          <w:p w14:paraId="5A72C7E3" w14:textId="77777777" w:rsidR="007573A2" w:rsidRPr="00161C57" w:rsidRDefault="007573A2" w:rsidP="00E460B6">
            <w:pPr>
              <w:jc w:val="center"/>
              <w:rPr>
                <w:rFonts w:ascii="Times New Roman" w:hAnsi="Times New Roman" w:cs="Times New Roman"/>
                <w:color w:val="000000"/>
              </w:rPr>
            </w:pPr>
            <w:r w:rsidRPr="00161C57">
              <w:rPr>
                <w:rFonts w:ascii="Times New Roman" w:hAnsi="Times New Roman" w:cs="Times New Roman"/>
                <w:color w:val="000000"/>
              </w:rPr>
              <w:t>ADHD 2</w:t>
            </w:r>
          </w:p>
        </w:tc>
        <w:tc>
          <w:tcPr>
            <w:tcW w:w="2700" w:type="dxa"/>
            <w:tcBorders>
              <w:top w:val="nil"/>
              <w:left w:val="nil"/>
              <w:bottom w:val="nil"/>
              <w:right w:val="nil"/>
            </w:tcBorders>
            <w:vAlign w:val="center"/>
          </w:tcPr>
          <w:p w14:paraId="006B44CF" w14:textId="77777777" w:rsidR="007573A2" w:rsidRPr="00161C57" w:rsidRDefault="007573A2" w:rsidP="00E460B6">
            <w:pPr>
              <w:jc w:val="center"/>
              <w:rPr>
                <w:rFonts w:ascii="Times New Roman" w:hAnsi="Times New Roman" w:cs="Times New Roman"/>
                <w:color w:val="000000"/>
              </w:rPr>
            </w:pPr>
            <w:r w:rsidRPr="00161C57">
              <w:rPr>
                <w:rFonts w:ascii="Times New Roman" w:hAnsi="Times New Roman" w:cs="Times New Roman"/>
                <w:color w:val="000000"/>
              </w:rPr>
              <w:t>ADHD 2</w:t>
            </w:r>
          </w:p>
        </w:tc>
      </w:tr>
      <w:tr w:rsidR="007573A2" w:rsidRPr="00161C57" w14:paraId="4984359E" w14:textId="77777777" w:rsidTr="00E460B6">
        <w:trPr>
          <w:trHeight w:val="342"/>
        </w:trPr>
        <w:tc>
          <w:tcPr>
            <w:tcW w:w="1800" w:type="dxa"/>
            <w:tcBorders>
              <w:top w:val="nil"/>
              <w:left w:val="nil"/>
              <w:bottom w:val="nil"/>
              <w:right w:val="nil"/>
            </w:tcBorders>
            <w:vAlign w:val="center"/>
            <w:hideMark/>
          </w:tcPr>
          <w:p w14:paraId="359A5EFE" w14:textId="77777777" w:rsidR="007573A2" w:rsidRPr="00161C57" w:rsidRDefault="007573A2" w:rsidP="00E460B6">
            <w:pPr>
              <w:jc w:val="center"/>
              <w:rPr>
                <w:rFonts w:ascii="Times New Roman" w:hAnsi="Times New Roman" w:cs="Times New Roman"/>
                <w:color w:val="000000"/>
              </w:rPr>
            </w:pPr>
            <w:r w:rsidRPr="00161C57">
              <w:rPr>
                <w:rFonts w:ascii="Times New Roman" w:hAnsi="Times New Roman" w:cs="Times New Roman"/>
                <w:color w:val="000000"/>
              </w:rPr>
              <w:t>ADHD 3</w:t>
            </w:r>
          </w:p>
        </w:tc>
        <w:tc>
          <w:tcPr>
            <w:tcW w:w="4050" w:type="dxa"/>
            <w:tcBorders>
              <w:top w:val="nil"/>
              <w:left w:val="nil"/>
              <w:bottom w:val="nil"/>
              <w:right w:val="nil"/>
            </w:tcBorders>
            <w:vAlign w:val="center"/>
            <w:hideMark/>
          </w:tcPr>
          <w:p w14:paraId="7E3B0009" w14:textId="77777777" w:rsidR="007573A2" w:rsidRPr="00161C57" w:rsidRDefault="007573A2" w:rsidP="00E460B6">
            <w:pPr>
              <w:jc w:val="center"/>
              <w:rPr>
                <w:rFonts w:ascii="Times New Roman" w:hAnsi="Times New Roman" w:cs="Times New Roman"/>
                <w:color w:val="000000"/>
              </w:rPr>
            </w:pPr>
            <w:r w:rsidRPr="00161C57">
              <w:rPr>
                <w:rFonts w:ascii="Times New Roman" w:hAnsi="Times New Roman" w:cs="Times New Roman"/>
                <w:color w:val="000000"/>
              </w:rPr>
              <w:t>Difficulty remaining seated</w:t>
            </w:r>
          </w:p>
        </w:tc>
        <w:tc>
          <w:tcPr>
            <w:tcW w:w="1980" w:type="dxa"/>
            <w:tcBorders>
              <w:top w:val="nil"/>
              <w:left w:val="nil"/>
              <w:bottom w:val="nil"/>
              <w:right w:val="nil"/>
            </w:tcBorders>
            <w:vAlign w:val="center"/>
          </w:tcPr>
          <w:p w14:paraId="387D65FC" w14:textId="77777777" w:rsidR="007573A2" w:rsidRPr="00161C57" w:rsidRDefault="007573A2" w:rsidP="00E460B6">
            <w:pPr>
              <w:jc w:val="center"/>
              <w:rPr>
                <w:rFonts w:ascii="Times New Roman" w:hAnsi="Times New Roman" w:cs="Times New Roman"/>
                <w:color w:val="000000"/>
              </w:rPr>
            </w:pPr>
            <w:r w:rsidRPr="00161C57">
              <w:rPr>
                <w:rFonts w:ascii="Times New Roman" w:hAnsi="Times New Roman" w:cs="Times New Roman"/>
                <w:color w:val="000000"/>
              </w:rPr>
              <w:t>ADHD 3</w:t>
            </w:r>
          </w:p>
        </w:tc>
        <w:tc>
          <w:tcPr>
            <w:tcW w:w="2700" w:type="dxa"/>
            <w:tcBorders>
              <w:top w:val="nil"/>
              <w:left w:val="nil"/>
              <w:bottom w:val="nil"/>
              <w:right w:val="nil"/>
            </w:tcBorders>
            <w:vAlign w:val="center"/>
          </w:tcPr>
          <w:p w14:paraId="3DBE5308" w14:textId="77777777" w:rsidR="007573A2" w:rsidRPr="00161C57" w:rsidRDefault="007573A2" w:rsidP="00E460B6">
            <w:pPr>
              <w:jc w:val="center"/>
              <w:rPr>
                <w:rFonts w:ascii="Times New Roman" w:hAnsi="Times New Roman" w:cs="Times New Roman"/>
                <w:color w:val="000000"/>
              </w:rPr>
            </w:pPr>
            <w:r w:rsidRPr="00161C57">
              <w:rPr>
                <w:rFonts w:ascii="Times New Roman" w:hAnsi="Times New Roman" w:cs="Times New Roman"/>
                <w:color w:val="000000"/>
              </w:rPr>
              <w:t>ADHD 3</w:t>
            </w:r>
          </w:p>
        </w:tc>
      </w:tr>
      <w:tr w:rsidR="007573A2" w:rsidRPr="00161C57" w14:paraId="3F8EA97D" w14:textId="77777777" w:rsidTr="00E460B6">
        <w:trPr>
          <w:trHeight w:val="342"/>
        </w:trPr>
        <w:tc>
          <w:tcPr>
            <w:tcW w:w="1800" w:type="dxa"/>
            <w:tcBorders>
              <w:top w:val="nil"/>
              <w:left w:val="nil"/>
              <w:bottom w:val="nil"/>
              <w:right w:val="nil"/>
            </w:tcBorders>
            <w:vAlign w:val="center"/>
            <w:hideMark/>
          </w:tcPr>
          <w:p w14:paraId="7009D4D3" w14:textId="77777777" w:rsidR="007573A2" w:rsidRPr="00161C57" w:rsidRDefault="007573A2" w:rsidP="00E460B6">
            <w:pPr>
              <w:jc w:val="center"/>
              <w:rPr>
                <w:rFonts w:ascii="Times New Roman" w:hAnsi="Times New Roman" w:cs="Times New Roman"/>
                <w:color w:val="000000"/>
              </w:rPr>
            </w:pPr>
            <w:r w:rsidRPr="00161C57">
              <w:rPr>
                <w:rFonts w:ascii="Times New Roman" w:hAnsi="Times New Roman" w:cs="Times New Roman"/>
                <w:color w:val="000000"/>
              </w:rPr>
              <w:t>ADHD 4</w:t>
            </w:r>
          </w:p>
        </w:tc>
        <w:tc>
          <w:tcPr>
            <w:tcW w:w="4050" w:type="dxa"/>
            <w:tcBorders>
              <w:top w:val="nil"/>
              <w:left w:val="nil"/>
              <w:bottom w:val="nil"/>
              <w:right w:val="nil"/>
            </w:tcBorders>
            <w:vAlign w:val="center"/>
            <w:hideMark/>
          </w:tcPr>
          <w:p w14:paraId="4436881B" w14:textId="77777777" w:rsidR="007573A2" w:rsidRPr="00161C57" w:rsidRDefault="007573A2" w:rsidP="00E460B6">
            <w:pPr>
              <w:jc w:val="center"/>
              <w:rPr>
                <w:rFonts w:ascii="Times New Roman" w:hAnsi="Times New Roman" w:cs="Times New Roman"/>
                <w:color w:val="000000"/>
              </w:rPr>
            </w:pPr>
            <w:r w:rsidRPr="00161C57">
              <w:rPr>
                <w:rFonts w:ascii="Times New Roman" w:hAnsi="Times New Roman" w:cs="Times New Roman"/>
                <w:color w:val="000000"/>
              </w:rPr>
              <w:t>Impulsivity</w:t>
            </w:r>
          </w:p>
        </w:tc>
        <w:tc>
          <w:tcPr>
            <w:tcW w:w="1980" w:type="dxa"/>
            <w:tcBorders>
              <w:top w:val="nil"/>
              <w:left w:val="nil"/>
              <w:bottom w:val="nil"/>
              <w:right w:val="nil"/>
            </w:tcBorders>
            <w:vAlign w:val="center"/>
          </w:tcPr>
          <w:p w14:paraId="7B104B66" w14:textId="77777777" w:rsidR="007573A2" w:rsidRPr="00161C57" w:rsidRDefault="007573A2" w:rsidP="00E460B6">
            <w:pPr>
              <w:jc w:val="center"/>
              <w:rPr>
                <w:rFonts w:ascii="Times New Roman" w:hAnsi="Times New Roman" w:cs="Times New Roman"/>
                <w:color w:val="000000"/>
              </w:rPr>
            </w:pPr>
            <w:r w:rsidRPr="00161C57">
              <w:rPr>
                <w:rFonts w:ascii="Times New Roman" w:hAnsi="Times New Roman" w:cs="Times New Roman"/>
                <w:color w:val="000000"/>
              </w:rPr>
              <w:t>ADHD 4</w:t>
            </w:r>
          </w:p>
        </w:tc>
        <w:tc>
          <w:tcPr>
            <w:tcW w:w="2700" w:type="dxa"/>
            <w:tcBorders>
              <w:top w:val="nil"/>
              <w:left w:val="nil"/>
              <w:bottom w:val="nil"/>
              <w:right w:val="nil"/>
            </w:tcBorders>
            <w:vAlign w:val="center"/>
          </w:tcPr>
          <w:p w14:paraId="3B296EDB" w14:textId="77777777" w:rsidR="007573A2" w:rsidRPr="00161C57" w:rsidRDefault="007573A2" w:rsidP="00E460B6">
            <w:pPr>
              <w:jc w:val="center"/>
              <w:rPr>
                <w:rFonts w:ascii="Times New Roman" w:hAnsi="Times New Roman" w:cs="Times New Roman"/>
                <w:color w:val="000000"/>
              </w:rPr>
            </w:pPr>
            <w:r w:rsidRPr="00161C57">
              <w:rPr>
                <w:rFonts w:ascii="Times New Roman" w:hAnsi="Times New Roman" w:cs="Times New Roman"/>
                <w:color w:val="000000"/>
              </w:rPr>
              <w:t>ADHD 4</w:t>
            </w:r>
          </w:p>
        </w:tc>
      </w:tr>
      <w:tr w:rsidR="007573A2" w:rsidRPr="00161C57" w14:paraId="17668255" w14:textId="77777777" w:rsidTr="00E460B6">
        <w:trPr>
          <w:trHeight w:val="342"/>
        </w:trPr>
        <w:tc>
          <w:tcPr>
            <w:tcW w:w="1800" w:type="dxa"/>
            <w:tcBorders>
              <w:top w:val="nil"/>
              <w:left w:val="nil"/>
              <w:bottom w:val="nil"/>
              <w:right w:val="nil"/>
            </w:tcBorders>
            <w:vAlign w:val="center"/>
            <w:hideMark/>
          </w:tcPr>
          <w:p w14:paraId="5F0909C2" w14:textId="77777777" w:rsidR="007573A2" w:rsidRPr="00161C57" w:rsidRDefault="007573A2" w:rsidP="00E460B6">
            <w:pPr>
              <w:jc w:val="center"/>
              <w:rPr>
                <w:rFonts w:ascii="Times New Roman" w:hAnsi="Times New Roman" w:cs="Times New Roman"/>
                <w:color w:val="000000"/>
              </w:rPr>
            </w:pPr>
            <w:r w:rsidRPr="00161C57">
              <w:rPr>
                <w:rFonts w:ascii="Times New Roman" w:hAnsi="Times New Roman" w:cs="Times New Roman"/>
                <w:color w:val="000000"/>
              </w:rPr>
              <w:t>ODD 1</w:t>
            </w:r>
          </w:p>
        </w:tc>
        <w:tc>
          <w:tcPr>
            <w:tcW w:w="4050" w:type="dxa"/>
            <w:tcBorders>
              <w:top w:val="nil"/>
              <w:left w:val="nil"/>
              <w:bottom w:val="nil"/>
              <w:right w:val="nil"/>
            </w:tcBorders>
            <w:vAlign w:val="center"/>
            <w:hideMark/>
          </w:tcPr>
          <w:p w14:paraId="78C84026" w14:textId="77777777" w:rsidR="007573A2" w:rsidRPr="00161C57" w:rsidRDefault="007573A2" w:rsidP="00E460B6">
            <w:pPr>
              <w:jc w:val="center"/>
              <w:rPr>
                <w:rFonts w:ascii="Times New Roman" w:hAnsi="Times New Roman" w:cs="Times New Roman"/>
                <w:color w:val="000000"/>
              </w:rPr>
            </w:pPr>
            <w:r w:rsidRPr="00161C57">
              <w:rPr>
                <w:rFonts w:ascii="Times New Roman" w:hAnsi="Times New Roman" w:cs="Times New Roman"/>
                <w:color w:val="000000"/>
              </w:rPr>
              <w:t>Often loses temper</w:t>
            </w:r>
          </w:p>
        </w:tc>
        <w:tc>
          <w:tcPr>
            <w:tcW w:w="1980" w:type="dxa"/>
            <w:tcBorders>
              <w:top w:val="nil"/>
              <w:left w:val="nil"/>
              <w:bottom w:val="nil"/>
              <w:right w:val="nil"/>
            </w:tcBorders>
          </w:tcPr>
          <w:p w14:paraId="3551E87E" w14:textId="77777777" w:rsidR="007573A2" w:rsidRPr="00161C57" w:rsidRDefault="007573A2" w:rsidP="00E460B6">
            <w:pPr>
              <w:jc w:val="center"/>
              <w:rPr>
                <w:rFonts w:ascii="Times New Roman" w:hAnsi="Times New Roman" w:cs="Times New Roman"/>
                <w:color w:val="000000"/>
              </w:rPr>
            </w:pPr>
            <w:r>
              <w:rPr>
                <w:rFonts w:ascii="Times New Roman" w:hAnsi="Times New Roman" w:cs="Times New Roman"/>
                <w:color w:val="000000"/>
              </w:rPr>
              <w:t>-</w:t>
            </w:r>
          </w:p>
        </w:tc>
        <w:tc>
          <w:tcPr>
            <w:tcW w:w="2700" w:type="dxa"/>
            <w:tcBorders>
              <w:top w:val="nil"/>
              <w:left w:val="nil"/>
              <w:bottom w:val="nil"/>
              <w:right w:val="nil"/>
            </w:tcBorders>
          </w:tcPr>
          <w:p w14:paraId="2250F8D3" w14:textId="77777777" w:rsidR="007573A2" w:rsidRPr="00161C57" w:rsidRDefault="007573A2" w:rsidP="00E460B6">
            <w:pPr>
              <w:jc w:val="center"/>
              <w:rPr>
                <w:rFonts w:ascii="Times New Roman" w:hAnsi="Times New Roman" w:cs="Times New Roman"/>
                <w:color w:val="000000"/>
              </w:rPr>
            </w:pPr>
            <w:r>
              <w:rPr>
                <w:rFonts w:ascii="Times New Roman" w:hAnsi="Times New Roman" w:cs="Times New Roman"/>
                <w:color w:val="000000"/>
              </w:rPr>
              <w:t>-</w:t>
            </w:r>
          </w:p>
        </w:tc>
      </w:tr>
      <w:tr w:rsidR="007573A2" w:rsidRPr="00161C57" w14:paraId="1990DC57" w14:textId="77777777" w:rsidTr="00E460B6">
        <w:trPr>
          <w:trHeight w:val="342"/>
        </w:trPr>
        <w:tc>
          <w:tcPr>
            <w:tcW w:w="1800" w:type="dxa"/>
            <w:tcBorders>
              <w:top w:val="nil"/>
              <w:left w:val="nil"/>
              <w:bottom w:val="nil"/>
              <w:right w:val="nil"/>
            </w:tcBorders>
            <w:vAlign w:val="center"/>
            <w:hideMark/>
          </w:tcPr>
          <w:p w14:paraId="52A2BBE3" w14:textId="77777777" w:rsidR="007573A2" w:rsidRPr="00161C57" w:rsidRDefault="007573A2" w:rsidP="00E460B6">
            <w:pPr>
              <w:jc w:val="center"/>
              <w:rPr>
                <w:rFonts w:ascii="Times New Roman" w:hAnsi="Times New Roman" w:cs="Times New Roman"/>
                <w:color w:val="000000"/>
              </w:rPr>
            </w:pPr>
            <w:r w:rsidRPr="00161C57">
              <w:rPr>
                <w:rFonts w:ascii="Times New Roman" w:hAnsi="Times New Roman" w:cs="Times New Roman"/>
                <w:color w:val="000000"/>
              </w:rPr>
              <w:t>ODD 2</w:t>
            </w:r>
          </w:p>
        </w:tc>
        <w:tc>
          <w:tcPr>
            <w:tcW w:w="4050" w:type="dxa"/>
            <w:tcBorders>
              <w:top w:val="nil"/>
              <w:left w:val="nil"/>
              <w:bottom w:val="nil"/>
              <w:right w:val="nil"/>
            </w:tcBorders>
            <w:vAlign w:val="center"/>
            <w:hideMark/>
          </w:tcPr>
          <w:p w14:paraId="480ED878" w14:textId="77777777" w:rsidR="007573A2" w:rsidRPr="00161C57" w:rsidRDefault="007573A2" w:rsidP="00E460B6">
            <w:pPr>
              <w:jc w:val="center"/>
              <w:rPr>
                <w:rFonts w:ascii="Times New Roman" w:hAnsi="Times New Roman" w:cs="Times New Roman"/>
                <w:color w:val="000000"/>
              </w:rPr>
            </w:pPr>
            <w:r w:rsidRPr="00161C57">
              <w:rPr>
                <w:rFonts w:ascii="Times New Roman" w:hAnsi="Times New Roman" w:cs="Times New Roman"/>
                <w:color w:val="000000"/>
              </w:rPr>
              <w:t>Often argues with adults/authority</w:t>
            </w:r>
          </w:p>
        </w:tc>
        <w:tc>
          <w:tcPr>
            <w:tcW w:w="1980" w:type="dxa"/>
            <w:tcBorders>
              <w:top w:val="nil"/>
              <w:left w:val="nil"/>
              <w:bottom w:val="nil"/>
              <w:right w:val="nil"/>
            </w:tcBorders>
            <w:vAlign w:val="center"/>
          </w:tcPr>
          <w:p w14:paraId="7C9347BC" w14:textId="77777777" w:rsidR="007573A2" w:rsidRPr="00161C57" w:rsidRDefault="007573A2" w:rsidP="00E460B6">
            <w:pPr>
              <w:jc w:val="center"/>
              <w:rPr>
                <w:rFonts w:ascii="Times New Roman" w:hAnsi="Times New Roman" w:cs="Times New Roman"/>
                <w:color w:val="000000"/>
              </w:rPr>
            </w:pPr>
            <w:r w:rsidRPr="00161C57">
              <w:rPr>
                <w:rFonts w:ascii="Times New Roman" w:hAnsi="Times New Roman" w:cs="Times New Roman"/>
                <w:color w:val="000000"/>
              </w:rPr>
              <w:t>ODD 2</w:t>
            </w:r>
          </w:p>
        </w:tc>
        <w:tc>
          <w:tcPr>
            <w:tcW w:w="2700" w:type="dxa"/>
            <w:tcBorders>
              <w:top w:val="nil"/>
              <w:left w:val="nil"/>
              <w:bottom w:val="nil"/>
              <w:right w:val="nil"/>
            </w:tcBorders>
            <w:vAlign w:val="center"/>
          </w:tcPr>
          <w:p w14:paraId="3933F6D3" w14:textId="77777777" w:rsidR="007573A2" w:rsidRPr="00161C57" w:rsidRDefault="007573A2" w:rsidP="00E460B6">
            <w:pPr>
              <w:jc w:val="center"/>
              <w:rPr>
                <w:rFonts w:ascii="Times New Roman" w:hAnsi="Times New Roman" w:cs="Times New Roman"/>
                <w:color w:val="000000"/>
              </w:rPr>
            </w:pPr>
            <w:r w:rsidRPr="00161C57">
              <w:rPr>
                <w:rFonts w:ascii="Times New Roman" w:hAnsi="Times New Roman" w:cs="Times New Roman"/>
                <w:color w:val="000000"/>
              </w:rPr>
              <w:t>ODD 2</w:t>
            </w:r>
          </w:p>
        </w:tc>
      </w:tr>
      <w:tr w:rsidR="007573A2" w:rsidRPr="00161C57" w14:paraId="3CC3725B" w14:textId="77777777" w:rsidTr="00E460B6">
        <w:trPr>
          <w:trHeight w:val="342"/>
        </w:trPr>
        <w:tc>
          <w:tcPr>
            <w:tcW w:w="1800" w:type="dxa"/>
            <w:tcBorders>
              <w:top w:val="nil"/>
              <w:left w:val="nil"/>
              <w:bottom w:val="nil"/>
              <w:right w:val="nil"/>
            </w:tcBorders>
            <w:vAlign w:val="center"/>
            <w:hideMark/>
          </w:tcPr>
          <w:p w14:paraId="6561A75B" w14:textId="77777777" w:rsidR="007573A2" w:rsidRPr="00161C57" w:rsidRDefault="007573A2" w:rsidP="00E460B6">
            <w:pPr>
              <w:jc w:val="center"/>
              <w:rPr>
                <w:rFonts w:ascii="Times New Roman" w:hAnsi="Times New Roman" w:cs="Times New Roman"/>
                <w:color w:val="000000"/>
              </w:rPr>
            </w:pPr>
            <w:r w:rsidRPr="00161C57">
              <w:rPr>
                <w:rFonts w:ascii="Times New Roman" w:hAnsi="Times New Roman" w:cs="Times New Roman"/>
                <w:color w:val="000000"/>
              </w:rPr>
              <w:t>ODD 3</w:t>
            </w:r>
          </w:p>
        </w:tc>
        <w:tc>
          <w:tcPr>
            <w:tcW w:w="4050" w:type="dxa"/>
            <w:tcBorders>
              <w:top w:val="nil"/>
              <w:left w:val="nil"/>
              <w:bottom w:val="nil"/>
              <w:right w:val="nil"/>
            </w:tcBorders>
            <w:vAlign w:val="center"/>
            <w:hideMark/>
          </w:tcPr>
          <w:p w14:paraId="6E5E3F46" w14:textId="77777777" w:rsidR="007573A2" w:rsidRPr="00161C57" w:rsidRDefault="007573A2" w:rsidP="00E460B6">
            <w:pPr>
              <w:jc w:val="center"/>
              <w:rPr>
                <w:rFonts w:ascii="Times New Roman" w:hAnsi="Times New Roman" w:cs="Times New Roman"/>
                <w:color w:val="000000"/>
              </w:rPr>
            </w:pPr>
            <w:r w:rsidRPr="00161C57">
              <w:rPr>
                <w:rFonts w:ascii="Times New Roman" w:hAnsi="Times New Roman" w:cs="Times New Roman"/>
                <w:color w:val="000000"/>
              </w:rPr>
              <w:t>Often disobeys rules/requests</w:t>
            </w:r>
          </w:p>
        </w:tc>
        <w:tc>
          <w:tcPr>
            <w:tcW w:w="1980" w:type="dxa"/>
            <w:tcBorders>
              <w:top w:val="nil"/>
              <w:left w:val="nil"/>
              <w:bottom w:val="nil"/>
              <w:right w:val="nil"/>
            </w:tcBorders>
            <w:vAlign w:val="center"/>
          </w:tcPr>
          <w:p w14:paraId="30AE4BE1" w14:textId="77777777" w:rsidR="007573A2" w:rsidRPr="00161C57" w:rsidRDefault="007573A2" w:rsidP="00E460B6">
            <w:pPr>
              <w:jc w:val="center"/>
              <w:rPr>
                <w:rFonts w:ascii="Times New Roman" w:hAnsi="Times New Roman" w:cs="Times New Roman"/>
                <w:color w:val="000000"/>
              </w:rPr>
            </w:pPr>
            <w:r w:rsidRPr="00161C57">
              <w:rPr>
                <w:rFonts w:ascii="Times New Roman" w:hAnsi="Times New Roman" w:cs="Times New Roman"/>
                <w:color w:val="000000"/>
              </w:rPr>
              <w:t>ODD 3</w:t>
            </w:r>
          </w:p>
        </w:tc>
        <w:tc>
          <w:tcPr>
            <w:tcW w:w="2700" w:type="dxa"/>
            <w:tcBorders>
              <w:top w:val="nil"/>
              <w:left w:val="nil"/>
              <w:bottom w:val="nil"/>
              <w:right w:val="nil"/>
            </w:tcBorders>
            <w:vAlign w:val="center"/>
          </w:tcPr>
          <w:p w14:paraId="29A1BC59" w14:textId="77777777" w:rsidR="007573A2" w:rsidRPr="00161C57" w:rsidRDefault="007573A2" w:rsidP="00E460B6">
            <w:pPr>
              <w:jc w:val="center"/>
              <w:rPr>
                <w:rFonts w:ascii="Times New Roman" w:hAnsi="Times New Roman" w:cs="Times New Roman"/>
                <w:color w:val="000000"/>
              </w:rPr>
            </w:pPr>
            <w:r w:rsidRPr="00161C57">
              <w:rPr>
                <w:rFonts w:ascii="Times New Roman" w:hAnsi="Times New Roman" w:cs="Times New Roman"/>
                <w:color w:val="000000"/>
              </w:rPr>
              <w:t>ODD 3</w:t>
            </w:r>
          </w:p>
        </w:tc>
      </w:tr>
      <w:tr w:rsidR="007573A2" w:rsidRPr="00161C57" w14:paraId="331CDCF1" w14:textId="77777777" w:rsidTr="00E460B6">
        <w:trPr>
          <w:trHeight w:val="342"/>
        </w:trPr>
        <w:tc>
          <w:tcPr>
            <w:tcW w:w="1800" w:type="dxa"/>
            <w:tcBorders>
              <w:top w:val="nil"/>
              <w:left w:val="nil"/>
              <w:bottom w:val="nil"/>
              <w:right w:val="nil"/>
            </w:tcBorders>
            <w:vAlign w:val="center"/>
            <w:hideMark/>
          </w:tcPr>
          <w:p w14:paraId="3106E699" w14:textId="77777777" w:rsidR="007573A2" w:rsidRPr="00161C57" w:rsidRDefault="007573A2" w:rsidP="00E460B6">
            <w:pPr>
              <w:jc w:val="center"/>
              <w:rPr>
                <w:rFonts w:ascii="Times New Roman" w:hAnsi="Times New Roman" w:cs="Times New Roman"/>
                <w:color w:val="000000"/>
              </w:rPr>
            </w:pPr>
            <w:r w:rsidRPr="00161C57">
              <w:rPr>
                <w:rFonts w:ascii="Times New Roman" w:hAnsi="Times New Roman" w:cs="Times New Roman"/>
                <w:color w:val="000000"/>
              </w:rPr>
              <w:t>CD 1</w:t>
            </w:r>
          </w:p>
        </w:tc>
        <w:tc>
          <w:tcPr>
            <w:tcW w:w="4050" w:type="dxa"/>
            <w:tcBorders>
              <w:top w:val="nil"/>
              <w:left w:val="nil"/>
              <w:bottom w:val="nil"/>
              <w:right w:val="nil"/>
            </w:tcBorders>
            <w:vAlign w:val="center"/>
            <w:hideMark/>
          </w:tcPr>
          <w:p w14:paraId="70C957BE" w14:textId="77777777" w:rsidR="007573A2" w:rsidRPr="00161C57" w:rsidRDefault="007573A2" w:rsidP="00E460B6">
            <w:pPr>
              <w:jc w:val="center"/>
              <w:rPr>
                <w:rFonts w:ascii="Times New Roman" w:hAnsi="Times New Roman" w:cs="Times New Roman"/>
                <w:color w:val="000000"/>
              </w:rPr>
            </w:pPr>
            <w:r w:rsidRPr="00161C57">
              <w:rPr>
                <w:rFonts w:ascii="Times New Roman" w:hAnsi="Times New Roman" w:cs="Times New Roman"/>
                <w:color w:val="000000"/>
              </w:rPr>
              <w:t>Often Lies</w:t>
            </w:r>
          </w:p>
        </w:tc>
        <w:tc>
          <w:tcPr>
            <w:tcW w:w="1980" w:type="dxa"/>
            <w:tcBorders>
              <w:top w:val="nil"/>
              <w:left w:val="nil"/>
              <w:bottom w:val="nil"/>
              <w:right w:val="nil"/>
            </w:tcBorders>
            <w:vAlign w:val="center"/>
          </w:tcPr>
          <w:p w14:paraId="7737FDE5" w14:textId="77777777" w:rsidR="007573A2" w:rsidRPr="00161C57" w:rsidRDefault="007573A2" w:rsidP="00E460B6">
            <w:pPr>
              <w:jc w:val="center"/>
              <w:rPr>
                <w:rFonts w:ascii="Times New Roman" w:hAnsi="Times New Roman" w:cs="Times New Roman"/>
                <w:color w:val="000000"/>
              </w:rPr>
            </w:pPr>
            <w:r w:rsidRPr="00161C57">
              <w:rPr>
                <w:rFonts w:ascii="Times New Roman" w:hAnsi="Times New Roman" w:cs="Times New Roman"/>
                <w:color w:val="000000"/>
              </w:rPr>
              <w:t>CD 1</w:t>
            </w:r>
          </w:p>
        </w:tc>
        <w:tc>
          <w:tcPr>
            <w:tcW w:w="2700" w:type="dxa"/>
            <w:tcBorders>
              <w:top w:val="nil"/>
              <w:left w:val="nil"/>
              <w:bottom w:val="nil"/>
              <w:right w:val="nil"/>
            </w:tcBorders>
            <w:vAlign w:val="center"/>
          </w:tcPr>
          <w:p w14:paraId="3A142D5B" w14:textId="77777777" w:rsidR="007573A2" w:rsidRPr="00161C57" w:rsidRDefault="007573A2" w:rsidP="00E460B6">
            <w:pPr>
              <w:jc w:val="center"/>
              <w:rPr>
                <w:rFonts w:ascii="Times New Roman" w:hAnsi="Times New Roman" w:cs="Times New Roman"/>
                <w:color w:val="000000"/>
              </w:rPr>
            </w:pPr>
            <w:r w:rsidRPr="00161C57">
              <w:rPr>
                <w:rFonts w:ascii="Times New Roman" w:hAnsi="Times New Roman" w:cs="Times New Roman"/>
                <w:color w:val="000000"/>
              </w:rPr>
              <w:t>CD 1</w:t>
            </w:r>
          </w:p>
        </w:tc>
      </w:tr>
      <w:tr w:rsidR="007573A2" w:rsidRPr="00161C57" w14:paraId="2849DE08" w14:textId="77777777" w:rsidTr="00E460B6">
        <w:trPr>
          <w:trHeight w:val="342"/>
        </w:trPr>
        <w:tc>
          <w:tcPr>
            <w:tcW w:w="1800" w:type="dxa"/>
            <w:tcBorders>
              <w:top w:val="nil"/>
              <w:left w:val="nil"/>
              <w:bottom w:val="nil"/>
              <w:right w:val="nil"/>
            </w:tcBorders>
            <w:vAlign w:val="center"/>
            <w:hideMark/>
          </w:tcPr>
          <w:p w14:paraId="7554DE11" w14:textId="77777777" w:rsidR="007573A2" w:rsidRPr="00161C57" w:rsidRDefault="007573A2" w:rsidP="00E460B6">
            <w:pPr>
              <w:jc w:val="center"/>
              <w:rPr>
                <w:rFonts w:ascii="Times New Roman" w:hAnsi="Times New Roman" w:cs="Times New Roman"/>
                <w:color w:val="000000"/>
              </w:rPr>
            </w:pPr>
            <w:r w:rsidRPr="00161C57">
              <w:rPr>
                <w:rFonts w:ascii="Times New Roman" w:hAnsi="Times New Roman" w:cs="Times New Roman"/>
                <w:color w:val="000000"/>
              </w:rPr>
              <w:t>CD 2</w:t>
            </w:r>
          </w:p>
        </w:tc>
        <w:tc>
          <w:tcPr>
            <w:tcW w:w="4050" w:type="dxa"/>
            <w:tcBorders>
              <w:top w:val="nil"/>
              <w:left w:val="nil"/>
              <w:bottom w:val="nil"/>
              <w:right w:val="nil"/>
            </w:tcBorders>
            <w:vAlign w:val="center"/>
            <w:hideMark/>
          </w:tcPr>
          <w:p w14:paraId="53D82E2E" w14:textId="77777777" w:rsidR="007573A2" w:rsidRPr="00161C57" w:rsidRDefault="007573A2" w:rsidP="00E460B6">
            <w:pPr>
              <w:jc w:val="center"/>
              <w:rPr>
                <w:rFonts w:ascii="Times New Roman" w:hAnsi="Times New Roman" w:cs="Times New Roman"/>
                <w:color w:val="000000"/>
              </w:rPr>
            </w:pPr>
            <w:r w:rsidRPr="00161C57">
              <w:rPr>
                <w:rFonts w:ascii="Times New Roman" w:hAnsi="Times New Roman" w:cs="Times New Roman"/>
                <w:color w:val="000000"/>
              </w:rPr>
              <w:t>Truancy</w:t>
            </w:r>
          </w:p>
        </w:tc>
        <w:tc>
          <w:tcPr>
            <w:tcW w:w="1980" w:type="dxa"/>
            <w:tcBorders>
              <w:top w:val="nil"/>
              <w:left w:val="nil"/>
              <w:bottom w:val="nil"/>
              <w:right w:val="nil"/>
            </w:tcBorders>
            <w:vAlign w:val="center"/>
          </w:tcPr>
          <w:p w14:paraId="27708C3B" w14:textId="77777777" w:rsidR="007573A2" w:rsidRPr="00161C57" w:rsidRDefault="007573A2" w:rsidP="00E460B6">
            <w:pPr>
              <w:jc w:val="center"/>
              <w:rPr>
                <w:rFonts w:ascii="Times New Roman" w:hAnsi="Times New Roman" w:cs="Times New Roman"/>
                <w:color w:val="000000"/>
              </w:rPr>
            </w:pPr>
            <w:r w:rsidRPr="00161C57">
              <w:rPr>
                <w:rFonts w:ascii="Times New Roman" w:hAnsi="Times New Roman" w:cs="Times New Roman"/>
                <w:color w:val="000000"/>
              </w:rPr>
              <w:t>CD 2</w:t>
            </w:r>
          </w:p>
        </w:tc>
        <w:tc>
          <w:tcPr>
            <w:tcW w:w="2700" w:type="dxa"/>
            <w:tcBorders>
              <w:top w:val="nil"/>
              <w:left w:val="nil"/>
              <w:bottom w:val="nil"/>
              <w:right w:val="nil"/>
            </w:tcBorders>
            <w:vAlign w:val="center"/>
          </w:tcPr>
          <w:p w14:paraId="23C06E08" w14:textId="77777777" w:rsidR="007573A2" w:rsidRPr="00161C57" w:rsidRDefault="007573A2" w:rsidP="00E460B6">
            <w:pPr>
              <w:jc w:val="center"/>
              <w:rPr>
                <w:rFonts w:ascii="Times New Roman" w:hAnsi="Times New Roman" w:cs="Times New Roman"/>
                <w:color w:val="000000"/>
              </w:rPr>
            </w:pPr>
            <w:r>
              <w:rPr>
                <w:rFonts w:ascii="Times New Roman" w:hAnsi="Times New Roman" w:cs="Times New Roman"/>
                <w:color w:val="000000"/>
              </w:rPr>
              <w:t>-</w:t>
            </w:r>
          </w:p>
        </w:tc>
      </w:tr>
      <w:tr w:rsidR="007573A2" w:rsidRPr="00161C57" w14:paraId="4CFAB3AC" w14:textId="77777777" w:rsidTr="00E460B6">
        <w:trPr>
          <w:trHeight w:val="342"/>
        </w:trPr>
        <w:tc>
          <w:tcPr>
            <w:tcW w:w="1800" w:type="dxa"/>
            <w:tcBorders>
              <w:top w:val="nil"/>
              <w:left w:val="nil"/>
              <w:bottom w:val="nil"/>
              <w:right w:val="nil"/>
            </w:tcBorders>
            <w:vAlign w:val="center"/>
            <w:hideMark/>
          </w:tcPr>
          <w:p w14:paraId="34D7AA6E" w14:textId="77777777" w:rsidR="007573A2" w:rsidRPr="00161C57" w:rsidRDefault="007573A2" w:rsidP="00E460B6">
            <w:pPr>
              <w:jc w:val="center"/>
              <w:rPr>
                <w:rFonts w:ascii="Times New Roman" w:hAnsi="Times New Roman" w:cs="Times New Roman"/>
                <w:color w:val="000000"/>
              </w:rPr>
            </w:pPr>
            <w:r w:rsidRPr="00161C57">
              <w:rPr>
                <w:rFonts w:ascii="Times New Roman" w:hAnsi="Times New Roman" w:cs="Times New Roman"/>
                <w:color w:val="000000"/>
              </w:rPr>
              <w:t>CD 3</w:t>
            </w:r>
          </w:p>
        </w:tc>
        <w:tc>
          <w:tcPr>
            <w:tcW w:w="4050" w:type="dxa"/>
            <w:tcBorders>
              <w:top w:val="nil"/>
              <w:left w:val="nil"/>
              <w:bottom w:val="nil"/>
              <w:right w:val="nil"/>
            </w:tcBorders>
            <w:vAlign w:val="center"/>
            <w:hideMark/>
          </w:tcPr>
          <w:p w14:paraId="50B2096A" w14:textId="77777777" w:rsidR="007573A2" w:rsidRPr="00161C57" w:rsidRDefault="007573A2" w:rsidP="00E460B6">
            <w:pPr>
              <w:jc w:val="center"/>
              <w:rPr>
                <w:rFonts w:ascii="Times New Roman" w:hAnsi="Times New Roman" w:cs="Times New Roman"/>
                <w:color w:val="000000"/>
              </w:rPr>
            </w:pPr>
            <w:r w:rsidRPr="00161C57">
              <w:rPr>
                <w:rFonts w:ascii="Times New Roman" w:hAnsi="Times New Roman" w:cs="Times New Roman"/>
                <w:color w:val="000000"/>
              </w:rPr>
              <w:t>Often initiates physical fights </w:t>
            </w:r>
          </w:p>
        </w:tc>
        <w:tc>
          <w:tcPr>
            <w:tcW w:w="1980" w:type="dxa"/>
            <w:tcBorders>
              <w:top w:val="nil"/>
              <w:left w:val="nil"/>
              <w:bottom w:val="nil"/>
              <w:right w:val="nil"/>
            </w:tcBorders>
            <w:vAlign w:val="center"/>
          </w:tcPr>
          <w:p w14:paraId="591FFDF9" w14:textId="77777777" w:rsidR="007573A2" w:rsidRPr="00161C57" w:rsidRDefault="007573A2" w:rsidP="00E460B6">
            <w:pPr>
              <w:jc w:val="center"/>
              <w:rPr>
                <w:rFonts w:ascii="Times New Roman" w:hAnsi="Times New Roman" w:cs="Times New Roman"/>
                <w:color w:val="000000"/>
              </w:rPr>
            </w:pPr>
            <w:r w:rsidRPr="00161C57">
              <w:rPr>
                <w:rFonts w:ascii="Times New Roman" w:hAnsi="Times New Roman" w:cs="Times New Roman"/>
                <w:color w:val="000000"/>
              </w:rPr>
              <w:t>CD 3</w:t>
            </w:r>
          </w:p>
        </w:tc>
        <w:tc>
          <w:tcPr>
            <w:tcW w:w="2700" w:type="dxa"/>
            <w:tcBorders>
              <w:top w:val="nil"/>
              <w:left w:val="nil"/>
              <w:bottom w:val="nil"/>
              <w:right w:val="nil"/>
            </w:tcBorders>
            <w:vAlign w:val="center"/>
          </w:tcPr>
          <w:p w14:paraId="3B5F2AD3" w14:textId="77777777" w:rsidR="007573A2" w:rsidRPr="00161C57" w:rsidRDefault="007573A2" w:rsidP="00E460B6">
            <w:pPr>
              <w:jc w:val="center"/>
              <w:rPr>
                <w:rFonts w:ascii="Times New Roman" w:hAnsi="Times New Roman" w:cs="Times New Roman"/>
                <w:color w:val="000000"/>
              </w:rPr>
            </w:pPr>
            <w:r w:rsidRPr="00161C57">
              <w:rPr>
                <w:rFonts w:ascii="Times New Roman" w:hAnsi="Times New Roman" w:cs="Times New Roman"/>
                <w:color w:val="000000"/>
              </w:rPr>
              <w:t>CD 3</w:t>
            </w:r>
          </w:p>
        </w:tc>
      </w:tr>
      <w:tr w:rsidR="007573A2" w:rsidRPr="00161C57" w14:paraId="45B95B2B" w14:textId="77777777" w:rsidTr="00E460B6">
        <w:trPr>
          <w:trHeight w:val="342"/>
        </w:trPr>
        <w:tc>
          <w:tcPr>
            <w:tcW w:w="1800" w:type="dxa"/>
            <w:tcBorders>
              <w:top w:val="nil"/>
              <w:left w:val="nil"/>
              <w:bottom w:val="nil"/>
              <w:right w:val="nil"/>
            </w:tcBorders>
            <w:vAlign w:val="center"/>
            <w:hideMark/>
          </w:tcPr>
          <w:p w14:paraId="48CBB137" w14:textId="77777777" w:rsidR="007573A2" w:rsidRPr="00161C57" w:rsidRDefault="007573A2" w:rsidP="00E460B6">
            <w:pPr>
              <w:jc w:val="center"/>
              <w:rPr>
                <w:rFonts w:ascii="Times New Roman" w:hAnsi="Times New Roman" w:cs="Times New Roman"/>
                <w:color w:val="000000"/>
              </w:rPr>
            </w:pPr>
            <w:r w:rsidRPr="00161C57">
              <w:rPr>
                <w:rFonts w:ascii="Times New Roman" w:hAnsi="Times New Roman" w:cs="Times New Roman"/>
                <w:color w:val="000000"/>
              </w:rPr>
              <w:t>CD 4</w:t>
            </w:r>
          </w:p>
        </w:tc>
        <w:tc>
          <w:tcPr>
            <w:tcW w:w="4050" w:type="dxa"/>
            <w:tcBorders>
              <w:top w:val="nil"/>
              <w:left w:val="nil"/>
              <w:bottom w:val="nil"/>
              <w:right w:val="nil"/>
            </w:tcBorders>
            <w:vAlign w:val="center"/>
            <w:hideMark/>
          </w:tcPr>
          <w:p w14:paraId="495A5BC1" w14:textId="77777777" w:rsidR="007573A2" w:rsidRPr="00161C57" w:rsidRDefault="007573A2" w:rsidP="00E460B6">
            <w:pPr>
              <w:jc w:val="center"/>
              <w:rPr>
                <w:rFonts w:ascii="Times New Roman" w:hAnsi="Times New Roman" w:cs="Times New Roman"/>
                <w:color w:val="000000"/>
              </w:rPr>
            </w:pPr>
            <w:r w:rsidRPr="00161C57">
              <w:rPr>
                <w:rFonts w:ascii="Times New Roman" w:hAnsi="Times New Roman" w:cs="Times New Roman"/>
                <w:color w:val="000000"/>
              </w:rPr>
              <w:t>Often bullies others</w:t>
            </w:r>
          </w:p>
        </w:tc>
        <w:tc>
          <w:tcPr>
            <w:tcW w:w="1980" w:type="dxa"/>
            <w:tcBorders>
              <w:top w:val="nil"/>
              <w:left w:val="nil"/>
              <w:bottom w:val="nil"/>
              <w:right w:val="nil"/>
            </w:tcBorders>
            <w:vAlign w:val="center"/>
          </w:tcPr>
          <w:p w14:paraId="2A7ECD9C" w14:textId="77777777" w:rsidR="007573A2" w:rsidRPr="00161C57" w:rsidRDefault="007573A2" w:rsidP="00E460B6">
            <w:pPr>
              <w:jc w:val="center"/>
              <w:rPr>
                <w:rFonts w:ascii="Times New Roman" w:hAnsi="Times New Roman" w:cs="Times New Roman"/>
                <w:color w:val="000000"/>
              </w:rPr>
            </w:pPr>
            <w:r w:rsidRPr="00161C57">
              <w:rPr>
                <w:rFonts w:ascii="Times New Roman" w:hAnsi="Times New Roman" w:cs="Times New Roman"/>
                <w:color w:val="000000"/>
              </w:rPr>
              <w:t>CD 4</w:t>
            </w:r>
          </w:p>
        </w:tc>
        <w:tc>
          <w:tcPr>
            <w:tcW w:w="2700" w:type="dxa"/>
            <w:tcBorders>
              <w:top w:val="nil"/>
              <w:left w:val="nil"/>
              <w:bottom w:val="nil"/>
              <w:right w:val="nil"/>
            </w:tcBorders>
            <w:vAlign w:val="center"/>
          </w:tcPr>
          <w:p w14:paraId="5DA2B2FC" w14:textId="77777777" w:rsidR="007573A2" w:rsidRPr="00161C57" w:rsidRDefault="007573A2" w:rsidP="00E460B6">
            <w:pPr>
              <w:jc w:val="center"/>
              <w:rPr>
                <w:rFonts w:ascii="Times New Roman" w:hAnsi="Times New Roman" w:cs="Times New Roman"/>
                <w:color w:val="000000"/>
              </w:rPr>
            </w:pPr>
            <w:r w:rsidRPr="00161C57">
              <w:rPr>
                <w:rFonts w:ascii="Times New Roman" w:hAnsi="Times New Roman" w:cs="Times New Roman"/>
                <w:color w:val="000000"/>
              </w:rPr>
              <w:t>CD 4</w:t>
            </w:r>
          </w:p>
        </w:tc>
      </w:tr>
      <w:tr w:rsidR="007573A2" w:rsidRPr="00161C57" w14:paraId="3A5528D9" w14:textId="77777777" w:rsidTr="00E460B6">
        <w:trPr>
          <w:trHeight w:val="342"/>
        </w:trPr>
        <w:tc>
          <w:tcPr>
            <w:tcW w:w="1800" w:type="dxa"/>
            <w:tcBorders>
              <w:top w:val="nil"/>
              <w:left w:val="nil"/>
              <w:bottom w:val="nil"/>
              <w:right w:val="nil"/>
            </w:tcBorders>
            <w:vAlign w:val="center"/>
            <w:hideMark/>
          </w:tcPr>
          <w:p w14:paraId="72EB507E" w14:textId="77777777" w:rsidR="007573A2" w:rsidRPr="00161C57" w:rsidRDefault="007573A2" w:rsidP="00E460B6">
            <w:pPr>
              <w:jc w:val="center"/>
              <w:rPr>
                <w:rFonts w:ascii="Times New Roman" w:hAnsi="Times New Roman" w:cs="Times New Roman"/>
                <w:color w:val="000000"/>
              </w:rPr>
            </w:pPr>
            <w:r w:rsidRPr="00161C57">
              <w:rPr>
                <w:rFonts w:ascii="Times New Roman" w:hAnsi="Times New Roman" w:cs="Times New Roman"/>
                <w:color w:val="000000"/>
              </w:rPr>
              <w:t>CD 5</w:t>
            </w:r>
          </w:p>
        </w:tc>
        <w:tc>
          <w:tcPr>
            <w:tcW w:w="4050" w:type="dxa"/>
            <w:tcBorders>
              <w:top w:val="nil"/>
              <w:left w:val="nil"/>
              <w:bottom w:val="nil"/>
              <w:right w:val="nil"/>
            </w:tcBorders>
            <w:vAlign w:val="center"/>
            <w:hideMark/>
          </w:tcPr>
          <w:p w14:paraId="487BE3BD" w14:textId="77777777" w:rsidR="007573A2" w:rsidRPr="00161C57" w:rsidRDefault="007573A2" w:rsidP="00E460B6">
            <w:pPr>
              <w:jc w:val="center"/>
              <w:rPr>
                <w:rFonts w:ascii="Times New Roman" w:hAnsi="Times New Roman" w:cs="Times New Roman"/>
                <w:color w:val="000000"/>
              </w:rPr>
            </w:pPr>
            <w:r w:rsidRPr="00161C57">
              <w:rPr>
                <w:rFonts w:ascii="Times New Roman" w:hAnsi="Times New Roman" w:cs="Times New Roman"/>
                <w:color w:val="000000"/>
              </w:rPr>
              <w:t>Stealing</w:t>
            </w:r>
          </w:p>
        </w:tc>
        <w:tc>
          <w:tcPr>
            <w:tcW w:w="1980" w:type="dxa"/>
            <w:tcBorders>
              <w:top w:val="nil"/>
              <w:left w:val="nil"/>
              <w:bottom w:val="nil"/>
              <w:right w:val="nil"/>
            </w:tcBorders>
            <w:vAlign w:val="center"/>
          </w:tcPr>
          <w:p w14:paraId="53DCAE23" w14:textId="77777777" w:rsidR="007573A2" w:rsidRPr="00161C57" w:rsidRDefault="007573A2" w:rsidP="00E460B6">
            <w:pPr>
              <w:jc w:val="center"/>
              <w:rPr>
                <w:rFonts w:ascii="Times New Roman" w:hAnsi="Times New Roman" w:cs="Times New Roman"/>
                <w:color w:val="000000"/>
              </w:rPr>
            </w:pPr>
            <w:r w:rsidRPr="00161C57">
              <w:rPr>
                <w:rFonts w:ascii="Times New Roman" w:hAnsi="Times New Roman" w:cs="Times New Roman"/>
                <w:color w:val="000000"/>
              </w:rPr>
              <w:t>CD 5</w:t>
            </w:r>
          </w:p>
        </w:tc>
        <w:tc>
          <w:tcPr>
            <w:tcW w:w="2700" w:type="dxa"/>
            <w:tcBorders>
              <w:top w:val="nil"/>
              <w:left w:val="nil"/>
              <w:bottom w:val="nil"/>
              <w:right w:val="nil"/>
            </w:tcBorders>
            <w:vAlign w:val="center"/>
          </w:tcPr>
          <w:p w14:paraId="541164CF" w14:textId="77777777" w:rsidR="007573A2" w:rsidRPr="00161C57" w:rsidRDefault="007573A2" w:rsidP="00E460B6">
            <w:pPr>
              <w:jc w:val="center"/>
              <w:rPr>
                <w:rFonts w:ascii="Times New Roman" w:hAnsi="Times New Roman" w:cs="Times New Roman"/>
                <w:color w:val="000000"/>
              </w:rPr>
            </w:pPr>
            <w:r>
              <w:rPr>
                <w:rFonts w:ascii="Times New Roman" w:hAnsi="Times New Roman" w:cs="Times New Roman"/>
                <w:color w:val="000000"/>
              </w:rPr>
              <w:t>-</w:t>
            </w:r>
          </w:p>
        </w:tc>
      </w:tr>
      <w:tr w:rsidR="007573A2" w:rsidRPr="00161C57" w14:paraId="22766BE1" w14:textId="77777777" w:rsidTr="00E460B6">
        <w:trPr>
          <w:trHeight w:val="342"/>
        </w:trPr>
        <w:tc>
          <w:tcPr>
            <w:tcW w:w="1800" w:type="dxa"/>
            <w:tcBorders>
              <w:top w:val="nil"/>
              <w:left w:val="nil"/>
              <w:bottom w:val="nil"/>
              <w:right w:val="nil"/>
            </w:tcBorders>
            <w:vAlign w:val="center"/>
            <w:hideMark/>
          </w:tcPr>
          <w:p w14:paraId="700CE9E4" w14:textId="77777777" w:rsidR="007573A2" w:rsidRPr="00161C57" w:rsidRDefault="007573A2" w:rsidP="00E460B6">
            <w:pPr>
              <w:jc w:val="center"/>
              <w:rPr>
                <w:rFonts w:ascii="Times New Roman" w:hAnsi="Times New Roman" w:cs="Times New Roman"/>
                <w:color w:val="000000"/>
              </w:rPr>
            </w:pPr>
            <w:r w:rsidRPr="00161C57">
              <w:rPr>
                <w:rFonts w:ascii="Times New Roman" w:hAnsi="Times New Roman" w:cs="Times New Roman"/>
                <w:color w:val="000000"/>
              </w:rPr>
              <w:t>MDD 1</w:t>
            </w:r>
          </w:p>
        </w:tc>
        <w:tc>
          <w:tcPr>
            <w:tcW w:w="4050" w:type="dxa"/>
            <w:tcBorders>
              <w:top w:val="nil"/>
              <w:left w:val="nil"/>
              <w:bottom w:val="nil"/>
              <w:right w:val="nil"/>
            </w:tcBorders>
            <w:vAlign w:val="center"/>
            <w:hideMark/>
          </w:tcPr>
          <w:p w14:paraId="3A75C099" w14:textId="77777777" w:rsidR="007573A2" w:rsidRPr="00161C57" w:rsidRDefault="007573A2" w:rsidP="00E460B6">
            <w:pPr>
              <w:jc w:val="center"/>
              <w:rPr>
                <w:rFonts w:ascii="Times New Roman" w:hAnsi="Times New Roman" w:cs="Times New Roman"/>
                <w:color w:val="000000"/>
              </w:rPr>
            </w:pPr>
            <w:r w:rsidRPr="00161C57">
              <w:rPr>
                <w:rFonts w:ascii="Times New Roman" w:hAnsi="Times New Roman" w:cs="Times New Roman"/>
                <w:color w:val="000000"/>
              </w:rPr>
              <w:t>Depressed Mood Present</w:t>
            </w:r>
          </w:p>
        </w:tc>
        <w:tc>
          <w:tcPr>
            <w:tcW w:w="1980" w:type="dxa"/>
            <w:tcBorders>
              <w:top w:val="nil"/>
              <w:left w:val="nil"/>
              <w:bottom w:val="nil"/>
              <w:right w:val="nil"/>
            </w:tcBorders>
            <w:vAlign w:val="center"/>
          </w:tcPr>
          <w:p w14:paraId="526A6F4B" w14:textId="77777777" w:rsidR="007573A2" w:rsidRPr="00161C57" w:rsidRDefault="007573A2" w:rsidP="00E460B6">
            <w:pPr>
              <w:jc w:val="center"/>
              <w:rPr>
                <w:rFonts w:ascii="Times New Roman" w:hAnsi="Times New Roman" w:cs="Times New Roman"/>
                <w:color w:val="000000"/>
              </w:rPr>
            </w:pPr>
            <w:r w:rsidRPr="00161C57">
              <w:rPr>
                <w:rFonts w:ascii="Times New Roman" w:hAnsi="Times New Roman" w:cs="Times New Roman"/>
                <w:color w:val="000000"/>
              </w:rPr>
              <w:t>MDD 1</w:t>
            </w:r>
          </w:p>
        </w:tc>
        <w:tc>
          <w:tcPr>
            <w:tcW w:w="2700" w:type="dxa"/>
            <w:tcBorders>
              <w:top w:val="nil"/>
              <w:left w:val="nil"/>
              <w:bottom w:val="nil"/>
              <w:right w:val="nil"/>
            </w:tcBorders>
            <w:vAlign w:val="center"/>
          </w:tcPr>
          <w:p w14:paraId="583C758C" w14:textId="77777777" w:rsidR="007573A2" w:rsidRPr="00161C57" w:rsidRDefault="007573A2" w:rsidP="00E460B6">
            <w:pPr>
              <w:jc w:val="center"/>
              <w:rPr>
                <w:rFonts w:ascii="Times New Roman" w:hAnsi="Times New Roman" w:cs="Times New Roman"/>
                <w:color w:val="000000"/>
              </w:rPr>
            </w:pPr>
            <w:r>
              <w:rPr>
                <w:rFonts w:ascii="Times New Roman" w:hAnsi="Times New Roman" w:cs="Times New Roman"/>
                <w:color w:val="000000"/>
              </w:rPr>
              <w:t>-</w:t>
            </w:r>
          </w:p>
        </w:tc>
      </w:tr>
      <w:tr w:rsidR="007573A2" w:rsidRPr="00161C57" w14:paraId="14C01C07" w14:textId="77777777" w:rsidTr="00E460B6">
        <w:trPr>
          <w:trHeight w:val="342"/>
        </w:trPr>
        <w:tc>
          <w:tcPr>
            <w:tcW w:w="1800" w:type="dxa"/>
            <w:tcBorders>
              <w:top w:val="nil"/>
              <w:left w:val="nil"/>
              <w:bottom w:val="nil"/>
              <w:right w:val="nil"/>
            </w:tcBorders>
            <w:vAlign w:val="center"/>
            <w:hideMark/>
          </w:tcPr>
          <w:p w14:paraId="34155F6B" w14:textId="77777777" w:rsidR="007573A2" w:rsidRPr="00161C57" w:rsidRDefault="007573A2" w:rsidP="00E460B6">
            <w:pPr>
              <w:jc w:val="center"/>
              <w:rPr>
                <w:rFonts w:ascii="Times New Roman" w:hAnsi="Times New Roman" w:cs="Times New Roman"/>
                <w:color w:val="000000"/>
              </w:rPr>
            </w:pPr>
            <w:r w:rsidRPr="00161C57">
              <w:rPr>
                <w:rFonts w:ascii="Times New Roman" w:hAnsi="Times New Roman" w:cs="Times New Roman"/>
                <w:color w:val="000000"/>
              </w:rPr>
              <w:t>MDD 2</w:t>
            </w:r>
          </w:p>
        </w:tc>
        <w:tc>
          <w:tcPr>
            <w:tcW w:w="4050" w:type="dxa"/>
            <w:tcBorders>
              <w:top w:val="nil"/>
              <w:left w:val="nil"/>
              <w:bottom w:val="nil"/>
              <w:right w:val="nil"/>
            </w:tcBorders>
            <w:vAlign w:val="center"/>
            <w:hideMark/>
          </w:tcPr>
          <w:p w14:paraId="32FA6D0E" w14:textId="77777777" w:rsidR="007573A2" w:rsidRPr="00161C57" w:rsidRDefault="007573A2" w:rsidP="00E460B6">
            <w:pPr>
              <w:jc w:val="center"/>
              <w:rPr>
                <w:rFonts w:ascii="Times New Roman" w:hAnsi="Times New Roman" w:cs="Times New Roman"/>
                <w:color w:val="000000"/>
              </w:rPr>
            </w:pPr>
            <w:r w:rsidRPr="00161C57">
              <w:rPr>
                <w:rFonts w:ascii="Times New Roman" w:hAnsi="Times New Roman" w:cs="Times New Roman"/>
                <w:color w:val="000000"/>
              </w:rPr>
              <w:t>Irritability</w:t>
            </w:r>
          </w:p>
        </w:tc>
        <w:tc>
          <w:tcPr>
            <w:tcW w:w="1980" w:type="dxa"/>
            <w:tcBorders>
              <w:top w:val="nil"/>
              <w:left w:val="nil"/>
              <w:bottom w:val="nil"/>
              <w:right w:val="nil"/>
            </w:tcBorders>
            <w:vAlign w:val="center"/>
          </w:tcPr>
          <w:p w14:paraId="4C367C1D" w14:textId="77777777" w:rsidR="007573A2" w:rsidRPr="00161C57" w:rsidRDefault="007573A2" w:rsidP="00E460B6">
            <w:pPr>
              <w:jc w:val="center"/>
              <w:rPr>
                <w:rFonts w:ascii="Times New Roman" w:hAnsi="Times New Roman" w:cs="Times New Roman"/>
                <w:color w:val="000000"/>
              </w:rPr>
            </w:pPr>
            <w:r w:rsidRPr="00161C57">
              <w:rPr>
                <w:rFonts w:ascii="Times New Roman" w:hAnsi="Times New Roman" w:cs="Times New Roman"/>
                <w:color w:val="000000"/>
              </w:rPr>
              <w:t>MDD 2</w:t>
            </w:r>
          </w:p>
        </w:tc>
        <w:tc>
          <w:tcPr>
            <w:tcW w:w="2700" w:type="dxa"/>
            <w:tcBorders>
              <w:top w:val="nil"/>
              <w:left w:val="nil"/>
              <w:bottom w:val="nil"/>
              <w:right w:val="nil"/>
            </w:tcBorders>
            <w:vAlign w:val="center"/>
          </w:tcPr>
          <w:p w14:paraId="6144500E" w14:textId="77777777" w:rsidR="007573A2" w:rsidRPr="00161C57" w:rsidRDefault="007573A2" w:rsidP="00E460B6">
            <w:pPr>
              <w:jc w:val="center"/>
              <w:rPr>
                <w:rFonts w:ascii="Times New Roman" w:hAnsi="Times New Roman" w:cs="Times New Roman"/>
                <w:color w:val="000000"/>
              </w:rPr>
            </w:pPr>
            <w:r w:rsidRPr="00161C57">
              <w:rPr>
                <w:rFonts w:ascii="Times New Roman" w:hAnsi="Times New Roman" w:cs="Times New Roman"/>
                <w:color w:val="000000"/>
              </w:rPr>
              <w:t>MDD 2</w:t>
            </w:r>
          </w:p>
        </w:tc>
      </w:tr>
      <w:tr w:rsidR="007573A2" w:rsidRPr="00161C57" w14:paraId="7D2C4F92" w14:textId="77777777" w:rsidTr="00E460B6">
        <w:trPr>
          <w:trHeight w:val="342"/>
        </w:trPr>
        <w:tc>
          <w:tcPr>
            <w:tcW w:w="1800" w:type="dxa"/>
            <w:tcBorders>
              <w:top w:val="nil"/>
              <w:left w:val="nil"/>
              <w:bottom w:val="nil"/>
              <w:right w:val="nil"/>
            </w:tcBorders>
            <w:vAlign w:val="center"/>
            <w:hideMark/>
          </w:tcPr>
          <w:p w14:paraId="29000472" w14:textId="77777777" w:rsidR="007573A2" w:rsidRPr="00161C57" w:rsidRDefault="007573A2" w:rsidP="00E460B6">
            <w:pPr>
              <w:jc w:val="center"/>
              <w:rPr>
                <w:rFonts w:ascii="Times New Roman" w:hAnsi="Times New Roman" w:cs="Times New Roman"/>
                <w:color w:val="000000"/>
              </w:rPr>
            </w:pPr>
            <w:r w:rsidRPr="00161C57">
              <w:rPr>
                <w:rFonts w:ascii="Times New Roman" w:hAnsi="Times New Roman" w:cs="Times New Roman"/>
                <w:color w:val="000000"/>
              </w:rPr>
              <w:t>MDD 3</w:t>
            </w:r>
          </w:p>
        </w:tc>
        <w:tc>
          <w:tcPr>
            <w:tcW w:w="4050" w:type="dxa"/>
            <w:tcBorders>
              <w:top w:val="nil"/>
              <w:left w:val="nil"/>
              <w:bottom w:val="nil"/>
              <w:right w:val="nil"/>
            </w:tcBorders>
            <w:vAlign w:val="center"/>
            <w:hideMark/>
          </w:tcPr>
          <w:p w14:paraId="00B76355" w14:textId="77777777" w:rsidR="007573A2" w:rsidRPr="00161C57" w:rsidRDefault="007573A2" w:rsidP="00E460B6">
            <w:pPr>
              <w:jc w:val="center"/>
              <w:rPr>
                <w:rFonts w:ascii="Times New Roman" w:hAnsi="Times New Roman" w:cs="Times New Roman"/>
                <w:color w:val="000000"/>
              </w:rPr>
            </w:pPr>
            <w:r w:rsidRPr="00161C57">
              <w:rPr>
                <w:rFonts w:ascii="Times New Roman" w:hAnsi="Times New Roman" w:cs="Times New Roman"/>
                <w:color w:val="000000"/>
              </w:rPr>
              <w:t>Anhedonia</w:t>
            </w:r>
          </w:p>
        </w:tc>
        <w:tc>
          <w:tcPr>
            <w:tcW w:w="1980" w:type="dxa"/>
            <w:tcBorders>
              <w:top w:val="nil"/>
              <w:left w:val="nil"/>
              <w:bottom w:val="nil"/>
              <w:right w:val="nil"/>
            </w:tcBorders>
            <w:vAlign w:val="center"/>
          </w:tcPr>
          <w:p w14:paraId="166A6629" w14:textId="77777777" w:rsidR="007573A2" w:rsidRPr="00161C57" w:rsidRDefault="007573A2" w:rsidP="00E460B6">
            <w:pPr>
              <w:jc w:val="center"/>
              <w:rPr>
                <w:rFonts w:ascii="Times New Roman" w:hAnsi="Times New Roman" w:cs="Times New Roman"/>
                <w:color w:val="000000"/>
              </w:rPr>
            </w:pPr>
            <w:r w:rsidRPr="00161C57">
              <w:rPr>
                <w:rFonts w:ascii="Times New Roman" w:hAnsi="Times New Roman" w:cs="Times New Roman"/>
                <w:color w:val="000000"/>
              </w:rPr>
              <w:t>MDD 3</w:t>
            </w:r>
          </w:p>
        </w:tc>
        <w:tc>
          <w:tcPr>
            <w:tcW w:w="2700" w:type="dxa"/>
            <w:tcBorders>
              <w:top w:val="nil"/>
              <w:left w:val="nil"/>
              <w:bottom w:val="nil"/>
              <w:right w:val="nil"/>
            </w:tcBorders>
            <w:vAlign w:val="center"/>
          </w:tcPr>
          <w:p w14:paraId="0ADDE1CE" w14:textId="77777777" w:rsidR="007573A2" w:rsidRPr="00161C57" w:rsidRDefault="007573A2" w:rsidP="00E460B6">
            <w:pPr>
              <w:jc w:val="center"/>
              <w:rPr>
                <w:rFonts w:ascii="Times New Roman" w:hAnsi="Times New Roman" w:cs="Times New Roman"/>
                <w:color w:val="000000"/>
              </w:rPr>
            </w:pPr>
            <w:r w:rsidRPr="00161C57">
              <w:rPr>
                <w:rFonts w:ascii="Times New Roman" w:hAnsi="Times New Roman" w:cs="Times New Roman"/>
                <w:color w:val="000000"/>
              </w:rPr>
              <w:t>MDD 3</w:t>
            </w:r>
          </w:p>
        </w:tc>
      </w:tr>
      <w:tr w:rsidR="007573A2" w:rsidRPr="00161C57" w14:paraId="410C3457" w14:textId="77777777" w:rsidTr="00E460B6">
        <w:trPr>
          <w:trHeight w:val="342"/>
        </w:trPr>
        <w:tc>
          <w:tcPr>
            <w:tcW w:w="1800" w:type="dxa"/>
            <w:tcBorders>
              <w:top w:val="nil"/>
              <w:left w:val="nil"/>
              <w:bottom w:val="nil"/>
              <w:right w:val="nil"/>
            </w:tcBorders>
            <w:vAlign w:val="center"/>
            <w:hideMark/>
          </w:tcPr>
          <w:p w14:paraId="27F59149" w14:textId="77777777" w:rsidR="007573A2" w:rsidRPr="00161C57" w:rsidRDefault="007573A2" w:rsidP="00E460B6">
            <w:pPr>
              <w:jc w:val="center"/>
              <w:rPr>
                <w:rFonts w:ascii="Times New Roman" w:hAnsi="Times New Roman" w:cs="Times New Roman"/>
                <w:color w:val="000000"/>
              </w:rPr>
            </w:pPr>
            <w:r w:rsidRPr="00161C57">
              <w:rPr>
                <w:rFonts w:ascii="Times New Roman" w:hAnsi="Times New Roman" w:cs="Times New Roman"/>
                <w:color w:val="000000"/>
              </w:rPr>
              <w:t>SOC 1</w:t>
            </w:r>
          </w:p>
        </w:tc>
        <w:tc>
          <w:tcPr>
            <w:tcW w:w="4050" w:type="dxa"/>
            <w:tcBorders>
              <w:top w:val="nil"/>
              <w:left w:val="nil"/>
              <w:bottom w:val="nil"/>
              <w:right w:val="nil"/>
            </w:tcBorders>
            <w:vAlign w:val="center"/>
            <w:hideMark/>
          </w:tcPr>
          <w:p w14:paraId="12D35558" w14:textId="77777777" w:rsidR="007573A2" w:rsidRPr="00161C57" w:rsidRDefault="007573A2" w:rsidP="00E460B6">
            <w:pPr>
              <w:jc w:val="center"/>
              <w:rPr>
                <w:rFonts w:ascii="Times New Roman" w:hAnsi="Times New Roman" w:cs="Times New Roman"/>
                <w:color w:val="000000"/>
              </w:rPr>
            </w:pPr>
            <w:r w:rsidRPr="00161C57">
              <w:rPr>
                <w:rFonts w:ascii="Times New Roman" w:hAnsi="Times New Roman" w:cs="Times New Roman"/>
                <w:color w:val="000000"/>
              </w:rPr>
              <w:t>Fear of Social Situations</w:t>
            </w:r>
          </w:p>
        </w:tc>
        <w:tc>
          <w:tcPr>
            <w:tcW w:w="1980" w:type="dxa"/>
            <w:tcBorders>
              <w:top w:val="nil"/>
              <w:left w:val="nil"/>
              <w:bottom w:val="nil"/>
              <w:right w:val="nil"/>
            </w:tcBorders>
            <w:vAlign w:val="center"/>
          </w:tcPr>
          <w:p w14:paraId="507DD0CF" w14:textId="77777777" w:rsidR="007573A2" w:rsidRPr="00161C57" w:rsidRDefault="007573A2" w:rsidP="00E460B6">
            <w:pPr>
              <w:jc w:val="center"/>
              <w:rPr>
                <w:rFonts w:ascii="Times New Roman" w:hAnsi="Times New Roman" w:cs="Times New Roman"/>
                <w:color w:val="000000"/>
              </w:rPr>
            </w:pPr>
            <w:r w:rsidRPr="00161C57">
              <w:rPr>
                <w:rFonts w:ascii="Times New Roman" w:hAnsi="Times New Roman" w:cs="Times New Roman"/>
                <w:color w:val="000000"/>
              </w:rPr>
              <w:t>SOC 1</w:t>
            </w:r>
          </w:p>
        </w:tc>
        <w:tc>
          <w:tcPr>
            <w:tcW w:w="2700" w:type="dxa"/>
            <w:tcBorders>
              <w:top w:val="nil"/>
              <w:left w:val="nil"/>
              <w:bottom w:val="nil"/>
              <w:right w:val="nil"/>
            </w:tcBorders>
            <w:vAlign w:val="center"/>
          </w:tcPr>
          <w:p w14:paraId="05C065C0" w14:textId="77777777" w:rsidR="007573A2" w:rsidRPr="00161C57" w:rsidRDefault="007573A2" w:rsidP="00E460B6">
            <w:pPr>
              <w:jc w:val="center"/>
              <w:rPr>
                <w:rFonts w:ascii="Times New Roman" w:hAnsi="Times New Roman" w:cs="Times New Roman"/>
                <w:color w:val="000000"/>
              </w:rPr>
            </w:pPr>
            <w:r w:rsidRPr="00161C57">
              <w:rPr>
                <w:rFonts w:ascii="Times New Roman" w:hAnsi="Times New Roman" w:cs="Times New Roman"/>
                <w:color w:val="000000"/>
              </w:rPr>
              <w:t>SOC 1</w:t>
            </w:r>
          </w:p>
        </w:tc>
      </w:tr>
      <w:tr w:rsidR="007573A2" w:rsidRPr="00161C57" w14:paraId="1FFAED12" w14:textId="77777777" w:rsidTr="00E460B6">
        <w:trPr>
          <w:trHeight w:val="342"/>
        </w:trPr>
        <w:tc>
          <w:tcPr>
            <w:tcW w:w="1800" w:type="dxa"/>
            <w:tcBorders>
              <w:top w:val="nil"/>
              <w:left w:val="nil"/>
              <w:bottom w:val="nil"/>
              <w:right w:val="nil"/>
            </w:tcBorders>
            <w:vAlign w:val="center"/>
            <w:hideMark/>
          </w:tcPr>
          <w:p w14:paraId="0C40D349" w14:textId="77777777" w:rsidR="007573A2" w:rsidRPr="00161C57" w:rsidRDefault="007573A2" w:rsidP="00E460B6">
            <w:pPr>
              <w:jc w:val="center"/>
              <w:rPr>
                <w:rFonts w:ascii="Times New Roman" w:hAnsi="Times New Roman" w:cs="Times New Roman"/>
                <w:color w:val="000000"/>
              </w:rPr>
            </w:pPr>
            <w:r w:rsidRPr="00161C57">
              <w:rPr>
                <w:rFonts w:ascii="Times New Roman" w:hAnsi="Times New Roman" w:cs="Times New Roman"/>
                <w:color w:val="000000"/>
              </w:rPr>
              <w:t>GAD 1</w:t>
            </w:r>
          </w:p>
        </w:tc>
        <w:tc>
          <w:tcPr>
            <w:tcW w:w="4050" w:type="dxa"/>
            <w:tcBorders>
              <w:top w:val="nil"/>
              <w:left w:val="nil"/>
              <w:bottom w:val="nil"/>
              <w:right w:val="nil"/>
            </w:tcBorders>
            <w:vAlign w:val="center"/>
            <w:hideMark/>
          </w:tcPr>
          <w:p w14:paraId="2DF65DA7" w14:textId="77777777" w:rsidR="007573A2" w:rsidRPr="00161C57" w:rsidRDefault="007573A2" w:rsidP="00E460B6">
            <w:pPr>
              <w:jc w:val="center"/>
              <w:rPr>
                <w:rFonts w:ascii="Times New Roman" w:hAnsi="Times New Roman" w:cs="Times New Roman"/>
                <w:color w:val="000000"/>
              </w:rPr>
            </w:pPr>
            <w:r w:rsidRPr="00161C57">
              <w:rPr>
                <w:rFonts w:ascii="Times New Roman" w:hAnsi="Times New Roman" w:cs="Times New Roman"/>
                <w:color w:val="000000"/>
              </w:rPr>
              <w:t>Excessive worries more days than not</w:t>
            </w:r>
          </w:p>
        </w:tc>
        <w:tc>
          <w:tcPr>
            <w:tcW w:w="1980" w:type="dxa"/>
            <w:tcBorders>
              <w:top w:val="nil"/>
              <w:left w:val="nil"/>
              <w:bottom w:val="nil"/>
              <w:right w:val="nil"/>
            </w:tcBorders>
            <w:vAlign w:val="center"/>
          </w:tcPr>
          <w:p w14:paraId="5F73AA1B" w14:textId="77777777" w:rsidR="007573A2" w:rsidRPr="00161C57" w:rsidRDefault="007573A2" w:rsidP="00E460B6">
            <w:pPr>
              <w:jc w:val="center"/>
              <w:rPr>
                <w:rFonts w:ascii="Times New Roman" w:hAnsi="Times New Roman" w:cs="Times New Roman"/>
                <w:color w:val="000000"/>
              </w:rPr>
            </w:pPr>
            <w:r w:rsidRPr="00161C57">
              <w:rPr>
                <w:rFonts w:ascii="Times New Roman" w:hAnsi="Times New Roman" w:cs="Times New Roman"/>
                <w:color w:val="000000"/>
              </w:rPr>
              <w:t>GAD 1</w:t>
            </w:r>
          </w:p>
        </w:tc>
        <w:tc>
          <w:tcPr>
            <w:tcW w:w="2700" w:type="dxa"/>
            <w:tcBorders>
              <w:top w:val="nil"/>
              <w:left w:val="nil"/>
              <w:bottom w:val="nil"/>
              <w:right w:val="nil"/>
            </w:tcBorders>
            <w:vAlign w:val="center"/>
          </w:tcPr>
          <w:p w14:paraId="7351B0DC" w14:textId="77777777" w:rsidR="007573A2" w:rsidRPr="00161C57" w:rsidRDefault="007573A2" w:rsidP="00E460B6">
            <w:pPr>
              <w:jc w:val="center"/>
              <w:rPr>
                <w:rFonts w:ascii="Times New Roman" w:hAnsi="Times New Roman" w:cs="Times New Roman"/>
                <w:color w:val="000000"/>
              </w:rPr>
            </w:pPr>
            <w:r w:rsidRPr="00161C57">
              <w:rPr>
                <w:rFonts w:ascii="Times New Roman" w:hAnsi="Times New Roman" w:cs="Times New Roman"/>
                <w:color w:val="000000"/>
              </w:rPr>
              <w:t>GAD 1</w:t>
            </w:r>
          </w:p>
        </w:tc>
      </w:tr>
      <w:tr w:rsidR="007573A2" w:rsidRPr="00161C57" w14:paraId="51DD51B2" w14:textId="77777777" w:rsidTr="00E460B6">
        <w:trPr>
          <w:trHeight w:val="342"/>
        </w:trPr>
        <w:tc>
          <w:tcPr>
            <w:tcW w:w="1800" w:type="dxa"/>
            <w:tcBorders>
              <w:top w:val="nil"/>
              <w:left w:val="nil"/>
              <w:bottom w:val="nil"/>
              <w:right w:val="nil"/>
            </w:tcBorders>
            <w:vAlign w:val="center"/>
            <w:hideMark/>
          </w:tcPr>
          <w:p w14:paraId="78659CD5" w14:textId="77777777" w:rsidR="007573A2" w:rsidRPr="00161C57" w:rsidRDefault="007573A2" w:rsidP="00E460B6">
            <w:pPr>
              <w:jc w:val="center"/>
              <w:rPr>
                <w:rFonts w:ascii="Times New Roman" w:hAnsi="Times New Roman" w:cs="Times New Roman"/>
                <w:color w:val="000000"/>
              </w:rPr>
            </w:pPr>
            <w:r w:rsidRPr="00161C57">
              <w:rPr>
                <w:rFonts w:ascii="Times New Roman" w:hAnsi="Times New Roman" w:cs="Times New Roman"/>
                <w:color w:val="000000"/>
              </w:rPr>
              <w:t>BIP 1</w:t>
            </w:r>
          </w:p>
        </w:tc>
        <w:tc>
          <w:tcPr>
            <w:tcW w:w="4050" w:type="dxa"/>
            <w:tcBorders>
              <w:top w:val="nil"/>
              <w:left w:val="nil"/>
              <w:bottom w:val="nil"/>
              <w:right w:val="nil"/>
            </w:tcBorders>
            <w:vAlign w:val="center"/>
            <w:hideMark/>
          </w:tcPr>
          <w:p w14:paraId="6D3E9AA7" w14:textId="77777777" w:rsidR="007573A2" w:rsidRPr="00161C57" w:rsidRDefault="007573A2" w:rsidP="00E460B6">
            <w:pPr>
              <w:jc w:val="center"/>
              <w:rPr>
                <w:rFonts w:ascii="Times New Roman" w:hAnsi="Times New Roman" w:cs="Times New Roman"/>
                <w:color w:val="000000"/>
              </w:rPr>
            </w:pPr>
            <w:r w:rsidRPr="00161C57">
              <w:rPr>
                <w:rFonts w:ascii="Times New Roman" w:hAnsi="Times New Roman" w:cs="Times New Roman"/>
                <w:color w:val="000000"/>
              </w:rPr>
              <w:t>Elevated Mood Present</w:t>
            </w:r>
          </w:p>
        </w:tc>
        <w:tc>
          <w:tcPr>
            <w:tcW w:w="1980" w:type="dxa"/>
            <w:tcBorders>
              <w:top w:val="nil"/>
              <w:left w:val="nil"/>
              <w:bottom w:val="nil"/>
              <w:right w:val="nil"/>
            </w:tcBorders>
            <w:vAlign w:val="center"/>
          </w:tcPr>
          <w:p w14:paraId="15BFDB80" w14:textId="77777777" w:rsidR="007573A2" w:rsidRPr="00161C57" w:rsidRDefault="007573A2" w:rsidP="00E460B6">
            <w:pPr>
              <w:jc w:val="center"/>
              <w:rPr>
                <w:rFonts w:ascii="Times New Roman" w:hAnsi="Times New Roman" w:cs="Times New Roman"/>
                <w:color w:val="000000"/>
              </w:rPr>
            </w:pPr>
            <w:r w:rsidRPr="00161C57">
              <w:rPr>
                <w:rFonts w:ascii="Times New Roman" w:hAnsi="Times New Roman" w:cs="Times New Roman"/>
                <w:color w:val="000000"/>
              </w:rPr>
              <w:t>BIP 1</w:t>
            </w:r>
          </w:p>
        </w:tc>
        <w:tc>
          <w:tcPr>
            <w:tcW w:w="2700" w:type="dxa"/>
            <w:tcBorders>
              <w:top w:val="nil"/>
              <w:left w:val="nil"/>
              <w:bottom w:val="nil"/>
              <w:right w:val="nil"/>
            </w:tcBorders>
            <w:vAlign w:val="center"/>
          </w:tcPr>
          <w:p w14:paraId="7C548773" w14:textId="77777777" w:rsidR="007573A2" w:rsidRPr="00161C57" w:rsidRDefault="007573A2" w:rsidP="00E460B6">
            <w:pPr>
              <w:jc w:val="center"/>
              <w:rPr>
                <w:rFonts w:ascii="Times New Roman" w:hAnsi="Times New Roman" w:cs="Times New Roman"/>
                <w:color w:val="000000"/>
              </w:rPr>
            </w:pPr>
            <w:r>
              <w:rPr>
                <w:rFonts w:ascii="Times New Roman" w:hAnsi="Times New Roman" w:cs="Times New Roman"/>
                <w:color w:val="000000"/>
              </w:rPr>
              <w:t>-</w:t>
            </w:r>
          </w:p>
        </w:tc>
      </w:tr>
      <w:tr w:rsidR="007573A2" w:rsidRPr="00161C57" w14:paraId="12133EF2" w14:textId="77777777" w:rsidTr="00E460B6">
        <w:trPr>
          <w:trHeight w:val="342"/>
        </w:trPr>
        <w:tc>
          <w:tcPr>
            <w:tcW w:w="1800" w:type="dxa"/>
            <w:tcBorders>
              <w:top w:val="nil"/>
              <w:left w:val="nil"/>
              <w:bottom w:val="nil"/>
              <w:right w:val="nil"/>
            </w:tcBorders>
            <w:vAlign w:val="center"/>
            <w:hideMark/>
          </w:tcPr>
          <w:p w14:paraId="3293EA5D" w14:textId="77777777" w:rsidR="007573A2" w:rsidRPr="00161C57" w:rsidRDefault="007573A2" w:rsidP="00E460B6">
            <w:pPr>
              <w:jc w:val="center"/>
              <w:rPr>
                <w:rFonts w:ascii="Times New Roman" w:hAnsi="Times New Roman" w:cs="Times New Roman"/>
                <w:color w:val="000000"/>
              </w:rPr>
            </w:pPr>
            <w:r w:rsidRPr="00161C57">
              <w:rPr>
                <w:rFonts w:ascii="Times New Roman" w:hAnsi="Times New Roman" w:cs="Times New Roman"/>
                <w:color w:val="000000"/>
              </w:rPr>
              <w:t>BIP 2</w:t>
            </w:r>
          </w:p>
        </w:tc>
        <w:tc>
          <w:tcPr>
            <w:tcW w:w="4050" w:type="dxa"/>
            <w:tcBorders>
              <w:top w:val="nil"/>
              <w:left w:val="nil"/>
              <w:bottom w:val="nil"/>
              <w:right w:val="nil"/>
            </w:tcBorders>
            <w:vAlign w:val="center"/>
            <w:hideMark/>
          </w:tcPr>
          <w:p w14:paraId="6F92BD4F" w14:textId="77777777" w:rsidR="007573A2" w:rsidRPr="00161C57" w:rsidRDefault="007573A2" w:rsidP="00E460B6">
            <w:pPr>
              <w:jc w:val="center"/>
              <w:rPr>
                <w:rFonts w:ascii="Times New Roman" w:hAnsi="Times New Roman" w:cs="Times New Roman"/>
                <w:color w:val="000000"/>
              </w:rPr>
            </w:pPr>
            <w:r w:rsidRPr="00161C57">
              <w:rPr>
                <w:rFonts w:ascii="Times New Roman" w:hAnsi="Times New Roman" w:cs="Times New Roman"/>
                <w:color w:val="000000"/>
              </w:rPr>
              <w:t>Explosive Irritability Present</w:t>
            </w:r>
          </w:p>
        </w:tc>
        <w:tc>
          <w:tcPr>
            <w:tcW w:w="1980" w:type="dxa"/>
            <w:tcBorders>
              <w:top w:val="nil"/>
              <w:left w:val="nil"/>
              <w:bottom w:val="nil"/>
              <w:right w:val="nil"/>
            </w:tcBorders>
            <w:vAlign w:val="center"/>
          </w:tcPr>
          <w:p w14:paraId="6B75837F" w14:textId="77777777" w:rsidR="007573A2" w:rsidRPr="00161C57" w:rsidRDefault="007573A2" w:rsidP="00E460B6">
            <w:pPr>
              <w:jc w:val="center"/>
              <w:rPr>
                <w:rFonts w:ascii="Times New Roman" w:hAnsi="Times New Roman" w:cs="Times New Roman"/>
                <w:color w:val="000000"/>
              </w:rPr>
            </w:pPr>
            <w:r w:rsidRPr="00161C57">
              <w:rPr>
                <w:rFonts w:ascii="Times New Roman" w:hAnsi="Times New Roman" w:cs="Times New Roman"/>
                <w:color w:val="000000"/>
              </w:rPr>
              <w:t>BIP 2</w:t>
            </w:r>
          </w:p>
        </w:tc>
        <w:tc>
          <w:tcPr>
            <w:tcW w:w="2700" w:type="dxa"/>
            <w:tcBorders>
              <w:top w:val="nil"/>
              <w:left w:val="nil"/>
              <w:bottom w:val="nil"/>
              <w:right w:val="nil"/>
            </w:tcBorders>
            <w:vAlign w:val="center"/>
          </w:tcPr>
          <w:p w14:paraId="16428C76" w14:textId="77777777" w:rsidR="007573A2" w:rsidRPr="00161C57" w:rsidRDefault="007573A2" w:rsidP="00E460B6">
            <w:pPr>
              <w:jc w:val="center"/>
              <w:rPr>
                <w:rFonts w:ascii="Times New Roman" w:hAnsi="Times New Roman" w:cs="Times New Roman"/>
                <w:color w:val="000000"/>
              </w:rPr>
            </w:pPr>
            <w:r w:rsidRPr="00161C57">
              <w:rPr>
                <w:rFonts w:ascii="Times New Roman" w:hAnsi="Times New Roman" w:cs="Times New Roman"/>
                <w:color w:val="000000"/>
              </w:rPr>
              <w:t>BIP 2</w:t>
            </w:r>
          </w:p>
        </w:tc>
      </w:tr>
      <w:tr w:rsidR="007573A2" w:rsidRPr="00161C57" w14:paraId="35F763BA" w14:textId="77777777" w:rsidTr="00E460B6">
        <w:trPr>
          <w:trHeight w:val="342"/>
        </w:trPr>
        <w:tc>
          <w:tcPr>
            <w:tcW w:w="1800" w:type="dxa"/>
            <w:tcBorders>
              <w:top w:val="nil"/>
              <w:left w:val="nil"/>
              <w:right w:val="nil"/>
            </w:tcBorders>
            <w:vAlign w:val="center"/>
            <w:hideMark/>
          </w:tcPr>
          <w:p w14:paraId="0762869C" w14:textId="77777777" w:rsidR="007573A2" w:rsidRPr="00161C57" w:rsidRDefault="007573A2" w:rsidP="00E460B6">
            <w:pPr>
              <w:jc w:val="center"/>
              <w:rPr>
                <w:rFonts w:ascii="Times New Roman" w:hAnsi="Times New Roman" w:cs="Times New Roman"/>
                <w:color w:val="000000"/>
              </w:rPr>
            </w:pPr>
            <w:r w:rsidRPr="00161C57">
              <w:rPr>
                <w:rFonts w:ascii="Times New Roman" w:hAnsi="Times New Roman" w:cs="Times New Roman"/>
                <w:color w:val="000000"/>
              </w:rPr>
              <w:t>BIP 3</w:t>
            </w:r>
          </w:p>
        </w:tc>
        <w:tc>
          <w:tcPr>
            <w:tcW w:w="4050" w:type="dxa"/>
            <w:tcBorders>
              <w:top w:val="nil"/>
              <w:left w:val="nil"/>
              <w:right w:val="nil"/>
            </w:tcBorders>
            <w:vAlign w:val="center"/>
            <w:hideMark/>
          </w:tcPr>
          <w:p w14:paraId="69D2C717" w14:textId="77777777" w:rsidR="007573A2" w:rsidRPr="00161C57" w:rsidRDefault="007573A2" w:rsidP="00E460B6">
            <w:pPr>
              <w:jc w:val="center"/>
              <w:rPr>
                <w:rFonts w:ascii="Times New Roman" w:hAnsi="Times New Roman" w:cs="Times New Roman"/>
                <w:color w:val="000000"/>
              </w:rPr>
            </w:pPr>
            <w:r w:rsidRPr="00161C57">
              <w:rPr>
                <w:rFonts w:ascii="Times New Roman" w:hAnsi="Times New Roman" w:cs="Times New Roman"/>
                <w:color w:val="000000"/>
              </w:rPr>
              <w:t>Decreased Need for Sleep</w:t>
            </w:r>
          </w:p>
        </w:tc>
        <w:tc>
          <w:tcPr>
            <w:tcW w:w="1980" w:type="dxa"/>
            <w:tcBorders>
              <w:top w:val="nil"/>
              <w:left w:val="nil"/>
              <w:right w:val="nil"/>
            </w:tcBorders>
            <w:vAlign w:val="center"/>
          </w:tcPr>
          <w:p w14:paraId="562CB4F1" w14:textId="77777777" w:rsidR="007573A2" w:rsidRPr="00161C57" w:rsidRDefault="007573A2" w:rsidP="00E460B6">
            <w:pPr>
              <w:jc w:val="center"/>
              <w:rPr>
                <w:rFonts w:ascii="Times New Roman" w:hAnsi="Times New Roman" w:cs="Times New Roman"/>
                <w:color w:val="000000"/>
              </w:rPr>
            </w:pPr>
            <w:r w:rsidRPr="00161C57">
              <w:rPr>
                <w:rFonts w:ascii="Times New Roman" w:hAnsi="Times New Roman" w:cs="Times New Roman"/>
                <w:color w:val="000000"/>
              </w:rPr>
              <w:t>BIP 3</w:t>
            </w:r>
          </w:p>
        </w:tc>
        <w:tc>
          <w:tcPr>
            <w:tcW w:w="2700" w:type="dxa"/>
            <w:tcBorders>
              <w:top w:val="nil"/>
              <w:left w:val="nil"/>
              <w:right w:val="nil"/>
            </w:tcBorders>
            <w:vAlign w:val="center"/>
          </w:tcPr>
          <w:p w14:paraId="0C26577F" w14:textId="77777777" w:rsidR="007573A2" w:rsidRPr="00161C57" w:rsidRDefault="007573A2" w:rsidP="00E460B6">
            <w:pPr>
              <w:jc w:val="center"/>
              <w:rPr>
                <w:rFonts w:ascii="Times New Roman" w:hAnsi="Times New Roman" w:cs="Times New Roman"/>
                <w:color w:val="000000"/>
              </w:rPr>
            </w:pPr>
            <w:r>
              <w:rPr>
                <w:rFonts w:ascii="Times New Roman" w:hAnsi="Times New Roman" w:cs="Times New Roman"/>
                <w:color w:val="000000"/>
              </w:rPr>
              <w:t>-</w:t>
            </w:r>
          </w:p>
        </w:tc>
      </w:tr>
      <w:tr w:rsidR="007573A2" w:rsidRPr="00161C57" w14:paraId="30902CFB" w14:textId="77777777" w:rsidTr="00E460B6">
        <w:trPr>
          <w:trHeight w:val="342"/>
        </w:trPr>
        <w:tc>
          <w:tcPr>
            <w:tcW w:w="1800" w:type="dxa"/>
            <w:tcBorders>
              <w:top w:val="nil"/>
              <w:left w:val="nil"/>
              <w:bottom w:val="single" w:sz="4" w:space="0" w:color="auto"/>
              <w:right w:val="nil"/>
            </w:tcBorders>
            <w:vAlign w:val="center"/>
            <w:hideMark/>
          </w:tcPr>
          <w:p w14:paraId="6EB9A013" w14:textId="77777777" w:rsidR="007573A2" w:rsidRPr="00161C57" w:rsidRDefault="007573A2" w:rsidP="00E460B6">
            <w:pPr>
              <w:jc w:val="center"/>
              <w:rPr>
                <w:rFonts w:ascii="Times New Roman" w:hAnsi="Times New Roman" w:cs="Times New Roman"/>
                <w:color w:val="000000"/>
              </w:rPr>
            </w:pPr>
            <w:r w:rsidRPr="00161C57">
              <w:rPr>
                <w:rFonts w:ascii="Times New Roman" w:hAnsi="Times New Roman" w:cs="Times New Roman"/>
                <w:color w:val="000000"/>
              </w:rPr>
              <w:t>BIP 4</w:t>
            </w:r>
          </w:p>
        </w:tc>
        <w:tc>
          <w:tcPr>
            <w:tcW w:w="4050" w:type="dxa"/>
            <w:tcBorders>
              <w:top w:val="nil"/>
              <w:left w:val="nil"/>
              <w:bottom w:val="single" w:sz="4" w:space="0" w:color="auto"/>
              <w:right w:val="nil"/>
            </w:tcBorders>
            <w:vAlign w:val="center"/>
            <w:hideMark/>
          </w:tcPr>
          <w:p w14:paraId="623EDA02" w14:textId="77777777" w:rsidR="007573A2" w:rsidRPr="00161C57" w:rsidRDefault="007573A2" w:rsidP="00E460B6">
            <w:pPr>
              <w:jc w:val="center"/>
              <w:rPr>
                <w:rFonts w:ascii="Times New Roman" w:hAnsi="Times New Roman" w:cs="Times New Roman"/>
                <w:color w:val="000000"/>
              </w:rPr>
            </w:pPr>
            <w:r w:rsidRPr="00161C57">
              <w:rPr>
                <w:rFonts w:ascii="Times New Roman" w:hAnsi="Times New Roman" w:cs="Times New Roman"/>
                <w:color w:val="000000"/>
              </w:rPr>
              <w:t>Hypersexuality</w:t>
            </w:r>
          </w:p>
        </w:tc>
        <w:tc>
          <w:tcPr>
            <w:tcW w:w="1980" w:type="dxa"/>
            <w:tcBorders>
              <w:top w:val="nil"/>
              <w:left w:val="nil"/>
              <w:bottom w:val="single" w:sz="4" w:space="0" w:color="auto"/>
              <w:right w:val="nil"/>
            </w:tcBorders>
          </w:tcPr>
          <w:p w14:paraId="203E6827" w14:textId="77777777" w:rsidR="007573A2" w:rsidRPr="00161C57" w:rsidRDefault="007573A2" w:rsidP="00E460B6">
            <w:pPr>
              <w:jc w:val="center"/>
              <w:rPr>
                <w:rFonts w:ascii="Times New Roman" w:hAnsi="Times New Roman" w:cs="Times New Roman"/>
                <w:color w:val="000000"/>
              </w:rPr>
            </w:pPr>
            <w:r>
              <w:rPr>
                <w:rFonts w:ascii="Times New Roman" w:hAnsi="Times New Roman" w:cs="Times New Roman"/>
                <w:color w:val="000000"/>
              </w:rPr>
              <w:t>-</w:t>
            </w:r>
          </w:p>
        </w:tc>
        <w:tc>
          <w:tcPr>
            <w:tcW w:w="2700" w:type="dxa"/>
            <w:tcBorders>
              <w:top w:val="nil"/>
              <w:left w:val="nil"/>
              <w:bottom w:val="single" w:sz="4" w:space="0" w:color="auto"/>
              <w:right w:val="nil"/>
            </w:tcBorders>
          </w:tcPr>
          <w:p w14:paraId="152E6973" w14:textId="77777777" w:rsidR="007573A2" w:rsidRPr="00161C57" w:rsidRDefault="007573A2" w:rsidP="00E460B6">
            <w:pPr>
              <w:jc w:val="center"/>
              <w:rPr>
                <w:rFonts w:ascii="Times New Roman" w:hAnsi="Times New Roman" w:cs="Times New Roman"/>
                <w:color w:val="000000"/>
              </w:rPr>
            </w:pPr>
            <w:r>
              <w:rPr>
                <w:rFonts w:ascii="Times New Roman" w:hAnsi="Times New Roman" w:cs="Times New Roman"/>
                <w:color w:val="000000"/>
              </w:rPr>
              <w:t>-</w:t>
            </w:r>
          </w:p>
        </w:tc>
      </w:tr>
    </w:tbl>
    <w:p w14:paraId="6ED19705" w14:textId="6CA8ECF0" w:rsidR="00A660C7" w:rsidRPr="00A660C7" w:rsidRDefault="00A660C7">
      <w:pPr>
        <w:rPr>
          <w:rFonts w:ascii="Times New Roman" w:hAnsi="Times New Roman" w:cs="Times New Roman"/>
          <w:b/>
          <w:bCs/>
        </w:rPr>
      </w:pPr>
      <w:r w:rsidRPr="00344D97">
        <w:rPr>
          <w:rFonts w:ascii="Times New Roman" w:hAnsi="Times New Roman" w:cs="Times New Roman"/>
          <w:b/>
          <w:bCs/>
          <w:i/>
          <w:iCs/>
        </w:rPr>
        <w:br w:type="page"/>
      </w:r>
    </w:p>
    <w:p w14:paraId="77AD79BB" w14:textId="337FC415" w:rsidR="00180A89" w:rsidRDefault="00CB242A" w:rsidP="007B367B">
      <w:pPr>
        <w:pStyle w:val="Heading2"/>
      </w:pPr>
      <w:bookmarkStart w:id="21" w:name="_Toc239430132"/>
      <w:r w:rsidRPr="00CB242A">
        <w:rPr>
          <w:b/>
          <w:bCs/>
          <w:i w:val="0"/>
          <w:iCs w:val="0"/>
          <w:color w:val="000000" w:themeColor="text1"/>
        </w:rPr>
        <w:t>Supplemental</w:t>
      </w:r>
      <w:r w:rsidRPr="00C462A8">
        <w:rPr>
          <w:b/>
          <w:bCs/>
          <w:i w:val="0"/>
          <w:iCs w:val="0"/>
          <w:color w:val="000000" w:themeColor="text1"/>
        </w:rPr>
        <w:t xml:space="preserve"> </w:t>
      </w:r>
      <w:r w:rsidR="007802FB">
        <w:rPr>
          <w:b/>
          <w:bCs/>
          <w:i w:val="0"/>
          <w:iCs w:val="0"/>
        </w:rPr>
        <w:t>Table 6.</w:t>
      </w:r>
      <w:bookmarkEnd w:id="21"/>
      <w:r w:rsidR="007802FB">
        <w:rPr>
          <w:b/>
          <w:bCs/>
          <w:i w:val="0"/>
          <w:iCs w:val="0"/>
        </w:rPr>
        <w:t xml:space="preserve"> </w:t>
      </w:r>
    </w:p>
    <w:p w14:paraId="7275439F" w14:textId="54DB2F2B" w:rsidR="00D8375A" w:rsidRPr="00161C57" w:rsidRDefault="00D8375A" w:rsidP="00C824BC">
      <w:pPr>
        <w:pStyle w:val="Heading2"/>
      </w:pPr>
      <w:bookmarkStart w:id="22" w:name="_Toc239430133"/>
      <w:r w:rsidRPr="00161C57">
        <w:t>Correlations among Screening Items after Quality Control</w:t>
      </w:r>
      <w:bookmarkEnd w:id="16"/>
      <w:bookmarkEnd w:id="22"/>
    </w:p>
    <w:tbl>
      <w:tblPr>
        <w:tblW w:w="12936" w:type="dxa"/>
        <w:tblLook w:val="04A0" w:firstRow="1" w:lastRow="0" w:firstColumn="1" w:lastColumn="0" w:noHBand="0" w:noVBand="1"/>
      </w:tblPr>
      <w:tblGrid>
        <w:gridCol w:w="1240"/>
        <w:gridCol w:w="1302"/>
        <w:gridCol w:w="1219"/>
        <w:gridCol w:w="1219"/>
        <w:gridCol w:w="1219"/>
        <w:gridCol w:w="1035"/>
        <w:gridCol w:w="1035"/>
        <w:gridCol w:w="837"/>
        <w:gridCol w:w="837"/>
        <w:gridCol w:w="837"/>
        <w:gridCol w:w="1078"/>
        <w:gridCol w:w="1078"/>
      </w:tblGrid>
      <w:tr w:rsidR="00D8375A" w:rsidRPr="00DC491A" w14:paraId="4AA28A93" w14:textId="77777777" w:rsidTr="001F42B7">
        <w:trPr>
          <w:trHeight w:val="530"/>
        </w:trPr>
        <w:tc>
          <w:tcPr>
            <w:tcW w:w="1240" w:type="dxa"/>
            <w:tcBorders>
              <w:top w:val="single" w:sz="4" w:space="0" w:color="auto"/>
              <w:left w:val="nil"/>
              <w:bottom w:val="single" w:sz="4" w:space="0" w:color="auto"/>
              <w:right w:val="nil"/>
            </w:tcBorders>
            <w:noWrap/>
            <w:vAlign w:val="bottom"/>
            <w:hideMark/>
          </w:tcPr>
          <w:p w14:paraId="17B01ED4" w14:textId="77777777" w:rsidR="00D8375A" w:rsidRPr="00161C57" w:rsidRDefault="00D8375A" w:rsidP="001F42B7">
            <w:pPr>
              <w:rPr>
                <w:rFonts w:ascii="Times New Roman" w:hAnsi="Times New Roman" w:cs="Times New Roman"/>
              </w:rPr>
            </w:pPr>
          </w:p>
        </w:tc>
        <w:tc>
          <w:tcPr>
            <w:tcW w:w="1302" w:type="dxa"/>
            <w:tcBorders>
              <w:top w:val="single" w:sz="4" w:space="0" w:color="auto"/>
              <w:left w:val="nil"/>
              <w:bottom w:val="single" w:sz="4" w:space="0" w:color="auto"/>
              <w:right w:val="nil"/>
            </w:tcBorders>
            <w:noWrap/>
            <w:vAlign w:val="center"/>
            <w:hideMark/>
          </w:tcPr>
          <w:p w14:paraId="5A9B6C6D" w14:textId="77777777" w:rsidR="00D8375A" w:rsidRPr="00161C57" w:rsidRDefault="00D8375A" w:rsidP="001F42B7">
            <w:pPr>
              <w:pStyle w:val="NoSpacing"/>
              <w:jc w:val="center"/>
              <w:rPr>
                <w:rFonts w:ascii="Times New Roman" w:hAnsi="Times New Roman" w:cs="Times New Roman"/>
              </w:rPr>
            </w:pPr>
            <w:r w:rsidRPr="00161C57">
              <w:rPr>
                <w:rFonts w:ascii="Times New Roman" w:hAnsi="Times New Roman" w:cs="Times New Roman"/>
              </w:rPr>
              <w:t>ADHD_1</w:t>
            </w:r>
          </w:p>
        </w:tc>
        <w:tc>
          <w:tcPr>
            <w:tcW w:w="1219" w:type="dxa"/>
            <w:tcBorders>
              <w:top w:val="single" w:sz="4" w:space="0" w:color="auto"/>
              <w:left w:val="nil"/>
              <w:bottom w:val="single" w:sz="4" w:space="0" w:color="auto"/>
              <w:right w:val="nil"/>
            </w:tcBorders>
            <w:noWrap/>
            <w:vAlign w:val="center"/>
            <w:hideMark/>
          </w:tcPr>
          <w:p w14:paraId="179B8165" w14:textId="77777777" w:rsidR="00D8375A" w:rsidRPr="00161C57" w:rsidRDefault="00D8375A" w:rsidP="001F42B7">
            <w:pPr>
              <w:pStyle w:val="NoSpacing"/>
              <w:jc w:val="center"/>
              <w:rPr>
                <w:rFonts w:ascii="Times New Roman" w:hAnsi="Times New Roman" w:cs="Times New Roman"/>
              </w:rPr>
            </w:pPr>
            <w:r w:rsidRPr="00161C57">
              <w:rPr>
                <w:rFonts w:ascii="Times New Roman" w:hAnsi="Times New Roman" w:cs="Times New Roman"/>
              </w:rPr>
              <w:t>ADHD_2</w:t>
            </w:r>
          </w:p>
        </w:tc>
        <w:tc>
          <w:tcPr>
            <w:tcW w:w="1219" w:type="dxa"/>
            <w:tcBorders>
              <w:top w:val="single" w:sz="4" w:space="0" w:color="auto"/>
              <w:left w:val="nil"/>
              <w:bottom w:val="single" w:sz="4" w:space="0" w:color="auto"/>
              <w:right w:val="nil"/>
            </w:tcBorders>
            <w:noWrap/>
            <w:vAlign w:val="center"/>
            <w:hideMark/>
          </w:tcPr>
          <w:p w14:paraId="43BFB378" w14:textId="77777777" w:rsidR="00D8375A" w:rsidRPr="00161C57" w:rsidRDefault="00D8375A" w:rsidP="001F42B7">
            <w:pPr>
              <w:pStyle w:val="NoSpacing"/>
              <w:jc w:val="center"/>
              <w:rPr>
                <w:rFonts w:ascii="Times New Roman" w:hAnsi="Times New Roman" w:cs="Times New Roman"/>
              </w:rPr>
            </w:pPr>
            <w:r w:rsidRPr="00161C57">
              <w:rPr>
                <w:rFonts w:ascii="Times New Roman" w:hAnsi="Times New Roman" w:cs="Times New Roman"/>
              </w:rPr>
              <w:t>ADHD_3</w:t>
            </w:r>
          </w:p>
        </w:tc>
        <w:tc>
          <w:tcPr>
            <w:tcW w:w="1219" w:type="dxa"/>
            <w:tcBorders>
              <w:top w:val="single" w:sz="4" w:space="0" w:color="auto"/>
              <w:left w:val="nil"/>
              <w:bottom w:val="single" w:sz="4" w:space="0" w:color="auto"/>
              <w:right w:val="nil"/>
            </w:tcBorders>
            <w:noWrap/>
            <w:vAlign w:val="center"/>
            <w:hideMark/>
          </w:tcPr>
          <w:p w14:paraId="2C54C9C7" w14:textId="77777777" w:rsidR="00D8375A" w:rsidRPr="00161C57" w:rsidRDefault="00D8375A" w:rsidP="001F42B7">
            <w:pPr>
              <w:pStyle w:val="NoSpacing"/>
              <w:jc w:val="center"/>
              <w:rPr>
                <w:rFonts w:ascii="Times New Roman" w:hAnsi="Times New Roman" w:cs="Times New Roman"/>
              </w:rPr>
            </w:pPr>
            <w:r w:rsidRPr="00161C57">
              <w:rPr>
                <w:rFonts w:ascii="Times New Roman" w:hAnsi="Times New Roman" w:cs="Times New Roman"/>
              </w:rPr>
              <w:t>ADHD_4</w:t>
            </w:r>
          </w:p>
        </w:tc>
        <w:tc>
          <w:tcPr>
            <w:tcW w:w="1035" w:type="dxa"/>
            <w:tcBorders>
              <w:top w:val="single" w:sz="4" w:space="0" w:color="auto"/>
              <w:left w:val="nil"/>
              <w:bottom w:val="single" w:sz="4" w:space="0" w:color="auto"/>
              <w:right w:val="nil"/>
            </w:tcBorders>
            <w:noWrap/>
            <w:vAlign w:val="center"/>
            <w:hideMark/>
          </w:tcPr>
          <w:p w14:paraId="4BCDA033" w14:textId="77777777" w:rsidR="00D8375A" w:rsidRPr="00161C57" w:rsidRDefault="00D8375A" w:rsidP="001F42B7">
            <w:pPr>
              <w:pStyle w:val="NoSpacing"/>
              <w:jc w:val="center"/>
              <w:rPr>
                <w:rFonts w:ascii="Times New Roman" w:hAnsi="Times New Roman" w:cs="Times New Roman"/>
              </w:rPr>
            </w:pPr>
            <w:r w:rsidRPr="00161C57">
              <w:rPr>
                <w:rFonts w:ascii="Times New Roman" w:hAnsi="Times New Roman" w:cs="Times New Roman"/>
              </w:rPr>
              <w:t>ODD_2</w:t>
            </w:r>
          </w:p>
        </w:tc>
        <w:tc>
          <w:tcPr>
            <w:tcW w:w="1035" w:type="dxa"/>
            <w:tcBorders>
              <w:top w:val="single" w:sz="4" w:space="0" w:color="auto"/>
              <w:left w:val="nil"/>
              <w:bottom w:val="single" w:sz="4" w:space="0" w:color="auto"/>
              <w:right w:val="nil"/>
            </w:tcBorders>
            <w:noWrap/>
            <w:vAlign w:val="center"/>
            <w:hideMark/>
          </w:tcPr>
          <w:p w14:paraId="2A879441" w14:textId="77777777" w:rsidR="00D8375A" w:rsidRPr="00161C57" w:rsidRDefault="00D8375A" w:rsidP="001F42B7">
            <w:pPr>
              <w:pStyle w:val="NoSpacing"/>
              <w:jc w:val="center"/>
              <w:rPr>
                <w:rFonts w:ascii="Times New Roman" w:hAnsi="Times New Roman" w:cs="Times New Roman"/>
              </w:rPr>
            </w:pPr>
            <w:r w:rsidRPr="00161C57">
              <w:rPr>
                <w:rFonts w:ascii="Times New Roman" w:hAnsi="Times New Roman" w:cs="Times New Roman"/>
              </w:rPr>
              <w:t>ODD_3</w:t>
            </w:r>
          </w:p>
        </w:tc>
        <w:tc>
          <w:tcPr>
            <w:tcW w:w="837" w:type="dxa"/>
            <w:tcBorders>
              <w:top w:val="single" w:sz="4" w:space="0" w:color="auto"/>
              <w:left w:val="nil"/>
              <w:bottom w:val="single" w:sz="4" w:space="0" w:color="auto"/>
              <w:right w:val="nil"/>
            </w:tcBorders>
            <w:noWrap/>
            <w:vAlign w:val="center"/>
            <w:hideMark/>
          </w:tcPr>
          <w:p w14:paraId="2E4F3F48" w14:textId="77777777" w:rsidR="00D8375A" w:rsidRPr="00161C57" w:rsidRDefault="00D8375A" w:rsidP="001F42B7">
            <w:pPr>
              <w:pStyle w:val="NoSpacing"/>
              <w:jc w:val="center"/>
              <w:rPr>
                <w:rFonts w:ascii="Times New Roman" w:hAnsi="Times New Roman" w:cs="Times New Roman"/>
              </w:rPr>
            </w:pPr>
            <w:r w:rsidRPr="00161C57">
              <w:rPr>
                <w:rFonts w:ascii="Times New Roman" w:hAnsi="Times New Roman" w:cs="Times New Roman"/>
              </w:rPr>
              <w:t>CD_1</w:t>
            </w:r>
          </w:p>
        </w:tc>
        <w:tc>
          <w:tcPr>
            <w:tcW w:w="837" w:type="dxa"/>
            <w:tcBorders>
              <w:top w:val="single" w:sz="4" w:space="0" w:color="auto"/>
              <w:left w:val="nil"/>
              <w:bottom w:val="single" w:sz="4" w:space="0" w:color="auto"/>
              <w:right w:val="nil"/>
            </w:tcBorders>
            <w:noWrap/>
            <w:vAlign w:val="center"/>
            <w:hideMark/>
          </w:tcPr>
          <w:p w14:paraId="313B7371" w14:textId="77777777" w:rsidR="00D8375A" w:rsidRPr="00161C57" w:rsidRDefault="00D8375A" w:rsidP="001F42B7">
            <w:pPr>
              <w:pStyle w:val="NoSpacing"/>
              <w:jc w:val="center"/>
              <w:rPr>
                <w:rFonts w:ascii="Times New Roman" w:hAnsi="Times New Roman" w:cs="Times New Roman"/>
              </w:rPr>
            </w:pPr>
            <w:r w:rsidRPr="00161C57">
              <w:rPr>
                <w:rFonts w:ascii="Times New Roman" w:hAnsi="Times New Roman" w:cs="Times New Roman"/>
              </w:rPr>
              <w:t>CD_3</w:t>
            </w:r>
          </w:p>
        </w:tc>
        <w:tc>
          <w:tcPr>
            <w:tcW w:w="837" w:type="dxa"/>
            <w:tcBorders>
              <w:top w:val="single" w:sz="4" w:space="0" w:color="auto"/>
              <w:left w:val="nil"/>
              <w:bottom w:val="single" w:sz="4" w:space="0" w:color="auto"/>
              <w:right w:val="nil"/>
            </w:tcBorders>
            <w:noWrap/>
            <w:vAlign w:val="center"/>
            <w:hideMark/>
          </w:tcPr>
          <w:p w14:paraId="50C87810" w14:textId="77777777" w:rsidR="00D8375A" w:rsidRPr="00161C57" w:rsidRDefault="00D8375A" w:rsidP="001F42B7">
            <w:pPr>
              <w:pStyle w:val="NoSpacing"/>
              <w:jc w:val="center"/>
              <w:rPr>
                <w:rFonts w:ascii="Times New Roman" w:hAnsi="Times New Roman" w:cs="Times New Roman"/>
              </w:rPr>
            </w:pPr>
            <w:r w:rsidRPr="00161C57">
              <w:rPr>
                <w:rFonts w:ascii="Times New Roman" w:hAnsi="Times New Roman" w:cs="Times New Roman"/>
              </w:rPr>
              <w:t>CD_4</w:t>
            </w:r>
          </w:p>
        </w:tc>
        <w:tc>
          <w:tcPr>
            <w:tcW w:w="1078" w:type="dxa"/>
            <w:tcBorders>
              <w:top w:val="single" w:sz="4" w:space="0" w:color="auto"/>
              <w:left w:val="nil"/>
              <w:bottom w:val="single" w:sz="4" w:space="0" w:color="auto"/>
              <w:right w:val="nil"/>
            </w:tcBorders>
            <w:noWrap/>
            <w:vAlign w:val="center"/>
            <w:hideMark/>
          </w:tcPr>
          <w:p w14:paraId="35B2D8A0" w14:textId="77777777" w:rsidR="00D8375A" w:rsidRPr="00161C57" w:rsidRDefault="00D8375A" w:rsidP="001F42B7">
            <w:pPr>
              <w:pStyle w:val="NoSpacing"/>
              <w:jc w:val="center"/>
              <w:rPr>
                <w:rFonts w:ascii="Times New Roman" w:hAnsi="Times New Roman" w:cs="Times New Roman"/>
              </w:rPr>
            </w:pPr>
            <w:r w:rsidRPr="00161C57">
              <w:rPr>
                <w:rFonts w:ascii="Times New Roman" w:hAnsi="Times New Roman" w:cs="Times New Roman"/>
              </w:rPr>
              <w:t>MDD_2</w:t>
            </w:r>
          </w:p>
        </w:tc>
        <w:tc>
          <w:tcPr>
            <w:tcW w:w="1078" w:type="dxa"/>
            <w:tcBorders>
              <w:top w:val="single" w:sz="4" w:space="0" w:color="auto"/>
              <w:left w:val="nil"/>
              <w:bottom w:val="single" w:sz="4" w:space="0" w:color="auto"/>
              <w:right w:val="nil"/>
            </w:tcBorders>
            <w:noWrap/>
            <w:vAlign w:val="center"/>
            <w:hideMark/>
          </w:tcPr>
          <w:p w14:paraId="292D51A9" w14:textId="77777777" w:rsidR="00D8375A" w:rsidRPr="00161C57" w:rsidRDefault="00D8375A" w:rsidP="001F42B7">
            <w:pPr>
              <w:pStyle w:val="NoSpacing"/>
              <w:jc w:val="center"/>
              <w:rPr>
                <w:rFonts w:ascii="Times New Roman" w:hAnsi="Times New Roman" w:cs="Times New Roman"/>
              </w:rPr>
            </w:pPr>
            <w:r w:rsidRPr="00161C57">
              <w:rPr>
                <w:rFonts w:ascii="Times New Roman" w:hAnsi="Times New Roman" w:cs="Times New Roman"/>
              </w:rPr>
              <w:t>MDD_3</w:t>
            </w:r>
          </w:p>
        </w:tc>
      </w:tr>
      <w:tr w:rsidR="00D8375A" w:rsidRPr="00DC491A" w14:paraId="743E5EDE" w14:textId="77777777" w:rsidTr="001F42B7">
        <w:trPr>
          <w:trHeight w:val="452"/>
        </w:trPr>
        <w:tc>
          <w:tcPr>
            <w:tcW w:w="1240" w:type="dxa"/>
            <w:tcBorders>
              <w:top w:val="single" w:sz="4" w:space="0" w:color="auto"/>
              <w:left w:val="nil"/>
              <w:bottom w:val="nil"/>
              <w:right w:val="nil"/>
            </w:tcBorders>
            <w:noWrap/>
            <w:vAlign w:val="center"/>
            <w:hideMark/>
          </w:tcPr>
          <w:p w14:paraId="58AAFC7F" w14:textId="77777777" w:rsidR="00D8375A" w:rsidRPr="00161C57" w:rsidRDefault="00D8375A" w:rsidP="001F42B7">
            <w:pPr>
              <w:pStyle w:val="NoSpacing"/>
              <w:rPr>
                <w:rFonts w:ascii="Times New Roman" w:hAnsi="Times New Roman" w:cs="Times New Roman"/>
              </w:rPr>
            </w:pPr>
            <w:r w:rsidRPr="00161C57">
              <w:rPr>
                <w:rFonts w:ascii="Times New Roman" w:hAnsi="Times New Roman" w:cs="Times New Roman"/>
              </w:rPr>
              <w:t>ADHD_1</w:t>
            </w:r>
          </w:p>
        </w:tc>
        <w:tc>
          <w:tcPr>
            <w:tcW w:w="1302" w:type="dxa"/>
            <w:tcBorders>
              <w:top w:val="single" w:sz="4" w:space="0" w:color="auto"/>
              <w:left w:val="nil"/>
              <w:bottom w:val="nil"/>
              <w:right w:val="nil"/>
            </w:tcBorders>
            <w:noWrap/>
            <w:vAlign w:val="center"/>
            <w:hideMark/>
          </w:tcPr>
          <w:p w14:paraId="32A57ED6" w14:textId="77777777" w:rsidR="00D8375A" w:rsidRPr="00161C57" w:rsidRDefault="00D8375A" w:rsidP="001F42B7">
            <w:pPr>
              <w:pStyle w:val="NoSpacing"/>
              <w:jc w:val="center"/>
              <w:rPr>
                <w:rFonts w:ascii="Times New Roman" w:hAnsi="Times New Roman" w:cs="Times New Roman"/>
              </w:rPr>
            </w:pPr>
            <w:r w:rsidRPr="00161C57">
              <w:rPr>
                <w:rFonts w:ascii="Times New Roman" w:hAnsi="Times New Roman" w:cs="Times New Roman"/>
              </w:rPr>
              <w:t>1.00</w:t>
            </w:r>
          </w:p>
        </w:tc>
        <w:tc>
          <w:tcPr>
            <w:tcW w:w="1219" w:type="dxa"/>
            <w:tcBorders>
              <w:top w:val="single" w:sz="4" w:space="0" w:color="auto"/>
              <w:left w:val="nil"/>
              <w:bottom w:val="nil"/>
              <w:right w:val="nil"/>
            </w:tcBorders>
            <w:noWrap/>
            <w:vAlign w:val="center"/>
            <w:hideMark/>
          </w:tcPr>
          <w:p w14:paraId="11FFA466" w14:textId="77777777" w:rsidR="00D8375A" w:rsidRPr="00161C57" w:rsidRDefault="00D8375A" w:rsidP="001F42B7">
            <w:pPr>
              <w:pStyle w:val="NoSpacing"/>
              <w:jc w:val="center"/>
              <w:rPr>
                <w:rFonts w:ascii="Times New Roman" w:hAnsi="Times New Roman" w:cs="Times New Roman"/>
              </w:rPr>
            </w:pPr>
          </w:p>
        </w:tc>
        <w:tc>
          <w:tcPr>
            <w:tcW w:w="1219" w:type="dxa"/>
            <w:tcBorders>
              <w:top w:val="single" w:sz="4" w:space="0" w:color="auto"/>
              <w:left w:val="nil"/>
              <w:bottom w:val="nil"/>
              <w:right w:val="nil"/>
            </w:tcBorders>
            <w:noWrap/>
            <w:vAlign w:val="center"/>
            <w:hideMark/>
          </w:tcPr>
          <w:p w14:paraId="17528991" w14:textId="77777777" w:rsidR="00D8375A" w:rsidRPr="00161C57" w:rsidRDefault="00D8375A" w:rsidP="001F42B7">
            <w:pPr>
              <w:pStyle w:val="NoSpacing"/>
              <w:jc w:val="center"/>
              <w:rPr>
                <w:rFonts w:ascii="Times New Roman" w:hAnsi="Times New Roman" w:cs="Times New Roman"/>
              </w:rPr>
            </w:pPr>
          </w:p>
        </w:tc>
        <w:tc>
          <w:tcPr>
            <w:tcW w:w="1219" w:type="dxa"/>
            <w:tcBorders>
              <w:top w:val="single" w:sz="4" w:space="0" w:color="auto"/>
              <w:left w:val="nil"/>
              <w:bottom w:val="nil"/>
              <w:right w:val="nil"/>
            </w:tcBorders>
            <w:noWrap/>
            <w:vAlign w:val="center"/>
            <w:hideMark/>
          </w:tcPr>
          <w:p w14:paraId="54742F1B" w14:textId="77777777" w:rsidR="00D8375A" w:rsidRPr="00161C57" w:rsidRDefault="00D8375A" w:rsidP="001F42B7">
            <w:pPr>
              <w:pStyle w:val="NoSpacing"/>
              <w:jc w:val="center"/>
              <w:rPr>
                <w:rFonts w:ascii="Times New Roman" w:hAnsi="Times New Roman" w:cs="Times New Roman"/>
              </w:rPr>
            </w:pPr>
          </w:p>
        </w:tc>
        <w:tc>
          <w:tcPr>
            <w:tcW w:w="1035" w:type="dxa"/>
            <w:tcBorders>
              <w:top w:val="single" w:sz="4" w:space="0" w:color="auto"/>
              <w:left w:val="nil"/>
              <w:bottom w:val="nil"/>
              <w:right w:val="nil"/>
            </w:tcBorders>
            <w:noWrap/>
            <w:vAlign w:val="center"/>
            <w:hideMark/>
          </w:tcPr>
          <w:p w14:paraId="083FF7D4" w14:textId="77777777" w:rsidR="00D8375A" w:rsidRPr="00161C57" w:rsidRDefault="00D8375A" w:rsidP="001F42B7">
            <w:pPr>
              <w:pStyle w:val="NoSpacing"/>
              <w:jc w:val="center"/>
              <w:rPr>
                <w:rFonts w:ascii="Times New Roman" w:hAnsi="Times New Roman" w:cs="Times New Roman"/>
              </w:rPr>
            </w:pPr>
          </w:p>
        </w:tc>
        <w:tc>
          <w:tcPr>
            <w:tcW w:w="1035" w:type="dxa"/>
            <w:tcBorders>
              <w:top w:val="single" w:sz="4" w:space="0" w:color="auto"/>
              <w:left w:val="nil"/>
              <w:bottom w:val="nil"/>
              <w:right w:val="nil"/>
            </w:tcBorders>
            <w:noWrap/>
            <w:vAlign w:val="center"/>
            <w:hideMark/>
          </w:tcPr>
          <w:p w14:paraId="19132B67" w14:textId="77777777" w:rsidR="00D8375A" w:rsidRPr="00161C57" w:rsidRDefault="00D8375A" w:rsidP="001F42B7">
            <w:pPr>
              <w:pStyle w:val="NoSpacing"/>
              <w:jc w:val="center"/>
              <w:rPr>
                <w:rFonts w:ascii="Times New Roman" w:hAnsi="Times New Roman" w:cs="Times New Roman"/>
              </w:rPr>
            </w:pPr>
          </w:p>
        </w:tc>
        <w:tc>
          <w:tcPr>
            <w:tcW w:w="837" w:type="dxa"/>
            <w:tcBorders>
              <w:top w:val="single" w:sz="4" w:space="0" w:color="auto"/>
              <w:left w:val="nil"/>
              <w:bottom w:val="nil"/>
              <w:right w:val="nil"/>
            </w:tcBorders>
            <w:noWrap/>
            <w:vAlign w:val="center"/>
            <w:hideMark/>
          </w:tcPr>
          <w:p w14:paraId="0F74C86A" w14:textId="77777777" w:rsidR="00D8375A" w:rsidRPr="00161C57" w:rsidRDefault="00D8375A" w:rsidP="001F42B7">
            <w:pPr>
              <w:pStyle w:val="NoSpacing"/>
              <w:jc w:val="center"/>
              <w:rPr>
                <w:rFonts w:ascii="Times New Roman" w:hAnsi="Times New Roman" w:cs="Times New Roman"/>
              </w:rPr>
            </w:pPr>
          </w:p>
        </w:tc>
        <w:tc>
          <w:tcPr>
            <w:tcW w:w="837" w:type="dxa"/>
            <w:tcBorders>
              <w:top w:val="single" w:sz="4" w:space="0" w:color="auto"/>
              <w:left w:val="nil"/>
              <w:bottom w:val="nil"/>
              <w:right w:val="nil"/>
            </w:tcBorders>
            <w:noWrap/>
            <w:vAlign w:val="center"/>
            <w:hideMark/>
          </w:tcPr>
          <w:p w14:paraId="0E39549E" w14:textId="77777777" w:rsidR="00D8375A" w:rsidRPr="00161C57" w:rsidRDefault="00D8375A" w:rsidP="001F42B7">
            <w:pPr>
              <w:pStyle w:val="NoSpacing"/>
              <w:jc w:val="center"/>
              <w:rPr>
                <w:rFonts w:ascii="Times New Roman" w:hAnsi="Times New Roman" w:cs="Times New Roman"/>
              </w:rPr>
            </w:pPr>
          </w:p>
        </w:tc>
        <w:tc>
          <w:tcPr>
            <w:tcW w:w="837" w:type="dxa"/>
            <w:tcBorders>
              <w:top w:val="single" w:sz="4" w:space="0" w:color="auto"/>
              <w:left w:val="nil"/>
              <w:bottom w:val="nil"/>
              <w:right w:val="nil"/>
            </w:tcBorders>
            <w:noWrap/>
            <w:vAlign w:val="center"/>
            <w:hideMark/>
          </w:tcPr>
          <w:p w14:paraId="486FD72A" w14:textId="77777777" w:rsidR="00D8375A" w:rsidRPr="00161C57" w:rsidRDefault="00D8375A" w:rsidP="001F42B7">
            <w:pPr>
              <w:pStyle w:val="NoSpacing"/>
              <w:jc w:val="center"/>
              <w:rPr>
                <w:rFonts w:ascii="Times New Roman" w:hAnsi="Times New Roman" w:cs="Times New Roman"/>
              </w:rPr>
            </w:pPr>
          </w:p>
        </w:tc>
        <w:tc>
          <w:tcPr>
            <w:tcW w:w="1078" w:type="dxa"/>
            <w:tcBorders>
              <w:top w:val="single" w:sz="4" w:space="0" w:color="auto"/>
              <w:left w:val="nil"/>
              <w:bottom w:val="nil"/>
              <w:right w:val="nil"/>
            </w:tcBorders>
            <w:noWrap/>
            <w:vAlign w:val="center"/>
            <w:hideMark/>
          </w:tcPr>
          <w:p w14:paraId="059E2EB8" w14:textId="77777777" w:rsidR="00D8375A" w:rsidRPr="00161C57" w:rsidRDefault="00D8375A" w:rsidP="001F42B7">
            <w:pPr>
              <w:pStyle w:val="NoSpacing"/>
              <w:jc w:val="center"/>
              <w:rPr>
                <w:rFonts w:ascii="Times New Roman" w:hAnsi="Times New Roman" w:cs="Times New Roman"/>
              </w:rPr>
            </w:pPr>
          </w:p>
        </w:tc>
        <w:tc>
          <w:tcPr>
            <w:tcW w:w="1078" w:type="dxa"/>
            <w:tcBorders>
              <w:top w:val="single" w:sz="4" w:space="0" w:color="auto"/>
              <w:left w:val="nil"/>
              <w:bottom w:val="nil"/>
              <w:right w:val="nil"/>
            </w:tcBorders>
            <w:noWrap/>
            <w:vAlign w:val="center"/>
            <w:hideMark/>
          </w:tcPr>
          <w:p w14:paraId="2072EEC2" w14:textId="77777777" w:rsidR="00D8375A" w:rsidRPr="00161C57" w:rsidRDefault="00D8375A" w:rsidP="001F42B7">
            <w:pPr>
              <w:pStyle w:val="NoSpacing"/>
              <w:jc w:val="center"/>
              <w:rPr>
                <w:rFonts w:ascii="Times New Roman" w:hAnsi="Times New Roman" w:cs="Times New Roman"/>
              </w:rPr>
            </w:pPr>
          </w:p>
        </w:tc>
      </w:tr>
      <w:tr w:rsidR="00D8375A" w:rsidRPr="00DC491A" w14:paraId="3AF28760" w14:textId="77777777" w:rsidTr="001F42B7">
        <w:trPr>
          <w:trHeight w:val="452"/>
        </w:trPr>
        <w:tc>
          <w:tcPr>
            <w:tcW w:w="1240" w:type="dxa"/>
            <w:tcBorders>
              <w:top w:val="nil"/>
              <w:left w:val="nil"/>
              <w:bottom w:val="nil"/>
              <w:right w:val="nil"/>
            </w:tcBorders>
            <w:noWrap/>
            <w:vAlign w:val="center"/>
            <w:hideMark/>
          </w:tcPr>
          <w:p w14:paraId="17CA550D" w14:textId="77777777" w:rsidR="00D8375A" w:rsidRPr="00161C57" w:rsidRDefault="00D8375A" w:rsidP="001F42B7">
            <w:pPr>
              <w:pStyle w:val="NoSpacing"/>
              <w:rPr>
                <w:rFonts w:ascii="Times New Roman" w:hAnsi="Times New Roman" w:cs="Times New Roman"/>
              </w:rPr>
            </w:pPr>
            <w:r w:rsidRPr="00161C57">
              <w:rPr>
                <w:rFonts w:ascii="Times New Roman" w:hAnsi="Times New Roman" w:cs="Times New Roman"/>
              </w:rPr>
              <w:t>ADHD_2</w:t>
            </w:r>
          </w:p>
        </w:tc>
        <w:tc>
          <w:tcPr>
            <w:tcW w:w="1302" w:type="dxa"/>
            <w:tcBorders>
              <w:top w:val="nil"/>
              <w:left w:val="nil"/>
              <w:bottom w:val="nil"/>
              <w:right w:val="nil"/>
            </w:tcBorders>
            <w:noWrap/>
            <w:vAlign w:val="center"/>
            <w:hideMark/>
          </w:tcPr>
          <w:p w14:paraId="482D8480" w14:textId="77777777" w:rsidR="00D8375A" w:rsidRPr="00161C57" w:rsidRDefault="00D8375A" w:rsidP="001F42B7">
            <w:pPr>
              <w:pStyle w:val="NoSpacing"/>
              <w:jc w:val="center"/>
              <w:rPr>
                <w:rFonts w:ascii="Times New Roman" w:hAnsi="Times New Roman" w:cs="Times New Roman"/>
              </w:rPr>
            </w:pPr>
            <w:r w:rsidRPr="00161C57">
              <w:rPr>
                <w:rFonts w:ascii="Times New Roman" w:hAnsi="Times New Roman" w:cs="Times New Roman"/>
              </w:rPr>
              <w:t>0.92</w:t>
            </w:r>
          </w:p>
        </w:tc>
        <w:tc>
          <w:tcPr>
            <w:tcW w:w="1219" w:type="dxa"/>
            <w:tcBorders>
              <w:top w:val="nil"/>
              <w:left w:val="nil"/>
              <w:bottom w:val="nil"/>
              <w:right w:val="nil"/>
            </w:tcBorders>
            <w:noWrap/>
            <w:vAlign w:val="center"/>
            <w:hideMark/>
          </w:tcPr>
          <w:p w14:paraId="154105DC" w14:textId="77777777" w:rsidR="00D8375A" w:rsidRPr="00161C57" w:rsidRDefault="00D8375A" w:rsidP="001F42B7">
            <w:pPr>
              <w:pStyle w:val="NoSpacing"/>
              <w:jc w:val="center"/>
              <w:rPr>
                <w:rFonts w:ascii="Times New Roman" w:hAnsi="Times New Roman" w:cs="Times New Roman"/>
              </w:rPr>
            </w:pPr>
            <w:r w:rsidRPr="00161C57">
              <w:rPr>
                <w:rFonts w:ascii="Times New Roman" w:hAnsi="Times New Roman" w:cs="Times New Roman"/>
              </w:rPr>
              <w:t>1.00</w:t>
            </w:r>
          </w:p>
        </w:tc>
        <w:tc>
          <w:tcPr>
            <w:tcW w:w="1219" w:type="dxa"/>
            <w:tcBorders>
              <w:top w:val="nil"/>
              <w:left w:val="nil"/>
              <w:bottom w:val="nil"/>
              <w:right w:val="nil"/>
            </w:tcBorders>
            <w:noWrap/>
            <w:vAlign w:val="center"/>
            <w:hideMark/>
          </w:tcPr>
          <w:p w14:paraId="7A8A76DA" w14:textId="77777777" w:rsidR="00D8375A" w:rsidRPr="00161C57" w:rsidRDefault="00D8375A" w:rsidP="001F42B7">
            <w:pPr>
              <w:pStyle w:val="NoSpacing"/>
              <w:jc w:val="center"/>
              <w:rPr>
                <w:rFonts w:ascii="Times New Roman" w:hAnsi="Times New Roman" w:cs="Times New Roman"/>
              </w:rPr>
            </w:pPr>
          </w:p>
        </w:tc>
        <w:tc>
          <w:tcPr>
            <w:tcW w:w="1219" w:type="dxa"/>
            <w:tcBorders>
              <w:top w:val="nil"/>
              <w:left w:val="nil"/>
              <w:bottom w:val="nil"/>
              <w:right w:val="nil"/>
            </w:tcBorders>
            <w:noWrap/>
            <w:vAlign w:val="center"/>
            <w:hideMark/>
          </w:tcPr>
          <w:p w14:paraId="2CFE704C" w14:textId="77777777" w:rsidR="00D8375A" w:rsidRPr="00161C57" w:rsidRDefault="00D8375A" w:rsidP="001F42B7">
            <w:pPr>
              <w:pStyle w:val="NoSpacing"/>
              <w:jc w:val="center"/>
              <w:rPr>
                <w:rFonts w:ascii="Times New Roman" w:hAnsi="Times New Roman" w:cs="Times New Roman"/>
              </w:rPr>
            </w:pPr>
          </w:p>
        </w:tc>
        <w:tc>
          <w:tcPr>
            <w:tcW w:w="1035" w:type="dxa"/>
            <w:tcBorders>
              <w:top w:val="nil"/>
              <w:left w:val="nil"/>
              <w:bottom w:val="nil"/>
              <w:right w:val="nil"/>
            </w:tcBorders>
            <w:noWrap/>
            <w:vAlign w:val="center"/>
            <w:hideMark/>
          </w:tcPr>
          <w:p w14:paraId="3826EB0D" w14:textId="77777777" w:rsidR="00D8375A" w:rsidRPr="00161C57" w:rsidRDefault="00D8375A" w:rsidP="001F42B7">
            <w:pPr>
              <w:pStyle w:val="NoSpacing"/>
              <w:jc w:val="center"/>
              <w:rPr>
                <w:rFonts w:ascii="Times New Roman" w:hAnsi="Times New Roman" w:cs="Times New Roman"/>
              </w:rPr>
            </w:pPr>
          </w:p>
        </w:tc>
        <w:tc>
          <w:tcPr>
            <w:tcW w:w="1035" w:type="dxa"/>
            <w:tcBorders>
              <w:top w:val="nil"/>
              <w:left w:val="nil"/>
              <w:bottom w:val="nil"/>
              <w:right w:val="nil"/>
            </w:tcBorders>
            <w:noWrap/>
            <w:vAlign w:val="center"/>
            <w:hideMark/>
          </w:tcPr>
          <w:p w14:paraId="48142A96" w14:textId="77777777" w:rsidR="00D8375A" w:rsidRPr="00161C57" w:rsidRDefault="00D8375A" w:rsidP="001F42B7">
            <w:pPr>
              <w:pStyle w:val="NoSpacing"/>
              <w:jc w:val="center"/>
              <w:rPr>
                <w:rFonts w:ascii="Times New Roman" w:hAnsi="Times New Roman" w:cs="Times New Roman"/>
              </w:rPr>
            </w:pPr>
          </w:p>
        </w:tc>
        <w:tc>
          <w:tcPr>
            <w:tcW w:w="837" w:type="dxa"/>
            <w:tcBorders>
              <w:top w:val="nil"/>
              <w:left w:val="nil"/>
              <w:bottom w:val="nil"/>
              <w:right w:val="nil"/>
            </w:tcBorders>
            <w:noWrap/>
            <w:vAlign w:val="center"/>
            <w:hideMark/>
          </w:tcPr>
          <w:p w14:paraId="48B2A6AA" w14:textId="77777777" w:rsidR="00D8375A" w:rsidRPr="00161C57" w:rsidRDefault="00D8375A" w:rsidP="001F42B7">
            <w:pPr>
              <w:pStyle w:val="NoSpacing"/>
              <w:jc w:val="center"/>
              <w:rPr>
                <w:rFonts w:ascii="Times New Roman" w:hAnsi="Times New Roman" w:cs="Times New Roman"/>
              </w:rPr>
            </w:pPr>
          </w:p>
        </w:tc>
        <w:tc>
          <w:tcPr>
            <w:tcW w:w="837" w:type="dxa"/>
            <w:tcBorders>
              <w:top w:val="nil"/>
              <w:left w:val="nil"/>
              <w:bottom w:val="nil"/>
              <w:right w:val="nil"/>
            </w:tcBorders>
            <w:noWrap/>
            <w:vAlign w:val="center"/>
            <w:hideMark/>
          </w:tcPr>
          <w:p w14:paraId="08B0B05D" w14:textId="77777777" w:rsidR="00D8375A" w:rsidRPr="00161C57" w:rsidRDefault="00D8375A" w:rsidP="001F42B7">
            <w:pPr>
              <w:pStyle w:val="NoSpacing"/>
              <w:jc w:val="center"/>
              <w:rPr>
                <w:rFonts w:ascii="Times New Roman" w:hAnsi="Times New Roman" w:cs="Times New Roman"/>
              </w:rPr>
            </w:pPr>
          </w:p>
        </w:tc>
        <w:tc>
          <w:tcPr>
            <w:tcW w:w="837" w:type="dxa"/>
            <w:tcBorders>
              <w:top w:val="nil"/>
              <w:left w:val="nil"/>
              <w:bottom w:val="nil"/>
              <w:right w:val="nil"/>
            </w:tcBorders>
            <w:noWrap/>
            <w:vAlign w:val="center"/>
            <w:hideMark/>
          </w:tcPr>
          <w:p w14:paraId="7D6A82C6" w14:textId="77777777" w:rsidR="00D8375A" w:rsidRPr="00161C57" w:rsidRDefault="00D8375A" w:rsidP="001F42B7">
            <w:pPr>
              <w:pStyle w:val="NoSpacing"/>
              <w:jc w:val="center"/>
              <w:rPr>
                <w:rFonts w:ascii="Times New Roman" w:hAnsi="Times New Roman" w:cs="Times New Roman"/>
              </w:rPr>
            </w:pPr>
          </w:p>
        </w:tc>
        <w:tc>
          <w:tcPr>
            <w:tcW w:w="1078" w:type="dxa"/>
            <w:tcBorders>
              <w:top w:val="nil"/>
              <w:left w:val="nil"/>
              <w:bottom w:val="nil"/>
              <w:right w:val="nil"/>
            </w:tcBorders>
            <w:noWrap/>
            <w:vAlign w:val="center"/>
            <w:hideMark/>
          </w:tcPr>
          <w:p w14:paraId="7A27DF76" w14:textId="77777777" w:rsidR="00D8375A" w:rsidRPr="00161C57" w:rsidRDefault="00D8375A" w:rsidP="001F42B7">
            <w:pPr>
              <w:pStyle w:val="NoSpacing"/>
              <w:jc w:val="center"/>
              <w:rPr>
                <w:rFonts w:ascii="Times New Roman" w:hAnsi="Times New Roman" w:cs="Times New Roman"/>
              </w:rPr>
            </w:pPr>
          </w:p>
        </w:tc>
        <w:tc>
          <w:tcPr>
            <w:tcW w:w="1078" w:type="dxa"/>
            <w:tcBorders>
              <w:top w:val="nil"/>
              <w:left w:val="nil"/>
              <w:bottom w:val="nil"/>
              <w:right w:val="nil"/>
            </w:tcBorders>
            <w:noWrap/>
            <w:vAlign w:val="center"/>
            <w:hideMark/>
          </w:tcPr>
          <w:p w14:paraId="66B4A388" w14:textId="77777777" w:rsidR="00D8375A" w:rsidRPr="00161C57" w:rsidRDefault="00D8375A" w:rsidP="001F42B7">
            <w:pPr>
              <w:pStyle w:val="NoSpacing"/>
              <w:jc w:val="center"/>
              <w:rPr>
                <w:rFonts w:ascii="Times New Roman" w:hAnsi="Times New Roman" w:cs="Times New Roman"/>
              </w:rPr>
            </w:pPr>
          </w:p>
        </w:tc>
      </w:tr>
      <w:tr w:rsidR="00D8375A" w:rsidRPr="00DC491A" w14:paraId="7869A715" w14:textId="77777777" w:rsidTr="001F42B7">
        <w:trPr>
          <w:trHeight w:val="452"/>
        </w:trPr>
        <w:tc>
          <w:tcPr>
            <w:tcW w:w="1240" w:type="dxa"/>
            <w:tcBorders>
              <w:top w:val="nil"/>
              <w:left w:val="nil"/>
              <w:bottom w:val="nil"/>
              <w:right w:val="nil"/>
            </w:tcBorders>
            <w:noWrap/>
            <w:vAlign w:val="center"/>
            <w:hideMark/>
          </w:tcPr>
          <w:p w14:paraId="05404818" w14:textId="77777777" w:rsidR="00D8375A" w:rsidRPr="00161C57" w:rsidRDefault="00D8375A" w:rsidP="001F42B7">
            <w:pPr>
              <w:pStyle w:val="NoSpacing"/>
              <w:rPr>
                <w:rFonts w:ascii="Times New Roman" w:hAnsi="Times New Roman" w:cs="Times New Roman"/>
              </w:rPr>
            </w:pPr>
            <w:r w:rsidRPr="00161C57">
              <w:rPr>
                <w:rFonts w:ascii="Times New Roman" w:hAnsi="Times New Roman" w:cs="Times New Roman"/>
              </w:rPr>
              <w:t>ADHD_3</w:t>
            </w:r>
          </w:p>
        </w:tc>
        <w:tc>
          <w:tcPr>
            <w:tcW w:w="1302" w:type="dxa"/>
            <w:tcBorders>
              <w:top w:val="nil"/>
              <w:left w:val="nil"/>
              <w:bottom w:val="nil"/>
              <w:right w:val="nil"/>
            </w:tcBorders>
            <w:noWrap/>
            <w:vAlign w:val="center"/>
            <w:hideMark/>
          </w:tcPr>
          <w:p w14:paraId="0E1A6882" w14:textId="77777777" w:rsidR="00D8375A" w:rsidRPr="00161C57" w:rsidRDefault="00D8375A" w:rsidP="001F42B7">
            <w:pPr>
              <w:pStyle w:val="NoSpacing"/>
              <w:jc w:val="center"/>
              <w:rPr>
                <w:rFonts w:ascii="Times New Roman" w:hAnsi="Times New Roman" w:cs="Times New Roman"/>
              </w:rPr>
            </w:pPr>
            <w:r w:rsidRPr="00161C57">
              <w:rPr>
                <w:rFonts w:ascii="Times New Roman" w:hAnsi="Times New Roman" w:cs="Times New Roman"/>
              </w:rPr>
              <w:t>0.81</w:t>
            </w:r>
          </w:p>
        </w:tc>
        <w:tc>
          <w:tcPr>
            <w:tcW w:w="1219" w:type="dxa"/>
            <w:tcBorders>
              <w:top w:val="nil"/>
              <w:left w:val="nil"/>
              <w:bottom w:val="nil"/>
              <w:right w:val="nil"/>
            </w:tcBorders>
            <w:noWrap/>
            <w:vAlign w:val="center"/>
            <w:hideMark/>
          </w:tcPr>
          <w:p w14:paraId="26280803" w14:textId="77777777" w:rsidR="00D8375A" w:rsidRPr="00161C57" w:rsidRDefault="00D8375A" w:rsidP="001F42B7">
            <w:pPr>
              <w:pStyle w:val="NoSpacing"/>
              <w:jc w:val="center"/>
              <w:rPr>
                <w:rFonts w:ascii="Times New Roman" w:hAnsi="Times New Roman" w:cs="Times New Roman"/>
              </w:rPr>
            </w:pPr>
            <w:r w:rsidRPr="00161C57">
              <w:rPr>
                <w:rFonts w:ascii="Times New Roman" w:hAnsi="Times New Roman" w:cs="Times New Roman"/>
              </w:rPr>
              <w:t>0.81</w:t>
            </w:r>
          </w:p>
        </w:tc>
        <w:tc>
          <w:tcPr>
            <w:tcW w:w="1219" w:type="dxa"/>
            <w:tcBorders>
              <w:top w:val="nil"/>
              <w:left w:val="nil"/>
              <w:bottom w:val="nil"/>
              <w:right w:val="nil"/>
            </w:tcBorders>
            <w:noWrap/>
            <w:vAlign w:val="center"/>
            <w:hideMark/>
          </w:tcPr>
          <w:p w14:paraId="68C82B30" w14:textId="77777777" w:rsidR="00D8375A" w:rsidRPr="00161C57" w:rsidRDefault="00D8375A" w:rsidP="001F42B7">
            <w:pPr>
              <w:pStyle w:val="NoSpacing"/>
              <w:jc w:val="center"/>
              <w:rPr>
                <w:rFonts w:ascii="Times New Roman" w:hAnsi="Times New Roman" w:cs="Times New Roman"/>
              </w:rPr>
            </w:pPr>
            <w:r w:rsidRPr="00161C57">
              <w:rPr>
                <w:rFonts w:ascii="Times New Roman" w:hAnsi="Times New Roman" w:cs="Times New Roman"/>
              </w:rPr>
              <w:t>1.00</w:t>
            </w:r>
          </w:p>
        </w:tc>
        <w:tc>
          <w:tcPr>
            <w:tcW w:w="1219" w:type="dxa"/>
            <w:tcBorders>
              <w:top w:val="nil"/>
              <w:left w:val="nil"/>
              <w:bottom w:val="nil"/>
              <w:right w:val="nil"/>
            </w:tcBorders>
            <w:noWrap/>
            <w:vAlign w:val="center"/>
            <w:hideMark/>
          </w:tcPr>
          <w:p w14:paraId="622DB0F2" w14:textId="77777777" w:rsidR="00D8375A" w:rsidRPr="00161C57" w:rsidRDefault="00D8375A" w:rsidP="001F42B7">
            <w:pPr>
              <w:pStyle w:val="NoSpacing"/>
              <w:jc w:val="center"/>
              <w:rPr>
                <w:rFonts w:ascii="Times New Roman" w:hAnsi="Times New Roman" w:cs="Times New Roman"/>
              </w:rPr>
            </w:pPr>
          </w:p>
        </w:tc>
        <w:tc>
          <w:tcPr>
            <w:tcW w:w="1035" w:type="dxa"/>
            <w:tcBorders>
              <w:top w:val="nil"/>
              <w:left w:val="nil"/>
              <w:bottom w:val="nil"/>
              <w:right w:val="nil"/>
            </w:tcBorders>
            <w:noWrap/>
            <w:vAlign w:val="center"/>
            <w:hideMark/>
          </w:tcPr>
          <w:p w14:paraId="0DEA0BF5" w14:textId="77777777" w:rsidR="00D8375A" w:rsidRPr="00161C57" w:rsidRDefault="00D8375A" w:rsidP="001F42B7">
            <w:pPr>
              <w:pStyle w:val="NoSpacing"/>
              <w:jc w:val="center"/>
              <w:rPr>
                <w:rFonts w:ascii="Times New Roman" w:hAnsi="Times New Roman" w:cs="Times New Roman"/>
              </w:rPr>
            </w:pPr>
          </w:p>
        </w:tc>
        <w:tc>
          <w:tcPr>
            <w:tcW w:w="1035" w:type="dxa"/>
            <w:tcBorders>
              <w:top w:val="nil"/>
              <w:left w:val="nil"/>
              <w:bottom w:val="nil"/>
              <w:right w:val="nil"/>
            </w:tcBorders>
            <w:noWrap/>
            <w:vAlign w:val="center"/>
            <w:hideMark/>
          </w:tcPr>
          <w:p w14:paraId="66D979E3" w14:textId="77777777" w:rsidR="00D8375A" w:rsidRPr="00161C57" w:rsidRDefault="00D8375A" w:rsidP="001F42B7">
            <w:pPr>
              <w:pStyle w:val="NoSpacing"/>
              <w:jc w:val="center"/>
              <w:rPr>
                <w:rFonts w:ascii="Times New Roman" w:hAnsi="Times New Roman" w:cs="Times New Roman"/>
              </w:rPr>
            </w:pPr>
          </w:p>
        </w:tc>
        <w:tc>
          <w:tcPr>
            <w:tcW w:w="837" w:type="dxa"/>
            <w:tcBorders>
              <w:top w:val="nil"/>
              <w:left w:val="nil"/>
              <w:bottom w:val="nil"/>
              <w:right w:val="nil"/>
            </w:tcBorders>
            <w:noWrap/>
            <w:vAlign w:val="center"/>
            <w:hideMark/>
          </w:tcPr>
          <w:p w14:paraId="4025E909" w14:textId="77777777" w:rsidR="00D8375A" w:rsidRPr="00161C57" w:rsidRDefault="00D8375A" w:rsidP="001F42B7">
            <w:pPr>
              <w:pStyle w:val="NoSpacing"/>
              <w:jc w:val="center"/>
              <w:rPr>
                <w:rFonts w:ascii="Times New Roman" w:hAnsi="Times New Roman" w:cs="Times New Roman"/>
              </w:rPr>
            </w:pPr>
          </w:p>
        </w:tc>
        <w:tc>
          <w:tcPr>
            <w:tcW w:w="837" w:type="dxa"/>
            <w:tcBorders>
              <w:top w:val="nil"/>
              <w:left w:val="nil"/>
              <w:bottom w:val="nil"/>
              <w:right w:val="nil"/>
            </w:tcBorders>
            <w:noWrap/>
            <w:vAlign w:val="center"/>
            <w:hideMark/>
          </w:tcPr>
          <w:p w14:paraId="0969C382" w14:textId="77777777" w:rsidR="00D8375A" w:rsidRPr="00161C57" w:rsidRDefault="00D8375A" w:rsidP="001F42B7">
            <w:pPr>
              <w:pStyle w:val="NoSpacing"/>
              <w:jc w:val="center"/>
              <w:rPr>
                <w:rFonts w:ascii="Times New Roman" w:hAnsi="Times New Roman" w:cs="Times New Roman"/>
              </w:rPr>
            </w:pPr>
          </w:p>
        </w:tc>
        <w:tc>
          <w:tcPr>
            <w:tcW w:w="837" w:type="dxa"/>
            <w:tcBorders>
              <w:top w:val="nil"/>
              <w:left w:val="nil"/>
              <w:bottom w:val="nil"/>
              <w:right w:val="nil"/>
            </w:tcBorders>
            <w:noWrap/>
            <w:vAlign w:val="center"/>
            <w:hideMark/>
          </w:tcPr>
          <w:p w14:paraId="397DFF69" w14:textId="77777777" w:rsidR="00D8375A" w:rsidRPr="00161C57" w:rsidRDefault="00D8375A" w:rsidP="001F42B7">
            <w:pPr>
              <w:pStyle w:val="NoSpacing"/>
              <w:jc w:val="center"/>
              <w:rPr>
                <w:rFonts w:ascii="Times New Roman" w:hAnsi="Times New Roman" w:cs="Times New Roman"/>
              </w:rPr>
            </w:pPr>
          </w:p>
        </w:tc>
        <w:tc>
          <w:tcPr>
            <w:tcW w:w="1078" w:type="dxa"/>
            <w:tcBorders>
              <w:top w:val="nil"/>
              <w:left w:val="nil"/>
              <w:bottom w:val="nil"/>
              <w:right w:val="nil"/>
            </w:tcBorders>
            <w:noWrap/>
            <w:vAlign w:val="center"/>
            <w:hideMark/>
          </w:tcPr>
          <w:p w14:paraId="31BC26ED" w14:textId="77777777" w:rsidR="00D8375A" w:rsidRPr="00161C57" w:rsidRDefault="00D8375A" w:rsidP="001F42B7">
            <w:pPr>
              <w:pStyle w:val="NoSpacing"/>
              <w:jc w:val="center"/>
              <w:rPr>
                <w:rFonts w:ascii="Times New Roman" w:hAnsi="Times New Roman" w:cs="Times New Roman"/>
              </w:rPr>
            </w:pPr>
          </w:p>
        </w:tc>
        <w:tc>
          <w:tcPr>
            <w:tcW w:w="1078" w:type="dxa"/>
            <w:tcBorders>
              <w:top w:val="nil"/>
              <w:left w:val="nil"/>
              <w:bottom w:val="nil"/>
              <w:right w:val="nil"/>
            </w:tcBorders>
            <w:noWrap/>
            <w:vAlign w:val="center"/>
            <w:hideMark/>
          </w:tcPr>
          <w:p w14:paraId="1A2E2C64" w14:textId="77777777" w:rsidR="00D8375A" w:rsidRPr="00161C57" w:rsidRDefault="00D8375A" w:rsidP="001F42B7">
            <w:pPr>
              <w:pStyle w:val="NoSpacing"/>
              <w:jc w:val="center"/>
              <w:rPr>
                <w:rFonts w:ascii="Times New Roman" w:hAnsi="Times New Roman" w:cs="Times New Roman"/>
              </w:rPr>
            </w:pPr>
          </w:p>
        </w:tc>
      </w:tr>
      <w:tr w:rsidR="00D8375A" w:rsidRPr="00DC491A" w14:paraId="3DF3D251" w14:textId="77777777" w:rsidTr="001F42B7">
        <w:trPr>
          <w:trHeight w:val="452"/>
        </w:trPr>
        <w:tc>
          <w:tcPr>
            <w:tcW w:w="1240" w:type="dxa"/>
            <w:tcBorders>
              <w:top w:val="nil"/>
              <w:left w:val="nil"/>
              <w:bottom w:val="nil"/>
              <w:right w:val="nil"/>
            </w:tcBorders>
            <w:noWrap/>
            <w:vAlign w:val="center"/>
            <w:hideMark/>
          </w:tcPr>
          <w:p w14:paraId="083BB7A9" w14:textId="77777777" w:rsidR="00D8375A" w:rsidRPr="00161C57" w:rsidRDefault="00D8375A" w:rsidP="001F42B7">
            <w:pPr>
              <w:pStyle w:val="NoSpacing"/>
              <w:rPr>
                <w:rFonts w:ascii="Times New Roman" w:hAnsi="Times New Roman" w:cs="Times New Roman"/>
              </w:rPr>
            </w:pPr>
            <w:r w:rsidRPr="00161C57">
              <w:rPr>
                <w:rFonts w:ascii="Times New Roman" w:hAnsi="Times New Roman" w:cs="Times New Roman"/>
              </w:rPr>
              <w:t>ADHD_4</w:t>
            </w:r>
          </w:p>
        </w:tc>
        <w:tc>
          <w:tcPr>
            <w:tcW w:w="1302" w:type="dxa"/>
            <w:tcBorders>
              <w:top w:val="nil"/>
              <w:left w:val="nil"/>
              <w:bottom w:val="nil"/>
              <w:right w:val="nil"/>
            </w:tcBorders>
            <w:noWrap/>
            <w:vAlign w:val="center"/>
            <w:hideMark/>
          </w:tcPr>
          <w:p w14:paraId="76017894" w14:textId="77777777" w:rsidR="00D8375A" w:rsidRPr="00161C57" w:rsidRDefault="00D8375A" w:rsidP="001F42B7">
            <w:pPr>
              <w:pStyle w:val="NoSpacing"/>
              <w:jc w:val="center"/>
              <w:rPr>
                <w:rFonts w:ascii="Times New Roman" w:hAnsi="Times New Roman" w:cs="Times New Roman"/>
              </w:rPr>
            </w:pPr>
            <w:r w:rsidRPr="00161C57">
              <w:rPr>
                <w:rFonts w:ascii="Times New Roman" w:hAnsi="Times New Roman" w:cs="Times New Roman"/>
              </w:rPr>
              <w:t>0.70</w:t>
            </w:r>
          </w:p>
        </w:tc>
        <w:tc>
          <w:tcPr>
            <w:tcW w:w="1219" w:type="dxa"/>
            <w:tcBorders>
              <w:top w:val="nil"/>
              <w:left w:val="nil"/>
              <w:bottom w:val="nil"/>
              <w:right w:val="nil"/>
            </w:tcBorders>
            <w:noWrap/>
            <w:vAlign w:val="center"/>
            <w:hideMark/>
          </w:tcPr>
          <w:p w14:paraId="317BA9B9" w14:textId="77777777" w:rsidR="00D8375A" w:rsidRPr="00161C57" w:rsidRDefault="00D8375A" w:rsidP="001F42B7">
            <w:pPr>
              <w:pStyle w:val="NoSpacing"/>
              <w:jc w:val="center"/>
              <w:rPr>
                <w:rFonts w:ascii="Times New Roman" w:hAnsi="Times New Roman" w:cs="Times New Roman"/>
              </w:rPr>
            </w:pPr>
            <w:r w:rsidRPr="00161C57">
              <w:rPr>
                <w:rFonts w:ascii="Times New Roman" w:hAnsi="Times New Roman" w:cs="Times New Roman"/>
              </w:rPr>
              <w:t>0.71</w:t>
            </w:r>
          </w:p>
        </w:tc>
        <w:tc>
          <w:tcPr>
            <w:tcW w:w="1219" w:type="dxa"/>
            <w:tcBorders>
              <w:top w:val="nil"/>
              <w:left w:val="nil"/>
              <w:bottom w:val="nil"/>
              <w:right w:val="nil"/>
            </w:tcBorders>
            <w:noWrap/>
            <w:vAlign w:val="center"/>
            <w:hideMark/>
          </w:tcPr>
          <w:p w14:paraId="702ADD85" w14:textId="77777777" w:rsidR="00D8375A" w:rsidRPr="00161C57" w:rsidRDefault="00D8375A" w:rsidP="001F42B7">
            <w:pPr>
              <w:pStyle w:val="NoSpacing"/>
              <w:jc w:val="center"/>
              <w:rPr>
                <w:rFonts w:ascii="Times New Roman" w:hAnsi="Times New Roman" w:cs="Times New Roman"/>
              </w:rPr>
            </w:pPr>
            <w:r w:rsidRPr="00161C57">
              <w:rPr>
                <w:rFonts w:ascii="Times New Roman" w:hAnsi="Times New Roman" w:cs="Times New Roman"/>
              </w:rPr>
              <w:t>0.79</w:t>
            </w:r>
          </w:p>
        </w:tc>
        <w:tc>
          <w:tcPr>
            <w:tcW w:w="1219" w:type="dxa"/>
            <w:tcBorders>
              <w:top w:val="nil"/>
              <w:left w:val="nil"/>
              <w:bottom w:val="nil"/>
              <w:right w:val="nil"/>
            </w:tcBorders>
            <w:noWrap/>
            <w:vAlign w:val="center"/>
            <w:hideMark/>
          </w:tcPr>
          <w:p w14:paraId="378123D0" w14:textId="77777777" w:rsidR="00D8375A" w:rsidRPr="00161C57" w:rsidRDefault="00D8375A" w:rsidP="001F42B7">
            <w:pPr>
              <w:pStyle w:val="NoSpacing"/>
              <w:jc w:val="center"/>
              <w:rPr>
                <w:rFonts w:ascii="Times New Roman" w:hAnsi="Times New Roman" w:cs="Times New Roman"/>
              </w:rPr>
            </w:pPr>
            <w:r w:rsidRPr="00161C57">
              <w:rPr>
                <w:rFonts w:ascii="Times New Roman" w:hAnsi="Times New Roman" w:cs="Times New Roman"/>
              </w:rPr>
              <w:t>1.00</w:t>
            </w:r>
          </w:p>
        </w:tc>
        <w:tc>
          <w:tcPr>
            <w:tcW w:w="1035" w:type="dxa"/>
            <w:tcBorders>
              <w:top w:val="nil"/>
              <w:left w:val="nil"/>
              <w:bottom w:val="nil"/>
              <w:right w:val="nil"/>
            </w:tcBorders>
            <w:noWrap/>
            <w:vAlign w:val="center"/>
            <w:hideMark/>
          </w:tcPr>
          <w:p w14:paraId="7047BD00" w14:textId="77777777" w:rsidR="00D8375A" w:rsidRPr="00161C57" w:rsidRDefault="00D8375A" w:rsidP="001F42B7">
            <w:pPr>
              <w:pStyle w:val="NoSpacing"/>
              <w:jc w:val="center"/>
              <w:rPr>
                <w:rFonts w:ascii="Times New Roman" w:hAnsi="Times New Roman" w:cs="Times New Roman"/>
              </w:rPr>
            </w:pPr>
          </w:p>
        </w:tc>
        <w:tc>
          <w:tcPr>
            <w:tcW w:w="1035" w:type="dxa"/>
            <w:tcBorders>
              <w:top w:val="nil"/>
              <w:left w:val="nil"/>
              <w:bottom w:val="nil"/>
              <w:right w:val="nil"/>
            </w:tcBorders>
            <w:noWrap/>
            <w:vAlign w:val="center"/>
            <w:hideMark/>
          </w:tcPr>
          <w:p w14:paraId="0B2A8C0F" w14:textId="77777777" w:rsidR="00D8375A" w:rsidRPr="00161C57" w:rsidRDefault="00D8375A" w:rsidP="001F42B7">
            <w:pPr>
              <w:pStyle w:val="NoSpacing"/>
              <w:jc w:val="center"/>
              <w:rPr>
                <w:rFonts w:ascii="Times New Roman" w:hAnsi="Times New Roman" w:cs="Times New Roman"/>
              </w:rPr>
            </w:pPr>
          </w:p>
        </w:tc>
        <w:tc>
          <w:tcPr>
            <w:tcW w:w="837" w:type="dxa"/>
            <w:tcBorders>
              <w:top w:val="nil"/>
              <w:left w:val="nil"/>
              <w:bottom w:val="nil"/>
              <w:right w:val="nil"/>
            </w:tcBorders>
            <w:noWrap/>
            <w:vAlign w:val="center"/>
            <w:hideMark/>
          </w:tcPr>
          <w:p w14:paraId="7A4BD3DE" w14:textId="77777777" w:rsidR="00D8375A" w:rsidRPr="00161C57" w:rsidRDefault="00D8375A" w:rsidP="001F42B7">
            <w:pPr>
              <w:pStyle w:val="NoSpacing"/>
              <w:jc w:val="center"/>
              <w:rPr>
                <w:rFonts w:ascii="Times New Roman" w:hAnsi="Times New Roman" w:cs="Times New Roman"/>
              </w:rPr>
            </w:pPr>
          </w:p>
        </w:tc>
        <w:tc>
          <w:tcPr>
            <w:tcW w:w="837" w:type="dxa"/>
            <w:tcBorders>
              <w:top w:val="nil"/>
              <w:left w:val="nil"/>
              <w:bottom w:val="nil"/>
              <w:right w:val="nil"/>
            </w:tcBorders>
            <w:noWrap/>
            <w:vAlign w:val="center"/>
            <w:hideMark/>
          </w:tcPr>
          <w:p w14:paraId="4A0BE33C" w14:textId="77777777" w:rsidR="00D8375A" w:rsidRPr="00161C57" w:rsidRDefault="00D8375A" w:rsidP="001F42B7">
            <w:pPr>
              <w:pStyle w:val="NoSpacing"/>
              <w:jc w:val="center"/>
              <w:rPr>
                <w:rFonts w:ascii="Times New Roman" w:hAnsi="Times New Roman" w:cs="Times New Roman"/>
              </w:rPr>
            </w:pPr>
          </w:p>
        </w:tc>
        <w:tc>
          <w:tcPr>
            <w:tcW w:w="837" w:type="dxa"/>
            <w:tcBorders>
              <w:top w:val="nil"/>
              <w:left w:val="nil"/>
              <w:bottom w:val="nil"/>
              <w:right w:val="nil"/>
            </w:tcBorders>
            <w:noWrap/>
            <w:vAlign w:val="center"/>
            <w:hideMark/>
          </w:tcPr>
          <w:p w14:paraId="45194ABD" w14:textId="77777777" w:rsidR="00D8375A" w:rsidRPr="00161C57" w:rsidRDefault="00D8375A" w:rsidP="001F42B7">
            <w:pPr>
              <w:pStyle w:val="NoSpacing"/>
              <w:jc w:val="center"/>
              <w:rPr>
                <w:rFonts w:ascii="Times New Roman" w:hAnsi="Times New Roman" w:cs="Times New Roman"/>
              </w:rPr>
            </w:pPr>
          </w:p>
        </w:tc>
        <w:tc>
          <w:tcPr>
            <w:tcW w:w="1078" w:type="dxa"/>
            <w:tcBorders>
              <w:top w:val="nil"/>
              <w:left w:val="nil"/>
              <w:bottom w:val="nil"/>
              <w:right w:val="nil"/>
            </w:tcBorders>
            <w:noWrap/>
            <w:vAlign w:val="center"/>
            <w:hideMark/>
          </w:tcPr>
          <w:p w14:paraId="76551B9C" w14:textId="77777777" w:rsidR="00D8375A" w:rsidRPr="00161C57" w:rsidRDefault="00D8375A" w:rsidP="001F42B7">
            <w:pPr>
              <w:pStyle w:val="NoSpacing"/>
              <w:jc w:val="center"/>
              <w:rPr>
                <w:rFonts w:ascii="Times New Roman" w:hAnsi="Times New Roman" w:cs="Times New Roman"/>
              </w:rPr>
            </w:pPr>
          </w:p>
        </w:tc>
        <w:tc>
          <w:tcPr>
            <w:tcW w:w="1078" w:type="dxa"/>
            <w:tcBorders>
              <w:top w:val="nil"/>
              <w:left w:val="nil"/>
              <w:bottom w:val="nil"/>
              <w:right w:val="nil"/>
            </w:tcBorders>
            <w:noWrap/>
            <w:vAlign w:val="center"/>
            <w:hideMark/>
          </w:tcPr>
          <w:p w14:paraId="3A111F8A" w14:textId="77777777" w:rsidR="00D8375A" w:rsidRPr="00161C57" w:rsidRDefault="00D8375A" w:rsidP="001F42B7">
            <w:pPr>
              <w:pStyle w:val="NoSpacing"/>
              <w:jc w:val="center"/>
              <w:rPr>
                <w:rFonts w:ascii="Times New Roman" w:hAnsi="Times New Roman" w:cs="Times New Roman"/>
              </w:rPr>
            </w:pPr>
          </w:p>
        </w:tc>
      </w:tr>
      <w:tr w:rsidR="00D8375A" w:rsidRPr="00DC491A" w14:paraId="1593AD82" w14:textId="77777777" w:rsidTr="001F42B7">
        <w:trPr>
          <w:trHeight w:val="452"/>
        </w:trPr>
        <w:tc>
          <w:tcPr>
            <w:tcW w:w="1240" w:type="dxa"/>
            <w:tcBorders>
              <w:top w:val="nil"/>
              <w:left w:val="nil"/>
              <w:bottom w:val="nil"/>
              <w:right w:val="nil"/>
            </w:tcBorders>
            <w:noWrap/>
            <w:vAlign w:val="center"/>
            <w:hideMark/>
          </w:tcPr>
          <w:p w14:paraId="4DD83774" w14:textId="77777777" w:rsidR="00D8375A" w:rsidRPr="00161C57" w:rsidRDefault="00D8375A" w:rsidP="001F42B7">
            <w:pPr>
              <w:pStyle w:val="NoSpacing"/>
              <w:rPr>
                <w:rFonts w:ascii="Times New Roman" w:hAnsi="Times New Roman" w:cs="Times New Roman"/>
              </w:rPr>
            </w:pPr>
            <w:r w:rsidRPr="00161C57">
              <w:rPr>
                <w:rFonts w:ascii="Times New Roman" w:hAnsi="Times New Roman" w:cs="Times New Roman"/>
              </w:rPr>
              <w:t>ODD_2</w:t>
            </w:r>
          </w:p>
        </w:tc>
        <w:tc>
          <w:tcPr>
            <w:tcW w:w="1302" w:type="dxa"/>
            <w:tcBorders>
              <w:top w:val="nil"/>
              <w:left w:val="nil"/>
              <w:bottom w:val="nil"/>
              <w:right w:val="nil"/>
            </w:tcBorders>
            <w:noWrap/>
            <w:vAlign w:val="center"/>
            <w:hideMark/>
          </w:tcPr>
          <w:p w14:paraId="7AD448A9" w14:textId="77777777" w:rsidR="00D8375A" w:rsidRPr="00161C57" w:rsidRDefault="00D8375A" w:rsidP="001F42B7">
            <w:pPr>
              <w:pStyle w:val="NoSpacing"/>
              <w:jc w:val="center"/>
              <w:rPr>
                <w:rFonts w:ascii="Times New Roman" w:hAnsi="Times New Roman" w:cs="Times New Roman"/>
              </w:rPr>
            </w:pPr>
            <w:r w:rsidRPr="00161C57">
              <w:rPr>
                <w:rFonts w:ascii="Times New Roman" w:hAnsi="Times New Roman" w:cs="Times New Roman"/>
              </w:rPr>
              <w:t>0.55</w:t>
            </w:r>
          </w:p>
        </w:tc>
        <w:tc>
          <w:tcPr>
            <w:tcW w:w="1219" w:type="dxa"/>
            <w:tcBorders>
              <w:top w:val="nil"/>
              <w:left w:val="nil"/>
              <w:bottom w:val="nil"/>
              <w:right w:val="nil"/>
            </w:tcBorders>
            <w:noWrap/>
            <w:vAlign w:val="center"/>
            <w:hideMark/>
          </w:tcPr>
          <w:p w14:paraId="3CF46E56" w14:textId="77777777" w:rsidR="00D8375A" w:rsidRPr="00161C57" w:rsidRDefault="00D8375A" w:rsidP="001F42B7">
            <w:pPr>
              <w:pStyle w:val="NoSpacing"/>
              <w:jc w:val="center"/>
              <w:rPr>
                <w:rFonts w:ascii="Times New Roman" w:hAnsi="Times New Roman" w:cs="Times New Roman"/>
              </w:rPr>
            </w:pPr>
            <w:r w:rsidRPr="00161C57">
              <w:rPr>
                <w:rFonts w:ascii="Times New Roman" w:hAnsi="Times New Roman" w:cs="Times New Roman"/>
              </w:rPr>
              <w:t>0.56</w:t>
            </w:r>
          </w:p>
        </w:tc>
        <w:tc>
          <w:tcPr>
            <w:tcW w:w="1219" w:type="dxa"/>
            <w:tcBorders>
              <w:top w:val="nil"/>
              <w:left w:val="nil"/>
              <w:bottom w:val="nil"/>
              <w:right w:val="nil"/>
            </w:tcBorders>
            <w:noWrap/>
            <w:vAlign w:val="center"/>
            <w:hideMark/>
          </w:tcPr>
          <w:p w14:paraId="0839A526" w14:textId="77777777" w:rsidR="00D8375A" w:rsidRPr="00161C57" w:rsidRDefault="00D8375A" w:rsidP="001F42B7">
            <w:pPr>
              <w:pStyle w:val="NoSpacing"/>
              <w:jc w:val="center"/>
              <w:rPr>
                <w:rFonts w:ascii="Times New Roman" w:hAnsi="Times New Roman" w:cs="Times New Roman"/>
              </w:rPr>
            </w:pPr>
            <w:r w:rsidRPr="00161C57">
              <w:rPr>
                <w:rFonts w:ascii="Times New Roman" w:hAnsi="Times New Roman" w:cs="Times New Roman"/>
              </w:rPr>
              <w:t>0.57</w:t>
            </w:r>
          </w:p>
        </w:tc>
        <w:tc>
          <w:tcPr>
            <w:tcW w:w="1219" w:type="dxa"/>
            <w:tcBorders>
              <w:top w:val="nil"/>
              <w:left w:val="nil"/>
              <w:bottom w:val="nil"/>
              <w:right w:val="nil"/>
            </w:tcBorders>
            <w:noWrap/>
            <w:vAlign w:val="center"/>
            <w:hideMark/>
          </w:tcPr>
          <w:p w14:paraId="2681565B" w14:textId="77777777" w:rsidR="00D8375A" w:rsidRPr="00161C57" w:rsidRDefault="00D8375A" w:rsidP="001F42B7">
            <w:pPr>
              <w:pStyle w:val="NoSpacing"/>
              <w:jc w:val="center"/>
              <w:rPr>
                <w:rFonts w:ascii="Times New Roman" w:hAnsi="Times New Roman" w:cs="Times New Roman"/>
              </w:rPr>
            </w:pPr>
            <w:r w:rsidRPr="00161C57">
              <w:rPr>
                <w:rFonts w:ascii="Times New Roman" w:hAnsi="Times New Roman" w:cs="Times New Roman"/>
              </w:rPr>
              <w:t>0.71</w:t>
            </w:r>
          </w:p>
        </w:tc>
        <w:tc>
          <w:tcPr>
            <w:tcW w:w="1035" w:type="dxa"/>
            <w:tcBorders>
              <w:top w:val="nil"/>
              <w:left w:val="nil"/>
              <w:bottom w:val="nil"/>
              <w:right w:val="nil"/>
            </w:tcBorders>
            <w:noWrap/>
            <w:vAlign w:val="center"/>
            <w:hideMark/>
          </w:tcPr>
          <w:p w14:paraId="4ADAB9B3" w14:textId="77777777" w:rsidR="00D8375A" w:rsidRPr="00161C57" w:rsidRDefault="00D8375A" w:rsidP="001F42B7">
            <w:pPr>
              <w:pStyle w:val="NoSpacing"/>
              <w:jc w:val="center"/>
              <w:rPr>
                <w:rFonts w:ascii="Times New Roman" w:hAnsi="Times New Roman" w:cs="Times New Roman"/>
              </w:rPr>
            </w:pPr>
            <w:r w:rsidRPr="00161C57">
              <w:rPr>
                <w:rFonts w:ascii="Times New Roman" w:hAnsi="Times New Roman" w:cs="Times New Roman"/>
              </w:rPr>
              <w:t>1.00</w:t>
            </w:r>
          </w:p>
        </w:tc>
        <w:tc>
          <w:tcPr>
            <w:tcW w:w="1035" w:type="dxa"/>
            <w:tcBorders>
              <w:top w:val="nil"/>
              <w:left w:val="nil"/>
              <w:bottom w:val="nil"/>
              <w:right w:val="nil"/>
            </w:tcBorders>
            <w:noWrap/>
            <w:vAlign w:val="center"/>
            <w:hideMark/>
          </w:tcPr>
          <w:p w14:paraId="4412DD4C" w14:textId="77777777" w:rsidR="00D8375A" w:rsidRPr="00161C57" w:rsidRDefault="00D8375A" w:rsidP="001F42B7">
            <w:pPr>
              <w:pStyle w:val="NoSpacing"/>
              <w:jc w:val="center"/>
              <w:rPr>
                <w:rFonts w:ascii="Times New Roman" w:hAnsi="Times New Roman" w:cs="Times New Roman"/>
              </w:rPr>
            </w:pPr>
          </w:p>
        </w:tc>
        <w:tc>
          <w:tcPr>
            <w:tcW w:w="837" w:type="dxa"/>
            <w:tcBorders>
              <w:top w:val="nil"/>
              <w:left w:val="nil"/>
              <w:bottom w:val="nil"/>
              <w:right w:val="nil"/>
            </w:tcBorders>
            <w:noWrap/>
            <w:vAlign w:val="center"/>
            <w:hideMark/>
          </w:tcPr>
          <w:p w14:paraId="22C07B36" w14:textId="77777777" w:rsidR="00D8375A" w:rsidRPr="00161C57" w:rsidRDefault="00D8375A" w:rsidP="001F42B7">
            <w:pPr>
              <w:pStyle w:val="NoSpacing"/>
              <w:jc w:val="center"/>
              <w:rPr>
                <w:rFonts w:ascii="Times New Roman" w:hAnsi="Times New Roman" w:cs="Times New Roman"/>
              </w:rPr>
            </w:pPr>
          </w:p>
        </w:tc>
        <w:tc>
          <w:tcPr>
            <w:tcW w:w="837" w:type="dxa"/>
            <w:tcBorders>
              <w:top w:val="nil"/>
              <w:left w:val="nil"/>
              <w:bottom w:val="nil"/>
              <w:right w:val="nil"/>
            </w:tcBorders>
            <w:noWrap/>
            <w:vAlign w:val="center"/>
            <w:hideMark/>
          </w:tcPr>
          <w:p w14:paraId="4D438ED9" w14:textId="77777777" w:rsidR="00D8375A" w:rsidRPr="00161C57" w:rsidRDefault="00D8375A" w:rsidP="001F42B7">
            <w:pPr>
              <w:pStyle w:val="NoSpacing"/>
              <w:jc w:val="center"/>
              <w:rPr>
                <w:rFonts w:ascii="Times New Roman" w:hAnsi="Times New Roman" w:cs="Times New Roman"/>
              </w:rPr>
            </w:pPr>
          </w:p>
        </w:tc>
        <w:tc>
          <w:tcPr>
            <w:tcW w:w="837" w:type="dxa"/>
            <w:tcBorders>
              <w:top w:val="nil"/>
              <w:left w:val="nil"/>
              <w:bottom w:val="nil"/>
              <w:right w:val="nil"/>
            </w:tcBorders>
            <w:noWrap/>
            <w:vAlign w:val="center"/>
            <w:hideMark/>
          </w:tcPr>
          <w:p w14:paraId="33CBF892" w14:textId="77777777" w:rsidR="00D8375A" w:rsidRPr="00161C57" w:rsidRDefault="00D8375A" w:rsidP="001F42B7">
            <w:pPr>
              <w:pStyle w:val="NoSpacing"/>
              <w:jc w:val="center"/>
              <w:rPr>
                <w:rFonts w:ascii="Times New Roman" w:hAnsi="Times New Roman" w:cs="Times New Roman"/>
              </w:rPr>
            </w:pPr>
          </w:p>
        </w:tc>
        <w:tc>
          <w:tcPr>
            <w:tcW w:w="1078" w:type="dxa"/>
            <w:tcBorders>
              <w:top w:val="nil"/>
              <w:left w:val="nil"/>
              <w:bottom w:val="nil"/>
              <w:right w:val="nil"/>
            </w:tcBorders>
            <w:noWrap/>
            <w:vAlign w:val="center"/>
            <w:hideMark/>
          </w:tcPr>
          <w:p w14:paraId="330BB56F" w14:textId="77777777" w:rsidR="00D8375A" w:rsidRPr="00161C57" w:rsidRDefault="00D8375A" w:rsidP="001F42B7">
            <w:pPr>
              <w:pStyle w:val="NoSpacing"/>
              <w:jc w:val="center"/>
              <w:rPr>
                <w:rFonts w:ascii="Times New Roman" w:hAnsi="Times New Roman" w:cs="Times New Roman"/>
              </w:rPr>
            </w:pPr>
          </w:p>
        </w:tc>
        <w:tc>
          <w:tcPr>
            <w:tcW w:w="1078" w:type="dxa"/>
            <w:tcBorders>
              <w:top w:val="nil"/>
              <w:left w:val="nil"/>
              <w:bottom w:val="nil"/>
              <w:right w:val="nil"/>
            </w:tcBorders>
            <w:noWrap/>
            <w:vAlign w:val="center"/>
            <w:hideMark/>
          </w:tcPr>
          <w:p w14:paraId="633C263C" w14:textId="77777777" w:rsidR="00D8375A" w:rsidRPr="00161C57" w:rsidRDefault="00D8375A" w:rsidP="001F42B7">
            <w:pPr>
              <w:pStyle w:val="NoSpacing"/>
              <w:jc w:val="center"/>
              <w:rPr>
                <w:rFonts w:ascii="Times New Roman" w:hAnsi="Times New Roman" w:cs="Times New Roman"/>
              </w:rPr>
            </w:pPr>
          </w:p>
        </w:tc>
      </w:tr>
      <w:tr w:rsidR="00D8375A" w:rsidRPr="00DC491A" w14:paraId="50954306" w14:textId="77777777" w:rsidTr="001F42B7">
        <w:trPr>
          <w:trHeight w:val="452"/>
        </w:trPr>
        <w:tc>
          <w:tcPr>
            <w:tcW w:w="1240" w:type="dxa"/>
            <w:tcBorders>
              <w:top w:val="nil"/>
              <w:left w:val="nil"/>
              <w:bottom w:val="nil"/>
              <w:right w:val="nil"/>
            </w:tcBorders>
            <w:noWrap/>
            <w:vAlign w:val="center"/>
            <w:hideMark/>
          </w:tcPr>
          <w:p w14:paraId="5D74024E" w14:textId="77777777" w:rsidR="00D8375A" w:rsidRPr="00161C57" w:rsidRDefault="00D8375A" w:rsidP="001F42B7">
            <w:pPr>
              <w:pStyle w:val="NoSpacing"/>
              <w:rPr>
                <w:rFonts w:ascii="Times New Roman" w:hAnsi="Times New Roman" w:cs="Times New Roman"/>
              </w:rPr>
            </w:pPr>
            <w:r w:rsidRPr="00161C57">
              <w:rPr>
                <w:rFonts w:ascii="Times New Roman" w:hAnsi="Times New Roman" w:cs="Times New Roman"/>
              </w:rPr>
              <w:t>ODD_3</w:t>
            </w:r>
          </w:p>
        </w:tc>
        <w:tc>
          <w:tcPr>
            <w:tcW w:w="1302" w:type="dxa"/>
            <w:tcBorders>
              <w:top w:val="nil"/>
              <w:left w:val="nil"/>
              <w:bottom w:val="nil"/>
              <w:right w:val="nil"/>
            </w:tcBorders>
            <w:noWrap/>
            <w:vAlign w:val="center"/>
            <w:hideMark/>
          </w:tcPr>
          <w:p w14:paraId="46895F60" w14:textId="77777777" w:rsidR="00D8375A" w:rsidRPr="00161C57" w:rsidRDefault="00D8375A" w:rsidP="001F42B7">
            <w:pPr>
              <w:pStyle w:val="NoSpacing"/>
              <w:jc w:val="center"/>
              <w:rPr>
                <w:rFonts w:ascii="Times New Roman" w:hAnsi="Times New Roman" w:cs="Times New Roman"/>
              </w:rPr>
            </w:pPr>
            <w:r w:rsidRPr="00161C57">
              <w:rPr>
                <w:rFonts w:ascii="Times New Roman" w:hAnsi="Times New Roman" w:cs="Times New Roman"/>
              </w:rPr>
              <w:t>0.60</w:t>
            </w:r>
          </w:p>
        </w:tc>
        <w:tc>
          <w:tcPr>
            <w:tcW w:w="1219" w:type="dxa"/>
            <w:tcBorders>
              <w:top w:val="nil"/>
              <w:left w:val="nil"/>
              <w:bottom w:val="nil"/>
              <w:right w:val="nil"/>
            </w:tcBorders>
            <w:noWrap/>
            <w:vAlign w:val="center"/>
            <w:hideMark/>
          </w:tcPr>
          <w:p w14:paraId="1F1CB514" w14:textId="77777777" w:rsidR="00D8375A" w:rsidRPr="00161C57" w:rsidRDefault="00D8375A" w:rsidP="001F42B7">
            <w:pPr>
              <w:pStyle w:val="NoSpacing"/>
              <w:jc w:val="center"/>
              <w:rPr>
                <w:rFonts w:ascii="Times New Roman" w:hAnsi="Times New Roman" w:cs="Times New Roman"/>
              </w:rPr>
            </w:pPr>
            <w:r w:rsidRPr="00161C57">
              <w:rPr>
                <w:rFonts w:ascii="Times New Roman" w:hAnsi="Times New Roman" w:cs="Times New Roman"/>
              </w:rPr>
              <w:t>0.60</w:t>
            </w:r>
          </w:p>
        </w:tc>
        <w:tc>
          <w:tcPr>
            <w:tcW w:w="1219" w:type="dxa"/>
            <w:tcBorders>
              <w:top w:val="nil"/>
              <w:left w:val="nil"/>
              <w:bottom w:val="nil"/>
              <w:right w:val="nil"/>
            </w:tcBorders>
            <w:noWrap/>
            <w:vAlign w:val="center"/>
            <w:hideMark/>
          </w:tcPr>
          <w:p w14:paraId="2B5B7385" w14:textId="77777777" w:rsidR="00D8375A" w:rsidRPr="00161C57" w:rsidRDefault="00D8375A" w:rsidP="001F42B7">
            <w:pPr>
              <w:pStyle w:val="NoSpacing"/>
              <w:jc w:val="center"/>
              <w:rPr>
                <w:rFonts w:ascii="Times New Roman" w:hAnsi="Times New Roman" w:cs="Times New Roman"/>
              </w:rPr>
            </w:pPr>
            <w:r w:rsidRPr="00161C57">
              <w:rPr>
                <w:rFonts w:ascii="Times New Roman" w:hAnsi="Times New Roman" w:cs="Times New Roman"/>
              </w:rPr>
              <w:t>0.60</w:t>
            </w:r>
          </w:p>
        </w:tc>
        <w:tc>
          <w:tcPr>
            <w:tcW w:w="1219" w:type="dxa"/>
            <w:tcBorders>
              <w:top w:val="nil"/>
              <w:left w:val="nil"/>
              <w:bottom w:val="nil"/>
              <w:right w:val="nil"/>
            </w:tcBorders>
            <w:noWrap/>
            <w:vAlign w:val="center"/>
            <w:hideMark/>
          </w:tcPr>
          <w:p w14:paraId="6E6B7215" w14:textId="77777777" w:rsidR="00D8375A" w:rsidRPr="00161C57" w:rsidRDefault="00D8375A" w:rsidP="001F42B7">
            <w:pPr>
              <w:pStyle w:val="NoSpacing"/>
              <w:jc w:val="center"/>
              <w:rPr>
                <w:rFonts w:ascii="Times New Roman" w:hAnsi="Times New Roman" w:cs="Times New Roman"/>
              </w:rPr>
            </w:pPr>
            <w:r w:rsidRPr="00161C57">
              <w:rPr>
                <w:rFonts w:ascii="Times New Roman" w:hAnsi="Times New Roman" w:cs="Times New Roman"/>
              </w:rPr>
              <w:t>0.70</w:t>
            </w:r>
          </w:p>
        </w:tc>
        <w:tc>
          <w:tcPr>
            <w:tcW w:w="1035" w:type="dxa"/>
            <w:tcBorders>
              <w:top w:val="nil"/>
              <w:left w:val="nil"/>
              <w:bottom w:val="nil"/>
              <w:right w:val="nil"/>
            </w:tcBorders>
            <w:noWrap/>
            <w:vAlign w:val="center"/>
            <w:hideMark/>
          </w:tcPr>
          <w:p w14:paraId="2B047562" w14:textId="77777777" w:rsidR="00D8375A" w:rsidRPr="00161C57" w:rsidRDefault="00D8375A" w:rsidP="001F42B7">
            <w:pPr>
              <w:pStyle w:val="NoSpacing"/>
              <w:jc w:val="center"/>
              <w:rPr>
                <w:rFonts w:ascii="Times New Roman" w:hAnsi="Times New Roman" w:cs="Times New Roman"/>
              </w:rPr>
            </w:pPr>
            <w:r w:rsidRPr="00161C57">
              <w:rPr>
                <w:rFonts w:ascii="Times New Roman" w:hAnsi="Times New Roman" w:cs="Times New Roman"/>
              </w:rPr>
              <w:t>0.87</w:t>
            </w:r>
          </w:p>
        </w:tc>
        <w:tc>
          <w:tcPr>
            <w:tcW w:w="1035" w:type="dxa"/>
            <w:tcBorders>
              <w:top w:val="nil"/>
              <w:left w:val="nil"/>
              <w:bottom w:val="nil"/>
              <w:right w:val="nil"/>
            </w:tcBorders>
            <w:noWrap/>
            <w:vAlign w:val="center"/>
            <w:hideMark/>
          </w:tcPr>
          <w:p w14:paraId="6517FDB3" w14:textId="77777777" w:rsidR="00D8375A" w:rsidRPr="00161C57" w:rsidRDefault="00D8375A" w:rsidP="001F42B7">
            <w:pPr>
              <w:pStyle w:val="NoSpacing"/>
              <w:jc w:val="center"/>
              <w:rPr>
                <w:rFonts w:ascii="Times New Roman" w:hAnsi="Times New Roman" w:cs="Times New Roman"/>
              </w:rPr>
            </w:pPr>
            <w:r w:rsidRPr="00161C57">
              <w:rPr>
                <w:rFonts w:ascii="Times New Roman" w:hAnsi="Times New Roman" w:cs="Times New Roman"/>
              </w:rPr>
              <w:t>1.00</w:t>
            </w:r>
          </w:p>
        </w:tc>
        <w:tc>
          <w:tcPr>
            <w:tcW w:w="837" w:type="dxa"/>
            <w:tcBorders>
              <w:top w:val="nil"/>
              <w:left w:val="nil"/>
              <w:bottom w:val="nil"/>
              <w:right w:val="nil"/>
            </w:tcBorders>
            <w:noWrap/>
            <w:vAlign w:val="center"/>
            <w:hideMark/>
          </w:tcPr>
          <w:p w14:paraId="646CB8B5" w14:textId="77777777" w:rsidR="00D8375A" w:rsidRPr="00161C57" w:rsidRDefault="00D8375A" w:rsidP="001F42B7">
            <w:pPr>
              <w:pStyle w:val="NoSpacing"/>
              <w:jc w:val="center"/>
              <w:rPr>
                <w:rFonts w:ascii="Times New Roman" w:hAnsi="Times New Roman" w:cs="Times New Roman"/>
              </w:rPr>
            </w:pPr>
          </w:p>
        </w:tc>
        <w:tc>
          <w:tcPr>
            <w:tcW w:w="837" w:type="dxa"/>
            <w:tcBorders>
              <w:top w:val="nil"/>
              <w:left w:val="nil"/>
              <w:bottom w:val="nil"/>
              <w:right w:val="nil"/>
            </w:tcBorders>
            <w:noWrap/>
            <w:vAlign w:val="center"/>
            <w:hideMark/>
          </w:tcPr>
          <w:p w14:paraId="39F6DB2F" w14:textId="77777777" w:rsidR="00D8375A" w:rsidRPr="00161C57" w:rsidRDefault="00D8375A" w:rsidP="001F42B7">
            <w:pPr>
              <w:pStyle w:val="NoSpacing"/>
              <w:jc w:val="center"/>
              <w:rPr>
                <w:rFonts w:ascii="Times New Roman" w:hAnsi="Times New Roman" w:cs="Times New Roman"/>
              </w:rPr>
            </w:pPr>
          </w:p>
        </w:tc>
        <w:tc>
          <w:tcPr>
            <w:tcW w:w="837" w:type="dxa"/>
            <w:tcBorders>
              <w:top w:val="nil"/>
              <w:left w:val="nil"/>
              <w:bottom w:val="nil"/>
              <w:right w:val="nil"/>
            </w:tcBorders>
            <w:noWrap/>
            <w:vAlign w:val="center"/>
            <w:hideMark/>
          </w:tcPr>
          <w:p w14:paraId="4E437556" w14:textId="77777777" w:rsidR="00D8375A" w:rsidRPr="00161C57" w:rsidRDefault="00D8375A" w:rsidP="001F42B7">
            <w:pPr>
              <w:pStyle w:val="NoSpacing"/>
              <w:jc w:val="center"/>
              <w:rPr>
                <w:rFonts w:ascii="Times New Roman" w:hAnsi="Times New Roman" w:cs="Times New Roman"/>
              </w:rPr>
            </w:pPr>
          </w:p>
        </w:tc>
        <w:tc>
          <w:tcPr>
            <w:tcW w:w="1078" w:type="dxa"/>
            <w:tcBorders>
              <w:top w:val="nil"/>
              <w:left w:val="nil"/>
              <w:bottom w:val="nil"/>
              <w:right w:val="nil"/>
            </w:tcBorders>
            <w:noWrap/>
            <w:vAlign w:val="center"/>
            <w:hideMark/>
          </w:tcPr>
          <w:p w14:paraId="0CF9473A" w14:textId="77777777" w:rsidR="00D8375A" w:rsidRPr="00161C57" w:rsidRDefault="00D8375A" w:rsidP="001F42B7">
            <w:pPr>
              <w:pStyle w:val="NoSpacing"/>
              <w:jc w:val="center"/>
              <w:rPr>
                <w:rFonts w:ascii="Times New Roman" w:hAnsi="Times New Roman" w:cs="Times New Roman"/>
              </w:rPr>
            </w:pPr>
          </w:p>
        </w:tc>
        <w:tc>
          <w:tcPr>
            <w:tcW w:w="1078" w:type="dxa"/>
            <w:tcBorders>
              <w:top w:val="nil"/>
              <w:left w:val="nil"/>
              <w:bottom w:val="nil"/>
              <w:right w:val="nil"/>
            </w:tcBorders>
            <w:noWrap/>
            <w:vAlign w:val="center"/>
            <w:hideMark/>
          </w:tcPr>
          <w:p w14:paraId="522E2D86" w14:textId="77777777" w:rsidR="00D8375A" w:rsidRPr="00161C57" w:rsidRDefault="00D8375A" w:rsidP="001F42B7">
            <w:pPr>
              <w:pStyle w:val="NoSpacing"/>
              <w:jc w:val="center"/>
              <w:rPr>
                <w:rFonts w:ascii="Times New Roman" w:hAnsi="Times New Roman" w:cs="Times New Roman"/>
              </w:rPr>
            </w:pPr>
          </w:p>
        </w:tc>
      </w:tr>
      <w:tr w:rsidR="00D8375A" w:rsidRPr="00DC491A" w14:paraId="6FF06CC9" w14:textId="77777777" w:rsidTr="001F42B7">
        <w:trPr>
          <w:trHeight w:val="452"/>
        </w:trPr>
        <w:tc>
          <w:tcPr>
            <w:tcW w:w="1240" w:type="dxa"/>
            <w:tcBorders>
              <w:top w:val="nil"/>
              <w:left w:val="nil"/>
              <w:bottom w:val="nil"/>
              <w:right w:val="nil"/>
            </w:tcBorders>
            <w:noWrap/>
            <w:vAlign w:val="center"/>
            <w:hideMark/>
          </w:tcPr>
          <w:p w14:paraId="093912C0" w14:textId="77777777" w:rsidR="00D8375A" w:rsidRPr="00161C57" w:rsidRDefault="00D8375A" w:rsidP="001F42B7">
            <w:pPr>
              <w:pStyle w:val="NoSpacing"/>
              <w:rPr>
                <w:rFonts w:ascii="Times New Roman" w:hAnsi="Times New Roman" w:cs="Times New Roman"/>
              </w:rPr>
            </w:pPr>
            <w:r w:rsidRPr="00161C57">
              <w:rPr>
                <w:rFonts w:ascii="Times New Roman" w:hAnsi="Times New Roman" w:cs="Times New Roman"/>
              </w:rPr>
              <w:t>CD_1</w:t>
            </w:r>
          </w:p>
        </w:tc>
        <w:tc>
          <w:tcPr>
            <w:tcW w:w="1302" w:type="dxa"/>
            <w:tcBorders>
              <w:top w:val="nil"/>
              <w:left w:val="nil"/>
              <w:bottom w:val="nil"/>
              <w:right w:val="nil"/>
            </w:tcBorders>
            <w:noWrap/>
            <w:vAlign w:val="center"/>
            <w:hideMark/>
          </w:tcPr>
          <w:p w14:paraId="6D9113DB" w14:textId="77777777" w:rsidR="00D8375A" w:rsidRPr="00161C57" w:rsidRDefault="00D8375A" w:rsidP="001F42B7">
            <w:pPr>
              <w:pStyle w:val="NoSpacing"/>
              <w:jc w:val="center"/>
              <w:rPr>
                <w:rFonts w:ascii="Times New Roman" w:hAnsi="Times New Roman" w:cs="Times New Roman"/>
              </w:rPr>
            </w:pPr>
            <w:r w:rsidRPr="00161C57">
              <w:rPr>
                <w:rFonts w:ascii="Times New Roman" w:hAnsi="Times New Roman" w:cs="Times New Roman"/>
              </w:rPr>
              <w:t>0.49</w:t>
            </w:r>
          </w:p>
        </w:tc>
        <w:tc>
          <w:tcPr>
            <w:tcW w:w="1219" w:type="dxa"/>
            <w:tcBorders>
              <w:top w:val="nil"/>
              <w:left w:val="nil"/>
              <w:bottom w:val="nil"/>
              <w:right w:val="nil"/>
            </w:tcBorders>
            <w:noWrap/>
            <w:vAlign w:val="center"/>
            <w:hideMark/>
          </w:tcPr>
          <w:p w14:paraId="71B3BD07" w14:textId="77777777" w:rsidR="00D8375A" w:rsidRPr="00161C57" w:rsidRDefault="00D8375A" w:rsidP="001F42B7">
            <w:pPr>
              <w:pStyle w:val="NoSpacing"/>
              <w:jc w:val="center"/>
              <w:rPr>
                <w:rFonts w:ascii="Times New Roman" w:hAnsi="Times New Roman" w:cs="Times New Roman"/>
              </w:rPr>
            </w:pPr>
            <w:r w:rsidRPr="00161C57">
              <w:rPr>
                <w:rFonts w:ascii="Times New Roman" w:hAnsi="Times New Roman" w:cs="Times New Roman"/>
              </w:rPr>
              <w:t>0.47</w:t>
            </w:r>
          </w:p>
        </w:tc>
        <w:tc>
          <w:tcPr>
            <w:tcW w:w="1219" w:type="dxa"/>
            <w:tcBorders>
              <w:top w:val="nil"/>
              <w:left w:val="nil"/>
              <w:bottom w:val="nil"/>
              <w:right w:val="nil"/>
            </w:tcBorders>
            <w:noWrap/>
            <w:vAlign w:val="center"/>
            <w:hideMark/>
          </w:tcPr>
          <w:p w14:paraId="1767BB25" w14:textId="77777777" w:rsidR="00D8375A" w:rsidRPr="00161C57" w:rsidRDefault="00D8375A" w:rsidP="001F42B7">
            <w:pPr>
              <w:pStyle w:val="NoSpacing"/>
              <w:jc w:val="center"/>
              <w:rPr>
                <w:rFonts w:ascii="Times New Roman" w:hAnsi="Times New Roman" w:cs="Times New Roman"/>
              </w:rPr>
            </w:pPr>
            <w:r w:rsidRPr="00161C57">
              <w:rPr>
                <w:rFonts w:ascii="Times New Roman" w:hAnsi="Times New Roman" w:cs="Times New Roman"/>
              </w:rPr>
              <w:t>0.50</w:t>
            </w:r>
          </w:p>
        </w:tc>
        <w:tc>
          <w:tcPr>
            <w:tcW w:w="1219" w:type="dxa"/>
            <w:tcBorders>
              <w:top w:val="nil"/>
              <w:left w:val="nil"/>
              <w:bottom w:val="nil"/>
              <w:right w:val="nil"/>
            </w:tcBorders>
            <w:noWrap/>
            <w:vAlign w:val="center"/>
            <w:hideMark/>
          </w:tcPr>
          <w:p w14:paraId="018328D3" w14:textId="77777777" w:rsidR="00D8375A" w:rsidRPr="00161C57" w:rsidRDefault="00D8375A" w:rsidP="001F42B7">
            <w:pPr>
              <w:pStyle w:val="NoSpacing"/>
              <w:jc w:val="center"/>
              <w:rPr>
                <w:rFonts w:ascii="Times New Roman" w:hAnsi="Times New Roman" w:cs="Times New Roman"/>
              </w:rPr>
            </w:pPr>
            <w:r w:rsidRPr="00161C57">
              <w:rPr>
                <w:rFonts w:ascii="Times New Roman" w:hAnsi="Times New Roman" w:cs="Times New Roman"/>
              </w:rPr>
              <w:t>0.56</w:t>
            </w:r>
          </w:p>
        </w:tc>
        <w:tc>
          <w:tcPr>
            <w:tcW w:w="1035" w:type="dxa"/>
            <w:tcBorders>
              <w:top w:val="nil"/>
              <w:left w:val="nil"/>
              <w:bottom w:val="nil"/>
              <w:right w:val="nil"/>
            </w:tcBorders>
            <w:noWrap/>
            <w:vAlign w:val="center"/>
            <w:hideMark/>
          </w:tcPr>
          <w:p w14:paraId="1FC1EAD7" w14:textId="77777777" w:rsidR="00D8375A" w:rsidRPr="00161C57" w:rsidRDefault="00D8375A" w:rsidP="001F42B7">
            <w:pPr>
              <w:pStyle w:val="NoSpacing"/>
              <w:jc w:val="center"/>
              <w:rPr>
                <w:rFonts w:ascii="Times New Roman" w:hAnsi="Times New Roman" w:cs="Times New Roman"/>
              </w:rPr>
            </w:pPr>
            <w:r w:rsidRPr="00161C57">
              <w:rPr>
                <w:rFonts w:ascii="Times New Roman" w:hAnsi="Times New Roman" w:cs="Times New Roman"/>
              </w:rPr>
              <w:t>0.53</w:t>
            </w:r>
          </w:p>
        </w:tc>
        <w:tc>
          <w:tcPr>
            <w:tcW w:w="1035" w:type="dxa"/>
            <w:tcBorders>
              <w:top w:val="nil"/>
              <w:left w:val="nil"/>
              <w:bottom w:val="nil"/>
              <w:right w:val="nil"/>
            </w:tcBorders>
            <w:noWrap/>
            <w:vAlign w:val="center"/>
            <w:hideMark/>
          </w:tcPr>
          <w:p w14:paraId="6D5AF8D2" w14:textId="77777777" w:rsidR="00D8375A" w:rsidRPr="00161C57" w:rsidRDefault="00D8375A" w:rsidP="001F42B7">
            <w:pPr>
              <w:pStyle w:val="NoSpacing"/>
              <w:jc w:val="center"/>
              <w:rPr>
                <w:rFonts w:ascii="Times New Roman" w:hAnsi="Times New Roman" w:cs="Times New Roman"/>
              </w:rPr>
            </w:pPr>
            <w:r w:rsidRPr="00161C57">
              <w:rPr>
                <w:rFonts w:ascii="Times New Roman" w:hAnsi="Times New Roman" w:cs="Times New Roman"/>
              </w:rPr>
              <w:t>0.56</w:t>
            </w:r>
          </w:p>
        </w:tc>
        <w:tc>
          <w:tcPr>
            <w:tcW w:w="837" w:type="dxa"/>
            <w:tcBorders>
              <w:top w:val="nil"/>
              <w:left w:val="nil"/>
              <w:bottom w:val="nil"/>
              <w:right w:val="nil"/>
            </w:tcBorders>
            <w:noWrap/>
            <w:vAlign w:val="center"/>
            <w:hideMark/>
          </w:tcPr>
          <w:p w14:paraId="560876E7" w14:textId="77777777" w:rsidR="00D8375A" w:rsidRPr="00161C57" w:rsidRDefault="00D8375A" w:rsidP="001F42B7">
            <w:pPr>
              <w:pStyle w:val="NoSpacing"/>
              <w:jc w:val="center"/>
              <w:rPr>
                <w:rFonts w:ascii="Times New Roman" w:hAnsi="Times New Roman" w:cs="Times New Roman"/>
              </w:rPr>
            </w:pPr>
            <w:r w:rsidRPr="00161C57">
              <w:rPr>
                <w:rFonts w:ascii="Times New Roman" w:hAnsi="Times New Roman" w:cs="Times New Roman"/>
              </w:rPr>
              <w:t>1.00</w:t>
            </w:r>
          </w:p>
        </w:tc>
        <w:tc>
          <w:tcPr>
            <w:tcW w:w="837" w:type="dxa"/>
            <w:tcBorders>
              <w:top w:val="nil"/>
              <w:left w:val="nil"/>
              <w:bottom w:val="nil"/>
              <w:right w:val="nil"/>
            </w:tcBorders>
            <w:noWrap/>
            <w:vAlign w:val="center"/>
            <w:hideMark/>
          </w:tcPr>
          <w:p w14:paraId="1DC65FA6" w14:textId="77777777" w:rsidR="00D8375A" w:rsidRPr="00161C57" w:rsidRDefault="00D8375A" w:rsidP="001F42B7">
            <w:pPr>
              <w:pStyle w:val="NoSpacing"/>
              <w:jc w:val="center"/>
              <w:rPr>
                <w:rFonts w:ascii="Times New Roman" w:hAnsi="Times New Roman" w:cs="Times New Roman"/>
              </w:rPr>
            </w:pPr>
          </w:p>
        </w:tc>
        <w:tc>
          <w:tcPr>
            <w:tcW w:w="837" w:type="dxa"/>
            <w:tcBorders>
              <w:top w:val="nil"/>
              <w:left w:val="nil"/>
              <w:bottom w:val="nil"/>
              <w:right w:val="nil"/>
            </w:tcBorders>
            <w:noWrap/>
            <w:vAlign w:val="center"/>
            <w:hideMark/>
          </w:tcPr>
          <w:p w14:paraId="5E503413" w14:textId="77777777" w:rsidR="00D8375A" w:rsidRPr="00161C57" w:rsidRDefault="00D8375A" w:rsidP="001F42B7">
            <w:pPr>
              <w:pStyle w:val="NoSpacing"/>
              <w:jc w:val="center"/>
              <w:rPr>
                <w:rFonts w:ascii="Times New Roman" w:hAnsi="Times New Roman" w:cs="Times New Roman"/>
              </w:rPr>
            </w:pPr>
          </w:p>
        </w:tc>
        <w:tc>
          <w:tcPr>
            <w:tcW w:w="1078" w:type="dxa"/>
            <w:tcBorders>
              <w:top w:val="nil"/>
              <w:left w:val="nil"/>
              <w:bottom w:val="nil"/>
              <w:right w:val="nil"/>
            </w:tcBorders>
            <w:noWrap/>
            <w:vAlign w:val="center"/>
            <w:hideMark/>
          </w:tcPr>
          <w:p w14:paraId="45EAB5C3" w14:textId="77777777" w:rsidR="00D8375A" w:rsidRPr="00161C57" w:rsidRDefault="00D8375A" w:rsidP="001F42B7">
            <w:pPr>
              <w:pStyle w:val="NoSpacing"/>
              <w:jc w:val="center"/>
              <w:rPr>
                <w:rFonts w:ascii="Times New Roman" w:hAnsi="Times New Roman" w:cs="Times New Roman"/>
              </w:rPr>
            </w:pPr>
          </w:p>
        </w:tc>
        <w:tc>
          <w:tcPr>
            <w:tcW w:w="1078" w:type="dxa"/>
            <w:tcBorders>
              <w:top w:val="nil"/>
              <w:left w:val="nil"/>
              <w:bottom w:val="nil"/>
              <w:right w:val="nil"/>
            </w:tcBorders>
            <w:noWrap/>
            <w:vAlign w:val="center"/>
            <w:hideMark/>
          </w:tcPr>
          <w:p w14:paraId="584BD327" w14:textId="77777777" w:rsidR="00D8375A" w:rsidRPr="00161C57" w:rsidRDefault="00D8375A" w:rsidP="001F42B7">
            <w:pPr>
              <w:pStyle w:val="NoSpacing"/>
              <w:jc w:val="center"/>
              <w:rPr>
                <w:rFonts w:ascii="Times New Roman" w:hAnsi="Times New Roman" w:cs="Times New Roman"/>
              </w:rPr>
            </w:pPr>
          </w:p>
        </w:tc>
      </w:tr>
      <w:tr w:rsidR="00D8375A" w:rsidRPr="00DC491A" w14:paraId="5560F548" w14:textId="77777777" w:rsidTr="001F42B7">
        <w:trPr>
          <w:trHeight w:val="452"/>
        </w:trPr>
        <w:tc>
          <w:tcPr>
            <w:tcW w:w="1240" w:type="dxa"/>
            <w:tcBorders>
              <w:top w:val="nil"/>
              <w:left w:val="nil"/>
              <w:bottom w:val="nil"/>
              <w:right w:val="nil"/>
            </w:tcBorders>
            <w:noWrap/>
            <w:vAlign w:val="center"/>
            <w:hideMark/>
          </w:tcPr>
          <w:p w14:paraId="758A5141" w14:textId="77777777" w:rsidR="00D8375A" w:rsidRPr="00161C57" w:rsidRDefault="00D8375A" w:rsidP="001F42B7">
            <w:pPr>
              <w:pStyle w:val="NoSpacing"/>
              <w:rPr>
                <w:rFonts w:ascii="Times New Roman" w:hAnsi="Times New Roman" w:cs="Times New Roman"/>
              </w:rPr>
            </w:pPr>
            <w:r w:rsidRPr="00161C57">
              <w:rPr>
                <w:rFonts w:ascii="Times New Roman" w:hAnsi="Times New Roman" w:cs="Times New Roman"/>
              </w:rPr>
              <w:t>CD_3</w:t>
            </w:r>
          </w:p>
        </w:tc>
        <w:tc>
          <w:tcPr>
            <w:tcW w:w="1302" w:type="dxa"/>
            <w:tcBorders>
              <w:top w:val="nil"/>
              <w:left w:val="nil"/>
              <w:bottom w:val="nil"/>
              <w:right w:val="nil"/>
            </w:tcBorders>
            <w:noWrap/>
            <w:vAlign w:val="center"/>
            <w:hideMark/>
          </w:tcPr>
          <w:p w14:paraId="565C1C94" w14:textId="77777777" w:rsidR="00D8375A" w:rsidRPr="00161C57" w:rsidRDefault="00D8375A" w:rsidP="001F42B7">
            <w:pPr>
              <w:pStyle w:val="NoSpacing"/>
              <w:jc w:val="center"/>
              <w:rPr>
                <w:rFonts w:ascii="Times New Roman" w:hAnsi="Times New Roman" w:cs="Times New Roman"/>
              </w:rPr>
            </w:pPr>
            <w:r w:rsidRPr="00161C57">
              <w:rPr>
                <w:rFonts w:ascii="Times New Roman" w:hAnsi="Times New Roman" w:cs="Times New Roman"/>
              </w:rPr>
              <w:t>0.23</w:t>
            </w:r>
          </w:p>
        </w:tc>
        <w:tc>
          <w:tcPr>
            <w:tcW w:w="1219" w:type="dxa"/>
            <w:tcBorders>
              <w:top w:val="nil"/>
              <w:left w:val="nil"/>
              <w:bottom w:val="nil"/>
              <w:right w:val="nil"/>
            </w:tcBorders>
            <w:noWrap/>
            <w:vAlign w:val="center"/>
            <w:hideMark/>
          </w:tcPr>
          <w:p w14:paraId="26C13E3F" w14:textId="77777777" w:rsidR="00D8375A" w:rsidRPr="00161C57" w:rsidRDefault="00D8375A" w:rsidP="001F42B7">
            <w:pPr>
              <w:pStyle w:val="NoSpacing"/>
              <w:jc w:val="center"/>
              <w:rPr>
                <w:rFonts w:ascii="Times New Roman" w:hAnsi="Times New Roman" w:cs="Times New Roman"/>
              </w:rPr>
            </w:pPr>
            <w:r w:rsidRPr="00161C57">
              <w:rPr>
                <w:rFonts w:ascii="Times New Roman" w:hAnsi="Times New Roman" w:cs="Times New Roman"/>
              </w:rPr>
              <w:t>0.21</w:t>
            </w:r>
          </w:p>
        </w:tc>
        <w:tc>
          <w:tcPr>
            <w:tcW w:w="1219" w:type="dxa"/>
            <w:tcBorders>
              <w:top w:val="nil"/>
              <w:left w:val="nil"/>
              <w:bottom w:val="nil"/>
              <w:right w:val="nil"/>
            </w:tcBorders>
            <w:noWrap/>
            <w:vAlign w:val="center"/>
            <w:hideMark/>
          </w:tcPr>
          <w:p w14:paraId="5E7DC09D" w14:textId="77777777" w:rsidR="00D8375A" w:rsidRPr="00161C57" w:rsidRDefault="00D8375A" w:rsidP="001F42B7">
            <w:pPr>
              <w:pStyle w:val="NoSpacing"/>
              <w:jc w:val="center"/>
              <w:rPr>
                <w:rFonts w:ascii="Times New Roman" w:hAnsi="Times New Roman" w:cs="Times New Roman"/>
              </w:rPr>
            </w:pPr>
            <w:r w:rsidRPr="00161C57">
              <w:rPr>
                <w:rFonts w:ascii="Times New Roman" w:hAnsi="Times New Roman" w:cs="Times New Roman"/>
              </w:rPr>
              <w:t>0.29</w:t>
            </w:r>
          </w:p>
        </w:tc>
        <w:tc>
          <w:tcPr>
            <w:tcW w:w="1219" w:type="dxa"/>
            <w:tcBorders>
              <w:top w:val="nil"/>
              <w:left w:val="nil"/>
              <w:bottom w:val="nil"/>
              <w:right w:val="nil"/>
            </w:tcBorders>
            <w:noWrap/>
            <w:vAlign w:val="center"/>
            <w:hideMark/>
          </w:tcPr>
          <w:p w14:paraId="19533D0D" w14:textId="77777777" w:rsidR="00D8375A" w:rsidRPr="00161C57" w:rsidRDefault="00D8375A" w:rsidP="001F42B7">
            <w:pPr>
              <w:pStyle w:val="NoSpacing"/>
              <w:jc w:val="center"/>
              <w:rPr>
                <w:rFonts w:ascii="Times New Roman" w:hAnsi="Times New Roman" w:cs="Times New Roman"/>
              </w:rPr>
            </w:pPr>
            <w:r w:rsidRPr="00161C57">
              <w:rPr>
                <w:rFonts w:ascii="Times New Roman" w:hAnsi="Times New Roman" w:cs="Times New Roman"/>
              </w:rPr>
              <w:t>0.45</w:t>
            </w:r>
          </w:p>
        </w:tc>
        <w:tc>
          <w:tcPr>
            <w:tcW w:w="1035" w:type="dxa"/>
            <w:tcBorders>
              <w:top w:val="nil"/>
              <w:left w:val="nil"/>
              <w:bottom w:val="nil"/>
              <w:right w:val="nil"/>
            </w:tcBorders>
            <w:noWrap/>
            <w:vAlign w:val="center"/>
            <w:hideMark/>
          </w:tcPr>
          <w:p w14:paraId="2959D26C" w14:textId="77777777" w:rsidR="00D8375A" w:rsidRPr="00161C57" w:rsidRDefault="00D8375A" w:rsidP="001F42B7">
            <w:pPr>
              <w:pStyle w:val="NoSpacing"/>
              <w:jc w:val="center"/>
              <w:rPr>
                <w:rFonts w:ascii="Times New Roman" w:hAnsi="Times New Roman" w:cs="Times New Roman"/>
              </w:rPr>
            </w:pPr>
            <w:r w:rsidRPr="00161C57">
              <w:rPr>
                <w:rFonts w:ascii="Times New Roman" w:hAnsi="Times New Roman" w:cs="Times New Roman"/>
              </w:rPr>
              <w:t>0.40</w:t>
            </w:r>
          </w:p>
        </w:tc>
        <w:tc>
          <w:tcPr>
            <w:tcW w:w="1035" w:type="dxa"/>
            <w:tcBorders>
              <w:top w:val="nil"/>
              <w:left w:val="nil"/>
              <w:bottom w:val="nil"/>
              <w:right w:val="nil"/>
            </w:tcBorders>
            <w:noWrap/>
            <w:vAlign w:val="center"/>
            <w:hideMark/>
          </w:tcPr>
          <w:p w14:paraId="75EA43A3" w14:textId="77777777" w:rsidR="00D8375A" w:rsidRPr="00161C57" w:rsidRDefault="00D8375A" w:rsidP="001F42B7">
            <w:pPr>
              <w:pStyle w:val="NoSpacing"/>
              <w:jc w:val="center"/>
              <w:rPr>
                <w:rFonts w:ascii="Times New Roman" w:hAnsi="Times New Roman" w:cs="Times New Roman"/>
              </w:rPr>
            </w:pPr>
            <w:r w:rsidRPr="00161C57">
              <w:rPr>
                <w:rFonts w:ascii="Times New Roman" w:hAnsi="Times New Roman" w:cs="Times New Roman"/>
              </w:rPr>
              <w:t>0.41</w:t>
            </w:r>
          </w:p>
        </w:tc>
        <w:tc>
          <w:tcPr>
            <w:tcW w:w="837" w:type="dxa"/>
            <w:tcBorders>
              <w:top w:val="nil"/>
              <w:left w:val="nil"/>
              <w:bottom w:val="nil"/>
              <w:right w:val="nil"/>
            </w:tcBorders>
            <w:noWrap/>
            <w:vAlign w:val="center"/>
            <w:hideMark/>
          </w:tcPr>
          <w:p w14:paraId="3731AC37" w14:textId="77777777" w:rsidR="00D8375A" w:rsidRPr="00161C57" w:rsidRDefault="00D8375A" w:rsidP="001F42B7">
            <w:pPr>
              <w:pStyle w:val="NoSpacing"/>
              <w:jc w:val="center"/>
              <w:rPr>
                <w:rFonts w:ascii="Times New Roman" w:hAnsi="Times New Roman" w:cs="Times New Roman"/>
              </w:rPr>
            </w:pPr>
            <w:r w:rsidRPr="00161C57">
              <w:rPr>
                <w:rFonts w:ascii="Times New Roman" w:hAnsi="Times New Roman" w:cs="Times New Roman"/>
              </w:rPr>
              <w:t>0.39</w:t>
            </w:r>
          </w:p>
        </w:tc>
        <w:tc>
          <w:tcPr>
            <w:tcW w:w="837" w:type="dxa"/>
            <w:tcBorders>
              <w:top w:val="nil"/>
              <w:left w:val="nil"/>
              <w:bottom w:val="nil"/>
              <w:right w:val="nil"/>
            </w:tcBorders>
            <w:noWrap/>
            <w:vAlign w:val="center"/>
            <w:hideMark/>
          </w:tcPr>
          <w:p w14:paraId="07A89852" w14:textId="77777777" w:rsidR="00D8375A" w:rsidRPr="00161C57" w:rsidRDefault="00D8375A" w:rsidP="001F42B7">
            <w:pPr>
              <w:pStyle w:val="NoSpacing"/>
              <w:jc w:val="center"/>
              <w:rPr>
                <w:rFonts w:ascii="Times New Roman" w:hAnsi="Times New Roman" w:cs="Times New Roman"/>
              </w:rPr>
            </w:pPr>
            <w:r w:rsidRPr="00161C57">
              <w:rPr>
                <w:rFonts w:ascii="Times New Roman" w:hAnsi="Times New Roman" w:cs="Times New Roman"/>
              </w:rPr>
              <w:t>1.00</w:t>
            </w:r>
          </w:p>
        </w:tc>
        <w:tc>
          <w:tcPr>
            <w:tcW w:w="837" w:type="dxa"/>
            <w:tcBorders>
              <w:top w:val="nil"/>
              <w:left w:val="nil"/>
              <w:bottom w:val="nil"/>
              <w:right w:val="nil"/>
            </w:tcBorders>
            <w:noWrap/>
            <w:vAlign w:val="center"/>
            <w:hideMark/>
          </w:tcPr>
          <w:p w14:paraId="69E82933" w14:textId="77777777" w:rsidR="00D8375A" w:rsidRPr="00161C57" w:rsidRDefault="00D8375A" w:rsidP="001F42B7">
            <w:pPr>
              <w:pStyle w:val="NoSpacing"/>
              <w:jc w:val="center"/>
              <w:rPr>
                <w:rFonts w:ascii="Times New Roman" w:hAnsi="Times New Roman" w:cs="Times New Roman"/>
              </w:rPr>
            </w:pPr>
          </w:p>
        </w:tc>
        <w:tc>
          <w:tcPr>
            <w:tcW w:w="1078" w:type="dxa"/>
            <w:tcBorders>
              <w:top w:val="nil"/>
              <w:left w:val="nil"/>
              <w:bottom w:val="nil"/>
              <w:right w:val="nil"/>
            </w:tcBorders>
            <w:noWrap/>
            <w:vAlign w:val="center"/>
            <w:hideMark/>
          </w:tcPr>
          <w:p w14:paraId="0A817833" w14:textId="77777777" w:rsidR="00D8375A" w:rsidRPr="00161C57" w:rsidRDefault="00D8375A" w:rsidP="001F42B7">
            <w:pPr>
              <w:pStyle w:val="NoSpacing"/>
              <w:jc w:val="center"/>
              <w:rPr>
                <w:rFonts w:ascii="Times New Roman" w:hAnsi="Times New Roman" w:cs="Times New Roman"/>
              </w:rPr>
            </w:pPr>
          </w:p>
        </w:tc>
        <w:tc>
          <w:tcPr>
            <w:tcW w:w="1078" w:type="dxa"/>
            <w:tcBorders>
              <w:top w:val="nil"/>
              <w:left w:val="nil"/>
              <w:bottom w:val="nil"/>
              <w:right w:val="nil"/>
            </w:tcBorders>
            <w:noWrap/>
            <w:vAlign w:val="center"/>
            <w:hideMark/>
          </w:tcPr>
          <w:p w14:paraId="23ECFADF" w14:textId="77777777" w:rsidR="00D8375A" w:rsidRPr="00161C57" w:rsidRDefault="00D8375A" w:rsidP="001F42B7">
            <w:pPr>
              <w:pStyle w:val="NoSpacing"/>
              <w:jc w:val="center"/>
              <w:rPr>
                <w:rFonts w:ascii="Times New Roman" w:hAnsi="Times New Roman" w:cs="Times New Roman"/>
              </w:rPr>
            </w:pPr>
          </w:p>
        </w:tc>
      </w:tr>
      <w:tr w:rsidR="00D8375A" w:rsidRPr="00DC491A" w14:paraId="54BF55A5" w14:textId="77777777" w:rsidTr="001F42B7">
        <w:trPr>
          <w:trHeight w:val="452"/>
        </w:trPr>
        <w:tc>
          <w:tcPr>
            <w:tcW w:w="1240" w:type="dxa"/>
            <w:tcBorders>
              <w:top w:val="nil"/>
              <w:left w:val="nil"/>
              <w:bottom w:val="nil"/>
              <w:right w:val="nil"/>
            </w:tcBorders>
            <w:noWrap/>
            <w:vAlign w:val="center"/>
            <w:hideMark/>
          </w:tcPr>
          <w:p w14:paraId="03AEB4CF" w14:textId="77777777" w:rsidR="00D8375A" w:rsidRPr="00161C57" w:rsidRDefault="00D8375A" w:rsidP="001F42B7">
            <w:pPr>
              <w:pStyle w:val="NoSpacing"/>
              <w:rPr>
                <w:rFonts w:ascii="Times New Roman" w:hAnsi="Times New Roman" w:cs="Times New Roman"/>
              </w:rPr>
            </w:pPr>
            <w:r w:rsidRPr="00161C57">
              <w:rPr>
                <w:rFonts w:ascii="Times New Roman" w:hAnsi="Times New Roman" w:cs="Times New Roman"/>
              </w:rPr>
              <w:t>CD_4</w:t>
            </w:r>
          </w:p>
        </w:tc>
        <w:tc>
          <w:tcPr>
            <w:tcW w:w="1302" w:type="dxa"/>
            <w:tcBorders>
              <w:top w:val="nil"/>
              <w:left w:val="nil"/>
              <w:bottom w:val="nil"/>
              <w:right w:val="nil"/>
            </w:tcBorders>
            <w:noWrap/>
            <w:vAlign w:val="center"/>
            <w:hideMark/>
          </w:tcPr>
          <w:p w14:paraId="605B2105" w14:textId="77777777" w:rsidR="00D8375A" w:rsidRPr="00161C57" w:rsidRDefault="00D8375A" w:rsidP="001F42B7">
            <w:pPr>
              <w:pStyle w:val="NoSpacing"/>
              <w:jc w:val="center"/>
              <w:rPr>
                <w:rFonts w:ascii="Times New Roman" w:hAnsi="Times New Roman" w:cs="Times New Roman"/>
              </w:rPr>
            </w:pPr>
            <w:r w:rsidRPr="00161C57">
              <w:rPr>
                <w:rFonts w:ascii="Times New Roman" w:hAnsi="Times New Roman" w:cs="Times New Roman"/>
              </w:rPr>
              <w:t>0.27</w:t>
            </w:r>
          </w:p>
        </w:tc>
        <w:tc>
          <w:tcPr>
            <w:tcW w:w="1219" w:type="dxa"/>
            <w:tcBorders>
              <w:top w:val="nil"/>
              <w:left w:val="nil"/>
              <w:bottom w:val="nil"/>
              <w:right w:val="nil"/>
            </w:tcBorders>
            <w:noWrap/>
            <w:vAlign w:val="center"/>
            <w:hideMark/>
          </w:tcPr>
          <w:p w14:paraId="230EA305" w14:textId="77777777" w:rsidR="00D8375A" w:rsidRPr="00161C57" w:rsidRDefault="00D8375A" w:rsidP="001F42B7">
            <w:pPr>
              <w:pStyle w:val="NoSpacing"/>
              <w:jc w:val="center"/>
              <w:rPr>
                <w:rFonts w:ascii="Times New Roman" w:hAnsi="Times New Roman" w:cs="Times New Roman"/>
              </w:rPr>
            </w:pPr>
            <w:r w:rsidRPr="00161C57">
              <w:rPr>
                <w:rFonts w:ascii="Times New Roman" w:hAnsi="Times New Roman" w:cs="Times New Roman"/>
              </w:rPr>
              <w:t>0.26</w:t>
            </w:r>
          </w:p>
        </w:tc>
        <w:tc>
          <w:tcPr>
            <w:tcW w:w="1219" w:type="dxa"/>
            <w:tcBorders>
              <w:top w:val="nil"/>
              <w:left w:val="nil"/>
              <w:bottom w:val="nil"/>
              <w:right w:val="nil"/>
            </w:tcBorders>
            <w:noWrap/>
            <w:vAlign w:val="center"/>
            <w:hideMark/>
          </w:tcPr>
          <w:p w14:paraId="0390C75E" w14:textId="77777777" w:rsidR="00D8375A" w:rsidRPr="00161C57" w:rsidRDefault="00D8375A" w:rsidP="001F42B7">
            <w:pPr>
              <w:pStyle w:val="NoSpacing"/>
              <w:jc w:val="center"/>
              <w:rPr>
                <w:rFonts w:ascii="Times New Roman" w:hAnsi="Times New Roman" w:cs="Times New Roman"/>
              </w:rPr>
            </w:pPr>
            <w:r w:rsidRPr="00161C57">
              <w:rPr>
                <w:rFonts w:ascii="Times New Roman" w:hAnsi="Times New Roman" w:cs="Times New Roman"/>
              </w:rPr>
              <w:t>0.36</w:t>
            </w:r>
          </w:p>
        </w:tc>
        <w:tc>
          <w:tcPr>
            <w:tcW w:w="1219" w:type="dxa"/>
            <w:tcBorders>
              <w:top w:val="nil"/>
              <w:left w:val="nil"/>
              <w:bottom w:val="nil"/>
              <w:right w:val="nil"/>
            </w:tcBorders>
            <w:noWrap/>
            <w:vAlign w:val="center"/>
            <w:hideMark/>
          </w:tcPr>
          <w:p w14:paraId="643D1EBD" w14:textId="77777777" w:rsidR="00D8375A" w:rsidRPr="00161C57" w:rsidRDefault="00D8375A" w:rsidP="001F42B7">
            <w:pPr>
              <w:pStyle w:val="NoSpacing"/>
              <w:jc w:val="center"/>
              <w:rPr>
                <w:rFonts w:ascii="Times New Roman" w:hAnsi="Times New Roman" w:cs="Times New Roman"/>
              </w:rPr>
            </w:pPr>
            <w:r w:rsidRPr="00161C57">
              <w:rPr>
                <w:rFonts w:ascii="Times New Roman" w:hAnsi="Times New Roman" w:cs="Times New Roman"/>
              </w:rPr>
              <w:t>0.42</w:t>
            </w:r>
          </w:p>
        </w:tc>
        <w:tc>
          <w:tcPr>
            <w:tcW w:w="1035" w:type="dxa"/>
            <w:tcBorders>
              <w:top w:val="nil"/>
              <w:left w:val="nil"/>
              <w:bottom w:val="nil"/>
              <w:right w:val="nil"/>
            </w:tcBorders>
            <w:noWrap/>
            <w:vAlign w:val="center"/>
            <w:hideMark/>
          </w:tcPr>
          <w:p w14:paraId="17D11E57" w14:textId="77777777" w:rsidR="00D8375A" w:rsidRPr="00161C57" w:rsidRDefault="00D8375A" w:rsidP="001F42B7">
            <w:pPr>
              <w:pStyle w:val="NoSpacing"/>
              <w:jc w:val="center"/>
              <w:rPr>
                <w:rFonts w:ascii="Times New Roman" w:hAnsi="Times New Roman" w:cs="Times New Roman"/>
              </w:rPr>
            </w:pPr>
            <w:r w:rsidRPr="00161C57">
              <w:rPr>
                <w:rFonts w:ascii="Times New Roman" w:hAnsi="Times New Roman" w:cs="Times New Roman"/>
              </w:rPr>
              <w:t>0.28</w:t>
            </w:r>
          </w:p>
        </w:tc>
        <w:tc>
          <w:tcPr>
            <w:tcW w:w="1035" w:type="dxa"/>
            <w:tcBorders>
              <w:top w:val="nil"/>
              <w:left w:val="nil"/>
              <w:bottom w:val="nil"/>
              <w:right w:val="nil"/>
            </w:tcBorders>
            <w:noWrap/>
            <w:vAlign w:val="center"/>
            <w:hideMark/>
          </w:tcPr>
          <w:p w14:paraId="4C85B5BD" w14:textId="77777777" w:rsidR="00D8375A" w:rsidRPr="00161C57" w:rsidRDefault="00D8375A" w:rsidP="001F42B7">
            <w:pPr>
              <w:pStyle w:val="NoSpacing"/>
              <w:jc w:val="center"/>
              <w:rPr>
                <w:rFonts w:ascii="Times New Roman" w:hAnsi="Times New Roman" w:cs="Times New Roman"/>
              </w:rPr>
            </w:pPr>
            <w:r w:rsidRPr="00161C57">
              <w:rPr>
                <w:rFonts w:ascii="Times New Roman" w:hAnsi="Times New Roman" w:cs="Times New Roman"/>
              </w:rPr>
              <w:t>0.34</w:t>
            </w:r>
          </w:p>
        </w:tc>
        <w:tc>
          <w:tcPr>
            <w:tcW w:w="837" w:type="dxa"/>
            <w:tcBorders>
              <w:top w:val="nil"/>
              <w:left w:val="nil"/>
              <w:bottom w:val="nil"/>
              <w:right w:val="nil"/>
            </w:tcBorders>
            <w:noWrap/>
            <w:vAlign w:val="center"/>
            <w:hideMark/>
          </w:tcPr>
          <w:p w14:paraId="4099EE19" w14:textId="77777777" w:rsidR="00D8375A" w:rsidRPr="00161C57" w:rsidRDefault="00D8375A" w:rsidP="001F42B7">
            <w:pPr>
              <w:pStyle w:val="NoSpacing"/>
              <w:jc w:val="center"/>
              <w:rPr>
                <w:rFonts w:ascii="Times New Roman" w:hAnsi="Times New Roman" w:cs="Times New Roman"/>
              </w:rPr>
            </w:pPr>
            <w:r w:rsidRPr="00161C57">
              <w:rPr>
                <w:rFonts w:ascii="Times New Roman" w:hAnsi="Times New Roman" w:cs="Times New Roman"/>
              </w:rPr>
              <w:t>0.49</w:t>
            </w:r>
          </w:p>
        </w:tc>
        <w:tc>
          <w:tcPr>
            <w:tcW w:w="837" w:type="dxa"/>
            <w:tcBorders>
              <w:top w:val="nil"/>
              <w:left w:val="nil"/>
              <w:bottom w:val="nil"/>
              <w:right w:val="nil"/>
            </w:tcBorders>
            <w:noWrap/>
            <w:vAlign w:val="center"/>
            <w:hideMark/>
          </w:tcPr>
          <w:p w14:paraId="6C501823" w14:textId="77777777" w:rsidR="00D8375A" w:rsidRPr="00161C57" w:rsidRDefault="00D8375A" w:rsidP="001F42B7">
            <w:pPr>
              <w:pStyle w:val="NoSpacing"/>
              <w:jc w:val="center"/>
              <w:rPr>
                <w:rFonts w:ascii="Times New Roman" w:hAnsi="Times New Roman" w:cs="Times New Roman"/>
              </w:rPr>
            </w:pPr>
            <w:r w:rsidRPr="00161C57">
              <w:rPr>
                <w:rFonts w:ascii="Times New Roman" w:hAnsi="Times New Roman" w:cs="Times New Roman"/>
              </w:rPr>
              <w:t>0.41</w:t>
            </w:r>
          </w:p>
        </w:tc>
        <w:tc>
          <w:tcPr>
            <w:tcW w:w="837" w:type="dxa"/>
            <w:tcBorders>
              <w:top w:val="nil"/>
              <w:left w:val="nil"/>
              <w:bottom w:val="nil"/>
              <w:right w:val="nil"/>
            </w:tcBorders>
            <w:noWrap/>
            <w:vAlign w:val="center"/>
            <w:hideMark/>
          </w:tcPr>
          <w:p w14:paraId="57BAD57F" w14:textId="77777777" w:rsidR="00D8375A" w:rsidRPr="00161C57" w:rsidRDefault="00D8375A" w:rsidP="001F42B7">
            <w:pPr>
              <w:pStyle w:val="NoSpacing"/>
              <w:jc w:val="center"/>
              <w:rPr>
                <w:rFonts w:ascii="Times New Roman" w:hAnsi="Times New Roman" w:cs="Times New Roman"/>
              </w:rPr>
            </w:pPr>
            <w:r w:rsidRPr="00161C57">
              <w:rPr>
                <w:rFonts w:ascii="Times New Roman" w:hAnsi="Times New Roman" w:cs="Times New Roman"/>
              </w:rPr>
              <w:t>1.00</w:t>
            </w:r>
          </w:p>
        </w:tc>
        <w:tc>
          <w:tcPr>
            <w:tcW w:w="1078" w:type="dxa"/>
            <w:tcBorders>
              <w:top w:val="nil"/>
              <w:left w:val="nil"/>
              <w:bottom w:val="nil"/>
              <w:right w:val="nil"/>
            </w:tcBorders>
            <w:noWrap/>
            <w:vAlign w:val="center"/>
            <w:hideMark/>
          </w:tcPr>
          <w:p w14:paraId="359D60CC" w14:textId="77777777" w:rsidR="00D8375A" w:rsidRPr="00161C57" w:rsidRDefault="00D8375A" w:rsidP="001F42B7">
            <w:pPr>
              <w:pStyle w:val="NoSpacing"/>
              <w:jc w:val="center"/>
              <w:rPr>
                <w:rFonts w:ascii="Times New Roman" w:hAnsi="Times New Roman" w:cs="Times New Roman"/>
              </w:rPr>
            </w:pPr>
          </w:p>
        </w:tc>
        <w:tc>
          <w:tcPr>
            <w:tcW w:w="1078" w:type="dxa"/>
            <w:tcBorders>
              <w:top w:val="nil"/>
              <w:left w:val="nil"/>
              <w:bottom w:val="nil"/>
              <w:right w:val="nil"/>
            </w:tcBorders>
            <w:noWrap/>
            <w:vAlign w:val="center"/>
            <w:hideMark/>
          </w:tcPr>
          <w:p w14:paraId="71974F05" w14:textId="77777777" w:rsidR="00D8375A" w:rsidRPr="00161C57" w:rsidRDefault="00D8375A" w:rsidP="001F42B7">
            <w:pPr>
              <w:pStyle w:val="NoSpacing"/>
              <w:jc w:val="center"/>
              <w:rPr>
                <w:rFonts w:ascii="Times New Roman" w:hAnsi="Times New Roman" w:cs="Times New Roman"/>
              </w:rPr>
            </w:pPr>
          </w:p>
        </w:tc>
      </w:tr>
      <w:tr w:rsidR="00D8375A" w:rsidRPr="00DC491A" w14:paraId="00BC3CEE" w14:textId="77777777" w:rsidTr="001F42B7">
        <w:trPr>
          <w:trHeight w:val="452"/>
        </w:trPr>
        <w:tc>
          <w:tcPr>
            <w:tcW w:w="1240" w:type="dxa"/>
            <w:tcBorders>
              <w:top w:val="nil"/>
              <w:left w:val="nil"/>
              <w:bottom w:val="nil"/>
              <w:right w:val="nil"/>
            </w:tcBorders>
            <w:noWrap/>
            <w:vAlign w:val="center"/>
            <w:hideMark/>
          </w:tcPr>
          <w:p w14:paraId="4B458B42" w14:textId="77777777" w:rsidR="00D8375A" w:rsidRPr="00161C57" w:rsidRDefault="00D8375A" w:rsidP="001F42B7">
            <w:pPr>
              <w:pStyle w:val="NoSpacing"/>
              <w:rPr>
                <w:rFonts w:ascii="Times New Roman" w:hAnsi="Times New Roman" w:cs="Times New Roman"/>
              </w:rPr>
            </w:pPr>
            <w:r w:rsidRPr="00161C57">
              <w:rPr>
                <w:rFonts w:ascii="Times New Roman" w:hAnsi="Times New Roman" w:cs="Times New Roman"/>
              </w:rPr>
              <w:t>MDD_2</w:t>
            </w:r>
          </w:p>
        </w:tc>
        <w:tc>
          <w:tcPr>
            <w:tcW w:w="1302" w:type="dxa"/>
            <w:tcBorders>
              <w:top w:val="nil"/>
              <w:left w:val="nil"/>
              <w:bottom w:val="nil"/>
              <w:right w:val="nil"/>
            </w:tcBorders>
            <w:noWrap/>
            <w:vAlign w:val="center"/>
            <w:hideMark/>
          </w:tcPr>
          <w:p w14:paraId="45FC4788" w14:textId="77777777" w:rsidR="00D8375A" w:rsidRPr="00161C57" w:rsidRDefault="00D8375A" w:rsidP="001F42B7">
            <w:pPr>
              <w:pStyle w:val="NoSpacing"/>
              <w:jc w:val="center"/>
              <w:rPr>
                <w:rFonts w:ascii="Times New Roman" w:hAnsi="Times New Roman" w:cs="Times New Roman"/>
              </w:rPr>
            </w:pPr>
            <w:r w:rsidRPr="00161C57">
              <w:rPr>
                <w:rFonts w:ascii="Times New Roman" w:hAnsi="Times New Roman" w:cs="Times New Roman"/>
              </w:rPr>
              <w:t>0.48</w:t>
            </w:r>
          </w:p>
        </w:tc>
        <w:tc>
          <w:tcPr>
            <w:tcW w:w="1219" w:type="dxa"/>
            <w:tcBorders>
              <w:top w:val="nil"/>
              <w:left w:val="nil"/>
              <w:bottom w:val="nil"/>
              <w:right w:val="nil"/>
            </w:tcBorders>
            <w:noWrap/>
            <w:vAlign w:val="center"/>
            <w:hideMark/>
          </w:tcPr>
          <w:p w14:paraId="7A50FD1A" w14:textId="77777777" w:rsidR="00D8375A" w:rsidRPr="00161C57" w:rsidRDefault="00D8375A" w:rsidP="001F42B7">
            <w:pPr>
              <w:pStyle w:val="NoSpacing"/>
              <w:jc w:val="center"/>
              <w:rPr>
                <w:rFonts w:ascii="Times New Roman" w:hAnsi="Times New Roman" w:cs="Times New Roman"/>
              </w:rPr>
            </w:pPr>
            <w:r w:rsidRPr="00161C57">
              <w:rPr>
                <w:rFonts w:ascii="Times New Roman" w:hAnsi="Times New Roman" w:cs="Times New Roman"/>
              </w:rPr>
              <w:t>0.46</w:t>
            </w:r>
          </w:p>
        </w:tc>
        <w:tc>
          <w:tcPr>
            <w:tcW w:w="1219" w:type="dxa"/>
            <w:tcBorders>
              <w:top w:val="nil"/>
              <w:left w:val="nil"/>
              <w:bottom w:val="nil"/>
              <w:right w:val="nil"/>
            </w:tcBorders>
            <w:noWrap/>
            <w:vAlign w:val="center"/>
            <w:hideMark/>
          </w:tcPr>
          <w:p w14:paraId="100AC057" w14:textId="77777777" w:rsidR="00D8375A" w:rsidRPr="00161C57" w:rsidRDefault="00D8375A" w:rsidP="001F42B7">
            <w:pPr>
              <w:pStyle w:val="NoSpacing"/>
              <w:jc w:val="center"/>
              <w:rPr>
                <w:rFonts w:ascii="Times New Roman" w:hAnsi="Times New Roman" w:cs="Times New Roman"/>
              </w:rPr>
            </w:pPr>
            <w:r w:rsidRPr="00161C57">
              <w:rPr>
                <w:rFonts w:ascii="Times New Roman" w:hAnsi="Times New Roman" w:cs="Times New Roman"/>
              </w:rPr>
              <w:t>0.41</w:t>
            </w:r>
          </w:p>
        </w:tc>
        <w:tc>
          <w:tcPr>
            <w:tcW w:w="1219" w:type="dxa"/>
            <w:tcBorders>
              <w:top w:val="nil"/>
              <w:left w:val="nil"/>
              <w:bottom w:val="nil"/>
              <w:right w:val="nil"/>
            </w:tcBorders>
            <w:noWrap/>
            <w:vAlign w:val="center"/>
            <w:hideMark/>
          </w:tcPr>
          <w:p w14:paraId="078180AE" w14:textId="77777777" w:rsidR="00D8375A" w:rsidRPr="00161C57" w:rsidRDefault="00D8375A" w:rsidP="001F42B7">
            <w:pPr>
              <w:pStyle w:val="NoSpacing"/>
              <w:jc w:val="center"/>
              <w:rPr>
                <w:rFonts w:ascii="Times New Roman" w:hAnsi="Times New Roman" w:cs="Times New Roman"/>
              </w:rPr>
            </w:pPr>
            <w:r w:rsidRPr="00161C57">
              <w:rPr>
                <w:rFonts w:ascii="Times New Roman" w:hAnsi="Times New Roman" w:cs="Times New Roman"/>
              </w:rPr>
              <w:t>0.51</w:t>
            </w:r>
          </w:p>
        </w:tc>
        <w:tc>
          <w:tcPr>
            <w:tcW w:w="1035" w:type="dxa"/>
            <w:tcBorders>
              <w:top w:val="nil"/>
              <w:left w:val="nil"/>
              <w:bottom w:val="nil"/>
              <w:right w:val="nil"/>
            </w:tcBorders>
            <w:noWrap/>
            <w:vAlign w:val="center"/>
            <w:hideMark/>
          </w:tcPr>
          <w:p w14:paraId="0E325A19" w14:textId="77777777" w:rsidR="00D8375A" w:rsidRPr="00161C57" w:rsidRDefault="00D8375A" w:rsidP="001F42B7">
            <w:pPr>
              <w:pStyle w:val="NoSpacing"/>
              <w:jc w:val="center"/>
              <w:rPr>
                <w:rFonts w:ascii="Times New Roman" w:hAnsi="Times New Roman" w:cs="Times New Roman"/>
              </w:rPr>
            </w:pPr>
            <w:r w:rsidRPr="00161C57">
              <w:rPr>
                <w:rFonts w:ascii="Times New Roman" w:hAnsi="Times New Roman" w:cs="Times New Roman"/>
              </w:rPr>
              <w:t>0.56</w:t>
            </w:r>
          </w:p>
        </w:tc>
        <w:tc>
          <w:tcPr>
            <w:tcW w:w="1035" w:type="dxa"/>
            <w:tcBorders>
              <w:top w:val="nil"/>
              <w:left w:val="nil"/>
              <w:bottom w:val="nil"/>
              <w:right w:val="nil"/>
            </w:tcBorders>
            <w:noWrap/>
            <w:vAlign w:val="center"/>
            <w:hideMark/>
          </w:tcPr>
          <w:p w14:paraId="3CB71E1D" w14:textId="77777777" w:rsidR="00D8375A" w:rsidRPr="00161C57" w:rsidRDefault="00D8375A" w:rsidP="001F42B7">
            <w:pPr>
              <w:pStyle w:val="NoSpacing"/>
              <w:jc w:val="center"/>
              <w:rPr>
                <w:rFonts w:ascii="Times New Roman" w:hAnsi="Times New Roman" w:cs="Times New Roman"/>
              </w:rPr>
            </w:pPr>
            <w:r w:rsidRPr="00161C57">
              <w:rPr>
                <w:rFonts w:ascii="Times New Roman" w:hAnsi="Times New Roman" w:cs="Times New Roman"/>
              </w:rPr>
              <w:t>0.57</w:t>
            </w:r>
          </w:p>
        </w:tc>
        <w:tc>
          <w:tcPr>
            <w:tcW w:w="837" w:type="dxa"/>
            <w:tcBorders>
              <w:top w:val="nil"/>
              <w:left w:val="nil"/>
              <w:bottom w:val="nil"/>
              <w:right w:val="nil"/>
            </w:tcBorders>
            <w:noWrap/>
            <w:vAlign w:val="center"/>
            <w:hideMark/>
          </w:tcPr>
          <w:p w14:paraId="580B1EBE" w14:textId="77777777" w:rsidR="00D8375A" w:rsidRPr="00161C57" w:rsidRDefault="00D8375A" w:rsidP="001F42B7">
            <w:pPr>
              <w:pStyle w:val="NoSpacing"/>
              <w:jc w:val="center"/>
              <w:rPr>
                <w:rFonts w:ascii="Times New Roman" w:hAnsi="Times New Roman" w:cs="Times New Roman"/>
              </w:rPr>
            </w:pPr>
            <w:r w:rsidRPr="00161C57">
              <w:rPr>
                <w:rFonts w:ascii="Times New Roman" w:hAnsi="Times New Roman" w:cs="Times New Roman"/>
              </w:rPr>
              <w:t>0.47</w:t>
            </w:r>
          </w:p>
        </w:tc>
        <w:tc>
          <w:tcPr>
            <w:tcW w:w="837" w:type="dxa"/>
            <w:tcBorders>
              <w:top w:val="nil"/>
              <w:left w:val="nil"/>
              <w:bottom w:val="nil"/>
              <w:right w:val="nil"/>
            </w:tcBorders>
            <w:noWrap/>
            <w:vAlign w:val="center"/>
            <w:hideMark/>
          </w:tcPr>
          <w:p w14:paraId="3DA7418E" w14:textId="77777777" w:rsidR="00D8375A" w:rsidRPr="00161C57" w:rsidRDefault="00D8375A" w:rsidP="001F42B7">
            <w:pPr>
              <w:pStyle w:val="NoSpacing"/>
              <w:jc w:val="center"/>
              <w:rPr>
                <w:rFonts w:ascii="Times New Roman" w:hAnsi="Times New Roman" w:cs="Times New Roman"/>
              </w:rPr>
            </w:pPr>
            <w:r w:rsidRPr="00161C57">
              <w:rPr>
                <w:rFonts w:ascii="Times New Roman" w:hAnsi="Times New Roman" w:cs="Times New Roman"/>
              </w:rPr>
              <w:t>0.36</w:t>
            </w:r>
          </w:p>
        </w:tc>
        <w:tc>
          <w:tcPr>
            <w:tcW w:w="837" w:type="dxa"/>
            <w:tcBorders>
              <w:top w:val="nil"/>
              <w:left w:val="nil"/>
              <w:bottom w:val="nil"/>
              <w:right w:val="nil"/>
            </w:tcBorders>
            <w:noWrap/>
            <w:vAlign w:val="center"/>
            <w:hideMark/>
          </w:tcPr>
          <w:p w14:paraId="548AB8F4" w14:textId="77777777" w:rsidR="00D8375A" w:rsidRPr="00161C57" w:rsidRDefault="00D8375A" w:rsidP="001F42B7">
            <w:pPr>
              <w:pStyle w:val="NoSpacing"/>
              <w:jc w:val="center"/>
              <w:rPr>
                <w:rFonts w:ascii="Times New Roman" w:hAnsi="Times New Roman" w:cs="Times New Roman"/>
              </w:rPr>
            </w:pPr>
            <w:r w:rsidRPr="00161C57">
              <w:rPr>
                <w:rFonts w:ascii="Times New Roman" w:hAnsi="Times New Roman" w:cs="Times New Roman"/>
              </w:rPr>
              <w:t>0.33</w:t>
            </w:r>
          </w:p>
        </w:tc>
        <w:tc>
          <w:tcPr>
            <w:tcW w:w="1078" w:type="dxa"/>
            <w:tcBorders>
              <w:top w:val="nil"/>
              <w:left w:val="nil"/>
              <w:bottom w:val="nil"/>
              <w:right w:val="nil"/>
            </w:tcBorders>
            <w:noWrap/>
            <w:vAlign w:val="center"/>
            <w:hideMark/>
          </w:tcPr>
          <w:p w14:paraId="68E656B5" w14:textId="77777777" w:rsidR="00D8375A" w:rsidRPr="00161C57" w:rsidRDefault="00D8375A" w:rsidP="001F42B7">
            <w:pPr>
              <w:pStyle w:val="NoSpacing"/>
              <w:jc w:val="center"/>
              <w:rPr>
                <w:rFonts w:ascii="Times New Roman" w:hAnsi="Times New Roman" w:cs="Times New Roman"/>
              </w:rPr>
            </w:pPr>
            <w:r w:rsidRPr="00161C57">
              <w:rPr>
                <w:rFonts w:ascii="Times New Roman" w:hAnsi="Times New Roman" w:cs="Times New Roman"/>
              </w:rPr>
              <w:t>1.00</w:t>
            </w:r>
          </w:p>
        </w:tc>
        <w:tc>
          <w:tcPr>
            <w:tcW w:w="1078" w:type="dxa"/>
            <w:tcBorders>
              <w:top w:val="nil"/>
              <w:left w:val="nil"/>
              <w:bottom w:val="nil"/>
              <w:right w:val="nil"/>
            </w:tcBorders>
            <w:noWrap/>
            <w:vAlign w:val="center"/>
            <w:hideMark/>
          </w:tcPr>
          <w:p w14:paraId="6799576F" w14:textId="77777777" w:rsidR="00D8375A" w:rsidRPr="00161C57" w:rsidRDefault="00D8375A" w:rsidP="001F42B7">
            <w:pPr>
              <w:pStyle w:val="NoSpacing"/>
              <w:jc w:val="center"/>
              <w:rPr>
                <w:rFonts w:ascii="Times New Roman" w:hAnsi="Times New Roman" w:cs="Times New Roman"/>
              </w:rPr>
            </w:pPr>
          </w:p>
        </w:tc>
      </w:tr>
      <w:tr w:rsidR="00D8375A" w:rsidRPr="00DC491A" w14:paraId="588336D8" w14:textId="77777777" w:rsidTr="001F42B7">
        <w:trPr>
          <w:trHeight w:val="452"/>
        </w:trPr>
        <w:tc>
          <w:tcPr>
            <w:tcW w:w="1240" w:type="dxa"/>
            <w:tcBorders>
              <w:top w:val="nil"/>
              <w:left w:val="nil"/>
              <w:bottom w:val="nil"/>
              <w:right w:val="nil"/>
            </w:tcBorders>
            <w:noWrap/>
            <w:vAlign w:val="center"/>
            <w:hideMark/>
          </w:tcPr>
          <w:p w14:paraId="507A36C0" w14:textId="77777777" w:rsidR="00D8375A" w:rsidRPr="00161C57" w:rsidRDefault="00D8375A" w:rsidP="001F42B7">
            <w:pPr>
              <w:pStyle w:val="NoSpacing"/>
              <w:rPr>
                <w:rFonts w:ascii="Times New Roman" w:hAnsi="Times New Roman" w:cs="Times New Roman"/>
              </w:rPr>
            </w:pPr>
            <w:r w:rsidRPr="00161C57">
              <w:rPr>
                <w:rFonts w:ascii="Times New Roman" w:hAnsi="Times New Roman" w:cs="Times New Roman"/>
              </w:rPr>
              <w:t>MDD_3</w:t>
            </w:r>
          </w:p>
        </w:tc>
        <w:tc>
          <w:tcPr>
            <w:tcW w:w="1302" w:type="dxa"/>
            <w:tcBorders>
              <w:top w:val="nil"/>
              <w:left w:val="nil"/>
              <w:bottom w:val="nil"/>
              <w:right w:val="nil"/>
            </w:tcBorders>
            <w:noWrap/>
            <w:vAlign w:val="center"/>
            <w:hideMark/>
          </w:tcPr>
          <w:p w14:paraId="7B9337BE" w14:textId="77777777" w:rsidR="00D8375A" w:rsidRPr="00161C57" w:rsidRDefault="00D8375A" w:rsidP="001F42B7">
            <w:pPr>
              <w:pStyle w:val="NoSpacing"/>
              <w:jc w:val="center"/>
              <w:rPr>
                <w:rFonts w:ascii="Times New Roman" w:hAnsi="Times New Roman" w:cs="Times New Roman"/>
              </w:rPr>
            </w:pPr>
            <w:r w:rsidRPr="00161C57">
              <w:rPr>
                <w:rFonts w:ascii="Times New Roman" w:hAnsi="Times New Roman" w:cs="Times New Roman"/>
              </w:rPr>
              <w:t>0.41</w:t>
            </w:r>
          </w:p>
        </w:tc>
        <w:tc>
          <w:tcPr>
            <w:tcW w:w="1219" w:type="dxa"/>
            <w:tcBorders>
              <w:top w:val="nil"/>
              <w:left w:val="nil"/>
              <w:bottom w:val="nil"/>
              <w:right w:val="nil"/>
            </w:tcBorders>
            <w:noWrap/>
            <w:vAlign w:val="center"/>
            <w:hideMark/>
          </w:tcPr>
          <w:p w14:paraId="59CE7114" w14:textId="77777777" w:rsidR="00D8375A" w:rsidRPr="00161C57" w:rsidRDefault="00D8375A" w:rsidP="001F42B7">
            <w:pPr>
              <w:pStyle w:val="NoSpacing"/>
              <w:jc w:val="center"/>
              <w:rPr>
                <w:rFonts w:ascii="Times New Roman" w:hAnsi="Times New Roman" w:cs="Times New Roman"/>
              </w:rPr>
            </w:pPr>
            <w:r w:rsidRPr="00161C57">
              <w:rPr>
                <w:rFonts w:ascii="Times New Roman" w:hAnsi="Times New Roman" w:cs="Times New Roman"/>
              </w:rPr>
              <w:t>0.45</w:t>
            </w:r>
          </w:p>
        </w:tc>
        <w:tc>
          <w:tcPr>
            <w:tcW w:w="1219" w:type="dxa"/>
            <w:tcBorders>
              <w:top w:val="nil"/>
              <w:left w:val="nil"/>
              <w:bottom w:val="nil"/>
              <w:right w:val="nil"/>
            </w:tcBorders>
            <w:noWrap/>
            <w:vAlign w:val="center"/>
            <w:hideMark/>
          </w:tcPr>
          <w:p w14:paraId="5FD4EC3F" w14:textId="77777777" w:rsidR="00D8375A" w:rsidRPr="00161C57" w:rsidRDefault="00D8375A" w:rsidP="001F42B7">
            <w:pPr>
              <w:pStyle w:val="NoSpacing"/>
              <w:jc w:val="center"/>
              <w:rPr>
                <w:rFonts w:ascii="Times New Roman" w:hAnsi="Times New Roman" w:cs="Times New Roman"/>
              </w:rPr>
            </w:pPr>
            <w:r w:rsidRPr="00161C57">
              <w:rPr>
                <w:rFonts w:ascii="Times New Roman" w:hAnsi="Times New Roman" w:cs="Times New Roman"/>
              </w:rPr>
              <w:t>0.41</w:t>
            </w:r>
          </w:p>
        </w:tc>
        <w:tc>
          <w:tcPr>
            <w:tcW w:w="1219" w:type="dxa"/>
            <w:tcBorders>
              <w:top w:val="nil"/>
              <w:left w:val="nil"/>
              <w:bottom w:val="nil"/>
              <w:right w:val="nil"/>
            </w:tcBorders>
            <w:noWrap/>
            <w:vAlign w:val="center"/>
            <w:hideMark/>
          </w:tcPr>
          <w:p w14:paraId="067820E1" w14:textId="77777777" w:rsidR="00D8375A" w:rsidRPr="00161C57" w:rsidRDefault="00D8375A" w:rsidP="001F42B7">
            <w:pPr>
              <w:pStyle w:val="NoSpacing"/>
              <w:jc w:val="center"/>
              <w:rPr>
                <w:rFonts w:ascii="Times New Roman" w:hAnsi="Times New Roman" w:cs="Times New Roman"/>
              </w:rPr>
            </w:pPr>
            <w:r w:rsidRPr="00161C57">
              <w:rPr>
                <w:rFonts w:ascii="Times New Roman" w:hAnsi="Times New Roman" w:cs="Times New Roman"/>
              </w:rPr>
              <w:t>0.41</w:t>
            </w:r>
          </w:p>
        </w:tc>
        <w:tc>
          <w:tcPr>
            <w:tcW w:w="1035" w:type="dxa"/>
            <w:tcBorders>
              <w:top w:val="nil"/>
              <w:left w:val="nil"/>
              <w:bottom w:val="nil"/>
              <w:right w:val="nil"/>
            </w:tcBorders>
            <w:noWrap/>
            <w:vAlign w:val="center"/>
            <w:hideMark/>
          </w:tcPr>
          <w:p w14:paraId="4992121B" w14:textId="77777777" w:rsidR="00D8375A" w:rsidRPr="00161C57" w:rsidRDefault="00D8375A" w:rsidP="001F42B7">
            <w:pPr>
              <w:pStyle w:val="NoSpacing"/>
              <w:jc w:val="center"/>
              <w:rPr>
                <w:rFonts w:ascii="Times New Roman" w:hAnsi="Times New Roman" w:cs="Times New Roman"/>
              </w:rPr>
            </w:pPr>
            <w:r w:rsidRPr="00161C57">
              <w:rPr>
                <w:rFonts w:ascii="Times New Roman" w:hAnsi="Times New Roman" w:cs="Times New Roman"/>
              </w:rPr>
              <w:t>0.42</w:t>
            </w:r>
          </w:p>
        </w:tc>
        <w:tc>
          <w:tcPr>
            <w:tcW w:w="1035" w:type="dxa"/>
            <w:tcBorders>
              <w:top w:val="nil"/>
              <w:left w:val="nil"/>
              <w:bottom w:val="nil"/>
              <w:right w:val="nil"/>
            </w:tcBorders>
            <w:noWrap/>
            <w:vAlign w:val="center"/>
            <w:hideMark/>
          </w:tcPr>
          <w:p w14:paraId="03CD82C2" w14:textId="77777777" w:rsidR="00D8375A" w:rsidRPr="00161C57" w:rsidRDefault="00D8375A" w:rsidP="001F42B7">
            <w:pPr>
              <w:pStyle w:val="NoSpacing"/>
              <w:jc w:val="center"/>
              <w:rPr>
                <w:rFonts w:ascii="Times New Roman" w:hAnsi="Times New Roman" w:cs="Times New Roman"/>
              </w:rPr>
            </w:pPr>
            <w:r w:rsidRPr="00161C57">
              <w:rPr>
                <w:rFonts w:ascii="Times New Roman" w:hAnsi="Times New Roman" w:cs="Times New Roman"/>
              </w:rPr>
              <w:t>0.48</w:t>
            </w:r>
          </w:p>
        </w:tc>
        <w:tc>
          <w:tcPr>
            <w:tcW w:w="837" w:type="dxa"/>
            <w:tcBorders>
              <w:top w:val="nil"/>
              <w:left w:val="nil"/>
              <w:bottom w:val="nil"/>
              <w:right w:val="nil"/>
            </w:tcBorders>
            <w:noWrap/>
            <w:vAlign w:val="center"/>
            <w:hideMark/>
          </w:tcPr>
          <w:p w14:paraId="7E1E03FF" w14:textId="77777777" w:rsidR="00D8375A" w:rsidRPr="00161C57" w:rsidRDefault="00D8375A" w:rsidP="001F42B7">
            <w:pPr>
              <w:pStyle w:val="NoSpacing"/>
              <w:jc w:val="center"/>
              <w:rPr>
                <w:rFonts w:ascii="Times New Roman" w:hAnsi="Times New Roman" w:cs="Times New Roman"/>
              </w:rPr>
            </w:pPr>
            <w:r w:rsidRPr="00161C57">
              <w:rPr>
                <w:rFonts w:ascii="Times New Roman" w:hAnsi="Times New Roman" w:cs="Times New Roman"/>
              </w:rPr>
              <w:t>0.36</w:t>
            </w:r>
          </w:p>
        </w:tc>
        <w:tc>
          <w:tcPr>
            <w:tcW w:w="837" w:type="dxa"/>
            <w:tcBorders>
              <w:top w:val="nil"/>
              <w:left w:val="nil"/>
              <w:bottom w:val="nil"/>
              <w:right w:val="nil"/>
            </w:tcBorders>
            <w:noWrap/>
            <w:vAlign w:val="center"/>
            <w:hideMark/>
          </w:tcPr>
          <w:p w14:paraId="608C3E54" w14:textId="77777777" w:rsidR="00D8375A" w:rsidRPr="00161C57" w:rsidRDefault="00D8375A" w:rsidP="001F42B7">
            <w:pPr>
              <w:pStyle w:val="NoSpacing"/>
              <w:jc w:val="center"/>
              <w:rPr>
                <w:rFonts w:ascii="Times New Roman" w:hAnsi="Times New Roman" w:cs="Times New Roman"/>
              </w:rPr>
            </w:pPr>
            <w:r w:rsidRPr="00161C57">
              <w:rPr>
                <w:rFonts w:ascii="Times New Roman" w:hAnsi="Times New Roman" w:cs="Times New Roman"/>
              </w:rPr>
              <w:t>0.19</w:t>
            </w:r>
          </w:p>
        </w:tc>
        <w:tc>
          <w:tcPr>
            <w:tcW w:w="837" w:type="dxa"/>
            <w:tcBorders>
              <w:top w:val="nil"/>
              <w:left w:val="nil"/>
              <w:bottom w:val="nil"/>
              <w:right w:val="nil"/>
            </w:tcBorders>
            <w:noWrap/>
            <w:vAlign w:val="center"/>
            <w:hideMark/>
          </w:tcPr>
          <w:p w14:paraId="7F3FFD8B" w14:textId="77777777" w:rsidR="00D8375A" w:rsidRPr="00161C57" w:rsidRDefault="00D8375A" w:rsidP="001F42B7">
            <w:pPr>
              <w:pStyle w:val="NoSpacing"/>
              <w:jc w:val="center"/>
              <w:rPr>
                <w:rFonts w:ascii="Times New Roman" w:hAnsi="Times New Roman" w:cs="Times New Roman"/>
              </w:rPr>
            </w:pPr>
            <w:r w:rsidRPr="00161C57">
              <w:rPr>
                <w:rFonts w:ascii="Times New Roman" w:hAnsi="Times New Roman" w:cs="Times New Roman"/>
              </w:rPr>
              <w:t>0.28</w:t>
            </w:r>
          </w:p>
        </w:tc>
        <w:tc>
          <w:tcPr>
            <w:tcW w:w="1078" w:type="dxa"/>
            <w:tcBorders>
              <w:top w:val="nil"/>
              <w:left w:val="nil"/>
              <w:bottom w:val="nil"/>
              <w:right w:val="nil"/>
            </w:tcBorders>
            <w:noWrap/>
            <w:vAlign w:val="center"/>
            <w:hideMark/>
          </w:tcPr>
          <w:p w14:paraId="54EEC650" w14:textId="77777777" w:rsidR="00D8375A" w:rsidRPr="00161C57" w:rsidRDefault="00D8375A" w:rsidP="001F42B7">
            <w:pPr>
              <w:pStyle w:val="NoSpacing"/>
              <w:jc w:val="center"/>
              <w:rPr>
                <w:rFonts w:ascii="Times New Roman" w:hAnsi="Times New Roman" w:cs="Times New Roman"/>
              </w:rPr>
            </w:pPr>
            <w:r w:rsidRPr="00161C57">
              <w:rPr>
                <w:rFonts w:ascii="Times New Roman" w:hAnsi="Times New Roman" w:cs="Times New Roman"/>
              </w:rPr>
              <w:t>0.71</w:t>
            </w:r>
          </w:p>
        </w:tc>
        <w:tc>
          <w:tcPr>
            <w:tcW w:w="1078" w:type="dxa"/>
            <w:tcBorders>
              <w:top w:val="nil"/>
              <w:left w:val="nil"/>
              <w:bottom w:val="nil"/>
              <w:right w:val="nil"/>
            </w:tcBorders>
            <w:noWrap/>
            <w:vAlign w:val="center"/>
            <w:hideMark/>
          </w:tcPr>
          <w:p w14:paraId="673ADED3" w14:textId="77777777" w:rsidR="00D8375A" w:rsidRPr="00161C57" w:rsidRDefault="00D8375A" w:rsidP="001F42B7">
            <w:pPr>
              <w:pStyle w:val="NoSpacing"/>
              <w:jc w:val="center"/>
              <w:rPr>
                <w:rFonts w:ascii="Times New Roman" w:hAnsi="Times New Roman" w:cs="Times New Roman"/>
              </w:rPr>
            </w:pPr>
            <w:r w:rsidRPr="00161C57">
              <w:rPr>
                <w:rFonts w:ascii="Times New Roman" w:hAnsi="Times New Roman" w:cs="Times New Roman"/>
              </w:rPr>
              <w:t>1.00</w:t>
            </w:r>
          </w:p>
        </w:tc>
      </w:tr>
      <w:tr w:rsidR="00D8375A" w:rsidRPr="00DC491A" w14:paraId="118E4684" w14:textId="77777777" w:rsidTr="001F42B7">
        <w:trPr>
          <w:trHeight w:val="452"/>
        </w:trPr>
        <w:tc>
          <w:tcPr>
            <w:tcW w:w="1240" w:type="dxa"/>
            <w:tcBorders>
              <w:top w:val="nil"/>
              <w:left w:val="nil"/>
              <w:bottom w:val="nil"/>
              <w:right w:val="nil"/>
            </w:tcBorders>
            <w:noWrap/>
            <w:vAlign w:val="center"/>
            <w:hideMark/>
          </w:tcPr>
          <w:p w14:paraId="3CDBCF6A" w14:textId="77777777" w:rsidR="00D8375A" w:rsidRPr="00161C57" w:rsidRDefault="00D8375A" w:rsidP="001F42B7">
            <w:pPr>
              <w:pStyle w:val="NoSpacing"/>
              <w:rPr>
                <w:rFonts w:ascii="Times New Roman" w:hAnsi="Times New Roman" w:cs="Times New Roman"/>
              </w:rPr>
            </w:pPr>
            <w:r w:rsidRPr="00161C57">
              <w:rPr>
                <w:rFonts w:ascii="Times New Roman" w:hAnsi="Times New Roman" w:cs="Times New Roman"/>
              </w:rPr>
              <w:t>GAD_1</w:t>
            </w:r>
          </w:p>
        </w:tc>
        <w:tc>
          <w:tcPr>
            <w:tcW w:w="1302" w:type="dxa"/>
            <w:tcBorders>
              <w:top w:val="nil"/>
              <w:left w:val="nil"/>
              <w:bottom w:val="nil"/>
              <w:right w:val="nil"/>
            </w:tcBorders>
            <w:noWrap/>
            <w:vAlign w:val="center"/>
            <w:hideMark/>
          </w:tcPr>
          <w:p w14:paraId="57B0F245" w14:textId="77777777" w:rsidR="00D8375A" w:rsidRPr="00161C57" w:rsidRDefault="00D8375A" w:rsidP="001F42B7">
            <w:pPr>
              <w:pStyle w:val="NoSpacing"/>
              <w:jc w:val="center"/>
              <w:rPr>
                <w:rFonts w:ascii="Times New Roman" w:hAnsi="Times New Roman" w:cs="Times New Roman"/>
              </w:rPr>
            </w:pPr>
            <w:r w:rsidRPr="00161C57">
              <w:rPr>
                <w:rFonts w:ascii="Times New Roman" w:hAnsi="Times New Roman" w:cs="Times New Roman"/>
              </w:rPr>
              <w:t>0.41</w:t>
            </w:r>
          </w:p>
        </w:tc>
        <w:tc>
          <w:tcPr>
            <w:tcW w:w="1219" w:type="dxa"/>
            <w:tcBorders>
              <w:top w:val="nil"/>
              <w:left w:val="nil"/>
              <w:bottom w:val="nil"/>
              <w:right w:val="nil"/>
            </w:tcBorders>
            <w:noWrap/>
            <w:vAlign w:val="center"/>
            <w:hideMark/>
          </w:tcPr>
          <w:p w14:paraId="3A4B15F6" w14:textId="77777777" w:rsidR="00D8375A" w:rsidRPr="00161C57" w:rsidRDefault="00D8375A" w:rsidP="001F42B7">
            <w:pPr>
              <w:pStyle w:val="NoSpacing"/>
              <w:jc w:val="center"/>
              <w:rPr>
                <w:rFonts w:ascii="Times New Roman" w:hAnsi="Times New Roman" w:cs="Times New Roman"/>
              </w:rPr>
            </w:pPr>
            <w:r w:rsidRPr="00161C57">
              <w:rPr>
                <w:rFonts w:ascii="Times New Roman" w:hAnsi="Times New Roman" w:cs="Times New Roman"/>
              </w:rPr>
              <w:t>0.43</w:t>
            </w:r>
          </w:p>
        </w:tc>
        <w:tc>
          <w:tcPr>
            <w:tcW w:w="1219" w:type="dxa"/>
            <w:tcBorders>
              <w:top w:val="nil"/>
              <w:left w:val="nil"/>
              <w:bottom w:val="nil"/>
              <w:right w:val="nil"/>
            </w:tcBorders>
            <w:noWrap/>
            <w:vAlign w:val="center"/>
            <w:hideMark/>
          </w:tcPr>
          <w:p w14:paraId="6D96507C" w14:textId="77777777" w:rsidR="00D8375A" w:rsidRPr="00161C57" w:rsidRDefault="00D8375A" w:rsidP="001F42B7">
            <w:pPr>
              <w:pStyle w:val="NoSpacing"/>
              <w:jc w:val="center"/>
              <w:rPr>
                <w:rFonts w:ascii="Times New Roman" w:hAnsi="Times New Roman" w:cs="Times New Roman"/>
              </w:rPr>
            </w:pPr>
            <w:r w:rsidRPr="00161C57">
              <w:rPr>
                <w:rFonts w:ascii="Times New Roman" w:hAnsi="Times New Roman" w:cs="Times New Roman"/>
              </w:rPr>
              <w:t>0.35</w:t>
            </w:r>
          </w:p>
        </w:tc>
        <w:tc>
          <w:tcPr>
            <w:tcW w:w="1219" w:type="dxa"/>
            <w:tcBorders>
              <w:top w:val="nil"/>
              <w:left w:val="nil"/>
              <w:bottom w:val="nil"/>
              <w:right w:val="nil"/>
            </w:tcBorders>
            <w:noWrap/>
            <w:vAlign w:val="center"/>
            <w:hideMark/>
          </w:tcPr>
          <w:p w14:paraId="3A9AA83F" w14:textId="77777777" w:rsidR="00D8375A" w:rsidRPr="00161C57" w:rsidRDefault="00D8375A" w:rsidP="001F42B7">
            <w:pPr>
              <w:pStyle w:val="NoSpacing"/>
              <w:jc w:val="center"/>
              <w:rPr>
                <w:rFonts w:ascii="Times New Roman" w:hAnsi="Times New Roman" w:cs="Times New Roman"/>
              </w:rPr>
            </w:pPr>
            <w:r w:rsidRPr="00161C57">
              <w:rPr>
                <w:rFonts w:ascii="Times New Roman" w:hAnsi="Times New Roman" w:cs="Times New Roman"/>
              </w:rPr>
              <w:t>0.35</w:t>
            </w:r>
          </w:p>
        </w:tc>
        <w:tc>
          <w:tcPr>
            <w:tcW w:w="1035" w:type="dxa"/>
            <w:tcBorders>
              <w:top w:val="nil"/>
              <w:left w:val="nil"/>
              <w:bottom w:val="nil"/>
              <w:right w:val="nil"/>
            </w:tcBorders>
            <w:noWrap/>
            <w:vAlign w:val="center"/>
            <w:hideMark/>
          </w:tcPr>
          <w:p w14:paraId="5A3554D3" w14:textId="77777777" w:rsidR="00D8375A" w:rsidRPr="00161C57" w:rsidRDefault="00D8375A" w:rsidP="001F42B7">
            <w:pPr>
              <w:pStyle w:val="NoSpacing"/>
              <w:jc w:val="center"/>
              <w:rPr>
                <w:rFonts w:ascii="Times New Roman" w:hAnsi="Times New Roman" w:cs="Times New Roman"/>
              </w:rPr>
            </w:pPr>
            <w:r w:rsidRPr="00161C57">
              <w:rPr>
                <w:rFonts w:ascii="Times New Roman" w:hAnsi="Times New Roman" w:cs="Times New Roman"/>
              </w:rPr>
              <w:t>0.40</w:t>
            </w:r>
          </w:p>
        </w:tc>
        <w:tc>
          <w:tcPr>
            <w:tcW w:w="1035" w:type="dxa"/>
            <w:tcBorders>
              <w:top w:val="nil"/>
              <w:left w:val="nil"/>
              <w:bottom w:val="nil"/>
              <w:right w:val="nil"/>
            </w:tcBorders>
            <w:noWrap/>
            <w:vAlign w:val="center"/>
            <w:hideMark/>
          </w:tcPr>
          <w:p w14:paraId="4B03F79F" w14:textId="77777777" w:rsidR="00D8375A" w:rsidRPr="00161C57" w:rsidRDefault="00D8375A" w:rsidP="001F42B7">
            <w:pPr>
              <w:pStyle w:val="NoSpacing"/>
              <w:jc w:val="center"/>
              <w:rPr>
                <w:rFonts w:ascii="Times New Roman" w:hAnsi="Times New Roman" w:cs="Times New Roman"/>
              </w:rPr>
            </w:pPr>
            <w:r w:rsidRPr="00161C57">
              <w:rPr>
                <w:rFonts w:ascii="Times New Roman" w:hAnsi="Times New Roman" w:cs="Times New Roman"/>
              </w:rPr>
              <w:t>0.35</w:t>
            </w:r>
          </w:p>
        </w:tc>
        <w:tc>
          <w:tcPr>
            <w:tcW w:w="837" w:type="dxa"/>
            <w:tcBorders>
              <w:top w:val="nil"/>
              <w:left w:val="nil"/>
              <w:bottom w:val="nil"/>
              <w:right w:val="nil"/>
            </w:tcBorders>
            <w:noWrap/>
            <w:vAlign w:val="center"/>
            <w:hideMark/>
          </w:tcPr>
          <w:p w14:paraId="723F67D9" w14:textId="77777777" w:rsidR="00D8375A" w:rsidRPr="00161C57" w:rsidRDefault="00D8375A" w:rsidP="001F42B7">
            <w:pPr>
              <w:pStyle w:val="NoSpacing"/>
              <w:jc w:val="center"/>
              <w:rPr>
                <w:rFonts w:ascii="Times New Roman" w:hAnsi="Times New Roman" w:cs="Times New Roman"/>
              </w:rPr>
            </w:pPr>
            <w:r w:rsidRPr="00161C57">
              <w:rPr>
                <w:rFonts w:ascii="Times New Roman" w:hAnsi="Times New Roman" w:cs="Times New Roman"/>
              </w:rPr>
              <w:t>0.31</w:t>
            </w:r>
          </w:p>
        </w:tc>
        <w:tc>
          <w:tcPr>
            <w:tcW w:w="837" w:type="dxa"/>
            <w:tcBorders>
              <w:top w:val="nil"/>
              <w:left w:val="nil"/>
              <w:bottom w:val="nil"/>
              <w:right w:val="nil"/>
            </w:tcBorders>
            <w:noWrap/>
            <w:vAlign w:val="center"/>
            <w:hideMark/>
          </w:tcPr>
          <w:p w14:paraId="057FEEEA" w14:textId="77777777" w:rsidR="00D8375A" w:rsidRPr="00161C57" w:rsidRDefault="00D8375A" w:rsidP="001F42B7">
            <w:pPr>
              <w:pStyle w:val="NoSpacing"/>
              <w:jc w:val="center"/>
              <w:rPr>
                <w:rFonts w:ascii="Times New Roman" w:hAnsi="Times New Roman" w:cs="Times New Roman"/>
              </w:rPr>
            </w:pPr>
            <w:r w:rsidRPr="00161C57">
              <w:rPr>
                <w:rFonts w:ascii="Times New Roman" w:hAnsi="Times New Roman" w:cs="Times New Roman"/>
              </w:rPr>
              <w:t>0.28</w:t>
            </w:r>
          </w:p>
        </w:tc>
        <w:tc>
          <w:tcPr>
            <w:tcW w:w="837" w:type="dxa"/>
            <w:tcBorders>
              <w:top w:val="nil"/>
              <w:left w:val="nil"/>
              <w:bottom w:val="nil"/>
              <w:right w:val="nil"/>
            </w:tcBorders>
            <w:noWrap/>
            <w:vAlign w:val="center"/>
            <w:hideMark/>
          </w:tcPr>
          <w:p w14:paraId="17FD3CE2" w14:textId="77777777" w:rsidR="00D8375A" w:rsidRPr="00161C57" w:rsidRDefault="00D8375A" w:rsidP="001F42B7">
            <w:pPr>
              <w:pStyle w:val="NoSpacing"/>
              <w:jc w:val="center"/>
              <w:rPr>
                <w:rFonts w:ascii="Times New Roman" w:hAnsi="Times New Roman" w:cs="Times New Roman"/>
              </w:rPr>
            </w:pPr>
            <w:r w:rsidRPr="00161C57">
              <w:rPr>
                <w:rFonts w:ascii="Times New Roman" w:hAnsi="Times New Roman" w:cs="Times New Roman"/>
              </w:rPr>
              <w:t>0.19</w:t>
            </w:r>
          </w:p>
        </w:tc>
        <w:tc>
          <w:tcPr>
            <w:tcW w:w="1078" w:type="dxa"/>
            <w:tcBorders>
              <w:top w:val="nil"/>
              <w:left w:val="nil"/>
              <w:bottom w:val="nil"/>
              <w:right w:val="nil"/>
            </w:tcBorders>
            <w:noWrap/>
            <w:vAlign w:val="center"/>
            <w:hideMark/>
          </w:tcPr>
          <w:p w14:paraId="69157494" w14:textId="77777777" w:rsidR="00D8375A" w:rsidRPr="00161C57" w:rsidRDefault="00D8375A" w:rsidP="001F42B7">
            <w:pPr>
              <w:pStyle w:val="NoSpacing"/>
              <w:jc w:val="center"/>
              <w:rPr>
                <w:rFonts w:ascii="Times New Roman" w:hAnsi="Times New Roman" w:cs="Times New Roman"/>
              </w:rPr>
            </w:pPr>
            <w:r w:rsidRPr="00161C57">
              <w:rPr>
                <w:rFonts w:ascii="Times New Roman" w:hAnsi="Times New Roman" w:cs="Times New Roman"/>
              </w:rPr>
              <w:t>0.50</w:t>
            </w:r>
          </w:p>
        </w:tc>
        <w:tc>
          <w:tcPr>
            <w:tcW w:w="1078" w:type="dxa"/>
            <w:tcBorders>
              <w:top w:val="nil"/>
              <w:left w:val="nil"/>
              <w:bottom w:val="nil"/>
              <w:right w:val="nil"/>
            </w:tcBorders>
            <w:noWrap/>
            <w:vAlign w:val="center"/>
            <w:hideMark/>
          </w:tcPr>
          <w:p w14:paraId="772640BB" w14:textId="77777777" w:rsidR="00D8375A" w:rsidRPr="00161C57" w:rsidRDefault="00D8375A" w:rsidP="001F42B7">
            <w:pPr>
              <w:pStyle w:val="NoSpacing"/>
              <w:jc w:val="center"/>
              <w:rPr>
                <w:rFonts w:ascii="Times New Roman" w:hAnsi="Times New Roman" w:cs="Times New Roman"/>
              </w:rPr>
            </w:pPr>
            <w:r w:rsidRPr="00161C57">
              <w:rPr>
                <w:rFonts w:ascii="Times New Roman" w:hAnsi="Times New Roman" w:cs="Times New Roman"/>
              </w:rPr>
              <w:t>0.39</w:t>
            </w:r>
          </w:p>
        </w:tc>
      </w:tr>
      <w:tr w:rsidR="00D8375A" w:rsidRPr="00DC491A" w14:paraId="2CB01C11" w14:textId="77777777" w:rsidTr="001F42B7">
        <w:trPr>
          <w:trHeight w:val="452"/>
        </w:trPr>
        <w:tc>
          <w:tcPr>
            <w:tcW w:w="1240" w:type="dxa"/>
            <w:tcBorders>
              <w:top w:val="nil"/>
              <w:left w:val="nil"/>
              <w:right w:val="nil"/>
            </w:tcBorders>
            <w:noWrap/>
            <w:vAlign w:val="center"/>
            <w:hideMark/>
          </w:tcPr>
          <w:p w14:paraId="1A33DDBE" w14:textId="77777777" w:rsidR="00D8375A" w:rsidRPr="00161C57" w:rsidRDefault="00D8375A" w:rsidP="001F42B7">
            <w:pPr>
              <w:pStyle w:val="NoSpacing"/>
              <w:rPr>
                <w:rFonts w:ascii="Times New Roman" w:hAnsi="Times New Roman" w:cs="Times New Roman"/>
              </w:rPr>
            </w:pPr>
            <w:r w:rsidRPr="00161C57">
              <w:rPr>
                <w:rFonts w:ascii="Times New Roman" w:hAnsi="Times New Roman" w:cs="Times New Roman"/>
              </w:rPr>
              <w:t>SOC_1</w:t>
            </w:r>
          </w:p>
        </w:tc>
        <w:tc>
          <w:tcPr>
            <w:tcW w:w="1302" w:type="dxa"/>
            <w:tcBorders>
              <w:top w:val="nil"/>
              <w:left w:val="nil"/>
              <w:right w:val="nil"/>
            </w:tcBorders>
            <w:noWrap/>
            <w:vAlign w:val="center"/>
            <w:hideMark/>
          </w:tcPr>
          <w:p w14:paraId="52CE86CF" w14:textId="77777777" w:rsidR="00D8375A" w:rsidRPr="00161C57" w:rsidRDefault="00D8375A" w:rsidP="001F42B7">
            <w:pPr>
              <w:pStyle w:val="NoSpacing"/>
              <w:jc w:val="center"/>
              <w:rPr>
                <w:rFonts w:ascii="Times New Roman" w:hAnsi="Times New Roman" w:cs="Times New Roman"/>
              </w:rPr>
            </w:pPr>
            <w:r w:rsidRPr="00161C57">
              <w:rPr>
                <w:rFonts w:ascii="Times New Roman" w:hAnsi="Times New Roman" w:cs="Times New Roman"/>
              </w:rPr>
              <w:t>0.35</w:t>
            </w:r>
          </w:p>
        </w:tc>
        <w:tc>
          <w:tcPr>
            <w:tcW w:w="1219" w:type="dxa"/>
            <w:tcBorders>
              <w:top w:val="nil"/>
              <w:left w:val="nil"/>
              <w:right w:val="nil"/>
            </w:tcBorders>
            <w:noWrap/>
            <w:vAlign w:val="center"/>
            <w:hideMark/>
          </w:tcPr>
          <w:p w14:paraId="5816834C" w14:textId="77777777" w:rsidR="00D8375A" w:rsidRPr="00161C57" w:rsidRDefault="00D8375A" w:rsidP="001F42B7">
            <w:pPr>
              <w:pStyle w:val="NoSpacing"/>
              <w:jc w:val="center"/>
              <w:rPr>
                <w:rFonts w:ascii="Times New Roman" w:hAnsi="Times New Roman" w:cs="Times New Roman"/>
              </w:rPr>
            </w:pPr>
            <w:r w:rsidRPr="00161C57">
              <w:rPr>
                <w:rFonts w:ascii="Times New Roman" w:hAnsi="Times New Roman" w:cs="Times New Roman"/>
              </w:rPr>
              <w:t>0.32</w:t>
            </w:r>
          </w:p>
        </w:tc>
        <w:tc>
          <w:tcPr>
            <w:tcW w:w="1219" w:type="dxa"/>
            <w:tcBorders>
              <w:top w:val="nil"/>
              <w:left w:val="nil"/>
              <w:right w:val="nil"/>
            </w:tcBorders>
            <w:noWrap/>
            <w:vAlign w:val="center"/>
            <w:hideMark/>
          </w:tcPr>
          <w:p w14:paraId="72B7DB1D" w14:textId="77777777" w:rsidR="00D8375A" w:rsidRPr="00161C57" w:rsidRDefault="00D8375A" w:rsidP="001F42B7">
            <w:pPr>
              <w:pStyle w:val="NoSpacing"/>
              <w:jc w:val="center"/>
              <w:rPr>
                <w:rFonts w:ascii="Times New Roman" w:hAnsi="Times New Roman" w:cs="Times New Roman"/>
              </w:rPr>
            </w:pPr>
            <w:r w:rsidRPr="00161C57">
              <w:rPr>
                <w:rFonts w:ascii="Times New Roman" w:hAnsi="Times New Roman" w:cs="Times New Roman"/>
              </w:rPr>
              <w:t>0.26</w:t>
            </w:r>
          </w:p>
        </w:tc>
        <w:tc>
          <w:tcPr>
            <w:tcW w:w="1219" w:type="dxa"/>
            <w:tcBorders>
              <w:top w:val="nil"/>
              <w:left w:val="nil"/>
              <w:right w:val="nil"/>
            </w:tcBorders>
            <w:noWrap/>
            <w:vAlign w:val="center"/>
            <w:hideMark/>
          </w:tcPr>
          <w:p w14:paraId="125DE5F1" w14:textId="77777777" w:rsidR="00D8375A" w:rsidRPr="00161C57" w:rsidRDefault="00D8375A" w:rsidP="001F42B7">
            <w:pPr>
              <w:pStyle w:val="NoSpacing"/>
              <w:jc w:val="center"/>
              <w:rPr>
                <w:rFonts w:ascii="Times New Roman" w:hAnsi="Times New Roman" w:cs="Times New Roman"/>
              </w:rPr>
            </w:pPr>
            <w:r w:rsidRPr="00161C57">
              <w:rPr>
                <w:rFonts w:ascii="Times New Roman" w:hAnsi="Times New Roman" w:cs="Times New Roman"/>
              </w:rPr>
              <w:t>0.23</w:t>
            </w:r>
          </w:p>
        </w:tc>
        <w:tc>
          <w:tcPr>
            <w:tcW w:w="1035" w:type="dxa"/>
            <w:tcBorders>
              <w:top w:val="nil"/>
              <w:left w:val="nil"/>
              <w:right w:val="nil"/>
            </w:tcBorders>
            <w:noWrap/>
            <w:vAlign w:val="center"/>
            <w:hideMark/>
          </w:tcPr>
          <w:p w14:paraId="374B1283" w14:textId="77777777" w:rsidR="00D8375A" w:rsidRPr="00161C57" w:rsidRDefault="00D8375A" w:rsidP="001F42B7">
            <w:pPr>
              <w:pStyle w:val="NoSpacing"/>
              <w:jc w:val="center"/>
              <w:rPr>
                <w:rFonts w:ascii="Times New Roman" w:hAnsi="Times New Roman" w:cs="Times New Roman"/>
              </w:rPr>
            </w:pPr>
            <w:r w:rsidRPr="00161C57">
              <w:rPr>
                <w:rFonts w:ascii="Times New Roman" w:hAnsi="Times New Roman" w:cs="Times New Roman"/>
              </w:rPr>
              <w:t>0.20</w:t>
            </w:r>
          </w:p>
        </w:tc>
        <w:tc>
          <w:tcPr>
            <w:tcW w:w="1035" w:type="dxa"/>
            <w:tcBorders>
              <w:top w:val="nil"/>
              <w:left w:val="nil"/>
              <w:right w:val="nil"/>
            </w:tcBorders>
            <w:noWrap/>
            <w:vAlign w:val="center"/>
            <w:hideMark/>
          </w:tcPr>
          <w:p w14:paraId="5611FBC3" w14:textId="77777777" w:rsidR="00D8375A" w:rsidRPr="00161C57" w:rsidRDefault="00D8375A" w:rsidP="001F42B7">
            <w:pPr>
              <w:pStyle w:val="NoSpacing"/>
              <w:jc w:val="center"/>
              <w:rPr>
                <w:rFonts w:ascii="Times New Roman" w:hAnsi="Times New Roman" w:cs="Times New Roman"/>
              </w:rPr>
            </w:pPr>
            <w:r w:rsidRPr="00161C57">
              <w:rPr>
                <w:rFonts w:ascii="Times New Roman" w:hAnsi="Times New Roman" w:cs="Times New Roman"/>
              </w:rPr>
              <w:t>0.21</w:t>
            </w:r>
          </w:p>
        </w:tc>
        <w:tc>
          <w:tcPr>
            <w:tcW w:w="837" w:type="dxa"/>
            <w:tcBorders>
              <w:top w:val="nil"/>
              <w:left w:val="nil"/>
              <w:right w:val="nil"/>
            </w:tcBorders>
            <w:noWrap/>
            <w:vAlign w:val="center"/>
            <w:hideMark/>
          </w:tcPr>
          <w:p w14:paraId="0AF44F52" w14:textId="77777777" w:rsidR="00D8375A" w:rsidRPr="00161C57" w:rsidRDefault="00D8375A" w:rsidP="001F42B7">
            <w:pPr>
              <w:pStyle w:val="NoSpacing"/>
              <w:jc w:val="center"/>
              <w:rPr>
                <w:rFonts w:ascii="Times New Roman" w:hAnsi="Times New Roman" w:cs="Times New Roman"/>
              </w:rPr>
            </w:pPr>
            <w:r w:rsidRPr="00161C57">
              <w:rPr>
                <w:rFonts w:ascii="Times New Roman" w:hAnsi="Times New Roman" w:cs="Times New Roman"/>
              </w:rPr>
              <w:t>0.24</w:t>
            </w:r>
          </w:p>
        </w:tc>
        <w:tc>
          <w:tcPr>
            <w:tcW w:w="837" w:type="dxa"/>
            <w:tcBorders>
              <w:top w:val="nil"/>
              <w:left w:val="nil"/>
              <w:right w:val="nil"/>
            </w:tcBorders>
            <w:noWrap/>
            <w:vAlign w:val="center"/>
            <w:hideMark/>
          </w:tcPr>
          <w:p w14:paraId="5993AA58" w14:textId="77777777" w:rsidR="00D8375A" w:rsidRPr="00161C57" w:rsidRDefault="00D8375A" w:rsidP="001F42B7">
            <w:pPr>
              <w:pStyle w:val="NoSpacing"/>
              <w:jc w:val="center"/>
              <w:rPr>
                <w:rFonts w:ascii="Times New Roman" w:hAnsi="Times New Roman" w:cs="Times New Roman"/>
              </w:rPr>
            </w:pPr>
            <w:r w:rsidRPr="00161C57">
              <w:rPr>
                <w:rFonts w:ascii="Times New Roman" w:hAnsi="Times New Roman" w:cs="Times New Roman"/>
              </w:rPr>
              <w:t>0.16</w:t>
            </w:r>
          </w:p>
        </w:tc>
        <w:tc>
          <w:tcPr>
            <w:tcW w:w="837" w:type="dxa"/>
            <w:tcBorders>
              <w:top w:val="nil"/>
              <w:left w:val="nil"/>
              <w:right w:val="nil"/>
            </w:tcBorders>
            <w:noWrap/>
            <w:vAlign w:val="center"/>
            <w:hideMark/>
          </w:tcPr>
          <w:p w14:paraId="10FADC98" w14:textId="77777777" w:rsidR="00D8375A" w:rsidRPr="00161C57" w:rsidRDefault="00D8375A" w:rsidP="001F42B7">
            <w:pPr>
              <w:pStyle w:val="NoSpacing"/>
              <w:jc w:val="center"/>
              <w:rPr>
                <w:rFonts w:ascii="Times New Roman" w:hAnsi="Times New Roman" w:cs="Times New Roman"/>
              </w:rPr>
            </w:pPr>
            <w:r w:rsidRPr="00161C57">
              <w:rPr>
                <w:rFonts w:ascii="Times New Roman" w:hAnsi="Times New Roman" w:cs="Times New Roman"/>
              </w:rPr>
              <w:t>0.30</w:t>
            </w:r>
          </w:p>
        </w:tc>
        <w:tc>
          <w:tcPr>
            <w:tcW w:w="1078" w:type="dxa"/>
            <w:tcBorders>
              <w:top w:val="nil"/>
              <w:left w:val="nil"/>
              <w:right w:val="nil"/>
            </w:tcBorders>
            <w:noWrap/>
            <w:vAlign w:val="center"/>
            <w:hideMark/>
          </w:tcPr>
          <w:p w14:paraId="02ED78E8" w14:textId="77777777" w:rsidR="00D8375A" w:rsidRPr="00161C57" w:rsidRDefault="00D8375A" w:rsidP="001F42B7">
            <w:pPr>
              <w:pStyle w:val="NoSpacing"/>
              <w:jc w:val="center"/>
              <w:rPr>
                <w:rFonts w:ascii="Times New Roman" w:hAnsi="Times New Roman" w:cs="Times New Roman"/>
              </w:rPr>
            </w:pPr>
            <w:r w:rsidRPr="00161C57">
              <w:rPr>
                <w:rFonts w:ascii="Times New Roman" w:hAnsi="Times New Roman" w:cs="Times New Roman"/>
              </w:rPr>
              <w:t>0.34</w:t>
            </w:r>
          </w:p>
        </w:tc>
        <w:tc>
          <w:tcPr>
            <w:tcW w:w="1078" w:type="dxa"/>
            <w:tcBorders>
              <w:top w:val="nil"/>
              <w:left w:val="nil"/>
              <w:right w:val="nil"/>
            </w:tcBorders>
            <w:noWrap/>
            <w:vAlign w:val="center"/>
            <w:hideMark/>
          </w:tcPr>
          <w:p w14:paraId="6B440CE8" w14:textId="77777777" w:rsidR="00D8375A" w:rsidRPr="00161C57" w:rsidRDefault="00D8375A" w:rsidP="001F42B7">
            <w:pPr>
              <w:pStyle w:val="NoSpacing"/>
              <w:jc w:val="center"/>
              <w:rPr>
                <w:rFonts w:ascii="Times New Roman" w:hAnsi="Times New Roman" w:cs="Times New Roman"/>
              </w:rPr>
            </w:pPr>
            <w:r w:rsidRPr="00161C57">
              <w:rPr>
                <w:rFonts w:ascii="Times New Roman" w:hAnsi="Times New Roman" w:cs="Times New Roman"/>
              </w:rPr>
              <w:t>0.37</w:t>
            </w:r>
          </w:p>
        </w:tc>
      </w:tr>
      <w:tr w:rsidR="00D8375A" w:rsidRPr="00DC491A" w14:paraId="63F66FB3" w14:textId="77777777" w:rsidTr="001F42B7">
        <w:trPr>
          <w:trHeight w:val="452"/>
        </w:trPr>
        <w:tc>
          <w:tcPr>
            <w:tcW w:w="1240" w:type="dxa"/>
            <w:tcBorders>
              <w:top w:val="nil"/>
              <w:left w:val="nil"/>
              <w:bottom w:val="single" w:sz="4" w:space="0" w:color="auto"/>
              <w:right w:val="nil"/>
            </w:tcBorders>
            <w:noWrap/>
            <w:vAlign w:val="center"/>
            <w:hideMark/>
          </w:tcPr>
          <w:p w14:paraId="7B318546" w14:textId="77777777" w:rsidR="00D8375A" w:rsidRPr="00161C57" w:rsidRDefault="00D8375A" w:rsidP="001F42B7">
            <w:pPr>
              <w:pStyle w:val="NoSpacing"/>
              <w:rPr>
                <w:rFonts w:ascii="Times New Roman" w:hAnsi="Times New Roman" w:cs="Times New Roman"/>
              </w:rPr>
            </w:pPr>
            <w:r w:rsidRPr="00161C57">
              <w:rPr>
                <w:rFonts w:ascii="Times New Roman" w:hAnsi="Times New Roman" w:cs="Times New Roman"/>
              </w:rPr>
              <w:t>BIP_2</w:t>
            </w:r>
          </w:p>
        </w:tc>
        <w:tc>
          <w:tcPr>
            <w:tcW w:w="1302" w:type="dxa"/>
            <w:tcBorders>
              <w:top w:val="nil"/>
              <w:left w:val="nil"/>
              <w:bottom w:val="single" w:sz="4" w:space="0" w:color="auto"/>
              <w:right w:val="nil"/>
            </w:tcBorders>
            <w:noWrap/>
            <w:vAlign w:val="center"/>
            <w:hideMark/>
          </w:tcPr>
          <w:p w14:paraId="35D2CB1C" w14:textId="77777777" w:rsidR="00D8375A" w:rsidRPr="00161C57" w:rsidRDefault="00D8375A" w:rsidP="001F42B7">
            <w:pPr>
              <w:pStyle w:val="NoSpacing"/>
              <w:jc w:val="center"/>
              <w:rPr>
                <w:rFonts w:ascii="Times New Roman" w:hAnsi="Times New Roman" w:cs="Times New Roman"/>
              </w:rPr>
            </w:pPr>
            <w:r w:rsidRPr="00161C57">
              <w:rPr>
                <w:rFonts w:ascii="Times New Roman" w:hAnsi="Times New Roman" w:cs="Times New Roman"/>
              </w:rPr>
              <w:t>0.43</w:t>
            </w:r>
          </w:p>
        </w:tc>
        <w:tc>
          <w:tcPr>
            <w:tcW w:w="1219" w:type="dxa"/>
            <w:tcBorders>
              <w:top w:val="nil"/>
              <w:left w:val="nil"/>
              <w:bottom w:val="single" w:sz="4" w:space="0" w:color="auto"/>
              <w:right w:val="nil"/>
            </w:tcBorders>
            <w:noWrap/>
            <w:vAlign w:val="center"/>
            <w:hideMark/>
          </w:tcPr>
          <w:p w14:paraId="72C6D499" w14:textId="77777777" w:rsidR="00D8375A" w:rsidRPr="00161C57" w:rsidRDefault="00D8375A" w:rsidP="001F42B7">
            <w:pPr>
              <w:pStyle w:val="NoSpacing"/>
              <w:jc w:val="center"/>
              <w:rPr>
                <w:rFonts w:ascii="Times New Roman" w:hAnsi="Times New Roman" w:cs="Times New Roman"/>
              </w:rPr>
            </w:pPr>
            <w:r w:rsidRPr="00161C57">
              <w:rPr>
                <w:rFonts w:ascii="Times New Roman" w:hAnsi="Times New Roman" w:cs="Times New Roman"/>
              </w:rPr>
              <w:t>0.46</w:t>
            </w:r>
          </w:p>
        </w:tc>
        <w:tc>
          <w:tcPr>
            <w:tcW w:w="1219" w:type="dxa"/>
            <w:tcBorders>
              <w:top w:val="nil"/>
              <w:left w:val="nil"/>
              <w:bottom w:val="single" w:sz="4" w:space="0" w:color="auto"/>
              <w:right w:val="nil"/>
            </w:tcBorders>
            <w:noWrap/>
            <w:vAlign w:val="center"/>
            <w:hideMark/>
          </w:tcPr>
          <w:p w14:paraId="50D6F335" w14:textId="77777777" w:rsidR="00D8375A" w:rsidRPr="00161C57" w:rsidRDefault="00D8375A" w:rsidP="001F42B7">
            <w:pPr>
              <w:pStyle w:val="NoSpacing"/>
              <w:jc w:val="center"/>
              <w:rPr>
                <w:rFonts w:ascii="Times New Roman" w:hAnsi="Times New Roman" w:cs="Times New Roman"/>
              </w:rPr>
            </w:pPr>
            <w:r w:rsidRPr="00161C57">
              <w:rPr>
                <w:rFonts w:ascii="Times New Roman" w:hAnsi="Times New Roman" w:cs="Times New Roman"/>
              </w:rPr>
              <w:t>0.42</w:t>
            </w:r>
          </w:p>
        </w:tc>
        <w:tc>
          <w:tcPr>
            <w:tcW w:w="1219" w:type="dxa"/>
            <w:tcBorders>
              <w:top w:val="nil"/>
              <w:left w:val="nil"/>
              <w:bottom w:val="single" w:sz="4" w:space="0" w:color="auto"/>
              <w:right w:val="nil"/>
            </w:tcBorders>
            <w:noWrap/>
            <w:vAlign w:val="center"/>
            <w:hideMark/>
          </w:tcPr>
          <w:p w14:paraId="613D1B3C" w14:textId="77777777" w:rsidR="00D8375A" w:rsidRPr="00161C57" w:rsidRDefault="00D8375A" w:rsidP="001F42B7">
            <w:pPr>
              <w:pStyle w:val="NoSpacing"/>
              <w:jc w:val="center"/>
              <w:rPr>
                <w:rFonts w:ascii="Times New Roman" w:hAnsi="Times New Roman" w:cs="Times New Roman"/>
              </w:rPr>
            </w:pPr>
            <w:r w:rsidRPr="00161C57">
              <w:rPr>
                <w:rFonts w:ascii="Times New Roman" w:hAnsi="Times New Roman" w:cs="Times New Roman"/>
              </w:rPr>
              <w:t>0.61</w:t>
            </w:r>
          </w:p>
        </w:tc>
        <w:tc>
          <w:tcPr>
            <w:tcW w:w="1035" w:type="dxa"/>
            <w:tcBorders>
              <w:top w:val="nil"/>
              <w:left w:val="nil"/>
              <w:bottom w:val="single" w:sz="4" w:space="0" w:color="auto"/>
              <w:right w:val="nil"/>
            </w:tcBorders>
            <w:noWrap/>
            <w:vAlign w:val="center"/>
            <w:hideMark/>
          </w:tcPr>
          <w:p w14:paraId="004AA49E" w14:textId="77777777" w:rsidR="00D8375A" w:rsidRPr="00161C57" w:rsidRDefault="00D8375A" w:rsidP="001F42B7">
            <w:pPr>
              <w:pStyle w:val="NoSpacing"/>
              <w:jc w:val="center"/>
              <w:rPr>
                <w:rFonts w:ascii="Times New Roman" w:hAnsi="Times New Roman" w:cs="Times New Roman"/>
              </w:rPr>
            </w:pPr>
            <w:r w:rsidRPr="00161C57">
              <w:rPr>
                <w:rFonts w:ascii="Times New Roman" w:hAnsi="Times New Roman" w:cs="Times New Roman"/>
              </w:rPr>
              <w:t>0.69</w:t>
            </w:r>
          </w:p>
        </w:tc>
        <w:tc>
          <w:tcPr>
            <w:tcW w:w="1035" w:type="dxa"/>
            <w:tcBorders>
              <w:top w:val="nil"/>
              <w:left w:val="nil"/>
              <w:bottom w:val="single" w:sz="4" w:space="0" w:color="auto"/>
              <w:right w:val="nil"/>
            </w:tcBorders>
            <w:noWrap/>
            <w:vAlign w:val="center"/>
            <w:hideMark/>
          </w:tcPr>
          <w:p w14:paraId="4A99F061" w14:textId="77777777" w:rsidR="00D8375A" w:rsidRPr="00161C57" w:rsidRDefault="00D8375A" w:rsidP="001F42B7">
            <w:pPr>
              <w:pStyle w:val="NoSpacing"/>
              <w:jc w:val="center"/>
              <w:rPr>
                <w:rFonts w:ascii="Times New Roman" w:hAnsi="Times New Roman" w:cs="Times New Roman"/>
              </w:rPr>
            </w:pPr>
            <w:r w:rsidRPr="00161C57">
              <w:rPr>
                <w:rFonts w:ascii="Times New Roman" w:hAnsi="Times New Roman" w:cs="Times New Roman"/>
              </w:rPr>
              <w:t>0.66</w:t>
            </w:r>
          </w:p>
        </w:tc>
        <w:tc>
          <w:tcPr>
            <w:tcW w:w="837" w:type="dxa"/>
            <w:tcBorders>
              <w:top w:val="nil"/>
              <w:left w:val="nil"/>
              <w:bottom w:val="single" w:sz="4" w:space="0" w:color="auto"/>
              <w:right w:val="nil"/>
            </w:tcBorders>
            <w:noWrap/>
            <w:vAlign w:val="center"/>
            <w:hideMark/>
          </w:tcPr>
          <w:p w14:paraId="0EA78ED0" w14:textId="77777777" w:rsidR="00D8375A" w:rsidRPr="00161C57" w:rsidRDefault="00D8375A" w:rsidP="001F42B7">
            <w:pPr>
              <w:pStyle w:val="NoSpacing"/>
              <w:jc w:val="center"/>
              <w:rPr>
                <w:rFonts w:ascii="Times New Roman" w:hAnsi="Times New Roman" w:cs="Times New Roman"/>
              </w:rPr>
            </w:pPr>
            <w:r w:rsidRPr="00161C57">
              <w:rPr>
                <w:rFonts w:ascii="Times New Roman" w:hAnsi="Times New Roman" w:cs="Times New Roman"/>
              </w:rPr>
              <w:t>0.47</w:t>
            </w:r>
          </w:p>
        </w:tc>
        <w:tc>
          <w:tcPr>
            <w:tcW w:w="837" w:type="dxa"/>
            <w:tcBorders>
              <w:top w:val="nil"/>
              <w:left w:val="nil"/>
              <w:bottom w:val="single" w:sz="4" w:space="0" w:color="auto"/>
              <w:right w:val="nil"/>
            </w:tcBorders>
            <w:noWrap/>
            <w:vAlign w:val="center"/>
            <w:hideMark/>
          </w:tcPr>
          <w:p w14:paraId="4D1E6DB2" w14:textId="77777777" w:rsidR="00D8375A" w:rsidRPr="00161C57" w:rsidRDefault="00D8375A" w:rsidP="001F42B7">
            <w:pPr>
              <w:pStyle w:val="NoSpacing"/>
              <w:jc w:val="center"/>
              <w:rPr>
                <w:rFonts w:ascii="Times New Roman" w:hAnsi="Times New Roman" w:cs="Times New Roman"/>
              </w:rPr>
            </w:pPr>
            <w:r w:rsidRPr="00161C57">
              <w:rPr>
                <w:rFonts w:ascii="Times New Roman" w:hAnsi="Times New Roman" w:cs="Times New Roman"/>
              </w:rPr>
              <w:t>0.43</w:t>
            </w:r>
          </w:p>
        </w:tc>
        <w:tc>
          <w:tcPr>
            <w:tcW w:w="837" w:type="dxa"/>
            <w:tcBorders>
              <w:top w:val="nil"/>
              <w:left w:val="nil"/>
              <w:bottom w:val="single" w:sz="4" w:space="0" w:color="auto"/>
              <w:right w:val="nil"/>
            </w:tcBorders>
            <w:noWrap/>
            <w:vAlign w:val="center"/>
            <w:hideMark/>
          </w:tcPr>
          <w:p w14:paraId="23631EFB" w14:textId="77777777" w:rsidR="00D8375A" w:rsidRPr="00161C57" w:rsidRDefault="00D8375A" w:rsidP="001F42B7">
            <w:pPr>
              <w:pStyle w:val="NoSpacing"/>
              <w:jc w:val="center"/>
              <w:rPr>
                <w:rFonts w:ascii="Times New Roman" w:hAnsi="Times New Roman" w:cs="Times New Roman"/>
              </w:rPr>
            </w:pPr>
            <w:r w:rsidRPr="00161C57">
              <w:rPr>
                <w:rFonts w:ascii="Times New Roman" w:hAnsi="Times New Roman" w:cs="Times New Roman"/>
              </w:rPr>
              <w:t>0.37</w:t>
            </w:r>
          </w:p>
        </w:tc>
        <w:tc>
          <w:tcPr>
            <w:tcW w:w="1078" w:type="dxa"/>
            <w:tcBorders>
              <w:top w:val="nil"/>
              <w:left w:val="nil"/>
              <w:bottom w:val="single" w:sz="4" w:space="0" w:color="auto"/>
              <w:right w:val="nil"/>
            </w:tcBorders>
            <w:noWrap/>
            <w:vAlign w:val="center"/>
            <w:hideMark/>
          </w:tcPr>
          <w:p w14:paraId="2CA84A71" w14:textId="77777777" w:rsidR="00D8375A" w:rsidRPr="00161C57" w:rsidRDefault="00D8375A" w:rsidP="001F42B7">
            <w:pPr>
              <w:pStyle w:val="NoSpacing"/>
              <w:jc w:val="center"/>
              <w:rPr>
                <w:rFonts w:ascii="Times New Roman" w:hAnsi="Times New Roman" w:cs="Times New Roman"/>
              </w:rPr>
            </w:pPr>
            <w:r w:rsidRPr="00161C57">
              <w:rPr>
                <w:rFonts w:ascii="Times New Roman" w:hAnsi="Times New Roman" w:cs="Times New Roman"/>
              </w:rPr>
              <w:t>0.65</w:t>
            </w:r>
          </w:p>
        </w:tc>
        <w:tc>
          <w:tcPr>
            <w:tcW w:w="1078" w:type="dxa"/>
            <w:tcBorders>
              <w:top w:val="nil"/>
              <w:left w:val="nil"/>
              <w:bottom w:val="single" w:sz="4" w:space="0" w:color="auto"/>
              <w:right w:val="nil"/>
            </w:tcBorders>
            <w:noWrap/>
            <w:vAlign w:val="center"/>
            <w:hideMark/>
          </w:tcPr>
          <w:p w14:paraId="4F3CA0EC" w14:textId="77777777" w:rsidR="00D8375A" w:rsidRPr="00161C57" w:rsidRDefault="00D8375A" w:rsidP="001F42B7">
            <w:pPr>
              <w:pStyle w:val="NoSpacing"/>
              <w:jc w:val="center"/>
              <w:rPr>
                <w:rFonts w:ascii="Times New Roman" w:hAnsi="Times New Roman" w:cs="Times New Roman"/>
              </w:rPr>
            </w:pPr>
            <w:r w:rsidRPr="00161C57">
              <w:rPr>
                <w:rFonts w:ascii="Times New Roman" w:hAnsi="Times New Roman" w:cs="Times New Roman"/>
              </w:rPr>
              <w:t>0.42</w:t>
            </w:r>
          </w:p>
        </w:tc>
      </w:tr>
    </w:tbl>
    <w:p w14:paraId="00280A6F" w14:textId="77777777" w:rsidR="00D8375A" w:rsidRPr="00161C57" w:rsidRDefault="00D8375A" w:rsidP="00D8375A">
      <w:pPr>
        <w:spacing w:line="480" w:lineRule="auto"/>
        <w:rPr>
          <w:rFonts w:ascii="Times New Roman" w:hAnsi="Times New Roman" w:cs="Times New Roman"/>
        </w:rPr>
      </w:pPr>
      <w:r w:rsidRPr="00161C57">
        <w:rPr>
          <w:rFonts w:ascii="Times New Roman" w:hAnsi="Times New Roman" w:cs="Times New Roman"/>
          <w:i/>
          <w:iCs/>
        </w:rPr>
        <w:t xml:space="preserve">Note. </w:t>
      </w:r>
      <w:r w:rsidRPr="00161C57">
        <w:rPr>
          <w:rFonts w:ascii="Times New Roman" w:hAnsi="Times New Roman" w:cs="Times New Roman"/>
        </w:rPr>
        <w:t xml:space="preserve">All correlations were statistically significant, </w:t>
      </w:r>
      <w:r w:rsidRPr="00161C57">
        <w:rPr>
          <w:rFonts w:ascii="Times New Roman" w:hAnsi="Times New Roman" w:cs="Times New Roman"/>
          <w:i/>
          <w:iCs/>
        </w:rPr>
        <w:t>FDR-</w:t>
      </w:r>
      <w:r w:rsidRPr="00161C57">
        <w:rPr>
          <w:rFonts w:ascii="Times New Roman" w:hAnsi="Times New Roman" w:cs="Times New Roman"/>
        </w:rPr>
        <w:t xml:space="preserve">corrected </w:t>
      </w:r>
      <w:r w:rsidRPr="00161C57">
        <w:rPr>
          <w:rFonts w:ascii="Times New Roman" w:hAnsi="Times New Roman" w:cs="Times New Roman"/>
          <w:i/>
          <w:iCs/>
        </w:rPr>
        <w:t>p</w:t>
      </w:r>
      <w:r w:rsidRPr="00161C57">
        <w:rPr>
          <w:rFonts w:ascii="Times New Roman" w:hAnsi="Times New Roman" w:cs="Times New Roman"/>
        </w:rPr>
        <w:t xml:space="preserve">&lt;.001. Correlation coefficients were computed with research sites as a cluster variable and adjusted for sampling propensity weights. </w:t>
      </w:r>
    </w:p>
    <w:p w14:paraId="30837E90" w14:textId="47923963" w:rsidR="00A160D8" w:rsidRPr="00161C57" w:rsidRDefault="00CB242A" w:rsidP="00A160D8">
      <w:pPr>
        <w:rPr>
          <w:rFonts w:ascii="Times New Roman" w:hAnsi="Times New Roman" w:cs="Times New Roman"/>
          <w:b/>
          <w:bCs/>
        </w:rPr>
      </w:pPr>
      <w:r w:rsidRPr="00CB242A">
        <w:rPr>
          <w:rFonts w:ascii="Times New Roman" w:hAnsi="Times New Roman" w:cs="Times New Roman"/>
          <w:b/>
          <w:bCs/>
          <w:color w:val="000000" w:themeColor="text1"/>
        </w:rPr>
        <w:t>Supplemental</w:t>
      </w:r>
      <w:r w:rsidRPr="00C462A8">
        <w:rPr>
          <w:rFonts w:ascii="Times New Roman" w:hAnsi="Times New Roman" w:cs="Times New Roman"/>
          <w:b/>
          <w:bCs/>
          <w:i/>
          <w:iCs/>
          <w:color w:val="000000" w:themeColor="text1"/>
        </w:rPr>
        <w:t xml:space="preserve"> </w:t>
      </w:r>
      <w:r w:rsidR="007802FB">
        <w:rPr>
          <w:rFonts w:ascii="Times New Roman" w:hAnsi="Times New Roman" w:cs="Times New Roman"/>
          <w:b/>
          <w:bCs/>
        </w:rPr>
        <w:t xml:space="preserve">Table 6. </w:t>
      </w:r>
    </w:p>
    <w:p w14:paraId="3F9B2F35" w14:textId="77777777" w:rsidR="00A160D8" w:rsidRPr="00161C57" w:rsidRDefault="00A160D8" w:rsidP="00A160D8">
      <w:pPr>
        <w:rPr>
          <w:rFonts w:ascii="Times New Roman" w:hAnsi="Times New Roman" w:cs="Times New Roman"/>
        </w:rPr>
      </w:pPr>
      <w:r w:rsidRPr="00161C57">
        <w:rPr>
          <w:rFonts w:ascii="Times New Roman" w:hAnsi="Times New Roman" w:cs="Times New Roman"/>
        </w:rPr>
        <w:t>(</w:t>
      </w:r>
      <w:r w:rsidRPr="00161C57">
        <w:rPr>
          <w:rFonts w:ascii="Times New Roman" w:hAnsi="Times New Roman" w:cs="Times New Roman"/>
          <w:i/>
          <w:iCs/>
        </w:rPr>
        <w:t>continued</w:t>
      </w:r>
      <w:r w:rsidRPr="00161C57">
        <w:rPr>
          <w:rFonts w:ascii="Times New Roman" w:hAnsi="Times New Roman" w:cs="Times New Roman"/>
        </w:rPr>
        <w:t>)</w:t>
      </w:r>
    </w:p>
    <w:tbl>
      <w:tblPr>
        <w:tblW w:w="4184" w:type="dxa"/>
        <w:tblLook w:val="04A0" w:firstRow="1" w:lastRow="0" w:firstColumn="1" w:lastColumn="0" w:noHBand="0" w:noVBand="1"/>
      </w:tblPr>
      <w:tblGrid>
        <w:gridCol w:w="1150"/>
        <w:gridCol w:w="1085"/>
        <w:gridCol w:w="1026"/>
        <w:gridCol w:w="923"/>
      </w:tblGrid>
      <w:tr w:rsidR="00A160D8" w:rsidRPr="00DC491A" w14:paraId="697CA148" w14:textId="77777777" w:rsidTr="001F42B7">
        <w:trPr>
          <w:trHeight w:val="445"/>
        </w:trPr>
        <w:tc>
          <w:tcPr>
            <w:tcW w:w="1150" w:type="dxa"/>
            <w:tcBorders>
              <w:top w:val="single" w:sz="4" w:space="0" w:color="auto"/>
              <w:left w:val="nil"/>
              <w:bottom w:val="single" w:sz="4" w:space="0" w:color="auto"/>
              <w:right w:val="nil"/>
            </w:tcBorders>
            <w:vAlign w:val="bottom"/>
          </w:tcPr>
          <w:p w14:paraId="3F6ED660" w14:textId="77777777" w:rsidR="00A160D8" w:rsidRPr="00161C57" w:rsidRDefault="00A160D8" w:rsidP="001F42B7">
            <w:pPr>
              <w:jc w:val="center"/>
              <w:rPr>
                <w:rFonts w:ascii="Times New Roman" w:hAnsi="Times New Roman" w:cs="Times New Roman"/>
                <w:color w:val="000000"/>
              </w:rPr>
            </w:pPr>
          </w:p>
        </w:tc>
        <w:tc>
          <w:tcPr>
            <w:tcW w:w="1085" w:type="dxa"/>
            <w:tcBorders>
              <w:top w:val="single" w:sz="4" w:space="0" w:color="auto"/>
              <w:left w:val="nil"/>
              <w:bottom w:val="single" w:sz="4" w:space="0" w:color="auto"/>
              <w:right w:val="nil"/>
            </w:tcBorders>
            <w:noWrap/>
            <w:vAlign w:val="center"/>
            <w:hideMark/>
          </w:tcPr>
          <w:p w14:paraId="1A22FDB7" w14:textId="77777777" w:rsidR="00A160D8" w:rsidRPr="00161C57" w:rsidRDefault="00A160D8" w:rsidP="001F42B7">
            <w:pPr>
              <w:pStyle w:val="NoSpacing"/>
              <w:jc w:val="center"/>
              <w:rPr>
                <w:rFonts w:ascii="Times New Roman" w:hAnsi="Times New Roman" w:cs="Times New Roman"/>
              </w:rPr>
            </w:pPr>
            <w:r w:rsidRPr="00161C57">
              <w:rPr>
                <w:rFonts w:ascii="Times New Roman" w:hAnsi="Times New Roman" w:cs="Times New Roman"/>
              </w:rPr>
              <w:t>GAD_1</w:t>
            </w:r>
          </w:p>
        </w:tc>
        <w:tc>
          <w:tcPr>
            <w:tcW w:w="1026" w:type="dxa"/>
            <w:tcBorders>
              <w:top w:val="single" w:sz="4" w:space="0" w:color="auto"/>
              <w:left w:val="nil"/>
              <w:bottom w:val="single" w:sz="4" w:space="0" w:color="auto"/>
              <w:right w:val="nil"/>
            </w:tcBorders>
            <w:noWrap/>
            <w:vAlign w:val="center"/>
            <w:hideMark/>
          </w:tcPr>
          <w:p w14:paraId="4B6C0AFB" w14:textId="77777777" w:rsidR="00A160D8" w:rsidRPr="00161C57" w:rsidRDefault="00A160D8" w:rsidP="001F42B7">
            <w:pPr>
              <w:pStyle w:val="NoSpacing"/>
              <w:jc w:val="center"/>
              <w:rPr>
                <w:rFonts w:ascii="Times New Roman" w:hAnsi="Times New Roman" w:cs="Times New Roman"/>
              </w:rPr>
            </w:pPr>
            <w:r w:rsidRPr="00161C57">
              <w:rPr>
                <w:rFonts w:ascii="Times New Roman" w:hAnsi="Times New Roman" w:cs="Times New Roman"/>
              </w:rPr>
              <w:t>SOC_1</w:t>
            </w:r>
          </w:p>
        </w:tc>
        <w:tc>
          <w:tcPr>
            <w:tcW w:w="923" w:type="dxa"/>
            <w:tcBorders>
              <w:top w:val="single" w:sz="4" w:space="0" w:color="auto"/>
              <w:left w:val="nil"/>
              <w:bottom w:val="single" w:sz="4" w:space="0" w:color="auto"/>
              <w:right w:val="nil"/>
            </w:tcBorders>
            <w:noWrap/>
            <w:vAlign w:val="center"/>
            <w:hideMark/>
          </w:tcPr>
          <w:p w14:paraId="0AEE0D30" w14:textId="77777777" w:rsidR="00A160D8" w:rsidRPr="00161C57" w:rsidRDefault="00A160D8" w:rsidP="001F42B7">
            <w:pPr>
              <w:pStyle w:val="NoSpacing"/>
              <w:jc w:val="center"/>
              <w:rPr>
                <w:rFonts w:ascii="Times New Roman" w:hAnsi="Times New Roman" w:cs="Times New Roman"/>
              </w:rPr>
            </w:pPr>
            <w:r w:rsidRPr="00161C57">
              <w:rPr>
                <w:rFonts w:ascii="Times New Roman" w:hAnsi="Times New Roman" w:cs="Times New Roman"/>
              </w:rPr>
              <w:t>BIP_2</w:t>
            </w:r>
          </w:p>
        </w:tc>
      </w:tr>
      <w:tr w:rsidR="00A160D8" w:rsidRPr="00DC491A" w14:paraId="02BAA160" w14:textId="77777777" w:rsidTr="001F42B7">
        <w:trPr>
          <w:trHeight w:val="445"/>
        </w:trPr>
        <w:tc>
          <w:tcPr>
            <w:tcW w:w="1150" w:type="dxa"/>
            <w:tcBorders>
              <w:top w:val="single" w:sz="4" w:space="0" w:color="auto"/>
              <w:left w:val="nil"/>
              <w:bottom w:val="nil"/>
              <w:right w:val="nil"/>
            </w:tcBorders>
            <w:vAlign w:val="center"/>
          </w:tcPr>
          <w:p w14:paraId="6D4445DC" w14:textId="77777777" w:rsidR="00A160D8" w:rsidRPr="00161C57" w:rsidRDefault="00A160D8" w:rsidP="001F42B7">
            <w:pPr>
              <w:pStyle w:val="NoSpacing"/>
              <w:rPr>
                <w:rFonts w:ascii="Times New Roman" w:hAnsi="Times New Roman" w:cs="Times New Roman"/>
              </w:rPr>
            </w:pPr>
            <w:r w:rsidRPr="00161C57">
              <w:rPr>
                <w:rFonts w:ascii="Times New Roman" w:hAnsi="Times New Roman" w:cs="Times New Roman"/>
              </w:rPr>
              <w:t>ADHD_1</w:t>
            </w:r>
          </w:p>
        </w:tc>
        <w:tc>
          <w:tcPr>
            <w:tcW w:w="1085" w:type="dxa"/>
            <w:tcBorders>
              <w:top w:val="single" w:sz="4" w:space="0" w:color="auto"/>
              <w:left w:val="nil"/>
              <w:bottom w:val="nil"/>
              <w:right w:val="nil"/>
            </w:tcBorders>
            <w:noWrap/>
            <w:vAlign w:val="center"/>
            <w:hideMark/>
          </w:tcPr>
          <w:p w14:paraId="6F38E8AD" w14:textId="77777777" w:rsidR="00A160D8" w:rsidRPr="00161C57" w:rsidRDefault="00A160D8" w:rsidP="001F42B7">
            <w:pPr>
              <w:pStyle w:val="NoSpacing"/>
              <w:jc w:val="center"/>
              <w:rPr>
                <w:rFonts w:ascii="Times New Roman" w:hAnsi="Times New Roman" w:cs="Times New Roman"/>
              </w:rPr>
            </w:pPr>
          </w:p>
        </w:tc>
        <w:tc>
          <w:tcPr>
            <w:tcW w:w="1026" w:type="dxa"/>
            <w:tcBorders>
              <w:top w:val="single" w:sz="4" w:space="0" w:color="auto"/>
              <w:left w:val="nil"/>
              <w:bottom w:val="nil"/>
              <w:right w:val="nil"/>
            </w:tcBorders>
            <w:noWrap/>
            <w:vAlign w:val="center"/>
            <w:hideMark/>
          </w:tcPr>
          <w:p w14:paraId="75433A4B" w14:textId="77777777" w:rsidR="00A160D8" w:rsidRPr="00161C57" w:rsidRDefault="00A160D8" w:rsidP="001F42B7">
            <w:pPr>
              <w:pStyle w:val="NoSpacing"/>
              <w:jc w:val="center"/>
              <w:rPr>
                <w:rFonts w:ascii="Times New Roman" w:hAnsi="Times New Roman" w:cs="Times New Roman"/>
              </w:rPr>
            </w:pPr>
          </w:p>
        </w:tc>
        <w:tc>
          <w:tcPr>
            <w:tcW w:w="923" w:type="dxa"/>
            <w:tcBorders>
              <w:top w:val="single" w:sz="4" w:space="0" w:color="auto"/>
              <w:left w:val="nil"/>
              <w:bottom w:val="nil"/>
              <w:right w:val="nil"/>
            </w:tcBorders>
            <w:noWrap/>
            <w:vAlign w:val="center"/>
            <w:hideMark/>
          </w:tcPr>
          <w:p w14:paraId="2F203C6B" w14:textId="77777777" w:rsidR="00A160D8" w:rsidRPr="00161C57" w:rsidRDefault="00A160D8" w:rsidP="001F42B7">
            <w:pPr>
              <w:pStyle w:val="NoSpacing"/>
              <w:jc w:val="center"/>
              <w:rPr>
                <w:rFonts w:ascii="Times New Roman" w:hAnsi="Times New Roman" w:cs="Times New Roman"/>
              </w:rPr>
            </w:pPr>
          </w:p>
        </w:tc>
      </w:tr>
      <w:tr w:rsidR="00A160D8" w:rsidRPr="00DC491A" w14:paraId="5987D295" w14:textId="77777777" w:rsidTr="001F42B7">
        <w:trPr>
          <w:trHeight w:val="445"/>
        </w:trPr>
        <w:tc>
          <w:tcPr>
            <w:tcW w:w="1150" w:type="dxa"/>
            <w:tcBorders>
              <w:top w:val="nil"/>
              <w:left w:val="nil"/>
              <w:bottom w:val="nil"/>
              <w:right w:val="nil"/>
            </w:tcBorders>
            <w:vAlign w:val="center"/>
          </w:tcPr>
          <w:p w14:paraId="4CCDA4CF" w14:textId="77777777" w:rsidR="00A160D8" w:rsidRPr="00161C57" w:rsidRDefault="00A160D8" w:rsidP="001F42B7">
            <w:pPr>
              <w:pStyle w:val="NoSpacing"/>
              <w:rPr>
                <w:rFonts w:ascii="Times New Roman" w:hAnsi="Times New Roman" w:cs="Times New Roman"/>
              </w:rPr>
            </w:pPr>
            <w:r w:rsidRPr="00161C57">
              <w:rPr>
                <w:rFonts w:ascii="Times New Roman" w:hAnsi="Times New Roman" w:cs="Times New Roman"/>
              </w:rPr>
              <w:t>ADHD_2</w:t>
            </w:r>
          </w:p>
        </w:tc>
        <w:tc>
          <w:tcPr>
            <w:tcW w:w="1085" w:type="dxa"/>
            <w:tcBorders>
              <w:top w:val="nil"/>
              <w:left w:val="nil"/>
              <w:bottom w:val="nil"/>
              <w:right w:val="nil"/>
            </w:tcBorders>
            <w:noWrap/>
            <w:vAlign w:val="center"/>
            <w:hideMark/>
          </w:tcPr>
          <w:p w14:paraId="0838773E" w14:textId="77777777" w:rsidR="00A160D8" w:rsidRPr="00161C57" w:rsidRDefault="00A160D8" w:rsidP="001F42B7">
            <w:pPr>
              <w:pStyle w:val="NoSpacing"/>
              <w:jc w:val="center"/>
              <w:rPr>
                <w:rFonts w:ascii="Times New Roman" w:hAnsi="Times New Roman" w:cs="Times New Roman"/>
              </w:rPr>
            </w:pPr>
          </w:p>
        </w:tc>
        <w:tc>
          <w:tcPr>
            <w:tcW w:w="1026" w:type="dxa"/>
            <w:tcBorders>
              <w:top w:val="nil"/>
              <w:left w:val="nil"/>
              <w:bottom w:val="nil"/>
              <w:right w:val="nil"/>
            </w:tcBorders>
            <w:noWrap/>
            <w:vAlign w:val="center"/>
            <w:hideMark/>
          </w:tcPr>
          <w:p w14:paraId="79432810" w14:textId="77777777" w:rsidR="00A160D8" w:rsidRPr="00161C57" w:rsidRDefault="00A160D8" w:rsidP="001F42B7">
            <w:pPr>
              <w:pStyle w:val="NoSpacing"/>
              <w:jc w:val="center"/>
              <w:rPr>
                <w:rFonts w:ascii="Times New Roman" w:hAnsi="Times New Roman" w:cs="Times New Roman"/>
              </w:rPr>
            </w:pPr>
          </w:p>
        </w:tc>
        <w:tc>
          <w:tcPr>
            <w:tcW w:w="923" w:type="dxa"/>
            <w:tcBorders>
              <w:top w:val="nil"/>
              <w:left w:val="nil"/>
              <w:bottom w:val="nil"/>
              <w:right w:val="nil"/>
            </w:tcBorders>
            <w:noWrap/>
            <w:vAlign w:val="center"/>
            <w:hideMark/>
          </w:tcPr>
          <w:p w14:paraId="2064E3E7" w14:textId="77777777" w:rsidR="00A160D8" w:rsidRPr="00161C57" w:rsidRDefault="00A160D8" w:rsidP="001F42B7">
            <w:pPr>
              <w:pStyle w:val="NoSpacing"/>
              <w:jc w:val="center"/>
              <w:rPr>
                <w:rFonts w:ascii="Times New Roman" w:hAnsi="Times New Roman" w:cs="Times New Roman"/>
              </w:rPr>
            </w:pPr>
          </w:p>
        </w:tc>
      </w:tr>
      <w:tr w:rsidR="00A160D8" w:rsidRPr="00DC491A" w14:paraId="473431C9" w14:textId="77777777" w:rsidTr="001F42B7">
        <w:trPr>
          <w:trHeight w:val="445"/>
        </w:trPr>
        <w:tc>
          <w:tcPr>
            <w:tcW w:w="1150" w:type="dxa"/>
            <w:tcBorders>
              <w:top w:val="nil"/>
              <w:left w:val="nil"/>
              <w:bottom w:val="nil"/>
              <w:right w:val="nil"/>
            </w:tcBorders>
            <w:vAlign w:val="center"/>
          </w:tcPr>
          <w:p w14:paraId="4AA68AC6" w14:textId="77777777" w:rsidR="00A160D8" w:rsidRPr="00161C57" w:rsidRDefault="00A160D8" w:rsidP="001F42B7">
            <w:pPr>
              <w:pStyle w:val="NoSpacing"/>
              <w:rPr>
                <w:rFonts w:ascii="Times New Roman" w:hAnsi="Times New Roman" w:cs="Times New Roman"/>
              </w:rPr>
            </w:pPr>
            <w:r w:rsidRPr="00161C57">
              <w:rPr>
                <w:rFonts w:ascii="Times New Roman" w:hAnsi="Times New Roman" w:cs="Times New Roman"/>
              </w:rPr>
              <w:t>ADHD_3</w:t>
            </w:r>
          </w:p>
        </w:tc>
        <w:tc>
          <w:tcPr>
            <w:tcW w:w="1085" w:type="dxa"/>
            <w:tcBorders>
              <w:top w:val="nil"/>
              <w:left w:val="nil"/>
              <w:bottom w:val="nil"/>
              <w:right w:val="nil"/>
            </w:tcBorders>
            <w:noWrap/>
            <w:vAlign w:val="center"/>
            <w:hideMark/>
          </w:tcPr>
          <w:p w14:paraId="7226B64D" w14:textId="77777777" w:rsidR="00A160D8" w:rsidRPr="00161C57" w:rsidRDefault="00A160D8" w:rsidP="001F42B7">
            <w:pPr>
              <w:pStyle w:val="NoSpacing"/>
              <w:jc w:val="center"/>
              <w:rPr>
                <w:rFonts w:ascii="Times New Roman" w:hAnsi="Times New Roman" w:cs="Times New Roman"/>
              </w:rPr>
            </w:pPr>
          </w:p>
        </w:tc>
        <w:tc>
          <w:tcPr>
            <w:tcW w:w="1026" w:type="dxa"/>
            <w:tcBorders>
              <w:top w:val="nil"/>
              <w:left w:val="nil"/>
              <w:bottom w:val="nil"/>
              <w:right w:val="nil"/>
            </w:tcBorders>
            <w:noWrap/>
            <w:vAlign w:val="center"/>
            <w:hideMark/>
          </w:tcPr>
          <w:p w14:paraId="522CA926" w14:textId="77777777" w:rsidR="00A160D8" w:rsidRPr="00161C57" w:rsidRDefault="00A160D8" w:rsidP="001F42B7">
            <w:pPr>
              <w:pStyle w:val="NoSpacing"/>
              <w:jc w:val="center"/>
              <w:rPr>
                <w:rFonts w:ascii="Times New Roman" w:hAnsi="Times New Roman" w:cs="Times New Roman"/>
              </w:rPr>
            </w:pPr>
          </w:p>
        </w:tc>
        <w:tc>
          <w:tcPr>
            <w:tcW w:w="923" w:type="dxa"/>
            <w:tcBorders>
              <w:top w:val="nil"/>
              <w:left w:val="nil"/>
              <w:bottom w:val="nil"/>
              <w:right w:val="nil"/>
            </w:tcBorders>
            <w:noWrap/>
            <w:vAlign w:val="center"/>
            <w:hideMark/>
          </w:tcPr>
          <w:p w14:paraId="1661F657" w14:textId="77777777" w:rsidR="00A160D8" w:rsidRPr="00161C57" w:rsidRDefault="00A160D8" w:rsidP="001F42B7">
            <w:pPr>
              <w:pStyle w:val="NoSpacing"/>
              <w:jc w:val="center"/>
              <w:rPr>
                <w:rFonts w:ascii="Times New Roman" w:hAnsi="Times New Roman" w:cs="Times New Roman"/>
              </w:rPr>
            </w:pPr>
          </w:p>
        </w:tc>
      </w:tr>
      <w:tr w:rsidR="00A160D8" w:rsidRPr="00DC491A" w14:paraId="7ACBA418" w14:textId="77777777" w:rsidTr="001F42B7">
        <w:trPr>
          <w:trHeight w:val="445"/>
        </w:trPr>
        <w:tc>
          <w:tcPr>
            <w:tcW w:w="1150" w:type="dxa"/>
            <w:tcBorders>
              <w:top w:val="nil"/>
              <w:left w:val="nil"/>
              <w:bottom w:val="nil"/>
              <w:right w:val="nil"/>
            </w:tcBorders>
            <w:vAlign w:val="center"/>
          </w:tcPr>
          <w:p w14:paraId="3866BF1E" w14:textId="77777777" w:rsidR="00A160D8" w:rsidRPr="00161C57" w:rsidRDefault="00A160D8" w:rsidP="001F42B7">
            <w:pPr>
              <w:pStyle w:val="NoSpacing"/>
              <w:rPr>
                <w:rFonts w:ascii="Times New Roman" w:hAnsi="Times New Roman" w:cs="Times New Roman"/>
              </w:rPr>
            </w:pPr>
            <w:r w:rsidRPr="00161C57">
              <w:rPr>
                <w:rFonts w:ascii="Times New Roman" w:hAnsi="Times New Roman" w:cs="Times New Roman"/>
              </w:rPr>
              <w:t>ADHD_4</w:t>
            </w:r>
          </w:p>
        </w:tc>
        <w:tc>
          <w:tcPr>
            <w:tcW w:w="1085" w:type="dxa"/>
            <w:tcBorders>
              <w:top w:val="nil"/>
              <w:left w:val="nil"/>
              <w:bottom w:val="nil"/>
              <w:right w:val="nil"/>
            </w:tcBorders>
            <w:noWrap/>
            <w:vAlign w:val="center"/>
            <w:hideMark/>
          </w:tcPr>
          <w:p w14:paraId="58BEA63B" w14:textId="77777777" w:rsidR="00A160D8" w:rsidRPr="00161C57" w:rsidRDefault="00A160D8" w:rsidP="001F42B7">
            <w:pPr>
              <w:pStyle w:val="NoSpacing"/>
              <w:jc w:val="center"/>
              <w:rPr>
                <w:rFonts w:ascii="Times New Roman" w:hAnsi="Times New Roman" w:cs="Times New Roman"/>
              </w:rPr>
            </w:pPr>
          </w:p>
        </w:tc>
        <w:tc>
          <w:tcPr>
            <w:tcW w:w="1026" w:type="dxa"/>
            <w:tcBorders>
              <w:top w:val="nil"/>
              <w:left w:val="nil"/>
              <w:bottom w:val="nil"/>
              <w:right w:val="nil"/>
            </w:tcBorders>
            <w:noWrap/>
            <w:vAlign w:val="center"/>
            <w:hideMark/>
          </w:tcPr>
          <w:p w14:paraId="24FC1873" w14:textId="77777777" w:rsidR="00A160D8" w:rsidRPr="00161C57" w:rsidRDefault="00A160D8" w:rsidP="001F42B7">
            <w:pPr>
              <w:pStyle w:val="NoSpacing"/>
              <w:jc w:val="center"/>
              <w:rPr>
                <w:rFonts w:ascii="Times New Roman" w:hAnsi="Times New Roman" w:cs="Times New Roman"/>
              </w:rPr>
            </w:pPr>
          </w:p>
        </w:tc>
        <w:tc>
          <w:tcPr>
            <w:tcW w:w="923" w:type="dxa"/>
            <w:tcBorders>
              <w:top w:val="nil"/>
              <w:left w:val="nil"/>
              <w:bottom w:val="nil"/>
              <w:right w:val="nil"/>
            </w:tcBorders>
            <w:noWrap/>
            <w:vAlign w:val="center"/>
            <w:hideMark/>
          </w:tcPr>
          <w:p w14:paraId="7642C6A5" w14:textId="77777777" w:rsidR="00A160D8" w:rsidRPr="00161C57" w:rsidRDefault="00A160D8" w:rsidP="001F42B7">
            <w:pPr>
              <w:pStyle w:val="NoSpacing"/>
              <w:jc w:val="center"/>
              <w:rPr>
                <w:rFonts w:ascii="Times New Roman" w:hAnsi="Times New Roman" w:cs="Times New Roman"/>
              </w:rPr>
            </w:pPr>
          </w:p>
        </w:tc>
      </w:tr>
      <w:tr w:rsidR="00A160D8" w:rsidRPr="00DC491A" w14:paraId="7C293FC5" w14:textId="77777777" w:rsidTr="001F42B7">
        <w:trPr>
          <w:trHeight w:val="445"/>
        </w:trPr>
        <w:tc>
          <w:tcPr>
            <w:tcW w:w="1150" w:type="dxa"/>
            <w:tcBorders>
              <w:top w:val="nil"/>
              <w:left w:val="nil"/>
              <w:bottom w:val="nil"/>
              <w:right w:val="nil"/>
            </w:tcBorders>
            <w:vAlign w:val="center"/>
          </w:tcPr>
          <w:p w14:paraId="71632C2B" w14:textId="77777777" w:rsidR="00A160D8" w:rsidRPr="00161C57" w:rsidRDefault="00A160D8" w:rsidP="001F42B7">
            <w:pPr>
              <w:pStyle w:val="NoSpacing"/>
              <w:rPr>
                <w:rFonts w:ascii="Times New Roman" w:hAnsi="Times New Roman" w:cs="Times New Roman"/>
              </w:rPr>
            </w:pPr>
            <w:r w:rsidRPr="00161C57">
              <w:rPr>
                <w:rFonts w:ascii="Times New Roman" w:hAnsi="Times New Roman" w:cs="Times New Roman"/>
              </w:rPr>
              <w:t>ODD_2</w:t>
            </w:r>
          </w:p>
        </w:tc>
        <w:tc>
          <w:tcPr>
            <w:tcW w:w="1085" w:type="dxa"/>
            <w:tcBorders>
              <w:top w:val="nil"/>
              <w:left w:val="nil"/>
              <w:bottom w:val="nil"/>
              <w:right w:val="nil"/>
            </w:tcBorders>
            <w:noWrap/>
            <w:vAlign w:val="center"/>
            <w:hideMark/>
          </w:tcPr>
          <w:p w14:paraId="04A26CC7" w14:textId="77777777" w:rsidR="00A160D8" w:rsidRPr="00161C57" w:rsidRDefault="00A160D8" w:rsidP="001F42B7">
            <w:pPr>
              <w:pStyle w:val="NoSpacing"/>
              <w:jc w:val="center"/>
              <w:rPr>
                <w:rFonts w:ascii="Times New Roman" w:hAnsi="Times New Roman" w:cs="Times New Roman"/>
              </w:rPr>
            </w:pPr>
          </w:p>
        </w:tc>
        <w:tc>
          <w:tcPr>
            <w:tcW w:w="1026" w:type="dxa"/>
            <w:tcBorders>
              <w:top w:val="nil"/>
              <w:left w:val="nil"/>
              <w:bottom w:val="nil"/>
              <w:right w:val="nil"/>
            </w:tcBorders>
            <w:noWrap/>
            <w:vAlign w:val="center"/>
            <w:hideMark/>
          </w:tcPr>
          <w:p w14:paraId="6633CB35" w14:textId="77777777" w:rsidR="00A160D8" w:rsidRPr="00161C57" w:rsidRDefault="00A160D8" w:rsidP="001F42B7">
            <w:pPr>
              <w:pStyle w:val="NoSpacing"/>
              <w:jc w:val="center"/>
              <w:rPr>
                <w:rFonts w:ascii="Times New Roman" w:hAnsi="Times New Roman" w:cs="Times New Roman"/>
              </w:rPr>
            </w:pPr>
          </w:p>
        </w:tc>
        <w:tc>
          <w:tcPr>
            <w:tcW w:w="923" w:type="dxa"/>
            <w:tcBorders>
              <w:top w:val="nil"/>
              <w:left w:val="nil"/>
              <w:bottom w:val="nil"/>
              <w:right w:val="nil"/>
            </w:tcBorders>
            <w:noWrap/>
            <w:vAlign w:val="center"/>
            <w:hideMark/>
          </w:tcPr>
          <w:p w14:paraId="6C07A3F1" w14:textId="77777777" w:rsidR="00A160D8" w:rsidRPr="00161C57" w:rsidRDefault="00A160D8" w:rsidP="001F42B7">
            <w:pPr>
              <w:pStyle w:val="NoSpacing"/>
              <w:jc w:val="center"/>
              <w:rPr>
                <w:rFonts w:ascii="Times New Roman" w:hAnsi="Times New Roman" w:cs="Times New Roman"/>
              </w:rPr>
            </w:pPr>
          </w:p>
        </w:tc>
      </w:tr>
      <w:tr w:rsidR="00A160D8" w:rsidRPr="00DC491A" w14:paraId="201F2173" w14:textId="77777777" w:rsidTr="001F42B7">
        <w:trPr>
          <w:trHeight w:val="445"/>
        </w:trPr>
        <w:tc>
          <w:tcPr>
            <w:tcW w:w="1150" w:type="dxa"/>
            <w:tcBorders>
              <w:top w:val="nil"/>
              <w:left w:val="nil"/>
              <w:bottom w:val="nil"/>
              <w:right w:val="nil"/>
            </w:tcBorders>
            <w:vAlign w:val="center"/>
          </w:tcPr>
          <w:p w14:paraId="55806612" w14:textId="77777777" w:rsidR="00A160D8" w:rsidRPr="00161C57" w:rsidRDefault="00A160D8" w:rsidP="001F42B7">
            <w:pPr>
              <w:pStyle w:val="NoSpacing"/>
              <w:rPr>
                <w:rFonts w:ascii="Times New Roman" w:hAnsi="Times New Roman" w:cs="Times New Roman"/>
              </w:rPr>
            </w:pPr>
            <w:r w:rsidRPr="00161C57">
              <w:rPr>
                <w:rFonts w:ascii="Times New Roman" w:hAnsi="Times New Roman" w:cs="Times New Roman"/>
              </w:rPr>
              <w:t>ODD_3</w:t>
            </w:r>
          </w:p>
        </w:tc>
        <w:tc>
          <w:tcPr>
            <w:tcW w:w="1085" w:type="dxa"/>
            <w:tcBorders>
              <w:top w:val="nil"/>
              <w:left w:val="nil"/>
              <w:bottom w:val="nil"/>
              <w:right w:val="nil"/>
            </w:tcBorders>
            <w:noWrap/>
            <w:vAlign w:val="center"/>
            <w:hideMark/>
          </w:tcPr>
          <w:p w14:paraId="39D8A3F8" w14:textId="77777777" w:rsidR="00A160D8" w:rsidRPr="00161C57" w:rsidRDefault="00A160D8" w:rsidP="001F42B7">
            <w:pPr>
              <w:pStyle w:val="NoSpacing"/>
              <w:jc w:val="center"/>
              <w:rPr>
                <w:rFonts w:ascii="Times New Roman" w:hAnsi="Times New Roman" w:cs="Times New Roman"/>
              </w:rPr>
            </w:pPr>
          </w:p>
        </w:tc>
        <w:tc>
          <w:tcPr>
            <w:tcW w:w="1026" w:type="dxa"/>
            <w:tcBorders>
              <w:top w:val="nil"/>
              <w:left w:val="nil"/>
              <w:bottom w:val="nil"/>
              <w:right w:val="nil"/>
            </w:tcBorders>
            <w:noWrap/>
            <w:vAlign w:val="center"/>
            <w:hideMark/>
          </w:tcPr>
          <w:p w14:paraId="47173C5B" w14:textId="77777777" w:rsidR="00A160D8" w:rsidRPr="00161C57" w:rsidRDefault="00A160D8" w:rsidP="001F42B7">
            <w:pPr>
              <w:pStyle w:val="NoSpacing"/>
              <w:jc w:val="center"/>
              <w:rPr>
                <w:rFonts w:ascii="Times New Roman" w:hAnsi="Times New Roman" w:cs="Times New Roman"/>
              </w:rPr>
            </w:pPr>
          </w:p>
        </w:tc>
        <w:tc>
          <w:tcPr>
            <w:tcW w:w="923" w:type="dxa"/>
            <w:tcBorders>
              <w:top w:val="nil"/>
              <w:left w:val="nil"/>
              <w:bottom w:val="nil"/>
              <w:right w:val="nil"/>
            </w:tcBorders>
            <w:noWrap/>
            <w:vAlign w:val="center"/>
            <w:hideMark/>
          </w:tcPr>
          <w:p w14:paraId="6173520A" w14:textId="77777777" w:rsidR="00A160D8" w:rsidRPr="00161C57" w:rsidRDefault="00A160D8" w:rsidP="001F42B7">
            <w:pPr>
              <w:pStyle w:val="NoSpacing"/>
              <w:jc w:val="center"/>
              <w:rPr>
                <w:rFonts w:ascii="Times New Roman" w:hAnsi="Times New Roman" w:cs="Times New Roman"/>
              </w:rPr>
            </w:pPr>
          </w:p>
        </w:tc>
      </w:tr>
      <w:tr w:rsidR="00A160D8" w:rsidRPr="00DC491A" w14:paraId="2AB1998D" w14:textId="77777777" w:rsidTr="001F42B7">
        <w:trPr>
          <w:trHeight w:val="445"/>
        </w:trPr>
        <w:tc>
          <w:tcPr>
            <w:tcW w:w="1150" w:type="dxa"/>
            <w:tcBorders>
              <w:top w:val="nil"/>
              <w:left w:val="nil"/>
              <w:bottom w:val="nil"/>
              <w:right w:val="nil"/>
            </w:tcBorders>
            <w:vAlign w:val="center"/>
          </w:tcPr>
          <w:p w14:paraId="65530E1E" w14:textId="77777777" w:rsidR="00A160D8" w:rsidRPr="00161C57" w:rsidRDefault="00A160D8" w:rsidP="001F42B7">
            <w:pPr>
              <w:pStyle w:val="NoSpacing"/>
              <w:rPr>
                <w:rFonts w:ascii="Times New Roman" w:hAnsi="Times New Roman" w:cs="Times New Roman"/>
              </w:rPr>
            </w:pPr>
            <w:r w:rsidRPr="00161C57">
              <w:rPr>
                <w:rFonts w:ascii="Times New Roman" w:hAnsi="Times New Roman" w:cs="Times New Roman"/>
              </w:rPr>
              <w:t>CD_1</w:t>
            </w:r>
          </w:p>
        </w:tc>
        <w:tc>
          <w:tcPr>
            <w:tcW w:w="1085" w:type="dxa"/>
            <w:tcBorders>
              <w:top w:val="nil"/>
              <w:left w:val="nil"/>
              <w:bottom w:val="nil"/>
              <w:right w:val="nil"/>
            </w:tcBorders>
            <w:noWrap/>
            <w:vAlign w:val="center"/>
            <w:hideMark/>
          </w:tcPr>
          <w:p w14:paraId="3E5190D5" w14:textId="77777777" w:rsidR="00A160D8" w:rsidRPr="00161C57" w:rsidRDefault="00A160D8" w:rsidP="001F42B7">
            <w:pPr>
              <w:pStyle w:val="NoSpacing"/>
              <w:jc w:val="center"/>
              <w:rPr>
                <w:rFonts w:ascii="Times New Roman" w:hAnsi="Times New Roman" w:cs="Times New Roman"/>
              </w:rPr>
            </w:pPr>
          </w:p>
        </w:tc>
        <w:tc>
          <w:tcPr>
            <w:tcW w:w="1026" w:type="dxa"/>
            <w:tcBorders>
              <w:top w:val="nil"/>
              <w:left w:val="nil"/>
              <w:bottom w:val="nil"/>
              <w:right w:val="nil"/>
            </w:tcBorders>
            <w:noWrap/>
            <w:vAlign w:val="center"/>
            <w:hideMark/>
          </w:tcPr>
          <w:p w14:paraId="5A2DFF7D" w14:textId="77777777" w:rsidR="00A160D8" w:rsidRPr="00161C57" w:rsidRDefault="00A160D8" w:rsidP="001F42B7">
            <w:pPr>
              <w:pStyle w:val="NoSpacing"/>
              <w:jc w:val="center"/>
              <w:rPr>
                <w:rFonts w:ascii="Times New Roman" w:hAnsi="Times New Roman" w:cs="Times New Roman"/>
              </w:rPr>
            </w:pPr>
          </w:p>
        </w:tc>
        <w:tc>
          <w:tcPr>
            <w:tcW w:w="923" w:type="dxa"/>
            <w:tcBorders>
              <w:top w:val="nil"/>
              <w:left w:val="nil"/>
              <w:bottom w:val="nil"/>
              <w:right w:val="nil"/>
            </w:tcBorders>
            <w:noWrap/>
            <w:vAlign w:val="center"/>
            <w:hideMark/>
          </w:tcPr>
          <w:p w14:paraId="31AF3C85" w14:textId="77777777" w:rsidR="00A160D8" w:rsidRPr="00161C57" w:rsidRDefault="00A160D8" w:rsidP="001F42B7">
            <w:pPr>
              <w:pStyle w:val="NoSpacing"/>
              <w:jc w:val="center"/>
              <w:rPr>
                <w:rFonts w:ascii="Times New Roman" w:hAnsi="Times New Roman" w:cs="Times New Roman"/>
              </w:rPr>
            </w:pPr>
          </w:p>
        </w:tc>
      </w:tr>
      <w:tr w:rsidR="00A160D8" w:rsidRPr="00DC491A" w14:paraId="72C8B930" w14:textId="77777777" w:rsidTr="001F42B7">
        <w:trPr>
          <w:trHeight w:val="445"/>
        </w:trPr>
        <w:tc>
          <w:tcPr>
            <w:tcW w:w="1150" w:type="dxa"/>
            <w:tcBorders>
              <w:top w:val="nil"/>
              <w:left w:val="nil"/>
              <w:bottom w:val="nil"/>
              <w:right w:val="nil"/>
            </w:tcBorders>
            <w:vAlign w:val="center"/>
          </w:tcPr>
          <w:p w14:paraId="7A5C8AE3" w14:textId="77777777" w:rsidR="00A160D8" w:rsidRPr="00161C57" w:rsidRDefault="00A160D8" w:rsidP="001F42B7">
            <w:pPr>
              <w:pStyle w:val="NoSpacing"/>
              <w:rPr>
                <w:rFonts w:ascii="Times New Roman" w:hAnsi="Times New Roman" w:cs="Times New Roman"/>
              </w:rPr>
            </w:pPr>
            <w:r w:rsidRPr="00161C57">
              <w:rPr>
                <w:rFonts w:ascii="Times New Roman" w:hAnsi="Times New Roman" w:cs="Times New Roman"/>
              </w:rPr>
              <w:t>CD_3</w:t>
            </w:r>
          </w:p>
        </w:tc>
        <w:tc>
          <w:tcPr>
            <w:tcW w:w="1085" w:type="dxa"/>
            <w:tcBorders>
              <w:top w:val="nil"/>
              <w:left w:val="nil"/>
              <w:bottom w:val="nil"/>
              <w:right w:val="nil"/>
            </w:tcBorders>
            <w:noWrap/>
            <w:vAlign w:val="center"/>
            <w:hideMark/>
          </w:tcPr>
          <w:p w14:paraId="4B493068" w14:textId="77777777" w:rsidR="00A160D8" w:rsidRPr="00161C57" w:rsidRDefault="00A160D8" w:rsidP="001F42B7">
            <w:pPr>
              <w:pStyle w:val="NoSpacing"/>
              <w:jc w:val="center"/>
              <w:rPr>
                <w:rFonts w:ascii="Times New Roman" w:hAnsi="Times New Roman" w:cs="Times New Roman"/>
              </w:rPr>
            </w:pPr>
          </w:p>
        </w:tc>
        <w:tc>
          <w:tcPr>
            <w:tcW w:w="1026" w:type="dxa"/>
            <w:tcBorders>
              <w:top w:val="nil"/>
              <w:left w:val="nil"/>
              <w:bottom w:val="nil"/>
              <w:right w:val="nil"/>
            </w:tcBorders>
            <w:noWrap/>
            <w:vAlign w:val="center"/>
            <w:hideMark/>
          </w:tcPr>
          <w:p w14:paraId="51D2EF0E" w14:textId="77777777" w:rsidR="00A160D8" w:rsidRPr="00161C57" w:rsidRDefault="00A160D8" w:rsidP="001F42B7">
            <w:pPr>
              <w:pStyle w:val="NoSpacing"/>
              <w:jc w:val="center"/>
              <w:rPr>
                <w:rFonts w:ascii="Times New Roman" w:hAnsi="Times New Roman" w:cs="Times New Roman"/>
              </w:rPr>
            </w:pPr>
          </w:p>
        </w:tc>
        <w:tc>
          <w:tcPr>
            <w:tcW w:w="923" w:type="dxa"/>
            <w:tcBorders>
              <w:top w:val="nil"/>
              <w:left w:val="nil"/>
              <w:bottom w:val="nil"/>
              <w:right w:val="nil"/>
            </w:tcBorders>
            <w:noWrap/>
            <w:vAlign w:val="center"/>
            <w:hideMark/>
          </w:tcPr>
          <w:p w14:paraId="2429CDCB" w14:textId="77777777" w:rsidR="00A160D8" w:rsidRPr="00161C57" w:rsidRDefault="00A160D8" w:rsidP="001F42B7">
            <w:pPr>
              <w:pStyle w:val="NoSpacing"/>
              <w:jc w:val="center"/>
              <w:rPr>
                <w:rFonts w:ascii="Times New Roman" w:hAnsi="Times New Roman" w:cs="Times New Roman"/>
              </w:rPr>
            </w:pPr>
          </w:p>
        </w:tc>
      </w:tr>
      <w:tr w:rsidR="00A160D8" w:rsidRPr="00DC491A" w14:paraId="505BBC9B" w14:textId="77777777" w:rsidTr="001F42B7">
        <w:trPr>
          <w:trHeight w:val="445"/>
        </w:trPr>
        <w:tc>
          <w:tcPr>
            <w:tcW w:w="1150" w:type="dxa"/>
            <w:tcBorders>
              <w:top w:val="nil"/>
              <w:left w:val="nil"/>
              <w:bottom w:val="nil"/>
              <w:right w:val="nil"/>
            </w:tcBorders>
            <w:vAlign w:val="center"/>
          </w:tcPr>
          <w:p w14:paraId="19755B7A" w14:textId="77777777" w:rsidR="00A160D8" w:rsidRPr="00161C57" w:rsidRDefault="00A160D8" w:rsidP="001F42B7">
            <w:pPr>
              <w:pStyle w:val="NoSpacing"/>
              <w:rPr>
                <w:rFonts w:ascii="Times New Roman" w:hAnsi="Times New Roman" w:cs="Times New Roman"/>
              </w:rPr>
            </w:pPr>
            <w:r w:rsidRPr="00161C57">
              <w:rPr>
                <w:rFonts w:ascii="Times New Roman" w:hAnsi="Times New Roman" w:cs="Times New Roman"/>
              </w:rPr>
              <w:t>CD_4</w:t>
            </w:r>
          </w:p>
        </w:tc>
        <w:tc>
          <w:tcPr>
            <w:tcW w:w="1085" w:type="dxa"/>
            <w:tcBorders>
              <w:top w:val="nil"/>
              <w:left w:val="nil"/>
              <w:bottom w:val="nil"/>
              <w:right w:val="nil"/>
            </w:tcBorders>
            <w:noWrap/>
            <w:vAlign w:val="center"/>
            <w:hideMark/>
          </w:tcPr>
          <w:p w14:paraId="46432685" w14:textId="77777777" w:rsidR="00A160D8" w:rsidRPr="00161C57" w:rsidRDefault="00A160D8" w:rsidP="001F42B7">
            <w:pPr>
              <w:pStyle w:val="NoSpacing"/>
              <w:jc w:val="center"/>
              <w:rPr>
                <w:rFonts w:ascii="Times New Roman" w:hAnsi="Times New Roman" w:cs="Times New Roman"/>
              </w:rPr>
            </w:pPr>
          </w:p>
        </w:tc>
        <w:tc>
          <w:tcPr>
            <w:tcW w:w="1026" w:type="dxa"/>
            <w:tcBorders>
              <w:top w:val="nil"/>
              <w:left w:val="nil"/>
              <w:bottom w:val="nil"/>
              <w:right w:val="nil"/>
            </w:tcBorders>
            <w:noWrap/>
            <w:vAlign w:val="center"/>
            <w:hideMark/>
          </w:tcPr>
          <w:p w14:paraId="192995EF" w14:textId="77777777" w:rsidR="00A160D8" w:rsidRPr="00161C57" w:rsidRDefault="00A160D8" w:rsidP="001F42B7">
            <w:pPr>
              <w:pStyle w:val="NoSpacing"/>
              <w:jc w:val="center"/>
              <w:rPr>
                <w:rFonts w:ascii="Times New Roman" w:hAnsi="Times New Roman" w:cs="Times New Roman"/>
              </w:rPr>
            </w:pPr>
          </w:p>
        </w:tc>
        <w:tc>
          <w:tcPr>
            <w:tcW w:w="923" w:type="dxa"/>
            <w:tcBorders>
              <w:top w:val="nil"/>
              <w:left w:val="nil"/>
              <w:bottom w:val="nil"/>
              <w:right w:val="nil"/>
            </w:tcBorders>
            <w:noWrap/>
            <w:vAlign w:val="center"/>
            <w:hideMark/>
          </w:tcPr>
          <w:p w14:paraId="6B69AE97" w14:textId="77777777" w:rsidR="00A160D8" w:rsidRPr="00161C57" w:rsidRDefault="00A160D8" w:rsidP="001F42B7">
            <w:pPr>
              <w:pStyle w:val="NoSpacing"/>
              <w:jc w:val="center"/>
              <w:rPr>
                <w:rFonts w:ascii="Times New Roman" w:hAnsi="Times New Roman" w:cs="Times New Roman"/>
              </w:rPr>
            </w:pPr>
          </w:p>
        </w:tc>
      </w:tr>
      <w:tr w:rsidR="00A160D8" w:rsidRPr="00DC491A" w14:paraId="5A83AFCA" w14:textId="77777777" w:rsidTr="001F42B7">
        <w:trPr>
          <w:trHeight w:val="445"/>
        </w:trPr>
        <w:tc>
          <w:tcPr>
            <w:tcW w:w="1150" w:type="dxa"/>
            <w:tcBorders>
              <w:top w:val="nil"/>
              <w:left w:val="nil"/>
              <w:bottom w:val="nil"/>
              <w:right w:val="nil"/>
            </w:tcBorders>
            <w:vAlign w:val="center"/>
          </w:tcPr>
          <w:p w14:paraId="6A5F79C5" w14:textId="77777777" w:rsidR="00A160D8" w:rsidRPr="00161C57" w:rsidRDefault="00A160D8" w:rsidP="001F42B7">
            <w:pPr>
              <w:pStyle w:val="NoSpacing"/>
              <w:rPr>
                <w:rFonts w:ascii="Times New Roman" w:hAnsi="Times New Roman" w:cs="Times New Roman"/>
              </w:rPr>
            </w:pPr>
            <w:r w:rsidRPr="00161C57">
              <w:rPr>
                <w:rFonts w:ascii="Times New Roman" w:hAnsi="Times New Roman" w:cs="Times New Roman"/>
              </w:rPr>
              <w:t>MDD_2</w:t>
            </w:r>
          </w:p>
        </w:tc>
        <w:tc>
          <w:tcPr>
            <w:tcW w:w="1085" w:type="dxa"/>
            <w:tcBorders>
              <w:top w:val="nil"/>
              <w:left w:val="nil"/>
              <w:bottom w:val="nil"/>
              <w:right w:val="nil"/>
            </w:tcBorders>
            <w:noWrap/>
            <w:vAlign w:val="center"/>
            <w:hideMark/>
          </w:tcPr>
          <w:p w14:paraId="6BCF773F" w14:textId="77777777" w:rsidR="00A160D8" w:rsidRPr="00161C57" w:rsidRDefault="00A160D8" w:rsidP="001F42B7">
            <w:pPr>
              <w:pStyle w:val="NoSpacing"/>
              <w:jc w:val="center"/>
              <w:rPr>
                <w:rFonts w:ascii="Times New Roman" w:hAnsi="Times New Roman" w:cs="Times New Roman"/>
              </w:rPr>
            </w:pPr>
          </w:p>
        </w:tc>
        <w:tc>
          <w:tcPr>
            <w:tcW w:w="1026" w:type="dxa"/>
            <w:tcBorders>
              <w:top w:val="nil"/>
              <w:left w:val="nil"/>
              <w:bottom w:val="nil"/>
              <w:right w:val="nil"/>
            </w:tcBorders>
            <w:noWrap/>
            <w:vAlign w:val="center"/>
            <w:hideMark/>
          </w:tcPr>
          <w:p w14:paraId="111E8F52" w14:textId="77777777" w:rsidR="00A160D8" w:rsidRPr="00161C57" w:rsidRDefault="00A160D8" w:rsidP="001F42B7">
            <w:pPr>
              <w:pStyle w:val="NoSpacing"/>
              <w:jc w:val="center"/>
              <w:rPr>
                <w:rFonts w:ascii="Times New Roman" w:hAnsi="Times New Roman" w:cs="Times New Roman"/>
              </w:rPr>
            </w:pPr>
          </w:p>
        </w:tc>
        <w:tc>
          <w:tcPr>
            <w:tcW w:w="923" w:type="dxa"/>
            <w:tcBorders>
              <w:top w:val="nil"/>
              <w:left w:val="nil"/>
              <w:bottom w:val="nil"/>
              <w:right w:val="nil"/>
            </w:tcBorders>
            <w:noWrap/>
            <w:vAlign w:val="center"/>
            <w:hideMark/>
          </w:tcPr>
          <w:p w14:paraId="5C6CF1C3" w14:textId="77777777" w:rsidR="00A160D8" w:rsidRPr="00161C57" w:rsidRDefault="00A160D8" w:rsidP="001F42B7">
            <w:pPr>
              <w:pStyle w:val="NoSpacing"/>
              <w:jc w:val="center"/>
              <w:rPr>
                <w:rFonts w:ascii="Times New Roman" w:hAnsi="Times New Roman" w:cs="Times New Roman"/>
              </w:rPr>
            </w:pPr>
          </w:p>
        </w:tc>
      </w:tr>
      <w:tr w:rsidR="00A160D8" w:rsidRPr="00DC491A" w14:paraId="56A0C1F9" w14:textId="77777777" w:rsidTr="001F42B7">
        <w:trPr>
          <w:trHeight w:val="445"/>
        </w:trPr>
        <w:tc>
          <w:tcPr>
            <w:tcW w:w="1150" w:type="dxa"/>
            <w:tcBorders>
              <w:top w:val="nil"/>
              <w:left w:val="nil"/>
              <w:bottom w:val="nil"/>
              <w:right w:val="nil"/>
            </w:tcBorders>
            <w:vAlign w:val="center"/>
          </w:tcPr>
          <w:p w14:paraId="08FBAC15" w14:textId="77777777" w:rsidR="00A160D8" w:rsidRPr="00161C57" w:rsidRDefault="00A160D8" w:rsidP="001F42B7">
            <w:pPr>
              <w:pStyle w:val="NoSpacing"/>
              <w:rPr>
                <w:rFonts w:ascii="Times New Roman" w:hAnsi="Times New Roman" w:cs="Times New Roman"/>
              </w:rPr>
            </w:pPr>
            <w:r w:rsidRPr="00161C57">
              <w:rPr>
                <w:rFonts w:ascii="Times New Roman" w:hAnsi="Times New Roman" w:cs="Times New Roman"/>
              </w:rPr>
              <w:t>MDD_3</w:t>
            </w:r>
          </w:p>
        </w:tc>
        <w:tc>
          <w:tcPr>
            <w:tcW w:w="1085" w:type="dxa"/>
            <w:tcBorders>
              <w:top w:val="nil"/>
              <w:left w:val="nil"/>
              <w:bottom w:val="nil"/>
              <w:right w:val="nil"/>
            </w:tcBorders>
            <w:noWrap/>
            <w:vAlign w:val="center"/>
            <w:hideMark/>
          </w:tcPr>
          <w:p w14:paraId="3A0550FC" w14:textId="77777777" w:rsidR="00A160D8" w:rsidRPr="00161C57" w:rsidRDefault="00A160D8" w:rsidP="001F42B7">
            <w:pPr>
              <w:pStyle w:val="NoSpacing"/>
              <w:jc w:val="center"/>
              <w:rPr>
                <w:rFonts w:ascii="Times New Roman" w:hAnsi="Times New Roman" w:cs="Times New Roman"/>
                <w:color w:val="000000"/>
              </w:rPr>
            </w:pPr>
          </w:p>
        </w:tc>
        <w:tc>
          <w:tcPr>
            <w:tcW w:w="1026" w:type="dxa"/>
            <w:tcBorders>
              <w:top w:val="nil"/>
              <w:left w:val="nil"/>
              <w:bottom w:val="nil"/>
              <w:right w:val="nil"/>
            </w:tcBorders>
            <w:noWrap/>
            <w:vAlign w:val="center"/>
            <w:hideMark/>
          </w:tcPr>
          <w:p w14:paraId="7900A597" w14:textId="77777777" w:rsidR="00A160D8" w:rsidRPr="00161C57" w:rsidRDefault="00A160D8" w:rsidP="001F42B7">
            <w:pPr>
              <w:pStyle w:val="NoSpacing"/>
              <w:jc w:val="center"/>
              <w:rPr>
                <w:rFonts w:ascii="Times New Roman" w:hAnsi="Times New Roman" w:cs="Times New Roman"/>
              </w:rPr>
            </w:pPr>
          </w:p>
        </w:tc>
        <w:tc>
          <w:tcPr>
            <w:tcW w:w="923" w:type="dxa"/>
            <w:tcBorders>
              <w:top w:val="nil"/>
              <w:left w:val="nil"/>
              <w:bottom w:val="nil"/>
              <w:right w:val="nil"/>
            </w:tcBorders>
            <w:noWrap/>
            <w:vAlign w:val="center"/>
            <w:hideMark/>
          </w:tcPr>
          <w:p w14:paraId="28DD8E17" w14:textId="77777777" w:rsidR="00A160D8" w:rsidRPr="00161C57" w:rsidRDefault="00A160D8" w:rsidP="001F42B7">
            <w:pPr>
              <w:pStyle w:val="NoSpacing"/>
              <w:jc w:val="center"/>
              <w:rPr>
                <w:rFonts w:ascii="Times New Roman" w:hAnsi="Times New Roman" w:cs="Times New Roman"/>
              </w:rPr>
            </w:pPr>
          </w:p>
        </w:tc>
      </w:tr>
      <w:tr w:rsidR="00A160D8" w:rsidRPr="00DC491A" w14:paraId="78E81D69" w14:textId="77777777" w:rsidTr="001F42B7">
        <w:trPr>
          <w:trHeight w:val="445"/>
        </w:trPr>
        <w:tc>
          <w:tcPr>
            <w:tcW w:w="1150" w:type="dxa"/>
            <w:tcBorders>
              <w:top w:val="nil"/>
              <w:left w:val="nil"/>
              <w:bottom w:val="nil"/>
              <w:right w:val="nil"/>
            </w:tcBorders>
            <w:vAlign w:val="center"/>
          </w:tcPr>
          <w:p w14:paraId="703E6172" w14:textId="77777777" w:rsidR="00A160D8" w:rsidRPr="00161C57" w:rsidRDefault="00A160D8" w:rsidP="001F42B7">
            <w:pPr>
              <w:pStyle w:val="NoSpacing"/>
              <w:rPr>
                <w:rFonts w:ascii="Times New Roman" w:hAnsi="Times New Roman" w:cs="Times New Roman"/>
              </w:rPr>
            </w:pPr>
            <w:r w:rsidRPr="00161C57">
              <w:rPr>
                <w:rFonts w:ascii="Times New Roman" w:hAnsi="Times New Roman" w:cs="Times New Roman"/>
              </w:rPr>
              <w:t>GAD_1</w:t>
            </w:r>
          </w:p>
        </w:tc>
        <w:tc>
          <w:tcPr>
            <w:tcW w:w="1085" w:type="dxa"/>
            <w:tcBorders>
              <w:top w:val="nil"/>
              <w:left w:val="nil"/>
              <w:bottom w:val="nil"/>
              <w:right w:val="nil"/>
            </w:tcBorders>
            <w:noWrap/>
            <w:vAlign w:val="center"/>
            <w:hideMark/>
          </w:tcPr>
          <w:p w14:paraId="242D3326" w14:textId="77777777" w:rsidR="00A160D8" w:rsidRPr="00161C57" w:rsidRDefault="00A160D8"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1.00</w:t>
            </w:r>
          </w:p>
        </w:tc>
        <w:tc>
          <w:tcPr>
            <w:tcW w:w="1026" w:type="dxa"/>
            <w:tcBorders>
              <w:top w:val="nil"/>
              <w:left w:val="nil"/>
              <w:bottom w:val="nil"/>
              <w:right w:val="nil"/>
            </w:tcBorders>
            <w:noWrap/>
            <w:vAlign w:val="center"/>
            <w:hideMark/>
          </w:tcPr>
          <w:p w14:paraId="750FFF76" w14:textId="77777777" w:rsidR="00A160D8" w:rsidRPr="00161C57" w:rsidRDefault="00A160D8" w:rsidP="001F42B7">
            <w:pPr>
              <w:pStyle w:val="NoSpacing"/>
              <w:jc w:val="center"/>
              <w:rPr>
                <w:rFonts w:ascii="Times New Roman" w:hAnsi="Times New Roman" w:cs="Times New Roman"/>
                <w:color w:val="000000"/>
              </w:rPr>
            </w:pPr>
          </w:p>
        </w:tc>
        <w:tc>
          <w:tcPr>
            <w:tcW w:w="923" w:type="dxa"/>
            <w:tcBorders>
              <w:top w:val="nil"/>
              <w:left w:val="nil"/>
              <w:bottom w:val="nil"/>
              <w:right w:val="nil"/>
            </w:tcBorders>
            <w:noWrap/>
            <w:vAlign w:val="center"/>
            <w:hideMark/>
          </w:tcPr>
          <w:p w14:paraId="01C836BA" w14:textId="77777777" w:rsidR="00A160D8" w:rsidRPr="00161C57" w:rsidRDefault="00A160D8" w:rsidP="001F42B7">
            <w:pPr>
              <w:pStyle w:val="NoSpacing"/>
              <w:jc w:val="center"/>
              <w:rPr>
                <w:rFonts w:ascii="Times New Roman" w:hAnsi="Times New Roman" w:cs="Times New Roman"/>
              </w:rPr>
            </w:pPr>
          </w:p>
        </w:tc>
      </w:tr>
      <w:tr w:rsidR="00A160D8" w:rsidRPr="00DC491A" w14:paraId="7953FB90" w14:textId="77777777" w:rsidTr="001F42B7">
        <w:trPr>
          <w:trHeight w:val="445"/>
        </w:trPr>
        <w:tc>
          <w:tcPr>
            <w:tcW w:w="1150" w:type="dxa"/>
            <w:tcBorders>
              <w:top w:val="nil"/>
              <w:left w:val="nil"/>
              <w:right w:val="nil"/>
            </w:tcBorders>
            <w:vAlign w:val="center"/>
          </w:tcPr>
          <w:p w14:paraId="7BBD4CEA" w14:textId="77777777" w:rsidR="00A160D8" w:rsidRPr="00161C57" w:rsidRDefault="00A160D8" w:rsidP="001F42B7">
            <w:pPr>
              <w:pStyle w:val="NoSpacing"/>
              <w:rPr>
                <w:rFonts w:ascii="Times New Roman" w:hAnsi="Times New Roman" w:cs="Times New Roman"/>
              </w:rPr>
            </w:pPr>
            <w:r w:rsidRPr="00161C57">
              <w:rPr>
                <w:rFonts w:ascii="Times New Roman" w:hAnsi="Times New Roman" w:cs="Times New Roman"/>
              </w:rPr>
              <w:t>SOC_1</w:t>
            </w:r>
          </w:p>
        </w:tc>
        <w:tc>
          <w:tcPr>
            <w:tcW w:w="1085" w:type="dxa"/>
            <w:tcBorders>
              <w:top w:val="nil"/>
              <w:left w:val="nil"/>
              <w:right w:val="nil"/>
            </w:tcBorders>
            <w:noWrap/>
            <w:vAlign w:val="center"/>
            <w:hideMark/>
          </w:tcPr>
          <w:p w14:paraId="283CA2DF" w14:textId="77777777" w:rsidR="00A160D8" w:rsidRPr="00161C57" w:rsidRDefault="00A160D8"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0.42</w:t>
            </w:r>
          </w:p>
        </w:tc>
        <w:tc>
          <w:tcPr>
            <w:tcW w:w="1026" w:type="dxa"/>
            <w:tcBorders>
              <w:top w:val="nil"/>
              <w:left w:val="nil"/>
              <w:right w:val="nil"/>
            </w:tcBorders>
            <w:noWrap/>
            <w:vAlign w:val="center"/>
            <w:hideMark/>
          </w:tcPr>
          <w:p w14:paraId="39411436" w14:textId="77777777" w:rsidR="00A160D8" w:rsidRPr="00161C57" w:rsidRDefault="00A160D8"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1.00</w:t>
            </w:r>
          </w:p>
        </w:tc>
        <w:tc>
          <w:tcPr>
            <w:tcW w:w="923" w:type="dxa"/>
            <w:tcBorders>
              <w:top w:val="nil"/>
              <w:left w:val="nil"/>
              <w:right w:val="nil"/>
            </w:tcBorders>
            <w:noWrap/>
            <w:vAlign w:val="center"/>
            <w:hideMark/>
          </w:tcPr>
          <w:p w14:paraId="10B1353C" w14:textId="77777777" w:rsidR="00A160D8" w:rsidRPr="00161C57" w:rsidRDefault="00A160D8" w:rsidP="001F42B7">
            <w:pPr>
              <w:pStyle w:val="NoSpacing"/>
              <w:jc w:val="center"/>
              <w:rPr>
                <w:rFonts w:ascii="Times New Roman" w:hAnsi="Times New Roman" w:cs="Times New Roman"/>
                <w:color w:val="000000"/>
              </w:rPr>
            </w:pPr>
          </w:p>
        </w:tc>
      </w:tr>
      <w:tr w:rsidR="00A160D8" w:rsidRPr="00DC491A" w14:paraId="591B1035" w14:textId="77777777" w:rsidTr="001F42B7">
        <w:trPr>
          <w:trHeight w:val="445"/>
        </w:trPr>
        <w:tc>
          <w:tcPr>
            <w:tcW w:w="1150" w:type="dxa"/>
            <w:tcBorders>
              <w:top w:val="nil"/>
              <w:left w:val="nil"/>
              <w:bottom w:val="single" w:sz="4" w:space="0" w:color="auto"/>
              <w:right w:val="nil"/>
            </w:tcBorders>
            <w:vAlign w:val="center"/>
          </w:tcPr>
          <w:p w14:paraId="25E6A911" w14:textId="77777777" w:rsidR="00A160D8" w:rsidRPr="00161C57" w:rsidRDefault="00A160D8" w:rsidP="001F42B7">
            <w:pPr>
              <w:pStyle w:val="NoSpacing"/>
              <w:rPr>
                <w:rFonts w:ascii="Times New Roman" w:hAnsi="Times New Roman" w:cs="Times New Roman"/>
              </w:rPr>
            </w:pPr>
            <w:r w:rsidRPr="00161C57">
              <w:rPr>
                <w:rFonts w:ascii="Times New Roman" w:hAnsi="Times New Roman" w:cs="Times New Roman"/>
              </w:rPr>
              <w:t>BIP_2</w:t>
            </w:r>
          </w:p>
        </w:tc>
        <w:tc>
          <w:tcPr>
            <w:tcW w:w="1085" w:type="dxa"/>
            <w:tcBorders>
              <w:top w:val="nil"/>
              <w:left w:val="nil"/>
              <w:bottom w:val="single" w:sz="4" w:space="0" w:color="auto"/>
              <w:right w:val="nil"/>
            </w:tcBorders>
            <w:noWrap/>
            <w:vAlign w:val="center"/>
            <w:hideMark/>
          </w:tcPr>
          <w:p w14:paraId="1CF0BE48" w14:textId="77777777" w:rsidR="00A160D8" w:rsidRPr="00161C57" w:rsidRDefault="00A160D8"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0.43</w:t>
            </w:r>
          </w:p>
        </w:tc>
        <w:tc>
          <w:tcPr>
            <w:tcW w:w="1026" w:type="dxa"/>
            <w:tcBorders>
              <w:top w:val="nil"/>
              <w:left w:val="nil"/>
              <w:bottom w:val="single" w:sz="4" w:space="0" w:color="auto"/>
              <w:right w:val="nil"/>
            </w:tcBorders>
            <w:noWrap/>
            <w:vAlign w:val="center"/>
            <w:hideMark/>
          </w:tcPr>
          <w:p w14:paraId="5AC0801C" w14:textId="77777777" w:rsidR="00A160D8" w:rsidRPr="00161C57" w:rsidRDefault="00A160D8"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0.18</w:t>
            </w:r>
          </w:p>
        </w:tc>
        <w:tc>
          <w:tcPr>
            <w:tcW w:w="923" w:type="dxa"/>
            <w:tcBorders>
              <w:top w:val="nil"/>
              <w:left w:val="nil"/>
              <w:bottom w:val="single" w:sz="4" w:space="0" w:color="auto"/>
              <w:right w:val="nil"/>
            </w:tcBorders>
            <w:noWrap/>
            <w:vAlign w:val="center"/>
            <w:hideMark/>
          </w:tcPr>
          <w:p w14:paraId="25FF959B" w14:textId="77777777" w:rsidR="00A160D8" w:rsidRPr="00161C57" w:rsidRDefault="00A160D8"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1.00</w:t>
            </w:r>
          </w:p>
        </w:tc>
      </w:tr>
    </w:tbl>
    <w:p w14:paraId="55368284" w14:textId="02D9C510" w:rsidR="00EB73C3" w:rsidRPr="001D3D21" w:rsidRDefault="00A160D8" w:rsidP="007B367B">
      <w:pPr>
        <w:spacing w:line="480" w:lineRule="auto"/>
        <w:rPr>
          <w:rFonts w:ascii="Times New Roman" w:hAnsi="Times New Roman" w:cs="Times New Roman"/>
        </w:rPr>
      </w:pPr>
      <w:r w:rsidRPr="00161C57">
        <w:rPr>
          <w:rFonts w:ascii="Times New Roman" w:hAnsi="Times New Roman" w:cs="Times New Roman"/>
          <w:i/>
          <w:iCs/>
        </w:rPr>
        <w:t xml:space="preserve">Note. </w:t>
      </w:r>
      <w:r w:rsidRPr="00161C57">
        <w:rPr>
          <w:rFonts w:ascii="Times New Roman" w:hAnsi="Times New Roman" w:cs="Times New Roman"/>
        </w:rPr>
        <w:t xml:space="preserve">All correlations were statistically significant, </w:t>
      </w:r>
      <w:r w:rsidRPr="00161C57">
        <w:rPr>
          <w:rFonts w:ascii="Times New Roman" w:hAnsi="Times New Roman" w:cs="Times New Roman"/>
          <w:i/>
          <w:iCs/>
        </w:rPr>
        <w:t>FDR-</w:t>
      </w:r>
      <w:r w:rsidRPr="00161C57">
        <w:rPr>
          <w:rFonts w:ascii="Times New Roman" w:hAnsi="Times New Roman" w:cs="Times New Roman"/>
        </w:rPr>
        <w:t xml:space="preserve">corrected </w:t>
      </w:r>
      <w:r w:rsidRPr="00161C57">
        <w:rPr>
          <w:rFonts w:ascii="Times New Roman" w:hAnsi="Times New Roman" w:cs="Times New Roman"/>
          <w:i/>
          <w:iCs/>
        </w:rPr>
        <w:t>p</w:t>
      </w:r>
      <w:r w:rsidRPr="00161C57">
        <w:rPr>
          <w:rFonts w:ascii="Times New Roman" w:hAnsi="Times New Roman" w:cs="Times New Roman"/>
        </w:rPr>
        <w:t>&lt;.001. Correlation coefficients were computed with research sites as a cluster variable and adjusted for sampling propensity weights.</w:t>
      </w:r>
      <w:r w:rsidR="00EB73C3" w:rsidRPr="001D3D21">
        <w:rPr>
          <w:rFonts w:ascii="Times New Roman" w:hAnsi="Times New Roman" w:cs="Times New Roman"/>
        </w:rPr>
        <w:br w:type="page"/>
      </w:r>
    </w:p>
    <w:p w14:paraId="005AC17A" w14:textId="2CE0CE93" w:rsidR="00180A89" w:rsidRPr="00161C57" w:rsidRDefault="00CB242A" w:rsidP="007B367B">
      <w:pPr>
        <w:pStyle w:val="Heading2"/>
      </w:pPr>
      <w:bookmarkStart w:id="23" w:name="_Toc195862637"/>
      <w:bookmarkStart w:id="24" w:name="_Toc239430134"/>
      <w:r w:rsidRPr="00CB242A">
        <w:rPr>
          <w:b/>
          <w:bCs/>
          <w:i w:val="0"/>
          <w:iCs w:val="0"/>
          <w:color w:val="000000" w:themeColor="text1"/>
        </w:rPr>
        <w:t>Supplemental</w:t>
      </w:r>
      <w:r w:rsidRPr="00C462A8">
        <w:rPr>
          <w:b/>
          <w:bCs/>
          <w:i w:val="0"/>
          <w:iCs w:val="0"/>
          <w:color w:val="000000" w:themeColor="text1"/>
        </w:rPr>
        <w:t xml:space="preserve"> </w:t>
      </w:r>
      <w:r w:rsidR="007802FB">
        <w:rPr>
          <w:b/>
          <w:bCs/>
          <w:i w:val="0"/>
          <w:iCs w:val="0"/>
        </w:rPr>
        <w:t>Table 7.</w:t>
      </w:r>
      <w:bookmarkEnd w:id="24"/>
      <w:r w:rsidR="007802FB">
        <w:rPr>
          <w:b/>
          <w:bCs/>
          <w:i w:val="0"/>
          <w:iCs w:val="0"/>
        </w:rPr>
        <w:t xml:space="preserve"> </w:t>
      </w:r>
    </w:p>
    <w:p w14:paraId="27C9D7E3" w14:textId="246CE35A" w:rsidR="00EB73C3" w:rsidRPr="00161C57" w:rsidRDefault="00EB73C3" w:rsidP="00180A89">
      <w:pPr>
        <w:pStyle w:val="Heading2"/>
        <w:spacing w:line="240" w:lineRule="auto"/>
      </w:pPr>
      <w:bookmarkStart w:id="25" w:name="_Toc239430135"/>
      <w:r w:rsidRPr="00161C57">
        <w:t>MNLFA Initial Analysis with Race and Ethnicity as Moderating Variables</w:t>
      </w:r>
      <w:bookmarkEnd w:id="23"/>
      <w:bookmarkEnd w:id="25"/>
    </w:p>
    <w:tbl>
      <w:tblPr>
        <w:tblW w:w="12956" w:type="dxa"/>
        <w:tblLook w:val="04A0" w:firstRow="1" w:lastRow="0" w:firstColumn="1" w:lastColumn="0" w:noHBand="0" w:noVBand="1"/>
      </w:tblPr>
      <w:tblGrid>
        <w:gridCol w:w="1750"/>
        <w:gridCol w:w="4005"/>
        <w:gridCol w:w="1260"/>
        <w:gridCol w:w="1170"/>
        <w:gridCol w:w="1170"/>
        <w:gridCol w:w="1350"/>
        <w:gridCol w:w="990"/>
        <w:gridCol w:w="1261"/>
      </w:tblGrid>
      <w:tr w:rsidR="00EB73C3" w:rsidRPr="00DC491A" w14:paraId="5BEE6D7B" w14:textId="77777777" w:rsidTr="001F42B7">
        <w:trPr>
          <w:trHeight w:val="322"/>
        </w:trPr>
        <w:tc>
          <w:tcPr>
            <w:tcW w:w="1750" w:type="dxa"/>
            <w:tcBorders>
              <w:top w:val="single" w:sz="4" w:space="0" w:color="auto"/>
              <w:bottom w:val="single" w:sz="4" w:space="0" w:color="auto"/>
            </w:tcBorders>
            <w:noWrap/>
            <w:vAlign w:val="center"/>
            <w:hideMark/>
          </w:tcPr>
          <w:p w14:paraId="056BEB85" w14:textId="77777777" w:rsidR="00EB73C3" w:rsidRPr="00161C57" w:rsidRDefault="00EB73C3" w:rsidP="001F42B7">
            <w:pPr>
              <w:pStyle w:val="NoSpacing"/>
              <w:jc w:val="center"/>
              <w:rPr>
                <w:rFonts w:ascii="Times New Roman" w:hAnsi="Times New Roman" w:cs="Times New Roman"/>
              </w:rPr>
            </w:pPr>
            <w:r w:rsidRPr="00161C57">
              <w:rPr>
                <w:rFonts w:ascii="Times New Roman" w:hAnsi="Times New Roman" w:cs="Times New Roman"/>
              </w:rPr>
              <w:t>Item</w:t>
            </w:r>
          </w:p>
        </w:tc>
        <w:tc>
          <w:tcPr>
            <w:tcW w:w="4005" w:type="dxa"/>
            <w:tcBorders>
              <w:top w:val="single" w:sz="4" w:space="0" w:color="auto"/>
              <w:bottom w:val="single" w:sz="4" w:space="0" w:color="auto"/>
            </w:tcBorders>
            <w:vAlign w:val="center"/>
          </w:tcPr>
          <w:p w14:paraId="18370ECE"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Item Prompt</w:t>
            </w:r>
          </w:p>
        </w:tc>
        <w:tc>
          <w:tcPr>
            <w:tcW w:w="3600" w:type="dxa"/>
            <w:gridSpan w:val="3"/>
            <w:tcBorders>
              <w:top w:val="single" w:sz="4" w:space="0" w:color="auto"/>
              <w:bottom w:val="single" w:sz="4" w:space="0" w:color="auto"/>
            </w:tcBorders>
            <w:noWrap/>
            <w:vAlign w:val="center"/>
            <w:hideMark/>
          </w:tcPr>
          <w:p w14:paraId="133FC53D"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Non-Hispanic Black (relative to non-Hispanic white)</w:t>
            </w:r>
          </w:p>
        </w:tc>
        <w:tc>
          <w:tcPr>
            <w:tcW w:w="3601" w:type="dxa"/>
            <w:gridSpan w:val="3"/>
            <w:tcBorders>
              <w:top w:val="single" w:sz="4" w:space="0" w:color="auto"/>
              <w:bottom w:val="single" w:sz="4" w:space="0" w:color="auto"/>
            </w:tcBorders>
            <w:noWrap/>
            <w:vAlign w:val="center"/>
            <w:hideMark/>
          </w:tcPr>
          <w:p w14:paraId="107E64D1"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Hispanic (relative to non-Hispanic white)</w:t>
            </w:r>
          </w:p>
        </w:tc>
      </w:tr>
      <w:tr w:rsidR="00EB73C3" w:rsidRPr="00DC491A" w14:paraId="745C3360" w14:textId="77777777" w:rsidTr="001F42B7">
        <w:trPr>
          <w:trHeight w:val="322"/>
        </w:trPr>
        <w:tc>
          <w:tcPr>
            <w:tcW w:w="1750" w:type="dxa"/>
            <w:tcBorders>
              <w:top w:val="single" w:sz="4" w:space="0" w:color="auto"/>
            </w:tcBorders>
            <w:noWrap/>
            <w:vAlign w:val="center"/>
            <w:hideMark/>
          </w:tcPr>
          <w:p w14:paraId="64EAF36E" w14:textId="77777777" w:rsidR="00EB73C3" w:rsidRPr="00161C57" w:rsidRDefault="00EB73C3" w:rsidP="001F42B7">
            <w:pPr>
              <w:pStyle w:val="NoSpacing"/>
              <w:rPr>
                <w:rFonts w:ascii="Times New Roman" w:hAnsi="Times New Roman" w:cs="Times New Roman"/>
                <w:color w:val="000000"/>
              </w:rPr>
            </w:pPr>
          </w:p>
        </w:tc>
        <w:tc>
          <w:tcPr>
            <w:tcW w:w="4005" w:type="dxa"/>
            <w:tcBorders>
              <w:top w:val="single" w:sz="4" w:space="0" w:color="auto"/>
            </w:tcBorders>
            <w:vAlign w:val="center"/>
          </w:tcPr>
          <w:p w14:paraId="2489A472" w14:textId="77777777" w:rsidR="00EB73C3" w:rsidRPr="00161C57" w:rsidRDefault="00EB73C3" w:rsidP="001F42B7">
            <w:pPr>
              <w:pStyle w:val="NoSpacing"/>
              <w:rPr>
                <w:rFonts w:ascii="Times New Roman" w:hAnsi="Times New Roman" w:cs="Times New Roman"/>
                <w:color w:val="000000"/>
              </w:rPr>
            </w:pPr>
          </w:p>
        </w:tc>
        <w:tc>
          <w:tcPr>
            <w:tcW w:w="1260" w:type="dxa"/>
            <w:tcBorders>
              <w:top w:val="single" w:sz="4" w:space="0" w:color="auto"/>
              <w:bottom w:val="single" w:sz="4" w:space="0" w:color="auto"/>
            </w:tcBorders>
            <w:noWrap/>
            <w:vAlign w:val="center"/>
            <w:hideMark/>
          </w:tcPr>
          <w:p w14:paraId="4F7668F4"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Estimate</w:t>
            </w:r>
          </w:p>
        </w:tc>
        <w:tc>
          <w:tcPr>
            <w:tcW w:w="1170" w:type="dxa"/>
            <w:tcBorders>
              <w:top w:val="single" w:sz="4" w:space="0" w:color="auto"/>
              <w:bottom w:val="single" w:sz="4" w:space="0" w:color="auto"/>
            </w:tcBorders>
            <w:noWrap/>
            <w:vAlign w:val="center"/>
            <w:hideMark/>
          </w:tcPr>
          <w:p w14:paraId="0CA533AF"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se</w:t>
            </w:r>
          </w:p>
        </w:tc>
        <w:tc>
          <w:tcPr>
            <w:tcW w:w="1170" w:type="dxa"/>
            <w:tcBorders>
              <w:top w:val="single" w:sz="4" w:space="0" w:color="auto"/>
              <w:bottom w:val="single" w:sz="4" w:space="0" w:color="auto"/>
            </w:tcBorders>
            <w:noWrap/>
            <w:vAlign w:val="center"/>
            <w:hideMark/>
          </w:tcPr>
          <w:p w14:paraId="38BC6849"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i/>
                <w:iCs/>
                <w:color w:val="000000"/>
              </w:rPr>
              <w:t>p</w:t>
            </w:r>
            <w:r w:rsidRPr="00161C57">
              <w:rPr>
                <w:rFonts w:ascii="Times New Roman" w:hAnsi="Times New Roman" w:cs="Times New Roman"/>
                <w:color w:val="000000"/>
              </w:rPr>
              <w:t>-value</w:t>
            </w:r>
          </w:p>
        </w:tc>
        <w:tc>
          <w:tcPr>
            <w:tcW w:w="1350" w:type="dxa"/>
            <w:tcBorders>
              <w:top w:val="single" w:sz="4" w:space="0" w:color="auto"/>
              <w:bottom w:val="single" w:sz="4" w:space="0" w:color="auto"/>
            </w:tcBorders>
            <w:noWrap/>
            <w:vAlign w:val="center"/>
            <w:hideMark/>
          </w:tcPr>
          <w:p w14:paraId="2EF99CB3"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Estimate</w:t>
            </w:r>
          </w:p>
        </w:tc>
        <w:tc>
          <w:tcPr>
            <w:tcW w:w="990" w:type="dxa"/>
            <w:tcBorders>
              <w:top w:val="single" w:sz="4" w:space="0" w:color="auto"/>
              <w:bottom w:val="single" w:sz="4" w:space="0" w:color="auto"/>
            </w:tcBorders>
            <w:noWrap/>
            <w:vAlign w:val="center"/>
            <w:hideMark/>
          </w:tcPr>
          <w:p w14:paraId="38FD533F"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se</w:t>
            </w:r>
          </w:p>
        </w:tc>
        <w:tc>
          <w:tcPr>
            <w:tcW w:w="1261" w:type="dxa"/>
            <w:tcBorders>
              <w:top w:val="single" w:sz="4" w:space="0" w:color="auto"/>
              <w:bottom w:val="single" w:sz="4" w:space="0" w:color="auto"/>
            </w:tcBorders>
            <w:noWrap/>
            <w:vAlign w:val="center"/>
            <w:hideMark/>
          </w:tcPr>
          <w:p w14:paraId="696F7804"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i/>
                <w:iCs/>
                <w:color w:val="000000"/>
              </w:rPr>
              <w:t>p</w:t>
            </w:r>
            <w:r w:rsidRPr="00161C57">
              <w:rPr>
                <w:rFonts w:ascii="Times New Roman" w:hAnsi="Times New Roman" w:cs="Times New Roman"/>
                <w:color w:val="000000"/>
              </w:rPr>
              <w:t>-value</w:t>
            </w:r>
          </w:p>
        </w:tc>
      </w:tr>
      <w:tr w:rsidR="00EB73C3" w:rsidRPr="00DC491A" w14:paraId="08A55F91" w14:textId="77777777" w:rsidTr="001F42B7">
        <w:trPr>
          <w:trHeight w:val="322"/>
        </w:trPr>
        <w:tc>
          <w:tcPr>
            <w:tcW w:w="1750" w:type="dxa"/>
            <w:tcBorders>
              <w:bottom w:val="single" w:sz="4" w:space="0" w:color="auto"/>
            </w:tcBorders>
            <w:noWrap/>
            <w:vAlign w:val="center"/>
            <w:hideMark/>
          </w:tcPr>
          <w:p w14:paraId="102BE8BB"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Item Intercept</w:t>
            </w:r>
          </w:p>
        </w:tc>
        <w:tc>
          <w:tcPr>
            <w:tcW w:w="4005" w:type="dxa"/>
            <w:tcBorders>
              <w:bottom w:val="single" w:sz="4" w:space="0" w:color="auto"/>
            </w:tcBorders>
            <w:vAlign w:val="center"/>
          </w:tcPr>
          <w:p w14:paraId="7F8C1556" w14:textId="77777777" w:rsidR="00EB73C3" w:rsidRPr="00161C57" w:rsidRDefault="00EB73C3" w:rsidP="001F42B7">
            <w:pPr>
              <w:pStyle w:val="NoSpacing"/>
              <w:jc w:val="center"/>
              <w:rPr>
                <w:rFonts w:ascii="Times New Roman" w:hAnsi="Times New Roman" w:cs="Times New Roman"/>
                <w:color w:val="000000"/>
              </w:rPr>
            </w:pPr>
          </w:p>
        </w:tc>
        <w:tc>
          <w:tcPr>
            <w:tcW w:w="1260" w:type="dxa"/>
            <w:tcBorders>
              <w:top w:val="single" w:sz="4" w:space="0" w:color="auto"/>
              <w:bottom w:val="single" w:sz="4" w:space="0" w:color="auto"/>
            </w:tcBorders>
            <w:noWrap/>
            <w:vAlign w:val="center"/>
            <w:hideMark/>
          </w:tcPr>
          <w:p w14:paraId="3C1B886B" w14:textId="77777777" w:rsidR="00EB73C3" w:rsidRPr="00161C57" w:rsidRDefault="00EB73C3" w:rsidP="001F42B7">
            <w:pPr>
              <w:pStyle w:val="NoSpacing"/>
              <w:jc w:val="center"/>
              <w:rPr>
                <w:rFonts w:ascii="Times New Roman" w:hAnsi="Times New Roman" w:cs="Times New Roman"/>
                <w:color w:val="000000"/>
              </w:rPr>
            </w:pPr>
          </w:p>
        </w:tc>
        <w:tc>
          <w:tcPr>
            <w:tcW w:w="1170" w:type="dxa"/>
            <w:tcBorders>
              <w:top w:val="single" w:sz="4" w:space="0" w:color="auto"/>
              <w:bottom w:val="single" w:sz="4" w:space="0" w:color="auto"/>
            </w:tcBorders>
            <w:noWrap/>
            <w:vAlign w:val="center"/>
            <w:hideMark/>
          </w:tcPr>
          <w:p w14:paraId="074D343C" w14:textId="77777777" w:rsidR="00EB73C3" w:rsidRPr="00161C57" w:rsidRDefault="00EB73C3" w:rsidP="001F42B7">
            <w:pPr>
              <w:pStyle w:val="NoSpacing"/>
              <w:jc w:val="center"/>
              <w:rPr>
                <w:rFonts w:ascii="Times New Roman" w:hAnsi="Times New Roman" w:cs="Times New Roman"/>
              </w:rPr>
            </w:pPr>
          </w:p>
        </w:tc>
        <w:tc>
          <w:tcPr>
            <w:tcW w:w="1170" w:type="dxa"/>
            <w:tcBorders>
              <w:top w:val="single" w:sz="4" w:space="0" w:color="auto"/>
              <w:bottom w:val="single" w:sz="4" w:space="0" w:color="auto"/>
            </w:tcBorders>
            <w:noWrap/>
            <w:vAlign w:val="center"/>
            <w:hideMark/>
          </w:tcPr>
          <w:p w14:paraId="37D9A096" w14:textId="77777777" w:rsidR="00EB73C3" w:rsidRPr="00161C57" w:rsidRDefault="00EB73C3" w:rsidP="001F42B7">
            <w:pPr>
              <w:pStyle w:val="NoSpacing"/>
              <w:jc w:val="center"/>
              <w:rPr>
                <w:rFonts w:ascii="Times New Roman" w:hAnsi="Times New Roman" w:cs="Times New Roman"/>
              </w:rPr>
            </w:pPr>
          </w:p>
        </w:tc>
        <w:tc>
          <w:tcPr>
            <w:tcW w:w="1350" w:type="dxa"/>
            <w:tcBorders>
              <w:top w:val="single" w:sz="4" w:space="0" w:color="auto"/>
              <w:bottom w:val="single" w:sz="4" w:space="0" w:color="auto"/>
            </w:tcBorders>
            <w:noWrap/>
            <w:vAlign w:val="center"/>
            <w:hideMark/>
          </w:tcPr>
          <w:p w14:paraId="32F27C93" w14:textId="77777777" w:rsidR="00EB73C3" w:rsidRPr="00161C57" w:rsidRDefault="00EB73C3" w:rsidP="001F42B7">
            <w:pPr>
              <w:pStyle w:val="NoSpacing"/>
              <w:jc w:val="center"/>
              <w:rPr>
                <w:rFonts w:ascii="Times New Roman" w:hAnsi="Times New Roman" w:cs="Times New Roman"/>
              </w:rPr>
            </w:pPr>
          </w:p>
        </w:tc>
        <w:tc>
          <w:tcPr>
            <w:tcW w:w="990" w:type="dxa"/>
            <w:tcBorders>
              <w:top w:val="single" w:sz="4" w:space="0" w:color="auto"/>
              <w:bottom w:val="single" w:sz="4" w:space="0" w:color="auto"/>
            </w:tcBorders>
            <w:noWrap/>
            <w:vAlign w:val="center"/>
            <w:hideMark/>
          </w:tcPr>
          <w:p w14:paraId="1BA1E454" w14:textId="77777777" w:rsidR="00EB73C3" w:rsidRPr="00161C57" w:rsidRDefault="00EB73C3" w:rsidP="001F42B7">
            <w:pPr>
              <w:pStyle w:val="NoSpacing"/>
              <w:jc w:val="center"/>
              <w:rPr>
                <w:rFonts w:ascii="Times New Roman" w:hAnsi="Times New Roman" w:cs="Times New Roman"/>
              </w:rPr>
            </w:pPr>
          </w:p>
        </w:tc>
        <w:tc>
          <w:tcPr>
            <w:tcW w:w="1261" w:type="dxa"/>
            <w:tcBorders>
              <w:top w:val="single" w:sz="4" w:space="0" w:color="auto"/>
              <w:bottom w:val="single" w:sz="4" w:space="0" w:color="auto"/>
            </w:tcBorders>
            <w:noWrap/>
            <w:vAlign w:val="center"/>
            <w:hideMark/>
          </w:tcPr>
          <w:p w14:paraId="2CC12496" w14:textId="77777777" w:rsidR="00EB73C3" w:rsidRPr="00161C57" w:rsidRDefault="00EB73C3" w:rsidP="001F42B7">
            <w:pPr>
              <w:pStyle w:val="NoSpacing"/>
              <w:jc w:val="center"/>
              <w:rPr>
                <w:rFonts w:ascii="Times New Roman" w:hAnsi="Times New Roman" w:cs="Times New Roman"/>
              </w:rPr>
            </w:pPr>
          </w:p>
        </w:tc>
      </w:tr>
      <w:tr w:rsidR="00EB73C3" w:rsidRPr="00DC491A" w14:paraId="61C74A8E" w14:textId="77777777" w:rsidTr="001F42B7">
        <w:trPr>
          <w:trHeight w:val="322"/>
        </w:trPr>
        <w:tc>
          <w:tcPr>
            <w:tcW w:w="1750" w:type="dxa"/>
            <w:tcBorders>
              <w:top w:val="single" w:sz="4" w:space="0" w:color="auto"/>
            </w:tcBorders>
            <w:noWrap/>
            <w:vAlign w:val="center"/>
            <w:hideMark/>
          </w:tcPr>
          <w:p w14:paraId="4B5005AE"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ADHD_1</w:t>
            </w:r>
          </w:p>
        </w:tc>
        <w:tc>
          <w:tcPr>
            <w:tcW w:w="4005" w:type="dxa"/>
            <w:tcBorders>
              <w:top w:val="single" w:sz="4" w:space="0" w:color="auto"/>
            </w:tcBorders>
            <w:vAlign w:val="center"/>
          </w:tcPr>
          <w:p w14:paraId="57F6D367"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Difficulty sustaining attention</w:t>
            </w:r>
          </w:p>
        </w:tc>
        <w:tc>
          <w:tcPr>
            <w:tcW w:w="1260" w:type="dxa"/>
            <w:tcBorders>
              <w:top w:val="single" w:sz="4" w:space="0" w:color="auto"/>
            </w:tcBorders>
            <w:noWrap/>
            <w:vAlign w:val="center"/>
            <w:hideMark/>
          </w:tcPr>
          <w:p w14:paraId="3319058A"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0.58</w:t>
            </w:r>
          </w:p>
        </w:tc>
        <w:tc>
          <w:tcPr>
            <w:tcW w:w="1170" w:type="dxa"/>
            <w:tcBorders>
              <w:top w:val="single" w:sz="4" w:space="0" w:color="auto"/>
            </w:tcBorders>
            <w:noWrap/>
            <w:vAlign w:val="center"/>
            <w:hideMark/>
          </w:tcPr>
          <w:p w14:paraId="61F640EB"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0.37</w:t>
            </w:r>
          </w:p>
        </w:tc>
        <w:tc>
          <w:tcPr>
            <w:tcW w:w="1170" w:type="dxa"/>
            <w:tcBorders>
              <w:top w:val="single" w:sz="4" w:space="0" w:color="auto"/>
            </w:tcBorders>
            <w:noWrap/>
            <w:vAlign w:val="center"/>
            <w:hideMark/>
          </w:tcPr>
          <w:p w14:paraId="3F2563A5"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0.119</w:t>
            </w:r>
          </w:p>
        </w:tc>
        <w:tc>
          <w:tcPr>
            <w:tcW w:w="1350" w:type="dxa"/>
            <w:tcBorders>
              <w:top w:val="single" w:sz="4" w:space="0" w:color="auto"/>
            </w:tcBorders>
            <w:noWrap/>
            <w:vAlign w:val="center"/>
            <w:hideMark/>
          </w:tcPr>
          <w:p w14:paraId="186C767A"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-0.83</w:t>
            </w:r>
          </w:p>
        </w:tc>
        <w:tc>
          <w:tcPr>
            <w:tcW w:w="990" w:type="dxa"/>
            <w:tcBorders>
              <w:top w:val="single" w:sz="4" w:space="0" w:color="auto"/>
            </w:tcBorders>
            <w:noWrap/>
            <w:vAlign w:val="center"/>
            <w:hideMark/>
          </w:tcPr>
          <w:p w14:paraId="1409EF61"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0.63</w:t>
            </w:r>
          </w:p>
        </w:tc>
        <w:tc>
          <w:tcPr>
            <w:tcW w:w="1261" w:type="dxa"/>
            <w:tcBorders>
              <w:top w:val="single" w:sz="4" w:space="0" w:color="auto"/>
            </w:tcBorders>
            <w:noWrap/>
            <w:vAlign w:val="center"/>
            <w:hideMark/>
          </w:tcPr>
          <w:p w14:paraId="5C311389"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0.184</w:t>
            </w:r>
          </w:p>
        </w:tc>
      </w:tr>
      <w:tr w:rsidR="00EB73C3" w:rsidRPr="00DC491A" w14:paraId="3A310494" w14:textId="77777777" w:rsidTr="001F42B7">
        <w:trPr>
          <w:trHeight w:val="322"/>
        </w:trPr>
        <w:tc>
          <w:tcPr>
            <w:tcW w:w="1750" w:type="dxa"/>
            <w:noWrap/>
            <w:vAlign w:val="center"/>
            <w:hideMark/>
          </w:tcPr>
          <w:p w14:paraId="358416FB"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ADHD_2</w:t>
            </w:r>
          </w:p>
        </w:tc>
        <w:tc>
          <w:tcPr>
            <w:tcW w:w="4005" w:type="dxa"/>
            <w:vAlign w:val="center"/>
          </w:tcPr>
          <w:p w14:paraId="27727C84"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Easily distracted</w:t>
            </w:r>
          </w:p>
        </w:tc>
        <w:tc>
          <w:tcPr>
            <w:tcW w:w="1260" w:type="dxa"/>
            <w:noWrap/>
            <w:vAlign w:val="center"/>
            <w:hideMark/>
          </w:tcPr>
          <w:p w14:paraId="6E1FABEB"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-0.14</w:t>
            </w:r>
          </w:p>
        </w:tc>
        <w:tc>
          <w:tcPr>
            <w:tcW w:w="1170" w:type="dxa"/>
            <w:noWrap/>
            <w:vAlign w:val="center"/>
            <w:hideMark/>
          </w:tcPr>
          <w:p w14:paraId="501339A7"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0.49</w:t>
            </w:r>
          </w:p>
        </w:tc>
        <w:tc>
          <w:tcPr>
            <w:tcW w:w="1170" w:type="dxa"/>
            <w:noWrap/>
            <w:vAlign w:val="center"/>
            <w:hideMark/>
          </w:tcPr>
          <w:p w14:paraId="0C978913"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0.784</w:t>
            </w:r>
          </w:p>
        </w:tc>
        <w:tc>
          <w:tcPr>
            <w:tcW w:w="1350" w:type="dxa"/>
            <w:noWrap/>
            <w:vAlign w:val="center"/>
            <w:hideMark/>
          </w:tcPr>
          <w:p w14:paraId="2C72435E"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-0.35</w:t>
            </w:r>
          </w:p>
        </w:tc>
        <w:tc>
          <w:tcPr>
            <w:tcW w:w="990" w:type="dxa"/>
            <w:noWrap/>
            <w:vAlign w:val="center"/>
            <w:hideMark/>
          </w:tcPr>
          <w:p w14:paraId="368F4018"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0.63</w:t>
            </w:r>
          </w:p>
        </w:tc>
        <w:tc>
          <w:tcPr>
            <w:tcW w:w="1261" w:type="dxa"/>
            <w:noWrap/>
            <w:vAlign w:val="center"/>
            <w:hideMark/>
          </w:tcPr>
          <w:p w14:paraId="309AB57B"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0.577</w:t>
            </w:r>
          </w:p>
        </w:tc>
      </w:tr>
      <w:tr w:rsidR="00EB73C3" w:rsidRPr="00DC491A" w14:paraId="5A4ED3BA" w14:textId="77777777" w:rsidTr="001F42B7">
        <w:trPr>
          <w:trHeight w:val="322"/>
        </w:trPr>
        <w:tc>
          <w:tcPr>
            <w:tcW w:w="1750" w:type="dxa"/>
            <w:noWrap/>
            <w:vAlign w:val="center"/>
            <w:hideMark/>
          </w:tcPr>
          <w:p w14:paraId="058973E4"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ADHD_3</w:t>
            </w:r>
          </w:p>
        </w:tc>
        <w:tc>
          <w:tcPr>
            <w:tcW w:w="4005" w:type="dxa"/>
            <w:vAlign w:val="center"/>
          </w:tcPr>
          <w:p w14:paraId="052FA84E"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Difficulty remaining seated</w:t>
            </w:r>
          </w:p>
        </w:tc>
        <w:tc>
          <w:tcPr>
            <w:tcW w:w="1260" w:type="dxa"/>
            <w:noWrap/>
            <w:vAlign w:val="center"/>
            <w:hideMark/>
          </w:tcPr>
          <w:p w14:paraId="10586DD7"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0.18</w:t>
            </w:r>
          </w:p>
        </w:tc>
        <w:tc>
          <w:tcPr>
            <w:tcW w:w="1170" w:type="dxa"/>
            <w:noWrap/>
            <w:vAlign w:val="center"/>
            <w:hideMark/>
          </w:tcPr>
          <w:p w14:paraId="2B7A78BE"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0.36</w:t>
            </w:r>
          </w:p>
        </w:tc>
        <w:tc>
          <w:tcPr>
            <w:tcW w:w="1170" w:type="dxa"/>
            <w:noWrap/>
            <w:vAlign w:val="center"/>
            <w:hideMark/>
          </w:tcPr>
          <w:p w14:paraId="1476EE3D"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0.624</w:t>
            </w:r>
          </w:p>
        </w:tc>
        <w:tc>
          <w:tcPr>
            <w:tcW w:w="1350" w:type="dxa"/>
            <w:noWrap/>
            <w:vAlign w:val="center"/>
            <w:hideMark/>
          </w:tcPr>
          <w:p w14:paraId="319E4C23" w14:textId="77777777" w:rsidR="00EB73C3" w:rsidRPr="00161C57" w:rsidRDefault="00EB73C3" w:rsidP="001F42B7">
            <w:pPr>
              <w:pStyle w:val="NoSpacing"/>
              <w:jc w:val="center"/>
              <w:rPr>
                <w:rFonts w:ascii="Times New Roman" w:hAnsi="Times New Roman" w:cs="Times New Roman"/>
                <w:b/>
                <w:bCs/>
                <w:color w:val="000000"/>
              </w:rPr>
            </w:pPr>
            <w:r w:rsidRPr="00161C57">
              <w:rPr>
                <w:rFonts w:ascii="Times New Roman" w:hAnsi="Times New Roman" w:cs="Times New Roman"/>
                <w:b/>
                <w:bCs/>
                <w:color w:val="000000"/>
              </w:rPr>
              <w:t>-2.78</w:t>
            </w:r>
          </w:p>
        </w:tc>
        <w:tc>
          <w:tcPr>
            <w:tcW w:w="990" w:type="dxa"/>
            <w:noWrap/>
            <w:vAlign w:val="center"/>
            <w:hideMark/>
          </w:tcPr>
          <w:p w14:paraId="20DBBA7A" w14:textId="77777777" w:rsidR="00EB73C3" w:rsidRPr="00161C57" w:rsidRDefault="00EB73C3" w:rsidP="001F42B7">
            <w:pPr>
              <w:pStyle w:val="NoSpacing"/>
              <w:jc w:val="center"/>
              <w:rPr>
                <w:rFonts w:ascii="Times New Roman" w:hAnsi="Times New Roman" w:cs="Times New Roman"/>
                <w:b/>
                <w:bCs/>
                <w:color w:val="000000"/>
              </w:rPr>
            </w:pPr>
            <w:r w:rsidRPr="00161C57">
              <w:rPr>
                <w:rFonts w:ascii="Times New Roman" w:hAnsi="Times New Roman" w:cs="Times New Roman"/>
                <w:b/>
                <w:bCs/>
                <w:color w:val="000000"/>
              </w:rPr>
              <w:t>1.09</w:t>
            </w:r>
          </w:p>
        </w:tc>
        <w:tc>
          <w:tcPr>
            <w:tcW w:w="1261" w:type="dxa"/>
            <w:noWrap/>
            <w:vAlign w:val="center"/>
            <w:hideMark/>
          </w:tcPr>
          <w:p w14:paraId="288D930B" w14:textId="77777777" w:rsidR="00EB73C3" w:rsidRPr="00161C57" w:rsidRDefault="00EB73C3" w:rsidP="001F42B7">
            <w:pPr>
              <w:pStyle w:val="NoSpacing"/>
              <w:jc w:val="center"/>
              <w:rPr>
                <w:rFonts w:ascii="Times New Roman" w:hAnsi="Times New Roman" w:cs="Times New Roman"/>
                <w:b/>
                <w:bCs/>
                <w:color w:val="000000"/>
              </w:rPr>
            </w:pPr>
            <w:r w:rsidRPr="00161C57">
              <w:rPr>
                <w:rFonts w:ascii="Times New Roman" w:hAnsi="Times New Roman" w:cs="Times New Roman"/>
                <w:b/>
                <w:bCs/>
                <w:color w:val="000000"/>
              </w:rPr>
              <w:t>0.011</w:t>
            </w:r>
          </w:p>
        </w:tc>
      </w:tr>
      <w:tr w:rsidR="00EB73C3" w:rsidRPr="00DC491A" w14:paraId="19784DD0" w14:textId="77777777" w:rsidTr="001F42B7">
        <w:trPr>
          <w:trHeight w:val="322"/>
        </w:trPr>
        <w:tc>
          <w:tcPr>
            <w:tcW w:w="1750" w:type="dxa"/>
            <w:noWrap/>
            <w:vAlign w:val="center"/>
            <w:hideMark/>
          </w:tcPr>
          <w:p w14:paraId="1D1D7265"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ADHD_4</w:t>
            </w:r>
          </w:p>
        </w:tc>
        <w:tc>
          <w:tcPr>
            <w:tcW w:w="4005" w:type="dxa"/>
            <w:vAlign w:val="center"/>
          </w:tcPr>
          <w:p w14:paraId="0DBA4EC8"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Impulsivity</w:t>
            </w:r>
          </w:p>
        </w:tc>
        <w:tc>
          <w:tcPr>
            <w:tcW w:w="1260" w:type="dxa"/>
            <w:noWrap/>
            <w:vAlign w:val="center"/>
            <w:hideMark/>
          </w:tcPr>
          <w:p w14:paraId="3F6D0A13"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0.76</w:t>
            </w:r>
          </w:p>
        </w:tc>
        <w:tc>
          <w:tcPr>
            <w:tcW w:w="1170" w:type="dxa"/>
            <w:noWrap/>
            <w:vAlign w:val="center"/>
            <w:hideMark/>
          </w:tcPr>
          <w:p w14:paraId="55285650"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0.71</w:t>
            </w:r>
          </w:p>
        </w:tc>
        <w:tc>
          <w:tcPr>
            <w:tcW w:w="1170" w:type="dxa"/>
            <w:noWrap/>
            <w:vAlign w:val="center"/>
            <w:hideMark/>
          </w:tcPr>
          <w:p w14:paraId="07842BFC"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0.285</w:t>
            </w:r>
          </w:p>
        </w:tc>
        <w:tc>
          <w:tcPr>
            <w:tcW w:w="1350" w:type="dxa"/>
            <w:noWrap/>
            <w:vAlign w:val="center"/>
            <w:hideMark/>
          </w:tcPr>
          <w:p w14:paraId="74980BC1"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-0.58</w:t>
            </w:r>
          </w:p>
        </w:tc>
        <w:tc>
          <w:tcPr>
            <w:tcW w:w="990" w:type="dxa"/>
            <w:noWrap/>
            <w:vAlign w:val="center"/>
            <w:hideMark/>
          </w:tcPr>
          <w:p w14:paraId="0807E793"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0.81</w:t>
            </w:r>
          </w:p>
        </w:tc>
        <w:tc>
          <w:tcPr>
            <w:tcW w:w="1261" w:type="dxa"/>
            <w:noWrap/>
            <w:vAlign w:val="center"/>
            <w:hideMark/>
          </w:tcPr>
          <w:p w14:paraId="324B9AA4"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0.468</w:t>
            </w:r>
          </w:p>
        </w:tc>
      </w:tr>
      <w:tr w:rsidR="00EB73C3" w:rsidRPr="00DC491A" w14:paraId="1D24EE74" w14:textId="77777777" w:rsidTr="001F42B7">
        <w:trPr>
          <w:trHeight w:val="322"/>
        </w:trPr>
        <w:tc>
          <w:tcPr>
            <w:tcW w:w="1750" w:type="dxa"/>
            <w:noWrap/>
            <w:vAlign w:val="center"/>
            <w:hideMark/>
          </w:tcPr>
          <w:p w14:paraId="374DDBEF"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ODD_2</w:t>
            </w:r>
          </w:p>
        </w:tc>
        <w:tc>
          <w:tcPr>
            <w:tcW w:w="4005" w:type="dxa"/>
            <w:vAlign w:val="center"/>
          </w:tcPr>
          <w:p w14:paraId="40FB4294"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Often argues with adults/authority</w:t>
            </w:r>
          </w:p>
        </w:tc>
        <w:tc>
          <w:tcPr>
            <w:tcW w:w="1260" w:type="dxa"/>
            <w:noWrap/>
            <w:vAlign w:val="center"/>
            <w:hideMark/>
          </w:tcPr>
          <w:p w14:paraId="0236110B" w14:textId="77777777" w:rsidR="00EB73C3" w:rsidRPr="00161C57" w:rsidRDefault="00EB73C3" w:rsidP="001F42B7">
            <w:pPr>
              <w:pStyle w:val="NoSpacing"/>
              <w:jc w:val="center"/>
              <w:rPr>
                <w:rFonts w:ascii="Times New Roman" w:hAnsi="Times New Roman" w:cs="Times New Roman"/>
                <w:b/>
                <w:bCs/>
                <w:color w:val="000000"/>
              </w:rPr>
            </w:pPr>
            <w:r w:rsidRPr="00161C57">
              <w:rPr>
                <w:rFonts w:ascii="Times New Roman" w:hAnsi="Times New Roman" w:cs="Times New Roman"/>
                <w:b/>
                <w:bCs/>
                <w:color w:val="000000"/>
              </w:rPr>
              <w:t>-1.07</w:t>
            </w:r>
          </w:p>
        </w:tc>
        <w:tc>
          <w:tcPr>
            <w:tcW w:w="1170" w:type="dxa"/>
            <w:noWrap/>
            <w:vAlign w:val="center"/>
            <w:hideMark/>
          </w:tcPr>
          <w:p w14:paraId="6F388E56" w14:textId="77777777" w:rsidR="00EB73C3" w:rsidRPr="00161C57" w:rsidRDefault="00EB73C3" w:rsidP="001F42B7">
            <w:pPr>
              <w:pStyle w:val="NoSpacing"/>
              <w:jc w:val="center"/>
              <w:rPr>
                <w:rFonts w:ascii="Times New Roman" w:hAnsi="Times New Roman" w:cs="Times New Roman"/>
                <w:b/>
                <w:bCs/>
                <w:color w:val="000000"/>
              </w:rPr>
            </w:pPr>
            <w:r w:rsidRPr="00161C57">
              <w:rPr>
                <w:rFonts w:ascii="Times New Roman" w:hAnsi="Times New Roman" w:cs="Times New Roman"/>
                <w:b/>
                <w:bCs/>
                <w:color w:val="000000"/>
              </w:rPr>
              <w:t>0.45</w:t>
            </w:r>
          </w:p>
        </w:tc>
        <w:tc>
          <w:tcPr>
            <w:tcW w:w="1170" w:type="dxa"/>
            <w:noWrap/>
            <w:vAlign w:val="center"/>
            <w:hideMark/>
          </w:tcPr>
          <w:p w14:paraId="67B9740D" w14:textId="77777777" w:rsidR="00EB73C3" w:rsidRPr="00161C57" w:rsidRDefault="00EB73C3" w:rsidP="001F42B7">
            <w:pPr>
              <w:pStyle w:val="NoSpacing"/>
              <w:jc w:val="center"/>
              <w:rPr>
                <w:rFonts w:ascii="Times New Roman" w:hAnsi="Times New Roman" w:cs="Times New Roman"/>
                <w:b/>
                <w:bCs/>
                <w:color w:val="000000"/>
              </w:rPr>
            </w:pPr>
            <w:r w:rsidRPr="00161C57">
              <w:rPr>
                <w:rFonts w:ascii="Times New Roman" w:hAnsi="Times New Roman" w:cs="Times New Roman"/>
                <w:b/>
                <w:bCs/>
                <w:color w:val="000000"/>
              </w:rPr>
              <w:t>0.017</w:t>
            </w:r>
          </w:p>
        </w:tc>
        <w:tc>
          <w:tcPr>
            <w:tcW w:w="1350" w:type="dxa"/>
            <w:noWrap/>
            <w:vAlign w:val="center"/>
            <w:hideMark/>
          </w:tcPr>
          <w:p w14:paraId="50A5FC66" w14:textId="77777777" w:rsidR="00EB73C3" w:rsidRPr="00161C57" w:rsidRDefault="00EB73C3" w:rsidP="001F42B7">
            <w:pPr>
              <w:pStyle w:val="NoSpacing"/>
              <w:jc w:val="center"/>
              <w:rPr>
                <w:rFonts w:ascii="Times New Roman" w:hAnsi="Times New Roman" w:cs="Times New Roman"/>
                <w:b/>
                <w:bCs/>
                <w:color w:val="000000"/>
              </w:rPr>
            </w:pPr>
            <w:r w:rsidRPr="00161C57">
              <w:rPr>
                <w:rFonts w:ascii="Times New Roman" w:hAnsi="Times New Roman" w:cs="Times New Roman"/>
                <w:b/>
                <w:bCs/>
                <w:color w:val="000000"/>
              </w:rPr>
              <w:t>-0.56</w:t>
            </w:r>
          </w:p>
        </w:tc>
        <w:tc>
          <w:tcPr>
            <w:tcW w:w="990" w:type="dxa"/>
            <w:noWrap/>
            <w:vAlign w:val="center"/>
            <w:hideMark/>
          </w:tcPr>
          <w:p w14:paraId="0AD0C18E" w14:textId="77777777" w:rsidR="00EB73C3" w:rsidRPr="00161C57" w:rsidRDefault="00EB73C3" w:rsidP="001F42B7">
            <w:pPr>
              <w:pStyle w:val="NoSpacing"/>
              <w:jc w:val="center"/>
              <w:rPr>
                <w:rFonts w:ascii="Times New Roman" w:hAnsi="Times New Roman" w:cs="Times New Roman"/>
                <w:b/>
                <w:bCs/>
                <w:color w:val="000000"/>
              </w:rPr>
            </w:pPr>
            <w:r w:rsidRPr="00161C57">
              <w:rPr>
                <w:rFonts w:ascii="Times New Roman" w:hAnsi="Times New Roman" w:cs="Times New Roman"/>
                <w:b/>
                <w:bCs/>
                <w:color w:val="000000"/>
              </w:rPr>
              <w:t>0.23</w:t>
            </w:r>
          </w:p>
        </w:tc>
        <w:tc>
          <w:tcPr>
            <w:tcW w:w="1261" w:type="dxa"/>
            <w:noWrap/>
            <w:vAlign w:val="center"/>
            <w:hideMark/>
          </w:tcPr>
          <w:p w14:paraId="059E18AA" w14:textId="77777777" w:rsidR="00EB73C3" w:rsidRPr="00161C57" w:rsidRDefault="00EB73C3" w:rsidP="001F42B7">
            <w:pPr>
              <w:pStyle w:val="NoSpacing"/>
              <w:jc w:val="center"/>
              <w:rPr>
                <w:rFonts w:ascii="Times New Roman" w:hAnsi="Times New Roman" w:cs="Times New Roman"/>
                <w:b/>
                <w:bCs/>
                <w:color w:val="000000"/>
              </w:rPr>
            </w:pPr>
            <w:r w:rsidRPr="00161C57">
              <w:rPr>
                <w:rFonts w:ascii="Times New Roman" w:hAnsi="Times New Roman" w:cs="Times New Roman"/>
                <w:b/>
                <w:bCs/>
                <w:color w:val="000000"/>
              </w:rPr>
              <w:t>0.014</w:t>
            </w:r>
          </w:p>
        </w:tc>
      </w:tr>
      <w:tr w:rsidR="00EB73C3" w:rsidRPr="00DC491A" w14:paraId="2E6D2173" w14:textId="77777777" w:rsidTr="001F42B7">
        <w:trPr>
          <w:trHeight w:val="322"/>
        </w:trPr>
        <w:tc>
          <w:tcPr>
            <w:tcW w:w="1750" w:type="dxa"/>
            <w:noWrap/>
            <w:vAlign w:val="center"/>
            <w:hideMark/>
          </w:tcPr>
          <w:p w14:paraId="2CDC9090"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ODD_3</w:t>
            </w:r>
          </w:p>
        </w:tc>
        <w:tc>
          <w:tcPr>
            <w:tcW w:w="4005" w:type="dxa"/>
            <w:vAlign w:val="center"/>
          </w:tcPr>
          <w:p w14:paraId="24A2B589"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Often disobeys rules/requests</w:t>
            </w:r>
          </w:p>
        </w:tc>
        <w:tc>
          <w:tcPr>
            <w:tcW w:w="1260" w:type="dxa"/>
            <w:noWrap/>
            <w:vAlign w:val="center"/>
            <w:hideMark/>
          </w:tcPr>
          <w:p w14:paraId="111B1EB7"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-0.84</w:t>
            </w:r>
          </w:p>
        </w:tc>
        <w:tc>
          <w:tcPr>
            <w:tcW w:w="1170" w:type="dxa"/>
            <w:noWrap/>
            <w:vAlign w:val="center"/>
            <w:hideMark/>
          </w:tcPr>
          <w:p w14:paraId="58761311"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0.56</w:t>
            </w:r>
          </w:p>
        </w:tc>
        <w:tc>
          <w:tcPr>
            <w:tcW w:w="1170" w:type="dxa"/>
            <w:noWrap/>
            <w:vAlign w:val="center"/>
            <w:hideMark/>
          </w:tcPr>
          <w:p w14:paraId="44C6630B"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0.135</w:t>
            </w:r>
          </w:p>
        </w:tc>
        <w:tc>
          <w:tcPr>
            <w:tcW w:w="1350" w:type="dxa"/>
            <w:noWrap/>
            <w:vAlign w:val="center"/>
            <w:hideMark/>
          </w:tcPr>
          <w:p w14:paraId="09D27E1B"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0.08</w:t>
            </w:r>
          </w:p>
        </w:tc>
        <w:tc>
          <w:tcPr>
            <w:tcW w:w="990" w:type="dxa"/>
            <w:noWrap/>
            <w:vAlign w:val="center"/>
            <w:hideMark/>
          </w:tcPr>
          <w:p w14:paraId="6B3C94DE"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0.47</w:t>
            </w:r>
          </w:p>
        </w:tc>
        <w:tc>
          <w:tcPr>
            <w:tcW w:w="1261" w:type="dxa"/>
            <w:noWrap/>
            <w:vAlign w:val="center"/>
            <w:hideMark/>
          </w:tcPr>
          <w:p w14:paraId="0E27F84C"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0.868</w:t>
            </w:r>
          </w:p>
        </w:tc>
      </w:tr>
      <w:tr w:rsidR="00EB73C3" w:rsidRPr="00DC491A" w14:paraId="6B9203E4" w14:textId="77777777" w:rsidTr="001F42B7">
        <w:trPr>
          <w:trHeight w:val="322"/>
        </w:trPr>
        <w:tc>
          <w:tcPr>
            <w:tcW w:w="1750" w:type="dxa"/>
            <w:noWrap/>
            <w:vAlign w:val="center"/>
            <w:hideMark/>
          </w:tcPr>
          <w:p w14:paraId="2BA90834"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CD_1</w:t>
            </w:r>
          </w:p>
        </w:tc>
        <w:tc>
          <w:tcPr>
            <w:tcW w:w="4005" w:type="dxa"/>
            <w:vAlign w:val="center"/>
          </w:tcPr>
          <w:p w14:paraId="0EAC7B0D"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Often lies</w:t>
            </w:r>
          </w:p>
        </w:tc>
        <w:tc>
          <w:tcPr>
            <w:tcW w:w="1260" w:type="dxa"/>
            <w:noWrap/>
            <w:vAlign w:val="center"/>
            <w:hideMark/>
          </w:tcPr>
          <w:p w14:paraId="09F95221" w14:textId="77777777" w:rsidR="00EB73C3" w:rsidRPr="00161C57" w:rsidRDefault="00EB73C3" w:rsidP="001F42B7">
            <w:pPr>
              <w:pStyle w:val="NoSpacing"/>
              <w:jc w:val="center"/>
              <w:rPr>
                <w:rFonts w:ascii="Times New Roman" w:hAnsi="Times New Roman" w:cs="Times New Roman"/>
                <w:b/>
                <w:bCs/>
                <w:color w:val="000000"/>
              </w:rPr>
            </w:pPr>
            <w:r w:rsidRPr="00161C57">
              <w:rPr>
                <w:rFonts w:ascii="Times New Roman" w:hAnsi="Times New Roman" w:cs="Times New Roman"/>
                <w:b/>
                <w:bCs/>
                <w:color w:val="000000"/>
              </w:rPr>
              <w:t>0.89</w:t>
            </w:r>
          </w:p>
        </w:tc>
        <w:tc>
          <w:tcPr>
            <w:tcW w:w="1170" w:type="dxa"/>
            <w:noWrap/>
            <w:vAlign w:val="center"/>
            <w:hideMark/>
          </w:tcPr>
          <w:p w14:paraId="3CD07C81" w14:textId="77777777" w:rsidR="00EB73C3" w:rsidRPr="00161C57" w:rsidRDefault="00EB73C3" w:rsidP="001F42B7">
            <w:pPr>
              <w:pStyle w:val="NoSpacing"/>
              <w:jc w:val="center"/>
              <w:rPr>
                <w:rFonts w:ascii="Times New Roman" w:hAnsi="Times New Roman" w:cs="Times New Roman"/>
                <w:b/>
                <w:bCs/>
                <w:color w:val="000000"/>
              </w:rPr>
            </w:pPr>
            <w:r w:rsidRPr="00161C57">
              <w:rPr>
                <w:rFonts w:ascii="Times New Roman" w:hAnsi="Times New Roman" w:cs="Times New Roman"/>
                <w:b/>
                <w:bCs/>
                <w:color w:val="000000"/>
              </w:rPr>
              <w:t>0.25</w:t>
            </w:r>
          </w:p>
        </w:tc>
        <w:tc>
          <w:tcPr>
            <w:tcW w:w="1170" w:type="dxa"/>
            <w:noWrap/>
            <w:vAlign w:val="center"/>
            <w:hideMark/>
          </w:tcPr>
          <w:p w14:paraId="25452367" w14:textId="77777777" w:rsidR="00EB73C3" w:rsidRPr="00161C57" w:rsidRDefault="00EB73C3" w:rsidP="001F42B7">
            <w:pPr>
              <w:pStyle w:val="NoSpacing"/>
              <w:jc w:val="center"/>
              <w:rPr>
                <w:rFonts w:ascii="Times New Roman" w:hAnsi="Times New Roman" w:cs="Times New Roman"/>
                <w:b/>
                <w:bCs/>
                <w:color w:val="000000"/>
              </w:rPr>
            </w:pPr>
            <w:r w:rsidRPr="00161C57">
              <w:rPr>
                <w:rFonts w:ascii="Times New Roman" w:hAnsi="Times New Roman" w:cs="Times New Roman"/>
                <w:b/>
                <w:bCs/>
                <w:color w:val="000000"/>
              </w:rPr>
              <w:t>&lt;.001</w:t>
            </w:r>
          </w:p>
        </w:tc>
        <w:tc>
          <w:tcPr>
            <w:tcW w:w="1350" w:type="dxa"/>
            <w:noWrap/>
            <w:vAlign w:val="center"/>
            <w:hideMark/>
          </w:tcPr>
          <w:p w14:paraId="686BE548"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0.23</w:t>
            </w:r>
          </w:p>
        </w:tc>
        <w:tc>
          <w:tcPr>
            <w:tcW w:w="990" w:type="dxa"/>
            <w:noWrap/>
            <w:vAlign w:val="center"/>
            <w:hideMark/>
          </w:tcPr>
          <w:p w14:paraId="0E47E436"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0.25</w:t>
            </w:r>
          </w:p>
        </w:tc>
        <w:tc>
          <w:tcPr>
            <w:tcW w:w="1261" w:type="dxa"/>
            <w:noWrap/>
            <w:vAlign w:val="center"/>
            <w:hideMark/>
          </w:tcPr>
          <w:p w14:paraId="770A920D"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0.366</w:t>
            </w:r>
          </w:p>
        </w:tc>
      </w:tr>
      <w:tr w:rsidR="00EB73C3" w:rsidRPr="00DC491A" w14:paraId="096B818A" w14:textId="77777777" w:rsidTr="001F42B7">
        <w:trPr>
          <w:trHeight w:val="322"/>
        </w:trPr>
        <w:tc>
          <w:tcPr>
            <w:tcW w:w="1750" w:type="dxa"/>
            <w:noWrap/>
            <w:vAlign w:val="center"/>
            <w:hideMark/>
          </w:tcPr>
          <w:p w14:paraId="5BAC35BE"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CD_3</w:t>
            </w:r>
          </w:p>
        </w:tc>
        <w:tc>
          <w:tcPr>
            <w:tcW w:w="4005" w:type="dxa"/>
            <w:vAlign w:val="center"/>
          </w:tcPr>
          <w:p w14:paraId="789693DC"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Often initiates physical fights</w:t>
            </w:r>
          </w:p>
        </w:tc>
        <w:tc>
          <w:tcPr>
            <w:tcW w:w="1260" w:type="dxa"/>
            <w:noWrap/>
            <w:vAlign w:val="center"/>
            <w:hideMark/>
          </w:tcPr>
          <w:p w14:paraId="43B356F5"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-1.05</w:t>
            </w:r>
          </w:p>
        </w:tc>
        <w:tc>
          <w:tcPr>
            <w:tcW w:w="1170" w:type="dxa"/>
            <w:noWrap/>
            <w:vAlign w:val="center"/>
            <w:hideMark/>
          </w:tcPr>
          <w:p w14:paraId="521BCE65"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0.59</w:t>
            </w:r>
          </w:p>
        </w:tc>
        <w:tc>
          <w:tcPr>
            <w:tcW w:w="1170" w:type="dxa"/>
            <w:noWrap/>
            <w:vAlign w:val="center"/>
            <w:hideMark/>
          </w:tcPr>
          <w:p w14:paraId="0FC9C6EB"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0.076</w:t>
            </w:r>
          </w:p>
        </w:tc>
        <w:tc>
          <w:tcPr>
            <w:tcW w:w="1350" w:type="dxa"/>
            <w:noWrap/>
            <w:vAlign w:val="center"/>
            <w:hideMark/>
          </w:tcPr>
          <w:p w14:paraId="4AE0F120"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-0.71</w:t>
            </w:r>
          </w:p>
        </w:tc>
        <w:tc>
          <w:tcPr>
            <w:tcW w:w="990" w:type="dxa"/>
            <w:noWrap/>
            <w:vAlign w:val="center"/>
            <w:hideMark/>
          </w:tcPr>
          <w:p w14:paraId="328F249A"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0.57</w:t>
            </w:r>
          </w:p>
        </w:tc>
        <w:tc>
          <w:tcPr>
            <w:tcW w:w="1261" w:type="dxa"/>
            <w:noWrap/>
            <w:vAlign w:val="center"/>
            <w:hideMark/>
          </w:tcPr>
          <w:p w14:paraId="387C08D4"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0.215</w:t>
            </w:r>
          </w:p>
        </w:tc>
      </w:tr>
      <w:tr w:rsidR="00EB73C3" w:rsidRPr="00DC491A" w14:paraId="28CAC2C4" w14:textId="77777777" w:rsidTr="001F42B7">
        <w:trPr>
          <w:trHeight w:val="322"/>
        </w:trPr>
        <w:tc>
          <w:tcPr>
            <w:tcW w:w="1750" w:type="dxa"/>
            <w:noWrap/>
            <w:vAlign w:val="center"/>
            <w:hideMark/>
          </w:tcPr>
          <w:p w14:paraId="7C553A69"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CD_4</w:t>
            </w:r>
          </w:p>
        </w:tc>
        <w:tc>
          <w:tcPr>
            <w:tcW w:w="4005" w:type="dxa"/>
            <w:vAlign w:val="center"/>
          </w:tcPr>
          <w:p w14:paraId="6CAEBF95"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Often bullies others</w:t>
            </w:r>
          </w:p>
        </w:tc>
        <w:tc>
          <w:tcPr>
            <w:tcW w:w="1260" w:type="dxa"/>
            <w:noWrap/>
            <w:vAlign w:val="center"/>
            <w:hideMark/>
          </w:tcPr>
          <w:p w14:paraId="06F8B77C"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0.34</w:t>
            </w:r>
          </w:p>
        </w:tc>
        <w:tc>
          <w:tcPr>
            <w:tcW w:w="1170" w:type="dxa"/>
            <w:noWrap/>
            <w:vAlign w:val="center"/>
            <w:hideMark/>
          </w:tcPr>
          <w:p w14:paraId="0EA3C95F"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0.41</w:t>
            </w:r>
          </w:p>
        </w:tc>
        <w:tc>
          <w:tcPr>
            <w:tcW w:w="1170" w:type="dxa"/>
            <w:noWrap/>
            <w:vAlign w:val="center"/>
            <w:hideMark/>
          </w:tcPr>
          <w:p w14:paraId="3C70F344"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0.411</w:t>
            </w:r>
          </w:p>
        </w:tc>
        <w:tc>
          <w:tcPr>
            <w:tcW w:w="1350" w:type="dxa"/>
            <w:noWrap/>
            <w:vAlign w:val="center"/>
            <w:hideMark/>
          </w:tcPr>
          <w:p w14:paraId="5431428E"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0.14</w:t>
            </w:r>
          </w:p>
        </w:tc>
        <w:tc>
          <w:tcPr>
            <w:tcW w:w="990" w:type="dxa"/>
            <w:noWrap/>
            <w:vAlign w:val="center"/>
            <w:hideMark/>
          </w:tcPr>
          <w:p w14:paraId="00D32D0A"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0.21</w:t>
            </w:r>
          </w:p>
        </w:tc>
        <w:tc>
          <w:tcPr>
            <w:tcW w:w="1261" w:type="dxa"/>
            <w:noWrap/>
            <w:vAlign w:val="center"/>
            <w:hideMark/>
          </w:tcPr>
          <w:p w14:paraId="407377E1"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0.507</w:t>
            </w:r>
          </w:p>
        </w:tc>
      </w:tr>
      <w:tr w:rsidR="00EB73C3" w:rsidRPr="00DC491A" w14:paraId="6603CDCE" w14:textId="77777777" w:rsidTr="001F42B7">
        <w:trPr>
          <w:trHeight w:val="322"/>
        </w:trPr>
        <w:tc>
          <w:tcPr>
            <w:tcW w:w="1750" w:type="dxa"/>
            <w:noWrap/>
            <w:vAlign w:val="center"/>
            <w:hideMark/>
          </w:tcPr>
          <w:p w14:paraId="059E97D9"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MDD_2</w:t>
            </w:r>
          </w:p>
        </w:tc>
        <w:tc>
          <w:tcPr>
            <w:tcW w:w="4005" w:type="dxa"/>
            <w:vAlign w:val="center"/>
          </w:tcPr>
          <w:p w14:paraId="30340D9D"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Irritability</w:t>
            </w:r>
          </w:p>
        </w:tc>
        <w:tc>
          <w:tcPr>
            <w:tcW w:w="1260" w:type="dxa"/>
            <w:noWrap/>
            <w:vAlign w:val="center"/>
            <w:hideMark/>
          </w:tcPr>
          <w:p w14:paraId="57FB1933"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0.33</w:t>
            </w:r>
          </w:p>
        </w:tc>
        <w:tc>
          <w:tcPr>
            <w:tcW w:w="1170" w:type="dxa"/>
            <w:noWrap/>
            <w:vAlign w:val="center"/>
            <w:hideMark/>
          </w:tcPr>
          <w:p w14:paraId="57029936"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0.44</w:t>
            </w:r>
          </w:p>
        </w:tc>
        <w:tc>
          <w:tcPr>
            <w:tcW w:w="1170" w:type="dxa"/>
            <w:noWrap/>
            <w:vAlign w:val="center"/>
            <w:hideMark/>
          </w:tcPr>
          <w:p w14:paraId="19BC84BC"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0.446</w:t>
            </w:r>
          </w:p>
        </w:tc>
        <w:tc>
          <w:tcPr>
            <w:tcW w:w="1350" w:type="dxa"/>
            <w:noWrap/>
            <w:vAlign w:val="center"/>
            <w:hideMark/>
          </w:tcPr>
          <w:p w14:paraId="703CEB26" w14:textId="77777777" w:rsidR="00EB73C3" w:rsidRPr="00161C57" w:rsidRDefault="00EB73C3" w:rsidP="001F42B7">
            <w:pPr>
              <w:pStyle w:val="NoSpacing"/>
              <w:jc w:val="center"/>
              <w:rPr>
                <w:rFonts w:ascii="Times New Roman" w:hAnsi="Times New Roman" w:cs="Times New Roman"/>
                <w:b/>
                <w:bCs/>
                <w:color w:val="000000"/>
              </w:rPr>
            </w:pPr>
            <w:r w:rsidRPr="00161C57">
              <w:rPr>
                <w:rFonts w:ascii="Times New Roman" w:hAnsi="Times New Roman" w:cs="Times New Roman"/>
                <w:b/>
                <w:bCs/>
                <w:color w:val="000000"/>
              </w:rPr>
              <w:t>0.97</w:t>
            </w:r>
          </w:p>
        </w:tc>
        <w:tc>
          <w:tcPr>
            <w:tcW w:w="990" w:type="dxa"/>
            <w:noWrap/>
            <w:vAlign w:val="center"/>
            <w:hideMark/>
          </w:tcPr>
          <w:p w14:paraId="6C15FC40" w14:textId="77777777" w:rsidR="00EB73C3" w:rsidRPr="00161C57" w:rsidRDefault="00EB73C3" w:rsidP="001F42B7">
            <w:pPr>
              <w:pStyle w:val="NoSpacing"/>
              <w:jc w:val="center"/>
              <w:rPr>
                <w:rFonts w:ascii="Times New Roman" w:hAnsi="Times New Roman" w:cs="Times New Roman"/>
                <w:b/>
                <w:bCs/>
                <w:color w:val="000000"/>
              </w:rPr>
            </w:pPr>
            <w:r w:rsidRPr="00161C57">
              <w:rPr>
                <w:rFonts w:ascii="Times New Roman" w:hAnsi="Times New Roman" w:cs="Times New Roman"/>
                <w:b/>
                <w:bCs/>
                <w:color w:val="000000"/>
              </w:rPr>
              <w:t>0.33</w:t>
            </w:r>
          </w:p>
        </w:tc>
        <w:tc>
          <w:tcPr>
            <w:tcW w:w="1261" w:type="dxa"/>
            <w:noWrap/>
            <w:vAlign w:val="center"/>
            <w:hideMark/>
          </w:tcPr>
          <w:p w14:paraId="227B0F39" w14:textId="77777777" w:rsidR="00EB73C3" w:rsidRPr="00161C57" w:rsidRDefault="00EB73C3" w:rsidP="001F42B7">
            <w:pPr>
              <w:pStyle w:val="NoSpacing"/>
              <w:jc w:val="center"/>
              <w:rPr>
                <w:rFonts w:ascii="Times New Roman" w:hAnsi="Times New Roman" w:cs="Times New Roman"/>
                <w:b/>
                <w:bCs/>
                <w:color w:val="000000"/>
              </w:rPr>
            </w:pPr>
            <w:r w:rsidRPr="00161C57">
              <w:rPr>
                <w:rFonts w:ascii="Times New Roman" w:hAnsi="Times New Roman" w:cs="Times New Roman"/>
                <w:b/>
                <w:bCs/>
                <w:color w:val="000000"/>
              </w:rPr>
              <w:t>0.003</w:t>
            </w:r>
          </w:p>
        </w:tc>
      </w:tr>
      <w:tr w:rsidR="00EB73C3" w:rsidRPr="00DC491A" w14:paraId="285FDE4F" w14:textId="77777777" w:rsidTr="001F42B7">
        <w:trPr>
          <w:trHeight w:val="322"/>
        </w:trPr>
        <w:tc>
          <w:tcPr>
            <w:tcW w:w="1750" w:type="dxa"/>
            <w:noWrap/>
            <w:vAlign w:val="center"/>
            <w:hideMark/>
          </w:tcPr>
          <w:p w14:paraId="3AFB3858"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MDD_3</w:t>
            </w:r>
          </w:p>
        </w:tc>
        <w:tc>
          <w:tcPr>
            <w:tcW w:w="4005" w:type="dxa"/>
            <w:vAlign w:val="center"/>
          </w:tcPr>
          <w:p w14:paraId="52AD6002"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Anhedonia</w:t>
            </w:r>
          </w:p>
        </w:tc>
        <w:tc>
          <w:tcPr>
            <w:tcW w:w="1260" w:type="dxa"/>
            <w:noWrap/>
            <w:vAlign w:val="center"/>
            <w:hideMark/>
          </w:tcPr>
          <w:p w14:paraId="604916F9" w14:textId="77777777" w:rsidR="00EB73C3" w:rsidRPr="00161C57" w:rsidRDefault="00EB73C3" w:rsidP="001F42B7">
            <w:pPr>
              <w:pStyle w:val="NoSpacing"/>
              <w:jc w:val="center"/>
              <w:rPr>
                <w:rFonts w:ascii="Times New Roman" w:hAnsi="Times New Roman" w:cs="Times New Roman"/>
                <w:b/>
                <w:bCs/>
                <w:color w:val="000000"/>
              </w:rPr>
            </w:pPr>
            <w:r w:rsidRPr="00161C57">
              <w:rPr>
                <w:rFonts w:ascii="Times New Roman" w:hAnsi="Times New Roman" w:cs="Times New Roman"/>
                <w:b/>
                <w:bCs/>
                <w:color w:val="000000"/>
              </w:rPr>
              <w:t>2.42</w:t>
            </w:r>
          </w:p>
        </w:tc>
        <w:tc>
          <w:tcPr>
            <w:tcW w:w="1170" w:type="dxa"/>
            <w:noWrap/>
            <w:vAlign w:val="center"/>
            <w:hideMark/>
          </w:tcPr>
          <w:p w14:paraId="6F033E06" w14:textId="77777777" w:rsidR="00EB73C3" w:rsidRPr="00161C57" w:rsidRDefault="00EB73C3" w:rsidP="001F42B7">
            <w:pPr>
              <w:pStyle w:val="NoSpacing"/>
              <w:jc w:val="center"/>
              <w:rPr>
                <w:rFonts w:ascii="Times New Roman" w:hAnsi="Times New Roman" w:cs="Times New Roman"/>
                <w:b/>
                <w:bCs/>
                <w:color w:val="000000"/>
              </w:rPr>
            </w:pPr>
            <w:r w:rsidRPr="00161C57">
              <w:rPr>
                <w:rFonts w:ascii="Times New Roman" w:hAnsi="Times New Roman" w:cs="Times New Roman"/>
                <w:b/>
                <w:bCs/>
                <w:color w:val="000000"/>
              </w:rPr>
              <w:t>0.32</w:t>
            </w:r>
          </w:p>
        </w:tc>
        <w:tc>
          <w:tcPr>
            <w:tcW w:w="1170" w:type="dxa"/>
            <w:noWrap/>
            <w:vAlign w:val="center"/>
            <w:hideMark/>
          </w:tcPr>
          <w:p w14:paraId="6A6F57C6" w14:textId="77777777" w:rsidR="00EB73C3" w:rsidRPr="00161C57" w:rsidRDefault="00EB73C3" w:rsidP="001F42B7">
            <w:pPr>
              <w:pStyle w:val="NoSpacing"/>
              <w:jc w:val="center"/>
              <w:rPr>
                <w:rFonts w:ascii="Times New Roman" w:hAnsi="Times New Roman" w:cs="Times New Roman"/>
                <w:b/>
                <w:bCs/>
                <w:color w:val="000000"/>
              </w:rPr>
            </w:pPr>
            <w:r w:rsidRPr="00161C57">
              <w:rPr>
                <w:rFonts w:ascii="Times New Roman" w:hAnsi="Times New Roman" w:cs="Times New Roman"/>
                <w:b/>
                <w:bCs/>
                <w:color w:val="000000"/>
              </w:rPr>
              <w:t>&lt;.001</w:t>
            </w:r>
          </w:p>
        </w:tc>
        <w:tc>
          <w:tcPr>
            <w:tcW w:w="1350" w:type="dxa"/>
            <w:noWrap/>
            <w:vAlign w:val="center"/>
            <w:hideMark/>
          </w:tcPr>
          <w:p w14:paraId="4C8740D6" w14:textId="77777777" w:rsidR="00EB73C3" w:rsidRPr="00161C57" w:rsidRDefault="00EB73C3" w:rsidP="001F42B7">
            <w:pPr>
              <w:pStyle w:val="NoSpacing"/>
              <w:jc w:val="center"/>
              <w:rPr>
                <w:rFonts w:ascii="Times New Roman" w:hAnsi="Times New Roman" w:cs="Times New Roman"/>
                <w:b/>
                <w:bCs/>
                <w:color w:val="000000"/>
              </w:rPr>
            </w:pPr>
            <w:r w:rsidRPr="00161C57">
              <w:rPr>
                <w:rFonts w:ascii="Times New Roman" w:hAnsi="Times New Roman" w:cs="Times New Roman"/>
                <w:b/>
                <w:bCs/>
                <w:color w:val="000000"/>
              </w:rPr>
              <w:t>1.10</w:t>
            </w:r>
          </w:p>
        </w:tc>
        <w:tc>
          <w:tcPr>
            <w:tcW w:w="990" w:type="dxa"/>
            <w:noWrap/>
            <w:vAlign w:val="center"/>
            <w:hideMark/>
          </w:tcPr>
          <w:p w14:paraId="7BCF3FE2" w14:textId="77777777" w:rsidR="00EB73C3" w:rsidRPr="00161C57" w:rsidRDefault="00EB73C3" w:rsidP="001F42B7">
            <w:pPr>
              <w:pStyle w:val="NoSpacing"/>
              <w:jc w:val="center"/>
              <w:rPr>
                <w:rFonts w:ascii="Times New Roman" w:hAnsi="Times New Roman" w:cs="Times New Roman"/>
                <w:b/>
                <w:bCs/>
                <w:color w:val="000000"/>
              </w:rPr>
            </w:pPr>
            <w:r w:rsidRPr="00161C57">
              <w:rPr>
                <w:rFonts w:ascii="Times New Roman" w:hAnsi="Times New Roman" w:cs="Times New Roman"/>
                <w:b/>
                <w:bCs/>
                <w:color w:val="000000"/>
              </w:rPr>
              <w:t>0.39</w:t>
            </w:r>
          </w:p>
        </w:tc>
        <w:tc>
          <w:tcPr>
            <w:tcW w:w="1261" w:type="dxa"/>
            <w:noWrap/>
            <w:vAlign w:val="center"/>
            <w:hideMark/>
          </w:tcPr>
          <w:p w14:paraId="58D2C1C1" w14:textId="77777777" w:rsidR="00EB73C3" w:rsidRPr="00161C57" w:rsidRDefault="00EB73C3" w:rsidP="001F42B7">
            <w:pPr>
              <w:pStyle w:val="NoSpacing"/>
              <w:jc w:val="center"/>
              <w:rPr>
                <w:rFonts w:ascii="Times New Roman" w:hAnsi="Times New Roman" w:cs="Times New Roman"/>
                <w:b/>
                <w:bCs/>
                <w:color w:val="000000"/>
              </w:rPr>
            </w:pPr>
            <w:r w:rsidRPr="00161C57">
              <w:rPr>
                <w:rFonts w:ascii="Times New Roman" w:hAnsi="Times New Roman" w:cs="Times New Roman"/>
                <w:b/>
                <w:bCs/>
                <w:color w:val="000000"/>
              </w:rPr>
              <w:t>0.005</w:t>
            </w:r>
          </w:p>
        </w:tc>
      </w:tr>
      <w:tr w:rsidR="00EB73C3" w:rsidRPr="00DC491A" w14:paraId="35125CE6" w14:textId="77777777" w:rsidTr="001F42B7">
        <w:trPr>
          <w:trHeight w:val="322"/>
        </w:trPr>
        <w:tc>
          <w:tcPr>
            <w:tcW w:w="1750" w:type="dxa"/>
            <w:noWrap/>
            <w:vAlign w:val="center"/>
            <w:hideMark/>
          </w:tcPr>
          <w:p w14:paraId="00E04456"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GAD_1</w:t>
            </w:r>
          </w:p>
        </w:tc>
        <w:tc>
          <w:tcPr>
            <w:tcW w:w="4005" w:type="dxa"/>
            <w:vAlign w:val="center"/>
          </w:tcPr>
          <w:p w14:paraId="36AA3D3B"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Excessive worries more days than not</w:t>
            </w:r>
          </w:p>
        </w:tc>
        <w:tc>
          <w:tcPr>
            <w:tcW w:w="1260" w:type="dxa"/>
            <w:noWrap/>
            <w:vAlign w:val="center"/>
            <w:hideMark/>
          </w:tcPr>
          <w:p w14:paraId="3BFBDDCC" w14:textId="77777777" w:rsidR="00EB73C3" w:rsidRPr="00161C57" w:rsidRDefault="00EB73C3" w:rsidP="001F42B7">
            <w:pPr>
              <w:pStyle w:val="NoSpacing"/>
              <w:jc w:val="center"/>
              <w:rPr>
                <w:rFonts w:ascii="Times New Roman" w:hAnsi="Times New Roman" w:cs="Times New Roman"/>
                <w:b/>
                <w:bCs/>
                <w:color w:val="000000"/>
              </w:rPr>
            </w:pPr>
            <w:r w:rsidRPr="00161C57">
              <w:rPr>
                <w:rFonts w:ascii="Times New Roman" w:hAnsi="Times New Roman" w:cs="Times New Roman"/>
                <w:b/>
                <w:bCs/>
                <w:color w:val="000000"/>
              </w:rPr>
              <w:t>-0.96</w:t>
            </w:r>
          </w:p>
        </w:tc>
        <w:tc>
          <w:tcPr>
            <w:tcW w:w="1170" w:type="dxa"/>
            <w:noWrap/>
            <w:vAlign w:val="center"/>
            <w:hideMark/>
          </w:tcPr>
          <w:p w14:paraId="4878A67D" w14:textId="77777777" w:rsidR="00EB73C3" w:rsidRPr="00161C57" w:rsidRDefault="00EB73C3" w:rsidP="001F42B7">
            <w:pPr>
              <w:pStyle w:val="NoSpacing"/>
              <w:jc w:val="center"/>
              <w:rPr>
                <w:rFonts w:ascii="Times New Roman" w:hAnsi="Times New Roman" w:cs="Times New Roman"/>
                <w:b/>
                <w:bCs/>
                <w:color w:val="000000"/>
              </w:rPr>
            </w:pPr>
            <w:r w:rsidRPr="00161C57">
              <w:rPr>
                <w:rFonts w:ascii="Times New Roman" w:hAnsi="Times New Roman" w:cs="Times New Roman"/>
                <w:b/>
                <w:bCs/>
                <w:color w:val="000000"/>
              </w:rPr>
              <w:t>0.38</w:t>
            </w:r>
          </w:p>
        </w:tc>
        <w:tc>
          <w:tcPr>
            <w:tcW w:w="1170" w:type="dxa"/>
            <w:noWrap/>
            <w:vAlign w:val="center"/>
            <w:hideMark/>
          </w:tcPr>
          <w:p w14:paraId="5797D8E8" w14:textId="77777777" w:rsidR="00EB73C3" w:rsidRPr="00161C57" w:rsidRDefault="00EB73C3" w:rsidP="001F42B7">
            <w:pPr>
              <w:pStyle w:val="NoSpacing"/>
              <w:jc w:val="center"/>
              <w:rPr>
                <w:rFonts w:ascii="Times New Roman" w:hAnsi="Times New Roman" w:cs="Times New Roman"/>
                <w:b/>
                <w:bCs/>
                <w:color w:val="000000"/>
              </w:rPr>
            </w:pPr>
            <w:r w:rsidRPr="00161C57">
              <w:rPr>
                <w:rFonts w:ascii="Times New Roman" w:hAnsi="Times New Roman" w:cs="Times New Roman"/>
                <w:b/>
                <w:bCs/>
                <w:color w:val="000000"/>
              </w:rPr>
              <w:t>0.012</w:t>
            </w:r>
          </w:p>
        </w:tc>
        <w:tc>
          <w:tcPr>
            <w:tcW w:w="1350" w:type="dxa"/>
            <w:noWrap/>
            <w:vAlign w:val="center"/>
            <w:hideMark/>
          </w:tcPr>
          <w:p w14:paraId="776931C4"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-0.46</w:t>
            </w:r>
          </w:p>
        </w:tc>
        <w:tc>
          <w:tcPr>
            <w:tcW w:w="990" w:type="dxa"/>
            <w:noWrap/>
            <w:vAlign w:val="center"/>
            <w:hideMark/>
          </w:tcPr>
          <w:p w14:paraId="19A72537"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0.24</w:t>
            </w:r>
          </w:p>
        </w:tc>
        <w:tc>
          <w:tcPr>
            <w:tcW w:w="1261" w:type="dxa"/>
            <w:noWrap/>
            <w:vAlign w:val="center"/>
            <w:hideMark/>
          </w:tcPr>
          <w:p w14:paraId="3C4B6FF2"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0.054</w:t>
            </w:r>
          </w:p>
        </w:tc>
      </w:tr>
      <w:tr w:rsidR="00EB73C3" w:rsidRPr="00DC491A" w14:paraId="4E9650EE" w14:textId="77777777" w:rsidTr="001F42B7">
        <w:trPr>
          <w:trHeight w:val="322"/>
        </w:trPr>
        <w:tc>
          <w:tcPr>
            <w:tcW w:w="1750" w:type="dxa"/>
            <w:noWrap/>
            <w:vAlign w:val="center"/>
            <w:hideMark/>
          </w:tcPr>
          <w:p w14:paraId="1C82B00F"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SOC_1</w:t>
            </w:r>
          </w:p>
        </w:tc>
        <w:tc>
          <w:tcPr>
            <w:tcW w:w="4005" w:type="dxa"/>
            <w:vAlign w:val="center"/>
          </w:tcPr>
          <w:p w14:paraId="5CA8F462"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Fear of social situations</w:t>
            </w:r>
          </w:p>
        </w:tc>
        <w:tc>
          <w:tcPr>
            <w:tcW w:w="1260" w:type="dxa"/>
            <w:noWrap/>
            <w:vAlign w:val="center"/>
            <w:hideMark/>
          </w:tcPr>
          <w:p w14:paraId="58B431A3" w14:textId="77777777" w:rsidR="00EB73C3" w:rsidRPr="00161C57" w:rsidRDefault="00EB73C3" w:rsidP="001F42B7">
            <w:pPr>
              <w:pStyle w:val="NoSpacing"/>
              <w:jc w:val="center"/>
              <w:rPr>
                <w:rFonts w:ascii="Times New Roman" w:hAnsi="Times New Roman" w:cs="Times New Roman"/>
                <w:b/>
                <w:bCs/>
                <w:color w:val="000000"/>
              </w:rPr>
            </w:pPr>
            <w:r w:rsidRPr="00161C57">
              <w:rPr>
                <w:rFonts w:ascii="Times New Roman" w:hAnsi="Times New Roman" w:cs="Times New Roman"/>
                <w:b/>
                <w:bCs/>
                <w:color w:val="000000"/>
              </w:rPr>
              <w:t>0.53</w:t>
            </w:r>
          </w:p>
        </w:tc>
        <w:tc>
          <w:tcPr>
            <w:tcW w:w="1170" w:type="dxa"/>
            <w:noWrap/>
            <w:vAlign w:val="center"/>
            <w:hideMark/>
          </w:tcPr>
          <w:p w14:paraId="13E1127C" w14:textId="77777777" w:rsidR="00EB73C3" w:rsidRPr="00161C57" w:rsidRDefault="00EB73C3" w:rsidP="001F42B7">
            <w:pPr>
              <w:pStyle w:val="NoSpacing"/>
              <w:jc w:val="center"/>
              <w:rPr>
                <w:rFonts w:ascii="Times New Roman" w:hAnsi="Times New Roman" w:cs="Times New Roman"/>
                <w:b/>
                <w:bCs/>
                <w:color w:val="000000"/>
              </w:rPr>
            </w:pPr>
            <w:r w:rsidRPr="00161C57">
              <w:rPr>
                <w:rFonts w:ascii="Times New Roman" w:hAnsi="Times New Roman" w:cs="Times New Roman"/>
                <w:b/>
                <w:bCs/>
                <w:color w:val="000000"/>
              </w:rPr>
              <w:t>0.25</w:t>
            </w:r>
          </w:p>
        </w:tc>
        <w:tc>
          <w:tcPr>
            <w:tcW w:w="1170" w:type="dxa"/>
            <w:noWrap/>
            <w:vAlign w:val="center"/>
            <w:hideMark/>
          </w:tcPr>
          <w:p w14:paraId="3C8ED179" w14:textId="77777777" w:rsidR="00EB73C3" w:rsidRPr="00161C57" w:rsidRDefault="00EB73C3" w:rsidP="001F42B7">
            <w:pPr>
              <w:pStyle w:val="NoSpacing"/>
              <w:jc w:val="center"/>
              <w:rPr>
                <w:rFonts w:ascii="Times New Roman" w:hAnsi="Times New Roman" w:cs="Times New Roman"/>
                <w:b/>
                <w:bCs/>
                <w:color w:val="000000"/>
              </w:rPr>
            </w:pPr>
            <w:r w:rsidRPr="00161C57">
              <w:rPr>
                <w:rFonts w:ascii="Times New Roman" w:hAnsi="Times New Roman" w:cs="Times New Roman"/>
                <w:b/>
                <w:bCs/>
                <w:color w:val="000000"/>
              </w:rPr>
              <w:t>0.034</w:t>
            </w:r>
          </w:p>
        </w:tc>
        <w:tc>
          <w:tcPr>
            <w:tcW w:w="1350" w:type="dxa"/>
            <w:noWrap/>
            <w:vAlign w:val="center"/>
            <w:hideMark/>
          </w:tcPr>
          <w:p w14:paraId="4E06F229"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0.34</w:t>
            </w:r>
          </w:p>
        </w:tc>
        <w:tc>
          <w:tcPr>
            <w:tcW w:w="990" w:type="dxa"/>
            <w:noWrap/>
            <w:vAlign w:val="center"/>
            <w:hideMark/>
          </w:tcPr>
          <w:p w14:paraId="7B84FB9D"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0.29</w:t>
            </w:r>
          </w:p>
        </w:tc>
        <w:tc>
          <w:tcPr>
            <w:tcW w:w="1261" w:type="dxa"/>
            <w:noWrap/>
            <w:vAlign w:val="center"/>
            <w:hideMark/>
          </w:tcPr>
          <w:p w14:paraId="37B5A561"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0.246</w:t>
            </w:r>
          </w:p>
        </w:tc>
      </w:tr>
      <w:tr w:rsidR="00EB73C3" w:rsidRPr="00DC491A" w14:paraId="7CD6A4E0" w14:textId="77777777" w:rsidTr="001F42B7">
        <w:trPr>
          <w:trHeight w:val="322"/>
        </w:trPr>
        <w:tc>
          <w:tcPr>
            <w:tcW w:w="1750" w:type="dxa"/>
            <w:tcBorders>
              <w:bottom w:val="single" w:sz="4" w:space="0" w:color="auto"/>
            </w:tcBorders>
            <w:noWrap/>
            <w:vAlign w:val="center"/>
            <w:hideMark/>
          </w:tcPr>
          <w:p w14:paraId="77AB9A5E"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BIP_2</w:t>
            </w:r>
          </w:p>
        </w:tc>
        <w:tc>
          <w:tcPr>
            <w:tcW w:w="4005" w:type="dxa"/>
            <w:tcBorders>
              <w:bottom w:val="single" w:sz="4" w:space="0" w:color="auto"/>
            </w:tcBorders>
            <w:vAlign w:val="center"/>
          </w:tcPr>
          <w:p w14:paraId="0D4DF52C"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Explosive irritability</w:t>
            </w:r>
          </w:p>
        </w:tc>
        <w:tc>
          <w:tcPr>
            <w:tcW w:w="1260" w:type="dxa"/>
            <w:tcBorders>
              <w:bottom w:val="single" w:sz="4" w:space="0" w:color="auto"/>
            </w:tcBorders>
            <w:noWrap/>
            <w:vAlign w:val="center"/>
            <w:hideMark/>
          </w:tcPr>
          <w:p w14:paraId="02C3578E"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-0.27</w:t>
            </w:r>
          </w:p>
        </w:tc>
        <w:tc>
          <w:tcPr>
            <w:tcW w:w="1170" w:type="dxa"/>
            <w:tcBorders>
              <w:bottom w:val="single" w:sz="4" w:space="0" w:color="auto"/>
            </w:tcBorders>
            <w:noWrap/>
            <w:vAlign w:val="center"/>
            <w:hideMark/>
          </w:tcPr>
          <w:p w14:paraId="1B028967"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0.38</w:t>
            </w:r>
          </w:p>
        </w:tc>
        <w:tc>
          <w:tcPr>
            <w:tcW w:w="1170" w:type="dxa"/>
            <w:tcBorders>
              <w:bottom w:val="single" w:sz="4" w:space="0" w:color="auto"/>
            </w:tcBorders>
            <w:noWrap/>
            <w:vAlign w:val="center"/>
            <w:hideMark/>
          </w:tcPr>
          <w:p w14:paraId="4B5DEB58"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0.475</w:t>
            </w:r>
          </w:p>
        </w:tc>
        <w:tc>
          <w:tcPr>
            <w:tcW w:w="1350" w:type="dxa"/>
            <w:tcBorders>
              <w:bottom w:val="single" w:sz="4" w:space="0" w:color="auto"/>
            </w:tcBorders>
            <w:noWrap/>
            <w:vAlign w:val="center"/>
            <w:hideMark/>
          </w:tcPr>
          <w:p w14:paraId="6D1A5EEA"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-0.21</w:t>
            </w:r>
          </w:p>
        </w:tc>
        <w:tc>
          <w:tcPr>
            <w:tcW w:w="990" w:type="dxa"/>
            <w:tcBorders>
              <w:bottom w:val="single" w:sz="4" w:space="0" w:color="auto"/>
            </w:tcBorders>
            <w:noWrap/>
            <w:vAlign w:val="center"/>
            <w:hideMark/>
          </w:tcPr>
          <w:p w14:paraId="27B82FF2"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0.27</w:t>
            </w:r>
          </w:p>
        </w:tc>
        <w:tc>
          <w:tcPr>
            <w:tcW w:w="1261" w:type="dxa"/>
            <w:tcBorders>
              <w:bottom w:val="single" w:sz="4" w:space="0" w:color="auto"/>
            </w:tcBorders>
            <w:noWrap/>
            <w:vAlign w:val="center"/>
            <w:hideMark/>
          </w:tcPr>
          <w:p w14:paraId="601410D5"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0.432</w:t>
            </w:r>
          </w:p>
        </w:tc>
      </w:tr>
      <w:tr w:rsidR="00EB73C3" w:rsidRPr="00DC491A" w14:paraId="68680D60" w14:textId="77777777" w:rsidTr="001F42B7">
        <w:trPr>
          <w:trHeight w:val="322"/>
        </w:trPr>
        <w:tc>
          <w:tcPr>
            <w:tcW w:w="1750" w:type="dxa"/>
            <w:tcBorders>
              <w:top w:val="single" w:sz="4" w:space="0" w:color="auto"/>
              <w:bottom w:val="single" w:sz="4" w:space="0" w:color="auto"/>
            </w:tcBorders>
            <w:noWrap/>
            <w:vAlign w:val="center"/>
            <w:hideMark/>
          </w:tcPr>
          <w:p w14:paraId="51801BFC"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Item Discrimination</w:t>
            </w:r>
          </w:p>
        </w:tc>
        <w:tc>
          <w:tcPr>
            <w:tcW w:w="4005" w:type="dxa"/>
            <w:tcBorders>
              <w:top w:val="single" w:sz="4" w:space="0" w:color="auto"/>
              <w:bottom w:val="single" w:sz="4" w:space="0" w:color="auto"/>
            </w:tcBorders>
            <w:vAlign w:val="center"/>
          </w:tcPr>
          <w:p w14:paraId="3ABE8111" w14:textId="77777777" w:rsidR="00EB73C3" w:rsidRPr="00161C57" w:rsidRDefault="00EB73C3" w:rsidP="001F42B7">
            <w:pPr>
              <w:pStyle w:val="NoSpacing"/>
              <w:jc w:val="center"/>
              <w:rPr>
                <w:rFonts w:ascii="Times New Roman" w:hAnsi="Times New Roman" w:cs="Times New Roman"/>
                <w:color w:val="000000"/>
              </w:rPr>
            </w:pPr>
          </w:p>
        </w:tc>
        <w:tc>
          <w:tcPr>
            <w:tcW w:w="1260" w:type="dxa"/>
            <w:tcBorders>
              <w:top w:val="single" w:sz="4" w:space="0" w:color="auto"/>
              <w:bottom w:val="single" w:sz="4" w:space="0" w:color="auto"/>
            </w:tcBorders>
            <w:noWrap/>
            <w:vAlign w:val="center"/>
            <w:hideMark/>
          </w:tcPr>
          <w:p w14:paraId="396A3FF2" w14:textId="77777777" w:rsidR="00EB73C3" w:rsidRPr="00161C57" w:rsidRDefault="00EB73C3" w:rsidP="001F42B7">
            <w:pPr>
              <w:pStyle w:val="NoSpacing"/>
              <w:jc w:val="center"/>
              <w:rPr>
                <w:rFonts w:ascii="Times New Roman" w:hAnsi="Times New Roman" w:cs="Times New Roman"/>
                <w:color w:val="000000"/>
              </w:rPr>
            </w:pPr>
          </w:p>
        </w:tc>
        <w:tc>
          <w:tcPr>
            <w:tcW w:w="1170" w:type="dxa"/>
            <w:tcBorders>
              <w:top w:val="single" w:sz="4" w:space="0" w:color="auto"/>
              <w:bottom w:val="single" w:sz="4" w:space="0" w:color="auto"/>
            </w:tcBorders>
            <w:noWrap/>
            <w:vAlign w:val="center"/>
            <w:hideMark/>
          </w:tcPr>
          <w:p w14:paraId="3C23E76E" w14:textId="77777777" w:rsidR="00EB73C3" w:rsidRPr="00161C57" w:rsidRDefault="00EB73C3" w:rsidP="001F42B7">
            <w:pPr>
              <w:pStyle w:val="NoSpacing"/>
              <w:jc w:val="center"/>
              <w:rPr>
                <w:rFonts w:ascii="Times New Roman" w:hAnsi="Times New Roman" w:cs="Times New Roman"/>
              </w:rPr>
            </w:pPr>
          </w:p>
        </w:tc>
        <w:tc>
          <w:tcPr>
            <w:tcW w:w="1170" w:type="dxa"/>
            <w:tcBorders>
              <w:top w:val="single" w:sz="4" w:space="0" w:color="auto"/>
              <w:bottom w:val="single" w:sz="4" w:space="0" w:color="auto"/>
            </w:tcBorders>
            <w:noWrap/>
            <w:vAlign w:val="bottom"/>
            <w:hideMark/>
          </w:tcPr>
          <w:p w14:paraId="4872297F" w14:textId="77777777" w:rsidR="00EB73C3" w:rsidRPr="00161C57" w:rsidRDefault="00EB73C3" w:rsidP="001F42B7">
            <w:pPr>
              <w:pStyle w:val="NoSpacing"/>
              <w:jc w:val="center"/>
              <w:rPr>
                <w:rFonts w:ascii="Times New Roman" w:hAnsi="Times New Roman" w:cs="Times New Roman"/>
              </w:rPr>
            </w:pPr>
          </w:p>
        </w:tc>
        <w:tc>
          <w:tcPr>
            <w:tcW w:w="1350" w:type="dxa"/>
            <w:tcBorders>
              <w:top w:val="single" w:sz="4" w:space="0" w:color="auto"/>
              <w:bottom w:val="single" w:sz="4" w:space="0" w:color="auto"/>
            </w:tcBorders>
            <w:noWrap/>
            <w:vAlign w:val="center"/>
            <w:hideMark/>
          </w:tcPr>
          <w:p w14:paraId="5EAED25D" w14:textId="77777777" w:rsidR="00EB73C3" w:rsidRPr="00161C57" w:rsidRDefault="00EB73C3" w:rsidP="001F42B7">
            <w:pPr>
              <w:pStyle w:val="NoSpacing"/>
              <w:jc w:val="center"/>
              <w:rPr>
                <w:rFonts w:ascii="Times New Roman" w:hAnsi="Times New Roman" w:cs="Times New Roman"/>
              </w:rPr>
            </w:pPr>
          </w:p>
        </w:tc>
        <w:tc>
          <w:tcPr>
            <w:tcW w:w="990" w:type="dxa"/>
            <w:tcBorders>
              <w:top w:val="single" w:sz="4" w:space="0" w:color="auto"/>
              <w:bottom w:val="single" w:sz="4" w:space="0" w:color="auto"/>
            </w:tcBorders>
            <w:noWrap/>
            <w:vAlign w:val="center"/>
            <w:hideMark/>
          </w:tcPr>
          <w:p w14:paraId="73C922D5" w14:textId="77777777" w:rsidR="00EB73C3" w:rsidRPr="00161C57" w:rsidRDefault="00EB73C3" w:rsidP="001F42B7">
            <w:pPr>
              <w:pStyle w:val="NoSpacing"/>
              <w:jc w:val="center"/>
              <w:rPr>
                <w:rFonts w:ascii="Times New Roman" w:hAnsi="Times New Roman" w:cs="Times New Roman"/>
              </w:rPr>
            </w:pPr>
          </w:p>
        </w:tc>
        <w:tc>
          <w:tcPr>
            <w:tcW w:w="1261" w:type="dxa"/>
            <w:tcBorders>
              <w:top w:val="single" w:sz="4" w:space="0" w:color="auto"/>
              <w:bottom w:val="single" w:sz="4" w:space="0" w:color="auto"/>
            </w:tcBorders>
            <w:noWrap/>
            <w:vAlign w:val="bottom"/>
            <w:hideMark/>
          </w:tcPr>
          <w:p w14:paraId="064A388C" w14:textId="77777777" w:rsidR="00EB73C3" w:rsidRPr="00161C57" w:rsidRDefault="00EB73C3" w:rsidP="001F42B7">
            <w:pPr>
              <w:pStyle w:val="NoSpacing"/>
              <w:jc w:val="center"/>
              <w:rPr>
                <w:rFonts w:ascii="Times New Roman" w:hAnsi="Times New Roman" w:cs="Times New Roman"/>
              </w:rPr>
            </w:pPr>
          </w:p>
        </w:tc>
      </w:tr>
      <w:tr w:rsidR="00EB73C3" w:rsidRPr="00DC491A" w14:paraId="318A97CB" w14:textId="77777777" w:rsidTr="001F42B7">
        <w:trPr>
          <w:trHeight w:val="322"/>
        </w:trPr>
        <w:tc>
          <w:tcPr>
            <w:tcW w:w="1750" w:type="dxa"/>
            <w:tcBorders>
              <w:top w:val="single" w:sz="4" w:space="0" w:color="auto"/>
            </w:tcBorders>
            <w:noWrap/>
            <w:vAlign w:val="center"/>
            <w:hideMark/>
          </w:tcPr>
          <w:p w14:paraId="7AD616C1"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ADHD_1</w:t>
            </w:r>
          </w:p>
        </w:tc>
        <w:tc>
          <w:tcPr>
            <w:tcW w:w="4005" w:type="dxa"/>
            <w:tcBorders>
              <w:top w:val="single" w:sz="4" w:space="0" w:color="auto"/>
            </w:tcBorders>
            <w:vAlign w:val="center"/>
          </w:tcPr>
          <w:p w14:paraId="0233E620"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Difficulty sustaining attention</w:t>
            </w:r>
          </w:p>
        </w:tc>
        <w:tc>
          <w:tcPr>
            <w:tcW w:w="1260" w:type="dxa"/>
            <w:tcBorders>
              <w:top w:val="single" w:sz="4" w:space="0" w:color="auto"/>
            </w:tcBorders>
            <w:noWrap/>
            <w:vAlign w:val="center"/>
            <w:hideMark/>
          </w:tcPr>
          <w:p w14:paraId="1C0FFE6B"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-0.36</w:t>
            </w:r>
          </w:p>
        </w:tc>
        <w:tc>
          <w:tcPr>
            <w:tcW w:w="1170" w:type="dxa"/>
            <w:tcBorders>
              <w:top w:val="single" w:sz="4" w:space="0" w:color="auto"/>
            </w:tcBorders>
            <w:noWrap/>
            <w:vAlign w:val="center"/>
            <w:hideMark/>
          </w:tcPr>
          <w:p w14:paraId="2CA00978"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0.33</w:t>
            </w:r>
          </w:p>
        </w:tc>
        <w:tc>
          <w:tcPr>
            <w:tcW w:w="1170" w:type="dxa"/>
            <w:tcBorders>
              <w:top w:val="single" w:sz="4" w:space="0" w:color="auto"/>
            </w:tcBorders>
            <w:noWrap/>
            <w:vAlign w:val="center"/>
            <w:hideMark/>
          </w:tcPr>
          <w:p w14:paraId="12980CB9"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0.275</w:t>
            </w:r>
          </w:p>
        </w:tc>
        <w:tc>
          <w:tcPr>
            <w:tcW w:w="1350" w:type="dxa"/>
            <w:tcBorders>
              <w:top w:val="single" w:sz="4" w:space="0" w:color="auto"/>
            </w:tcBorders>
            <w:noWrap/>
            <w:vAlign w:val="center"/>
            <w:hideMark/>
          </w:tcPr>
          <w:p w14:paraId="6E2CDDA9"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1.01</w:t>
            </w:r>
          </w:p>
        </w:tc>
        <w:tc>
          <w:tcPr>
            <w:tcW w:w="990" w:type="dxa"/>
            <w:tcBorders>
              <w:top w:val="single" w:sz="4" w:space="0" w:color="auto"/>
            </w:tcBorders>
            <w:noWrap/>
            <w:vAlign w:val="center"/>
            <w:hideMark/>
          </w:tcPr>
          <w:p w14:paraId="4A408F09"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0.57</w:t>
            </w:r>
          </w:p>
        </w:tc>
        <w:tc>
          <w:tcPr>
            <w:tcW w:w="1261" w:type="dxa"/>
            <w:tcBorders>
              <w:top w:val="single" w:sz="4" w:space="0" w:color="auto"/>
            </w:tcBorders>
            <w:noWrap/>
            <w:vAlign w:val="center"/>
            <w:hideMark/>
          </w:tcPr>
          <w:p w14:paraId="29BC22AA"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0.075</w:t>
            </w:r>
          </w:p>
        </w:tc>
      </w:tr>
      <w:tr w:rsidR="00EB73C3" w:rsidRPr="00DC491A" w14:paraId="2C61820A" w14:textId="77777777" w:rsidTr="001F42B7">
        <w:trPr>
          <w:trHeight w:val="322"/>
        </w:trPr>
        <w:tc>
          <w:tcPr>
            <w:tcW w:w="1750" w:type="dxa"/>
            <w:noWrap/>
            <w:vAlign w:val="center"/>
            <w:hideMark/>
          </w:tcPr>
          <w:p w14:paraId="2CEE1DE4"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ADHD_2</w:t>
            </w:r>
          </w:p>
        </w:tc>
        <w:tc>
          <w:tcPr>
            <w:tcW w:w="4005" w:type="dxa"/>
            <w:vAlign w:val="center"/>
          </w:tcPr>
          <w:p w14:paraId="45FD70D2"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Easily distracted</w:t>
            </w:r>
          </w:p>
        </w:tc>
        <w:tc>
          <w:tcPr>
            <w:tcW w:w="1260" w:type="dxa"/>
            <w:noWrap/>
            <w:vAlign w:val="center"/>
            <w:hideMark/>
          </w:tcPr>
          <w:p w14:paraId="26DDFC96"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0.12</w:t>
            </w:r>
          </w:p>
        </w:tc>
        <w:tc>
          <w:tcPr>
            <w:tcW w:w="1170" w:type="dxa"/>
            <w:noWrap/>
            <w:vAlign w:val="center"/>
            <w:hideMark/>
          </w:tcPr>
          <w:p w14:paraId="2D2FC73B"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0.37</w:t>
            </w:r>
          </w:p>
        </w:tc>
        <w:tc>
          <w:tcPr>
            <w:tcW w:w="1170" w:type="dxa"/>
            <w:noWrap/>
            <w:vAlign w:val="center"/>
            <w:hideMark/>
          </w:tcPr>
          <w:p w14:paraId="1CFAF9E1"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0.753</w:t>
            </w:r>
          </w:p>
        </w:tc>
        <w:tc>
          <w:tcPr>
            <w:tcW w:w="1350" w:type="dxa"/>
            <w:noWrap/>
            <w:vAlign w:val="center"/>
            <w:hideMark/>
          </w:tcPr>
          <w:p w14:paraId="6350DF3D"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0.04</w:t>
            </w:r>
          </w:p>
        </w:tc>
        <w:tc>
          <w:tcPr>
            <w:tcW w:w="990" w:type="dxa"/>
            <w:noWrap/>
            <w:vAlign w:val="center"/>
            <w:hideMark/>
          </w:tcPr>
          <w:p w14:paraId="30911156"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0.54</w:t>
            </w:r>
          </w:p>
        </w:tc>
        <w:tc>
          <w:tcPr>
            <w:tcW w:w="1261" w:type="dxa"/>
            <w:noWrap/>
            <w:vAlign w:val="center"/>
            <w:hideMark/>
          </w:tcPr>
          <w:p w14:paraId="4852D27B"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0.935</w:t>
            </w:r>
          </w:p>
        </w:tc>
      </w:tr>
      <w:tr w:rsidR="00EB73C3" w:rsidRPr="00DC491A" w14:paraId="7FD883BA" w14:textId="77777777" w:rsidTr="001F42B7">
        <w:trPr>
          <w:trHeight w:val="322"/>
        </w:trPr>
        <w:tc>
          <w:tcPr>
            <w:tcW w:w="1750" w:type="dxa"/>
            <w:noWrap/>
            <w:vAlign w:val="center"/>
            <w:hideMark/>
          </w:tcPr>
          <w:p w14:paraId="33C68CCE"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ADHD_3</w:t>
            </w:r>
          </w:p>
        </w:tc>
        <w:tc>
          <w:tcPr>
            <w:tcW w:w="4005" w:type="dxa"/>
            <w:vAlign w:val="center"/>
          </w:tcPr>
          <w:p w14:paraId="63148623"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Difficulty remaining seated</w:t>
            </w:r>
          </w:p>
        </w:tc>
        <w:tc>
          <w:tcPr>
            <w:tcW w:w="1260" w:type="dxa"/>
            <w:noWrap/>
            <w:vAlign w:val="center"/>
            <w:hideMark/>
          </w:tcPr>
          <w:p w14:paraId="256ADB9C"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-0.03</w:t>
            </w:r>
          </w:p>
        </w:tc>
        <w:tc>
          <w:tcPr>
            <w:tcW w:w="1170" w:type="dxa"/>
            <w:noWrap/>
            <w:vAlign w:val="center"/>
            <w:hideMark/>
          </w:tcPr>
          <w:p w14:paraId="0F77C2EC"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0.27</w:t>
            </w:r>
          </w:p>
        </w:tc>
        <w:tc>
          <w:tcPr>
            <w:tcW w:w="1170" w:type="dxa"/>
            <w:noWrap/>
            <w:vAlign w:val="center"/>
            <w:hideMark/>
          </w:tcPr>
          <w:p w14:paraId="007D83A6"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0.907</w:t>
            </w:r>
          </w:p>
        </w:tc>
        <w:tc>
          <w:tcPr>
            <w:tcW w:w="1350" w:type="dxa"/>
            <w:noWrap/>
            <w:vAlign w:val="center"/>
            <w:hideMark/>
          </w:tcPr>
          <w:p w14:paraId="6A301559" w14:textId="77777777" w:rsidR="00EB73C3" w:rsidRPr="00161C57" w:rsidRDefault="00EB73C3" w:rsidP="001F42B7">
            <w:pPr>
              <w:pStyle w:val="NoSpacing"/>
              <w:jc w:val="center"/>
              <w:rPr>
                <w:rFonts w:ascii="Times New Roman" w:hAnsi="Times New Roman" w:cs="Times New Roman"/>
                <w:b/>
                <w:bCs/>
                <w:color w:val="000000"/>
              </w:rPr>
            </w:pPr>
            <w:r w:rsidRPr="00161C57">
              <w:rPr>
                <w:rFonts w:ascii="Times New Roman" w:hAnsi="Times New Roman" w:cs="Times New Roman"/>
                <w:b/>
                <w:bCs/>
                <w:color w:val="000000"/>
              </w:rPr>
              <w:t>2.10</w:t>
            </w:r>
          </w:p>
        </w:tc>
        <w:tc>
          <w:tcPr>
            <w:tcW w:w="990" w:type="dxa"/>
            <w:noWrap/>
            <w:vAlign w:val="center"/>
            <w:hideMark/>
          </w:tcPr>
          <w:p w14:paraId="51AFF151" w14:textId="77777777" w:rsidR="00EB73C3" w:rsidRPr="00161C57" w:rsidRDefault="00EB73C3" w:rsidP="001F42B7">
            <w:pPr>
              <w:pStyle w:val="NoSpacing"/>
              <w:jc w:val="center"/>
              <w:rPr>
                <w:rFonts w:ascii="Times New Roman" w:hAnsi="Times New Roman" w:cs="Times New Roman"/>
                <w:b/>
                <w:bCs/>
                <w:color w:val="000000"/>
              </w:rPr>
            </w:pPr>
            <w:r w:rsidRPr="00161C57">
              <w:rPr>
                <w:rFonts w:ascii="Times New Roman" w:hAnsi="Times New Roman" w:cs="Times New Roman"/>
                <w:b/>
                <w:bCs/>
                <w:color w:val="000000"/>
              </w:rPr>
              <w:t>0.79</w:t>
            </w:r>
          </w:p>
        </w:tc>
        <w:tc>
          <w:tcPr>
            <w:tcW w:w="1261" w:type="dxa"/>
            <w:noWrap/>
            <w:vAlign w:val="center"/>
            <w:hideMark/>
          </w:tcPr>
          <w:p w14:paraId="65C98AA3" w14:textId="77777777" w:rsidR="00EB73C3" w:rsidRPr="00161C57" w:rsidRDefault="00EB73C3" w:rsidP="001F42B7">
            <w:pPr>
              <w:pStyle w:val="NoSpacing"/>
              <w:jc w:val="center"/>
              <w:rPr>
                <w:rFonts w:ascii="Times New Roman" w:hAnsi="Times New Roman" w:cs="Times New Roman"/>
                <w:b/>
                <w:bCs/>
                <w:color w:val="000000"/>
              </w:rPr>
            </w:pPr>
            <w:r w:rsidRPr="00161C57">
              <w:rPr>
                <w:rFonts w:ascii="Times New Roman" w:hAnsi="Times New Roman" w:cs="Times New Roman"/>
                <w:b/>
                <w:bCs/>
                <w:color w:val="000000"/>
              </w:rPr>
              <w:t>0.008</w:t>
            </w:r>
          </w:p>
        </w:tc>
      </w:tr>
      <w:tr w:rsidR="00EB73C3" w:rsidRPr="00DC491A" w14:paraId="62EC49C2" w14:textId="77777777" w:rsidTr="001F42B7">
        <w:trPr>
          <w:trHeight w:val="322"/>
        </w:trPr>
        <w:tc>
          <w:tcPr>
            <w:tcW w:w="1750" w:type="dxa"/>
            <w:noWrap/>
            <w:vAlign w:val="center"/>
            <w:hideMark/>
          </w:tcPr>
          <w:p w14:paraId="304261B8"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ADHD_4</w:t>
            </w:r>
          </w:p>
        </w:tc>
        <w:tc>
          <w:tcPr>
            <w:tcW w:w="4005" w:type="dxa"/>
            <w:vAlign w:val="center"/>
          </w:tcPr>
          <w:p w14:paraId="7DAB9FF0"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Impulsivity</w:t>
            </w:r>
          </w:p>
        </w:tc>
        <w:tc>
          <w:tcPr>
            <w:tcW w:w="1260" w:type="dxa"/>
            <w:noWrap/>
            <w:vAlign w:val="center"/>
            <w:hideMark/>
          </w:tcPr>
          <w:p w14:paraId="3C23C10F"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-0.34</w:t>
            </w:r>
          </w:p>
        </w:tc>
        <w:tc>
          <w:tcPr>
            <w:tcW w:w="1170" w:type="dxa"/>
            <w:noWrap/>
            <w:vAlign w:val="center"/>
            <w:hideMark/>
          </w:tcPr>
          <w:p w14:paraId="42B2347D"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0.46</w:t>
            </w:r>
          </w:p>
        </w:tc>
        <w:tc>
          <w:tcPr>
            <w:tcW w:w="1170" w:type="dxa"/>
            <w:noWrap/>
            <w:vAlign w:val="center"/>
            <w:hideMark/>
          </w:tcPr>
          <w:p w14:paraId="499489A9"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0.464</w:t>
            </w:r>
          </w:p>
        </w:tc>
        <w:tc>
          <w:tcPr>
            <w:tcW w:w="1350" w:type="dxa"/>
            <w:noWrap/>
            <w:vAlign w:val="center"/>
            <w:hideMark/>
          </w:tcPr>
          <w:p w14:paraId="6271E199"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0.11</w:t>
            </w:r>
          </w:p>
        </w:tc>
        <w:tc>
          <w:tcPr>
            <w:tcW w:w="990" w:type="dxa"/>
            <w:noWrap/>
            <w:vAlign w:val="center"/>
            <w:hideMark/>
          </w:tcPr>
          <w:p w14:paraId="45E8962E"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0.41</w:t>
            </w:r>
          </w:p>
        </w:tc>
        <w:tc>
          <w:tcPr>
            <w:tcW w:w="1261" w:type="dxa"/>
            <w:noWrap/>
            <w:vAlign w:val="center"/>
            <w:hideMark/>
          </w:tcPr>
          <w:p w14:paraId="06D63643"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0.789</w:t>
            </w:r>
          </w:p>
        </w:tc>
      </w:tr>
      <w:tr w:rsidR="00EB73C3" w:rsidRPr="00DC491A" w14:paraId="67DAC327" w14:textId="77777777" w:rsidTr="001F42B7">
        <w:trPr>
          <w:trHeight w:val="322"/>
        </w:trPr>
        <w:tc>
          <w:tcPr>
            <w:tcW w:w="1750" w:type="dxa"/>
            <w:noWrap/>
            <w:vAlign w:val="center"/>
            <w:hideMark/>
          </w:tcPr>
          <w:p w14:paraId="1DD671C4"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ODD_2</w:t>
            </w:r>
          </w:p>
        </w:tc>
        <w:tc>
          <w:tcPr>
            <w:tcW w:w="4005" w:type="dxa"/>
            <w:vAlign w:val="center"/>
          </w:tcPr>
          <w:p w14:paraId="46D74152"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Often argues with adults/authority</w:t>
            </w:r>
          </w:p>
        </w:tc>
        <w:tc>
          <w:tcPr>
            <w:tcW w:w="1260" w:type="dxa"/>
            <w:noWrap/>
            <w:vAlign w:val="center"/>
            <w:hideMark/>
          </w:tcPr>
          <w:p w14:paraId="4AF1CDD1"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0.15</w:t>
            </w:r>
          </w:p>
        </w:tc>
        <w:tc>
          <w:tcPr>
            <w:tcW w:w="1170" w:type="dxa"/>
            <w:noWrap/>
            <w:vAlign w:val="center"/>
            <w:hideMark/>
          </w:tcPr>
          <w:p w14:paraId="39719B66"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0.28</w:t>
            </w:r>
          </w:p>
        </w:tc>
        <w:tc>
          <w:tcPr>
            <w:tcW w:w="1170" w:type="dxa"/>
            <w:noWrap/>
            <w:vAlign w:val="center"/>
            <w:hideMark/>
          </w:tcPr>
          <w:p w14:paraId="5663750A"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0.576</w:t>
            </w:r>
          </w:p>
        </w:tc>
        <w:tc>
          <w:tcPr>
            <w:tcW w:w="1350" w:type="dxa"/>
            <w:noWrap/>
            <w:vAlign w:val="center"/>
            <w:hideMark/>
          </w:tcPr>
          <w:p w14:paraId="408DEA6F"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0.21</w:t>
            </w:r>
          </w:p>
        </w:tc>
        <w:tc>
          <w:tcPr>
            <w:tcW w:w="990" w:type="dxa"/>
            <w:noWrap/>
            <w:vAlign w:val="center"/>
            <w:hideMark/>
          </w:tcPr>
          <w:p w14:paraId="1F676A16"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0.20</w:t>
            </w:r>
          </w:p>
        </w:tc>
        <w:tc>
          <w:tcPr>
            <w:tcW w:w="1261" w:type="dxa"/>
            <w:noWrap/>
            <w:vAlign w:val="center"/>
            <w:hideMark/>
          </w:tcPr>
          <w:p w14:paraId="5D5D8596"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0.305</w:t>
            </w:r>
          </w:p>
        </w:tc>
      </w:tr>
      <w:tr w:rsidR="00EB73C3" w:rsidRPr="00DC491A" w14:paraId="7D2A6C64" w14:textId="77777777" w:rsidTr="001F42B7">
        <w:trPr>
          <w:trHeight w:val="322"/>
        </w:trPr>
        <w:tc>
          <w:tcPr>
            <w:tcW w:w="1750" w:type="dxa"/>
            <w:noWrap/>
            <w:vAlign w:val="center"/>
            <w:hideMark/>
          </w:tcPr>
          <w:p w14:paraId="4E7D8C14"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ODD_3</w:t>
            </w:r>
          </w:p>
        </w:tc>
        <w:tc>
          <w:tcPr>
            <w:tcW w:w="4005" w:type="dxa"/>
            <w:vAlign w:val="center"/>
          </w:tcPr>
          <w:p w14:paraId="4173BE19"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Often disobeys rules/requests</w:t>
            </w:r>
          </w:p>
        </w:tc>
        <w:tc>
          <w:tcPr>
            <w:tcW w:w="1260" w:type="dxa"/>
            <w:noWrap/>
            <w:vAlign w:val="center"/>
            <w:hideMark/>
          </w:tcPr>
          <w:p w14:paraId="10508EF7"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0.19</w:t>
            </w:r>
          </w:p>
        </w:tc>
        <w:tc>
          <w:tcPr>
            <w:tcW w:w="1170" w:type="dxa"/>
            <w:noWrap/>
            <w:vAlign w:val="center"/>
            <w:hideMark/>
          </w:tcPr>
          <w:p w14:paraId="7D8950F3"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0.40</w:t>
            </w:r>
          </w:p>
        </w:tc>
        <w:tc>
          <w:tcPr>
            <w:tcW w:w="1170" w:type="dxa"/>
            <w:noWrap/>
            <w:vAlign w:val="center"/>
            <w:hideMark/>
          </w:tcPr>
          <w:p w14:paraId="17F37576"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0.630</w:t>
            </w:r>
          </w:p>
        </w:tc>
        <w:tc>
          <w:tcPr>
            <w:tcW w:w="1350" w:type="dxa"/>
            <w:noWrap/>
            <w:vAlign w:val="center"/>
            <w:hideMark/>
          </w:tcPr>
          <w:p w14:paraId="71EDFB04"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0.03</w:t>
            </w:r>
          </w:p>
        </w:tc>
        <w:tc>
          <w:tcPr>
            <w:tcW w:w="990" w:type="dxa"/>
            <w:noWrap/>
            <w:vAlign w:val="center"/>
            <w:hideMark/>
          </w:tcPr>
          <w:p w14:paraId="51C3CFC6"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0.35</w:t>
            </w:r>
          </w:p>
        </w:tc>
        <w:tc>
          <w:tcPr>
            <w:tcW w:w="1261" w:type="dxa"/>
            <w:noWrap/>
            <w:vAlign w:val="center"/>
            <w:hideMark/>
          </w:tcPr>
          <w:p w14:paraId="6006BA6A"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0.94</w:t>
            </w:r>
          </w:p>
        </w:tc>
      </w:tr>
      <w:tr w:rsidR="00EB73C3" w:rsidRPr="00DC491A" w14:paraId="523965C5" w14:textId="77777777" w:rsidTr="001F42B7">
        <w:trPr>
          <w:trHeight w:val="322"/>
        </w:trPr>
        <w:tc>
          <w:tcPr>
            <w:tcW w:w="1750" w:type="dxa"/>
            <w:noWrap/>
            <w:vAlign w:val="center"/>
            <w:hideMark/>
          </w:tcPr>
          <w:p w14:paraId="5F8D2A25"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CD_1</w:t>
            </w:r>
          </w:p>
        </w:tc>
        <w:tc>
          <w:tcPr>
            <w:tcW w:w="4005" w:type="dxa"/>
            <w:vAlign w:val="center"/>
          </w:tcPr>
          <w:p w14:paraId="4596A3FC"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Often lies</w:t>
            </w:r>
          </w:p>
        </w:tc>
        <w:tc>
          <w:tcPr>
            <w:tcW w:w="1260" w:type="dxa"/>
            <w:noWrap/>
            <w:vAlign w:val="center"/>
            <w:hideMark/>
          </w:tcPr>
          <w:p w14:paraId="3F1DCC85"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0.09</w:t>
            </w:r>
          </w:p>
        </w:tc>
        <w:tc>
          <w:tcPr>
            <w:tcW w:w="1170" w:type="dxa"/>
            <w:noWrap/>
            <w:vAlign w:val="center"/>
            <w:hideMark/>
          </w:tcPr>
          <w:p w14:paraId="753BD937"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0.17</w:t>
            </w:r>
          </w:p>
        </w:tc>
        <w:tc>
          <w:tcPr>
            <w:tcW w:w="1170" w:type="dxa"/>
            <w:noWrap/>
            <w:vAlign w:val="center"/>
            <w:hideMark/>
          </w:tcPr>
          <w:p w14:paraId="1408F716"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0.610</w:t>
            </w:r>
          </w:p>
        </w:tc>
        <w:tc>
          <w:tcPr>
            <w:tcW w:w="1350" w:type="dxa"/>
            <w:noWrap/>
            <w:vAlign w:val="center"/>
            <w:hideMark/>
          </w:tcPr>
          <w:p w14:paraId="36FBD43E"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-0.13</w:t>
            </w:r>
          </w:p>
        </w:tc>
        <w:tc>
          <w:tcPr>
            <w:tcW w:w="990" w:type="dxa"/>
            <w:noWrap/>
            <w:vAlign w:val="center"/>
            <w:hideMark/>
          </w:tcPr>
          <w:p w14:paraId="760A32C6"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0.18</w:t>
            </w:r>
          </w:p>
        </w:tc>
        <w:tc>
          <w:tcPr>
            <w:tcW w:w="1261" w:type="dxa"/>
            <w:noWrap/>
            <w:vAlign w:val="center"/>
            <w:hideMark/>
          </w:tcPr>
          <w:p w14:paraId="004AD77C"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0.47</w:t>
            </w:r>
          </w:p>
        </w:tc>
      </w:tr>
      <w:tr w:rsidR="00EB73C3" w:rsidRPr="00DC491A" w14:paraId="2315E4C3" w14:textId="77777777" w:rsidTr="001F42B7">
        <w:trPr>
          <w:trHeight w:val="322"/>
        </w:trPr>
        <w:tc>
          <w:tcPr>
            <w:tcW w:w="1750" w:type="dxa"/>
            <w:noWrap/>
            <w:vAlign w:val="center"/>
            <w:hideMark/>
          </w:tcPr>
          <w:p w14:paraId="7F021978"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CD_3</w:t>
            </w:r>
          </w:p>
        </w:tc>
        <w:tc>
          <w:tcPr>
            <w:tcW w:w="4005" w:type="dxa"/>
            <w:vAlign w:val="center"/>
          </w:tcPr>
          <w:p w14:paraId="0E981632"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Often initiates physical fights</w:t>
            </w:r>
          </w:p>
        </w:tc>
        <w:tc>
          <w:tcPr>
            <w:tcW w:w="1260" w:type="dxa"/>
            <w:noWrap/>
            <w:vAlign w:val="center"/>
            <w:hideMark/>
          </w:tcPr>
          <w:p w14:paraId="7B982A8B"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0.18</w:t>
            </w:r>
          </w:p>
        </w:tc>
        <w:tc>
          <w:tcPr>
            <w:tcW w:w="1170" w:type="dxa"/>
            <w:noWrap/>
            <w:vAlign w:val="center"/>
            <w:hideMark/>
          </w:tcPr>
          <w:p w14:paraId="17A5010C"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0.42</w:t>
            </w:r>
          </w:p>
        </w:tc>
        <w:tc>
          <w:tcPr>
            <w:tcW w:w="1170" w:type="dxa"/>
            <w:noWrap/>
            <w:vAlign w:val="center"/>
            <w:hideMark/>
          </w:tcPr>
          <w:p w14:paraId="3025E813"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0.671</w:t>
            </w:r>
          </w:p>
        </w:tc>
        <w:tc>
          <w:tcPr>
            <w:tcW w:w="1350" w:type="dxa"/>
            <w:noWrap/>
            <w:vAlign w:val="center"/>
            <w:hideMark/>
          </w:tcPr>
          <w:p w14:paraId="3944FC04"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-0.08</w:t>
            </w:r>
          </w:p>
        </w:tc>
        <w:tc>
          <w:tcPr>
            <w:tcW w:w="990" w:type="dxa"/>
            <w:noWrap/>
            <w:vAlign w:val="center"/>
            <w:hideMark/>
          </w:tcPr>
          <w:p w14:paraId="2684FA80"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0.37</w:t>
            </w:r>
          </w:p>
        </w:tc>
        <w:tc>
          <w:tcPr>
            <w:tcW w:w="1261" w:type="dxa"/>
            <w:noWrap/>
            <w:vAlign w:val="center"/>
            <w:hideMark/>
          </w:tcPr>
          <w:p w14:paraId="568ABA32"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0.83</w:t>
            </w:r>
          </w:p>
        </w:tc>
      </w:tr>
      <w:tr w:rsidR="00EB73C3" w:rsidRPr="00DC491A" w14:paraId="3AB9AFC7" w14:textId="77777777" w:rsidTr="001F42B7">
        <w:trPr>
          <w:trHeight w:val="322"/>
        </w:trPr>
        <w:tc>
          <w:tcPr>
            <w:tcW w:w="1750" w:type="dxa"/>
            <w:noWrap/>
            <w:vAlign w:val="center"/>
            <w:hideMark/>
          </w:tcPr>
          <w:p w14:paraId="19F5C317"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CD_4</w:t>
            </w:r>
          </w:p>
        </w:tc>
        <w:tc>
          <w:tcPr>
            <w:tcW w:w="4005" w:type="dxa"/>
            <w:vAlign w:val="center"/>
          </w:tcPr>
          <w:p w14:paraId="044A1051"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Often bullies others</w:t>
            </w:r>
          </w:p>
        </w:tc>
        <w:tc>
          <w:tcPr>
            <w:tcW w:w="1260" w:type="dxa"/>
            <w:noWrap/>
            <w:vAlign w:val="center"/>
            <w:hideMark/>
          </w:tcPr>
          <w:p w14:paraId="2860A76E"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0.37</w:t>
            </w:r>
          </w:p>
        </w:tc>
        <w:tc>
          <w:tcPr>
            <w:tcW w:w="1170" w:type="dxa"/>
            <w:noWrap/>
            <w:vAlign w:val="center"/>
            <w:hideMark/>
          </w:tcPr>
          <w:p w14:paraId="1F03DCB0"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0.23</w:t>
            </w:r>
          </w:p>
        </w:tc>
        <w:tc>
          <w:tcPr>
            <w:tcW w:w="1170" w:type="dxa"/>
            <w:noWrap/>
            <w:vAlign w:val="center"/>
            <w:hideMark/>
          </w:tcPr>
          <w:p w14:paraId="7236087A"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0.105</w:t>
            </w:r>
          </w:p>
        </w:tc>
        <w:tc>
          <w:tcPr>
            <w:tcW w:w="1350" w:type="dxa"/>
            <w:noWrap/>
            <w:vAlign w:val="center"/>
            <w:hideMark/>
          </w:tcPr>
          <w:p w14:paraId="1DF02789"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-0.01</w:t>
            </w:r>
          </w:p>
        </w:tc>
        <w:tc>
          <w:tcPr>
            <w:tcW w:w="990" w:type="dxa"/>
            <w:noWrap/>
            <w:vAlign w:val="center"/>
            <w:hideMark/>
          </w:tcPr>
          <w:p w14:paraId="212965F3"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0.18</w:t>
            </w:r>
          </w:p>
        </w:tc>
        <w:tc>
          <w:tcPr>
            <w:tcW w:w="1261" w:type="dxa"/>
            <w:noWrap/>
            <w:vAlign w:val="center"/>
            <w:hideMark/>
          </w:tcPr>
          <w:p w14:paraId="4C38D113"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0.94</w:t>
            </w:r>
          </w:p>
        </w:tc>
      </w:tr>
      <w:tr w:rsidR="00EB73C3" w:rsidRPr="00DC491A" w14:paraId="71A29C15" w14:textId="77777777" w:rsidTr="001F42B7">
        <w:trPr>
          <w:trHeight w:val="322"/>
        </w:trPr>
        <w:tc>
          <w:tcPr>
            <w:tcW w:w="1750" w:type="dxa"/>
            <w:noWrap/>
            <w:vAlign w:val="center"/>
            <w:hideMark/>
          </w:tcPr>
          <w:p w14:paraId="00993206"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MDD_2</w:t>
            </w:r>
          </w:p>
        </w:tc>
        <w:tc>
          <w:tcPr>
            <w:tcW w:w="4005" w:type="dxa"/>
            <w:vAlign w:val="center"/>
          </w:tcPr>
          <w:p w14:paraId="1020C3A9"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Irritability</w:t>
            </w:r>
          </w:p>
        </w:tc>
        <w:tc>
          <w:tcPr>
            <w:tcW w:w="1260" w:type="dxa"/>
            <w:noWrap/>
            <w:vAlign w:val="center"/>
            <w:hideMark/>
          </w:tcPr>
          <w:p w14:paraId="53FED5B4"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0.11</w:t>
            </w:r>
          </w:p>
        </w:tc>
        <w:tc>
          <w:tcPr>
            <w:tcW w:w="1170" w:type="dxa"/>
            <w:noWrap/>
            <w:vAlign w:val="center"/>
            <w:hideMark/>
          </w:tcPr>
          <w:p w14:paraId="72593F47"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0.29</w:t>
            </w:r>
          </w:p>
        </w:tc>
        <w:tc>
          <w:tcPr>
            <w:tcW w:w="1170" w:type="dxa"/>
            <w:noWrap/>
            <w:vAlign w:val="center"/>
            <w:hideMark/>
          </w:tcPr>
          <w:p w14:paraId="64DD8A11"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0.703</w:t>
            </w:r>
          </w:p>
        </w:tc>
        <w:tc>
          <w:tcPr>
            <w:tcW w:w="1350" w:type="dxa"/>
            <w:noWrap/>
            <w:vAlign w:val="center"/>
            <w:hideMark/>
          </w:tcPr>
          <w:p w14:paraId="22069102" w14:textId="77777777" w:rsidR="00EB73C3" w:rsidRPr="00161C57" w:rsidRDefault="00EB73C3" w:rsidP="001F42B7">
            <w:pPr>
              <w:pStyle w:val="NoSpacing"/>
              <w:jc w:val="center"/>
              <w:rPr>
                <w:rFonts w:ascii="Times New Roman" w:hAnsi="Times New Roman" w:cs="Times New Roman"/>
                <w:b/>
                <w:bCs/>
                <w:color w:val="000000"/>
              </w:rPr>
            </w:pPr>
            <w:r w:rsidRPr="00161C57">
              <w:rPr>
                <w:rFonts w:ascii="Times New Roman" w:hAnsi="Times New Roman" w:cs="Times New Roman"/>
                <w:b/>
                <w:bCs/>
                <w:color w:val="000000"/>
              </w:rPr>
              <w:t>-0.61</w:t>
            </w:r>
          </w:p>
        </w:tc>
        <w:tc>
          <w:tcPr>
            <w:tcW w:w="990" w:type="dxa"/>
            <w:noWrap/>
            <w:vAlign w:val="center"/>
            <w:hideMark/>
          </w:tcPr>
          <w:p w14:paraId="70F5C39A" w14:textId="77777777" w:rsidR="00EB73C3" w:rsidRPr="00161C57" w:rsidRDefault="00EB73C3" w:rsidP="001F42B7">
            <w:pPr>
              <w:pStyle w:val="NoSpacing"/>
              <w:jc w:val="center"/>
              <w:rPr>
                <w:rFonts w:ascii="Times New Roman" w:hAnsi="Times New Roman" w:cs="Times New Roman"/>
                <w:b/>
                <w:bCs/>
                <w:color w:val="000000"/>
              </w:rPr>
            </w:pPr>
            <w:r w:rsidRPr="00161C57">
              <w:rPr>
                <w:rFonts w:ascii="Times New Roman" w:hAnsi="Times New Roman" w:cs="Times New Roman"/>
                <w:b/>
                <w:bCs/>
                <w:color w:val="000000"/>
              </w:rPr>
              <w:t>0.22</w:t>
            </w:r>
          </w:p>
        </w:tc>
        <w:tc>
          <w:tcPr>
            <w:tcW w:w="1261" w:type="dxa"/>
            <w:noWrap/>
            <w:vAlign w:val="center"/>
            <w:hideMark/>
          </w:tcPr>
          <w:p w14:paraId="1F5DEEE5" w14:textId="77777777" w:rsidR="00EB73C3" w:rsidRPr="00161C57" w:rsidRDefault="00EB73C3" w:rsidP="001F42B7">
            <w:pPr>
              <w:pStyle w:val="NoSpacing"/>
              <w:jc w:val="center"/>
              <w:rPr>
                <w:rFonts w:ascii="Times New Roman" w:hAnsi="Times New Roman" w:cs="Times New Roman"/>
                <w:b/>
                <w:bCs/>
                <w:color w:val="000000"/>
              </w:rPr>
            </w:pPr>
            <w:r w:rsidRPr="00161C57">
              <w:rPr>
                <w:rFonts w:ascii="Times New Roman" w:hAnsi="Times New Roman" w:cs="Times New Roman"/>
                <w:b/>
                <w:bCs/>
                <w:color w:val="000000"/>
              </w:rPr>
              <w:t>0.01</w:t>
            </w:r>
          </w:p>
        </w:tc>
      </w:tr>
      <w:tr w:rsidR="00EB73C3" w:rsidRPr="00DC491A" w14:paraId="74D0FE34" w14:textId="77777777" w:rsidTr="001F42B7">
        <w:trPr>
          <w:trHeight w:val="322"/>
        </w:trPr>
        <w:tc>
          <w:tcPr>
            <w:tcW w:w="1750" w:type="dxa"/>
            <w:noWrap/>
            <w:vAlign w:val="center"/>
            <w:hideMark/>
          </w:tcPr>
          <w:p w14:paraId="064ACA1E"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MDD_3</w:t>
            </w:r>
          </w:p>
        </w:tc>
        <w:tc>
          <w:tcPr>
            <w:tcW w:w="4005" w:type="dxa"/>
            <w:vAlign w:val="center"/>
          </w:tcPr>
          <w:p w14:paraId="7E38975E"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Anhedonia</w:t>
            </w:r>
          </w:p>
        </w:tc>
        <w:tc>
          <w:tcPr>
            <w:tcW w:w="1260" w:type="dxa"/>
            <w:noWrap/>
            <w:vAlign w:val="center"/>
            <w:hideMark/>
          </w:tcPr>
          <w:p w14:paraId="5C13F35F" w14:textId="77777777" w:rsidR="00EB73C3" w:rsidRPr="00161C57" w:rsidRDefault="00EB73C3" w:rsidP="001F42B7">
            <w:pPr>
              <w:pStyle w:val="NoSpacing"/>
              <w:jc w:val="center"/>
              <w:rPr>
                <w:rFonts w:ascii="Times New Roman" w:hAnsi="Times New Roman" w:cs="Times New Roman"/>
                <w:b/>
                <w:bCs/>
                <w:color w:val="000000"/>
              </w:rPr>
            </w:pPr>
            <w:r w:rsidRPr="00161C57">
              <w:rPr>
                <w:rFonts w:ascii="Times New Roman" w:hAnsi="Times New Roman" w:cs="Times New Roman"/>
                <w:b/>
                <w:bCs/>
                <w:color w:val="000000"/>
              </w:rPr>
              <w:t>-1.12</w:t>
            </w:r>
          </w:p>
        </w:tc>
        <w:tc>
          <w:tcPr>
            <w:tcW w:w="1170" w:type="dxa"/>
            <w:noWrap/>
            <w:vAlign w:val="center"/>
            <w:hideMark/>
          </w:tcPr>
          <w:p w14:paraId="046C77E1" w14:textId="77777777" w:rsidR="00EB73C3" w:rsidRPr="00161C57" w:rsidRDefault="00EB73C3" w:rsidP="001F42B7">
            <w:pPr>
              <w:pStyle w:val="NoSpacing"/>
              <w:jc w:val="center"/>
              <w:rPr>
                <w:rFonts w:ascii="Times New Roman" w:hAnsi="Times New Roman" w:cs="Times New Roman"/>
                <w:b/>
                <w:bCs/>
                <w:color w:val="000000"/>
              </w:rPr>
            </w:pPr>
            <w:r w:rsidRPr="00161C57">
              <w:rPr>
                <w:rFonts w:ascii="Times New Roman" w:hAnsi="Times New Roman" w:cs="Times New Roman"/>
                <w:b/>
                <w:bCs/>
                <w:color w:val="000000"/>
              </w:rPr>
              <w:t>0.24</w:t>
            </w:r>
          </w:p>
        </w:tc>
        <w:tc>
          <w:tcPr>
            <w:tcW w:w="1170" w:type="dxa"/>
            <w:noWrap/>
            <w:vAlign w:val="center"/>
            <w:hideMark/>
          </w:tcPr>
          <w:p w14:paraId="503FA996" w14:textId="77777777" w:rsidR="00EB73C3" w:rsidRPr="00161C57" w:rsidRDefault="00EB73C3" w:rsidP="001F42B7">
            <w:pPr>
              <w:pStyle w:val="NoSpacing"/>
              <w:jc w:val="center"/>
              <w:rPr>
                <w:rFonts w:ascii="Times New Roman" w:hAnsi="Times New Roman" w:cs="Times New Roman"/>
                <w:b/>
                <w:bCs/>
                <w:color w:val="000000"/>
              </w:rPr>
            </w:pPr>
            <w:r w:rsidRPr="00161C57">
              <w:rPr>
                <w:rFonts w:ascii="Times New Roman" w:hAnsi="Times New Roman" w:cs="Times New Roman"/>
                <w:b/>
                <w:bCs/>
                <w:color w:val="000000"/>
              </w:rPr>
              <w:t>&lt;.001</w:t>
            </w:r>
          </w:p>
        </w:tc>
        <w:tc>
          <w:tcPr>
            <w:tcW w:w="1350" w:type="dxa"/>
            <w:noWrap/>
            <w:vAlign w:val="center"/>
            <w:hideMark/>
          </w:tcPr>
          <w:p w14:paraId="3559B7D5"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-0.31</w:t>
            </w:r>
          </w:p>
        </w:tc>
        <w:tc>
          <w:tcPr>
            <w:tcW w:w="990" w:type="dxa"/>
            <w:noWrap/>
            <w:vAlign w:val="center"/>
            <w:hideMark/>
          </w:tcPr>
          <w:p w14:paraId="4DEE4623"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0.28</w:t>
            </w:r>
          </w:p>
        </w:tc>
        <w:tc>
          <w:tcPr>
            <w:tcW w:w="1261" w:type="dxa"/>
            <w:noWrap/>
            <w:vAlign w:val="center"/>
            <w:hideMark/>
          </w:tcPr>
          <w:p w14:paraId="49058BCC"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0.26</w:t>
            </w:r>
          </w:p>
        </w:tc>
      </w:tr>
      <w:tr w:rsidR="00EB73C3" w:rsidRPr="00DC491A" w14:paraId="780A4881" w14:textId="77777777" w:rsidTr="001F42B7">
        <w:trPr>
          <w:trHeight w:val="322"/>
        </w:trPr>
        <w:tc>
          <w:tcPr>
            <w:tcW w:w="1750" w:type="dxa"/>
            <w:noWrap/>
            <w:vAlign w:val="center"/>
            <w:hideMark/>
          </w:tcPr>
          <w:p w14:paraId="10B4FCB7"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GAD_1</w:t>
            </w:r>
          </w:p>
        </w:tc>
        <w:tc>
          <w:tcPr>
            <w:tcW w:w="4005" w:type="dxa"/>
            <w:vAlign w:val="center"/>
          </w:tcPr>
          <w:p w14:paraId="0A4FBAA5"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Excessive worries more days than not</w:t>
            </w:r>
          </w:p>
        </w:tc>
        <w:tc>
          <w:tcPr>
            <w:tcW w:w="1260" w:type="dxa"/>
            <w:noWrap/>
            <w:vAlign w:val="center"/>
            <w:hideMark/>
          </w:tcPr>
          <w:p w14:paraId="2FB80E54"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0.31</w:t>
            </w:r>
          </w:p>
        </w:tc>
        <w:tc>
          <w:tcPr>
            <w:tcW w:w="1170" w:type="dxa"/>
            <w:noWrap/>
            <w:vAlign w:val="center"/>
            <w:hideMark/>
          </w:tcPr>
          <w:p w14:paraId="430A83CF"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0.24</w:t>
            </w:r>
          </w:p>
        </w:tc>
        <w:tc>
          <w:tcPr>
            <w:tcW w:w="1170" w:type="dxa"/>
            <w:noWrap/>
            <w:vAlign w:val="center"/>
            <w:hideMark/>
          </w:tcPr>
          <w:p w14:paraId="056F6722"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0.198</w:t>
            </w:r>
          </w:p>
        </w:tc>
        <w:tc>
          <w:tcPr>
            <w:tcW w:w="1350" w:type="dxa"/>
            <w:noWrap/>
            <w:vAlign w:val="center"/>
            <w:hideMark/>
          </w:tcPr>
          <w:p w14:paraId="1DD4290B"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0.26</w:t>
            </w:r>
          </w:p>
        </w:tc>
        <w:tc>
          <w:tcPr>
            <w:tcW w:w="990" w:type="dxa"/>
            <w:noWrap/>
            <w:vAlign w:val="center"/>
            <w:hideMark/>
          </w:tcPr>
          <w:p w14:paraId="6F374C7B"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0.26</w:t>
            </w:r>
          </w:p>
        </w:tc>
        <w:tc>
          <w:tcPr>
            <w:tcW w:w="1261" w:type="dxa"/>
            <w:noWrap/>
            <w:vAlign w:val="center"/>
            <w:hideMark/>
          </w:tcPr>
          <w:p w14:paraId="377E0172"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0.32</w:t>
            </w:r>
          </w:p>
        </w:tc>
      </w:tr>
      <w:tr w:rsidR="00EB73C3" w:rsidRPr="00DC491A" w14:paraId="5EAA1003" w14:textId="77777777" w:rsidTr="001F42B7">
        <w:trPr>
          <w:trHeight w:val="322"/>
        </w:trPr>
        <w:tc>
          <w:tcPr>
            <w:tcW w:w="1750" w:type="dxa"/>
            <w:noWrap/>
            <w:vAlign w:val="center"/>
            <w:hideMark/>
          </w:tcPr>
          <w:p w14:paraId="3D8C71C0"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SOC_1</w:t>
            </w:r>
          </w:p>
        </w:tc>
        <w:tc>
          <w:tcPr>
            <w:tcW w:w="4005" w:type="dxa"/>
            <w:vAlign w:val="center"/>
          </w:tcPr>
          <w:p w14:paraId="4FF4BA60"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Fear of social situations</w:t>
            </w:r>
          </w:p>
        </w:tc>
        <w:tc>
          <w:tcPr>
            <w:tcW w:w="1260" w:type="dxa"/>
            <w:noWrap/>
            <w:vAlign w:val="center"/>
            <w:hideMark/>
          </w:tcPr>
          <w:p w14:paraId="7A9ED6BA"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-0.12</w:t>
            </w:r>
          </w:p>
        </w:tc>
        <w:tc>
          <w:tcPr>
            <w:tcW w:w="1170" w:type="dxa"/>
            <w:noWrap/>
            <w:vAlign w:val="center"/>
            <w:hideMark/>
          </w:tcPr>
          <w:p w14:paraId="3AA0A651"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0.23</w:t>
            </w:r>
          </w:p>
        </w:tc>
        <w:tc>
          <w:tcPr>
            <w:tcW w:w="1170" w:type="dxa"/>
            <w:noWrap/>
            <w:vAlign w:val="center"/>
            <w:hideMark/>
          </w:tcPr>
          <w:p w14:paraId="401937EF"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0.614</w:t>
            </w:r>
          </w:p>
        </w:tc>
        <w:tc>
          <w:tcPr>
            <w:tcW w:w="1350" w:type="dxa"/>
            <w:noWrap/>
            <w:vAlign w:val="center"/>
            <w:hideMark/>
          </w:tcPr>
          <w:p w14:paraId="2283A2BE"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-0.06</w:t>
            </w:r>
          </w:p>
        </w:tc>
        <w:tc>
          <w:tcPr>
            <w:tcW w:w="990" w:type="dxa"/>
            <w:noWrap/>
            <w:vAlign w:val="center"/>
            <w:hideMark/>
          </w:tcPr>
          <w:p w14:paraId="2F07217A"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0.28</w:t>
            </w:r>
          </w:p>
        </w:tc>
        <w:tc>
          <w:tcPr>
            <w:tcW w:w="1261" w:type="dxa"/>
            <w:noWrap/>
            <w:vAlign w:val="center"/>
            <w:hideMark/>
          </w:tcPr>
          <w:p w14:paraId="3F9BFF9D"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0.83</w:t>
            </w:r>
          </w:p>
        </w:tc>
      </w:tr>
      <w:tr w:rsidR="00EB73C3" w:rsidRPr="00DC491A" w14:paraId="7D269E10" w14:textId="77777777" w:rsidTr="001F42B7">
        <w:trPr>
          <w:trHeight w:val="322"/>
        </w:trPr>
        <w:tc>
          <w:tcPr>
            <w:tcW w:w="1750" w:type="dxa"/>
            <w:tcBorders>
              <w:bottom w:val="single" w:sz="4" w:space="0" w:color="auto"/>
            </w:tcBorders>
            <w:noWrap/>
            <w:vAlign w:val="center"/>
            <w:hideMark/>
          </w:tcPr>
          <w:p w14:paraId="3D352519"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BIP_2</w:t>
            </w:r>
          </w:p>
        </w:tc>
        <w:tc>
          <w:tcPr>
            <w:tcW w:w="4005" w:type="dxa"/>
            <w:tcBorders>
              <w:bottom w:val="single" w:sz="4" w:space="0" w:color="auto"/>
            </w:tcBorders>
            <w:vAlign w:val="center"/>
          </w:tcPr>
          <w:p w14:paraId="3ADCFA09"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Explosive irritability</w:t>
            </w:r>
          </w:p>
        </w:tc>
        <w:tc>
          <w:tcPr>
            <w:tcW w:w="1260" w:type="dxa"/>
            <w:tcBorders>
              <w:bottom w:val="single" w:sz="4" w:space="0" w:color="auto"/>
            </w:tcBorders>
            <w:noWrap/>
            <w:vAlign w:val="center"/>
            <w:hideMark/>
          </w:tcPr>
          <w:p w14:paraId="4A710FD3"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0.00</w:t>
            </w:r>
          </w:p>
        </w:tc>
        <w:tc>
          <w:tcPr>
            <w:tcW w:w="1170" w:type="dxa"/>
            <w:tcBorders>
              <w:bottom w:val="single" w:sz="4" w:space="0" w:color="auto"/>
            </w:tcBorders>
            <w:noWrap/>
            <w:vAlign w:val="center"/>
            <w:hideMark/>
          </w:tcPr>
          <w:p w14:paraId="6E78E259"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0.27</w:t>
            </w:r>
          </w:p>
        </w:tc>
        <w:tc>
          <w:tcPr>
            <w:tcW w:w="1170" w:type="dxa"/>
            <w:tcBorders>
              <w:bottom w:val="single" w:sz="4" w:space="0" w:color="auto"/>
            </w:tcBorders>
            <w:noWrap/>
            <w:vAlign w:val="center"/>
            <w:hideMark/>
          </w:tcPr>
          <w:p w14:paraId="2E906239"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0.993</w:t>
            </w:r>
          </w:p>
        </w:tc>
        <w:tc>
          <w:tcPr>
            <w:tcW w:w="1350" w:type="dxa"/>
            <w:tcBorders>
              <w:bottom w:val="single" w:sz="4" w:space="0" w:color="auto"/>
            </w:tcBorders>
            <w:noWrap/>
            <w:vAlign w:val="center"/>
            <w:hideMark/>
          </w:tcPr>
          <w:p w14:paraId="74150224"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-0.42</w:t>
            </w:r>
          </w:p>
        </w:tc>
        <w:tc>
          <w:tcPr>
            <w:tcW w:w="990" w:type="dxa"/>
            <w:tcBorders>
              <w:bottom w:val="single" w:sz="4" w:space="0" w:color="auto"/>
            </w:tcBorders>
            <w:noWrap/>
            <w:vAlign w:val="center"/>
            <w:hideMark/>
          </w:tcPr>
          <w:p w14:paraId="65000C52"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0.26</w:t>
            </w:r>
          </w:p>
        </w:tc>
        <w:tc>
          <w:tcPr>
            <w:tcW w:w="1261" w:type="dxa"/>
            <w:tcBorders>
              <w:bottom w:val="single" w:sz="4" w:space="0" w:color="auto"/>
            </w:tcBorders>
            <w:noWrap/>
            <w:vAlign w:val="center"/>
            <w:hideMark/>
          </w:tcPr>
          <w:p w14:paraId="4DE59F8C"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0.11</w:t>
            </w:r>
          </w:p>
        </w:tc>
      </w:tr>
      <w:tr w:rsidR="00EB73C3" w:rsidRPr="00DC491A" w14:paraId="13A517C8" w14:textId="77777777" w:rsidTr="001F42B7">
        <w:trPr>
          <w:trHeight w:val="322"/>
        </w:trPr>
        <w:tc>
          <w:tcPr>
            <w:tcW w:w="1750" w:type="dxa"/>
            <w:tcBorders>
              <w:top w:val="single" w:sz="4" w:space="0" w:color="auto"/>
              <w:bottom w:val="single" w:sz="4" w:space="0" w:color="auto"/>
            </w:tcBorders>
            <w:noWrap/>
            <w:vAlign w:val="center"/>
            <w:hideMark/>
          </w:tcPr>
          <w:p w14:paraId="4D8AD4B5" w14:textId="77777777" w:rsidR="00EB73C3" w:rsidRPr="00161C57" w:rsidRDefault="00EB73C3" w:rsidP="001F42B7">
            <w:pPr>
              <w:pStyle w:val="NoSpacing"/>
              <w:jc w:val="center"/>
              <w:rPr>
                <w:rFonts w:ascii="Times New Roman" w:hAnsi="Times New Roman" w:cs="Times New Roman"/>
                <w:color w:val="000000"/>
              </w:rPr>
            </w:pPr>
            <w:r w:rsidRPr="00161C57">
              <w:rPr>
                <w:rFonts w:ascii="Times New Roman" w:hAnsi="Times New Roman" w:cs="Times New Roman"/>
                <w:color w:val="000000"/>
              </w:rPr>
              <w:t>Latent Factor</w:t>
            </w:r>
          </w:p>
        </w:tc>
        <w:tc>
          <w:tcPr>
            <w:tcW w:w="4005" w:type="dxa"/>
            <w:tcBorders>
              <w:top w:val="single" w:sz="4" w:space="0" w:color="auto"/>
              <w:bottom w:val="single" w:sz="4" w:space="0" w:color="auto"/>
            </w:tcBorders>
            <w:vAlign w:val="center"/>
          </w:tcPr>
          <w:p w14:paraId="620EF832" w14:textId="77777777" w:rsidR="00EB73C3" w:rsidRPr="00161C57" w:rsidRDefault="00EB73C3" w:rsidP="001F42B7">
            <w:pPr>
              <w:pStyle w:val="NoSpacing"/>
              <w:rPr>
                <w:rFonts w:ascii="Times New Roman" w:hAnsi="Times New Roman" w:cs="Times New Roman"/>
                <w:color w:val="000000"/>
              </w:rPr>
            </w:pPr>
          </w:p>
        </w:tc>
        <w:tc>
          <w:tcPr>
            <w:tcW w:w="1260" w:type="dxa"/>
            <w:tcBorders>
              <w:top w:val="single" w:sz="4" w:space="0" w:color="auto"/>
              <w:bottom w:val="single" w:sz="4" w:space="0" w:color="auto"/>
            </w:tcBorders>
            <w:noWrap/>
            <w:vAlign w:val="center"/>
            <w:hideMark/>
          </w:tcPr>
          <w:p w14:paraId="73548B33" w14:textId="77777777" w:rsidR="00EB73C3" w:rsidRPr="00161C57" w:rsidRDefault="00EB73C3" w:rsidP="001F42B7">
            <w:pPr>
              <w:pStyle w:val="NoSpacing"/>
              <w:jc w:val="center"/>
              <w:rPr>
                <w:rFonts w:ascii="Times New Roman" w:hAnsi="Times New Roman" w:cs="Times New Roman"/>
                <w:b/>
                <w:bCs/>
                <w:color w:val="000000"/>
              </w:rPr>
            </w:pPr>
            <w:r w:rsidRPr="00161C57">
              <w:rPr>
                <w:rFonts w:ascii="Times New Roman" w:hAnsi="Times New Roman" w:cs="Times New Roman"/>
                <w:b/>
                <w:bCs/>
                <w:color w:val="000000"/>
              </w:rPr>
              <w:t>0.11</w:t>
            </w:r>
          </w:p>
        </w:tc>
        <w:tc>
          <w:tcPr>
            <w:tcW w:w="1170" w:type="dxa"/>
            <w:tcBorders>
              <w:top w:val="single" w:sz="4" w:space="0" w:color="auto"/>
              <w:bottom w:val="single" w:sz="4" w:space="0" w:color="auto"/>
            </w:tcBorders>
            <w:noWrap/>
            <w:vAlign w:val="center"/>
            <w:hideMark/>
          </w:tcPr>
          <w:p w14:paraId="0D6D1918" w14:textId="77777777" w:rsidR="00EB73C3" w:rsidRPr="00161C57" w:rsidRDefault="00EB73C3" w:rsidP="001F42B7">
            <w:pPr>
              <w:pStyle w:val="NoSpacing"/>
              <w:jc w:val="center"/>
              <w:rPr>
                <w:rFonts w:ascii="Times New Roman" w:hAnsi="Times New Roman" w:cs="Times New Roman"/>
                <w:b/>
                <w:bCs/>
                <w:color w:val="000000"/>
              </w:rPr>
            </w:pPr>
            <w:r w:rsidRPr="00161C57">
              <w:rPr>
                <w:rFonts w:ascii="Times New Roman" w:hAnsi="Times New Roman" w:cs="Times New Roman"/>
                <w:b/>
                <w:bCs/>
                <w:color w:val="000000"/>
              </w:rPr>
              <w:t>0.04</w:t>
            </w:r>
          </w:p>
        </w:tc>
        <w:tc>
          <w:tcPr>
            <w:tcW w:w="1170" w:type="dxa"/>
            <w:tcBorders>
              <w:top w:val="single" w:sz="4" w:space="0" w:color="auto"/>
              <w:bottom w:val="single" w:sz="4" w:space="0" w:color="auto"/>
            </w:tcBorders>
            <w:noWrap/>
            <w:vAlign w:val="center"/>
            <w:hideMark/>
          </w:tcPr>
          <w:p w14:paraId="2D68610C" w14:textId="77777777" w:rsidR="00EB73C3" w:rsidRPr="00161C57" w:rsidRDefault="00EB73C3" w:rsidP="001F42B7">
            <w:pPr>
              <w:pStyle w:val="NoSpacing"/>
              <w:jc w:val="center"/>
              <w:rPr>
                <w:rFonts w:ascii="Times New Roman" w:hAnsi="Times New Roman" w:cs="Times New Roman"/>
                <w:b/>
                <w:bCs/>
                <w:color w:val="000000"/>
              </w:rPr>
            </w:pPr>
            <w:r w:rsidRPr="00161C57">
              <w:rPr>
                <w:rFonts w:ascii="Times New Roman" w:hAnsi="Times New Roman" w:cs="Times New Roman"/>
                <w:b/>
                <w:bCs/>
                <w:color w:val="000000"/>
              </w:rPr>
              <w:t>0.012</w:t>
            </w:r>
          </w:p>
        </w:tc>
        <w:tc>
          <w:tcPr>
            <w:tcW w:w="1350" w:type="dxa"/>
            <w:tcBorders>
              <w:top w:val="single" w:sz="4" w:space="0" w:color="auto"/>
              <w:bottom w:val="single" w:sz="4" w:space="0" w:color="auto"/>
            </w:tcBorders>
            <w:noWrap/>
            <w:vAlign w:val="center"/>
            <w:hideMark/>
          </w:tcPr>
          <w:p w14:paraId="185FCD19" w14:textId="77777777" w:rsidR="00EB73C3" w:rsidRPr="00161C57" w:rsidRDefault="00EB73C3" w:rsidP="001F42B7">
            <w:pPr>
              <w:pStyle w:val="NoSpacing"/>
              <w:jc w:val="center"/>
              <w:rPr>
                <w:rFonts w:ascii="Times New Roman" w:hAnsi="Times New Roman" w:cs="Times New Roman"/>
                <w:b/>
                <w:bCs/>
                <w:color w:val="000000"/>
              </w:rPr>
            </w:pPr>
            <w:r w:rsidRPr="00161C57">
              <w:rPr>
                <w:rFonts w:ascii="Times New Roman" w:hAnsi="Times New Roman" w:cs="Times New Roman"/>
                <w:b/>
                <w:bCs/>
                <w:color w:val="000000"/>
              </w:rPr>
              <w:t>-0.12</w:t>
            </w:r>
          </w:p>
        </w:tc>
        <w:tc>
          <w:tcPr>
            <w:tcW w:w="990" w:type="dxa"/>
            <w:tcBorders>
              <w:top w:val="single" w:sz="4" w:space="0" w:color="auto"/>
              <w:bottom w:val="single" w:sz="4" w:space="0" w:color="auto"/>
            </w:tcBorders>
            <w:noWrap/>
            <w:vAlign w:val="center"/>
            <w:hideMark/>
          </w:tcPr>
          <w:p w14:paraId="2E4BF35A" w14:textId="77777777" w:rsidR="00EB73C3" w:rsidRPr="00161C57" w:rsidRDefault="00EB73C3" w:rsidP="001F42B7">
            <w:pPr>
              <w:pStyle w:val="NoSpacing"/>
              <w:jc w:val="center"/>
              <w:rPr>
                <w:rFonts w:ascii="Times New Roman" w:hAnsi="Times New Roman" w:cs="Times New Roman"/>
                <w:b/>
                <w:bCs/>
                <w:color w:val="000000"/>
              </w:rPr>
            </w:pPr>
            <w:r w:rsidRPr="00161C57">
              <w:rPr>
                <w:rFonts w:ascii="Times New Roman" w:hAnsi="Times New Roman" w:cs="Times New Roman"/>
                <w:b/>
                <w:bCs/>
                <w:color w:val="000000"/>
              </w:rPr>
              <w:t>0.06</w:t>
            </w:r>
          </w:p>
        </w:tc>
        <w:tc>
          <w:tcPr>
            <w:tcW w:w="1261" w:type="dxa"/>
            <w:tcBorders>
              <w:top w:val="single" w:sz="4" w:space="0" w:color="auto"/>
              <w:bottom w:val="single" w:sz="4" w:space="0" w:color="auto"/>
            </w:tcBorders>
            <w:noWrap/>
            <w:vAlign w:val="center"/>
            <w:hideMark/>
          </w:tcPr>
          <w:p w14:paraId="32C3912C" w14:textId="77777777" w:rsidR="00EB73C3" w:rsidRPr="00161C57" w:rsidRDefault="00EB73C3" w:rsidP="001F42B7">
            <w:pPr>
              <w:pStyle w:val="NoSpacing"/>
              <w:jc w:val="center"/>
              <w:rPr>
                <w:rFonts w:ascii="Times New Roman" w:hAnsi="Times New Roman" w:cs="Times New Roman"/>
                <w:b/>
                <w:bCs/>
                <w:color w:val="000000"/>
              </w:rPr>
            </w:pPr>
            <w:r w:rsidRPr="00161C57">
              <w:rPr>
                <w:rFonts w:ascii="Times New Roman" w:hAnsi="Times New Roman" w:cs="Times New Roman"/>
                <w:b/>
                <w:bCs/>
                <w:color w:val="000000"/>
              </w:rPr>
              <w:t>0.05</w:t>
            </w:r>
          </w:p>
        </w:tc>
      </w:tr>
    </w:tbl>
    <w:p w14:paraId="3F8E227B" w14:textId="7D91415C" w:rsidR="00EB73C3" w:rsidRPr="00161C57" w:rsidRDefault="00EB73C3" w:rsidP="00EB73C3">
      <w:pPr>
        <w:spacing w:line="480" w:lineRule="auto"/>
        <w:rPr>
          <w:rFonts w:ascii="Times New Roman" w:hAnsi="Times New Roman" w:cs="Times New Roman"/>
        </w:rPr>
      </w:pPr>
      <w:r w:rsidRPr="00161C57">
        <w:rPr>
          <w:rFonts w:ascii="Times New Roman" w:hAnsi="Times New Roman" w:cs="Times New Roman"/>
          <w:i/>
          <w:iCs/>
        </w:rPr>
        <w:t xml:space="preserve">Note. </w:t>
      </w:r>
      <w:r w:rsidR="00652ED5" w:rsidRPr="00277ED8">
        <w:rPr>
          <w:rFonts w:ascii="Times New Roman" w:hAnsi="Times New Roman" w:cs="Times New Roman"/>
        </w:rPr>
        <w:t>se: standard error</w:t>
      </w:r>
      <w:r w:rsidR="00652ED5">
        <w:rPr>
          <w:rFonts w:ascii="Times New Roman" w:hAnsi="Times New Roman" w:cs="Times New Roman"/>
        </w:rPr>
        <w:t>.</w:t>
      </w:r>
      <w:r w:rsidR="00652ED5" w:rsidRPr="00277ED8">
        <w:rPr>
          <w:rFonts w:ascii="Times New Roman" w:hAnsi="Times New Roman" w:cs="Times New Roman"/>
        </w:rPr>
        <w:t xml:space="preserve"> </w:t>
      </w:r>
      <w:r w:rsidRPr="00161C57">
        <w:rPr>
          <w:rFonts w:ascii="Times New Roman" w:hAnsi="Times New Roman" w:cs="Times New Roman"/>
        </w:rPr>
        <w:t xml:space="preserve">Significant moderating effects by race and ethnicity are bolded. </w:t>
      </w:r>
      <w:r w:rsidRPr="00161C57">
        <w:rPr>
          <w:rFonts w:ascii="Times New Roman" w:hAnsi="Times New Roman" w:cs="Times New Roman"/>
          <w:i/>
          <w:iCs/>
        </w:rPr>
        <w:t>p</w:t>
      </w:r>
      <w:r w:rsidRPr="00161C57">
        <w:rPr>
          <w:rFonts w:ascii="Times New Roman" w:hAnsi="Times New Roman" w:cs="Times New Roman"/>
        </w:rPr>
        <w:t xml:space="preserve">-values were all </w:t>
      </w:r>
      <w:r w:rsidRPr="00161C57">
        <w:rPr>
          <w:rFonts w:ascii="Times New Roman" w:hAnsi="Times New Roman" w:cs="Times New Roman"/>
          <w:i/>
          <w:iCs/>
        </w:rPr>
        <w:t>FDR</w:t>
      </w:r>
      <w:r w:rsidRPr="00161C57">
        <w:rPr>
          <w:rFonts w:ascii="Times New Roman" w:hAnsi="Times New Roman" w:cs="Times New Roman"/>
        </w:rPr>
        <w:t>-corrected.</w:t>
      </w:r>
    </w:p>
    <w:p w14:paraId="0E1E3207" w14:textId="6FFA2537" w:rsidR="000B2D0F" w:rsidRPr="00B56D45" w:rsidRDefault="000B2D0F">
      <w:pPr>
        <w:rPr>
          <w:rFonts w:ascii="Times New Roman" w:hAnsi="Times New Roman" w:cs="Times New Roman"/>
        </w:rPr>
      </w:pPr>
      <w:r w:rsidRPr="00B56D45">
        <w:rPr>
          <w:rFonts w:ascii="Times New Roman" w:hAnsi="Times New Roman" w:cs="Times New Roman"/>
        </w:rPr>
        <w:br w:type="page"/>
      </w:r>
    </w:p>
    <w:p w14:paraId="1BA0C49D" w14:textId="476196B9" w:rsidR="00DE1127" w:rsidRDefault="00CB242A" w:rsidP="00DE1127">
      <w:pPr>
        <w:pStyle w:val="Heading2"/>
      </w:pPr>
      <w:bookmarkStart w:id="26" w:name="_Toc195862639"/>
      <w:bookmarkStart w:id="27" w:name="_Toc194576272"/>
      <w:bookmarkStart w:id="28" w:name="_Toc195862647"/>
      <w:bookmarkStart w:id="29" w:name="_Toc239430136"/>
      <w:r w:rsidRPr="00CB242A">
        <w:rPr>
          <w:b/>
          <w:bCs/>
          <w:i w:val="0"/>
          <w:iCs w:val="0"/>
          <w:color w:val="000000" w:themeColor="text1"/>
        </w:rPr>
        <w:t>Supplemental</w:t>
      </w:r>
      <w:r w:rsidRPr="00C462A8">
        <w:rPr>
          <w:b/>
          <w:bCs/>
          <w:i w:val="0"/>
          <w:iCs w:val="0"/>
          <w:color w:val="000000" w:themeColor="text1"/>
        </w:rPr>
        <w:t xml:space="preserve"> </w:t>
      </w:r>
      <w:r w:rsidR="007802FB">
        <w:rPr>
          <w:b/>
          <w:bCs/>
          <w:i w:val="0"/>
          <w:iCs w:val="0"/>
        </w:rPr>
        <w:t>Table 8.</w:t>
      </w:r>
      <w:bookmarkEnd w:id="29"/>
      <w:r w:rsidR="007802FB">
        <w:rPr>
          <w:b/>
          <w:bCs/>
          <w:i w:val="0"/>
          <w:iCs w:val="0"/>
        </w:rPr>
        <w:t xml:space="preserve"> </w:t>
      </w:r>
    </w:p>
    <w:p w14:paraId="62D330B1" w14:textId="7235F910" w:rsidR="00654078" w:rsidRPr="00161C57" w:rsidRDefault="00654078" w:rsidP="00DE1127">
      <w:pPr>
        <w:pStyle w:val="Heading2"/>
        <w:spacing w:line="240" w:lineRule="auto"/>
      </w:pPr>
      <w:bookmarkStart w:id="30" w:name="_Toc239430137"/>
      <w:r w:rsidRPr="00161C57">
        <w:t>Model Fit of MNLFA Models</w:t>
      </w:r>
      <w:bookmarkEnd w:id="26"/>
      <w:bookmarkEnd w:id="30"/>
    </w:p>
    <w:tbl>
      <w:tblPr>
        <w:tblW w:w="11827" w:type="dxa"/>
        <w:tblLook w:val="04A0" w:firstRow="1" w:lastRow="0" w:firstColumn="1" w:lastColumn="0" w:noHBand="0" w:noVBand="1"/>
      </w:tblPr>
      <w:tblGrid>
        <w:gridCol w:w="3346"/>
        <w:gridCol w:w="1481"/>
        <w:gridCol w:w="1997"/>
        <w:gridCol w:w="2255"/>
        <w:gridCol w:w="2748"/>
      </w:tblGrid>
      <w:tr w:rsidR="00654078" w:rsidRPr="00DC491A" w14:paraId="322EB8A1" w14:textId="77777777" w:rsidTr="001F42B7">
        <w:trPr>
          <w:trHeight w:val="314"/>
        </w:trPr>
        <w:tc>
          <w:tcPr>
            <w:tcW w:w="3346" w:type="dxa"/>
            <w:tcBorders>
              <w:top w:val="single" w:sz="4" w:space="0" w:color="auto"/>
              <w:left w:val="nil"/>
              <w:bottom w:val="single" w:sz="4" w:space="0" w:color="auto"/>
              <w:right w:val="nil"/>
            </w:tcBorders>
            <w:noWrap/>
            <w:vAlign w:val="center"/>
            <w:hideMark/>
          </w:tcPr>
          <w:p w14:paraId="5AFFE186" w14:textId="77777777" w:rsidR="00654078" w:rsidRPr="00161C57" w:rsidRDefault="00654078" w:rsidP="001F42B7">
            <w:pPr>
              <w:pStyle w:val="NoSpacing"/>
              <w:jc w:val="center"/>
              <w:rPr>
                <w:rFonts w:ascii="Times New Roman" w:hAnsi="Times New Roman" w:cs="Times New Roman"/>
              </w:rPr>
            </w:pPr>
            <w:r w:rsidRPr="00161C57">
              <w:rPr>
                <w:rFonts w:ascii="Times New Roman" w:hAnsi="Times New Roman" w:cs="Times New Roman"/>
              </w:rPr>
              <w:t>Model</w:t>
            </w:r>
          </w:p>
        </w:tc>
        <w:tc>
          <w:tcPr>
            <w:tcW w:w="1481" w:type="dxa"/>
            <w:tcBorders>
              <w:top w:val="single" w:sz="4" w:space="0" w:color="auto"/>
              <w:left w:val="nil"/>
              <w:bottom w:val="single" w:sz="4" w:space="0" w:color="auto"/>
              <w:right w:val="nil"/>
            </w:tcBorders>
            <w:noWrap/>
            <w:vAlign w:val="center"/>
            <w:hideMark/>
          </w:tcPr>
          <w:p w14:paraId="257BA8C0" w14:textId="77777777" w:rsidR="00654078" w:rsidRPr="00161C57" w:rsidRDefault="00654078" w:rsidP="001F42B7">
            <w:pPr>
              <w:pStyle w:val="NoSpacing"/>
              <w:jc w:val="center"/>
              <w:rPr>
                <w:rFonts w:ascii="Times New Roman" w:hAnsi="Times New Roman" w:cs="Times New Roman"/>
              </w:rPr>
            </w:pPr>
            <w:r w:rsidRPr="00161C57">
              <w:rPr>
                <w:rFonts w:ascii="Times New Roman" w:hAnsi="Times New Roman" w:cs="Times New Roman"/>
              </w:rPr>
              <w:t>AIC</w:t>
            </w:r>
          </w:p>
        </w:tc>
        <w:tc>
          <w:tcPr>
            <w:tcW w:w="1997" w:type="dxa"/>
            <w:tcBorders>
              <w:top w:val="single" w:sz="4" w:space="0" w:color="auto"/>
              <w:left w:val="nil"/>
              <w:bottom w:val="single" w:sz="4" w:space="0" w:color="auto"/>
              <w:right w:val="nil"/>
            </w:tcBorders>
            <w:noWrap/>
            <w:vAlign w:val="center"/>
            <w:hideMark/>
          </w:tcPr>
          <w:p w14:paraId="140583C7" w14:textId="77777777" w:rsidR="00654078" w:rsidRPr="00161C57" w:rsidRDefault="00654078" w:rsidP="001F42B7">
            <w:pPr>
              <w:pStyle w:val="NoSpacing"/>
              <w:jc w:val="center"/>
              <w:rPr>
                <w:rFonts w:ascii="Times New Roman" w:hAnsi="Times New Roman" w:cs="Times New Roman"/>
              </w:rPr>
            </w:pPr>
            <w:r w:rsidRPr="00161C57">
              <w:rPr>
                <w:rFonts w:ascii="Times New Roman" w:hAnsi="Times New Roman" w:cs="Times New Roman"/>
              </w:rPr>
              <w:t>BIC</w:t>
            </w:r>
          </w:p>
        </w:tc>
        <w:tc>
          <w:tcPr>
            <w:tcW w:w="2255" w:type="dxa"/>
            <w:tcBorders>
              <w:top w:val="single" w:sz="4" w:space="0" w:color="auto"/>
              <w:left w:val="nil"/>
              <w:bottom w:val="single" w:sz="4" w:space="0" w:color="auto"/>
              <w:right w:val="nil"/>
            </w:tcBorders>
            <w:noWrap/>
            <w:vAlign w:val="center"/>
            <w:hideMark/>
          </w:tcPr>
          <w:p w14:paraId="329D1B59" w14:textId="77777777" w:rsidR="00654078" w:rsidRPr="00161C57" w:rsidRDefault="00654078" w:rsidP="001F42B7">
            <w:pPr>
              <w:pStyle w:val="NoSpacing"/>
              <w:jc w:val="center"/>
              <w:rPr>
                <w:rFonts w:ascii="Times New Roman" w:hAnsi="Times New Roman" w:cs="Times New Roman"/>
              </w:rPr>
            </w:pPr>
            <w:r w:rsidRPr="00161C57">
              <w:rPr>
                <w:rFonts w:ascii="Times New Roman" w:hAnsi="Times New Roman" w:cs="Times New Roman"/>
              </w:rPr>
              <w:t>Loglikelihood</w:t>
            </w:r>
          </w:p>
        </w:tc>
        <w:tc>
          <w:tcPr>
            <w:tcW w:w="2748" w:type="dxa"/>
            <w:tcBorders>
              <w:top w:val="single" w:sz="4" w:space="0" w:color="auto"/>
              <w:left w:val="nil"/>
              <w:bottom w:val="single" w:sz="4" w:space="0" w:color="auto"/>
              <w:right w:val="nil"/>
            </w:tcBorders>
            <w:noWrap/>
            <w:vAlign w:val="center"/>
            <w:hideMark/>
          </w:tcPr>
          <w:p w14:paraId="502EE5B2" w14:textId="77777777" w:rsidR="00654078" w:rsidRPr="00161C57" w:rsidRDefault="00654078" w:rsidP="001F42B7">
            <w:pPr>
              <w:pStyle w:val="NoSpacing"/>
              <w:jc w:val="center"/>
              <w:rPr>
                <w:rFonts w:ascii="Times New Roman" w:hAnsi="Times New Roman" w:cs="Times New Roman"/>
              </w:rPr>
            </w:pPr>
            <w:r w:rsidRPr="00161C57">
              <w:rPr>
                <w:rFonts w:ascii="Times New Roman" w:hAnsi="Times New Roman" w:cs="Times New Roman"/>
              </w:rPr>
              <w:t>Number of Free Parameters</w:t>
            </w:r>
          </w:p>
        </w:tc>
      </w:tr>
      <w:tr w:rsidR="00654078" w:rsidRPr="00DC491A" w14:paraId="5FB80629" w14:textId="77777777" w:rsidTr="001F42B7">
        <w:trPr>
          <w:trHeight w:val="314"/>
        </w:trPr>
        <w:tc>
          <w:tcPr>
            <w:tcW w:w="3346" w:type="dxa"/>
            <w:tcBorders>
              <w:top w:val="single" w:sz="4" w:space="0" w:color="auto"/>
              <w:left w:val="nil"/>
              <w:bottom w:val="nil"/>
              <w:right w:val="nil"/>
            </w:tcBorders>
            <w:noWrap/>
            <w:vAlign w:val="center"/>
            <w:hideMark/>
          </w:tcPr>
          <w:p w14:paraId="456DBF98" w14:textId="77777777" w:rsidR="00654078" w:rsidRPr="00161C57" w:rsidRDefault="00654078" w:rsidP="001F42B7">
            <w:pPr>
              <w:pStyle w:val="NoSpacing"/>
              <w:jc w:val="center"/>
              <w:rPr>
                <w:rFonts w:ascii="Times New Roman" w:hAnsi="Times New Roman" w:cs="Times New Roman"/>
              </w:rPr>
            </w:pPr>
            <w:r w:rsidRPr="00161C57">
              <w:rPr>
                <w:rFonts w:ascii="Times New Roman" w:hAnsi="Times New Roman" w:cs="Times New Roman"/>
              </w:rPr>
              <w:t>Race and ethnicity only</w:t>
            </w:r>
          </w:p>
        </w:tc>
        <w:tc>
          <w:tcPr>
            <w:tcW w:w="1481" w:type="dxa"/>
            <w:tcBorders>
              <w:top w:val="single" w:sz="4" w:space="0" w:color="auto"/>
              <w:left w:val="nil"/>
              <w:bottom w:val="nil"/>
              <w:right w:val="nil"/>
            </w:tcBorders>
            <w:noWrap/>
            <w:vAlign w:val="center"/>
            <w:hideMark/>
          </w:tcPr>
          <w:p w14:paraId="1E5C1285" w14:textId="77777777" w:rsidR="00654078" w:rsidRPr="00161C57" w:rsidRDefault="00654078" w:rsidP="001F42B7">
            <w:pPr>
              <w:pStyle w:val="NoSpacing"/>
              <w:jc w:val="center"/>
              <w:rPr>
                <w:rFonts w:ascii="Times New Roman" w:hAnsi="Times New Roman" w:cs="Times New Roman"/>
              </w:rPr>
            </w:pPr>
            <w:r w:rsidRPr="00161C57">
              <w:rPr>
                <w:rFonts w:ascii="Times New Roman" w:hAnsi="Times New Roman" w:cs="Times New Roman"/>
              </w:rPr>
              <w:t>41069.29</w:t>
            </w:r>
          </w:p>
        </w:tc>
        <w:tc>
          <w:tcPr>
            <w:tcW w:w="1997" w:type="dxa"/>
            <w:tcBorders>
              <w:top w:val="single" w:sz="4" w:space="0" w:color="auto"/>
              <w:left w:val="nil"/>
              <w:bottom w:val="nil"/>
              <w:right w:val="nil"/>
            </w:tcBorders>
            <w:noWrap/>
            <w:vAlign w:val="center"/>
            <w:hideMark/>
          </w:tcPr>
          <w:p w14:paraId="4D3F4C29" w14:textId="77777777" w:rsidR="00654078" w:rsidRPr="00161C57" w:rsidRDefault="00654078" w:rsidP="001F42B7">
            <w:pPr>
              <w:pStyle w:val="NoSpacing"/>
              <w:jc w:val="center"/>
              <w:rPr>
                <w:rFonts w:ascii="Times New Roman" w:hAnsi="Times New Roman" w:cs="Times New Roman"/>
              </w:rPr>
            </w:pPr>
            <w:r w:rsidRPr="00161C57">
              <w:rPr>
                <w:rFonts w:ascii="Times New Roman" w:hAnsi="Times New Roman" w:cs="Times New Roman"/>
              </w:rPr>
              <w:t>41413.86</w:t>
            </w:r>
          </w:p>
        </w:tc>
        <w:tc>
          <w:tcPr>
            <w:tcW w:w="2255" w:type="dxa"/>
            <w:tcBorders>
              <w:top w:val="single" w:sz="4" w:space="0" w:color="auto"/>
              <w:left w:val="nil"/>
              <w:bottom w:val="nil"/>
              <w:right w:val="nil"/>
            </w:tcBorders>
            <w:noWrap/>
            <w:vAlign w:val="center"/>
            <w:hideMark/>
          </w:tcPr>
          <w:p w14:paraId="1059A48D" w14:textId="77777777" w:rsidR="00654078" w:rsidRPr="00161C57" w:rsidRDefault="00654078" w:rsidP="001F42B7">
            <w:pPr>
              <w:pStyle w:val="NoSpacing"/>
              <w:jc w:val="center"/>
              <w:rPr>
                <w:rFonts w:ascii="Times New Roman" w:hAnsi="Times New Roman" w:cs="Times New Roman"/>
              </w:rPr>
            </w:pPr>
            <w:r w:rsidRPr="00161C57">
              <w:rPr>
                <w:rFonts w:ascii="Times New Roman" w:hAnsi="Times New Roman" w:cs="Times New Roman"/>
              </w:rPr>
              <w:t>-20486.64</w:t>
            </w:r>
          </w:p>
        </w:tc>
        <w:tc>
          <w:tcPr>
            <w:tcW w:w="2748" w:type="dxa"/>
            <w:tcBorders>
              <w:top w:val="single" w:sz="4" w:space="0" w:color="auto"/>
              <w:left w:val="nil"/>
              <w:bottom w:val="nil"/>
              <w:right w:val="nil"/>
            </w:tcBorders>
            <w:noWrap/>
            <w:vAlign w:val="center"/>
            <w:hideMark/>
          </w:tcPr>
          <w:p w14:paraId="5A0A7F07" w14:textId="77777777" w:rsidR="00654078" w:rsidRPr="00161C57" w:rsidRDefault="00654078" w:rsidP="001F42B7">
            <w:pPr>
              <w:pStyle w:val="NoSpacing"/>
              <w:jc w:val="center"/>
              <w:rPr>
                <w:rFonts w:ascii="Times New Roman" w:hAnsi="Times New Roman" w:cs="Times New Roman"/>
              </w:rPr>
            </w:pPr>
            <w:r w:rsidRPr="00161C57">
              <w:rPr>
                <w:rFonts w:ascii="Times New Roman" w:hAnsi="Times New Roman" w:cs="Times New Roman"/>
              </w:rPr>
              <w:t>48</w:t>
            </w:r>
          </w:p>
        </w:tc>
      </w:tr>
      <w:tr w:rsidR="00654078" w:rsidRPr="00DC491A" w14:paraId="57D94C2C" w14:textId="77777777" w:rsidTr="001F42B7">
        <w:trPr>
          <w:trHeight w:val="314"/>
        </w:trPr>
        <w:tc>
          <w:tcPr>
            <w:tcW w:w="3346" w:type="dxa"/>
            <w:tcBorders>
              <w:top w:val="nil"/>
              <w:left w:val="nil"/>
              <w:bottom w:val="nil"/>
              <w:right w:val="nil"/>
            </w:tcBorders>
            <w:noWrap/>
            <w:vAlign w:val="center"/>
          </w:tcPr>
          <w:p w14:paraId="31D12BD6" w14:textId="77777777" w:rsidR="00654078" w:rsidRPr="00161C57" w:rsidRDefault="00654078" w:rsidP="001F42B7">
            <w:pPr>
              <w:pStyle w:val="NoSpacing"/>
              <w:jc w:val="center"/>
              <w:rPr>
                <w:rFonts w:ascii="Times New Roman" w:hAnsi="Times New Roman" w:cs="Times New Roman"/>
              </w:rPr>
            </w:pPr>
            <w:r w:rsidRPr="00161C57">
              <w:rPr>
                <w:rFonts w:ascii="Times New Roman" w:hAnsi="Times New Roman" w:cs="Times New Roman"/>
              </w:rPr>
              <w:t>Race and ethnicity + covariates</w:t>
            </w:r>
          </w:p>
        </w:tc>
        <w:tc>
          <w:tcPr>
            <w:tcW w:w="1481" w:type="dxa"/>
            <w:tcBorders>
              <w:top w:val="nil"/>
              <w:left w:val="nil"/>
              <w:bottom w:val="nil"/>
              <w:right w:val="nil"/>
            </w:tcBorders>
            <w:noWrap/>
            <w:vAlign w:val="bottom"/>
          </w:tcPr>
          <w:p w14:paraId="408B7B85" w14:textId="77777777" w:rsidR="00654078" w:rsidRPr="00161C57" w:rsidRDefault="00654078" w:rsidP="001F42B7">
            <w:pPr>
              <w:pStyle w:val="NoSpacing"/>
              <w:jc w:val="center"/>
              <w:rPr>
                <w:rFonts w:ascii="Times New Roman" w:hAnsi="Times New Roman" w:cs="Times New Roman"/>
              </w:rPr>
            </w:pPr>
            <w:r w:rsidRPr="00161C57">
              <w:rPr>
                <w:rFonts w:ascii="Times New Roman" w:hAnsi="Times New Roman" w:cs="Times New Roman"/>
              </w:rPr>
              <w:t>40558.86</w:t>
            </w:r>
          </w:p>
        </w:tc>
        <w:tc>
          <w:tcPr>
            <w:tcW w:w="1997" w:type="dxa"/>
            <w:tcBorders>
              <w:top w:val="nil"/>
              <w:left w:val="nil"/>
              <w:bottom w:val="nil"/>
              <w:right w:val="nil"/>
            </w:tcBorders>
            <w:noWrap/>
            <w:vAlign w:val="bottom"/>
          </w:tcPr>
          <w:p w14:paraId="420E81CC" w14:textId="77777777" w:rsidR="00654078" w:rsidRPr="00161C57" w:rsidRDefault="00654078" w:rsidP="001F42B7">
            <w:pPr>
              <w:pStyle w:val="NoSpacing"/>
              <w:jc w:val="center"/>
              <w:rPr>
                <w:rFonts w:ascii="Times New Roman" w:hAnsi="Times New Roman" w:cs="Times New Roman"/>
              </w:rPr>
            </w:pPr>
            <w:r w:rsidRPr="00161C57">
              <w:rPr>
                <w:rFonts w:ascii="Times New Roman" w:hAnsi="Times New Roman" w:cs="Times New Roman"/>
              </w:rPr>
              <w:t>41161.03</w:t>
            </w:r>
          </w:p>
        </w:tc>
        <w:tc>
          <w:tcPr>
            <w:tcW w:w="2255" w:type="dxa"/>
            <w:tcBorders>
              <w:top w:val="nil"/>
              <w:left w:val="nil"/>
              <w:bottom w:val="nil"/>
              <w:right w:val="nil"/>
            </w:tcBorders>
            <w:noWrap/>
            <w:vAlign w:val="bottom"/>
          </w:tcPr>
          <w:p w14:paraId="419638D7" w14:textId="77777777" w:rsidR="00654078" w:rsidRPr="00161C57" w:rsidRDefault="00654078" w:rsidP="001F42B7">
            <w:pPr>
              <w:pStyle w:val="NoSpacing"/>
              <w:jc w:val="center"/>
              <w:rPr>
                <w:rFonts w:ascii="Times New Roman" w:hAnsi="Times New Roman" w:cs="Times New Roman"/>
              </w:rPr>
            </w:pPr>
            <w:r w:rsidRPr="00161C57">
              <w:rPr>
                <w:rFonts w:ascii="Times New Roman" w:hAnsi="Times New Roman" w:cs="Times New Roman"/>
              </w:rPr>
              <w:t>-20195.43</w:t>
            </w:r>
          </w:p>
        </w:tc>
        <w:tc>
          <w:tcPr>
            <w:tcW w:w="2748" w:type="dxa"/>
            <w:tcBorders>
              <w:top w:val="nil"/>
              <w:left w:val="nil"/>
              <w:bottom w:val="nil"/>
              <w:right w:val="nil"/>
            </w:tcBorders>
            <w:noWrap/>
            <w:vAlign w:val="bottom"/>
          </w:tcPr>
          <w:p w14:paraId="3B0F5FC1" w14:textId="77777777" w:rsidR="00654078" w:rsidRPr="00161C57" w:rsidRDefault="00654078" w:rsidP="001F42B7">
            <w:pPr>
              <w:pStyle w:val="NoSpacing"/>
              <w:jc w:val="center"/>
              <w:rPr>
                <w:rFonts w:ascii="Times New Roman" w:hAnsi="Times New Roman" w:cs="Times New Roman"/>
              </w:rPr>
            </w:pPr>
            <w:r w:rsidRPr="00161C57">
              <w:rPr>
                <w:rFonts w:ascii="Times New Roman" w:hAnsi="Times New Roman" w:cs="Times New Roman"/>
              </w:rPr>
              <w:t>84</w:t>
            </w:r>
          </w:p>
        </w:tc>
      </w:tr>
      <w:tr w:rsidR="00654078" w:rsidRPr="00DC491A" w14:paraId="3CDAF87A" w14:textId="77777777" w:rsidTr="001F42B7">
        <w:trPr>
          <w:trHeight w:val="314"/>
        </w:trPr>
        <w:tc>
          <w:tcPr>
            <w:tcW w:w="3346" w:type="dxa"/>
            <w:tcBorders>
              <w:top w:val="nil"/>
              <w:left w:val="nil"/>
              <w:bottom w:val="nil"/>
              <w:right w:val="nil"/>
            </w:tcBorders>
            <w:noWrap/>
            <w:vAlign w:val="center"/>
            <w:hideMark/>
          </w:tcPr>
          <w:p w14:paraId="464C24C0" w14:textId="77777777" w:rsidR="00654078" w:rsidRPr="00161C57" w:rsidRDefault="00654078" w:rsidP="001F42B7">
            <w:pPr>
              <w:pStyle w:val="NoSpacing"/>
              <w:jc w:val="center"/>
              <w:rPr>
                <w:rFonts w:ascii="Times New Roman" w:hAnsi="Times New Roman" w:cs="Times New Roman"/>
              </w:rPr>
            </w:pPr>
            <w:r w:rsidRPr="00161C57">
              <w:rPr>
                <w:rFonts w:ascii="Times New Roman" w:hAnsi="Times New Roman" w:cs="Times New Roman"/>
              </w:rPr>
              <w:t>Race and ethnicity + H_Income</w:t>
            </w:r>
          </w:p>
        </w:tc>
        <w:tc>
          <w:tcPr>
            <w:tcW w:w="1481" w:type="dxa"/>
            <w:tcBorders>
              <w:top w:val="nil"/>
              <w:left w:val="nil"/>
              <w:bottom w:val="nil"/>
              <w:right w:val="nil"/>
            </w:tcBorders>
            <w:noWrap/>
            <w:vAlign w:val="center"/>
            <w:hideMark/>
          </w:tcPr>
          <w:p w14:paraId="722AC1BF" w14:textId="77777777" w:rsidR="00654078" w:rsidRPr="00161C57" w:rsidRDefault="00654078" w:rsidP="001F42B7">
            <w:pPr>
              <w:pStyle w:val="NoSpacing"/>
              <w:jc w:val="center"/>
              <w:rPr>
                <w:rFonts w:ascii="Times New Roman" w:hAnsi="Times New Roman" w:cs="Times New Roman"/>
              </w:rPr>
            </w:pPr>
            <w:r w:rsidRPr="00161C57">
              <w:rPr>
                <w:rFonts w:ascii="Times New Roman" w:hAnsi="Times New Roman" w:cs="Times New Roman"/>
              </w:rPr>
              <w:t>37237.77</w:t>
            </w:r>
          </w:p>
        </w:tc>
        <w:tc>
          <w:tcPr>
            <w:tcW w:w="1997" w:type="dxa"/>
            <w:tcBorders>
              <w:top w:val="nil"/>
              <w:left w:val="nil"/>
              <w:bottom w:val="nil"/>
              <w:right w:val="nil"/>
            </w:tcBorders>
            <w:noWrap/>
            <w:vAlign w:val="center"/>
            <w:hideMark/>
          </w:tcPr>
          <w:p w14:paraId="6D57C115" w14:textId="77777777" w:rsidR="00654078" w:rsidRPr="00161C57" w:rsidRDefault="00654078" w:rsidP="001F42B7">
            <w:pPr>
              <w:pStyle w:val="NoSpacing"/>
              <w:jc w:val="center"/>
              <w:rPr>
                <w:rFonts w:ascii="Times New Roman" w:hAnsi="Times New Roman" w:cs="Times New Roman"/>
              </w:rPr>
            </w:pPr>
            <w:r w:rsidRPr="00161C57">
              <w:rPr>
                <w:rFonts w:ascii="Times New Roman" w:hAnsi="Times New Roman" w:cs="Times New Roman"/>
              </w:rPr>
              <w:t>37903.70</w:t>
            </w:r>
          </w:p>
        </w:tc>
        <w:tc>
          <w:tcPr>
            <w:tcW w:w="2255" w:type="dxa"/>
            <w:tcBorders>
              <w:top w:val="nil"/>
              <w:left w:val="nil"/>
              <w:bottom w:val="nil"/>
              <w:right w:val="nil"/>
            </w:tcBorders>
            <w:noWrap/>
            <w:vAlign w:val="center"/>
            <w:hideMark/>
          </w:tcPr>
          <w:p w14:paraId="5A9736D7" w14:textId="77777777" w:rsidR="00654078" w:rsidRPr="00161C57" w:rsidRDefault="00654078" w:rsidP="001F42B7">
            <w:pPr>
              <w:pStyle w:val="NoSpacing"/>
              <w:jc w:val="center"/>
              <w:rPr>
                <w:rFonts w:ascii="Times New Roman" w:hAnsi="Times New Roman" w:cs="Times New Roman"/>
              </w:rPr>
            </w:pPr>
            <w:r w:rsidRPr="00161C57">
              <w:rPr>
                <w:rFonts w:ascii="Times New Roman" w:hAnsi="Times New Roman" w:cs="Times New Roman"/>
              </w:rPr>
              <w:t>-18524.88</w:t>
            </w:r>
          </w:p>
        </w:tc>
        <w:tc>
          <w:tcPr>
            <w:tcW w:w="2748" w:type="dxa"/>
            <w:tcBorders>
              <w:top w:val="nil"/>
              <w:left w:val="nil"/>
              <w:bottom w:val="nil"/>
              <w:right w:val="nil"/>
            </w:tcBorders>
            <w:noWrap/>
            <w:vAlign w:val="center"/>
            <w:hideMark/>
          </w:tcPr>
          <w:p w14:paraId="761FCBD1" w14:textId="77777777" w:rsidR="00654078" w:rsidRPr="00161C57" w:rsidRDefault="00654078" w:rsidP="001F42B7">
            <w:pPr>
              <w:pStyle w:val="NoSpacing"/>
              <w:jc w:val="center"/>
              <w:rPr>
                <w:rFonts w:ascii="Times New Roman" w:hAnsi="Times New Roman" w:cs="Times New Roman"/>
              </w:rPr>
            </w:pPr>
            <w:r w:rsidRPr="00161C57">
              <w:rPr>
                <w:rFonts w:ascii="Times New Roman" w:hAnsi="Times New Roman" w:cs="Times New Roman"/>
              </w:rPr>
              <w:t>94</w:t>
            </w:r>
          </w:p>
        </w:tc>
      </w:tr>
      <w:tr w:rsidR="00654078" w:rsidRPr="00DC491A" w14:paraId="1F9C91A7" w14:textId="77777777" w:rsidTr="001F42B7">
        <w:trPr>
          <w:trHeight w:val="314"/>
        </w:trPr>
        <w:tc>
          <w:tcPr>
            <w:tcW w:w="3346" w:type="dxa"/>
            <w:tcBorders>
              <w:top w:val="nil"/>
              <w:left w:val="nil"/>
              <w:right w:val="nil"/>
            </w:tcBorders>
            <w:noWrap/>
            <w:vAlign w:val="center"/>
            <w:hideMark/>
          </w:tcPr>
          <w:p w14:paraId="377B3B36" w14:textId="77777777" w:rsidR="00654078" w:rsidRPr="00161C57" w:rsidRDefault="00654078" w:rsidP="001F42B7">
            <w:pPr>
              <w:pStyle w:val="NoSpacing"/>
              <w:jc w:val="center"/>
              <w:rPr>
                <w:rFonts w:ascii="Times New Roman" w:hAnsi="Times New Roman" w:cs="Times New Roman"/>
              </w:rPr>
            </w:pPr>
            <w:r w:rsidRPr="00161C57">
              <w:rPr>
                <w:rFonts w:ascii="Times New Roman" w:hAnsi="Times New Roman" w:cs="Times New Roman"/>
              </w:rPr>
              <w:t>Race and ethnicity + P_Edu</w:t>
            </w:r>
          </w:p>
        </w:tc>
        <w:tc>
          <w:tcPr>
            <w:tcW w:w="1481" w:type="dxa"/>
            <w:tcBorders>
              <w:top w:val="nil"/>
              <w:left w:val="nil"/>
              <w:right w:val="nil"/>
            </w:tcBorders>
            <w:noWrap/>
            <w:vAlign w:val="center"/>
            <w:hideMark/>
          </w:tcPr>
          <w:p w14:paraId="0D9B46C2" w14:textId="77777777" w:rsidR="00654078" w:rsidRPr="00161C57" w:rsidRDefault="00654078" w:rsidP="001F42B7">
            <w:pPr>
              <w:pStyle w:val="NoSpacing"/>
              <w:jc w:val="center"/>
              <w:rPr>
                <w:rFonts w:ascii="Times New Roman" w:hAnsi="Times New Roman" w:cs="Times New Roman"/>
              </w:rPr>
            </w:pPr>
            <w:r w:rsidRPr="00161C57">
              <w:rPr>
                <w:rFonts w:ascii="Times New Roman" w:hAnsi="Times New Roman" w:cs="Times New Roman"/>
              </w:rPr>
              <w:t>40471.74</w:t>
            </w:r>
          </w:p>
        </w:tc>
        <w:tc>
          <w:tcPr>
            <w:tcW w:w="1997" w:type="dxa"/>
            <w:tcBorders>
              <w:top w:val="nil"/>
              <w:left w:val="nil"/>
              <w:right w:val="nil"/>
            </w:tcBorders>
            <w:noWrap/>
            <w:vAlign w:val="center"/>
            <w:hideMark/>
          </w:tcPr>
          <w:p w14:paraId="18F6468A" w14:textId="77777777" w:rsidR="00654078" w:rsidRPr="00161C57" w:rsidRDefault="00654078" w:rsidP="001F42B7">
            <w:pPr>
              <w:pStyle w:val="NoSpacing"/>
              <w:jc w:val="center"/>
              <w:rPr>
                <w:rFonts w:ascii="Times New Roman" w:hAnsi="Times New Roman" w:cs="Times New Roman"/>
              </w:rPr>
            </w:pPr>
            <w:r w:rsidRPr="00161C57">
              <w:rPr>
                <w:rFonts w:ascii="Times New Roman" w:hAnsi="Times New Roman" w:cs="Times New Roman"/>
              </w:rPr>
              <w:t>41145.50</w:t>
            </w:r>
          </w:p>
        </w:tc>
        <w:tc>
          <w:tcPr>
            <w:tcW w:w="2255" w:type="dxa"/>
            <w:tcBorders>
              <w:top w:val="nil"/>
              <w:left w:val="nil"/>
              <w:right w:val="nil"/>
            </w:tcBorders>
            <w:noWrap/>
            <w:vAlign w:val="center"/>
            <w:hideMark/>
          </w:tcPr>
          <w:p w14:paraId="3AFCC93E" w14:textId="77777777" w:rsidR="00654078" w:rsidRPr="00161C57" w:rsidRDefault="00654078" w:rsidP="001F42B7">
            <w:pPr>
              <w:pStyle w:val="NoSpacing"/>
              <w:jc w:val="center"/>
              <w:rPr>
                <w:rFonts w:ascii="Times New Roman" w:hAnsi="Times New Roman" w:cs="Times New Roman"/>
              </w:rPr>
            </w:pPr>
            <w:r w:rsidRPr="00161C57">
              <w:rPr>
                <w:rFonts w:ascii="Times New Roman" w:hAnsi="Times New Roman" w:cs="Times New Roman"/>
              </w:rPr>
              <w:t>-20141.87</w:t>
            </w:r>
          </w:p>
        </w:tc>
        <w:tc>
          <w:tcPr>
            <w:tcW w:w="2748" w:type="dxa"/>
            <w:tcBorders>
              <w:top w:val="nil"/>
              <w:left w:val="nil"/>
              <w:right w:val="nil"/>
            </w:tcBorders>
            <w:noWrap/>
            <w:vAlign w:val="center"/>
            <w:hideMark/>
          </w:tcPr>
          <w:p w14:paraId="0EC11057" w14:textId="77777777" w:rsidR="00654078" w:rsidRPr="00161C57" w:rsidRDefault="00654078" w:rsidP="001F42B7">
            <w:pPr>
              <w:pStyle w:val="NoSpacing"/>
              <w:jc w:val="center"/>
              <w:rPr>
                <w:rFonts w:ascii="Times New Roman" w:hAnsi="Times New Roman" w:cs="Times New Roman"/>
              </w:rPr>
            </w:pPr>
            <w:r w:rsidRPr="00161C57">
              <w:rPr>
                <w:rFonts w:ascii="Times New Roman" w:hAnsi="Times New Roman" w:cs="Times New Roman"/>
              </w:rPr>
              <w:t>94</w:t>
            </w:r>
          </w:p>
        </w:tc>
      </w:tr>
      <w:tr w:rsidR="00654078" w:rsidRPr="00DC491A" w14:paraId="5098A8B8" w14:textId="77777777" w:rsidTr="001F42B7">
        <w:trPr>
          <w:trHeight w:val="314"/>
        </w:trPr>
        <w:tc>
          <w:tcPr>
            <w:tcW w:w="3346" w:type="dxa"/>
            <w:tcBorders>
              <w:top w:val="nil"/>
              <w:left w:val="nil"/>
              <w:bottom w:val="single" w:sz="6" w:space="0" w:color="auto"/>
              <w:right w:val="nil"/>
            </w:tcBorders>
            <w:noWrap/>
            <w:vAlign w:val="center"/>
            <w:hideMark/>
          </w:tcPr>
          <w:p w14:paraId="548C8869" w14:textId="77777777" w:rsidR="00654078" w:rsidRPr="00161C57" w:rsidRDefault="00654078" w:rsidP="001F42B7">
            <w:pPr>
              <w:pStyle w:val="NoSpacing"/>
              <w:jc w:val="center"/>
              <w:rPr>
                <w:rFonts w:ascii="Times New Roman" w:hAnsi="Times New Roman" w:cs="Times New Roman"/>
              </w:rPr>
            </w:pPr>
            <w:r w:rsidRPr="00161C57">
              <w:rPr>
                <w:rFonts w:ascii="Times New Roman" w:hAnsi="Times New Roman" w:cs="Times New Roman"/>
              </w:rPr>
              <w:t>Race and ethnicity + ADI</w:t>
            </w:r>
          </w:p>
        </w:tc>
        <w:tc>
          <w:tcPr>
            <w:tcW w:w="1481" w:type="dxa"/>
            <w:tcBorders>
              <w:top w:val="nil"/>
              <w:left w:val="nil"/>
              <w:bottom w:val="single" w:sz="6" w:space="0" w:color="auto"/>
              <w:right w:val="nil"/>
            </w:tcBorders>
            <w:noWrap/>
            <w:vAlign w:val="center"/>
            <w:hideMark/>
          </w:tcPr>
          <w:p w14:paraId="2E5A0EB2" w14:textId="77777777" w:rsidR="00654078" w:rsidRPr="00161C57" w:rsidRDefault="00654078" w:rsidP="001F42B7">
            <w:pPr>
              <w:pStyle w:val="NoSpacing"/>
              <w:jc w:val="center"/>
              <w:rPr>
                <w:rFonts w:ascii="Times New Roman" w:hAnsi="Times New Roman" w:cs="Times New Roman"/>
              </w:rPr>
            </w:pPr>
            <w:r w:rsidRPr="00161C57">
              <w:rPr>
                <w:rFonts w:ascii="Times New Roman" w:hAnsi="Times New Roman" w:cs="Times New Roman"/>
              </w:rPr>
              <w:t>39754.06</w:t>
            </w:r>
          </w:p>
        </w:tc>
        <w:tc>
          <w:tcPr>
            <w:tcW w:w="1997" w:type="dxa"/>
            <w:tcBorders>
              <w:top w:val="nil"/>
              <w:left w:val="nil"/>
              <w:bottom w:val="single" w:sz="6" w:space="0" w:color="auto"/>
              <w:right w:val="nil"/>
            </w:tcBorders>
            <w:noWrap/>
            <w:vAlign w:val="center"/>
            <w:hideMark/>
          </w:tcPr>
          <w:p w14:paraId="4FF28161" w14:textId="77777777" w:rsidR="00654078" w:rsidRPr="00161C57" w:rsidRDefault="00654078" w:rsidP="001F42B7">
            <w:pPr>
              <w:pStyle w:val="NoSpacing"/>
              <w:jc w:val="center"/>
              <w:rPr>
                <w:rFonts w:ascii="Times New Roman" w:hAnsi="Times New Roman" w:cs="Times New Roman"/>
              </w:rPr>
            </w:pPr>
            <w:r w:rsidRPr="00161C57">
              <w:rPr>
                <w:rFonts w:ascii="Times New Roman" w:hAnsi="Times New Roman" w:cs="Times New Roman"/>
              </w:rPr>
              <w:t>40425.88</w:t>
            </w:r>
          </w:p>
        </w:tc>
        <w:tc>
          <w:tcPr>
            <w:tcW w:w="2255" w:type="dxa"/>
            <w:tcBorders>
              <w:top w:val="nil"/>
              <w:left w:val="nil"/>
              <w:bottom w:val="single" w:sz="6" w:space="0" w:color="auto"/>
              <w:right w:val="nil"/>
            </w:tcBorders>
            <w:noWrap/>
            <w:vAlign w:val="center"/>
            <w:hideMark/>
          </w:tcPr>
          <w:p w14:paraId="255A415A" w14:textId="77777777" w:rsidR="00654078" w:rsidRPr="00161C57" w:rsidRDefault="00654078" w:rsidP="001F42B7">
            <w:pPr>
              <w:pStyle w:val="NoSpacing"/>
              <w:jc w:val="center"/>
              <w:rPr>
                <w:rFonts w:ascii="Times New Roman" w:hAnsi="Times New Roman" w:cs="Times New Roman"/>
              </w:rPr>
            </w:pPr>
            <w:r w:rsidRPr="00161C57">
              <w:rPr>
                <w:rFonts w:ascii="Times New Roman" w:hAnsi="Times New Roman" w:cs="Times New Roman"/>
              </w:rPr>
              <w:t>-19783.03</w:t>
            </w:r>
          </w:p>
        </w:tc>
        <w:tc>
          <w:tcPr>
            <w:tcW w:w="2748" w:type="dxa"/>
            <w:tcBorders>
              <w:top w:val="nil"/>
              <w:left w:val="nil"/>
              <w:bottom w:val="single" w:sz="6" w:space="0" w:color="auto"/>
              <w:right w:val="nil"/>
            </w:tcBorders>
            <w:noWrap/>
            <w:vAlign w:val="center"/>
            <w:hideMark/>
          </w:tcPr>
          <w:p w14:paraId="1289EEBE" w14:textId="77777777" w:rsidR="00654078" w:rsidRPr="00161C57" w:rsidRDefault="00654078" w:rsidP="001F42B7">
            <w:pPr>
              <w:pStyle w:val="NoSpacing"/>
              <w:jc w:val="center"/>
              <w:rPr>
                <w:rFonts w:ascii="Times New Roman" w:hAnsi="Times New Roman" w:cs="Times New Roman"/>
              </w:rPr>
            </w:pPr>
            <w:r w:rsidRPr="00161C57">
              <w:rPr>
                <w:rFonts w:ascii="Times New Roman" w:hAnsi="Times New Roman" w:cs="Times New Roman"/>
              </w:rPr>
              <w:t>94</w:t>
            </w:r>
          </w:p>
        </w:tc>
      </w:tr>
    </w:tbl>
    <w:p w14:paraId="0B8D6F71" w14:textId="78EC464E" w:rsidR="00654078" w:rsidRPr="00161C57" w:rsidRDefault="00654078" w:rsidP="00654078">
      <w:pPr>
        <w:pStyle w:val="NoSpacing"/>
        <w:spacing w:line="480" w:lineRule="auto"/>
        <w:rPr>
          <w:rFonts w:ascii="Times New Roman" w:hAnsi="Times New Roman" w:cs="Times New Roman"/>
        </w:rPr>
      </w:pPr>
      <w:r w:rsidRPr="00161C57">
        <w:rPr>
          <w:rFonts w:ascii="Times New Roman" w:hAnsi="Times New Roman" w:cs="Times New Roman"/>
          <w:i/>
          <w:iCs/>
        </w:rPr>
        <w:t xml:space="preserve">Note. </w:t>
      </w:r>
      <w:r w:rsidRPr="00161C57">
        <w:rPr>
          <w:rFonts w:ascii="Times New Roman" w:hAnsi="Times New Roman" w:cs="Times New Roman"/>
        </w:rPr>
        <w:t xml:space="preserve">The three models with socioeconomic factors also controlled for covariates, including child age and sex assigned at birth, and parental age and gender. </w:t>
      </w:r>
      <w:r w:rsidR="00970361">
        <w:rPr>
          <w:rFonts w:ascii="Times New Roman" w:hAnsi="Times New Roman" w:cs="Times New Roman"/>
        </w:rPr>
        <w:t xml:space="preserve">AIC: </w:t>
      </w:r>
      <w:r w:rsidR="00D22D3B" w:rsidRPr="00D22D3B">
        <w:rPr>
          <w:rFonts w:ascii="Times New Roman" w:hAnsi="Times New Roman" w:cs="Times New Roman"/>
        </w:rPr>
        <w:t>Akaike information criterion</w:t>
      </w:r>
      <w:r w:rsidR="00D22D3B">
        <w:rPr>
          <w:rFonts w:ascii="Times New Roman" w:hAnsi="Times New Roman" w:cs="Times New Roman"/>
        </w:rPr>
        <w:t xml:space="preserve">; BIC: </w:t>
      </w:r>
      <w:r w:rsidR="00D22D3B" w:rsidRPr="00D22D3B">
        <w:rPr>
          <w:rFonts w:ascii="Times New Roman" w:hAnsi="Times New Roman" w:cs="Times New Roman"/>
        </w:rPr>
        <w:t>Bayesian information criterion</w:t>
      </w:r>
      <w:r w:rsidR="00D22D3B">
        <w:rPr>
          <w:rFonts w:ascii="Times New Roman" w:hAnsi="Times New Roman" w:cs="Times New Roman"/>
        </w:rPr>
        <w:t xml:space="preserve">; </w:t>
      </w:r>
      <w:r w:rsidRPr="00161C57">
        <w:rPr>
          <w:rFonts w:ascii="Times New Roman" w:hAnsi="Times New Roman" w:cs="Times New Roman"/>
        </w:rPr>
        <w:t>H_Income: household income; P_Edu: parental education; ADI: area deprivation index.</w:t>
      </w:r>
    </w:p>
    <w:p w14:paraId="5C18F386" w14:textId="77777777" w:rsidR="00654078" w:rsidRPr="00161C57" w:rsidRDefault="00654078">
      <w:pPr>
        <w:rPr>
          <w:rFonts w:ascii="Times New Roman" w:hAnsi="Times New Roman" w:cs="Times New Roman"/>
          <w:b/>
          <w:bCs/>
          <w:color w:val="0E2841" w:themeColor="text2"/>
        </w:rPr>
      </w:pPr>
      <w:r w:rsidRPr="00161C57">
        <w:rPr>
          <w:rFonts w:ascii="Times New Roman" w:hAnsi="Times New Roman" w:cs="Times New Roman"/>
          <w:b/>
          <w:bCs/>
          <w:i/>
          <w:iCs/>
        </w:rPr>
        <w:br w:type="page"/>
      </w:r>
    </w:p>
    <w:p w14:paraId="0C89C73F" w14:textId="05E00F54" w:rsidR="000C0C9A" w:rsidRPr="00161C57" w:rsidRDefault="00CB242A" w:rsidP="007B367B">
      <w:pPr>
        <w:pStyle w:val="Heading2"/>
      </w:pPr>
      <w:bookmarkStart w:id="31" w:name="_Toc195862640"/>
      <w:bookmarkStart w:id="32" w:name="_Toc239430138"/>
      <w:r w:rsidRPr="00CB242A">
        <w:rPr>
          <w:b/>
          <w:bCs/>
          <w:i w:val="0"/>
          <w:iCs w:val="0"/>
          <w:color w:val="000000" w:themeColor="text1"/>
        </w:rPr>
        <w:t>Supplemental</w:t>
      </w:r>
      <w:r w:rsidRPr="00C462A8">
        <w:rPr>
          <w:b/>
          <w:bCs/>
          <w:i w:val="0"/>
          <w:iCs w:val="0"/>
          <w:color w:val="000000" w:themeColor="text1"/>
        </w:rPr>
        <w:t xml:space="preserve"> </w:t>
      </w:r>
      <w:r w:rsidR="007802FB">
        <w:rPr>
          <w:b/>
          <w:bCs/>
          <w:i w:val="0"/>
          <w:iCs w:val="0"/>
        </w:rPr>
        <w:t>Table 9.</w:t>
      </w:r>
      <w:bookmarkEnd w:id="32"/>
      <w:r w:rsidR="007802FB">
        <w:rPr>
          <w:b/>
          <w:bCs/>
          <w:i w:val="0"/>
          <w:iCs w:val="0"/>
        </w:rPr>
        <w:t xml:space="preserve"> </w:t>
      </w:r>
    </w:p>
    <w:p w14:paraId="0B7C39A5" w14:textId="3E52E0E0" w:rsidR="00301EC3" w:rsidRPr="00161C57" w:rsidRDefault="00301EC3" w:rsidP="000C0C9A">
      <w:pPr>
        <w:pStyle w:val="Heading2"/>
        <w:spacing w:line="240" w:lineRule="auto"/>
      </w:pPr>
      <w:bookmarkStart w:id="33" w:name="_Toc239430139"/>
      <w:r w:rsidRPr="00161C57">
        <w:t>Moderating Effects of Race and Ethnicity after Adding Household Income as a Moderating Variable in MNLFA</w:t>
      </w:r>
      <w:bookmarkEnd w:id="31"/>
      <w:bookmarkEnd w:id="33"/>
    </w:p>
    <w:tbl>
      <w:tblPr>
        <w:tblW w:w="13140" w:type="dxa"/>
        <w:tblLayout w:type="fixed"/>
        <w:tblLook w:val="04A0" w:firstRow="1" w:lastRow="0" w:firstColumn="1" w:lastColumn="0" w:noHBand="0" w:noVBand="1"/>
      </w:tblPr>
      <w:tblGrid>
        <w:gridCol w:w="1800"/>
        <w:gridCol w:w="2340"/>
        <w:gridCol w:w="1170"/>
        <w:gridCol w:w="720"/>
        <w:gridCol w:w="990"/>
        <w:gridCol w:w="1170"/>
        <w:gridCol w:w="810"/>
        <w:gridCol w:w="1080"/>
        <w:gridCol w:w="1080"/>
        <w:gridCol w:w="990"/>
        <w:gridCol w:w="959"/>
        <w:gridCol w:w="31"/>
      </w:tblGrid>
      <w:tr w:rsidR="00301EC3" w:rsidRPr="00DC491A" w14:paraId="27F71496" w14:textId="77777777" w:rsidTr="001F42B7">
        <w:trPr>
          <w:gridAfter w:val="1"/>
          <w:wAfter w:w="31" w:type="dxa"/>
          <w:trHeight w:val="440"/>
        </w:trPr>
        <w:tc>
          <w:tcPr>
            <w:tcW w:w="1800" w:type="dxa"/>
            <w:tcBorders>
              <w:top w:val="single" w:sz="4" w:space="0" w:color="auto"/>
              <w:left w:val="nil"/>
              <w:bottom w:val="single" w:sz="4" w:space="0" w:color="auto"/>
              <w:right w:val="nil"/>
            </w:tcBorders>
            <w:noWrap/>
            <w:vAlign w:val="center"/>
            <w:hideMark/>
          </w:tcPr>
          <w:p w14:paraId="37BC1F7F"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Item</w:t>
            </w:r>
          </w:p>
        </w:tc>
        <w:tc>
          <w:tcPr>
            <w:tcW w:w="2340" w:type="dxa"/>
            <w:tcBorders>
              <w:top w:val="single" w:sz="4" w:space="0" w:color="auto"/>
              <w:left w:val="nil"/>
              <w:bottom w:val="single" w:sz="4" w:space="0" w:color="auto"/>
              <w:right w:val="nil"/>
            </w:tcBorders>
            <w:noWrap/>
            <w:vAlign w:val="center"/>
            <w:hideMark/>
          </w:tcPr>
          <w:p w14:paraId="47111996"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Item Prompt</w:t>
            </w:r>
          </w:p>
        </w:tc>
        <w:tc>
          <w:tcPr>
            <w:tcW w:w="2880" w:type="dxa"/>
            <w:gridSpan w:val="3"/>
            <w:tcBorders>
              <w:top w:val="single" w:sz="4" w:space="0" w:color="auto"/>
              <w:left w:val="nil"/>
              <w:bottom w:val="single" w:sz="4" w:space="0" w:color="auto"/>
              <w:right w:val="nil"/>
            </w:tcBorders>
            <w:noWrap/>
            <w:vAlign w:val="center"/>
            <w:hideMark/>
          </w:tcPr>
          <w:p w14:paraId="760F7026"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Non-Hispanic Black (v.s. non-Hispanic white)</w:t>
            </w:r>
          </w:p>
        </w:tc>
        <w:tc>
          <w:tcPr>
            <w:tcW w:w="3060" w:type="dxa"/>
            <w:gridSpan w:val="3"/>
            <w:tcBorders>
              <w:top w:val="single" w:sz="4" w:space="0" w:color="auto"/>
              <w:left w:val="nil"/>
              <w:bottom w:val="single" w:sz="4" w:space="0" w:color="auto"/>
            </w:tcBorders>
            <w:noWrap/>
            <w:vAlign w:val="center"/>
            <w:hideMark/>
          </w:tcPr>
          <w:p w14:paraId="494E47C8"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Hispanic (v.s. non-Hispanic white)</w:t>
            </w:r>
          </w:p>
        </w:tc>
        <w:tc>
          <w:tcPr>
            <w:tcW w:w="3029" w:type="dxa"/>
            <w:gridSpan w:val="3"/>
            <w:tcBorders>
              <w:top w:val="single" w:sz="4" w:space="0" w:color="auto"/>
              <w:bottom w:val="single" w:sz="4" w:space="0" w:color="auto"/>
            </w:tcBorders>
            <w:vAlign w:val="center"/>
          </w:tcPr>
          <w:p w14:paraId="5B24A5BC"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Household Income</w:t>
            </w:r>
          </w:p>
        </w:tc>
      </w:tr>
      <w:tr w:rsidR="00301EC3" w:rsidRPr="00DC491A" w14:paraId="350CFF7C" w14:textId="77777777" w:rsidTr="001F42B7">
        <w:trPr>
          <w:gridAfter w:val="1"/>
          <w:wAfter w:w="31" w:type="dxa"/>
          <w:trHeight w:val="320"/>
        </w:trPr>
        <w:tc>
          <w:tcPr>
            <w:tcW w:w="1800" w:type="dxa"/>
            <w:tcBorders>
              <w:top w:val="single" w:sz="4" w:space="0" w:color="auto"/>
              <w:left w:val="nil"/>
              <w:bottom w:val="nil"/>
              <w:right w:val="nil"/>
            </w:tcBorders>
            <w:noWrap/>
            <w:vAlign w:val="center"/>
            <w:hideMark/>
          </w:tcPr>
          <w:p w14:paraId="4CDD7890" w14:textId="77777777" w:rsidR="00301EC3" w:rsidRPr="00161C57" w:rsidRDefault="00301EC3" w:rsidP="001F42B7">
            <w:pPr>
              <w:pStyle w:val="NoSpacing"/>
              <w:jc w:val="center"/>
              <w:rPr>
                <w:rFonts w:ascii="Times New Roman" w:hAnsi="Times New Roman" w:cs="Times New Roman"/>
              </w:rPr>
            </w:pPr>
          </w:p>
        </w:tc>
        <w:tc>
          <w:tcPr>
            <w:tcW w:w="2340" w:type="dxa"/>
            <w:tcBorders>
              <w:top w:val="single" w:sz="4" w:space="0" w:color="auto"/>
              <w:left w:val="nil"/>
              <w:bottom w:val="nil"/>
              <w:right w:val="nil"/>
            </w:tcBorders>
            <w:noWrap/>
            <w:vAlign w:val="center"/>
            <w:hideMark/>
          </w:tcPr>
          <w:p w14:paraId="6766FD62" w14:textId="77777777" w:rsidR="00301EC3" w:rsidRPr="00161C57" w:rsidRDefault="00301EC3" w:rsidP="001F42B7">
            <w:pPr>
              <w:pStyle w:val="NoSpacing"/>
              <w:jc w:val="center"/>
              <w:rPr>
                <w:rFonts w:ascii="Times New Roman" w:hAnsi="Times New Roman" w:cs="Times New Roman"/>
              </w:rPr>
            </w:pPr>
          </w:p>
        </w:tc>
        <w:tc>
          <w:tcPr>
            <w:tcW w:w="1170" w:type="dxa"/>
            <w:tcBorders>
              <w:top w:val="single" w:sz="4" w:space="0" w:color="auto"/>
              <w:left w:val="nil"/>
              <w:bottom w:val="single" w:sz="4" w:space="0" w:color="auto"/>
              <w:right w:val="nil"/>
            </w:tcBorders>
            <w:noWrap/>
            <w:vAlign w:val="center"/>
            <w:hideMark/>
          </w:tcPr>
          <w:p w14:paraId="751386F8"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Estimate</w:t>
            </w:r>
          </w:p>
        </w:tc>
        <w:tc>
          <w:tcPr>
            <w:tcW w:w="720" w:type="dxa"/>
            <w:tcBorders>
              <w:top w:val="single" w:sz="4" w:space="0" w:color="auto"/>
              <w:left w:val="nil"/>
              <w:bottom w:val="single" w:sz="4" w:space="0" w:color="auto"/>
              <w:right w:val="nil"/>
            </w:tcBorders>
            <w:noWrap/>
            <w:vAlign w:val="center"/>
            <w:hideMark/>
          </w:tcPr>
          <w:p w14:paraId="092DC74A"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se</w:t>
            </w:r>
          </w:p>
        </w:tc>
        <w:tc>
          <w:tcPr>
            <w:tcW w:w="990" w:type="dxa"/>
            <w:tcBorders>
              <w:top w:val="single" w:sz="4" w:space="0" w:color="auto"/>
              <w:left w:val="nil"/>
              <w:bottom w:val="single" w:sz="4" w:space="0" w:color="auto"/>
              <w:right w:val="nil"/>
            </w:tcBorders>
            <w:noWrap/>
            <w:vAlign w:val="center"/>
            <w:hideMark/>
          </w:tcPr>
          <w:p w14:paraId="3C432AA4"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i/>
                <w:iCs/>
              </w:rPr>
              <w:t>p</w:t>
            </w:r>
            <w:r w:rsidRPr="00161C57">
              <w:rPr>
                <w:rFonts w:ascii="Times New Roman" w:hAnsi="Times New Roman" w:cs="Times New Roman"/>
              </w:rPr>
              <w:t>-value</w:t>
            </w:r>
          </w:p>
        </w:tc>
        <w:tc>
          <w:tcPr>
            <w:tcW w:w="1170" w:type="dxa"/>
            <w:tcBorders>
              <w:top w:val="single" w:sz="4" w:space="0" w:color="auto"/>
              <w:left w:val="nil"/>
              <w:bottom w:val="single" w:sz="4" w:space="0" w:color="auto"/>
              <w:right w:val="nil"/>
            </w:tcBorders>
            <w:noWrap/>
            <w:vAlign w:val="center"/>
            <w:hideMark/>
          </w:tcPr>
          <w:p w14:paraId="77C7975D"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Estimate</w:t>
            </w:r>
          </w:p>
        </w:tc>
        <w:tc>
          <w:tcPr>
            <w:tcW w:w="810" w:type="dxa"/>
            <w:tcBorders>
              <w:top w:val="single" w:sz="4" w:space="0" w:color="auto"/>
              <w:left w:val="nil"/>
              <w:bottom w:val="single" w:sz="4" w:space="0" w:color="auto"/>
              <w:right w:val="nil"/>
            </w:tcBorders>
            <w:noWrap/>
            <w:vAlign w:val="center"/>
            <w:hideMark/>
          </w:tcPr>
          <w:p w14:paraId="3F06B70F"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se</w:t>
            </w:r>
          </w:p>
        </w:tc>
        <w:tc>
          <w:tcPr>
            <w:tcW w:w="1080" w:type="dxa"/>
            <w:tcBorders>
              <w:top w:val="single" w:sz="4" w:space="0" w:color="auto"/>
              <w:left w:val="nil"/>
              <w:bottom w:val="single" w:sz="4" w:space="0" w:color="auto"/>
            </w:tcBorders>
            <w:noWrap/>
            <w:vAlign w:val="center"/>
            <w:hideMark/>
          </w:tcPr>
          <w:p w14:paraId="7FA9800E"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i/>
                <w:iCs/>
              </w:rPr>
              <w:t>p</w:t>
            </w:r>
            <w:r w:rsidRPr="00161C57">
              <w:rPr>
                <w:rFonts w:ascii="Times New Roman" w:hAnsi="Times New Roman" w:cs="Times New Roman"/>
              </w:rPr>
              <w:t>-value</w:t>
            </w:r>
          </w:p>
        </w:tc>
        <w:tc>
          <w:tcPr>
            <w:tcW w:w="1080" w:type="dxa"/>
            <w:tcBorders>
              <w:top w:val="single" w:sz="4" w:space="0" w:color="auto"/>
              <w:bottom w:val="single" w:sz="4" w:space="0" w:color="auto"/>
            </w:tcBorders>
            <w:vAlign w:val="center"/>
          </w:tcPr>
          <w:p w14:paraId="24A28F7A"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Estimate</w:t>
            </w:r>
          </w:p>
        </w:tc>
        <w:tc>
          <w:tcPr>
            <w:tcW w:w="990" w:type="dxa"/>
            <w:tcBorders>
              <w:top w:val="single" w:sz="4" w:space="0" w:color="auto"/>
              <w:bottom w:val="single" w:sz="4" w:space="0" w:color="auto"/>
            </w:tcBorders>
            <w:vAlign w:val="center"/>
          </w:tcPr>
          <w:p w14:paraId="0B66EE80"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se</w:t>
            </w:r>
          </w:p>
        </w:tc>
        <w:tc>
          <w:tcPr>
            <w:tcW w:w="959" w:type="dxa"/>
            <w:tcBorders>
              <w:top w:val="single" w:sz="4" w:space="0" w:color="auto"/>
              <w:bottom w:val="single" w:sz="4" w:space="0" w:color="auto"/>
            </w:tcBorders>
            <w:vAlign w:val="center"/>
          </w:tcPr>
          <w:p w14:paraId="06D85A4D"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i/>
                <w:iCs/>
              </w:rPr>
              <w:t>p</w:t>
            </w:r>
            <w:r w:rsidRPr="00161C57">
              <w:rPr>
                <w:rFonts w:ascii="Times New Roman" w:hAnsi="Times New Roman" w:cs="Times New Roman"/>
              </w:rPr>
              <w:t>-value</w:t>
            </w:r>
          </w:p>
        </w:tc>
      </w:tr>
      <w:tr w:rsidR="00301EC3" w:rsidRPr="00DC491A" w14:paraId="26DC6890" w14:textId="77777777" w:rsidTr="001F42B7">
        <w:trPr>
          <w:gridAfter w:val="1"/>
          <w:wAfter w:w="31" w:type="dxa"/>
          <w:trHeight w:val="320"/>
        </w:trPr>
        <w:tc>
          <w:tcPr>
            <w:tcW w:w="1800" w:type="dxa"/>
            <w:tcBorders>
              <w:top w:val="nil"/>
              <w:left w:val="nil"/>
              <w:bottom w:val="single" w:sz="4" w:space="0" w:color="auto"/>
              <w:right w:val="nil"/>
            </w:tcBorders>
            <w:noWrap/>
            <w:vAlign w:val="center"/>
            <w:hideMark/>
          </w:tcPr>
          <w:p w14:paraId="4EB204C6"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Item Intercept</w:t>
            </w:r>
          </w:p>
        </w:tc>
        <w:tc>
          <w:tcPr>
            <w:tcW w:w="2340" w:type="dxa"/>
            <w:tcBorders>
              <w:top w:val="nil"/>
              <w:left w:val="nil"/>
              <w:bottom w:val="single" w:sz="4" w:space="0" w:color="auto"/>
              <w:right w:val="nil"/>
            </w:tcBorders>
            <w:noWrap/>
            <w:vAlign w:val="center"/>
            <w:hideMark/>
          </w:tcPr>
          <w:p w14:paraId="1E6DF9C5" w14:textId="77777777" w:rsidR="00301EC3" w:rsidRPr="00161C57" w:rsidRDefault="00301EC3" w:rsidP="001F42B7">
            <w:pPr>
              <w:pStyle w:val="NoSpacing"/>
              <w:jc w:val="center"/>
              <w:rPr>
                <w:rFonts w:ascii="Times New Roman" w:hAnsi="Times New Roman" w:cs="Times New Roman"/>
              </w:rPr>
            </w:pPr>
          </w:p>
        </w:tc>
        <w:tc>
          <w:tcPr>
            <w:tcW w:w="1170" w:type="dxa"/>
            <w:tcBorders>
              <w:top w:val="single" w:sz="4" w:space="0" w:color="auto"/>
              <w:left w:val="nil"/>
              <w:bottom w:val="single" w:sz="4" w:space="0" w:color="auto"/>
              <w:right w:val="nil"/>
            </w:tcBorders>
            <w:noWrap/>
            <w:vAlign w:val="center"/>
            <w:hideMark/>
          </w:tcPr>
          <w:p w14:paraId="7C13CC3C" w14:textId="77777777" w:rsidR="00301EC3" w:rsidRPr="00161C57" w:rsidRDefault="00301EC3" w:rsidP="001F42B7">
            <w:pPr>
              <w:pStyle w:val="NoSpacing"/>
              <w:jc w:val="center"/>
              <w:rPr>
                <w:rFonts w:ascii="Times New Roman" w:hAnsi="Times New Roman" w:cs="Times New Roman"/>
              </w:rPr>
            </w:pPr>
          </w:p>
        </w:tc>
        <w:tc>
          <w:tcPr>
            <w:tcW w:w="720" w:type="dxa"/>
            <w:tcBorders>
              <w:top w:val="single" w:sz="4" w:space="0" w:color="auto"/>
              <w:left w:val="nil"/>
              <w:bottom w:val="single" w:sz="4" w:space="0" w:color="auto"/>
              <w:right w:val="nil"/>
            </w:tcBorders>
            <w:noWrap/>
            <w:vAlign w:val="center"/>
            <w:hideMark/>
          </w:tcPr>
          <w:p w14:paraId="1E8F198D" w14:textId="77777777" w:rsidR="00301EC3" w:rsidRPr="00161C57" w:rsidRDefault="00301EC3" w:rsidP="001F42B7">
            <w:pPr>
              <w:pStyle w:val="NoSpacing"/>
              <w:jc w:val="center"/>
              <w:rPr>
                <w:rFonts w:ascii="Times New Roman" w:hAnsi="Times New Roman" w:cs="Times New Roman"/>
              </w:rPr>
            </w:pPr>
          </w:p>
        </w:tc>
        <w:tc>
          <w:tcPr>
            <w:tcW w:w="990" w:type="dxa"/>
            <w:tcBorders>
              <w:top w:val="single" w:sz="4" w:space="0" w:color="auto"/>
              <w:left w:val="nil"/>
              <w:bottom w:val="single" w:sz="4" w:space="0" w:color="auto"/>
              <w:right w:val="nil"/>
            </w:tcBorders>
            <w:noWrap/>
            <w:vAlign w:val="center"/>
            <w:hideMark/>
          </w:tcPr>
          <w:p w14:paraId="72D40485" w14:textId="77777777" w:rsidR="00301EC3" w:rsidRPr="00161C57" w:rsidRDefault="00301EC3" w:rsidP="001F42B7">
            <w:pPr>
              <w:pStyle w:val="NoSpacing"/>
              <w:jc w:val="center"/>
              <w:rPr>
                <w:rFonts w:ascii="Times New Roman" w:hAnsi="Times New Roman" w:cs="Times New Roman"/>
              </w:rPr>
            </w:pPr>
          </w:p>
        </w:tc>
        <w:tc>
          <w:tcPr>
            <w:tcW w:w="1170" w:type="dxa"/>
            <w:tcBorders>
              <w:top w:val="single" w:sz="4" w:space="0" w:color="auto"/>
              <w:left w:val="nil"/>
              <w:bottom w:val="single" w:sz="4" w:space="0" w:color="auto"/>
              <w:right w:val="nil"/>
            </w:tcBorders>
            <w:noWrap/>
            <w:vAlign w:val="center"/>
            <w:hideMark/>
          </w:tcPr>
          <w:p w14:paraId="4ABE5B66" w14:textId="77777777" w:rsidR="00301EC3" w:rsidRPr="00161C57" w:rsidRDefault="00301EC3" w:rsidP="001F42B7">
            <w:pPr>
              <w:pStyle w:val="NoSpacing"/>
              <w:jc w:val="center"/>
              <w:rPr>
                <w:rFonts w:ascii="Times New Roman" w:hAnsi="Times New Roman" w:cs="Times New Roman"/>
              </w:rPr>
            </w:pPr>
          </w:p>
        </w:tc>
        <w:tc>
          <w:tcPr>
            <w:tcW w:w="810" w:type="dxa"/>
            <w:tcBorders>
              <w:top w:val="single" w:sz="4" w:space="0" w:color="auto"/>
              <w:left w:val="nil"/>
              <w:bottom w:val="single" w:sz="4" w:space="0" w:color="auto"/>
              <w:right w:val="nil"/>
            </w:tcBorders>
            <w:noWrap/>
            <w:vAlign w:val="center"/>
            <w:hideMark/>
          </w:tcPr>
          <w:p w14:paraId="03C54647" w14:textId="77777777" w:rsidR="00301EC3" w:rsidRPr="00161C57" w:rsidRDefault="00301EC3" w:rsidP="001F42B7">
            <w:pPr>
              <w:pStyle w:val="NoSpacing"/>
              <w:jc w:val="center"/>
              <w:rPr>
                <w:rFonts w:ascii="Times New Roman" w:hAnsi="Times New Roman" w:cs="Times New Roman"/>
              </w:rPr>
            </w:pPr>
          </w:p>
        </w:tc>
        <w:tc>
          <w:tcPr>
            <w:tcW w:w="1080" w:type="dxa"/>
            <w:tcBorders>
              <w:top w:val="single" w:sz="4" w:space="0" w:color="auto"/>
              <w:left w:val="nil"/>
              <w:bottom w:val="single" w:sz="4" w:space="0" w:color="auto"/>
            </w:tcBorders>
            <w:noWrap/>
            <w:vAlign w:val="center"/>
            <w:hideMark/>
          </w:tcPr>
          <w:p w14:paraId="4225CCB0" w14:textId="77777777" w:rsidR="00301EC3" w:rsidRPr="00161C57" w:rsidRDefault="00301EC3" w:rsidP="001F42B7">
            <w:pPr>
              <w:pStyle w:val="NoSpacing"/>
              <w:jc w:val="center"/>
              <w:rPr>
                <w:rFonts w:ascii="Times New Roman" w:hAnsi="Times New Roman" w:cs="Times New Roman"/>
              </w:rPr>
            </w:pPr>
          </w:p>
        </w:tc>
        <w:tc>
          <w:tcPr>
            <w:tcW w:w="1080" w:type="dxa"/>
            <w:tcBorders>
              <w:top w:val="single" w:sz="4" w:space="0" w:color="auto"/>
              <w:bottom w:val="single" w:sz="4" w:space="0" w:color="auto"/>
            </w:tcBorders>
            <w:vAlign w:val="center"/>
          </w:tcPr>
          <w:p w14:paraId="3F2A4CEF" w14:textId="77777777" w:rsidR="00301EC3" w:rsidRPr="00161C57" w:rsidRDefault="00301EC3" w:rsidP="001F42B7">
            <w:pPr>
              <w:pStyle w:val="NoSpacing"/>
              <w:jc w:val="center"/>
              <w:rPr>
                <w:rFonts w:ascii="Times New Roman" w:hAnsi="Times New Roman" w:cs="Times New Roman"/>
              </w:rPr>
            </w:pPr>
          </w:p>
        </w:tc>
        <w:tc>
          <w:tcPr>
            <w:tcW w:w="990" w:type="dxa"/>
            <w:tcBorders>
              <w:top w:val="single" w:sz="4" w:space="0" w:color="auto"/>
              <w:bottom w:val="single" w:sz="4" w:space="0" w:color="auto"/>
            </w:tcBorders>
            <w:vAlign w:val="center"/>
          </w:tcPr>
          <w:p w14:paraId="54D65439" w14:textId="77777777" w:rsidR="00301EC3" w:rsidRPr="00161C57" w:rsidRDefault="00301EC3" w:rsidP="001F42B7">
            <w:pPr>
              <w:pStyle w:val="NoSpacing"/>
              <w:jc w:val="center"/>
              <w:rPr>
                <w:rFonts w:ascii="Times New Roman" w:hAnsi="Times New Roman" w:cs="Times New Roman"/>
              </w:rPr>
            </w:pPr>
          </w:p>
        </w:tc>
        <w:tc>
          <w:tcPr>
            <w:tcW w:w="959" w:type="dxa"/>
            <w:tcBorders>
              <w:top w:val="single" w:sz="4" w:space="0" w:color="auto"/>
              <w:bottom w:val="single" w:sz="4" w:space="0" w:color="auto"/>
            </w:tcBorders>
            <w:vAlign w:val="center"/>
          </w:tcPr>
          <w:p w14:paraId="3D6A0206" w14:textId="77777777" w:rsidR="00301EC3" w:rsidRPr="00161C57" w:rsidRDefault="00301EC3" w:rsidP="001F42B7">
            <w:pPr>
              <w:pStyle w:val="NoSpacing"/>
              <w:jc w:val="center"/>
              <w:rPr>
                <w:rFonts w:ascii="Times New Roman" w:hAnsi="Times New Roman" w:cs="Times New Roman"/>
              </w:rPr>
            </w:pPr>
          </w:p>
        </w:tc>
      </w:tr>
      <w:tr w:rsidR="00301EC3" w:rsidRPr="00DC491A" w14:paraId="06726A6E" w14:textId="77777777" w:rsidTr="001F42B7">
        <w:trPr>
          <w:gridAfter w:val="1"/>
          <w:wAfter w:w="31" w:type="dxa"/>
          <w:trHeight w:val="320"/>
        </w:trPr>
        <w:tc>
          <w:tcPr>
            <w:tcW w:w="1800" w:type="dxa"/>
            <w:tcBorders>
              <w:top w:val="single" w:sz="4" w:space="0" w:color="auto"/>
              <w:left w:val="nil"/>
              <w:bottom w:val="nil"/>
              <w:right w:val="nil"/>
            </w:tcBorders>
            <w:noWrap/>
            <w:vAlign w:val="center"/>
            <w:hideMark/>
          </w:tcPr>
          <w:p w14:paraId="70A4219E"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ADHD_3</w:t>
            </w:r>
          </w:p>
        </w:tc>
        <w:tc>
          <w:tcPr>
            <w:tcW w:w="2340" w:type="dxa"/>
            <w:tcBorders>
              <w:top w:val="single" w:sz="4" w:space="0" w:color="auto"/>
              <w:left w:val="nil"/>
              <w:bottom w:val="nil"/>
              <w:right w:val="nil"/>
            </w:tcBorders>
            <w:noWrap/>
            <w:vAlign w:val="center"/>
            <w:hideMark/>
          </w:tcPr>
          <w:p w14:paraId="63AAAB46"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Difficulty remaining seated</w:t>
            </w:r>
          </w:p>
        </w:tc>
        <w:tc>
          <w:tcPr>
            <w:tcW w:w="1170" w:type="dxa"/>
            <w:tcBorders>
              <w:top w:val="single" w:sz="4" w:space="0" w:color="auto"/>
              <w:left w:val="nil"/>
              <w:bottom w:val="nil"/>
              <w:right w:val="nil"/>
            </w:tcBorders>
            <w:noWrap/>
            <w:vAlign w:val="center"/>
            <w:hideMark/>
          </w:tcPr>
          <w:p w14:paraId="25798675"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0.88</w:t>
            </w:r>
          </w:p>
        </w:tc>
        <w:tc>
          <w:tcPr>
            <w:tcW w:w="720" w:type="dxa"/>
            <w:tcBorders>
              <w:top w:val="single" w:sz="4" w:space="0" w:color="auto"/>
              <w:left w:val="nil"/>
              <w:bottom w:val="nil"/>
              <w:right w:val="nil"/>
            </w:tcBorders>
            <w:noWrap/>
            <w:vAlign w:val="center"/>
            <w:hideMark/>
          </w:tcPr>
          <w:p w14:paraId="4227EACE"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0.38</w:t>
            </w:r>
          </w:p>
        </w:tc>
        <w:tc>
          <w:tcPr>
            <w:tcW w:w="990" w:type="dxa"/>
            <w:tcBorders>
              <w:top w:val="single" w:sz="4" w:space="0" w:color="auto"/>
              <w:left w:val="nil"/>
              <w:bottom w:val="nil"/>
              <w:right w:val="nil"/>
            </w:tcBorders>
            <w:noWrap/>
            <w:vAlign w:val="center"/>
            <w:hideMark/>
          </w:tcPr>
          <w:p w14:paraId="1067B270"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0.020^</w:t>
            </w:r>
          </w:p>
        </w:tc>
        <w:tc>
          <w:tcPr>
            <w:tcW w:w="1170" w:type="dxa"/>
            <w:tcBorders>
              <w:top w:val="single" w:sz="4" w:space="0" w:color="auto"/>
              <w:left w:val="nil"/>
              <w:bottom w:val="nil"/>
              <w:right w:val="nil"/>
            </w:tcBorders>
            <w:noWrap/>
            <w:vAlign w:val="center"/>
            <w:hideMark/>
          </w:tcPr>
          <w:p w14:paraId="75351EBE"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-1.21</w:t>
            </w:r>
          </w:p>
        </w:tc>
        <w:tc>
          <w:tcPr>
            <w:tcW w:w="810" w:type="dxa"/>
            <w:tcBorders>
              <w:top w:val="single" w:sz="4" w:space="0" w:color="auto"/>
              <w:left w:val="nil"/>
              <w:bottom w:val="nil"/>
              <w:right w:val="nil"/>
            </w:tcBorders>
            <w:noWrap/>
            <w:vAlign w:val="center"/>
            <w:hideMark/>
          </w:tcPr>
          <w:p w14:paraId="11E957BC"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0.70</w:t>
            </w:r>
          </w:p>
        </w:tc>
        <w:tc>
          <w:tcPr>
            <w:tcW w:w="1080" w:type="dxa"/>
            <w:tcBorders>
              <w:top w:val="single" w:sz="4" w:space="0" w:color="auto"/>
              <w:left w:val="nil"/>
              <w:bottom w:val="nil"/>
            </w:tcBorders>
            <w:noWrap/>
            <w:vAlign w:val="center"/>
            <w:hideMark/>
          </w:tcPr>
          <w:p w14:paraId="3FD792C0" w14:textId="77777777" w:rsidR="00301EC3" w:rsidRPr="00161C57" w:rsidRDefault="00301EC3" w:rsidP="001F42B7">
            <w:pPr>
              <w:pStyle w:val="NoSpacing"/>
              <w:jc w:val="center"/>
              <w:rPr>
                <w:rFonts w:ascii="Times New Roman" w:hAnsi="Times New Roman" w:cs="Times New Roman"/>
                <w:vertAlign w:val="superscript"/>
              </w:rPr>
            </w:pPr>
            <w:r w:rsidRPr="00161C57">
              <w:rPr>
                <w:rFonts w:ascii="Times New Roman" w:hAnsi="Times New Roman" w:cs="Times New Roman"/>
              </w:rPr>
              <w:t>0.086^</w:t>
            </w:r>
          </w:p>
        </w:tc>
        <w:tc>
          <w:tcPr>
            <w:tcW w:w="1080" w:type="dxa"/>
            <w:tcBorders>
              <w:top w:val="single" w:sz="4" w:space="0" w:color="auto"/>
            </w:tcBorders>
            <w:vAlign w:val="center"/>
          </w:tcPr>
          <w:p w14:paraId="4C25A638"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0.14</w:t>
            </w:r>
          </w:p>
        </w:tc>
        <w:tc>
          <w:tcPr>
            <w:tcW w:w="990" w:type="dxa"/>
            <w:tcBorders>
              <w:top w:val="single" w:sz="4" w:space="0" w:color="auto"/>
            </w:tcBorders>
            <w:vAlign w:val="center"/>
          </w:tcPr>
          <w:p w14:paraId="5B667D58"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0.09</w:t>
            </w:r>
          </w:p>
        </w:tc>
        <w:tc>
          <w:tcPr>
            <w:tcW w:w="959" w:type="dxa"/>
            <w:tcBorders>
              <w:top w:val="single" w:sz="4" w:space="0" w:color="auto"/>
            </w:tcBorders>
            <w:vAlign w:val="center"/>
          </w:tcPr>
          <w:p w14:paraId="05E3925B"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0.120</w:t>
            </w:r>
          </w:p>
        </w:tc>
      </w:tr>
      <w:tr w:rsidR="00301EC3" w:rsidRPr="00DC491A" w14:paraId="2057DFCE" w14:textId="77777777" w:rsidTr="001F42B7">
        <w:trPr>
          <w:gridAfter w:val="1"/>
          <w:wAfter w:w="31" w:type="dxa"/>
          <w:trHeight w:val="320"/>
        </w:trPr>
        <w:tc>
          <w:tcPr>
            <w:tcW w:w="1800" w:type="dxa"/>
            <w:tcBorders>
              <w:top w:val="nil"/>
              <w:left w:val="nil"/>
              <w:bottom w:val="nil"/>
              <w:right w:val="nil"/>
            </w:tcBorders>
            <w:noWrap/>
            <w:vAlign w:val="center"/>
            <w:hideMark/>
          </w:tcPr>
          <w:p w14:paraId="6E69A85E"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ODD_2</w:t>
            </w:r>
          </w:p>
        </w:tc>
        <w:tc>
          <w:tcPr>
            <w:tcW w:w="2340" w:type="dxa"/>
            <w:tcBorders>
              <w:top w:val="nil"/>
              <w:left w:val="nil"/>
              <w:bottom w:val="nil"/>
              <w:right w:val="nil"/>
            </w:tcBorders>
            <w:noWrap/>
            <w:vAlign w:val="center"/>
            <w:hideMark/>
          </w:tcPr>
          <w:p w14:paraId="666D1701"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Often disobeys rules/requests</w:t>
            </w:r>
          </w:p>
        </w:tc>
        <w:tc>
          <w:tcPr>
            <w:tcW w:w="1170" w:type="dxa"/>
            <w:tcBorders>
              <w:top w:val="nil"/>
              <w:left w:val="nil"/>
              <w:bottom w:val="nil"/>
              <w:right w:val="nil"/>
            </w:tcBorders>
            <w:noWrap/>
            <w:vAlign w:val="center"/>
            <w:hideMark/>
          </w:tcPr>
          <w:p w14:paraId="0218811F"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-0.78</w:t>
            </w:r>
          </w:p>
        </w:tc>
        <w:tc>
          <w:tcPr>
            <w:tcW w:w="720" w:type="dxa"/>
            <w:tcBorders>
              <w:top w:val="nil"/>
              <w:left w:val="nil"/>
              <w:bottom w:val="nil"/>
              <w:right w:val="nil"/>
            </w:tcBorders>
            <w:noWrap/>
            <w:vAlign w:val="center"/>
            <w:hideMark/>
          </w:tcPr>
          <w:p w14:paraId="011E2A21"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0.20</w:t>
            </w:r>
          </w:p>
        </w:tc>
        <w:tc>
          <w:tcPr>
            <w:tcW w:w="990" w:type="dxa"/>
            <w:tcBorders>
              <w:top w:val="nil"/>
              <w:left w:val="nil"/>
              <w:bottom w:val="nil"/>
              <w:right w:val="nil"/>
            </w:tcBorders>
            <w:noWrap/>
            <w:vAlign w:val="center"/>
            <w:hideMark/>
          </w:tcPr>
          <w:p w14:paraId="7D42D960"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&lt;.001</w:t>
            </w:r>
          </w:p>
        </w:tc>
        <w:tc>
          <w:tcPr>
            <w:tcW w:w="1170" w:type="dxa"/>
            <w:tcBorders>
              <w:top w:val="nil"/>
              <w:left w:val="nil"/>
              <w:bottom w:val="nil"/>
              <w:right w:val="nil"/>
            </w:tcBorders>
            <w:noWrap/>
            <w:vAlign w:val="center"/>
            <w:hideMark/>
          </w:tcPr>
          <w:p w14:paraId="089A4137"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-0.16</w:t>
            </w:r>
          </w:p>
        </w:tc>
        <w:tc>
          <w:tcPr>
            <w:tcW w:w="810" w:type="dxa"/>
            <w:tcBorders>
              <w:top w:val="nil"/>
              <w:left w:val="nil"/>
              <w:bottom w:val="nil"/>
              <w:right w:val="nil"/>
            </w:tcBorders>
            <w:noWrap/>
            <w:vAlign w:val="center"/>
            <w:hideMark/>
          </w:tcPr>
          <w:p w14:paraId="20C49FB1"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0.13</w:t>
            </w:r>
          </w:p>
        </w:tc>
        <w:tc>
          <w:tcPr>
            <w:tcW w:w="1080" w:type="dxa"/>
            <w:tcBorders>
              <w:top w:val="nil"/>
              <w:left w:val="nil"/>
              <w:bottom w:val="nil"/>
            </w:tcBorders>
            <w:noWrap/>
            <w:vAlign w:val="center"/>
            <w:hideMark/>
          </w:tcPr>
          <w:p w14:paraId="322F126F"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0.216</w:t>
            </w:r>
          </w:p>
        </w:tc>
        <w:tc>
          <w:tcPr>
            <w:tcW w:w="1080" w:type="dxa"/>
            <w:vAlign w:val="center"/>
          </w:tcPr>
          <w:p w14:paraId="52E2EA97"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0.02</w:t>
            </w:r>
          </w:p>
        </w:tc>
        <w:tc>
          <w:tcPr>
            <w:tcW w:w="990" w:type="dxa"/>
            <w:vAlign w:val="center"/>
          </w:tcPr>
          <w:p w14:paraId="664E7A85"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0.02</w:t>
            </w:r>
          </w:p>
        </w:tc>
        <w:tc>
          <w:tcPr>
            <w:tcW w:w="959" w:type="dxa"/>
            <w:vAlign w:val="center"/>
          </w:tcPr>
          <w:p w14:paraId="6BBF2E16"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0.544</w:t>
            </w:r>
          </w:p>
        </w:tc>
      </w:tr>
      <w:tr w:rsidR="00301EC3" w:rsidRPr="00DC491A" w14:paraId="7281AF3F" w14:textId="77777777" w:rsidTr="001F42B7">
        <w:trPr>
          <w:gridAfter w:val="1"/>
          <w:wAfter w:w="31" w:type="dxa"/>
          <w:trHeight w:val="320"/>
        </w:trPr>
        <w:tc>
          <w:tcPr>
            <w:tcW w:w="1800" w:type="dxa"/>
            <w:tcBorders>
              <w:top w:val="nil"/>
              <w:left w:val="nil"/>
              <w:bottom w:val="nil"/>
              <w:right w:val="nil"/>
            </w:tcBorders>
            <w:noWrap/>
            <w:vAlign w:val="center"/>
            <w:hideMark/>
          </w:tcPr>
          <w:p w14:paraId="6631A532"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CD_1</w:t>
            </w:r>
          </w:p>
        </w:tc>
        <w:tc>
          <w:tcPr>
            <w:tcW w:w="2340" w:type="dxa"/>
            <w:tcBorders>
              <w:top w:val="nil"/>
              <w:left w:val="nil"/>
              <w:bottom w:val="nil"/>
              <w:right w:val="nil"/>
            </w:tcBorders>
            <w:noWrap/>
            <w:vAlign w:val="center"/>
            <w:hideMark/>
          </w:tcPr>
          <w:p w14:paraId="199B5452"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Often Lies</w:t>
            </w:r>
          </w:p>
        </w:tc>
        <w:tc>
          <w:tcPr>
            <w:tcW w:w="1170" w:type="dxa"/>
            <w:tcBorders>
              <w:top w:val="nil"/>
              <w:left w:val="nil"/>
              <w:bottom w:val="nil"/>
              <w:right w:val="nil"/>
            </w:tcBorders>
            <w:noWrap/>
            <w:vAlign w:val="center"/>
            <w:hideMark/>
          </w:tcPr>
          <w:p w14:paraId="76FE8981"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0.78</w:t>
            </w:r>
          </w:p>
        </w:tc>
        <w:tc>
          <w:tcPr>
            <w:tcW w:w="720" w:type="dxa"/>
            <w:tcBorders>
              <w:top w:val="nil"/>
              <w:left w:val="nil"/>
              <w:bottom w:val="nil"/>
              <w:right w:val="nil"/>
            </w:tcBorders>
            <w:noWrap/>
            <w:vAlign w:val="center"/>
            <w:hideMark/>
          </w:tcPr>
          <w:p w14:paraId="1DEE1127"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0.15</w:t>
            </w:r>
          </w:p>
        </w:tc>
        <w:tc>
          <w:tcPr>
            <w:tcW w:w="990" w:type="dxa"/>
            <w:tcBorders>
              <w:top w:val="nil"/>
              <w:left w:val="nil"/>
              <w:bottom w:val="nil"/>
              <w:right w:val="nil"/>
            </w:tcBorders>
            <w:noWrap/>
            <w:vAlign w:val="center"/>
            <w:hideMark/>
          </w:tcPr>
          <w:p w14:paraId="5114BF3D"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&lt;.001</w:t>
            </w:r>
          </w:p>
        </w:tc>
        <w:tc>
          <w:tcPr>
            <w:tcW w:w="1170" w:type="dxa"/>
            <w:tcBorders>
              <w:top w:val="nil"/>
              <w:left w:val="nil"/>
              <w:bottom w:val="nil"/>
              <w:right w:val="nil"/>
            </w:tcBorders>
            <w:noWrap/>
            <w:vAlign w:val="center"/>
            <w:hideMark/>
          </w:tcPr>
          <w:p w14:paraId="23F9583C"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0.05</w:t>
            </w:r>
          </w:p>
        </w:tc>
        <w:tc>
          <w:tcPr>
            <w:tcW w:w="810" w:type="dxa"/>
            <w:tcBorders>
              <w:top w:val="nil"/>
              <w:left w:val="nil"/>
              <w:bottom w:val="nil"/>
              <w:right w:val="nil"/>
            </w:tcBorders>
            <w:noWrap/>
            <w:vAlign w:val="center"/>
            <w:hideMark/>
          </w:tcPr>
          <w:p w14:paraId="2FBABDCE"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0.19</w:t>
            </w:r>
          </w:p>
        </w:tc>
        <w:tc>
          <w:tcPr>
            <w:tcW w:w="1080" w:type="dxa"/>
            <w:tcBorders>
              <w:top w:val="nil"/>
              <w:left w:val="nil"/>
              <w:bottom w:val="nil"/>
            </w:tcBorders>
            <w:noWrap/>
            <w:vAlign w:val="center"/>
            <w:hideMark/>
          </w:tcPr>
          <w:p w14:paraId="2A1050AB"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0.786</w:t>
            </w:r>
          </w:p>
        </w:tc>
        <w:tc>
          <w:tcPr>
            <w:tcW w:w="1080" w:type="dxa"/>
            <w:vAlign w:val="center"/>
          </w:tcPr>
          <w:p w14:paraId="4EF378E0"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-0.07</w:t>
            </w:r>
          </w:p>
        </w:tc>
        <w:tc>
          <w:tcPr>
            <w:tcW w:w="990" w:type="dxa"/>
            <w:vAlign w:val="center"/>
          </w:tcPr>
          <w:p w14:paraId="6D711186"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0.03</w:t>
            </w:r>
          </w:p>
        </w:tc>
        <w:tc>
          <w:tcPr>
            <w:tcW w:w="959" w:type="dxa"/>
            <w:vAlign w:val="center"/>
          </w:tcPr>
          <w:p w14:paraId="25BA2DF4"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0.007</w:t>
            </w:r>
          </w:p>
        </w:tc>
      </w:tr>
      <w:tr w:rsidR="00301EC3" w:rsidRPr="00DC491A" w14:paraId="09E0E556" w14:textId="77777777" w:rsidTr="001F42B7">
        <w:trPr>
          <w:gridAfter w:val="1"/>
          <w:wAfter w:w="31" w:type="dxa"/>
          <w:trHeight w:val="320"/>
        </w:trPr>
        <w:tc>
          <w:tcPr>
            <w:tcW w:w="1800" w:type="dxa"/>
            <w:tcBorders>
              <w:top w:val="nil"/>
              <w:left w:val="nil"/>
              <w:bottom w:val="nil"/>
              <w:right w:val="nil"/>
            </w:tcBorders>
            <w:noWrap/>
            <w:vAlign w:val="center"/>
            <w:hideMark/>
          </w:tcPr>
          <w:p w14:paraId="742CFA45"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MDD_2</w:t>
            </w:r>
          </w:p>
        </w:tc>
        <w:tc>
          <w:tcPr>
            <w:tcW w:w="2340" w:type="dxa"/>
            <w:tcBorders>
              <w:top w:val="nil"/>
              <w:left w:val="nil"/>
              <w:bottom w:val="nil"/>
              <w:right w:val="nil"/>
            </w:tcBorders>
            <w:noWrap/>
            <w:vAlign w:val="center"/>
            <w:hideMark/>
          </w:tcPr>
          <w:p w14:paraId="7C8A28F7"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Irritability</w:t>
            </w:r>
          </w:p>
        </w:tc>
        <w:tc>
          <w:tcPr>
            <w:tcW w:w="1170" w:type="dxa"/>
            <w:tcBorders>
              <w:top w:val="nil"/>
              <w:left w:val="nil"/>
              <w:bottom w:val="nil"/>
              <w:right w:val="nil"/>
            </w:tcBorders>
            <w:noWrap/>
            <w:vAlign w:val="center"/>
            <w:hideMark/>
          </w:tcPr>
          <w:p w14:paraId="5B528E54"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-0.66</w:t>
            </w:r>
          </w:p>
        </w:tc>
        <w:tc>
          <w:tcPr>
            <w:tcW w:w="720" w:type="dxa"/>
            <w:tcBorders>
              <w:top w:val="nil"/>
              <w:left w:val="nil"/>
              <w:bottom w:val="nil"/>
              <w:right w:val="nil"/>
            </w:tcBorders>
            <w:noWrap/>
            <w:vAlign w:val="center"/>
            <w:hideMark/>
          </w:tcPr>
          <w:p w14:paraId="092B1D70"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0.48</w:t>
            </w:r>
          </w:p>
        </w:tc>
        <w:tc>
          <w:tcPr>
            <w:tcW w:w="990" w:type="dxa"/>
            <w:tcBorders>
              <w:top w:val="nil"/>
              <w:left w:val="nil"/>
              <w:bottom w:val="nil"/>
              <w:right w:val="nil"/>
            </w:tcBorders>
            <w:noWrap/>
            <w:vAlign w:val="center"/>
            <w:hideMark/>
          </w:tcPr>
          <w:p w14:paraId="5614FAE6"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0.168</w:t>
            </w:r>
          </w:p>
        </w:tc>
        <w:tc>
          <w:tcPr>
            <w:tcW w:w="1170" w:type="dxa"/>
            <w:tcBorders>
              <w:top w:val="nil"/>
              <w:left w:val="nil"/>
              <w:bottom w:val="nil"/>
              <w:right w:val="nil"/>
            </w:tcBorders>
            <w:noWrap/>
            <w:vAlign w:val="center"/>
            <w:hideMark/>
          </w:tcPr>
          <w:p w14:paraId="7DEA1FA5"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0.40</w:t>
            </w:r>
          </w:p>
        </w:tc>
        <w:tc>
          <w:tcPr>
            <w:tcW w:w="810" w:type="dxa"/>
            <w:tcBorders>
              <w:top w:val="nil"/>
              <w:left w:val="nil"/>
              <w:bottom w:val="nil"/>
              <w:right w:val="nil"/>
            </w:tcBorders>
            <w:noWrap/>
            <w:vAlign w:val="center"/>
            <w:hideMark/>
          </w:tcPr>
          <w:p w14:paraId="19CCF1D5"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0.30</w:t>
            </w:r>
          </w:p>
        </w:tc>
        <w:tc>
          <w:tcPr>
            <w:tcW w:w="1080" w:type="dxa"/>
            <w:tcBorders>
              <w:top w:val="nil"/>
              <w:left w:val="nil"/>
              <w:bottom w:val="nil"/>
            </w:tcBorders>
            <w:noWrap/>
            <w:vAlign w:val="center"/>
            <w:hideMark/>
          </w:tcPr>
          <w:p w14:paraId="666639A4"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0.193^</w:t>
            </w:r>
          </w:p>
        </w:tc>
        <w:tc>
          <w:tcPr>
            <w:tcW w:w="1080" w:type="dxa"/>
            <w:vAlign w:val="center"/>
          </w:tcPr>
          <w:p w14:paraId="7ABE2A6E"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-0.21</w:t>
            </w:r>
          </w:p>
        </w:tc>
        <w:tc>
          <w:tcPr>
            <w:tcW w:w="990" w:type="dxa"/>
            <w:vAlign w:val="center"/>
          </w:tcPr>
          <w:p w14:paraId="6C6EC6B4"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0.07</w:t>
            </w:r>
          </w:p>
        </w:tc>
        <w:tc>
          <w:tcPr>
            <w:tcW w:w="959" w:type="dxa"/>
            <w:vAlign w:val="center"/>
          </w:tcPr>
          <w:p w14:paraId="70C9D442"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0.001</w:t>
            </w:r>
          </w:p>
        </w:tc>
      </w:tr>
      <w:tr w:rsidR="00301EC3" w:rsidRPr="00DC491A" w14:paraId="5FDDEC9E" w14:textId="77777777" w:rsidTr="001F42B7">
        <w:trPr>
          <w:gridAfter w:val="1"/>
          <w:wAfter w:w="31" w:type="dxa"/>
          <w:trHeight w:val="320"/>
        </w:trPr>
        <w:tc>
          <w:tcPr>
            <w:tcW w:w="1800" w:type="dxa"/>
            <w:tcBorders>
              <w:top w:val="nil"/>
              <w:left w:val="nil"/>
              <w:bottom w:val="nil"/>
              <w:right w:val="nil"/>
            </w:tcBorders>
            <w:noWrap/>
            <w:vAlign w:val="center"/>
            <w:hideMark/>
          </w:tcPr>
          <w:p w14:paraId="13CAC360"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MDD_3</w:t>
            </w:r>
          </w:p>
        </w:tc>
        <w:tc>
          <w:tcPr>
            <w:tcW w:w="2340" w:type="dxa"/>
            <w:tcBorders>
              <w:top w:val="nil"/>
              <w:left w:val="nil"/>
              <w:bottom w:val="nil"/>
              <w:right w:val="nil"/>
            </w:tcBorders>
            <w:noWrap/>
            <w:vAlign w:val="center"/>
            <w:hideMark/>
          </w:tcPr>
          <w:p w14:paraId="64B5F704"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Anhedonia</w:t>
            </w:r>
          </w:p>
        </w:tc>
        <w:tc>
          <w:tcPr>
            <w:tcW w:w="1170" w:type="dxa"/>
            <w:tcBorders>
              <w:top w:val="nil"/>
              <w:left w:val="nil"/>
              <w:bottom w:val="nil"/>
              <w:right w:val="nil"/>
            </w:tcBorders>
            <w:noWrap/>
            <w:vAlign w:val="center"/>
            <w:hideMark/>
          </w:tcPr>
          <w:p w14:paraId="33D236AF"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1.29</w:t>
            </w:r>
          </w:p>
        </w:tc>
        <w:tc>
          <w:tcPr>
            <w:tcW w:w="720" w:type="dxa"/>
            <w:tcBorders>
              <w:top w:val="nil"/>
              <w:left w:val="nil"/>
              <w:bottom w:val="nil"/>
              <w:right w:val="nil"/>
            </w:tcBorders>
            <w:noWrap/>
            <w:vAlign w:val="center"/>
            <w:hideMark/>
          </w:tcPr>
          <w:p w14:paraId="2288B670"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0.38</w:t>
            </w:r>
          </w:p>
        </w:tc>
        <w:tc>
          <w:tcPr>
            <w:tcW w:w="990" w:type="dxa"/>
            <w:tcBorders>
              <w:top w:val="nil"/>
              <w:left w:val="nil"/>
              <w:bottom w:val="nil"/>
              <w:right w:val="nil"/>
            </w:tcBorders>
            <w:noWrap/>
            <w:vAlign w:val="center"/>
            <w:hideMark/>
          </w:tcPr>
          <w:p w14:paraId="71CB9883"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0.001</w:t>
            </w:r>
          </w:p>
        </w:tc>
        <w:tc>
          <w:tcPr>
            <w:tcW w:w="1170" w:type="dxa"/>
            <w:tcBorders>
              <w:top w:val="nil"/>
              <w:left w:val="nil"/>
              <w:bottom w:val="nil"/>
              <w:right w:val="nil"/>
            </w:tcBorders>
            <w:noWrap/>
            <w:vAlign w:val="center"/>
            <w:hideMark/>
          </w:tcPr>
          <w:p w14:paraId="2AA6D1C7"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0.65</w:t>
            </w:r>
          </w:p>
        </w:tc>
        <w:tc>
          <w:tcPr>
            <w:tcW w:w="810" w:type="dxa"/>
            <w:tcBorders>
              <w:top w:val="nil"/>
              <w:left w:val="nil"/>
              <w:bottom w:val="nil"/>
              <w:right w:val="nil"/>
            </w:tcBorders>
            <w:noWrap/>
            <w:vAlign w:val="center"/>
            <w:hideMark/>
          </w:tcPr>
          <w:p w14:paraId="5CCA8041"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0.45</w:t>
            </w:r>
          </w:p>
        </w:tc>
        <w:tc>
          <w:tcPr>
            <w:tcW w:w="1080" w:type="dxa"/>
            <w:tcBorders>
              <w:top w:val="nil"/>
              <w:left w:val="nil"/>
              <w:bottom w:val="nil"/>
            </w:tcBorders>
            <w:noWrap/>
            <w:vAlign w:val="center"/>
            <w:hideMark/>
          </w:tcPr>
          <w:p w14:paraId="5FA729F5"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0.148^</w:t>
            </w:r>
          </w:p>
        </w:tc>
        <w:tc>
          <w:tcPr>
            <w:tcW w:w="1080" w:type="dxa"/>
            <w:vAlign w:val="center"/>
          </w:tcPr>
          <w:p w14:paraId="2B018EDF"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-0.24</w:t>
            </w:r>
          </w:p>
        </w:tc>
        <w:tc>
          <w:tcPr>
            <w:tcW w:w="990" w:type="dxa"/>
            <w:vAlign w:val="center"/>
          </w:tcPr>
          <w:p w14:paraId="75D2C5F1"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0.05</w:t>
            </w:r>
          </w:p>
        </w:tc>
        <w:tc>
          <w:tcPr>
            <w:tcW w:w="959" w:type="dxa"/>
            <w:vAlign w:val="center"/>
          </w:tcPr>
          <w:p w14:paraId="3200B2F3"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&lt;.001</w:t>
            </w:r>
          </w:p>
        </w:tc>
      </w:tr>
      <w:tr w:rsidR="00301EC3" w:rsidRPr="00DC491A" w14:paraId="400217C2" w14:textId="77777777" w:rsidTr="001F42B7">
        <w:trPr>
          <w:trHeight w:val="320"/>
        </w:trPr>
        <w:tc>
          <w:tcPr>
            <w:tcW w:w="1800" w:type="dxa"/>
            <w:tcBorders>
              <w:top w:val="nil"/>
              <w:left w:val="nil"/>
              <w:bottom w:val="single" w:sz="4" w:space="0" w:color="auto"/>
              <w:right w:val="nil"/>
            </w:tcBorders>
            <w:noWrap/>
            <w:vAlign w:val="center"/>
            <w:hideMark/>
          </w:tcPr>
          <w:p w14:paraId="5FCB4928"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GAD_1</w:t>
            </w:r>
          </w:p>
        </w:tc>
        <w:tc>
          <w:tcPr>
            <w:tcW w:w="2340" w:type="dxa"/>
            <w:tcBorders>
              <w:top w:val="nil"/>
              <w:left w:val="nil"/>
              <w:bottom w:val="single" w:sz="4" w:space="0" w:color="auto"/>
              <w:right w:val="nil"/>
            </w:tcBorders>
            <w:noWrap/>
            <w:vAlign w:val="center"/>
            <w:hideMark/>
          </w:tcPr>
          <w:p w14:paraId="14C2629E"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Excessive worries more days than not</w:t>
            </w:r>
          </w:p>
        </w:tc>
        <w:tc>
          <w:tcPr>
            <w:tcW w:w="1170" w:type="dxa"/>
            <w:tcBorders>
              <w:top w:val="nil"/>
              <w:left w:val="nil"/>
              <w:bottom w:val="single" w:sz="4" w:space="0" w:color="auto"/>
              <w:right w:val="nil"/>
            </w:tcBorders>
            <w:noWrap/>
            <w:vAlign w:val="center"/>
            <w:hideMark/>
          </w:tcPr>
          <w:p w14:paraId="004E0E23"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-0.46</w:t>
            </w:r>
          </w:p>
        </w:tc>
        <w:tc>
          <w:tcPr>
            <w:tcW w:w="720" w:type="dxa"/>
            <w:tcBorders>
              <w:top w:val="nil"/>
              <w:left w:val="nil"/>
              <w:bottom w:val="single" w:sz="4" w:space="0" w:color="auto"/>
              <w:right w:val="nil"/>
            </w:tcBorders>
            <w:noWrap/>
            <w:vAlign w:val="center"/>
            <w:hideMark/>
          </w:tcPr>
          <w:p w14:paraId="4D80F3CF"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0.20</w:t>
            </w:r>
          </w:p>
        </w:tc>
        <w:tc>
          <w:tcPr>
            <w:tcW w:w="990" w:type="dxa"/>
            <w:tcBorders>
              <w:top w:val="nil"/>
              <w:left w:val="nil"/>
              <w:bottom w:val="single" w:sz="4" w:space="0" w:color="auto"/>
              <w:right w:val="nil"/>
            </w:tcBorders>
            <w:noWrap/>
            <w:vAlign w:val="center"/>
            <w:hideMark/>
          </w:tcPr>
          <w:p w14:paraId="671634A6"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0.023</w:t>
            </w:r>
          </w:p>
        </w:tc>
        <w:tc>
          <w:tcPr>
            <w:tcW w:w="1170" w:type="dxa"/>
            <w:tcBorders>
              <w:top w:val="nil"/>
              <w:left w:val="nil"/>
              <w:bottom w:val="single" w:sz="4" w:space="0" w:color="auto"/>
              <w:right w:val="nil"/>
            </w:tcBorders>
            <w:noWrap/>
            <w:vAlign w:val="center"/>
            <w:hideMark/>
          </w:tcPr>
          <w:p w14:paraId="59EEB479"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0.06</w:t>
            </w:r>
          </w:p>
        </w:tc>
        <w:tc>
          <w:tcPr>
            <w:tcW w:w="810" w:type="dxa"/>
            <w:tcBorders>
              <w:top w:val="nil"/>
              <w:left w:val="nil"/>
              <w:bottom w:val="single" w:sz="4" w:space="0" w:color="auto"/>
              <w:right w:val="nil"/>
            </w:tcBorders>
            <w:noWrap/>
            <w:vAlign w:val="center"/>
            <w:hideMark/>
          </w:tcPr>
          <w:p w14:paraId="358E5C93"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0.17</w:t>
            </w:r>
          </w:p>
        </w:tc>
        <w:tc>
          <w:tcPr>
            <w:tcW w:w="1080" w:type="dxa"/>
            <w:tcBorders>
              <w:top w:val="nil"/>
              <w:left w:val="nil"/>
              <w:bottom w:val="single" w:sz="4" w:space="0" w:color="auto"/>
            </w:tcBorders>
            <w:noWrap/>
            <w:vAlign w:val="center"/>
            <w:hideMark/>
          </w:tcPr>
          <w:p w14:paraId="31824C58"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0.709</w:t>
            </w:r>
          </w:p>
        </w:tc>
        <w:tc>
          <w:tcPr>
            <w:tcW w:w="1080" w:type="dxa"/>
            <w:tcBorders>
              <w:bottom w:val="single" w:sz="4" w:space="0" w:color="auto"/>
            </w:tcBorders>
            <w:vAlign w:val="center"/>
          </w:tcPr>
          <w:p w14:paraId="6EB796BF"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0.04</w:t>
            </w:r>
          </w:p>
        </w:tc>
        <w:tc>
          <w:tcPr>
            <w:tcW w:w="990" w:type="dxa"/>
            <w:tcBorders>
              <w:bottom w:val="single" w:sz="4" w:space="0" w:color="auto"/>
            </w:tcBorders>
            <w:vAlign w:val="center"/>
          </w:tcPr>
          <w:p w14:paraId="141F01DE"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0.04</w:t>
            </w:r>
          </w:p>
        </w:tc>
        <w:tc>
          <w:tcPr>
            <w:tcW w:w="990" w:type="dxa"/>
            <w:gridSpan w:val="2"/>
            <w:tcBorders>
              <w:bottom w:val="single" w:sz="4" w:space="0" w:color="auto"/>
            </w:tcBorders>
            <w:vAlign w:val="center"/>
          </w:tcPr>
          <w:p w14:paraId="04976B75"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0.313</w:t>
            </w:r>
          </w:p>
        </w:tc>
      </w:tr>
      <w:tr w:rsidR="00301EC3" w:rsidRPr="00DC491A" w14:paraId="1A5A8188" w14:textId="77777777" w:rsidTr="001F42B7">
        <w:trPr>
          <w:trHeight w:val="320"/>
        </w:trPr>
        <w:tc>
          <w:tcPr>
            <w:tcW w:w="1800" w:type="dxa"/>
            <w:tcBorders>
              <w:top w:val="single" w:sz="4" w:space="0" w:color="auto"/>
              <w:left w:val="nil"/>
              <w:bottom w:val="single" w:sz="4" w:space="0" w:color="auto"/>
              <w:right w:val="nil"/>
            </w:tcBorders>
            <w:noWrap/>
            <w:vAlign w:val="center"/>
            <w:hideMark/>
          </w:tcPr>
          <w:p w14:paraId="2B56466B"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Item Discrimination</w:t>
            </w:r>
          </w:p>
        </w:tc>
        <w:tc>
          <w:tcPr>
            <w:tcW w:w="2340" w:type="dxa"/>
            <w:tcBorders>
              <w:top w:val="single" w:sz="4" w:space="0" w:color="auto"/>
              <w:left w:val="nil"/>
              <w:bottom w:val="single" w:sz="4" w:space="0" w:color="auto"/>
              <w:right w:val="nil"/>
            </w:tcBorders>
            <w:noWrap/>
            <w:vAlign w:val="center"/>
            <w:hideMark/>
          </w:tcPr>
          <w:p w14:paraId="27D841A7" w14:textId="77777777" w:rsidR="00301EC3" w:rsidRPr="00161C57" w:rsidRDefault="00301EC3" w:rsidP="001F42B7">
            <w:pPr>
              <w:pStyle w:val="NoSpacing"/>
              <w:jc w:val="center"/>
              <w:rPr>
                <w:rFonts w:ascii="Times New Roman" w:hAnsi="Times New Roman" w:cs="Times New Roman"/>
              </w:rPr>
            </w:pPr>
          </w:p>
        </w:tc>
        <w:tc>
          <w:tcPr>
            <w:tcW w:w="1170" w:type="dxa"/>
            <w:tcBorders>
              <w:top w:val="single" w:sz="4" w:space="0" w:color="auto"/>
              <w:left w:val="nil"/>
              <w:bottom w:val="single" w:sz="4" w:space="0" w:color="auto"/>
              <w:right w:val="nil"/>
            </w:tcBorders>
            <w:noWrap/>
            <w:vAlign w:val="center"/>
            <w:hideMark/>
          </w:tcPr>
          <w:p w14:paraId="2E5B61C9" w14:textId="77777777" w:rsidR="00301EC3" w:rsidRPr="00161C57" w:rsidRDefault="00301EC3" w:rsidP="001F42B7">
            <w:pPr>
              <w:pStyle w:val="NoSpacing"/>
              <w:jc w:val="center"/>
              <w:rPr>
                <w:rFonts w:ascii="Times New Roman" w:hAnsi="Times New Roman" w:cs="Times New Roman"/>
              </w:rPr>
            </w:pPr>
          </w:p>
        </w:tc>
        <w:tc>
          <w:tcPr>
            <w:tcW w:w="720" w:type="dxa"/>
            <w:tcBorders>
              <w:top w:val="single" w:sz="4" w:space="0" w:color="auto"/>
              <w:left w:val="nil"/>
              <w:bottom w:val="single" w:sz="4" w:space="0" w:color="auto"/>
              <w:right w:val="nil"/>
            </w:tcBorders>
            <w:noWrap/>
            <w:vAlign w:val="center"/>
            <w:hideMark/>
          </w:tcPr>
          <w:p w14:paraId="02C325C1" w14:textId="77777777" w:rsidR="00301EC3" w:rsidRPr="00161C57" w:rsidRDefault="00301EC3" w:rsidP="001F42B7">
            <w:pPr>
              <w:pStyle w:val="NoSpacing"/>
              <w:jc w:val="center"/>
              <w:rPr>
                <w:rFonts w:ascii="Times New Roman" w:hAnsi="Times New Roman" w:cs="Times New Roman"/>
              </w:rPr>
            </w:pPr>
          </w:p>
        </w:tc>
        <w:tc>
          <w:tcPr>
            <w:tcW w:w="990" w:type="dxa"/>
            <w:tcBorders>
              <w:top w:val="single" w:sz="4" w:space="0" w:color="auto"/>
              <w:left w:val="nil"/>
              <w:bottom w:val="single" w:sz="4" w:space="0" w:color="auto"/>
              <w:right w:val="nil"/>
            </w:tcBorders>
            <w:noWrap/>
            <w:vAlign w:val="center"/>
            <w:hideMark/>
          </w:tcPr>
          <w:p w14:paraId="138C0667" w14:textId="77777777" w:rsidR="00301EC3" w:rsidRPr="00161C57" w:rsidRDefault="00301EC3" w:rsidP="001F42B7">
            <w:pPr>
              <w:pStyle w:val="NoSpacing"/>
              <w:jc w:val="center"/>
              <w:rPr>
                <w:rFonts w:ascii="Times New Roman" w:hAnsi="Times New Roman" w:cs="Times New Roman"/>
              </w:rPr>
            </w:pPr>
          </w:p>
        </w:tc>
        <w:tc>
          <w:tcPr>
            <w:tcW w:w="1170" w:type="dxa"/>
            <w:tcBorders>
              <w:top w:val="single" w:sz="4" w:space="0" w:color="auto"/>
              <w:left w:val="nil"/>
              <w:bottom w:val="single" w:sz="4" w:space="0" w:color="auto"/>
              <w:right w:val="nil"/>
            </w:tcBorders>
            <w:noWrap/>
            <w:vAlign w:val="center"/>
            <w:hideMark/>
          </w:tcPr>
          <w:p w14:paraId="7DDE541D" w14:textId="77777777" w:rsidR="00301EC3" w:rsidRPr="00161C57" w:rsidRDefault="00301EC3" w:rsidP="001F42B7">
            <w:pPr>
              <w:pStyle w:val="NoSpacing"/>
              <w:jc w:val="center"/>
              <w:rPr>
                <w:rFonts w:ascii="Times New Roman" w:hAnsi="Times New Roman" w:cs="Times New Roman"/>
              </w:rPr>
            </w:pPr>
          </w:p>
        </w:tc>
        <w:tc>
          <w:tcPr>
            <w:tcW w:w="810" w:type="dxa"/>
            <w:tcBorders>
              <w:top w:val="single" w:sz="4" w:space="0" w:color="auto"/>
              <w:left w:val="nil"/>
              <w:bottom w:val="single" w:sz="4" w:space="0" w:color="auto"/>
              <w:right w:val="nil"/>
            </w:tcBorders>
            <w:noWrap/>
            <w:vAlign w:val="center"/>
            <w:hideMark/>
          </w:tcPr>
          <w:p w14:paraId="554DE44E" w14:textId="77777777" w:rsidR="00301EC3" w:rsidRPr="00161C57" w:rsidRDefault="00301EC3" w:rsidP="001F42B7">
            <w:pPr>
              <w:pStyle w:val="NoSpacing"/>
              <w:jc w:val="center"/>
              <w:rPr>
                <w:rFonts w:ascii="Times New Roman" w:hAnsi="Times New Roman" w:cs="Times New Roman"/>
              </w:rPr>
            </w:pPr>
          </w:p>
        </w:tc>
        <w:tc>
          <w:tcPr>
            <w:tcW w:w="1080" w:type="dxa"/>
            <w:tcBorders>
              <w:top w:val="single" w:sz="4" w:space="0" w:color="auto"/>
              <w:left w:val="nil"/>
              <w:bottom w:val="single" w:sz="4" w:space="0" w:color="auto"/>
            </w:tcBorders>
            <w:noWrap/>
            <w:vAlign w:val="center"/>
            <w:hideMark/>
          </w:tcPr>
          <w:p w14:paraId="283C6346" w14:textId="77777777" w:rsidR="00301EC3" w:rsidRPr="00161C57" w:rsidRDefault="00301EC3" w:rsidP="001F42B7">
            <w:pPr>
              <w:pStyle w:val="NoSpacing"/>
              <w:jc w:val="center"/>
              <w:rPr>
                <w:rFonts w:ascii="Times New Roman" w:hAnsi="Times New Roman" w:cs="Times New Roman"/>
              </w:rPr>
            </w:pPr>
          </w:p>
        </w:tc>
        <w:tc>
          <w:tcPr>
            <w:tcW w:w="1080" w:type="dxa"/>
            <w:tcBorders>
              <w:top w:val="single" w:sz="4" w:space="0" w:color="auto"/>
              <w:bottom w:val="single" w:sz="4" w:space="0" w:color="auto"/>
            </w:tcBorders>
            <w:vAlign w:val="center"/>
          </w:tcPr>
          <w:p w14:paraId="2FB92D3A" w14:textId="77777777" w:rsidR="00301EC3" w:rsidRPr="00161C57" w:rsidRDefault="00301EC3" w:rsidP="001F42B7">
            <w:pPr>
              <w:pStyle w:val="NoSpacing"/>
              <w:jc w:val="center"/>
              <w:rPr>
                <w:rFonts w:ascii="Times New Roman" w:hAnsi="Times New Roman" w:cs="Times New Roman"/>
              </w:rPr>
            </w:pPr>
          </w:p>
        </w:tc>
        <w:tc>
          <w:tcPr>
            <w:tcW w:w="990" w:type="dxa"/>
            <w:tcBorders>
              <w:top w:val="single" w:sz="4" w:space="0" w:color="auto"/>
              <w:bottom w:val="single" w:sz="4" w:space="0" w:color="auto"/>
            </w:tcBorders>
            <w:vAlign w:val="center"/>
          </w:tcPr>
          <w:p w14:paraId="6E08D7C5" w14:textId="77777777" w:rsidR="00301EC3" w:rsidRPr="00161C57" w:rsidRDefault="00301EC3" w:rsidP="001F42B7">
            <w:pPr>
              <w:pStyle w:val="NoSpacing"/>
              <w:jc w:val="center"/>
              <w:rPr>
                <w:rFonts w:ascii="Times New Roman" w:hAnsi="Times New Roman" w:cs="Times New Roman"/>
              </w:rPr>
            </w:pPr>
          </w:p>
        </w:tc>
        <w:tc>
          <w:tcPr>
            <w:tcW w:w="990" w:type="dxa"/>
            <w:gridSpan w:val="2"/>
            <w:tcBorders>
              <w:top w:val="single" w:sz="4" w:space="0" w:color="auto"/>
              <w:bottom w:val="single" w:sz="4" w:space="0" w:color="auto"/>
            </w:tcBorders>
            <w:vAlign w:val="center"/>
          </w:tcPr>
          <w:p w14:paraId="644A8844" w14:textId="77777777" w:rsidR="00301EC3" w:rsidRPr="00161C57" w:rsidRDefault="00301EC3" w:rsidP="001F42B7">
            <w:pPr>
              <w:pStyle w:val="NoSpacing"/>
              <w:jc w:val="center"/>
              <w:rPr>
                <w:rFonts w:ascii="Times New Roman" w:hAnsi="Times New Roman" w:cs="Times New Roman"/>
              </w:rPr>
            </w:pPr>
          </w:p>
        </w:tc>
      </w:tr>
      <w:tr w:rsidR="00301EC3" w:rsidRPr="00DC491A" w14:paraId="520428E2" w14:textId="77777777" w:rsidTr="001F42B7">
        <w:trPr>
          <w:trHeight w:val="320"/>
        </w:trPr>
        <w:tc>
          <w:tcPr>
            <w:tcW w:w="1800" w:type="dxa"/>
            <w:tcBorders>
              <w:top w:val="single" w:sz="4" w:space="0" w:color="auto"/>
              <w:left w:val="nil"/>
              <w:bottom w:val="nil"/>
              <w:right w:val="nil"/>
            </w:tcBorders>
            <w:noWrap/>
            <w:vAlign w:val="center"/>
            <w:hideMark/>
          </w:tcPr>
          <w:p w14:paraId="1D27F64E"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ADHD_3</w:t>
            </w:r>
          </w:p>
        </w:tc>
        <w:tc>
          <w:tcPr>
            <w:tcW w:w="2340" w:type="dxa"/>
            <w:tcBorders>
              <w:top w:val="single" w:sz="4" w:space="0" w:color="auto"/>
              <w:left w:val="nil"/>
              <w:bottom w:val="nil"/>
              <w:right w:val="nil"/>
            </w:tcBorders>
            <w:noWrap/>
            <w:vAlign w:val="center"/>
            <w:hideMark/>
          </w:tcPr>
          <w:p w14:paraId="2120D525"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Difficulty remaining seated</w:t>
            </w:r>
          </w:p>
        </w:tc>
        <w:tc>
          <w:tcPr>
            <w:tcW w:w="1170" w:type="dxa"/>
            <w:tcBorders>
              <w:top w:val="single" w:sz="4" w:space="0" w:color="auto"/>
              <w:left w:val="nil"/>
              <w:bottom w:val="nil"/>
              <w:right w:val="nil"/>
            </w:tcBorders>
            <w:noWrap/>
            <w:vAlign w:val="center"/>
            <w:hideMark/>
          </w:tcPr>
          <w:p w14:paraId="039DB8DF"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-0.56</w:t>
            </w:r>
          </w:p>
        </w:tc>
        <w:tc>
          <w:tcPr>
            <w:tcW w:w="720" w:type="dxa"/>
            <w:tcBorders>
              <w:top w:val="single" w:sz="4" w:space="0" w:color="auto"/>
              <w:left w:val="nil"/>
              <w:bottom w:val="nil"/>
              <w:right w:val="nil"/>
            </w:tcBorders>
            <w:noWrap/>
            <w:vAlign w:val="center"/>
            <w:hideMark/>
          </w:tcPr>
          <w:p w14:paraId="54CA00FA"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0.29</w:t>
            </w:r>
          </w:p>
        </w:tc>
        <w:tc>
          <w:tcPr>
            <w:tcW w:w="990" w:type="dxa"/>
            <w:tcBorders>
              <w:top w:val="single" w:sz="4" w:space="0" w:color="auto"/>
              <w:left w:val="nil"/>
              <w:bottom w:val="nil"/>
              <w:right w:val="nil"/>
            </w:tcBorders>
            <w:noWrap/>
            <w:vAlign w:val="center"/>
            <w:hideMark/>
          </w:tcPr>
          <w:p w14:paraId="649458F9"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0.056</w:t>
            </w:r>
          </w:p>
        </w:tc>
        <w:tc>
          <w:tcPr>
            <w:tcW w:w="1170" w:type="dxa"/>
            <w:tcBorders>
              <w:top w:val="single" w:sz="4" w:space="0" w:color="auto"/>
              <w:left w:val="nil"/>
              <w:bottom w:val="nil"/>
              <w:right w:val="nil"/>
            </w:tcBorders>
            <w:noWrap/>
            <w:vAlign w:val="center"/>
            <w:hideMark/>
          </w:tcPr>
          <w:p w14:paraId="2A2646B6"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1.17</w:t>
            </w:r>
          </w:p>
        </w:tc>
        <w:tc>
          <w:tcPr>
            <w:tcW w:w="810" w:type="dxa"/>
            <w:tcBorders>
              <w:top w:val="single" w:sz="4" w:space="0" w:color="auto"/>
              <w:left w:val="nil"/>
              <w:bottom w:val="nil"/>
              <w:right w:val="nil"/>
            </w:tcBorders>
            <w:noWrap/>
            <w:vAlign w:val="center"/>
            <w:hideMark/>
          </w:tcPr>
          <w:p w14:paraId="1973906E"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0.63</w:t>
            </w:r>
          </w:p>
        </w:tc>
        <w:tc>
          <w:tcPr>
            <w:tcW w:w="1080" w:type="dxa"/>
            <w:tcBorders>
              <w:top w:val="single" w:sz="4" w:space="0" w:color="auto"/>
              <w:left w:val="nil"/>
              <w:bottom w:val="nil"/>
            </w:tcBorders>
            <w:noWrap/>
            <w:vAlign w:val="center"/>
            <w:hideMark/>
          </w:tcPr>
          <w:p w14:paraId="01789D6A"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0.063^</w:t>
            </w:r>
          </w:p>
        </w:tc>
        <w:tc>
          <w:tcPr>
            <w:tcW w:w="1080" w:type="dxa"/>
            <w:tcBorders>
              <w:top w:val="single" w:sz="4" w:space="0" w:color="auto"/>
            </w:tcBorders>
            <w:vAlign w:val="center"/>
          </w:tcPr>
          <w:p w14:paraId="0B3B89A2"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-0.09</w:t>
            </w:r>
          </w:p>
        </w:tc>
        <w:tc>
          <w:tcPr>
            <w:tcW w:w="990" w:type="dxa"/>
            <w:tcBorders>
              <w:top w:val="single" w:sz="4" w:space="0" w:color="auto"/>
            </w:tcBorders>
            <w:vAlign w:val="center"/>
          </w:tcPr>
          <w:p w14:paraId="061BC015"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0.07</w:t>
            </w:r>
          </w:p>
        </w:tc>
        <w:tc>
          <w:tcPr>
            <w:tcW w:w="990" w:type="dxa"/>
            <w:gridSpan w:val="2"/>
            <w:tcBorders>
              <w:top w:val="single" w:sz="4" w:space="0" w:color="auto"/>
            </w:tcBorders>
            <w:vAlign w:val="center"/>
          </w:tcPr>
          <w:p w14:paraId="71A49565"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0.192</w:t>
            </w:r>
          </w:p>
        </w:tc>
      </w:tr>
      <w:tr w:rsidR="00301EC3" w:rsidRPr="00DC491A" w14:paraId="4A2EF7D3" w14:textId="77777777" w:rsidTr="001F42B7">
        <w:trPr>
          <w:trHeight w:val="320"/>
        </w:trPr>
        <w:tc>
          <w:tcPr>
            <w:tcW w:w="1800" w:type="dxa"/>
            <w:tcBorders>
              <w:top w:val="nil"/>
              <w:left w:val="nil"/>
              <w:bottom w:val="nil"/>
              <w:right w:val="nil"/>
            </w:tcBorders>
            <w:noWrap/>
            <w:vAlign w:val="center"/>
            <w:hideMark/>
          </w:tcPr>
          <w:p w14:paraId="04A13874"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MDD_2</w:t>
            </w:r>
          </w:p>
        </w:tc>
        <w:tc>
          <w:tcPr>
            <w:tcW w:w="2340" w:type="dxa"/>
            <w:tcBorders>
              <w:top w:val="nil"/>
              <w:left w:val="nil"/>
              <w:bottom w:val="nil"/>
              <w:right w:val="nil"/>
            </w:tcBorders>
            <w:noWrap/>
            <w:vAlign w:val="center"/>
            <w:hideMark/>
          </w:tcPr>
          <w:p w14:paraId="37FF5F28"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Irritability</w:t>
            </w:r>
          </w:p>
        </w:tc>
        <w:tc>
          <w:tcPr>
            <w:tcW w:w="1170" w:type="dxa"/>
            <w:tcBorders>
              <w:top w:val="nil"/>
              <w:left w:val="nil"/>
              <w:bottom w:val="nil"/>
              <w:right w:val="nil"/>
            </w:tcBorders>
            <w:noWrap/>
            <w:vAlign w:val="center"/>
            <w:hideMark/>
          </w:tcPr>
          <w:p w14:paraId="5AF25107"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0.43</w:t>
            </w:r>
          </w:p>
        </w:tc>
        <w:tc>
          <w:tcPr>
            <w:tcW w:w="720" w:type="dxa"/>
            <w:tcBorders>
              <w:top w:val="nil"/>
              <w:left w:val="nil"/>
              <w:bottom w:val="nil"/>
              <w:right w:val="nil"/>
            </w:tcBorders>
            <w:noWrap/>
            <w:vAlign w:val="center"/>
            <w:hideMark/>
          </w:tcPr>
          <w:p w14:paraId="1D1B6F08"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0.39</w:t>
            </w:r>
          </w:p>
        </w:tc>
        <w:tc>
          <w:tcPr>
            <w:tcW w:w="990" w:type="dxa"/>
            <w:tcBorders>
              <w:top w:val="nil"/>
              <w:left w:val="nil"/>
              <w:bottom w:val="nil"/>
              <w:right w:val="nil"/>
            </w:tcBorders>
            <w:noWrap/>
            <w:vAlign w:val="center"/>
            <w:hideMark/>
          </w:tcPr>
          <w:p w14:paraId="407F588D"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0.272</w:t>
            </w:r>
          </w:p>
        </w:tc>
        <w:tc>
          <w:tcPr>
            <w:tcW w:w="1170" w:type="dxa"/>
            <w:tcBorders>
              <w:top w:val="nil"/>
              <w:left w:val="nil"/>
              <w:bottom w:val="nil"/>
              <w:right w:val="nil"/>
            </w:tcBorders>
            <w:noWrap/>
            <w:vAlign w:val="center"/>
            <w:hideMark/>
          </w:tcPr>
          <w:p w14:paraId="70750079"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-0.35</w:t>
            </w:r>
          </w:p>
        </w:tc>
        <w:tc>
          <w:tcPr>
            <w:tcW w:w="810" w:type="dxa"/>
            <w:tcBorders>
              <w:top w:val="nil"/>
              <w:left w:val="nil"/>
              <w:bottom w:val="nil"/>
              <w:right w:val="nil"/>
            </w:tcBorders>
            <w:noWrap/>
            <w:vAlign w:val="center"/>
            <w:hideMark/>
          </w:tcPr>
          <w:p w14:paraId="53A00756"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0.23</w:t>
            </w:r>
          </w:p>
        </w:tc>
        <w:tc>
          <w:tcPr>
            <w:tcW w:w="1080" w:type="dxa"/>
            <w:tcBorders>
              <w:top w:val="nil"/>
              <w:left w:val="nil"/>
              <w:bottom w:val="nil"/>
            </w:tcBorders>
            <w:noWrap/>
            <w:vAlign w:val="center"/>
            <w:hideMark/>
          </w:tcPr>
          <w:p w14:paraId="3D463EF1"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0.127^</w:t>
            </w:r>
          </w:p>
        </w:tc>
        <w:tc>
          <w:tcPr>
            <w:tcW w:w="1080" w:type="dxa"/>
            <w:vAlign w:val="center"/>
          </w:tcPr>
          <w:p w14:paraId="4AE96F14"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0.05</w:t>
            </w:r>
          </w:p>
        </w:tc>
        <w:tc>
          <w:tcPr>
            <w:tcW w:w="990" w:type="dxa"/>
            <w:vAlign w:val="center"/>
          </w:tcPr>
          <w:p w14:paraId="78572FB3"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0.04</w:t>
            </w:r>
          </w:p>
        </w:tc>
        <w:tc>
          <w:tcPr>
            <w:tcW w:w="990" w:type="dxa"/>
            <w:gridSpan w:val="2"/>
            <w:vAlign w:val="center"/>
          </w:tcPr>
          <w:p w14:paraId="43CDD346"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0.233</w:t>
            </w:r>
          </w:p>
        </w:tc>
      </w:tr>
      <w:tr w:rsidR="00301EC3" w:rsidRPr="00DC491A" w14:paraId="0887FE88" w14:textId="77777777" w:rsidTr="001F42B7">
        <w:trPr>
          <w:trHeight w:val="320"/>
        </w:trPr>
        <w:tc>
          <w:tcPr>
            <w:tcW w:w="1800" w:type="dxa"/>
            <w:tcBorders>
              <w:top w:val="nil"/>
              <w:left w:val="nil"/>
              <w:bottom w:val="single" w:sz="4" w:space="0" w:color="auto"/>
              <w:right w:val="nil"/>
            </w:tcBorders>
            <w:noWrap/>
            <w:vAlign w:val="center"/>
            <w:hideMark/>
          </w:tcPr>
          <w:p w14:paraId="06E639DD"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MDD_3</w:t>
            </w:r>
          </w:p>
        </w:tc>
        <w:tc>
          <w:tcPr>
            <w:tcW w:w="2340" w:type="dxa"/>
            <w:tcBorders>
              <w:top w:val="nil"/>
              <w:left w:val="nil"/>
              <w:bottom w:val="single" w:sz="4" w:space="0" w:color="auto"/>
              <w:right w:val="nil"/>
            </w:tcBorders>
            <w:noWrap/>
            <w:vAlign w:val="center"/>
            <w:hideMark/>
          </w:tcPr>
          <w:p w14:paraId="49468F74"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Anhedonia</w:t>
            </w:r>
          </w:p>
        </w:tc>
        <w:tc>
          <w:tcPr>
            <w:tcW w:w="1170" w:type="dxa"/>
            <w:tcBorders>
              <w:top w:val="nil"/>
              <w:left w:val="nil"/>
              <w:bottom w:val="single" w:sz="4" w:space="0" w:color="auto"/>
              <w:right w:val="nil"/>
            </w:tcBorders>
            <w:noWrap/>
            <w:vAlign w:val="center"/>
            <w:hideMark/>
          </w:tcPr>
          <w:p w14:paraId="32FA2983"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-1.05</w:t>
            </w:r>
          </w:p>
        </w:tc>
        <w:tc>
          <w:tcPr>
            <w:tcW w:w="720" w:type="dxa"/>
            <w:tcBorders>
              <w:top w:val="nil"/>
              <w:left w:val="nil"/>
              <w:bottom w:val="single" w:sz="4" w:space="0" w:color="auto"/>
              <w:right w:val="nil"/>
            </w:tcBorders>
            <w:noWrap/>
            <w:vAlign w:val="center"/>
            <w:hideMark/>
          </w:tcPr>
          <w:p w14:paraId="42174E4C"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0.28</w:t>
            </w:r>
          </w:p>
        </w:tc>
        <w:tc>
          <w:tcPr>
            <w:tcW w:w="990" w:type="dxa"/>
            <w:tcBorders>
              <w:top w:val="nil"/>
              <w:left w:val="nil"/>
              <w:bottom w:val="single" w:sz="4" w:space="0" w:color="auto"/>
              <w:right w:val="nil"/>
            </w:tcBorders>
            <w:noWrap/>
            <w:vAlign w:val="center"/>
            <w:hideMark/>
          </w:tcPr>
          <w:p w14:paraId="13238CEF"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&lt;.001</w:t>
            </w:r>
          </w:p>
        </w:tc>
        <w:tc>
          <w:tcPr>
            <w:tcW w:w="1170" w:type="dxa"/>
            <w:tcBorders>
              <w:top w:val="nil"/>
              <w:left w:val="nil"/>
              <w:bottom w:val="single" w:sz="4" w:space="0" w:color="auto"/>
              <w:right w:val="nil"/>
            </w:tcBorders>
            <w:noWrap/>
            <w:vAlign w:val="center"/>
            <w:hideMark/>
          </w:tcPr>
          <w:p w14:paraId="55E25FB3"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-0.33</w:t>
            </w:r>
          </w:p>
        </w:tc>
        <w:tc>
          <w:tcPr>
            <w:tcW w:w="810" w:type="dxa"/>
            <w:tcBorders>
              <w:top w:val="nil"/>
              <w:left w:val="nil"/>
              <w:bottom w:val="single" w:sz="4" w:space="0" w:color="auto"/>
              <w:right w:val="nil"/>
            </w:tcBorders>
            <w:noWrap/>
            <w:vAlign w:val="center"/>
            <w:hideMark/>
          </w:tcPr>
          <w:p w14:paraId="687E3CAD"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0.32</w:t>
            </w:r>
          </w:p>
        </w:tc>
        <w:tc>
          <w:tcPr>
            <w:tcW w:w="1080" w:type="dxa"/>
            <w:tcBorders>
              <w:top w:val="nil"/>
              <w:left w:val="nil"/>
              <w:bottom w:val="single" w:sz="4" w:space="0" w:color="auto"/>
            </w:tcBorders>
            <w:noWrap/>
            <w:vAlign w:val="center"/>
            <w:hideMark/>
          </w:tcPr>
          <w:p w14:paraId="4DEAB334"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0.300</w:t>
            </w:r>
          </w:p>
        </w:tc>
        <w:tc>
          <w:tcPr>
            <w:tcW w:w="1080" w:type="dxa"/>
            <w:tcBorders>
              <w:bottom w:val="single" w:sz="4" w:space="0" w:color="auto"/>
            </w:tcBorders>
            <w:vAlign w:val="center"/>
          </w:tcPr>
          <w:p w14:paraId="3FE9C37B"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0.02</w:t>
            </w:r>
          </w:p>
        </w:tc>
        <w:tc>
          <w:tcPr>
            <w:tcW w:w="990" w:type="dxa"/>
            <w:tcBorders>
              <w:bottom w:val="single" w:sz="4" w:space="0" w:color="auto"/>
            </w:tcBorders>
            <w:vAlign w:val="center"/>
          </w:tcPr>
          <w:p w14:paraId="05FD2D9D"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0.04</w:t>
            </w:r>
          </w:p>
        </w:tc>
        <w:tc>
          <w:tcPr>
            <w:tcW w:w="990" w:type="dxa"/>
            <w:gridSpan w:val="2"/>
            <w:tcBorders>
              <w:bottom w:val="single" w:sz="4" w:space="0" w:color="auto"/>
            </w:tcBorders>
            <w:vAlign w:val="center"/>
          </w:tcPr>
          <w:p w14:paraId="5CCB9109"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0.545</w:t>
            </w:r>
          </w:p>
        </w:tc>
      </w:tr>
      <w:tr w:rsidR="00301EC3" w:rsidRPr="00DC491A" w14:paraId="76B093A0" w14:textId="77777777" w:rsidTr="001F42B7">
        <w:trPr>
          <w:trHeight w:val="320"/>
        </w:trPr>
        <w:tc>
          <w:tcPr>
            <w:tcW w:w="1800" w:type="dxa"/>
            <w:tcBorders>
              <w:top w:val="single" w:sz="4" w:space="0" w:color="auto"/>
              <w:left w:val="nil"/>
              <w:bottom w:val="single" w:sz="4" w:space="0" w:color="auto"/>
              <w:right w:val="nil"/>
            </w:tcBorders>
            <w:noWrap/>
            <w:vAlign w:val="center"/>
            <w:hideMark/>
          </w:tcPr>
          <w:p w14:paraId="643C6F56"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Latent Factor</w:t>
            </w:r>
          </w:p>
        </w:tc>
        <w:tc>
          <w:tcPr>
            <w:tcW w:w="2340" w:type="dxa"/>
            <w:tcBorders>
              <w:top w:val="single" w:sz="4" w:space="0" w:color="auto"/>
              <w:left w:val="nil"/>
              <w:bottom w:val="single" w:sz="4" w:space="0" w:color="auto"/>
              <w:right w:val="nil"/>
            </w:tcBorders>
            <w:vAlign w:val="center"/>
          </w:tcPr>
          <w:p w14:paraId="7D881E77" w14:textId="77777777" w:rsidR="00301EC3" w:rsidRPr="00161C57" w:rsidRDefault="00301EC3" w:rsidP="001F42B7">
            <w:pPr>
              <w:pStyle w:val="NoSpacing"/>
              <w:jc w:val="center"/>
              <w:rPr>
                <w:rFonts w:ascii="Times New Roman" w:hAnsi="Times New Roman" w:cs="Times New Roman"/>
              </w:rPr>
            </w:pPr>
          </w:p>
        </w:tc>
        <w:tc>
          <w:tcPr>
            <w:tcW w:w="1170" w:type="dxa"/>
            <w:tcBorders>
              <w:top w:val="single" w:sz="4" w:space="0" w:color="auto"/>
              <w:left w:val="nil"/>
              <w:bottom w:val="single" w:sz="4" w:space="0" w:color="auto"/>
              <w:right w:val="nil"/>
            </w:tcBorders>
            <w:noWrap/>
            <w:vAlign w:val="center"/>
            <w:hideMark/>
          </w:tcPr>
          <w:p w14:paraId="6A05AE78"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-0.03</w:t>
            </w:r>
          </w:p>
        </w:tc>
        <w:tc>
          <w:tcPr>
            <w:tcW w:w="720" w:type="dxa"/>
            <w:tcBorders>
              <w:top w:val="single" w:sz="4" w:space="0" w:color="auto"/>
              <w:left w:val="nil"/>
              <w:bottom w:val="single" w:sz="4" w:space="0" w:color="auto"/>
              <w:right w:val="nil"/>
            </w:tcBorders>
            <w:noWrap/>
            <w:vAlign w:val="center"/>
            <w:hideMark/>
          </w:tcPr>
          <w:p w14:paraId="7703195E"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0.05</w:t>
            </w:r>
          </w:p>
        </w:tc>
        <w:tc>
          <w:tcPr>
            <w:tcW w:w="990" w:type="dxa"/>
            <w:tcBorders>
              <w:top w:val="single" w:sz="4" w:space="0" w:color="auto"/>
              <w:left w:val="nil"/>
              <w:bottom w:val="single" w:sz="4" w:space="0" w:color="auto"/>
              <w:right w:val="nil"/>
            </w:tcBorders>
            <w:noWrap/>
            <w:vAlign w:val="center"/>
            <w:hideMark/>
          </w:tcPr>
          <w:p w14:paraId="4CF11AF1"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0.495</w:t>
            </w:r>
          </w:p>
        </w:tc>
        <w:tc>
          <w:tcPr>
            <w:tcW w:w="1170" w:type="dxa"/>
            <w:tcBorders>
              <w:top w:val="single" w:sz="4" w:space="0" w:color="auto"/>
              <w:left w:val="nil"/>
              <w:bottom w:val="single" w:sz="4" w:space="0" w:color="auto"/>
              <w:right w:val="nil"/>
            </w:tcBorders>
            <w:noWrap/>
            <w:vAlign w:val="center"/>
            <w:hideMark/>
          </w:tcPr>
          <w:p w14:paraId="58A369B0"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-0.21</w:t>
            </w:r>
          </w:p>
        </w:tc>
        <w:tc>
          <w:tcPr>
            <w:tcW w:w="810" w:type="dxa"/>
            <w:tcBorders>
              <w:top w:val="single" w:sz="4" w:space="0" w:color="auto"/>
              <w:left w:val="nil"/>
              <w:bottom w:val="single" w:sz="4" w:space="0" w:color="auto"/>
              <w:right w:val="nil"/>
            </w:tcBorders>
            <w:noWrap/>
            <w:vAlign w:val="center"/>
            <w:hideMark/>
          </w:tcPr>
          <w:p w14:paraId="101A727C"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0.06</w:t>
            </w:r>
          </w:p>
        </w:tc>
        <w:tc>
          <w:tcPr>
            <w:tcW w:w="1080" w:type="dxa"/>
            <w:tcBorders>
              <w:top w:val="single" w:sz="4" w:space="0" w:color="auto"/>
              <w:left w:val="nil"/>
              <w:bottom w:val="single" w:sz="4" w:space="0" w:color="auto"/>
            </w:tcBorders>
            <w:noWrap/>
            <w:vAlign w:val="center"/>
            <w:hideMark/>
          </w:tcPr>
          <w:p w14:paraId="61A6C7F3"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0.001</w:t>
            </w:r>
          </w:p>
        </w:tc>
        <w:tc>
          <w:tcPr>
            <w:tcW w:w="1080" w:type="dxa"/>
            <w:tcBorders>
              <w:top w:val="single" w:sz="4" w:space="0" w:color="auto"/>
              <w:bottom w:val="single" w:sz="4" w:space="0" w:color="auto"/>
            </w:tcBorders>
            <w:vAlign w:val="center"/>
          </w:tcPr>
          <w:p w14:paraId="5651AB5D"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-0.04</w:t>
            </w:r>
          </w:p>
        </w:tc>
        <w:tc>
          <w:tcPr>
            <w:tcW w:w="990" w:type="dxa"/>
            <w:tcBorders>
              <w:top w:val="single" w:sz="4" w:space="0" w:color="auto"/>
              <w:bottom w:val="single" w:sz="4" w:space="0" w:color="auto"/>
            </w:tcBorders>
            <w:vAlign w:val="center"/>
          </w:tcPr>
          <w:p w14:paraId="1627F2D1"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0.01</w:t>
            </w:r>
          </w:p>
        </w:tc>
        <w:tc>
          <w:tcPr>
            <w:tcW w:w="990" w:type="dxa"/>
            <w:gridSpan w:val="2"/>
            <w:tcBorders>
              <w:top w:val="single" w:sz="4" w:space="0" w:color="auto"/>
              <w:bottom w:val="single" w:sz="4" w:space="0" w:color="auto"/>
            </w:tcBorders>
            <w:vAlign w:val="center"/>
          </w:tcPr>
          <w:p w14:paraId="159B0236"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0.001</w:t>
            </w:r>
          </w:p>
        </w:tc>
      </w:tr>
    </w:tbl>
    <w:p w14:paraId="6F1C624C" w14:textId="24FC81B5" w:rsidR="00301EC3" w:rsidRPr="00161C57" w:rsidRDefault="00301EC3" w:rsidP="00301EC3">
      <w:pPr>
        <w:spacing w:line="480" w:lineRule="auto"/>
        <w:rPr>
          <w:rFonts w:ascii="Times New Roman" w:hAnsi="Times New Roman" w:cs="Times New Roman"/>
        </w:rPr>
      </w:pPr>
      <w:r w:rsidRPr="00161C57">
        <w:rPr>
          <w:rFonts w:ascii="Times New Roman" w:hAnsi="Times New Roman" w:cs="Times New Roman"/>
          <w:i/>
          <w:iCs/>
        </w:rPr>
        <w:t xml:space="preserve">Note. </w:t>
      </w:r>
      <w:r w:rsidRPr="00161C57">
        <w:rPr>
          <w:rFonts w:ascii="Times New Roman" w:hAnsi="Times New Roman" w:cs="Times New Roman"/>
        </w:rPr>
        <w:t xml:space="preserve">Significant moderating effects are bolded. </w:t>
      </w:r>
      <w:r w:rsidRPr="00161C57">
        <w:rPr>
          <w:rFonts w:ascii="Times New Roman" w:hAnsi="Times New Roman" w:cs="Times New Roman"/>
          <w:i/>
          <w:iCs/>
        </w:rPr>
        <w:t>p</w:t>
      </w:r>
      <w:r w:rsidRPr="00161C57">
        <w:rPr>
          <w:rFonts w:ascii="Times New Roman" w:hAnsi="Times New Roman" w:cs="Times New Roman"/>
        </w:rPr>
        <w:t xml:space="preserve">-values were all </w:t>
      </w:r>
      <w:r w:rsidRPr="00161C57">
        <w:rPr>
          <w:rFonts w:ascii="Times New Roman" w:hAnsi="Times New Roman" w:cs="Times New Roman"/>
          <w:i/>
          <w:iCs/>
        </w:rPr>
        <w:t>FDR</w:t>
      </w:r>
      <w:r w:rsidRPr="00161C57">
        <w:rPr>
          <w:rFonts w:ascii="Times New Roman" w:hAnsi="Times New Roman" w:cs="Times New Roman"/>
        </w:rPr>
        <w:t xml:space="preserve">-corrected. </w:t>
      </w:r>
      <w:r w:rsidR="00D22D3B" w:rsidRPr="00277ED8">
        <w:rPr>
          <w:rFonts w:ascii="Times New Roman" w:hAnsi="Times New Roman" w:cs="Times New Roman"/>
        </w:rPr>
        <w:t>se: standard error</w:t>
      </w:r>
      <w:r w:rsidR="00D22D3B">
        <w:rPr>
          <w:rFonts w:ascii="Times New Roman" w:hAnsi="Times New Roman" w:cs="Times New Roman"/>
        </w:rPr>
        <w:t>.</w:t>
      </w:r>
      <w:r w:rsidR="00D22D3B" w:rsidRPr="00277ED8">
        <w:rPr>
          <w:rFonts w:ascii="Times New Roman" w:hAnsi="Times New Roman" w:cs="Times New Roman"/>
        </w:rPr>
        <w:t xml:space="preserve"> </w:t>
      </w:r>
      <w:r w:rsidRPr="00161C57">
        <w:rPr>
          <w:rFonts w:ascii="Times New Roman" w:hAnsi="Times New Roman" w:cs="Times New Roman"/>
        </w:rPr>
        <w:t xml:space="preserve">The caret symbol (^) indicates a change in the statistical significance after adding the socioeconomic factor. Covariates were also included as additional moderating variables, including child age and sex assigned at birth, and parental age and gender. </w:t>
      </w:r>
    </w:p>
    <w:p w14:paraId="2EF40382" w14:textId="77777777" w:rsidR="00301EC3" w:rsidRPr="00161C57" w:rsidRDefault="00301EC3" w:rsidP="00301EC3">
      <w:pPr>
        <w:rPr>
          <w:rFonts w:ascii="Times New Roman" w:hAnsi="Times New Roman" w:cs="Times New Roman"/>
        </w:rPr>
      </w:pPr>
      <w:r w:rsidRPr="00161C57">
        <w:rPr>
          <w:rFonts w:ascii="Times New Roman" w:hAnsi="Times New Roman" w:cs="Times New Roman"/>
        </w:rPr>
        <w:br w:type="page"/>
      </w:r>
    </w:p>
    <w:p w14:paraId="287D9417" w14:textId="7FB8AE01" w:rsidR="000C0C9A" w:rsidRPr="00161C57" w:rsidRDefault="00CB242A" w:rsidP="00FC60F5">
      <w:pPr>
        <w:pStyle w:val="Heading2"/>
        <w:rPr>
          <w:b/>
          <w:bCs/>
          <w:i w:val="0"/>
          <w:iCs w:val="0"/>
        </w:rPr>
      </w:pPr>
      <w:bookmarkStart w:id="34" w:name="_Toc195862641"/>
      <w:bookmarkStart w:id="35" w:name="_Toc239430140"/>
      <w:r w:rsidRPr="00CB242A">
        <w:rPr>
          <w:b/>
          <w:bCs/>
          <w:i w:val="0"/>
          <w:iCs w:val="0"/>
          <w:color w:val="000000" w:themeColor="text1"/>
        </w:rPr>
        <w:t>Supplemental</w:t>
      </w:r>
      <w:r w:rsidRPr="00C462A8">
        <w:rPr>
          <w:b/>
          <w:bCs/>
          <w:i w:val="0"/>
          <w:iCs w:val="0"/>
          <w:color w:val="000000" w:themeColor="text1"/>
        </w:rPr>
        <w:t xml:space="preserve"> </w:t>
      </w:r>
      <w:r w:rsidR="007802FB">
        <w:rPr>
          <w:b/>
          <w:bCs/>
          <w:i w:val="0"/>
          <w:iCs w:val="0"/>
        </w:rPr>
        <w:t>Table 10.</w:t>
      </w:r>
      <w:bookmarkEnd w:id="35"/>
      <w:r w:rsidR="007802FB">
        <w:rPr>
          <w:b/>
          <w:bCs/>
          <w:i w:val="0"/>
          <w:iCs w:val="0"/>
        </w:rPr>
        <w:t xml:space="preserve"> </w:t>
      </w:r>
    </w:p>
    <w:p w14:paraId="00E3B4C0" w14:textId="6BF170B4" w:rsidR="00301EC3" w:rsidRPr="00B44F6F" w:rsidRDefault="00301EC3" w:rsidP="000C0C9A">
      <w:pPr>
        <w:pStyle w:val="Heading2"/>
        <w:spacing w:line="240" w:lineRule="auto"/>
        <w:rPr>
          <w:b/>
          <w:i w:val="0"/>
        </w:rPr>
      </w:pPr>
      <w:bookmarkStart w:id="36" w:name="_Toc239430141"/>
      <w:r w:rsidRPr="00161C57">
        <w:t>Moderating Effects of Race and Ethnicity after Adding Parental Education as a Moderating Variable in MNLFA</w:t>
      </w:r>
      <w:bookmarkEnd w:id="34"/>
      <w:bookmarkEnd w:id="36"/>
    </w:p>
    <w:tbl>
      <w:tblPr>
        <w:tblW w:w="13140" w:type="dxa"/>
        <w:tblLayout w:type="fixed"/>
        <w:tblLook w:val="04A0" w:firstRow="1" w:lastRow="0" w:firstColumn="1" w:lastColumn="0" w:noHBand="0" w:noVBand="1"/>
      </w:tblPr>
      <w:tblGrid>
        <w:gridCol w:w="1800"/>
        <w:gridCol w:w="2250"/>
        <w:gridCol w:w="1170"/>
        <w:gridCol w:w="720"/>
        <w:gridCol w:w="1170"/>
        <w:gridCol w:w="1170"/>
        <w:gridCol w:w="810"/>
        <w:gridCol w:w="1170"/>
        <w:gridCol w:w="1080"/>
        <w:gridCol w:w="810"/>
        <w:gridCol w:w="959"/>
        <w:gridCol w:w="31"/>
      </w:tblGrid>
      <w:tr w:rsidR="00301EC3" w:rsidRPr="00DC491A" w14:paraId="4034B8D2" w14:textId="77777777" w:rsidTr="001F42B7">
        <w:trPr>
          <w:gridAfter w:val="1"/>
          <w:wAfter w:w="31" w:type="dxa"/>
          <w:trHeight w:val="440"/>
        </w:trPr>
        <w:tc>
          <w:tcPr>
            <w:tcW w:w="1800" w:type="dxa"/>
            <w:tcBorders>
              <w:top w:val="single" w:sz="4" w:space="0" w:color="auto"/>
              <w:left w:val="nil"/>
              <w:bottom w:val="single" w:sz="4" w:space="0" w:color="auto"/>
              <w:right w:val="nil"/>
            </w:tcBorders>
            <w:noWrap/>
            <w:vAlign w:val="center"/>
            <w:hideMark/>
          </w:tcPr>
          <w:p w14:paraId="3A99E9F7"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Item</w:t>
            </w:r>
          </w:p>
        </w:tc>
        <w:tc>
          <w:tcPr>
            <w:tcW w:w="2250" w:type="dxa"/>
            <w:tcBorders>
              <w:top w:val="single" w:sz="4" w:space="0" w:color="auto"/>
              <w:left w:val="nil"/>
              <w:bottom w:val="single" w:sz="4" w:space="0" w:color="auto"/>
              <w:right w:val="nil"/>
            </w:tcBorders>
            <w:noWrap/>
            <w:vAlign w:val="center"/>
            <w:hideMark/>
          </w:tcPr>
          <w:p w14:paraId="3DB175C2"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Item Prompt</w:t>
            </w:r>
          </w:p>
        </w:tc>
        <w:tc>
          <w:tcPr>
            <w:tcW w:w="3060" w:type="dxa"/>
            <w:gridSpan w:val="3"/>
            <w:tcBorders>
              <w:top w:val="single" w:sz="4" w:space="0" w:color="auto"/>
              <w:left w:val="nil"/>
              <w:bottom w:val="single" w:sz="4" w:space="0" w:color="auto"/>
              <w:right w:val="nil"/>
            </w:tcBorders>
            <w:noWrap/>
            <w:vAlign w:val="center"/>
            <w:hideMark/>
          </w:tcPr>
          <w:p w14:paraId="5BFF6E4A"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Non-Hispanic Black (v.s. non-Hispanic white)</w:t>
            </w:r>
          </w:p>
        </w:tc>
        <w:tc>
          <w:tcPr>
            <w:tcW w:w="3150" w:type="dxa"/>
            <w:gridSpan w:val="3"/>
            <w:tcBorders>
              <w:top w:val="single" w:sz="4" w:space="0" w:color="auto"/>
              <w:left w:val="nil"/>
              <w:bottom w:val="single" w:sz="4" w:space="0" w:color="auto"/>
            </w:tcBorders>
            <w:noWrap/>
            <w:vAlign w:val="center"/>
            <w:hideMark/>
          </w:tcPr>
          <w:p w14:paraId="7136EC6A"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Hispanic (v.s. non-Hispanic white)</w:t>
            </w:r>
          </w:p>
        </w:tc>
        <w:tc>
          <w:tcPr>
            <w:tcW w:w="2849" w:type="dxa"/>
            <w:gridSpan w:val="3"/>
            <w:tcBorders>
              <w:top w:val="single" w:sz="4" w:space="0" w:color="auto"/>
              <w:bottom w:val="single" w:sz="4" w:space="0" w:color="auto"/>
            </w:tcBorders>
            <w:vAlign w:val="center"/>
          </w:tcPr>
          <w:p w14:paraId="63188F0C"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Parental Education</w:t>
            </w:r>
          </w:p>
        </w:tc>
      </w:tr>
      <w:tr w:rsidR="00301EC3" w:rsidRPr="00DC491A" w14:paraId="3A1A6311" w14:textId="77777777" w:rsidTr="001F42B7">
        <w:trPr>
          <w:gridAfter w:val="1"/>
          <w:wAfter w:w="31" w:type="dxa"/>
          <w:trHeight w:val="320"/>
        </w:trPr>
        <w:tc>
          <w:tcPr>
            <w:tcW w:w="1800" w:type="dxa"/>
            <w:tcBorders>
              <w:top w:val="single" w:sz="4" w:space="0" w:color="auto"/>
              <w:left w:val="nil"/>
              <w:bottom w:val="nil"/>
              <w:right w:val="nil"/>
            </w:tcBorders>
            <w:noWrap/>
            <w:vAlign w:val="center"/>
            <w:hideMark/>
          </w:tcPr>
          <w:p w14:paraId="41A314A0" w14:textId="77777777" w:rsidR="00301EC3" w:rsidRPr="00161C57" w:rsidRDefault="00301EC3" w:rsidP="001F42B7">
            <w:pPr>
              <w:pStyle w:val="NoSpacing"/>
              <w:jc w:val="center"/>
              <w:rPr>
                <w:rFonts w:ascii="Times New Roman" w:hAnsi="Times New Roman" w:cs="Times New Roman"/>
              </w:rPr>
            </w:pPr>
          </w:p>
        </w:tc>
        <w:tc>
          <w:tcPr>
            <w:tcW w:w="2250" w:type="dxa"/>
            <w:tcBorders>
              <w:top w:val="single" w:sz="4" w:space="0" w:color="auto"/>
              <w:left w:val="nil"/>
              <w:bottom w:val="nil"/>
              <w:right w:val="nil"/>
            </w:tcBorders>
            <w:noWrap/>
            <w:vAlign w:val="center"/>
            <w:hideMark/>
          </w:tcPr>
          <w:p w14:paraId="285B0AC7" w14:textId="77777777" w:rsidR="00301EC3" w:rsidRPr="00161C57" w:rsidRDefault="00301EC3" w:rsidP="001F42B7">
            <w:pPr>
              <w:pStyle w:val="NoSpacing"/>
              <w:jc w:val="center"/>
              <w:rPr>
                <w:rFonts w:ascii="Times New Roman" w:hAnsi="Times New Roman" w:cs="Times New Roman"/>
              </w:rPr>
            </w:pPr>
          </w:p>
        </w:tc>
        <w:tc>
          <w:tcPr>
            <w:tcW w:w="1170" w:type="dxa"/>
            <w:tcBorders>
              <w:top w:val="single" w:sz="4" w:space="0" w:color="auto"/>
              <w:left w:val="nil"/>
              <w:bottom w:val="single" w:sz="4" w:space="0" w:color="auto"/>
              <w:right w:val="nil"/>
            </w:tcBorders>
            <w:noWrap/>
            <w:vAlign w:val="center"/>
            <w:hideMark/>
          </w:tcPr>
          <w:p w14:paraId="47B9472A"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Estimate</w:t>
            </w:r>
          </w:p>
        </w:tc>
        <w:tc>
          <w:tcPr>
            <w:tcW w:w="720" w:type="dxa"/>
            <w:tcBorders>
              <w:top w:val="single" w:sz="4" w:space="0" w:color="auto"/>
              <w:left w:val="nil"/>
              <w:bottom w:val="single" w:sz="4" w:space="0" w:color="auto"/>
              <w:right w:val="nil"/>
            </w:tcBorders>
            <w:noWrap/>
            <w:vAlign w:val="center"/>
            <w:hideMark/>
          </w:tcPr>
          <w:p w14:paraId="29EBEC0D"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se</w:t>
            </w:r>
          </w:p>
        </w:tc>
        <w:tc>
          <w:tcPr>
            <w:tcW w:w="1170" w:type="dxa"/>
            <w:tcBorders>
              <w:top w:val="single" w:sz="4" w:space="0" w:color="auto"/>
              <w:left w:val="nil"/>
              <w:bottom w:val="single" w:sz="4" w:space="0" w:color="auto"/>
              <w:right w:val="nil"/>
            </w:tcBorders>
            <w:noWrap/>
            <w:vAlign w:val="center"/>
            <w:hideMark/>
          </w:tcPr>
          <w:p w14:paraId="5ACB87BC"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i/>
                <w:iCs/>
              </w:rPr>
              <w:t>p</w:t>
            </w:r>
            <w:r w:rsidRPr="00161C57">
              <w:rPr>
                <w:rFonts w:ascii="Times New Roman" w:hAnsi="Times New Roman" w:cs="Times New Roman"/>
              </w:rPr>
              <w:t>-value</w:t>
            </w:r>
          </w:p>
        </w:tc>
        <w:tc>
          <w:tcPr>
            <w:tcW w:w="1170" w:type="dxa"/>
            <w:tcBorders>
              <w:top w:val="single" w:sz="4" w:space="0" w:color="auto"/>
              <w:left w:val="nil"/>
              <w:bottom w:val="single" w:sz="4" w:space="0" w:color="auto"/>
              <w:right w:val="nil"/>
            </w:tcBorders>
            <w:noWrap/>
            <w:vAlign w:val="center"/>
            <w:hideMark/>
          </w:tcPr>
          <w:p w14:paraId="4D232F68"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Estimate</w:t>
            </w:r>
          </w:p>
        </w:tc>
        <w:tc>
          <w:tcPr>
            <w:tcW w:w="810" w:type="dxa"/>
            <w:tcBorders>
              <w:top w:val="single" w:sz="4" w:space="0" w:color="auto"/>
              <w:left w:val="nil"/>
              <w:bottom w:val="single" w:sz="4" w:space="0" w:color="auto"/>
              <w:right w:val="nil"/>
            </w:tcBorders>
            <w:noWrap/>
            <w:vAlign w:val="center"/>
            <w:hideMark/>
          </w:tcPr>
          <w:p w14:paraId="59DE8923"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se</w:t>
            </w:r>
          </w:p>
        </w:tc>
        <w:tc>
          <w:tcPr>
            <w:tcW w:w="1170" w:type="dxa"/>
            <w:tcBorders>
              <w:top w:val="single" w:sz="4" w:space="0" w:color="auto"/>
              <w:left w:val="nil"/>
              <w:bottom w:val="single" w:sz="4" w:space="0" w:color="auto"/>
            </w:tcBorders>
            <w:noWrap/>
            <w:vAlign w:val="center"/>
            <w:hideMark/>
          </w:tcPr>
          <w:p w14:paraId="493FF42F"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i/>
                <w:iCs/>
              </w:rPr>
              <w:t>p</w:t>
            </w:r>
            <w:r w:rsidRPr="00161C57">
              <w:rPr>
                <w:rFonts w:ascii="Times New Roman" w:hAnsi="Times New Roman" w:cs="Times New Roman"/>
              </w:rPr>
              <w:t>-value</w:t>
            </w:r>
          </w:p>
        </w:tc>
        <w:tc>
          <w:tcPr>
            <w:tcW w:w="1080" w:type="dxa"/>
            <w:tcBorders>
              <w:top w:val="single" w:sz="4" w:space="0" w:color="auto"/>
              <w:bottom w:val="single" w:sz="4" w:space="0" w:color="auto"/>
            </w:tcBorders>
            <w:vAlign w:val="center"/>
          </w:tcPr>
          <w:p w14:paraId="35877B34"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Estimate</w:t>
            </w:r>
          </w:p>
        </w:tc>
        <w:tc>
          <w:tcPr>
            <w:tcW w:w="810" w:type="dxa"/>
            <w:tcBorders>
              <w:top w:val="single" w:sz="4" w:space="0" w:color="auto"/>
              <w:bottom w:val="single" w:sz="4" w:space="0" w:color="auto"/>
            </w:tcBorders>
            <w:vAlign w:val="center"/>
          </w:tcPr>
          <w:p w14:paraId="298E4259"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se</w:t>
            </w:r>
          </w:p>
        </w:tc>
        <w:tc>
          <w:tcPr>
            <w:tcW w:w="959" w:type="dxa"/>
            <w:tcBorders>
              <w:top w:val="single" w:sz="4" w:space="0" w:color="auto"/>
              <w:bottom w:val="single" w:sz="4" w:space="0" w:color="auto"/>
            </w:tcBorders>
            <w:vAlign w:val="center"/>
          </w:tcPr>
          <w:p w14:paraId="51941C9C"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i/>
                <w:iCs/>
              </w:rPr>
              <w:t>p</w:t>
            </w:r>
            <w:r w:rsidRPr="00161C57">
              <w:rPr>
                <w:rFonts w:ascii="Times New Roman" w:hAnsi="Times New Roman" w:cs="Times New Roman"/>
              </w:rPr>
              <w:t>-value</w:t>
            </w:r>
          </w:p>
        </w:tc>
      </w:tr>
      <w:tr w:rsidR="00301EC3" w:rsidRPr="00DC491A" w14:paraId="54846482" w14:textId="77777777" w:rsidTr="001F42B7">
        <w:trPr>
          <w:gridAfter w:val="1"/>
          <w:wAfter w:w="31" w:type="dxa"/>
          <w:trHeight w:val="320"/>
        </w:trPr>
        <w:tc>
          <w:tcPr>
            <w:tcW w:w="1800" w:type="dxa"/>
            <w:tcBorders>
              <w:top w:val="nil"/>
              <w:left w:val="nil"/>
              <w:bottom w:val="single" w:sz="4" w:space="0" w:color="auto"/>
              <w:right w:val="nil"/>
            </w:tcBorders>
            <w:noWrap/>
            <w:vAlign w:val="center"/>
            <w:hideMark/>
          </w:tcPr>
          <w:p w14:paraId="21574736"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Item Intercept</w:t>
            </w:r>
          </w:p>
        </w:tc>
        <w:tc>
          <w:tcPr>
            <w:tcW w:w="2250" w:type="dxa"/>
            <w:tcBorders>
              <w:top w:val="nil"/>
              <w:left w:val="nil"/>
              <w:bottom w:val="single" w:sz="4" w:space="0" w:color="auto"/>
              <w:right w:val="nil"/>
            </w:tcBorders>
            <w:noWrap/>
            <w:vAlign w:val="center"/>
            <w:hideMark/>
          </w:tcPr>
          <w:p w14:paraId="2C53B9C3" w14:textId="77777777" w:rsidR="00301EC3" w:rsidRPr="00161C57" w:rsidRDefault="00301EC3" w:rsidP="001F42B7">
            <w:pPr>
              <w:pStyle w:val="NoSpacing"/>
              <w:jc w:val="center"/>
              <w:rPr>
                <w:rFonts w:ascii="Times New Roman" w:hAnsi="Times New Roman" w:cs="Times New Roman"/>
              </w:rPr>
            </w:pPr>
          </w:p>
        </w:tc>
        <w:tc>
          <w:tcPr>
            <w:tcW w:w="1170" w:type="dxa"/>
            <w:tcBorders>
              <w:top w:val="single" w:sz="4" w:space="0" w:color="auto"/>
              <w:left w:val="nil"/>
              <w:bottom w:val="single" w:sz="4" w:space="0" w:color="auto"/>
              <w:right w:val="nil"/>
            </w:tcBorders>
            <w:noWrap/>
            <w:vAlign w:val="center"/>
            <w:hideMark/>
          </w:tcPr>
          <w:p w14:paraId="230A2AD5" w14:textId="77777777" w:rsidR="00301EC3" w:rsidRPr="00161C57" w:rsidRDefault="00301EC3" w:rsidP="001F42B7">
            <w:pPr>
              <w:pStyle w:val="NoSpacing"/>
              <w:jc w:val="center"/>
              <w:rPr>
                <w:rFonts w:ascii="Times New Roman" w:hAnsi="Times New Roman" w:cs="Times New Roman"/>
              </w:rPr>
            </w:pPr>
          </w:p>
        </w:tc>
        <w:tc>
          <w:tcPr>
            <w:tcW w:w="720" w:type="dxa"/>
            <w:tcBorders>
              <w:top w:val="single" w:sz="4" w:space="0" w:color="auto"/>
              <w:left w:val="nil"/>
              <w:bottom w:val="single" w:sz="4" w:space="0" w:color="auto"/>
              <w:right w:val="nil"/>
            </w:tcBorders>
            <w:noWrap/>
            <w:vAlign w:val="center"/>
            <w:hideMark/>
          </w:tcPr>
          <w:p w14:paraId="581A01AC" w14:textId="77777777" w:rsidR="00301EC3" w:rsidRPr="00161C57" w:rsidRDefault="00301EC3" w:rsidP="001F42B7">
            <w:pPr>
              <w:pStyle w:val="NoSpacing"/>
              <w:jc w:val="center"/>
              <w:rPr>
                <w:rFonts w:ascii="Times New Roman" w:hAnsi="Times New Roman" w:cs="Times New Roman"/>
              </w:rPr>
            </w:pPr>
          </w:p>
        </w:tc>
        <w:tc>
          <w:tcPr>
            <w:tcW w:w="1170" w:type="dxa"/>
            <w:tcBorders>
              <w:top w:val="single" w:sz="4" w:space="0" w:color="auto"/>
              <w:left w:val="nil"/>
              <w:bottom w:val="single" w:sz="4" w:space="0" w:color="auto"/>
              <w:right w:val="nil"/>
            </w:tcBorders>
            <w:noWrap/>
            <w:vAlign w:val="center"/>
            <w:hideMark/>
          </w:tcPr>
          <w:p w14:paraId="78BF0A95" w14:textId="77777777" w:rsidR="00301EC3" w:rsidRPr="00161C57" w:rsidRDefault="00301EC3" w:rsidP="001F42B7">
            <w:pPr>
              <w:pStyle w:val="NoSpacing"/>
              <w:jc w:val="center"/>
              <w:rPr>
                <w:rFonts w:ascii="Times New Roman" w:hAnsi="Times New Roman" w:cs="Times New Roman"/>
              </w:rPr>
            </w:pPr>
          </w:p>
        </w:tc>
        <w:tc>
          <w:tcPr>
            <w:tcW w:w="1170" w:type="dxa"/>
            <w:tcBorders>
              <w:top w:val="single" w:sz="4" w:space="0" w:color="auto"/>
              <w:left w:val="nil"/>
              <w:bottom w:val="single" w:sz="4" w:space="0" w:color="auto"/>
              <w:right w:val="nil"/>
            </w:tcBorders>
            <w:noWrap/>
            <w:vAlign w:val="center"/>
            <w:hideMark/>
          </w:tcPr>
          <w:p w14:paraId="5405F3EF" w14:textId="77777777" w:rsidR="00301EC3" w:rsidRPr="00161C57" w:rsidRDefault="00301EC3" w:rsidP="001F42B7">
            <w:pPr>
              <w:pStyle w:val="NoSpacing"/>
              <w:jc w:val="center"/>
              <w:rPr>
                <w:rFonts w:ascii="Times New Roman" w:hAnsi="Times New Roman" w:cs="Times New Roman"/>
              </w:rPr>
            </w:pPr>
          </w:p>
        </w:tc>
        <w:tc>
          <w:tcPr>
            <w:tcW w:w="810" w:type="dxa"/>
            <w:tcBorders>
              <w:top w:val="single" w:sz="4" w:space="0" w:color="auto"/>
              <w:left w:val="nil"/>
              <w:bottom w:val="single" w:sz="4" w:space="0" w:color="auto"/>
              <w:right w:val="nil"/>
            </w:tcBorders>
            <w:noWrap/>
            <w:vAlign w:val="center"/>
            <w:hideMark/>
          </w:tcPr>
          <w:p w14:paraId="036BF0C5" w14:textId="77777777" w:rsidR="00301EC3" w:rsidRPr="00161C57" w:rsidRDefault="00301EC3" w:rsidP="001F42B7">
            <w:pPr>
              <w:pStyle w:val="NoSpacing"/>
              <w:jc w:val="center"/>
              <w:rPr>
                <w:rFonts w:ascii="Times New Roman" w:hAnsi="Times New Roman" w:cs="Times New Roman"/>
              </w:rPr>
            </w:pPr>
          </w:p>
        </w:tc>
        <w:tc>
          <w:tcPr>
            <w:tcW w:w="1170" w:type="dxa"/>
            <w:tcBorders>
              <w:top w:val="single" w:sz="4" w:space="0" w:color="auto"/>
              <w:left w:val="nil"/>
              <w:bottom w:val="single" w:sz="4" w:space="0" w:color="auto"/>
            </w:tcBorders>
            <w:noWrap/>
            <w:vAlign w:val="center"/>
            <w:hideMark/>
          </w:tcPr>
          <w:p w14:paraId="5F0059FB" w14:textId="77777777" w:rsidR="00301EC3" w:rsidRPr="00161C57" w:rsidRDefault="00301EC3" w:rsidP="001F42B7">
            <w:pPr>
              <w:pStyle w:val="NoSpacing"/>
              <w:jc w:val="center"/>
              <w:rPr>
                <w:rFonts w:ascii="Times New Roman" w:hAnsi="Times New Roman" w:cs="Times New Roman"/>
              </w:rPr>
            </w:pPr>
          </w:p>
        </w:tc>
        <w:tc>
          <w:tcPr>
            <w:tcW w:w="1080" w:type="dxa"/>
            <w:tcBorders>
              <w:top w:val="single" w:sz="4" w:space="0" w:color="auto"/>
              <w:bottom w:val="single" w:sz="4" w:space="0" w:color="auto"/>
            </w:tcBorders>
          </w:tcPr>
          <w:p w14:paraId="2B88D6AA" w14:textId="77777777" w:rsidR="00301EC3" w:rsidRPr="00161C57" w:rsidRDefault="00301EC3" w:rsidP="001F42B7">
            <w:pPr>
              <w:pStyle w:val="NoSpacing"/>
              <w:jc w:val="center"/>
              <w:rPr>
                <w:rFonts w:ascii="Times New Roman" w:hAnsi="Times New Roman" w:cs="Times New Roman"/>
              </w:rPr>
            </w:pPr>
          </w:p>
        </w:tc>
        <w:tc>
          <w:tcPr>
            <w:tcW w:w="810" w:type="dxa"/>
            <w:tcBorders>
              <w:top w:val="single" w:sz="4" w:space="0" w:color="auto"/>
              <w:bottom w:val="single" w:sz="4" w:space="0" w:color="auto"/>
            </w:tcBorders>
          </w:tcPr>
          <w:p w14:paraId="3BA0017D" w14:textId="77777777" w:rsidR="00301EC3" w:rsidRPr="00161C57" w:rsidRDefault="00301EC3" w:rsidP="001F42B7">
            <w:pPr>
              <w:pStyle w:val="NoSpacing"/>
              <w:jc w:val="center"/>
              <w:rPr>
                <w:rFonts w:ascii="Times New Roman" w:hAnsi="Times New Roman" w:cs="Times New Roman"/>
              </w:rPr>
            </w:pPr>
          </w:p>
        </w:tc>
        <w:tc>
          <w:tcPr>
            <w:tcW w:w="959" w:type="dxa"/>
            <w:tcBorders>
              <w:top w:val="single" w:sz="4" w:space="0" w:color="auto"/>
              <w:bottom w:val="single" w:sz="4" w:space="0" w:color="auto"/>
            </w:tcBorders>
          </w:tcPr>
          <w:p w14:paraId="0465E810" w14:textId="77777777" w:rsidR="00301EC3" w:rsidRPr="00161C57" w:rsidRDefault="00301EC3" w:rsidP="001F42B7">
            <w:pPr>
              <w:pStyle w:val="NoSpacing"/>
              <w:jc w:val="center"/>
              <w:rPr>
                <w:rFonts w:ascii="Times New Roman" w:hAnsi="Times New Roman" w:cs="Times New Roman"/>
              </w:rPr>
            </w:pPr>
          </w:p>
        </w:tc>
      </w:tr>
      <w:tr w:rsidR="00301EC3" w:rsidRPr="00DC491A" w14:paraId="2EE7EE90" w14:textId="77777777" w:rsidTr="001F42B7">
        <w:trPr>
          <w:gridAfter w:val="1"/>
          <w:wAfter w:w="31" w:type="dxa"/>
          <w:trHeight w:val="320"/>
        </w:trPr>
        <w:tc>
          <w:tcPr>
            <w:tcW w:w="1800" w:type="dxa"/>
            <w:tcBorders>
              <w:top w:val="single" w:sz="4" w:space="0" w:color="auto"/>
              <w:left w:val="nil"/>
              <w:bottom w:val="nil"/>
              <w:right w:val="nil"/>
            </w:tcBorders>
            <w:noWrap/>
            <w:vAlign w:val="center"/>
            <w:hideMark/>
          </w:tcPr>
          <w:p w14:paraId="7610BFFE"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ADHD_3</w:t>
            </w:r>
          </w:p>
        </w:tc>
        <w:tc>
          <w:tcPr>
            <w:tcW w:w="2250" w:type="dxa"/>
            <w:tcBorders>
              <w:top w:val="single" w:sz="4" w:space="0" w:color="auto"/>
              <w:left w:val="nil"/>
              <w:bottom w:val="nil"/>
              <w:right w:val="nil"/>
            </w:tcBorders>
            <w:noWrap/>
            <w:vAlign w:val="center"/>
            <w:hideMark/>
          </w:tcPr>
          <w:p w14:paraId="7BA25B45"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Difficulty remaining seated</w:t>
            </w:r>
          </w:p>
        </w:tc>
        <w:tc>
          <w:tcPr>
            <w:tcW w:w="1170" w:type="dxa"/>
            <w:tcBorders>
              <w:top w:val="single" w:sz="4" w:space="0" w:color="auto"/>
              <w:left w:val="nil"/>
              <w:bottom w:val="nil"/>
              <w:right w:val="nil"/>
            </w:tcBorders>
            <w:noWrap/>
            <w:vAlign w:val="center"/>
            <w:hideMark/>
          </w:tcPr>
          <w:p w14:paraId="1E946AC4"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0.26</w:t>
            </w:r>
          </w:p>
        </w:tc>
        <w:tc>
          <w:tcPr>
            <w:tcW w:w="720" w:type="dxa"/>
            <w:tcBorders>
              <w:top w:val="single" w:sz="4" w:space="0" w:color="auto"/>
              <w:left w:val="nil"/>
              <w:bottom w:val="nil"/>
              <w:right w:val="nil"/>
            </w:tcBorders>
            <w:noWrap/>
            <w:vAlign w:val="center"/>
            <w:hideMark/>
          </w:tcPr>
          <w:p w14:paraId="3ED0AF0E"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0.39</w:t>
            </w:r>
          </w:p>
        </w:tc>
        <w:tc>
          <w:tcPr>
            <w:tcW w:w="1170" w:type="dxa"/>
            <w:tcBorders>
              <w:top w:val="single" w:sz="4" w:space="0" w:color="auto"/>
              <w:left w:val="nil"/>
              <w:bottom w:val="nil"/>
              <w:right w:val="nil"/>
            </w:tcBorders>
            <w:noWrap/>
            <w:vAlign w:val="center"/>
            <w:hideMark/>
          </w:tcPr>
          <w:p w14:paraId="66D87B5C"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0.513</w:t>
            </w:r>
          </w:p>
        </w:tc>
        <w:tc>
          <w:tcPr>
            <w:tcW w:w="1170" w:type="dxa"/>
            <w:tcBorders>
              <w:top w:val="single" w:sz="4" w:space="0" w:color="auto"/>
              <w:left w:val="nil"/>
              <w:bottom w:val="nil"/>
              <w:right w:val="nil"/>
            </w:tcBorders>
            <w:noWrap/>
            <w:vAlign w:val="center"/>
            <w:hideMark/>
          </w:tcPr>
          <w:p w14:paraId="1A015902"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-1.77</w:t>
            </w:r>
          </w:p>
        </w:tc>
        <w:tc>
          <w:tcPr>
            <w:tcW w:w="810" w:type="dxa"/>
            <w:tcBorders>
              <w:top w:val="single" w:sz="4" w:space="0" w:color="auto"/>
              <w:left w:val="nil"/>
              <w:bottom w:val="nil"/>
              <w:right w:val="nil"/>
            </w:tcBorders>
            <w:noWrap/>
            <w:vAlign w:val="center"/>
            <w:hideMark/>
          </w:tcPr>
          <w:p w14:paraId="40C05A5F"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0.88</w:t>
            </w:r>
          </w:p>
        </w:tc>
        <w:tc>
          <w:tcPr>
            <w:tcW w:w="1170" w:type="dxa"/>
            <w:tcBorders>
              <w:top w:val="single" w:sz="4" w:space="0" w:color="auto"/>
              <w:left w:val="nil"/>
              <w:bottom w:val="nil"/>
            </w:tcBorders>
            <w:noWrap/>
            <w:vAlign w:val="center"/>
            <w:hideMark/>
          </w:tcPr>
          <w:p w14:paraId="2E57D4A4" w14:textId="77777777" w:rsidR="00301EC3" w:rsidRPr="00161C57" w:rsidRDefault="00301EC3" w:rsidP="001F42B7">
            <w:pPr>
              <w:pStyle w:val="NoSpacing"/>
              <w:jc w:val="center"/>
              <w:rPr>
                <w:rFonts w:ascii="Times New Roman" w:hAnsi="Times New Roman" w:cs="Times New Roman"/>
                <w:b/>
                <w:bCs/>
                <w:vertAlign w:val="superscript"/>
              </w:rPr>
            </w:pPr>
            <w:r w:rsidRPr="00161C57">
              <w:rPr>
                <w:rFonts w:ascii="Times New Roman" w:hAnsi="Times New Roman" w:cs="Times New Roman"/>
                <w:b/>
                <w:bCs/>
              </w:rPr>
              <w:t>0.044</w:t>
            </w:r>
          </w:p>
        </w:tc>
        <w:tc>
          <w:tcPr>
            <w:tcW w:w="1080" w:type="dxa"/>
            <w:tcBorders>
              <w:top w:val="single" w:sz="4" w:space="0" w:color="auto"/>
            </w:tcBorders>
            <w:vAlign w:val="center"/>
          </w:tcPr>
          <w:p w14:paraId="7A856128"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-0.04</w:t>
            </w:r>
          </w:p>
        </w:tc>
        <w:tc>
          <w:tcPr>
            <w:tcW w:w="810" w:type="dxa"/>
            <w:tcBorders>
              <w:top w:val="single" w:sz="4" w:space="0" w:color="auto"/>
            </w:tcBorders>
            <w:vAlign w:val="center"/>
          </w:tcPr>
          <w:p w14:paraId="69ED239B"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0.11</w:t>
            </w:r>
          </w:p>
        </w:tc>
        <w:tc>
          <w:tcPr>
            <w:tcW w:w="959" w:type="dxa"/>
            <w:tcBorders>
              <w:top w:val="single" w:sz="4" w:space="0" w:color="auto"/>
            </w:tcBorders>
            <w:vAlign w:val="center"/>
          </w:tcPr>
          <w:p w14:paraId="497BD6B0"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0.747</w:t>
            </w:r>
          </w:p>
        </w:tc>
      </w:tr>
      <w:tr w:rsidR="00301EC3" w:rsidRPr="00DC491A" w14:paraId="030C0BE3" w14:textId="77777777" w:rsidTr="001F42B7">
        <w:trPr>
          <w:gridAfter w:val="1"/>
          <w:wAfter w:w="31" w:type="dxa"/>
          <w:trHeight w:val="320"/>
        </w:trPr>
        <w:tc>
          <w:tcPr>
            <w:tcW w:w="1800" w:type="dxa"/>
            <w:tcBorders>
              <w:top w:val="nil"/>
              <w:left w:val="nil"/>
              <w:bottom w:val="nil"/>
              <w:right w:val="nil"/>
            </w:tcBorders>
            <w:noWrap/>
            <w:vAlign w:val="center"/>
            <w:hideMark/>
          </w:tcPr>
          <w:p w14:paraId="12B7CEE0"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ODD_2</w:t>
            </w:r>
          </w:p>
        </w:tc>
        <w:tc>
          <w:tcPr>
            <w:tcW w:w="2250" w:type="dxa"/>
            <w:tcBorders>
              <w:top w:val="nil"/>
              <w:left w:val="nil"/>
              <w:bottom w:val="nil"/>
              <w:right w:val="nil"/>
            </w:tcBorders>
            <w:noWrap/>
            <w:vAlign w:val="center"/>
            <w:hideMark/>
          </w:tcPr>
          <w:p w14:paraId="30882292"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Often disobeys rules/requests</w:t>
            </w:r>
          </w:p>
        </w:tc>
        <w:tc>
          <w:tcPr>
            <w:tcW w:w="1170" w:type="dxa"/>
            <w:tcBorders>
              <w:top w:val="nil"/>
              <w:left w:val="nil"/>
              <w:bottom w:val="nil"/>
              <w:right w:val="nil"/>
            </w:tcBorders>
            <w:noWrap/>
            <w:vAlign w:val="center"/>
            <w:hideMark/>
          </w:tcPr>
          <w:p w14:paraId="71A3018B"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-0.84</w:t>
            </w:r>
          </w:p>
        </w:tc>
        <w:tc>
          <w:tcPr>
            <w:tcW w:w="720" w:type="dxa"/>
            <w:tcBorders>
              <w:top w:val="nil"/>
              <w:left w:val="nil"/>
              <w:bottom w:val="nil"/>
              <w:right w:val="nil"/>
            </w:tcBorders>
            <w:noWrap/>
            <w:vAlign w:val="center"/>
            <w:hideMark/>
          </w:tcPr>
          <w:p w14:paraId="157F2EC7"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0.16</w:t>
            </w:r>
          </w:p>
        </w:tc>
        <w:tc>
          <w:tcPr>
            <w:tcW w:w="1170" w:type="dxa"/>
            <w:tcBorders>
              <w:top w:val="nil"/>
              <w:left w:val="nil"/>
              <w:bottom w:val="nil"/>
              <w:right w:val="nil"/>
            </w:tcBorders>
            <w:noWrap/>
            <w:vAlign w:val="center"/>
            <w:hideMark/>
          </w:tcPr>
          <w:p w14:paraId="4B3256BE"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&lt;.001</w:t>
            </w:r>
          </w:p>
        </w:tc>
        <w:tc>
          <w:tcPr>
            <w:tcW w:w="1170" w:type="dxa"/>
            <w:tcBorders>
              <w:top w:val="nil"/>
              <w:left w:val="nil"/>
              <w:bottom w:val="nil"/>
              <w:right w:val="nil"/>
            </w:tcBorders>
            <w:noWrap/>
            <w:vAlign w:val="center"/>
            <w:hideMark/>
          </w:tcPr>
          <w:p w14:paraId="653697AE"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-0.19</w:t>
            </w:r>
          </w:p>
        </w:tc>
        <w:tc>
          <w:tcPr>
            <w:tcW w:w="810" w:type="dxa"/>
            <w:tcBorders>
              <w:top w:val="nil"/>
              <w:left w:val="nil"/>
              <w:bottom w:val="nil"/>
              <w:right w:val="nil"/>
            </w:tcBorders>
            <w:noWrap/>
            <w:vAlign w:val="center"/>
            <w:hideMark/>
          </w:tcPr>
          <w:p w14:paraId="7A65D42F"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0.14</w:t>
            </w:r>
          </w:p>
        </w:tc>
        <w:tc>
          <w:tcPr>
            <w:tcW w:w="1170" w:type="dxa"/>
            <w:tcBorders>
              <w:top w:val="nil"/>
              <w:left w:val="nil"/>
              <w:bottom w:val="nil"/>
            </w:tcBorders>
            <w:noWrap/>
            <w:vAlign w:val="center"/>
            <w:hideMark/>
          </w:tcPr>
          <w:p w14:paraId="2F8A1772"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0.159</w:t>
            </w:r>
          </w:p>
        </w:tc>
        <w:tc>
          <w:tcPr>
            <w:tcW w:w="1080" w:type="dxa"/>
            <w:vAlign w:val="center"/>
          </w:tcPr>
          <w:p w14:paraId="5FB23A5E"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0.02</w:t>
            </w:r>
          </w:p>
        </w:tc>
        <w:tc>
          <w:tcPr>
            <w:tcW w:w="810" w:type="dxa"/>
            <w:vAlign w:val="center"/>
          </w:tcPr>
          <w:p w14:paraId="53760CB4"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0.03</w:t>
            </w:r>
          </w:p>
        </w:tc>
        <w:tc>
          <w:tcPr>
            <w:tcW w:w="959" w:type="dxa"/>
            <w:vAlign w:val="center"/>
          </w:tcPr>
          <w:p w14:paraId="72D22616"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0.485</w:t>
            </w:r>
          </w:p>
        </w:tc>
      </w:tr>
      <w:tr w:rsidR="00301EC3" w:rsidRPr="00DC491A" w14:paraId="4A1C7382" w14:textId="77777777" w:rsidTr="001F42B7">
        <w:trPr>
          <w:gridAfter w:val="1"/>
          <w:wAfter w:w="31" w:type="dxa"/>
          <w:trHeight w:val="320"/>
        </w:trPr>
        <w:tc>
          <w:tcPr>
            <w:tcW w:w="1800" w:type="dxa"/>
            <w:tcBorders>
              <w:top w:val="nil"/>
              <w:left w:val="nil"/>
              <w:bottom w:val="nil"/>
              <w:right w:val="nil"/>
            </w:tcBorders>
            <w:noWrap/>
            <w:vAlign w:val="center"/>
            <w:hideMark/>
          </w:tcPr>
          <w:p w14:paraId="0030BA8B"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CD_1</w:t>
            </w:r>
          </w:p>
        </w:tc>
        <w:tc>
          <w:tcPr>
            <w:tcW w:w="2250" w:type="dxa"/>
            <w:tcBorders>
              <w:top w:val="nil"/>
              <w:left w:val="nil"/>
              <w:bottom w:val="nil"/>
              <w:right w:val="nil"/>
            </w:tcBorders>
            <w:noWrap/>
            <w:vAlign w:val="center"/>
            <w:hideMark/>
          </w:tcPr>
          <w:p w14:paraId="68710704"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Often Lies</w:t>
            </w:r>
          </w:p>
        </w:tc>
        <w:tc>
          <w:tcPr>
            <w:tcW w:w="1170" w:type="dxa"/>
            <w:tcBorders>
              <w:top w:val="nil"/>
              <w:left w:val="nil"/>
              <w:bottom w:val="nil"/>
              <w:right w:val="nil"/>
            </w:tcBorders>
            <w:noWrap/>
            <w:vAlign w:val="center"/>
            <w:hideMark/>
          </w:tcPr>
          <w:p w14:paraId="53270ED8"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0.71</w:t>
            </w:r>
          </w:p>
        </w:tc>
        <w:tc>
          <w:tcPr>
            <w:tcW w:w="720" w:type="dxa"/>
            <w:tcBorders>
              <w:top w:val="nil"/>
              <w:left w:val="nil"/>
              <w:bottom w:val="nil"/>
              <w:right w:val="nil"/>
            </w:tcBorders>
            <w:noWrap/>
            <w:vAlign w:val="center"/>
            <w:hideMark/>
          </w:tcPr>
          <w:p w14:paraId="1C7161B7"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0.12</w:t>
            </w:r>
          </w:p>
        </w:tc>
        <w:tc>
          <w:tcPr>
            <w:tcW w:w="1170" w:type="dxa"/>
            <w:tcBorders>
              <w:top w:val="nil"/>
              <w:left w:val="nil"/>
              <w:bottom w:val="nil"/>
              <w:right w:val="nil"/>
            </w:tcBorders>
            <w:noWrap/>
            <w:vAlign w:val="center"/>
            <w:hideMark/>
          </w:tcPr>
          <w:p w14:paraId="44BE7CE0"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&lt;.001</w:t>
            </w:r>
          </w:p>
        </w:tc>
        <w:tc>
          <w:tcPr>
            <w:tcW w:w="1170" w:type="dxa"/>
            <w:tcBorders>
              <w:top w:val="nil"/>
              <w:left w:val="nil"/>
              <w:bottom w:val="nil"/>
              <w:right w:val="nil"/>
            </w:tcBorders>
            <w:noWrap/>
            <w:vAlign w:val="center"/>
            <w:hideMark/>
          </w:tcPr>
          <w:p w14:paraId="5AC97D95"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-0.05</w:t>
            </w:r>
          </w:p>
        </w:tc>
        <w:tc>
          <w:tcPr>
            <w:tcW w:w="810" w:type="dxa"/>
            <w:tcBorders>
              <w:top w:val="nil"/>
              <w:left w:val="nil"/>
              <w:bottom w:val="nil"/>
              <w:right w:val="nil"/>
            </w:tcBorders>
            <w:noWrap/>
            <w:vAlign w:val="center"/>
            <w:hideMark/>
          </w:tcPr>
          <w:p w14:paraId="7EE39FA8"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0.22</w:t>
            </w:r>
          </w:p>
        </w:tc>
        <w:tc>
          <w:tcPr>
            <w:tcW w:w="1170" w:type="dxa"/>
            <w:tcBorders>
              <w:top w:val="nil"/>
              <w:left w:val="nil"/>
              <w:bottom w:val="nil"/>
            </w:tcBorders>
            <w:noWrap/>
            <w:vAlign w:val="center"/>
            <w:hideMark/>
          </w:tcPr>
          <w:p w14:paraId="7D70EAC3"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0.826</w:t>
            </w:r>
          </w:p>
        </w:tc>
        <w:tc>
          <w:tcPr>
            <w:tcW w:w="1080" w:type="dxa"/>
            <w:vAlign w:val="center"/>
          </w:tcPr>
          <w:p w14:paraId="6FEB28E8"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-0.15</w:t>
            </w:r>
          </w:p>
        </w:tc>
        <w:tc>
          <w:tcPr>
            <w:tcW w:w="810" w:type="dxa"/>
            <w:vAlign w:val="center"/>
          </w:tcPr>
          <w:p w14:paraId="2B8D460B"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0.04</w:t>
            </w:r>
          </w:p>
        </w:tc>
        <w:tc>
          <w:tcPr>
            <w:tcW w:w="959" w:type="dxa"/>
            <w:vAlign w:val="center"/>
          </w:tcPr>
          <w:p w14:paraId="65C4CDEA"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&lt;.001</w:t>
            </w:r>
          </w:p>
        </w:tc>
      </w:tr>
      <w:tr w:rsidR="00301EC3" w:rsidRPr="00DC491A" w14:paraId="46846C33" w14:textId="77777777" w:rsidTr="001F42B7">
        <w:trPr>
          <w:gridAfter w:val="1"/>
          <w:wAfter w:w="31" w:type="dxa"/>
          <w:trHeight w:val="320"/>
        </w:trPr>
        <w:tc>
          <w:tcPr>
            <w:tcW w:w="1800" w:type="dxa"/>
            <w:tcBorders>
              <w:top w:val="nil"/>
              <w:left w:val="nil"/>
              <w:bottom w:val="nil"/>
              <w:right w:val="nil"/>
            </w:tcBorders>
            <w:noWrap/>
            <w:vAlign w:val="center"/>
            <w:hideMark/>
          </w:tcPr>
          <w:p w14:paraId="4088127A"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MDD_2</w:t>
            </w:r>
          </w:p>
        </w:tc>
        <w:tc>
          <w:tcPr>
            <w:tcW w:w="2250" w:type="dxa"/>
            <w:tcBorders>
              <w:top w:val="nil"/>
              <w:left w:val="nil"/>
              <w:bottom w:val="nil"/>
              <w:right w:val="nil"/>
            </w:tcBorders>
            <w:noWrap/>
            <w:vAlign w:val="center"/>
            <w:hideMark/>
          </w:tcPr>
          <w:p w14:paraId="3F399A67"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Irritability</w:t>
            </w:r>
          </w:p>
        </w:tc>
        <w:tc>
          <w:tcPr>
            <w:tcW w:w="1170" w:type="dxa"/>
            <w:tcBorders>
              <w:top w:val="nil"/>
              <w:left w:val="nil"/>
              <w:bottom w:val="nil"/>
              <w:right w:val="nil"/>
            </w:tcBorders>
            <w:noWrap/>
            <w:vAlign w:val="center"/>
            <w:hideMark/>
          </w:tcPr>
          <w:p w14:paraId="1FE53138"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-0.12</w:t>
            </w:r>
          </w:p>
        </w:tc>
        <w:tc>
          <w:tcPr>
            <w:tcW w:w="720" w:type="dxa"/>
            <w:tcBorders>
              <w:top w:val="nil"/>
              <w:left w:val="nil"/>
              <w:bottom w:val="nil"/>
              <w:right w:val="nil"/>
            </w:tcBorders>
            <w:noWrap/>
            <w:vAlign w:val="center"/>
            <w:hideMark/>
          </w:tcPr>
          <w:p w14:paraId="369DF5FB"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0.44</w:t>
            </w:r>
          </w:p>
        </w:tc>
        <w:tc>
          <w:tcPr>
            <w:tcW w:w="1170" w:type="dxa"/>
            <w:tcBorders>
              <w:top w:val="nil"/>
              <w:left w:val="nil"/>
              <w:bottom w:val="nil"/>
              <w:right w:val="nil"/>
            </w:tcBorders>
            <w:noWrap/>
            <w:vAlign w:val="center"/>
            <w:hideMark/>
          </w:tcPr>
          <w:p w14:paraId="64F26058"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0.792</w:t>
            </w:r>
          </w:p>
        </w:tc>
        <w:tc>
          <w:tcPr>
            <w:tcW w:w="1170" w:type="dxa"/>
            <w:tcBorders>
              <w:top w:val="nil"/>
              <w:left w:val="nil"/>
              <w:bottom w:val="nil"/>
              <w:right w:val="nil"/>
            </w:tcBorders>
            <w:noWrap/>
            <w:vAlign w:val="center"/>
            <w:hideMark/>
          </w:tcPr>
          <w:p w14:paraId="4166F8B8"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0.63</w:t>
            </w:r>
          </w:p>
        </w:tc>
        <w:tc>
          <w:tcPr>
            <w:tcW w:w="810" w:type="dxa"/>
            <w:tcBorders>
              <w:top w:val="nil"/>
              <w:left w:val="nil"/>
              <w:bottom w:val="nil"/>
              <w:right w:val="nil"/>
            </w:tcBorders>
            <w:noWrap/>
            <w:vAlign w:val="center"/>
            <w:hideMark/>
          </w:tcPr>
          <w:p w14:paraId="26608223"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0.30</w:t>
            </w:r>
          </w:p>
        </w:tc>
        <w:tc>
          <w:tcPr>
            <w:tcW w:w="1170" w:type="dxa"/>
            <w:tcBorders>
              <w:top w:val="nil"/>
              <w:left w:val="nil"/>
              <w:bottom w:val="nil"/>
            </w:tcBorders>
            <w:noWrap/>
            <w:vAlign w:val="center"/>
            <w:hideMark/>
          </w:tcPr>
          <w:p w14:paraId="5F6D43A4"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0.034</w:t>
            </w:r>
          </w:p>
        </w:tc>
        <w:tc>
          <w:tcPr>
            <w:tcW w:w="1080" w:type="dxa"/>
            <w:vAlign w:val="center"/>
          </w:tcPr>
          <w:p w14:paraId="7DC8DCFD"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-0.12</w:t>
            </w:r>
          </w:p>
        </w:tc>
        <w:tc>
          <w:tcPr>
            <w:tcW w:w="810" w:type="dxa"/>
            <w:vAlign w:val="center"/>
          </w:tcPr>
          <w:p w14:paraId="1DD2E420"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0.07</w:t>
            </w:r>
          </w:p>
        </w:tc>
        <w:tc>
          <w:tcPr>
            <w:tcW w:w="959" w:type="dxa"/>
            <w:vAlign w:val="center"/>
          </w:tcPr>
          <w:p w14:paraId="3E867006"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0.099</w:t>
            </w:r>
          </w:p>
        </w:tc>
      </w:tr>
      <w:tr w:rsidR="00301EC3" w:rsidRPr="00DC491A" w14:paraId="39E55B86" w14:textId="77777777" w:rsidTr="001F42B7">
        <w:trPr>
          <w:gridAfter w:val="1"/>
          <w:wAfter w:w="31" w:type="dxa"/>
          <w:trHeight w:val="320"/>
        </w:trPr>
        <w:tc>
          <w:tcPr>
            <w:tcW w:w="1800" w:type="dxa"/>
            <w:tcBorders>
              <w:top w:val="nil"/>
              <w:left w:val="nil"/>
              <w:bottom w:val="nil"/>
              <w:right w:val="nil"/>
            </w:tcBorders>
            <w:noWrap/>
            <w:vAlign w:val="center"/>
            <w:hideMark/>
          </w:tcPr>
          <w:p w14:paraId="6137A815"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MDD_3</w:t>
            </w:r>
          </w:p>
        </w:tc>
        <w:tc>
          <w:tcPr>
            <w:tcW w:w="2250" w:type="dxa"/>
            <w:tcBorders>
              <w:top w:val="nil"/>
              <w:left w:val="nil"/>
              <w:bottom w:val="nil"/>
              <w:right w:val="nil"/>
            </w:tcBorders>
            <w:noWrap/>
            <w:vAlign w:val="center"/>
            <w:hideMark/>
          </w:tcPr>
          <w:p w14:paraId="2F381961"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Anhedonia</w:t>
            </w:r>
          </w:p>
        </w:tc>
        <w:tc>
          <w:tcPr>
            <w:tcW w:w="1170" w:type="dxa"/>
            <w:tcBorders>
              <w:top w:val="nil"/>
              <w:left w:val="nil"/>
              <w:bottom w:val="nil"/>
              <w:right w:val="nil"/>
            </w:tcBorders>
            <w:noWrap/>
            <w:vAlign w:val="center"/>
            <w:hideMark/>
          </w:tcPr>
          <w:p w14:paraId="1632595C"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1.63</w:t>
            </w:r>
          </w:p>
        </w:tc>
        <w:tc>
          <w:tcPr>
            <w:tcW w:w="720" w:type="dxa"/>
            <w:tcBorders>
              <w:top w:val="nil"/>
              <w:left w:val="nil"/>
              <w:bottom w:val="nil"/>
              <w:right w:val="nil"/>
            </w:tcBorders>
            <w:noWrap/>
            <w:vAlign w:val="center"/>
            <w:hideMark/>
          </w:tcPr>
          <w:p w14:paraId="249ADDF7"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0.28</w:t>
            </w:r>
          </w:p>
        </w:tc>
        <w:tc>
          <w:tcPr>
            <w:tcW w:w="1170" w:type="dxa"/>
            <w:tcBorders>
              <w:top w:val="nil"/>
              <w:left w:val="nil"/>
              <w:bottom w:val="nil"/>
              <w:right w:val="nil"/>
            </w:tcBorders>
            <w:noWrap/>
            <w:vAlign w:val="center"/>
            <w:hideMark/>
          </w:tcPr>
          <w:p w14:paraId="64420167"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&lt;.001</w:t>
            </w:r>
          </w:p>
        </w:tc>
        <w:tc>
          <w:tcPr>
            <w:tcW w:w="1170" w:type="dxa"/>
            <w:tcBorders>
              <w:top w:val="nil"/>
              <w:left w:val="nil"/>
              <w:bottom w:val="nil"/>
              <w:right w:val="nil"/>
            </w:tcBorders>
            <w:noWrap/>
            <w:vAlign w:val="center"/>
            <w:hideMark/>
          </w:tcPr>
          <w:p w14:paraId="533CC0DB"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0.70</w:t>
            </w:r>
          </w:p>
        </w:tc>
        <w:tc>
          <w:tcPr>
            <w:tcW w:w="810" w:type="dxa"/>
            <w:tcBorders>
              <w:top w:val="nil"/>
              <w:left w:val="nil"/>
              <w:bottom w:val="nil"/>
              <w:right w:val="nil"/>
            </w:tcBorders>
            <w:noWrap/>
            <w:vAlign w:val="center"/>
            <w:hideMark/>
          </w:tcPr>
          <w:p w14:paraId="5CBF75BC"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0.37</w:t>
            </w:r>
          </w:p>
        </w:tc>
        <w:tc>
          <w:tcPr>
            <w:tcW w:w="1170" w:type="dxa"/>
            <w:tcBorders>
              <w:top w:val="nil"/>
              <w:left w:val="nil"/>
              <w:bottom w:val="nil"/>
            </w:tcBorders>
            <w:noWrap/>
            <w:vAlign w:val="center"/>
            <w:hideMark/>
          </w:tcPr>
          <w:p w14:paraId="3814A7E1"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0.060^</w:t>
            </w:r>
          </w:p>
        </w:tc>
        <w:tc>
          <w:tcPr>
            <w:tcW w:w="1080" w:type="dxa"/>
            <w:vAlign w:val="center"/>
          </w:tcPr>
          <w:p w14:paraId="0B7942E0"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-0.19</w:t>
            </w:r>
          </w:p>
        </w:tc>
        <w:tc>
          <w:tcPr>
            <w:tcW w:w="810" w:type="dxa"/>
            <w:vAlign w:val="center"/>
          </w:tcPr>
          <w:p w14:paraId="46074093"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0.06</w:t>
            </w:r>
          </w:p>
        </w:tc>
        <w:tc>
          <w:tcPr>
            <w:tcW w:w="959" w:type="dxa"/>
            <w:vAlign w:val="center"/>
          </w:tcPr>
          <w:p w14:paraId="1F451FE5"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0.001</w:t>
            </w:r>
          </w:p>
        </w:tc>
      </w:tr>
      <w:tr w:rsidR="00301EC3" w:rsidRPr="00DC491A" w14:paraId="69B751E1" w14:textId="77777777" w:rsidTr="001F42B7">
        <w:trPr>
          <w:trHeight w:val="320"/>
        </w:trPr>
        <w:tc>
          <w:tcPr>
            <w:tcW w:w="1800" w:type="dxa"/>
            <w:tcBorders>
              <w:top w:val="nil"/>
              <w:left w:val="nil"/>
              <w:bottom w:val="single" w:sz="4" w:space="0" w:color="auto"/>
              <w:right w:val="nil"/>
            </w:tcBorders>
            <w:noWrap/>
            <w:vAlign w:val="center"/>
            <w:hideMark/>
          </w:tcPr>
          <w:p w14:paraId="2EF4FA86"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GAD_1</w:t>
            </w:r>
          </w:p>
        </w:tc>
        <w:tc>
          <w:tcPr>
            <w:tcW w:w="2250" w:type="dxa"/>
            <w:tcBorders>
              <w:top w:val="nil"/>
              <w:left w:val="nil"/>
              <w:bottom w:val="single" w:sz="4" w:space="0" w:color="auto"/>
              <w:right w:val="nil"/>
            </w:tcBorders>
            <w:noWrap/>
            <w:vAlign w:val="center"/>
            <w:hideMark/>
          </w:tcPr>
          <w:p w14:paraId="073BAE2A"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Excessive worries more days than not</w:t>
            </w:r>
          </w:p>
        </w:tc>
        <w:tc>
          <w:tcPr>
            <w:tcW w:w="1170" w:type="dxa"/>
            <w:tcBorders>
              <w:top w:val="nil"/>
              <w:left w:val="nil"/>
              <w:bottom w:val="single" w:sz="4" w:space="0" w:color="auto"/>
              <w:right w:val="nil"/>
            </w:tcBorders>
            <w:noWrap/>
            <w:vAlign w:val="center"/>
            <w:hideMark/>
          </w:tcPr>
          <w:p w14:paraId="17953FAD"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-0.39</w:t>
            </w:r>
          </w:p>
        </w:tc>
        <w:tc>
          <w:tcPr>
            <w:tcW w:w="720" w:type="dxa"/>
            <w:tcBorders>
              <w:top w:val="nil"/>
              <w:left w:val="nil"/>
              <w:bottom w:val="single" w:sz="4" w:space="0" w:color="auto"/>
              <w:right w:val="nil"/>
            </w:tcBorders>
            <w:noWrap/>
            <w:vAlign w:val="center"/>
            <w:hideMark/>
          </w:tcPr>
          <w:p w14:paraId="53B88F16"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0.20</w:t>
            </w:r>
          </w:p>
        </w:tc>
        <w:tc>
          <w:tcPr>
            <w:tcW w:w="1170" w:type="dxa"/>
            <w:tcBorders>
              <w:top w:val="nil"/>
              <w:left w:val="nil"/>
              <w:bottom w:val="single" w:sz="4" w:space="0" w:color="auto"/>
              <w:right w:val="nil"/>
            </w:tcBorders>
            <w:noWrap/>
            <w:vAlign w:val="center"/>
            <w:hideMark/>
          </w:tcPr>
          <w:p w14:paraId="6A562485"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0.052^</w:t>
            </w:r>
          </w:p>
        </w:tc>
        <w:tc>
          <w:tcPr>
            <w:tcW w:w="1170" w:type="dxa"/>
            <w:tcBorders>
              <w:top w:val="nil"/>
              <w:left w:val="nil"/>
              <w:bottom w:val="single" w:sz="4" w:space="0" w:color="auto"/>
              <w:right w:val="nil"/>
            </w:tcBorders>
            <w:noWrap/>
            <w:vAlign w:val="center"/>
            <w:hideMark/>
          </w:tcPr>
          <w:p w14:paraId="05C3E0E1"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0.06</w:t>
            </w:r>
          </w:p>
        </w:tc>
        <w:tc>
          <w:tcPr>
            <w:tcW w:w="810" w:type="dxa"/>
            <w:tcBorders>
              <w:top w:val="nil"/>
              <w:left w:val="nil"/>
              <w:bottom w:val="single" w:sz="4" w:space="0" w:color="auto"/>
              <w:right w:val="nil"/>
            </w:tcBorders>
            <w:noWrap/>
            <w:vAlign w:val="center"/>
            <w:hideMark/>
          </w:tcPr>
          <w:p w14:paraId="4696D40E"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0.22</w:t>
            </w:r>
          </w:p>
        </w:tc>
        <w:tc>
          <w:tcPr>
            <w:tcW w:w="1170" w:type="dxa"/>
            <w:tcBorders>
              <w:top w:val="nil"/>
              <w:left w:val="nil"/>
              <w:bottom w:val="single" w:sz="4" w:space="0" w:color="auto"/>
            </w:tcBorders>
            <w:noWrap/>
            <w:vAlign w:val="center"/>
            <w:hideMark/>
          </w:tcPr>
          <w:p w14:paraId="2351FF65"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0.785</w:t>
            </w:r>
          </w:p>
        </w:tc>
        <w:tc>
          <w:tcPr>
            <w:tcW w:w="1080" w:type="dxa"/>
            <w:tcBorders>
              <w:bottom w:val="single" w:sz="4" w:space="0" w:color="auto"/>
            </w:tcBorders>
            <w:vAlign w:val="center"/>
          </w:tcPr>
          <w:p w14:paraId="1BBF8529"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0.15</w:t>
            </w:r>
          </w:p>
        </w:tc>
        <w:tc>
          <w:tcPr>
            <w:tcW w:w="810" w:type="dxa"/>
            <w:tcBorders>
              <w:bottom w:val="single" w:sz="4" w:space="0" w:color="auto"/>
            </w:tcBorders>
            <w:vAlign w:val="center"/>
          </w:tcPr>
          <w:p w14:paraId="1D64239A"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0.05</w:t>
            </w:r>
          </w:p>
        </w:tc>
        <w:tc>
          <w:tcPr>
            <w:tcW w:w="990" w:type="dxa"/>
            <w:gridSpan w:val="2"/>
            <w:tcBorders>
              <w:bottom w:val="single" w:sz="4" w:space="0" w:color="auto"/>
            </w:tcBorders>
            <w:vAlign w:val="center"/>
          </w:tcPr>
          <w:p w14:paraId="25B69D25"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0.005</w:t>
            </w:r>
          </w:p>
        </w:tc>
      </w:tr>
      <w:tr w:rsidR="00301EC3" w:rsidRPr="00DC491A" w14:paraId="3086EFAB" w14:textId="77777777" w:rsidTr="001F42B7">
        <w:trPr>
          <w:trHeight w:val="320"/>
        </w:trPr>
        <w:tc>
          <w:tcPr>
            <w:tcW w:w="1800" w:type="dxa"/>
            <w:tcBorders>
              <w:top w:val="single" w:sz="4" w:space="0" w:color="auto"/>
              <w:left w:val="nil"/>
              <w:bottom w:val="single" w:sz="4" w:space="0" w:color="auto"/>
              <w:right w:val="nil"/>
            </w:tcBorders>
            <w:noWrap/>
            <w:vAlign w:val="center"/>
            <w:hideMark/>
          </w:tcPr>
          <w:p w14:paraId="38CD22D8"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Item Discrimination</w:t>
            </w:r>
          </w:p>
        </w:tc>
        <w:tc>
          <w:tcPr>
            <w:tcW w:w="2250" w:type="dxa"/>
            <w:tcBorders>
              <w:top w:val="single" w:sz="4" w:space="0" w:color="auto"/>
              <w:left w:val="nil"/>
              <w:bottom w:val="single" w:sz="4" w:space="0" w:color="auto"/>
              <w:right w:val="nil"/>
            </w:tcBorders>
            <w:noWrap/>
            <w:vAlign w:val="center"/>
            <w:hideMark/>
          </w:tcPr>
          <w:p w14:paraId="30BE86D8" w14:textId="77777777" w:rsidR="00301EC3" w:rsidRPr="00161C57" w:rsidRDefault="00301EC3" w:rsidP="001F42B7">
            <w:pPr>
              <w:pStyle w:val="NoSpacing"/>
              <w:jc w:val="center"/>
              <w:rPr>
                <w:rFonts w:ascii="Times New Roman" w:hAnsi="Times New Roman" w:cs="Times New Roman"/>
              </w:rPr>
            </w:pPr>
          </w:p>
        </w:tc>
        <w:tc>
          <w:tcPr>
            <w:tcW w:w="1170" w:type="dxa"/>
            <w:tcBorders>
              <w:top w:val="single" w:sz="4" w:space="0" w:color="auto"/>
              <w:left w:val="nil"/>
              <w:bottom w:val="single" w:sz="4" w:space="0" w:color="auto"/>
              <w:right w:val="nil"/>
            </w:tcBorders>
            <w:noWrap/>
            <w:vAlign w:val="center"/>
            <w:hideMark/>
          </w:tcPr>
          <w:p w14:paraId="1847E629" w14:textId="77777777" w:rsidR="00301EC3" w:rsidRPr="00161C57" w:rsidRDefault="00301EC3" w:rsidP="001F42B7">
            <w:pPr>
              <w:pStyle w:val="NoSpacing"/>
              <w:jc w:val="center"/>
              <w:rPr>
                <w:rFonts w:ascii="Times New Roman" w:hAnsi="Times New Roman" w:cs="Times New Roman"/>
              </w:rPr>
            </w:pPr>
          </w:p>
        </w:tc>
        <w:tc>
          <w:tcPr>
            <w:tcW w:w="720" w:type="dxa"/>
            <w:tcBorders>
              <w:top w:val="single" w:sz="4" w:space="0" w:color="auto"/>
              <w:left w:val="nil"/>
              <w:bottom w:val="single" w:sz="4" w:space="0" w:color="auto"/>
              <w:right w:val="nil"/>
            </w:tcBorders>
            <w:noWrap/>
            <w:vAlign w:val="center"/>
            <w:hideMark/>
          </w:tcPr>
          <w:p w14:paraId="195576A2" w14:textId="77777777" w:rsidR="00301EC3" w:rsidRPr="00161C57" w:rsidRDefault="00301EC3" w:rsidP="001F42B7">
            <w:pPr>
              <w:pStyle w:val="NoSpacing"/>
              <w:jc w:val="center"/>
              <w:rPr>
                <w:rFonts w:ascii="Times New Roman" w:hAnsi="Times New Roman" w:cs="Times New Roman"/>
              </w:rPr>
            </w:pPr>
          </w:p>
        </w:tc>
        <w:tc>
          <w:tcPr>
            <w:tcW w:w="1170" w:type="dxa"/>
            <w:tcBorders>
              <w:top w:val="single" w:sz="4" w:space="0" w:color="auto"/>
              <w:left w:val="nil"/>
              <w:bottom w:val="single" w:sz="4" w:space="0" w:color="auto"/>
              <w:right w:val="nil"/>
            </w:tcBorders>
            <w:noWrap/>
            <w:vAlign w:val="center"/>
            <w:hideMark/>
          </w:tcPr>
          <w:p w14:paraId="7EB4E01E" w14:textId="77777777" w:rsidR="00301EC3" w:rsidRPr="00161C57" w:rsidRDefault="00301EC3" w:rsidP="001F42B7">
            <w:pPr>
              <w:pStyle w:val="NoSpacing"/>
              <w:jc w:val="center"/>
              <w:rPr>
                <w:rFonts w:ascii="Times New Roman" w:hAnsi="Times New Roman" w:cs="Times New Roman"/>
              </w:rPr>
            </w:pPr>
          </w:p>
        </w:tc>
        <w:tc>
          <w:tcPr>
            <w:tcW w:w="1170" w:type="dxa"/>
            <w:tcBorders>
              <w:top w:val="single" w:sz="4" w:space="0" w:color="auto"/>
              <w:left w:val="nil"/>
              <w:bottom w:val="single" w:sz="4" w:space="0" w:color="auto"/>
              <w:right w:val="nil"/>
            </w:tcBorders>
            <w:noWrap/>
            <w:vAlign w:val="center"/>
            <w:hideMark/>
          </w:tcPr>
          <w:p w14:paraId="7C06D2BC" w14:textId="77777777" w:rsidR="00301EC3" w:rsidRPr="00161C57" w:rsidRDefault="00301EC3" w:rsidP="001F42B7">
            <w:pPr>
              <w:pStyle w:val="NoSpacing"/>
              <w:jc w:val="center"/>
              <w:rPr>
                <w:rFonts w:ascii="Times New Roman" w:hAnsi="Times New Roman" w:cs="Times New Roman"/>
              </w:rPr>
            </w:pPr>
          </w:p>
        </w:tc>
        <w:tc>
          <w:tcPr>
            <w:tcW w:w="810" w:type="dxa"/>
            <w:tcBorders>
              <w:top w:val="single" w:sz="4" w:space="0" w:color="auto"/>
              <w:left w:val="nil"/>
              <w:bottom w:val="single" w:sz="4" w:space="0" w:color="auto"/>
              <w:right w:val="nil"/>
            </w:tcBorders>
            <w:noWrap/>
            <w:vAlign w:val="center"/>
            <w:hideMark/>
          </w:tcPr>
          <w:p w14:paraId="2CCF6F75" w14:textId="77777777" w:rsidR="00301EC3" w:rsidRPr="00161C57" w:rsidRDefault="00301EC3" w:rsidP="001F42B7">
            <w:pPr>
              <w:pStyle w:val="NoSpacing"/>
              <w:jc w:val="center"/>
              <w:rPr>
                <w:rFonts w:ascii="Times New Roman" w:hAnsi="Times New Roman" w:cs="Times New Roman"/>
              </w:rPr>
            </w:pPr>
          </w:p>
        </w:tc>
        <w:tc>
          <w:tcPr>
            <w:tcW w:w="1170" w:type="dxa"/>
            <w:tcBorders>
              <w:top w:val="single" w:sz="4" w:space="0" w:color="auto"/>
              <w:left w:val="nil"/>
              <w:bottom w:val="single" w:sz="4" w:space="0" w:color="auto"/>
            </w:tcBorders>
            <w:noWrap/>
            <w:vAlign w:val="center"/>
            <w:hideMark/>
          </w:tcPr>
          <w:p w14:paraId="2CF3AA68" w14:textId="77777777" w:rsidR="00301EC3" w:rsidRPr="00161C57" w:rsidRDefault="00301EC3" w:rsidP="001F42B7">
            <w:pPr>
              <w:pStyle w:val="NoSpacing"/>
              <w:jc w:val="center"/>
              <w:rPr>
                <w:rFonts w:ascii="Times New Roman" w:hAnsi="Times New Roman" w:cs="Times New Roman"/>
              </w:rPr>
            </w:pPr>
          </w:p>
        </w:tc>
        <w:tc>
          <w:tcPr>
            <w:tcW w:w="1080" w:type="dxa"/>
            <w:tcBorders>
              <w:top w:val="single" w:sz="4" w:space="0" w:color="auto"/>
              <w:bottom w:val="single" w:sz="4" w:space="0" w:color="auto"/>
            </w:tcBorders>
            <w:vAlign w:val="center"/>
          </w:tcPr>
          <w:p w14:paraId="1ADD1586" w14:textId="77777777" w:rsidR="00301EC3" w:rsidRPr="00161C57" w:rsidRDefault="00301EC3" w:rsidP="001F42B7">
            <w:pPr>
              <w:pStyle w:val="NoSpacing"/>
              <w:jc w:val="center"/>
              <w:rPr>
                <w:rFonts w:ascii="Times New Roman" w:hAnsi="Times New Roman" w:cs="Times New Roman"/>
              </w:rPr>
            </w:pPr>
          </w:p>
        </w:tc>
        <w:tc>
          <w:tcPr>
            <w:tcW w:w="810" w:type="dxa"/>
            <w:tcBorders>
              <w:top w:val="single" w:sz="4" w:space="0" w:color="auto"/>
              <w:bottom w:val="single" w:sz="4" w:space="0" w:color="auto"/>
            </w:tcBorders>
            <w:vAlign w:val="center"/>
          </w:tcPr>
          <w:p w14:paraId="2E8F82EF" w14:textId="77777777" w:rsidR="00301EC3" w:rsidRPr="00161C57" w:rsidRDefault="00301EC3" w:rsidP="001F42B7">
            <w:pPr>
              <w:pStyle w:val="NoSpacing"/>
              <w:jc w:val="center"/>
              <w:rPr>
                <w:rFonts w:ascii="Times New Roman" w:hAnsi="Times New Roman" w:cs="Times New Roman"/>
              </w:rPr>
            </w:pPr>
          </w:p>
        </w:tc>
        <w:tc>
          <w:tcPr>
            <w:tcW w:w="990" w:type="dxa"/>
            <w:gridSpan w:val="2"/>
            <w:tcBorders>
              <w:top w:val="single" w:sz="4" w:space="0" w:color="auto"/>
              <w:bottom w:val="single" w:sz="4" w:space="0" w:color="auto"/>
            </w:tcBorders>
            <w:vAlign w:val="center"/>
          </w:tcPr>
          <w:p w14:paraId="529EC8B7" w14:textId="77777777" w:rsidR="00301EC3" w:rsidRPr="00161C57" w:rsidRDefault="00301EC3" w:rsidP="001F42B7">
            <w:pPr>
              <w:pStyle w:val="NoSpacing"/>
              <w:jc w:val="center"/>
              <w:rPr>
                <w:rFonts w:ascii="Times New Roman" w:hAnsi="Times New Roman" w:cs="Times New Roman"/>
              </w:rPr>
            </w:pPr>
          </w:p>
        </w:tc>
      </w:tr>
      <w:tr w:rsidR="00301EC3" w:rsidRPr="00DC491A" w14:paraId="426B4B1B" w14:textId="77777777" w:rsidTr="001F42B7">
        <w:trPr>
          <w:trHeight w:val="320"/>
        </w:trPr>
        <w:tc>
          <w:tcPr>
            <w:tcW w:w="1800" w:type="dxa"/>
            <w:tcBorders>
              <w:top w:val="single" w:sz="4" w:space="0" w:color="auto"/>
              <w:left w:val="nil"/>
              <w:bottom w:val="nil"/>
              <w:right w:val="nil"/>
            </w:tcBorders>
            <w:noWrap/>
            <w:vAlign w:val="center"/>
            <w:hideMark/>
          </w:tcPr>
          <w:p w14:paraId="43A54F22"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ADHD_3</w:t>
            </w:r>
          </w:p>
        </w:tc>
        <w:tc>
          <w:tcPr>
            <w:tcW w:w="2250" w:type="dxa"/>
            <w:tcBorders>
              <w:top w:val="single" w:sz="4" w:space="0" w:color="auto"/>
              <w:left w:val="nil"/>
              <w:bottom w:val="nil"/>
              <w:right w:val="nil"/>
            </w:tcBorders>
            <w:noWrap/>
            <w:vAlign w:val="center"/>
            <w:hideMark/>
          </w:tcPr>
          <w:p w14:paraId="37D9A74A"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Difficulty remaining seated</w:t>
            </w:r>
          </w:p>
        </w:tc>
        <w:tc>
          <w:tcPr>
            <w:tcW w:w="1170" w:type="dxa"/>
            <w:tcBorders>
              <w:top w:val="single" w:sz="4" w:space="0" w:color="auto"/>
              <w:left w:val="nil"/>
              <w:bottom w:val="nil"/>
              <w:right w:val="nil"/>
            </w:tcBorders>
            <w:noWrap/>
            <w:vAlign w:val="center"/>
            <w:hideMark/>
          </w:tcPr>
          <w:p w14:paraId="33F396DA"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-0.10</w:t>
            </w:r>
          </w:p>
        </w:tc>
        <w:tc>
          <w:tcPr>
            <w:tcW w:w="720" w:type="dxa"/>
            <w:tcBorders>
              <w:top w:val="single" w:sz="4" w:space="0" w:color="auto"/>
              <w:left w:val="nil"/>
              <w:bottom w:val="nil"/>
              <w:right w:val="nil"/>
            </w:tcBorders>
            <w:noWrap/>
            <w:vAlign w:val="center"/>
            <w:hideMark/>
          </w:tcPr>
          <w:p w14:paraId="22EF024A"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0.28</w:t>
            </w:r>
          </w:p>
        </w:tc>
        <w:tc>
          <w:tcPr>
            <w:tcW w:w="1170" w:type="dxa"/>
            <w:tcBorders>
              <w:top w:val="single" w:sz="4" w:space="0" w:color="auto"/>
              <w:left w:val="nil"/>
              <w:bottom w:val="nil"/>
              <w:right w:val="nil"/>
            </w:tcBorders>
            <w:noWrap/>
            <w:vAlign w:val="center"/>
            <w:hideMark/>
          </w:tcPr>
          <w:p w14:paraId="4637833C"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0.732</w:t>
            </w:r>
          </w:p>
        </w:tc>
        <w:tc>
          <w:tcPr>
            <w:tcW w:w="1170" w:type="dxa"/>
            <w:tcBorders>
              <w:top w:val="single" w:sz="4" w:space="0" w:color="auto"/>
              <w:left w:val="nil"/>
              <w:bottom w:val="nil"/>
              <w:right w:val="nil"/>
            </w:tcBorders>
            <w:noWrap/>
            <w:vAlign w:val="center"/>
            <w:hideMark/>
          </w:tcPr>
          <w:p w14:paraId="5AB27108"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1.67</w:t>
            </w:r>
          </w:p>
        </w:tc>
        <w:tc>
          <w:tcPr>
            <w:tcW w:w="810" w:type="dxa"/>
            <w:tcBorders>
              <w:top w:val="single" w:sz="4" w:space="0" w:color="auto"/>
              <w:left w:val="nil"/>
              <w:bottom w:val="nil"/>
              <w:right w:val="nil"/>
            </w:tcBorders>
            <w:noWrap/>
            <w:vAlign w:val="center"/>
            <w:hideMark/>
          </w:tcPr>
          <w:p w14:paraId="0AA730C0"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0.75</w:t>
            </w:r>
          </w:p>
        </w:tc>
        <w:tc>
          <w:tcPr>
            <w:tcW w:w="1170" w:type="dxa"/>
            <w:tcBorders>
              <w:top w:val="single" w:sz="4" w:space="0" w:color="auto"/>
              <w:left w:val="nil"/>
              <w:bottom w:val="nil"/>
            </w:tcBorders>
            <w:noWrap/>
            <w:vAlign w:val="center"/>
            <w:hideMark/>
          </w:tcPr>
          <w:p w14:paraId="4B05FE5B"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0.025</w:t>
            </w:r>
          </w:p>
        </w:tc>
        <w:tc>
          <w:tcPr>
            <w:tcW w:w="1080" w:type="dxa"/>
            <w:tcBorders>
              <w:top w:val="single" w:sz="4" w:space="0" w:color="auto"/>
            </w:tcBorders>
            <w:vAlign w:val="center"/>
          </w:tcPr>
          <w:p w14:paraId="3FFBC346"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0.04</w:t>
            </w:r>
          </w:p>
        </w:tc>
        <w:tc>
          <w:tcPr>
            <w:tcW w:w="810" w:type="dxa"/>
            <w:tcBorders>
              <w:top w:val="single" w:sz="4" w:space="0" w:color="auto"/>
            </w:tcBorders>
            <w:vAlign w:val="center"/>
          </w:tcPr>
          <w:p w14:paraId="387F2295"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0.09</w:t>
            </w:r>
          </w:p>
        </w:tc>
        <w:tc>
          <w:tcPr>
            <w:tcW w:w="990" w:type="dxa"/>
            <w:gridSpan w:val="2"/>
            <w:tcBorders>
              <w:top w:val="single" w:sz="4" w:space="0" w:color="auto"/>
            </w:tcBorders>
            <w:vAlign w:val="center"/>
          </w:tcPr>
          <w:p w14:paraId="005E72EB"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0.705</w:t>
            </w:r>
          </w:p>
        </w:tc>
      </w:tr>
      <w:tr w:rsidR="00301EC3" w:rsidRPr="00DC491A" w14:paraId="02BB6E94" w14:textId="77777777" w:rsidTr="001F42B7">
        <w:trPr>
          <w:trHeight w:val="320"/>
        </w:trPr>
        <w:tc>
          <w:tcPr>
            <w:tcW w:w="1800" w:type="dxa"/>
            <w:tcBorders>
              <w:top w:val="nil"/>
              <w:left w:val="nil"/>
              <w:bottom w:val="nil"/>
              <w:right w:val="nil"/>
            </w:tcBorders>
            <w:noWrap/>
            <w:vAlign w:val="center"/>
            <w:hideMark/>
          </w:tcPr>
          <w:p w14:paraId="292D2B52"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MDD_2</w:t>
            </w:r>
          </w:p>
        </w:tc>
        <w:tc>
          <w:tcPr>
            <w:tcW w:w="2250" w:type="dxa"/>
            <w:tcBorders>
              <w:top w:val="nil"/>
              <w:left w:val="nil"/>
              <w:bottom w:val="nil"/>
              <w:right w:val="nil"/>
            </w:tcBorders>
            <w:noWrap/>
            <w:vAlign w:val="center"/>
            <w:hideMark/>
          </w:tcPr>
          <w:p w14:paraId="44E3A8DA"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Irritability</w:t>
            </w:r>
          </w:p>
        </w:tc>
        <w:tc>
          <w:tcPr>
            <w:tcW w:w="1170" w:type="dxa"/>
            <w:tcBorders>
              <w:top w:val="nil"/>
              <w:left w:val="nil"/>
              <w:bottom w:val="nil"/>
              <w:right w:val="nil"/>
            </w:tcBorders>
            <w:noWrap/>
            <w:vAlign w:val="center"/>
            <w:hideMark/>
          </w:tcPr>
          <w:p w14:paraId="6CD198A5"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0.19</w:t>
            </w:r>
          </w:p>
        </w:tc>
        <w:tc>
          <w:tcPr>
            <w:tcW w:w="720" w:type="dxa"/>
            <w:tcBorders>
              <w:top w:val="nil"/>
              <w:left w:val="nil"/>
              <w:bottom w:val="nil"/>
              <w:right w:val="nil"/>
            </w:tcBorders>
            <w:noWrap/>
            <w:vAlign w:val="center"/>
            <w:hideMark/>
          </w:tcPr>
          <w:p w14:paraId="3FD9EFE5"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0.32</w:t>
            </w:r>
          </w:p>
        </w:tc>
        <w:tc>
          <w:tcPr>
            <w:tcW w:w="1170" w:type="dxa"/>
            <w:tcBorders>
              <w:top w:val="nil"/>
              <w:left w:val="nil"/>
              <w:bottom w:val="nil"/>
              <w:right w:val="nil"/>
            </w:tcBorders>
            <w:noWrap/>
            <w:vAlign w:val="center"/>
            <w:hideMark/>
          </w:tcPr>
          <w:p w14:paraId="26D50B12"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0.557</w:t>
            </w:r>
          </w:p>
        </w:tc>
        <w:tc>
          <w:tcPr>
            <w:tcW w:w="1170" w:type="dxa"/>
            <w:tcBorders>
              <w:top w:val="nil"/>
              <w:left w:val="nil"/>
              <w:bottom w:val="nil"/>
              <w:right w:val="nil"/>
            </w:tcBorders>
            <w:noWrap/>
            <w:vAlign w:val="center"/>
            <w:hideMark/>
          </w:tcPr>
          <w:p w14:paraId="56167413"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-0.53</w:t>
            </w:r>
          </w:p>
        </w:tc>
        <w:tc>
          <w:tcPr>
            <w:tcW w:w="810" w:type="dxa"/>
            <w:tcBorders>
              <w:top w:val="nil"/>
              <w:left w:val="nil"/>
              <w:bottom w:val="nil"/>
              <w:right w:val="nil"/>
            </w:tcBorders>
            <w:noWrap/>
            <w:vAlign w:val="center"/>
            <w:hideMark/>
          </w:tcPr>
          <w:p w14:paraId="366FE222"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0.22</w:t>
            </w:r>
          </w:p>
        </w:tc>
        <w:tc>
          <w:tcPr>
            <w:tcW w:w="1170" w:type="dxa"/>
            <w:tcBorders>
              <w:top w:val="nil"/>
              <w:left w:val="nil"/>
              <w:bottom w:val="nil"/>
            </w:tcBorders>
            <w:noWrap/>
            <w:vAlign w:val="center"/>
            <w:hideMark/>
          </w:tcPr>
          <w:p w14:paraId="7D42F509"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0.018</w:t>
            </w:r>
          </w:p>
        </w:tc>
        <w:tc>
          <w:tcPr>
            <w:tcW w:w="1080" w:type="dxa"/>
            <w:vAlign w:val="center"/>
          </w:tcPr>
          <w:p w14:paraId="0CBF4D70"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-0.06</w:t>
            </w:r>
          </w:p>
        </w:tc>
        <w:tc>
          <w:tcPr>
            <w:tcW w:w="810" w:type="dxa"/>
            <w:vAlign w:val="center"/>
          </w:tcPr>
          <w:p w14:paraId="220A7C35"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0.06</w:t>
            </w:r>
          </w:p>
        </w:tc>
        <w:tc>
          <w:tcPr>
            <w:tcW w:w="990" w:type="dxa"/>
            <w:gridSpan w:val="2"/>
            <w:vAlign w:val="center"/>
          </w:tcPr>
          <w:p w14:paraId="074BD1C7"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0.345</w:t>
            </w:r>
          </w:p>
        </w:tc>
      </w:tr>
      <w:tr w:rsidR="00301EC3" w:rsidRPr="00DC491A" w14:paraId="1BB20BC3" w14:textId="77777777" w:rsidTr="001F42B7">
        <w:trPr>
          <w:trHeight w:val="320"/>
        </w:trPr>
        <w:tc>
          <w:tcPr>
            <w:tcW w:w="1800" w:type="dxa"/>
            <w:tcBorders>
              <w:top w:val="nil"/>
              <w:left w:val="nil"/>
              <w:bottom w:val="single" w:sz="4" w:space="0" w:color="auto"/>
              <w:right w:val="nil"/>
            </w:tcBorders>
            <w:noWrap/>
            <w:vAlign w:val="center"/>
            <w:hideMark/>
          </w:tcPr>
          <w:p w14:paraId="6B8DC87A"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MDD_3</w:t>
            </w:r>
          </w:p>
        </w:tc>
        <w:tc>
          <w:tcPr>
            <w:tcW w:w="2250" w:type="dxa"/>
            <w:tcBorders>
              <w:top w:val="nil"/>
              <w:left w:val="nil"/>
              <w:bottom w:val="single" w:sz="4" w:space="0" w:color="auto"/>
              <w:right w:val="nil"/>
            </w:tcBorders>
            <w:noWrap/>
            <w:vAlign w:val="center"/>
            <w:hideMark/>
          </w:tcPr>
          <w:p w14:paraId="3950F0AD"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Anhedonia</w:t>
            </w:r>
          </w:p>
        </w:tc>
        <w:tc>
          <w:tcPr>
            <w:tcW w:w="1170" w:type="dxa"/>
            <w:tcBorders>
              <w:top w:val="nil"/>
              <w:left w:val="nil"/>
              <w:bottom w:val="single" w:sz="4" w:space="0" w:color="auto"/>
              <w:right w:val="nil"/>
            </w:tcBorders>
            <w:noWrap/>
            <w:vAlign w:val="center"/>
            <w:hideMark/>
          </w:tcPr>
          <w:p w14:paraId="712DED18"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-0.96</w:t>
            </w:r>
          </w:p>
        </w:tc>
        <w:tc>
          <w:tcPr>
            <w:tcW w:w="720" w:type="dxa"/>
            <w:tcBorders>
              <w:top w:val="nil"/>
              <w:left w:val="nil"/>
              <w:bottom w:val="single" w:sz="4" w:space="0" w:color="auto"/>
              <w:right w:val="nil"/>
            </w:tcBorders>
            <w:noWrap/>
            <w:vAlign w:val="center"/>
            <w:hideMark/>
          </w:tcPr>
          <w:p w14:paraId="09EDA02B"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0.20</w:t>
            </w:r>
          </w:p>
        </w:tc>
        <w:tc>
          <w:tcPr>
            <w:tcW w:w="1170" w:type="dxa"/>
            <w:tcBorders>
              <w:top w:val="nil"/>
              <w:left w:val="nil"/>
              <w:bottom w:val="single" w:sz="4" w:space="0" w:color="auto"/>
              <w:right w:val="nil"/>
            </w:tcBorders>
            <w:noWrap/>
            <w:vAlign w:val="center"/>
            <w:hideMark/>
          </w:tcPr>
          <w:p w14:paraId="7C263B0E"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&lt;.001</w:t>
            </w:r>
          </w:p>
        </w:tc>
        <w:tc>
          <w:tcPr>
            <w:tcW w:w="1170" w:type="dxa"/>
            <w:tcBorders>
              <w:top w:val="nil"/>
              <w:left w:val="nil"/>
              <w:bottom w:val="single" w:sz="4" w:space="0" w:color="auto"/>
              <w:right w:val="nil"/>
            </w:tcBorders>
            <w:noWrap/>
            <w:vAlign w:val="center"/>
            <w:hideMark/>
          </w:tcPr>
          <w:p w14:paraId="61B47315"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-0.22</w:t>
            </w:r>
          </w:p>
        </w:tc>
        <w:tc>
          <w:tcPr>
            <w:tcW w:w="810" w:type="dxa"/>
            <w:tcBorders>
              <w:top w:val="nil"/>
              <w:left w:val="nil"/>
              <w:bottom w:val="single" w:sz="4" w:space="0" w:color="auto"/>
              <w:right w:val="nil"/>
            </w:tcBorders>
            <w:noWrap/>
            <w:vAlign w:val="center"/>
            <w:hideMark/>
          </w:tcPr>
          <w:p w14:paraId="62AFD527"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0.28</w:t>
            </w:r>
          </w:p>
        </w:tc>
        <w:tc>
          <w:tcPr>
            <w:tcW w:w="1170" w:type="dxa"/>
            <w:tcBorders>
              <w:top w:val="nil"/>
              <w:left w:val="nil"/>
              <w:bottom w:val="single" w:sz="4" w:space="0" w:color="auto"/>
            </w:tcBorders>
            <w:noWrap/>
            <w:vAlign w:val="center"/>
            <w:hideMark/>
          </w:tcPr>
          <w:p w14:paraId="0E9121EC"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0.417</w:t>
            </w:r>
          </w:p>
        </w:tc>
        <w:tc>
          <w:tcPr>
            <w:tcW w:w="1080" w:type="dxa"/>
            <w:tcBorders>
              <w:bottom w:val="single" w:sz="4" w:space="0" w:color="auto"/>
            </w:tcBorders>
            <w:vAlign w:val="center"/>
          </w:tcPr>
          <w:p w14:paraId="70CF0BA9"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-0.03</w:t>
            </w:r>
          </w:p>
        </w:tc>
        <w:tc>
          <w:tcPr>
            <w:tcW w:w="810" w:type="dxa"/>
            <w:tcBorders>
              <w:bottom w:val="single" w:sz="4" w:space="0" w:color="auto"/>
            </w:tcBorders>
            <w:vAlign w:val="center"/>
          </w:tcPr>
          <w:p w14:paraId="51FF43AF"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0.04</w:t>
            </w:r>
          </w:p>
        </w:tc>
        <w:tc>
          <w:tcPr>
            <w:tcW w:w="990" w:type="dxa"/>
            <w:gridSpan w:val="2"/>
            <w:tcBorders>
              <w:bottom w:val="single" w:sz="4" w:space="0" w:color="auto"/>
            </w:tcBorders>
            <w:vAlign w:val="center"/>
          </w:tcPr>
          <w:p w14:paraId="48D482FD"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0.515</w:t>
            </w:r>
          </w:p>
        </w:tc>
      </w:tr>
      <w:tr w:rsidR="00301EC3" w:rsidRPr="00DC491A" w14:paraId="49582ECB" w14:textId="77777777" w:rsidTr="001F42B7">
        <w:trPr>
          <w:trHeight w:val="320"/>
        </w:trPr>
        <w:tc>
          <w:tcPr>
            <w:tcW w:w="1800" w:type="dxa"/>
            <w:tcBorders>
              <w:top w:val="single" w:sz="4" w:space="0" w:color="auto"/>
              <w:left w:val="nil"/>
              <w:bottom w:val="single" w:sz="4" w:space="0" w:color="auto"/>
              <w:right w:val="nil"/>
            </w:tcBorders>
            <w:noWrap/>
            <w:vAlign w:val="center"/>
            <w:hideMark/>
          </w:tcPr>
          <w:p w14:paraId="187A083E"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Latent Factor</w:t>
            </w:r>
          </w:p>
        </w:tc>
        <w:tc>
          <w:tcPr>
            <w:tcW w:w="2250" w:type="dxa"/>
            <w:tcBorders>
              <w:top w:val="single" w:sz="4" w:space="0" w:color="auto"/>
              <w:left w:val="nil"/>
              <w:bottom w:val="single" w:sz="4" w:space="0" w:color="auto"/>
              <w:right w:val="nil"/>
            </w:tcBorders>
            <w:vAlign w:val="center"/>
          </w:tcPr>
          <w:p w14:paraId="1C9AE22E" w14:textId="77777777" w:rsidR="00301EC3" w:rsidRPr="00161C57" w:rsidRDefault="00301EC3" w:rsidP="001F42B7">
            <w:pPr>
              <w:pStyle w:val="NoSpacing"/>
              <w:jc w:val="center"/>
              <w:rPr>
                <w:rFonts w:ascii="Times New Roman" w:hAnsi="Times New Roman" w:cs="Times New Roman"/>
              </w:rPr>
            </w:pPr>
          </w:p>
        </w:tc>
        <w:tc>
          <w:tcPr>
            <w:tcW w:w="1170" w:type="dxa"/>
            <w:tcBorders>
              <w:top w:val="single" w:sz="4" w:space="0" w:color="auto"/>
              <w:left w:val="nil"/>
              <w:bottom w:val="single" w:sz="4" w:space="0" w:color="auto"/>
              <w:right w:val="nil"/>
            </w:tcBorders>
            <w:noWrap/>
            <w:vAlign w:val="center"/>
            <w:hideMark/>
          </w:tcPr>
          <w:p w14:paraId="7CE3C644"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0.08</w:t>
            </w:r>
          </w:p>
        </w:tc>
        <w:tc>
          <w:tcPr>
            <w:tcW w:w="720" w:type="dxa"/>
            <w:tcBorders>
              <w:top w:val="single" w:sz="4" w:space="0" w:color="auto"/>
              <w:left w:val="nil"/>
              <w:bottom w:val="single" w:sz="4" w:space="0" w:color="auto"/>
              <w:right w:val="nil"/>
            </w:tcBorders>
            <w:noWrap/>
            <w:vAlign w:val="center"/>
            <w:hideMark/>
          </w:tcPr>
          <w:p w14:paraId="493A0A73"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0.04</w:t>
            </w:r>
          </w:p>
        </w:tc>
        <w:tc>
          <w:tcPr>
            <w:tcW w:w="1170" w:type="dxa"/>
            <w:tcBorders>
              <w:top w:val="single" w:sz="4" w:space="0" w:color="auto"/>
              <w:left w:val="nil"/>
              <w:bottom w:val="single" w:sz="4" w:space="0" w:color="auto"/>
              <w:right w:val="nil"/>
            </w:tcBorders>
            <w:noWrap/>
            <w:vAlign w:val="center"/>
            <w:hideMark/>
          </w:tcPr>
          <w:p w14:paraId="52AFBF42"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0.046</w:t>
            </w:r>
          </w:p>
        </w:tc>
        <w:tc>
          <w:tcPr>
            <w:tcW w:w="1170" w:type="dxa"/>
            <w:tcBorders>
              <w:top w:val="single" w:sz="4" w:space="0" w:color="auto"/>
              <w:left w:val="nil"/>
              <w:bottom w:val="single" w:sz="4" w:space="0" w:color="auto"/>
              <w:right w:val="nil"/>
            </w:tcBorders>
            <w:noWrap/>
            <w:vAlign w:val="center"/>
            <w:hideMark/>
          </w:tcPr>
          <w:p w14:paraId="3B492CE1"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-0.14</w:t>
            </w:r>
          </w:p>
        </w:tc>
        <w:tc>
          <w:tcPr>
            <w:tcW w:w="810" w:type="dxa"/>
            <w:tcBorders>
              <w:top w:val="single" w:sz="4" w:space="0" w:color="auto"/>
              <w:left w:val="nil"/>
              <w:bottom w:val="single" w:sz="4" w:space="0" w:color="auto"/>
              <w:right w:val="nil"/>
            </w:tcBorders>
            <w:noWrap/>
            <w:vAlign w:val="center"/>
            <w:hideMark/>
          </w:tcPr>
          <w:p w14:paraId="014B8EC8"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0.06</w:t>
            </w:r>
          </w:p>
        </w:tc>
        <w:tc>
          <w:tcPr>
            <w:tcW w:w="1170" w:type="dxa"/>
            <w:tcBorders>
              <w:top w:val="single" w:sz="4" w:space="0" w:color="auto"/>
              <w:left w:val="nil"/>
              <w:bottom w:val="single" w:sz="4" w:space="0" w:color="auto"/>
            </w:tcBorders>
            <w:noWrap/>
            <w:vAlign w:val="center"/>
            <w:hideMark/>
          </w:tcPr>
          <w:p w14:paraId="4AB1365E"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0.028</w:t>
            </w:r>
          </w:p>
        </w:tc>
        <w:tc>
          <w:tcPr>
            <w:tcW w:w="1080" w:type="dxa"/>
            <w:tcBorders>
              <w:top w:val="single" w:sz="4" w:space="0" w:color="auto"/>
              <w:bottom w:val="single" w:sz="4" w:space="0" w:color="auto"/>
            </w:tcBorders>
            <w:vAlign w:val="center"/>
          </w:tcPr>
          <w:p w14:paraId="0B7F9855"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0.00</w:t>
            </w:r>
          </w:p>
        </w:tc>
        <w:tc>
          <w:tcPr>
            <w:tcW w:w="810" w:type="dxa"/>
            <w:tcBorders>
              <w:top w:val="single" w:sz="4" w:space="0" w:color="auto"/>
              <w:bottom w:val="single" w:sz="4" w:space="0" w:color="auto"/>
            </w:tcBorders>
            <w:vAlign w:val="center"/>
          </w:tcPr>
          <w:p w14:paraId="3903AE33"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0.01</w:t>
            </w:r>
          </w:p>
        </w:tc>
        <w:tc>
          <w:tcPr>
            <w:tcW w:w="990" w:type="dxa"/>
            <w:gridSpan w:val="2"/>
            <w:tcBorders>
              <w:top w:val="single" w:sz="4" w:space="0" w:color="auto"/>
              <w:bottom w:val="single" w:sz="4" w:space="0" w:color="auto"/>
            </w:tcBorders>
            <w:vAlign w:val="center"/>
          </w:tcPr>
          <w:p w14:paraId="5D3EB2A4"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0.789</w:t>
            </w:r>
          </w:p>
        </w:tc>
      </w:tr>
    </w:tbl>
    <w:p w14:paraId="57080D31" w14:textId="4969B82C" w:rsidR="00301EC3" w:rsidRPr="00161C57" w:rsidRDefault="00301EC3" w:rsidP="00301EC3">
      <w:pPr>
        <w:spacing w:line="480" w:lineRule="auto"/>
        <w:rPr>
          <w:rFonts w:ascii="Times New Roman" w:hAnsi="Times New Roman" w:cs="Times New Roman"/>
        </w:rPr>
      </w:pPr>
      <w:r w:rsidRPr="00161C57">
        <w:rPr>
          <w:rFonts w:ascii="Times New Roman" w:hAnsi="Times New Roman" w:cs="Times New Roman"/>
          <w:i/>
          <w:iCs/>
        </w:rPr>
        <w:t xml:space="preserve">Note. </w:t>
      </w:r>
      <w:r w:rsidRPr="00161C57">
        <w:rPr>
          <w:rFonts w:ascii="Times New Roman" w:hAnsi="Times New Roman" w:cs="Times New Roman"/>
        </w:rPr>
        <w:t xml:space="preserve">Significant moderating effects are bolded. </w:t>
      </w:r>
      <w:r w:rsidRPr="00161C57">
        <w:rPr>
          <w:rFonts w:ascii="Times New Roman" w:hAnsi="Times New Roman" w:cs="Times New Roman"/>
          <w:i/>
          <w:iCs/>
        </w:rPr>
        <w:t>p</w:t>
      </w:r>
      <w:r w:rsidRPr="00161C57">
        <w:rPr>
          <w:rFonts w:ascii="Times New Roman" w:hAnsi="Times New Roman" w:cs="Times New Roman"/>
        </w:rPr>
        <w:t xml:space="preserve">-values were all </w:t>
      </w:r>
      <w:r w:rsidRPr="00161C57">
        <w:rPr>
          <w:rFonts w:ascii="Times New Roman" w:hAnsi="Times New Roman" w:cs="Times New Roman"/>
          <w:i/>
          <w:iCs/>
        </w:rPr>
        <w:t>FDR</w:t>
      </w:r>
      <w:r w:rsidRPr="00161C57">
        <w:rPr>
          <w:rFonts w:ascii="Times New Roman" w:hAnsi="Times New Roman" w:cs="Times New Roman"/>
        </w:rPr>
        <w:t xml:space="preserve">-corrected. </w:t>
      </w:r>
      <w:r w:rsidR="00D22D3B" w:rsidRPr="00277ED8">
        <w:rPr>
          <w:rFonts w:ascii="Times New Roman" w:hAnsi="Times New Roman" w:cs="Times New Roman"/>
        </w:rPr>
        <w:t>se: standard error</w:t>
      </w:r>
      <w:r w:rsidR="00D22D3B">
        <w:rPr>
          <w:rFonts w:ascii="Times New Roman" w:hAnsi="Times New Roman" w:cs="Times New Roman"/>
        </w:rPr>
        <w:t>.</w:t>
      </w:r>
      <w:r w:rsidR="00D22D3B" w:rsidRPr="00277ED8">
        <w:rPr>
          <w:rFonts w:ascii="Times New Roman" w:hAnsi="Times New Roman" w:cs="Times New Roman"/>
        </w:rPr>
        <w:t xml:space="preserve"> </w:t>
      </w:r>
      <w:r w:rsidRPr="00161C57">
        <w:rPr>
          <w:rFonts w:ascii="Times New Roman" w:hAnsi="Times New Roman" w:cs="Times New Roman"/>
        </w:rPr>
        <w:t xml:space="preserve">The caret symbol (^) indicates a change in the statistical significance after adding the socioeconomic factor. Covariates were also included as additional moderating variables, including child age and sex assigned at birth, and parental age and gender. </w:t>
      </w:r>
    </w:p>
    <w:p w14:paraId="6AEEFCC5" w14:textId="77777777" w:rsidR="00301EC3" w:rsidRPr="00161C57" w:rsidRDefault="00301EC3" w:rsidP="00301EC3">
      <w:pPr>
        <w:rPr>
          <w:rFonts w:ascii="Times New Roman" w:hAnsi="Times New Roman" w:cs="Times New Roman"/>
        </w:rPr>
      </w:pPr>
      <w:r w:rsidRPr="00161C57">
        <w:rPr>
          <w:rFonts w:ascii="Times New Roman" w:hAnsi="Times New Roman" w:cs="Times New Roman"/>
        </w:rPr>
        <w:br w:type="page"/>
      </w:r>
    </w:p>
    <w:p w14:paraId="66319062" w14:textId="6AF847CF" w:rsidR="000C0C9A" w:rsidRPr="00161C57" w:rsidRDefault="00CB242A" w:rsidP="00FC60F5">
      <w:pPr>
        <w:pStyle w:val="Heading2"/>
        <w:rPr>
          <w:b/>
          <w:bCs/>
          <w:i w:val="0"/>
          <w:iCs w:val="0"/>
        </w:rPr>
      </w:pPr>
      <w:bookmarkStart w:id="37" w:name="_Toc195862642"/>
      <w:bookmarkStart w:id="38" w:name="_Toc239430142"/>
      <w:r w:rsidRPr="00CB242A">
        <w:rPr>
          <w:b/>
          <w:bCs/>
          <w:i w:val="0"/>
          <w:iCs w:val="0"/>
          <w:color w:val="000000" w:themeColor="text1"/>
        </w:rPr>
        <w:t>Supplemental</w:t>
      </w:r>
      <w:r w:rsidRPr="00C462A8">
        <w:rPr>
          <w:b/>
          <w:bCs/>
          <w:i w:val="0"/>
          <w:iCs w:val="0"/>
          <w:color w:val="000000" w:themeColor="text1"/>
        </w:rPr>
        <w:t xml:space="preserve"> </w:t>
      </w:r>
      <w:r w:rsidR="007802FB">
        <w:rPr>
          <w:b/>
          <w:bCs/>
          <w:i w:val="0"/>
          <w:iCs w:val="0"/>
        </w:rPr>
        <w:t>Table 11.</w:t>
      </w:r>
      <w:bookmarkEnd w:id="38"/>
      <w:r w:rsidR="007802FB">
        <w:rPr>
          <w:b/>
          <w:bCs/>
          <w:i w:val="0"/>
          <w:iCs w:val="0"/>
        </w:rPr>
        <w:t xml:space="preserve"> </w:t>
      </w:r>
    </w:p>
    <w:p w14:paraId="3191F52E" w14:textId="54C0094C" w:rsidR="00301EC3" w:rsidRPr="00B44F6F" w:rsidRDefault="00301EC3" w:rsidP="000C0C9A">
      <w:pPr>
        <w:pStyle w:val="Heading2"/>
        <w:spacing w:line="240" w:lineRule="auto"/>
        <w:rPr>
          <w:b/>
          <w:i w:val="0"/>
        </w:rPr>
      </w:pPr>
      <w:bookmarkStart w:id="39" w:name="_Toc239430143"/>
      <w:r w:rsidRPr="00161C57">
        <w:t>Moderating Effects of Race and Ethnicity after Adding ADI as a Moderating Variable in MNLFA</w:t>
      </w:r>
      <w:bookmarkEnd w:id="37"/>
      <w:bookmarkEnd w:id="39"/>
    </w:p>
    <w:tbl>
      <w:tblPr>
        <w:tblW w:w="13140" w:type="dxa"/>
        <w:tblLayout w:type="fixed"/>
        <w:tblLook w:val="04A0" w:firstRow="1" w:lastRow="0" w:firstColumn="1" w:lastColumn="0" w:noHBand="0" w:noVBand="1"/>
      </w:tblPr>
      <w:tblGrid>
        <w:gridCol w:w="1800"/>
        <w:gridCol w:w="2160"/>
        <w:gridCol w:w="1080"/>
        <w:gridCol w:w="810"/>
        <w:gridCol w:w="990"/>
        <w:gridCol w:w="1170"/>
        <w:gridCol w:w="720"/>
        <w:gridCol w:w="990"/>
        <w:gridCol w:w="1440"/>
        <w:gridCol w:w="990"/>
        <w:gridCol w:w="959"/>
        <w:gridCol w:w="31"/>
      </w:tblGrid>
      <w:tr w:rsidR="00301EC3" w:rsidRPr="00DC491A" w14:paraId="0382338D" w14:textId="77777777" w:rsidTr="001F42B7">
        <w:trPr>
          <w:gridAfter w:val="1"/>
          <w:wAfter w:w="31" w:type="dxa"/>
          <w:trHeight w:val="440"/>
        </w:trPr>
        <w:tc>
          <w:tcPr>
            <w:tcW w:w="1800" w:type="dxa"/>
            <w:tcBorders>
              <w:top w:val="single" w:sz="4" w:space="0" w:color="auto"/>
              <w:left w:val="nil"/>
              <w:bottom w:val="single" w:sz="4" w:space="0" w:color="auto"/>
              <w:right w:val="nil"/>
            </w:tcBorders>
            <w:noWrap/>
            <w:vAlign w:val="center"/>
            <w:hideMark/>
          </w:tcPr>
          <w:p w14:paraId="4777C1F3"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Item Number</w:t>
            </w:r>
          </w:p>
        </w:tc>
        <w:tc>
          <w:tcPr>
            <w:tcW w:w="2160" w:type="dxa"/>
            <w:tcBorders>
              <w:top w:val="single" w:sz="4" w:space="0" w:color="auto"/>
              <w:left w:val="nil"/>
              <w:bottom w:val="single" w:sz="4" w:space="0" w:color="auto"/>
              <w:right w:val="nil"/>
            </w:tcBorders>
            <w:noWrap/>
            <w:vAlign w:val="center"/>
            <w:hideMark/>
          </w:tcPr>
          <w:p w14:paraId="585851C1"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Item Prompt</w:t>
            </w:r>
          </w:p>
        </w:tc>
        <w:tc>
          <w:tcPr>
            <w:tcW w:w="2880" w:type="dxa"/>
            <w:gridSpan w:val="3"/>
            <w:tcBorders>
              <w:top w:val="single" w:sz="4" w:space="0" w:color="auto"/>
              <w:left w:val="nil"/>
              <w:bottom w:val="single" w:sz="4" w:space="0" w:color="auto"/>
              <w:right w:val="nil"/>
            </w:tcBorders>
            <w:noWrap/>
            <w:vAlign w:val="center"/>
            <w:hideMark/>
          </w:tcPr>
          <w:p w14:paraId="4F454815"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Non-Hispanic Black (v.s. non-Hispanic white)</w:t>
            </w:r>
          </w:p>
        </w:tc>
        <w:tc>
          <w:tcPr>
            <w:tcW w:w="2880" w:type="dxa"/>
            <w:gridSpan w:val="3"/>
            <w:tcBorders>
              <w:top w:val="single" w:sz="4" w:space="0" w:color="auto"/>
              <w:left w:val="nil"/>
              <w:bottom w:val="single" w:sz="4" w:space="0" w:color="auto"/>
            </w:tcBorders>
            <w:noWrap/>
            <w:vAlign w:val="center"/>
            <w:hideMark/>
          </w:tcPr>
          <w:p w14:paraId="2FEB27D8"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Hispanic (v.s. non-Hispanic white)</w:t>
            </w:r>
          </w:p>
        </w:tc>
        <w:tc>
          <w:tcPr>
            <w:tcW w:w="3389" w:type="dxa"/>
            <w:gridSpan w:val="3"/>
            <w:tcBorders>
              <w:top w:val="single" w:sz="4" w:space="0" w:color="auto"/>
              <w:bottom w:val="single" w:sz="4" w:space="0" w:color="auto"/>
            </w:tcBorders>
            <w:vAlign w:val="center"/>
          </w:tcPr>
          <w:p w14:paraId="6B64579E"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ADI</w:t>
            </w:r>
          </w:p>
        </w:tc>
      </w:tr>
      <w:tr w:rsidR="00301EC3" w:rsidRPr="00DC491A" w14:paraId="13EE7256" w14:textId="77777777" w:rsidTr="001F42B7">
        <w:trPr>
          <w:gridAfter w:val="1"/>
          <w:wAfter w:w="31" w:type="dxa"/>
          <w:trHeight w:val="320"/>
        </w:trPr>
        <w:tc>
          <w:tcPr>
            <w:tcW w:w="1800" w:type="dxa"/>
            <w:tcBorders>
              <w:top w:val="single" w:sz="4" w:space="0" w:color="auto"/>
              <w:left w:val="nil"/>
              <w:bottom w:val="nil"/>
              <w:right w:val="nil"/>
            </w:tcBorders>
            <w:noWrap/>
            <w:vAlign w:val="center"/>
            <w:hideMark/>
          </w:tcPr>
          <w:p w14:paraId="350051F5" w14:textId="77777777" w:rsidR="00301EC3" w:rsidRPr="00161C57" w:rsidRDefault="00301EC3" w:rsidP="001F42B7">
            <w:pPr>
              <w:pStyle w:val="NoSpacing"/>
              <w:jc w:val="center"/>
              <w:rPr>
                <w:rFonts w:ascii="Times New Roman" w:hAnsi="Times New Roman" w:cs="Times New Roman"/>
              </w:rPr>
            </w:pPr>
          </w:p>
        </w:tc>
        <w:tc>
          <w:tcPr>
            <w:tcW w:w="2160" w:type="dxa"/>
            <w:tcBorders>
              <w:top w:val="single" w:sz="4" w:space="0" w:color="auto"/>
              <w:left w:val="nil"/>
              <w:bottom w:val="nil"/>
              <w:right w:val="nil"/>
            </w:tcBorders>
            <w:noWrap/>
            <w:vAlign w:val="center"/>
            <w:hideMark/>
          </w:tcPr>
          <w:p w14:paraId="68550482" w14:textId="77777777" w:rsidR="00301EC3" w:rsidRPr="00161C57" w:rsidRDefault="00301EC3" w:rsidP="001F42B7">
            <w:pPr>
              <w:pStyle w:val="NoSpacing"/>
              <w:jc w:val="center"/>
              <w:rPr>
                <w:rFonts w:ascii="Times New Roman" w:hAnsi="Times New Roman" w:cs="Times New Roman"/>
              </w:rPr>
            </w:pPr>
          </w:p>
        </w:tc>
        <w:tc>
          <w:tcPr>
            <w:tcW w:w="1080" w:type="dxa"/>
            <w:tcBorders>
              <w:top w:val="single" w:sz="4" w:space="0" w:color="auto"/>
              <w:left w:val="nil"/>
              <w:bottom w:val="single" w:sz="4" w:space="0" w:color="auto"/>
              <w:right w:val="nil"/>
            </w:tcBorders>
            <w:noWrap/>
            <w:vAlign w:val="center"/>
            <w:hideMark/>
          </w:tcPr>
          <w:p w14:paraId="209AEDA2"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Estimate</w:t>
            </w:r>
          </w:p>
        </w:tc>
        <w:tc>
          <w:tcPr>
            <w:tcW w:w="810" w:type="dxa"/>
            <w:tcBorders>
              <w:top w:val="single" w:sz="4" w:space="0" w:color="auto"/>
              <w:left w:val="nil"/>
              <w:bottom w:val="single" w:sz="4" w:space="0" w:color="auto"/>
              <w:right w:val="nil"/>
            </w:tcBorders>
            <w:noWrap/>
            <w:vAlign w:val="center"/>
            <w:hideMark/>
          </w:tcPr>
          <w:p w14:paraId="729B23BC"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se</w:t>
            </w:r>
          </w:p>
        </w:tc>
        <w:tc>
          <w:tcPr>
            <w:tcW w:w="990" w:type="dxa"/>
            <w:tcBorders>
              <w:top w:val="single" w:sz="4" w:space="0" w:color="auto"/>
              <w:left w:val="nil"/>
              <w:bottom w:val="single" w:sz="4" w:space="0" w:color="auto"/>
              <w:right w:val="nil"/>
            </w:tcBorders>
            <w:noWrap/>
            <w:vAlign w:val="center"/>
            <w:hideMark/>
          </w:tcPr>
          <w:p w14:paraId="44B6D2DD"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i/>
                <w:iCs/>
              </w:rPr>
              <w:t>p</w:t>
            </w:r>
            <w:r w:rsidRPr="00161C57">
              <w:rPr>
                <w:rFonts w:ascii="Times New Roman" w:hAnsi="Times New Roman" w:cs="Times New Roman"/>
              </w:rPr>
              <w:t>-value</w:t>
            </w:r>
          </w:p>
        </w:tc>
        <w:tc>
          <w:tcPr>
            <w:tcW w:w="1170" w:type="dxa"/>
            <w:tcBorders>
              <w:top w:val="single" w:sz="4" w:space="0" w:color="auto"/>
              <w:left w:val="nil"/>
              <w:bottom w:val="single" w:sz="4" w:space="0" w:color="auto"/>
              <w:right w:val="nil"/>
            </w:tcBorders>
            <w:noWrap/>
            <w:vAlign w:val="center"/>
            <w:hideMark/>
          </w:tcPr>
          <w:p w14:paraId="34C453F5"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Estimate</w:t>
            </w:r>
          </w:p>
        </w:tc>
        <w:tc>
          <w:tcPr>
            <w:tcW w:w="720" w:type="dxa"/>
            <w:tcBorders>
              <w:top w:val="single" w:sz="4" w:space="0" w:color="auto"/>
              <w:left w:val="nil"/>
              <w:bottom w:val="single" w:sz="4" w:space="0" w:color="auto"/>
              <w:right w:val="nil"/>
            </w:tcBorders>
            <w:noWrap/>
            <w:vAlign w:val="center"/>
            <w:hideMark/>
          </w:tcPr>
          <w:p w14:paraId="6AD5B884"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se</w:t>
            </w:r>
          </w:p>
        </w:tc>
        <w:tc>
          <w:tcPr>
            <w:tcW w:w="990" w:type="dxa"/>
            <w:tcBorders>
              <w:top w:val="single" w:sz="4" w:space="0" w:color="auto"/>
              <w:left w:val="nil"/>
              <w:bottom w:val="single" w:sz="4" w:space="0" w:color="auto"/>
            </w:tcBorders>
            <w:noWrap/>
            <w:vAlign w:val="center"/>
            <w:hideMark/>
          </w:tcPr>
          <w:p w14:paraId="241489FB"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i/>
                <w:iCs/>
              </w:rPr>
              <w:t>p</w:t>
            </w:r>
            <w:r w:rsidRPr="00161C57">
              <w:rPr>
                <w:rFonts w:ascii="Times New Roman" w:hAnsi="Times New Roman" w:cs="Times New Roman"/>
              </w:rPr>
              <w:t>-value</w:t>
            </w:r>
          </w:p>
        </w:tc>
        <w:tc>
          <w:tcPr>
            <w:tcW w:w="1440" w:type="dxa"/>
            <w:tcBorders>
              <w:top w:val="single" w:sz="4" w:space="0" w:color="auto"/>
              <w:bottom w:val="single" w:sz="4" w:space="0" w:color="auto"/>
            </w:tcBorders>
            <w:vAlign w:val="center"/>
          </w:tcPr>
          <w:p w14:paraId="42FE168F"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Estimate</w:t>
            </w:r>
          </w:p>
        </w:tc>
        <w:tc>
          <w:tcPr>
            <w:tcW w:w="990" w:type="dxa"/>
            <w:tcBorders>
              <w:top w:val="single" w:sz="4" w:space="0" w:color="auto"/>
              <w:bottom w:val="single" w:sz="4" w:space="0" w:color="auto"/>
            </w:tcBorders>
            <w:vAlign w:val="center"/>
          </w:tcPr>
          <w:p w14:paraId="28B44484"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se</w:t>
            </w:r>
          </w:p>
        </w:tc>
        <w:tc>
          <w:tcPr>
            <w:tcW w:w="959" w:type="dxa"/>
            <w:tcBorders>
              <w:top w:val="single" w:sz="4" w:space="0" w:color="auto"/>
              <w:bottom w:val="single" w:sz="4" w:space="0" w:color="auto"/>
            </w:tcBorders>
            <w:vAlign w:val="center"/>
          </w:tcPr>
          <w:p w14:paraId="26B54A41"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i/>
                <w:iCs/>
              </w:rPr>
              <w:t>p</w:t>
            </w:r>
            <w:r w:rsidRPr="00161C57">
              <w:rPr>
                <w:rFonts w:ascii="Times New Roman" w:hAnsi="Times New Roman" w:cs="Times New Roman"/>
              </w:rPr>
              <w:t>-value</w:t>
            </w:r>
          </w:p>
        </w:tc>
      </w:tr>
      <w:tr w:rsidR="00301EC3" w:rsidRPr="00DC491A" w14:paraId="325B25AE" w14:textId="77777777" w:rsidTr="001F42B7">
        <w:trPr>
          <w:gridAfter w:val="1"/>
          <w:wAfter w:w="31" w:type="dxa"/>
          <w:trHeight w:val="320"/>
        </w:trPr>
        <w:tc>
          <w:tcPr>
            <w:tcW w:w="1800" w:type="dxa"/>
            <w:tcBorders>
              <w:top w:val="nil"/>
              <w:left w:val="nil"/>
              <w:bottom w:val="single" w:sz="4" w:space="0" w:color="auto"/>
              <w:right w:val="nil"/>
            </w:tcBorders>
            <w:noWrap/>
            <w:vAlign w:val="center"/>
            <w:hideMark/>
          </w:tcPr>
          <w:p w14:paraId="3DA51519"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Item Intercept</w:t>
            </w:r>
          </w:p>
        </w:tc>
        <w:tc>
          <w:tcPr>
            <w:tcW w:w="2160" w:type="dxa"/>
            <w:tcBorders>
              <w:top w:val="nil"/>
              <w:left w:val="nil"/>
              <w:bottom w:val="single" w:sz="4" w:space="0" w:color="auto"/>
              <w:right w:val="nil"/>
            </w:tcBorders>
            <w:noWrap/>
            <w:vAlign w:val="center"/>
            <w:hideMark/>
          </w:tcPr>
          <w:p w14:paraId="01274158" w14:textId="77777777" w:rsidR="00301EC3" w:rsidRPr="00161C57" w:rsidRDefault="00301EC3" w:rsidP="001F42B7">
            <w:pPr>
              <w:pStyle w:val="NoSpacing"/>
              <w:jc w:val="center"/>
              <w:rPr>
                <w:rFonts w:ascii="Times New Roman" w:hAnsi="Times New Roman" w:cs="Times New Roman"/>
              </w:rPr>
            </w:pPr>
          </w:p>
        </w:tc>
        <w:tc>
          <w:tcPr>
            <w:tcW w:w="1080" w:type="dxa"/>
            <w:tcBorders>
              <w:top w:val="single" w:sz="4" w:space="0" w:color="auto"/>
              <w:left w:val="nil"/>
              <w:bottom w:val="single" w:sz="4" w:space="0" w:color="auto"/>
              <w:right w:val="nil"/>
            </w:tcBorders>
            <w:noWrap/>
            <w:vAlign w:val="center"/>
            <w:hideMark/>
          </w:tcPr>
          <w:p w14:paraId="5A02779A" w14:textId="77777777" w:rsidR="00301EC3" w:rsidRPr="00161C57" w:rsidRDefault="00301EC3" w:rsidP="001F42B7">
            <w:pPr>
              <w:pStyle w:val="NoSpacing"/>
              <w:jc w:val="center"/>
              <w:rPr>
                <w:rFonts w:ascii="Times New Roman" w:hAnsi="Times New Roman" w:cs="Times New Roman"/>
              </w:rPr>
            </w:pPr>
          </w:p>
        </w:tc>
        <w:tc>
          <w:tcPr>
            <w:tcW w:w="810" w:type="dxa"/>
            <w:tcBorders>
              <w:top w:val="single" w:sz="4" w:space="0" w:color="auto"/>
              <w:left w:val="nil"/>
              <w:bottom w:val="single" w:sz="4" w:space="0" w:color="auto"/>
              <w:right w:val="nil"/>
            </w:tcBorders>
            <w:noWrap/>
            <w:vAlign w:val="center"/>
            <w:hideMark/>
          </w:tcPr>
          <w:p w14:paraId="2BB33659" w14:textId="77777777" w:rsidR="00301EC3" w:rsidRPr="00161C57" w:rsidRDefault="00301EC3" w:rsidP="001F42B7">
            <w:pPr>
              <w:pStyle w:val="NoSpacing"/>
              <w:jc w:val="center"/>
              <w:rPr>
                <w:rFonts w:ascii="Times New Roman" w:hAnsi="Times New Roman" w:cs="Times New Roman"/>
              </w:rPr>
            </w:pPr>
          </w:p>
        </w:tc>
        <w:tc>
          <w:tcPr>
            <w:tcW w:w="990" w:type="dxa"/>
            <w:tcBorders>
              <w:top w:val="single" w:sz="4" w:space="0" w:color="auto"/>
              <w:left w:val="nil"/>
              <w:bottom w:val="single" w:sz="4" w:space="0" w:color="auto"/>
              <w:right w:val="nil"/>
            </w:tcBorders>
            <w:noWrap/>
            <w:vAlign w:val="center"/>
            <w:hideMark/>
          </w:tcPr>
          <w:p w14:paraId="1538CCC0" w14:textId="77777777" w:rsidR="00301EC3" w:rsidRPr="00161C57" w:rsidRDefault="00301EC3" w:rsidP="001F42B7">
            <w:pPr>
              <w:pStyle w:val="NoSpacing"/>
              <w:jc w:val="center"/>
              <w:rPr>
                <w:rFonts w:ascii="Times New Roman" w:hAnsi="Times New Roman" w:cs="Times New Roman"/>
              </w:rPr>
            </w:pPr>
          </w:p>
        </w:tc>
        <w:tc>
          <w:tcPr>
            <w:tcW w:w="1170" w:type="dxa"/>
            <w:tcBorders>
              <w:top w:val="single" w:sz="4" w:space="0" w:color="auto"/>
              <w:left w:val="nil"/>
              <w:bottom w:val="single" w:sz="4" w:space="0" w:color="auto"/>
              <w:right w:val="nil"/>
            </w:tcBorders>
            <w:noWrap/>
            <w:vAlign w:val="center"/>
            <w:hideMark/>
          </w:tcPr>
          <w:p w14:paraId="3F13A21D" w14:textId="77777777" w:rsidR="00301EC3" w:rsidRPr="00161C57" w:rsidRDefault="00301EC3" w:rsidP="001F42B7">
            <w:pPr>
              <w:pStyle w:val="NoSpacing"/>
              <w:jc w:val="center"/>
              <w:rPr>
                <w:rFonts w:ascii="Times New Roman" w:hAnsi="Times New Roman" w:cs="Times New Roman"/>
              </w:rPr>
            </w:pPr>
          </w:p>
        </w:tc>
        <w:tc>
          <w:tcPr>
            <w:tcW w:w="720" w:type="dxa"/>
            <w:tcBorders>
              <w:top w:val="single" w:sz="4" w:space="0" w:color="auto"/>
              <w:left w:val="nil"/>
              <w:bottom w:val="single" w:sz="4" w:space="0" w:color="auto"/>
              <w:right w:val="nil"/>
            </w:tcBorders>
            <w:noWrap/>
            <w:vAlign w:val="center"/>
            <w:hideMark/>
          </w:tcPr>
          <w:p w14:paraId="6F3F0D7F" w14:textId="77777777" w:rsidR="00301EC3" w:rsidRPr="00161C57" w:rsidRDefault="00301EC3" w:rsidP="001F42B7">
            <w:pPr>
              <w:pStyle w:val="NoSpacing"/>
              <w:jc w:val="center"/>
              <w:rPr>
                <w:rFonts w:ascii="Times New Roman" w:hAnsi="Times New Roman" w:cs="Times New Roman"/>
              </w:rPr>
            </w:pPr>
          </w:p>
        </w:tc>
        <w:tc>
          <w:tcPr>
            <w:tcW w:w="990" w:type="dxa"/>
            <w:tcBorders>
              <w:top w:val="single" w:sz="4" w:space="0" w:color="auto"/>
              <w:left w:val="nil"/>
              <w:bottom w:val="single" w:sz="4" w:space="0" w:color="auto"/>
            </w:tcBorders>
            <w:noWrap/>
            <w:vAlign w:val="center"/>
            <w:hideMark/>
          </w:tcPr>
          <w:p w14:paraId="60F5AE9B" w14:textId="77777777" w:rsidR="00301EC3" w:rsidRPr="00161C57" w:rsidRDefault="00301EC3" w:rsidP="001F42B7">
            <w:pPr>
              <w:pStyle w:val="NoSpacing"/>
              <w:jc w:val="center"/>
              <w:rPr>
                <w:rFonts w:ascii="Times New Roman" w:hAnsi="Times New Roman" w:cs="Times New Roman"/>
              </w:rPr>
            </w:pPr>
          </w:p>
        </w:tc>
        <w:tc>
          <w:tcPr>
            <w:tcW w:w="1440" w:type="dxa"/>
            <w:tcBorders>
              <w:top w:val="single" w:sz="4" w:space="0" w:color="auto"/>
              <w:bottom w:val="single" w:sz="4" w:space="0" w:color="auto"/>
            </w:tcBorders>
            <w:vAlign w:val="center"/>
          </w:tcPr>
          <w:p w14:paraId="4C3858AF" w14:textId="77777777" w:rsidR="00301EC3" w:rsidRPr="00161C57" w:rsidRDefault="00301EC3" w:rsidP="001F42B7">
            <w:pPr>
              <w:pStyle w:val="NoSpacing"/>
              <w:jc w:val="center"/>
              <w:rPr>
                <w:rFonts w:ascii="Times New Roman" w:hAnsi="Times New Roman" w:cs="Times New Roman"/>
              </w:rPr>
            </w:pPr>
          </w:p>
        </w:tc>
        <w:tc>
          <w:tcPr>
            <w:tcW w:w="990" w:type="dxa"/>
            <w:tcBorders>
              <w:top w:val="single" w:sz="4" w:space="0" w:color="auto"/>
              <w:bottom w:val="single" w:sz="4" w:space="0" w:color="auto"/>
            </w:tcBorders>
            <w:vAlign w:val="center"/>
          </w:tcPr>
          <w:p w14:paraId="28AF0C64" w14:textId="77777777" w:rsidR="00301EC3" w:rsidRPr="00161C57" w:rsidRDefault="00301EC3" w:rsidP="001F42B7">
            <w:pPr>
              <w:pStyle w:val="NoSpacing"/>
              <w:jc w:val="center"/>
              <w:rPr>
                <w:rFonts w:ascii="Times New Roman" w:hAnsi="Times New Roman" w:cs="Times New Roman"/>
              </w:rPr>
            </w:pPr>
          </w:p>
        </w:tc>
        <w:tc>
          <w:tcPr>
            <w:tcW w:w="959" w:type="dxa"/>
            <w:tcBorders>
              <w:top w:val="single" w:sz="4" w:space="0" w:color="auto"/>
              <w:bottom w:val="single" w:sz="4" w:space="0" w:color="auto"/>
            </w:tcBorders>
            <w:vAlign w:val="center"/>
          </w:tcPr>
          <w:p w14:paraId="5E7B117F" w14:textId="77777777" w:rsidR="00301EC3" w:rsidRPr="00161C57" w:rsidRDefault="00301EC3" w:rsidP="001F42B7">
            <w:pPr>
              <w:pStyle w:val="NoSpacing"/>
              <w:jc w:val="center"/>
              <w:rPr>
                <w:rFonts w:ascii="Times New Roman" w:hAnsi="Times New Roman" w:cs="Times New Roman"/>
              </w:rPr>
            </w:pPr>
          </w:p>
        </w:tc>
      </w:tr>
      <w:tr w:rsidR="00301EC3" w:rsidRPr="00DC491A" w14:paraId="0DAC7BC1" w14:textId="77777777" w:rsidTr="001F42B7">
        <w:trPr>
          <w:gridAfter w:val="1"/>
          <w:wAfter w:w="31" w:type="dxa"/>
          <w:trHeight w:val="320"/>
        </w:trPr>
        <w:tc>
          <w:tcPr>
            <w:tcW w:w="1800" w:type="dxa"/>
            <w:tcBorders>
              <w:top w:val="single" w:sz="4" w:space="0" w:color="auto"/>
              <w:left w:val="nil"/>
              <w:bottom w:val="nil"/>
              <w:right w:val="nil"/>
            </w:tcBorders>
            <w:noWrap/>
            <w:vAlign w:val="center"/>
            <w:hideMark/>
          </w:tcPr>
          <w:p w14:paraId="6DC1574E"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ADHD_3</w:t>
            </w:r>
          </w:p>
        </w:tc>
        <w:tc>
          <w:tcPr>
            <w:tcW w:w="2160" w:type="dxa"/>
            <w:tcBorders>
              <w:top w:val="single" w:sz="4" w:space="0" w:color="auto"/>
              <w:left w:val="nil"/>
              <w:bottom w:val="nil"/>
              <w:right w:val="nil"/>
            </w:tcBorders>
            <w:noWrap/>
            <w:vAlign w:val="center"/>
            <w:hideMark/>
          </w:tcPr>
          <w:p w14:paraId="2D3F3609"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Difficulty remaining seated</w:t>
            </w:r>
          </w:p>
        </w:tc>
        <w:tc>
          <w:tcPr>
            <w:tcW w:w="1080" w:type="dxa"/>
            <w:tcBorders>
              <w:top w:val="single" w:sz="4" w:space="0" w:color="auto"/>
              <w:left w:val="nil"/>
              <w:bottom w:val="nil"/>
              <w:right w:val="nil"/>
            </w:tcBorders>
            <w:noWrap/>
            <w:vAlign w:val="center"/>
            <w:hideMark/>
          </w:tcPr>
          <w:p w14:paraId="6D08C3EB"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0.40</w:t>
            </w:r>
          </w:p>
        </w:tc>
        <w:tc>
          <w:tcPr>
            <w:tcW w:w="810" w:type="dxa"/>
            <w:tcBorders>
              <w:top w:val="single" w:sz="4" w:space="0" w:color="auto"/>
              <w:left w:val="nil"/>
              <w:bottom w:val="nil"/>
              <w:right w:val="nil"/>
            </w:tcBorders>
            <w:noWrap/>
            <w:vAlign w:val="center"/>
            <w:hideMark/>
          </w:tcPr>
          <w:p w14:paraId="0451079C"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0.40</w:t>
            </w:r>
          </w:p>
        </w:tc>
        <w:tc>
          <w:tcPr>
            <w:tcW w:w="990" w:type="dxa"/>
            <w:tcBorders>
              <w:top w:val="single" w:sz="4" w:space="0" w:color="auto"/>
              <w:left w:val="nil"/>
              <w:bottom w:val="nil"/>
              <w:right w:val="nil"/>
            </w:tcBorders>
            <w:noWrap/>
            <w:vAlign w:val="center"/>
            <w:hideMark/>
          </w:tcPr>
          <w:p w14:paraId="339D9B1A"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0.312</w:t>
            </w:r>
          </w:p>
        </w:tc>
        <w:tc>
          <w:tcPr>
            <w:tcW w:w="1170" w:type="dxa"/>
            <w:tcBorders>
              <w:top w:val="single" w:sz="4" w:space="0" w:color="auto"/>
              <w:left w:val="nil"/>
              <w:bottom w:val="nil"/>
              <w:right w:val="nil"/>
            </w:tcBorders>
            <w:noWrap/>
            <w:vAlign w:val="center"/>
            <w:hideMark/>
          </w:tcPr>
          <w:p w14:paraId="40540D76"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-1.74</w:t>
            </w:r>
          </w:p>
        </w:tc>
        <w:tc>
          <w:tcPr>
            <w:tcW w:w="720" w:type="dxa"/>
            <w:tcBorders>
              <w:top w:val="single" w:sz="4" w:space="0" w:color="auto"/>
              <w:left w:val="nil"/>
              <w:bottom w:val="nil"/>
              <w:right w:val="nil"/>
            </w:tcBorders>
            <w:noWrap/>
            <w:vAlign w:val="center"/>
            <w:hideMark/>
          </w:tcPr>
          <w:p w14:paraId="7395399C"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0.85</w:t>
            </w:r>
          </w:p>
        </w:tc>
        <w:tc>
          <w:tcPr>
            <w:tcW w:w="990" w:type="dxa"/>
            <w:tcBorders>
              <w:top w:val="single" w:sz="4" w:space="0" w:color="auto"/>
              <w:left w:val="nil"/>
              <w:bottom w:val="nil"/>
            </w:tcBorders>
            <w:noWrap/>
            <w:vAlign w:val="center"/>
            <w:hideMark/>
          </w:tcPr>
          <w:p w14:paraId="3ED01C65" w14:textId="77777777" w:rsidR="00301EC3" w:rsidRPr="00161C57" w:rsidRDefault="00301EC3" w:rsidP="001F42B7">
            <w:pPr>
              <w:pStyle w:val="NoSpacing"/>
              <w:jc w:val="center"/>
              <w:rPr>
                <w:rFonts w:ascii="Times New Roman" w:hAnsi="Times New Roman" w:cs="Times New Roman"/>
                <w:b/>
                <w:bCs/>
                <w:vertAlign w:val="superscript"/>
              </w:rPr>
            </w:pPr>
            <w:r w:rsidRPr="00161C57">
              <w:rPr>
                <w:rFonts w:ascii="Times New Roman" w:hAnsi="Times New Roman" w:cs="Times New Roman"/>
                <w:b/>
                <w:bCs/>
              </w:rPr>
              <w:t>0.040</w:t>
            </w:r>
          </w:p>
        </w:tc>
        <w:tc>
          <w:tcPr>
            <w:tcW w:w="1440" w:type="dxa"/>
            <w:tcBorders>
              <w:top w:val="single" w:sz="4" w:space="0" w:color="auto"/>
            </w:tcBorders>
            <w:vAlign w:val="center"/>
          </w:tcPr>
          <w:p w14:paraId="50DE18CB"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-0.05</w:t>
            </w:r>
          </w:p>
        </w:tc>
        <w:tc>
          <w:tcPr>
            <w:tcW w:w="990" w:type="dxa"/>
            <w:tcBorders>
              <w:top w:val="single" w:sz="4" w:space="0" w:color="auto"/>
            </w:tcBorders>
            <w:vAlign w:val="center"/>
          </w:tcPr>
          <w:p w14:paraId="736A163C"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0.22</w:t>
            </w:r>
          </w:p>
        </w:tc>
        <w:tc>
          <w:tcPr>
            <w:tcW w:w="959" w:type="dxa"/>
            <w:tcBorders>
              <w:top w:val="single" w:sz="4" w:space="0" w:color="auto"/>
            </w:tcBorders>
            <w:vAlign w:val="center"/>
          </w:tcPr>
          <w:p w14:paraId="47E3EA9E"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0.821</w:t>
            </w:r>
          </w:p>
        </w:tc>
      </w:tr>
      <w:tr w:rsidR="00301EC3" w:rsidRPr="00DC491A" w14:paraId="1C0481F6" w14:textId="77777777" w:rsidTr="001F42B7">
        <w:trPr>
          <w:gridAfter w:val="1"/>
          <w:wAfter w:w="31" w:type="dxa"/>
          <w:trHeight w:val="320"/>
        </w:trPr>
        <w:tc>
          <w:tcPr>
            <w:tcW w:w="1800" w:type="dxa"/>
            <w:tcBorders>
              <w:top w:val="nil"/>
              <w:left w:val="nil"/>
              <w:bottom w:val="nil"/>
              <w:right w:val="nil"/>
            </w:tcBorders>
            <w:noWrap/>
            <w:vAlign w:val="center"/>
            <w:hideMark/>
          </w:tcPr>
          <w:p w14:paraId="2D14521D"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ODD_2</w:t>
            </w:r>
          </w:p>
        </w:tc>
        <w:tc>
          <w:tcPr>
            <w:tcW w:w="2160" w:type="dxa"/>
            <w:tcBorders>
              <w:top w:val="nil"/>
              <w:left w:val="nil"/>
              <w:bottom w:val="nil"/>
              <w:right w:val="nil"/>
            </w:tcBorders>
            <w:noWrap/>
            <w:vAlign w:val="center"/>
            <w:hideMark/>
          </w:tcPr>
          <w:p w14:paraId="7F9EE272"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Often disobeys rules/requests</w:t>
            </w:r>
          </w:p>
        </w:tc>
        <w:tc>
          <w:tcPr>
            <w:tcW w:w="1080" w:type="dxa"/>
            <w:tcBorders>
              <w:top w:val="nil"/>
              <w:left w:val="nil"/>
              <w:bottom w:val="nil"/>
              <w:right w:val="nil"/>
            </w:tcBorders>
            <w:noWrap/>
            <w:vAlign w:val="center"/>
            <w:hideMark/>
          </w:tcPr>
          <w:p w14:paraId="0D622D4C"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-0.84</w:t>
            </w:r>
          </w:p>
        </w:tc>
        <w:tc>
          <w:tcPr>
            <w:tcW w:w="810" w:type="dxa"/>
            <w:tcBorders>
              <w:top w:val="nil"/>
              <w:left w:val="nil"/>
              <w:bottom w:val="nil"/>
              <w:right w:val="nil"/>
            </w:tcBorders>
            <w:noWrap/>
            <w:vAlign w:val="center"/>
            <w:hideMark/>
          </w:tcPr>
          <w:p w14:paraId="0A707615"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0.15</w:t>
            </w:r>
          </w:p>
        </w:tc>
        <w:tc>
          <w:tcPr>
            <w:tcW w:w="990" w:type="dxa"/>
            <w:tcBorders>
              <w:top w:val="nil"/>
              <w:left w:val="nil"/>
              <w:bottom w:val="nil"/>
              <w:right w:val="nil"/>
            </w:tcBorders>
            <w:noWrap/>
            <w:vAlign w:val="center"/>
            <w:hideMark/>
          </w:tcPr>
          <w:p w14:paraId="176EC352"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&lt;.001</w:t>
            </w:r>
          </w:p>
        </w:tc>
        <w:tc>
          <w:tcPr>
            <w:tcW w:w="1170" w:type="dxa"/>
            <w:tcBorders>
              <w:top w:val="nil"/>
              <w:left w:val="nil"/>
              <w:bottom w:val="nil"/>
              <w:right w:val="nil"/>
            </w:tcBorders>
            <w:noWrap/>
            <w:vAlign w:val="center"/>
            <w:hideMark/>
          </w:tcPr>
          <w:p w14:paraId="0F47E367"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-0.21</w:t>
            </w:r>
          </w:p>
        </w:tc>
        <w:tc>
          <w:tcPr>
            <w:tcW w:w="720" w:type="dxa"/>
            <w:tcBorders>
              <w:top w:val="nil"/>
              <w:left w:val="nil"/>
              <w:bottom w:val="nil"/>
              <w:right w:val="nil"/>
            </w:tcBorders>
            <w:noWrap/>
            <w:vAlign w:val="center"/>
            <w:hideMark/>
          </w:tcPr>
          <w:p w14:paraId="53EBAC40"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0.13</w:t>
            </w:r>
          </w:p>
        </w:tc>
        <w:tc>
          <w:tcPr>
            <w:tcW w:w="990" w:type="dxa"/>
            <w:tcBorders>
              <w:top w:val="nil"/>
              <w:left w:val="nil"/>
              <w:bottom w:val="nil"/>
            </w:tcBorders>
            <w:noWrap/>
            <w:vAlign w:val="center"/>
            <w:hideMark/>
          </w:tcPr>
          <w:p w14:paraId="133BF82E"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0.112</w:t>
            </w:r>
          </w:p>
        </w:tc>
        <w:tc>
          <w:tcPr>
            <w:tcW w:w="1440" w:type="dxa"/>
            <w:vAlign w:val="center"/>
          </w:tcPr>
          <w:p w14:paraId="7EACC9E2"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0.02</w:t>
            </w:r>
          </w:p>
        </w:tc>
        <w:tc>
          <w:tcPr>
            <w:tcW w:w="990" w:type="dxa"/>
            <w:vAlign w:val="center"/>
          </w:tcPr>
          <w:p w14:paraId="45C9E6C0"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0.06</w:t>
            </w:r>
          </w:p>
        </w:tc>
        <w:tc>
          <w:tcPr>
            <w:tcW w:w="959" w:type="dxa"/>
            <w:vAlign w:val="center"/>
          </w:tcPr>
          <w:p w14:paraId="6DA63322"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0.783</w:t>
            </w:r>
          </w:p>
        </w:tc>
      </w:tr>
      <w:tr w:rsidR="00301EC3" w:rsidRPr="00DC491A" w14:paraId="637595EA" w14:textId="77777777" w:rsidTr="001F42B7">
        <w:trPr>
          <w:gridAfter w:val="1"/>
          <w:wAfter w:w="31" w:type="dxa"/>
          <w:trHeight w:val="320"/>
        </w:trPr>
        <w:tc>
          <w:tcPr>
            <w:tcW w:w="1800" w:type="dxa"/>
            <w:tcBorders>
              <w:top w:val="nil"/>
              <w:left w:val="nil"/>
              <w:bottom w:val="nil"/>
              <w:right w:val="nil"/>
            </w:tcBorders>
            <w:noWrap/>
            <w:vAlign w:val="center"/>
            <w:hideMark/>
          </w:tcPr>
          <w:p w14:paraId="73FA6F57"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CD_1</w:t>
            </w:r>
          </w:p>
        </w:tc>
        <w:tc>
          <w:tcPr>
            <w:tcW w:w="2160" w:type="dxa"/>
            <w:tcBorders>
              <w:top w:val="nil"/>
              <w:left w:val="nil"/>
              <w:bottom w:val="nil"/>
              <w:right w:val="nil"/>
            </w:tcBorders>
            <w:noWrap/>
            <w:vAlign w:val="center"/>
            <w:hideMark/>
          </w:tcPr>
          <w:p w14:paraId="698E468D"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Often Lies</w:t>
            </w:r>
          </w:p>
        </w:tc>
        <w:tc>
          <w:tcPr>
            <w:tcW w:w="1080" w:type="dxa"/>
            <w:tcBorders>
              <w:top w:val="nil"/>
              <w:left w:val="nil"/>
              <w:bottom w:val="nil"/>
              <w:right w:val="nil"/>
            </w:tcBorders>
            <w:noWrap/>
            <w:vAlign w:val="center"/>
            <w:hideMark/>
          </w:tcPr>
          <w:p w14:paraId="12358949"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0.63</w:t>
            </w:r>
          </w:p>
        </w:tc>
        <w:tc>
          <w:tcPr>
            <w:tcW w:w="810" w:type="dxa"/>
            <w:tcBorders>
              <w:top w:val="nil"/>
              <w:left w:val="nil"/>
              <w:bottom w:val="nil"/>
              <w:right w:val="nil"/>
            </w:tcBorders>
            <w:noWrap/>
            <w:vAlign w:val="center"/>
            <w:hideMark/>
          </w:tcPr>
          <w:p w14:paraId="2AE064E0"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0.13</w:t>
            </w:r>
          </w:p>
        </w:tc>
        <w:tc>
          <w:tcPr>
            <w:tcW w:w="990" w:type="dxa"/>
            <w:tcBorders>
              <w:top w:val="nil"/>
              <w:left w:val="nil"/>
              <w:bottom w:val="nil"/>
              <w:right w:val="nil"/>
            </w:tcBorders>
            <w:noWrap/>
            <w:vAlign w:val="center"/>
            <w:hideMark/>
          </w:tcPr>
          <w:p w14:paraId="7D8AB76B"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&lt;.001</w:t>
            </w:r>
          </w:p>
        </w:tc>
        <w:tc>
          <w:tcPr>
            <w:tcW w:w="1170" w:type="dxa"/>
            <w:tcBorders>
              <w:top w:val="nil"/>
              <w:left w:val="nil"/>
              <w:bottom w:val="nil"/>
              <w:right w:val="nil"/>
            </w:tcBorders>
            <w:noWrap/>
            <w:vAlign w:val="center"/>
            <w:hideMark/>
          </w:tcPr>
          <w:p w14:paraId="4DAB801A"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0.07</w:t>
            </w:r>
          </w:p>
        </w:tc>
        <w:tc>
          <w:tcPr>
            <w:tcW w:w="720" w:type="dxa"/>
            <w:tcBorders>
              <w:top w:val="nil"/>
              <w:left w:val="nil"/>
              <w:bottom w:val="nil"/>
              <w:right w:val="nil"/>
            </w:tcBorders>
            <w:noWrap/>
            <w:vAlign w:val="center"/>
            <w:hideMark/>
          </w:tcPr>
          <w:p w14:paraId="475E456E"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0.16</w:t>
            </w:r>
          </w:p>
        </w:tc>
        <w:tc>
          <w:tcPr>
            <w:tcW w:w="990" w:type="dxa"/>
            <w:tcBorders>
              <w:top w:val="nil"/>
              <w:left w:val="nil"/>
              <w:bottom w:val="nil"/>
            </w:tcBorders>
            <w:noWrap/>
            <w:vAlign w:val="center"/>
            <w:hideMark/>
          </w:tcPr>
          <w:p w14:paraId="069A5A97"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0.669</w:t>
            </w:r>
          </w:p>
        </w:tc>
        <w:tc>
          <w:tcPr>
            <w:tcW w:w="1440" w:type="dxa"/>
            <w:vAlign w:val="center"/>
          </w:tcPr>
          <w:p w14:paraId="6A920D39"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0.25</w:t>
            </w:r>
          </w:p>
        </w:tc>
        <w:tc>
          <w:tcPr>
            <w:tcW w:w="990" w:type="dxa"/>
            <w:vAlign w:val="center"/>
          </w:tcPr>
          <w:p w14:paraId="001230A8"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0.06</w:t>
            </w:r>
          </w:p>
        </w:tc>
        <w:tc>
          <w:tcPr>
            <w:tcW w:w="959" w:type="dxa"/>
            <w:vAlign w:val="center"/>
          </w:tcPr>
          <w:p w14:paraId="54E1548D"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&lt;.001</w:t>
            </w:r>
          </w:p>
        </w:tc>
      </w:tr>
      <w:tr w:rsidR="00301EC3" w:rsidRPr="00DC491A" w14:paraId="2FD6E2EA" w14:textId="77777777" w:rsidTr="001F42B7">
        <w:trPr>
          <w:gridAfter w:val="1"/>
          <w:wAfter w:w="31" w:type="dxa"/>
          <w:trHeight w:val="320"/>
        </w:trPr>
        <w:tc>
          <w:tcPr>
            <w:tcW w:w="1800" w:type="dxa"/>
            <w:tcBorders>
              <w:top w:val="nil"/>
              <w:left w:val="nil"/>
              <w:bottom w:val="nil"/>
              <w:right w:val="nil"/>
            </w:tcBorders>
            <w:noWrap/>
            <w:vAlign w:val="center"/>
            <w:hideMark/>
          </w:tcPr>
          <w:p w14:paraId="310520AE"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MDD_2</w:t>
            </w:r>
          </w:p>
        </w:tc>
        <w:tc>
          <w:tcPr>
            <w:tcW w:w="2160" w:type="dxa"/>
            <w:tcBorders>
              <w:top w:val="nil"/>
              <w:left w:val="nil"/>
              <w:bottom w:val="nil"/>
              <w:right w:val="nil"/>
            </w:tcBorders>
            <w:noWrap/>
            <w:vAlign w:val="center"/>
            <w:hideMark/>
          </w:tcPr>
          <w:p w14:paraId="2CC3718E"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Irritability</w:t>
            </w:r>
          </w:p>
        </w:tc>
        <w:tc>
          <w:tcPr>
            <w:tcW w:w="1080" w:type="dxa"/>
            <w:tcBorders>
              <w:top w:val="nil"/>
              <w:left w:val="nil"/>
              <w:bottom w:val="nil"/>
              <w:right w:val="nil"/>
            </w:tcBorders>
            <w:noWrap/>
            <w:vAlign w:val="center"/>
            <w:hideMark/>
          </w:tcPr>
          <w:p w14:paraId="60E80CDB"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-0.07</w:t>
            </w:r>
          </w:p>
        </w:tc>
        <w:tc>
          <w:tcPr>
            <w:tcW w:w="810" w:type="dxa"/>
            <w:tcBorders>
              <w:top w:val="nil"/>
              <w:left w:val="nil"/>
              <w:bottom w:val="nil"/>
              <w:right w:val="nil"/>
            </w:tcBorders>
            <w:noWrap/>
            <w:vAlign w:val="center"/>
            <w:hideMark/>
          </w:tcPr>
          <w:p w14:paraId="41421735"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0.53</w:t>
            </w:r>
          </w:p>
        </w:tc>
        <w:tc>
          <w:tcPr>
            <w:tcW w:w="990" w:type="dxa"/>
            <w:tcBorders>
              <w:top w:val="nil"/>
              <w:left w:val="nil"/>
              <w:bottom w:val="nil"/>
              <w:right w:val="nil"/>
            </w:tcBorders>
            <w:noWrap/>
            <w:vAlign w:val="center"/>
            <w:hideMark/>
          </w:tcPr>
          <w:p w14:paraId="1F812A71"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0.900</w:t>
            </w:r>
          </w:p>
        </w:tc>
        <w:tc>
          <w:tcPr>
            <w:tcW w:w="1170" w:type="dxa"/>
            <w:tcBorders>
              <w:top w:val="nil"/>
              <w:left w:val="nil"/>
              <w:bottom w:val="nil"/>
              <w:right w:val="nil"/>
            </w:tcBorders>
            <w:noWrap/>
            <w:vAlign w:val="center"/>
            <w:hideMark/>
          </w:tcPr>
          <w:p w14:paraId="3945F0E4"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0.79</w:t>
            </w:r>
          </w:p>
        </w:tc>
        <w:tc>
          <w:tcPr>
            <w:tcW w:w="720" w:type="dxa"/>
            <w:tcBorders>
              <w:top w:val="nil"/>
              <w:left w:val="nil"/>
              <w:bottom w:val="nil"/>
              <w:right w:val="nil"/>
            </w:tcBorders>
            <w:noWrap/>
            <w:vAlign w:val="center"/>
            <w:hideMark/>
          </w:tcPr>
          <w:p w14:paraId="4B372B60"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0.28</w:t>
            </w:r>
          </w:p>
        </w:tc>
        <w:tc>
          <w:tcPr>
            <w:tcW w:w="990" w:type="dxa"/>
            <w:tcBorders>
              <w:top w:val="nil"/>
              <w:left w:val="nil"/>
              <w:bottom w:val="nil"/>
            </w:tcBorders>
            <w:noWrap/>
            <w:vAlign w:val="center"/>
            <w:hideMark/>
          </w:tcPr>
          <w:p w14:paraId="1E87E5D5"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0.005</w:t>
            </w:r>
          </w:p>
        </w:tc>
        <w:tc>
          <w:tcPr>
            <w:tcW w:w="1440" w:type="dxa"/>
            <w:vAlign w:val="center"/>
          </w:tcPr>
          <w:p w14:paraId="5E88DBB1"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0.21</w:t>
            </w:r>
          </w:p>
        </w:tc>
        <w:tc>
          <w:tcPr>
            <w:tcW w:w="990" w:type="dxa"/>
            <w:vAlign w:val="center"/>
          </w:tcPr>
          <w:p w14:paraId="436101CC"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0.16</w:t>
            </w:r>
          </w:p>
        </w:tc>
        <w:tc>
          <w:tcPr>
            <w:tcW w:w="959" w:type="dxa"/>
            <w:vAlign w:val="center"/>
          </w:tcPr>
          <w:p w14:paraId="7B8EC98B"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0.188</w:t>
            </w:r>
          </w:p>
        </w:tc>
      </w:tr>
      <w:tr w:rsidR="00301EC3" w:rsidRPr="00DC491A" w14:paraId="64646E73" w14:textId="77777777" w:rsidTr="001F42B7">
        <w:trPr>
          <w:gridAfter w:val="1"/>
          <w:wAfter w:w="31" w:type="dxa"/>
          <w:trHeight w:val="320"/>
        </w:trPr>
        <w:tc>
          <w:tcPr>
            <w:tcW w:w="1800" w:type="dxa"/>
            <w:tcBorders>
              <w:top w:val="nil"/>
              <w:left w:val="nil"/>
              <w:bottom w:val="nil"/>
              <w:right w:val="nil"/>
            </w:tcBorders>
            <w:noWrap/>
            <w:vAlign w:val="center"/>
            <w:hideMark/>
          </w:tcPr>
          <w:p w14:paraId="61CC09CA"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MDD_3</w:t>
            </w:r>
          </w:p>
        </w:tc>
        <w:tc>
          <w:tcPr>
            <w:tcW w:w="2160" w:type="dxa"/>
            <w:tcBorders>
              <w:top w:val="nil"/>
              <w:left w:val="nil"/>
              <w:bottom w:val="nil"/>
              <w:right w:val="nil"/>
            </w:tcBorders>
            <w:noWrap/>
            <w:vAlign w:val="center"/>
            <w:hideMark/>
          </w:tcPr>
          <w:p w14:paraId="6BA081F7"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Anhedonia</w:t>
            </w:r>
          </w:p>
        </w:tc>
        <w:tc>
          <w:tcPr>
            <w:tcW w:w="1080" w:type="dxa"/>
            <w:tcBorders>
              <w:top w:val="nil"/>
              <w:left w:val="nil"/>
              <w:bottom w:val="nil"/>
              <w:right w:val="nil"/>
            </w:tcBorders>
            <w:noWrap/>
            <w:vAlign w:val="center"/>
            <w:hideMark/>
          </w:tcPr>
          <w:p w14:paraId="07A6DD0A"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1.76</w:t>
            </w:r>
          </w:p>
        </w:tc>
        <w:tc>
          <w:tcPr>
            <w:tcW w:w="810" w:type="dxa"/>
            <w:tcBorders>
              <w:top w:val="nil"/>
              <w:left w:val="nil"/>
              <w:bottom w:val="nil"/>
              <w:right w:val="nil"/>
            </w:tcBorders>
            <w:noWrap/>
            <w:vAlign w:val="center"/>
            <w:hideMark/>
          </w:tcPr>
          <w:p w14:paraId="277A894C"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0.30</w:t>
            </w:r>
          </w:p>
        </w:tc>
        <w:tc>
          <w:tcPr>
            <w:tcW w:w="990" w:type="dxa"/>
            <w:tcBorders>
              <w:top w:val="nil"/>
              <w:left w:val="nil"/>
              <w:bottom w:val="nil"/>
              <w:right w:val="nil"/>
            </w:tcBorders>
            <w:noWrap/>
            <w:vAlign w:val="center"/>
            <w:hideMark/>
          </w:tcPr>
          <w:p w14:paraId="22F1F916"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&lt;.001</w:t>
            </w:r>
          </w:p>
        </w:tc>
        <w:tc>
          <w:tcPr>
            <w:tcW w:w="1170" w:type="dxa"/>
            <w:tcBorders>
              <w:top w:val="nil"/>
              <w:left w:val="nil"/>
              <w:bottom w:val="nil"/>
              <w:right w:val="nil"/>
            </w:tcBorders>
            <w:noWrap/>
            <w:vAlign w:val="center"/>
            <w:hideMark/>
          </w:tcPr>
          <w:p w14:paraId="37ED779E"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0.99</w:t>
            </w:r>
          </w:p>
        </w:tc>
        <w:tc>
          <w:tcPr>
            <w:tcW w:w="720" w:type="dxa"/>
            <w:tcBorders>
              <w:top w:val="nil"/>
              <w:left w:val="nil"/>
              <w:bottom w:val="nil"/>
              <w:right w:val="nil"/>
            </w:tcBorders>
            <w:noWrap/>
            <w:vAlign w:val="center"/>
            <w:hideMark/>
          </w:tcPr>
          <w:p w14:paraId="2C12ABD6"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0.38</w:t>
            </w:r>
          </w:p>
        </w:tc>
        <w:tc>
          <w:tcPr>
            <w:tcW w:w="990" w:type="dxa"/>
            <w:tcBorders>
              <w:top w:val="nil"/>
              <w:left w:val="nil"/>
              <w:bottom w:val="nil"/>
            </w:tcBorders>
            <w:noWrap/>
            <w:vAlign w:val="center"/>
            <w:hideMark/>
          </w:tcPr>
          <w:p w14:paraId="6356F680"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0.008</w:t>
            </w:r>
          </w:p>
        </w:tc>
        <w:tc>
          <w:tcPr>
            <w:tcW w:w="1440" w:type="dxa"/>
            <w:vAlign w:val="center"/>
          </w:tcPr>
          <w:p w14:paraId="1A3B6A76"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0.23</w:t>
            </w:r>
          </w:p>
        </w:tc>
        <w:tc>
          <w:tcPr>
            <w:tcW w:w="990" w:type="dxa"/>
            <w:vAlign w:val="center"/>
          </w:tcPr>
          <w:p w14:paraId="74700229"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0.13</w:t>
            </w:r>
          </w:p>
        </w:tc>
        <w:tc>
          <w:tcPr>
            <w:tcW w:w="959" w:type="dxa"/>
            <w:vAlign w:val="center"/>
          </w:tcPr>
          <w:p w14:paraId="080FE22C"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0.086</w:t>
            </w:r>
          </w:p>
        </w:tc>
      </w:tr>
      <w:tr w:rsidR="00301EC3" w:rsidRPr="00DC491A" w14:paraId="3F934B9E" w14:textId="77777777" w:rsidTr="001F42B7">
        <w:trPr>
          <w:trHeight w:val="320"/>
        </w:trPr>
        <w:tc>
          <w:tcPr>
            <w:tcW w:w="1800" w:type="dxa"/>
            <w:tcBorders>
              <w:top w:val="nil"/>
              <w:left w:val="nil"/>
              <w:bottom w:val="single" w:sz="4" w:space="0" w:color="auto"/>
              <w:right w:val="nil"/>
            </w:tcBorders>
            <w:noWrap/>
            <w:vAlign w:val="center"/>
            <w:hideMark/>
          </w:tcPr>
          <w:p w14:paraId="7BEE2204"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GAD_1</w:t>
            </w:r>
          </w:p>
        </w:tc>
        <w:tc>
          <w:tcPr>
            <w:tcW w:w="2160" w:type="dxa"/>
            <w:tcBorders>
              <w:top w:val="nil"/>
              <w:left w:val="nil"/>
              <w:bottom w:val="single" w:sz="4" w:space="0" w:color="auto"/>
              <w:right w:val="nil"/>
            </w:tcBorders>
            <w:noWrap/>
            <w:vAlign w:val="center"/>
            <w:hideMark/>
          </w:tcPr>
          <w:p w14:paraId="799BF766"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Excessive worries more days than not</w:t>
            </w:r>
          </w:p>
        </w:tc>
        <w:tc>
          <w:tcPr>
            <w:tcW w:w="1080" w:type="dxa"/>
            <w:tcBorders>
              <w:top w:val="nil"/>
              <w:left w:val="nil"/>
              <w:bottom w:val="single" w:sz="4" w:space="0" w:color="auto"/>
              <w:right w:val="nil"/>
            </w:tcBorders>
            <w:noWrap/>
            <w:vAlign w:val="center"/>
            <w:hideMark/>
          </w:tcPr>
          <w:p w14:paraId="6F6EFF4F"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-0.44</w:t>
            </w:r>
          </w:p>
        </w:tc>
        <w:tc>
          <w:tcPr>
            <w:tcW w:w="810" w:type="dxa"/>
            <w:tcBorders>
              <w:top w:val="nil"/>
              <w:left w:val="nil"/>
              <w:bottom w:val="single" w:sz="4" w:space="0" w:color="auto"/>
              <w:right w:val="nil"/>
            </w:tcBorders>
            <w:noWrap/>
            <w:vAlign w:val="center"/>
            <w:hideMark/>
          </w:tcPr>
          <w:p w14:paraId="10457243"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0.23</w:t>
            </w:r>
          </w:p>
        </w:tc>
        <w:tc>
          <w:tcPr>
            <w:tcW w:w="990" w:type="dxa"/>
            <w:tcBorders>
              <w:top w:val="nil"/>
              <w:left w:val="nil"/>
              <w:bottom w:val="single" w:sz="4" w:space="0" w:color="auto"/>
              <w:right w:val="nil"/>
            </w:tcBorders>
            <w:noWrap/>
            <w:vAlign w:val="center"/>
            <w:hideMark/>
          </w:tcPr>
          <w:p w14:paraId="533D31DB"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0.058^</w:t>
            </w:r>
          </w:p>
        </w:tc>
        <w:tc>
          <w:tcPr>
            <w:tcW w:w="1170" w:type="dxa"/>
            <w:tcBorders>
              <w:top w:val="nil"/>
              <w:left w:val="nil"/>
              <w:bottom w:val="single" w:sz="4" w:space="0" w:color="auto"/>
              <w:right w:val="nil"/>
            </w:tcBorders>
            <w:noWrap/>
            <w:vAlign w:val="center"/>
            <w:hideMark/>
          </w:tcPr>
          <w:p w14:paraId="6DAE7D44"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-0.06</w:t>
            </w:r>
          </w:p>
        </w:tc>
        <w:tc>
          <w:tcPr>
            <w:tcW w:w="720" w:type="dxa"/>
            <w:tcBorders>
              <w:top w:val="nil"/>
              <w:left w:val="nil"/>
              <w:bottom w:val="single" w:sz="4" w:space="0" w:color="auto"/>
              <w:right w:val="nil"/>
            </w:tcBorders>
            <w:noWrap/>
            <w:vAlign w:val="center"/>
            <w:hideMark/>
          </w:tcPr>
          <w:p w14:paraId="5A088A52"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0.21</w:t>
            </w:r>
          </w:p>
        </w:tc>
        <w:tc>
          <w:tcPr>
            <w:tcW w:w="990" w:type="dxa"/>
            <w:tcBorders>
              <w:top w:val="nil"/>
              <w:left w:val="nil"/>
              <w:bottom w:val="single" w:sz="4" w:space="0" w:color="auto"/>
            </w:tcBorders>
            <w:noWrap/>
            <w:vAlign w:val="center"/>
            <w:hideMark/>
          </w:tcPr>
          <w:p w14:paraId="14AF45EE"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0.779</w:t>
            </w:r>
          </w:p>
        </w:tc>
        <w:tc>
          <w:tcPr>
            <w:tcW w:w="1440" w:type="dxa"/>
            <w:tcBorders>
              <w:bottom w:val="single" w:sz="4" w:space="0" w:color="auto"/>
            </w:tcBorders>
            <w:vAlign w:val="center"/>
          </w:tcPr>
          <w:p w14:paraId="231A82A5"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-0.11</w:t>
            </w:r>
          </w:p>
        </w:tc>
        <w:tc>
          <w:tcPr>
            <w:tcW w:w="990" w:type="dxa"/>
            <w:tcBorders>
              <w:bottom w:val="single" w:sz="4" w:space="0" w:color="auto"/>
            </w:tcBorders>
            <w:vAlign w:val="center"/>
          </w:tcPr>
          <w:p w14:paraId="4B12BCD9"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0.09</w:t>
            </w:r>
          </w:p>
        </w:tc>
        <w:tc>
          <w:tcPr>
            <w:tcW w:w="990" w:type="dxa"/>
            <w:gridSpan w:val="2"/>
            <w:tcBorders>
              <w:bottom w:val="single" w:sz="4" w:space="0" w:color="auto"/>
            </w:tcBorders>
            <w:vAlign w:val="center"/>
          </w:tcPr>
          <w:p w14:paraId="28E3A08F"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0.216</w:t>
            </w:r>
          </w:p>
        </w:tc>
      </w:tr>
      <w:tr w:rsidR="00301EC3" w:rsidRPr="00DC491A" w14:paraId="05BD4C45" w14:textId="77777777" w:rsidTr="001F42B7">
        <w:trPr>
          <w:trHeight w:val="320"/>
        </w:trPr>
        <w:tc>
          <w:tcPr>
            <w:tcW w:w="1800" w:type="dxa"/>
            <w:tcBorders>
              <w:top w:val="single" w:sz="4" w:space="0" w:color="auto"/>
              <w:left w:val="nil"/>
              <w:bottom w:val="single" w:sz="4" w:space="0" w:color="auto"/>
              <w:right w:val="nil"/>
            </w:tcBorders>
            <w:noWrap/>
            <w:vAlign w:val="center"/>
            <w:hideMark/>
          </w:tcPr>
          <w:p w14:paraId="10C8B2AF"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Item Discrimination</w:t>
            </w:r>
          </w:p>
        </w:tc>
        <w:tc>
          <w:tcPr>
            <w:tcW w:w="2160" w:type="dxa"/>
            <w:tcBorders>
              <w:top w:val="single" w:sz="4" w:space="0" w:color="auto"/>
              <w:left w:val="nil"/>
              <w:bottom w:val="single" w:sz="4" w:space="0" w:color="auto"/>
              <w:right w:val="nil"/>
            </w:tcBorders>
            <w:noWrap/>
            <w:vAlign w:val="center"/>
            <w:hideMark/>
          </w:tcPr>
          <w:p w14:paraId="7E7BA595" w14:textId="77777777" w:rsidR="00301EC3" w:rsidRPr="00161C57" w:rsidRDefault="00301EC3" w:rsidP="001F42B7">
            <w:pPr>
              <w:pStyle w:val="NoSpacing"/>
              <w:jc w:val="center"/>
              <w:rPr>
                <w:rFonts w:ascii="Times New Roman" w:hAnsi="Times New Roman" w:cs="Times New Roman"/>
              </w:rPr>
            </w:pPr>
          </w:p>
        </w:tc>
        <w:tc>
          <w:tcPr>
            <w:tcW w:w="1080" w:type="dxa"/>
            <w:tcBorders>
              <w:top w:val="single" w:sz="4" w:space="0" w:color="auto"/>
              <w:left w:val="nil"/>
              <w:bottom w:val="single" w:sz="4" w:space="0" w:color="auto"/>
              <w:right w:val="nil"/>
            </w:tcBorders>
            <w:noWrap/>
            <w:vAlign w:val="center"/>
            <w:hideMark/>
          </w:tcPr>
          <w:p w14:paraId="688C464E" w14:textId="77777777" w:rsidR="00301EC3" w:rsidRPr="00161C57" w:rsidRDefault="00301EC3" w:rsidP="001F42B7">
            <w:pPr>
              <w:pStyle w:val="NoSpacing"/>
              <w:jc w:val="center"/>
              <w:rPr>
                <w:rFonts w:ascii="Times New Roman" w:hAnsi="Times New Roman" w:cs="Times New Roman"/>
              </w:rPr>
            </w:pPr>
          </w:p>
        </w:tc>
        <w:tc>
          <w:tcPr>
            <w:tcW w:w="810" w:type="dxa"/>
            <w:tcBorders>
              <w:top w:val="single" w:sz="4" w:space="0" w:color="auto"/>
              <w:left w:val="nil"/>
              <w:bottom w:val="single" w:sz="4" w:space="0" w:color="auto"/>
              <w:right w:val="nil"/>
            </w:tcBorders>
            <w:noWrap/>
            <w:vAlign w:val="center"/>
            <w:hideMark/>
          </w:tcPr>
          <w:p w14:paraId="6871FDDE" w14:textId="77777777" w:rsidR="00301EC3" w:rsidRPr="00161C57" w:rsidRDefault="00301EC3" w:rsidP="001F42B7">
            <w:pPr>
              <w:pStyle w:val="NoSpacing"/>
              <w:jc w:val="center"/>
              <w:rPr>
                <w:rFonts w:ascii="Times New Roman" w:hAnsi="Times New Roman" w:cs="Times New Roman"/>
              </w:rPr>
            </w:pPr>
          </w:p>
        </w:tc>
        <w:tc>
          <w:tcPr>
            <w:tcW w:w="990" w:type="dxa"/>
            <w:tcBorders>
              <w:top w:val="single" w:sz="4" w:space="0" w:color="auto"/>
              <w:left w:val="nil"/>
              <w:bottom w:val="single" w:sz="4" w:space="0" w:color="auto"/>
              <w:right w:val="nil"/>
            </w:tcBorders>
            <w:noWrap/>
            <w:vAlign w:val="center"/>
            <w:hideMark/>
          </w:tcPr>
          <w:p w14:paraId="78251E30" w14:textId="77777777" w:rsidR="00301EC3" w:rsidRPr="00161C57" w:rsidRDefault="00301EC3" w:rsidP="001F42B7">
            <w:pPr>
              <w:pStyle w:val="NoSpacing"/>
              <w:jc w:val="center"/>
              <w:rPr>
                <w:rFonts w:ascii="Times New Roman" w:hAnsi="Times New Roman" w:cs="Times New Roman"/>
              </w:rPr>
            </w:pPr>
          </w:p>
        </w:tc>
        <w:tc>
          <w:tcPr>
            <w:tcW w:w="1170" w:type="dxa"/>
            <w:tcBorders>
              <w:top w:val="single" w:sz="4" w:space="0" w:color="auto"/>
              <w:left w:val="nil"/>
              <w:bottom w:val="single" w:sz="4" w:space="0" w:color="auto"/>
              <w:right w:val="nil"/>
            </w:tcBorders>
            <w:noWrap/>
            <w:vAlign w:val="center"/>
            <w:hideMark/>
          </w:tcPr>
          <w:p w14:paraId="430410E5" w14:textId="77777777" w:rsidR="00301EC3" w:rsidRPr="00161C57" w:rsidRDefault="00301EC3" w:rsidP="001F42B7">
            <w:pPr>
              <w:pStyle w:val="NoSpacing"/>
              <w:jc w:val="center"/>
              <w:rPr>
                <w:rFonts w:ascii="Times New Roman" w:hAnsi="Times New Roman" w:cs="Times New Roman"/>
              </w:rPr>
            </w:pPr>
          </w:p>
        </w:tc>
        <w:tc>
          <w:tcPr>
            <w:tcW w:w="720" w:type="dxa"/>
            <w:tcBorders>
              <w:top w:val="single" w:sz="4" w:space="0" w:color="auto"/>
              <w:left w:val="nil"/>
              <w:bottom w:val="single" w:sz="4" w:space="0" w:color="auto"/>
              <w:right w:val="nil"/>
            </w:tcBorders>
            <w:noWrap/>
            <w:vAlign w:val="center"/>
            <w:hideMark/>
          </w:tcPr>
          <w:p w14:paraId="0E090BF8" w14:textId="77777777" w:rsidR="00301EC3" w:rsidRPr="00161C57" w:rsidRDefault="00301EC3" w:rsidP="001F42B7">
            <w:pPr>
              <w:pStyle w:val="NoSpacing"/>
              <w:jc w:val="center"/>
              <w:rPr>
                <w:rFonts w:ascii="Times New Roman" w:hAnsi="Times New Roman" w:cs="Times New Roman"/>
              </w:rPr>
            </w:pPr>
          </w:p>
        </w:tc>
        <w:tc>
          <w:tcPr>
            <w:tcW w:w="990" w:type="dxa"/>
            <w:tcBorders>
              <w:top w:val="single" w:sz="4" w:space="0" w:color="auto"/>
              <w:left w:val="nil"/>
              <w:bottom w:val="single" w:sz="4" w:space="0" w:color="auto"/>
            </w:tcBorders>
            <w:noWrap/>
            <w:vAlign w:val="center"/>
            <w:hideMark/>
          </w:tcPr>
          <w:p w14:paraId="0C1CD65B" w14:textId="77777777" w:rsidR="00301EC3" w:rsidRPr="00161C57" w:rsidRDefault="00301EC3" w:rsidP="001F42B7">
            <w:pPr>
              <w:pStyle w:val="NoSpacing"/>
              <w:jc w:val="center"/>
              <w:rPr>
                <w:rFonts w:ascii="Times New Roman" w:hAnsi="Times New Roman" w:cs="Times New Roman"/>
              </w:rPr>
            </w:pPr>
          </w:p>
        </w:tc>
        <w:tc>
          <w:tcPr>
            <w:tcW w:w="1440" w:type="dxa"/>
            <w:tcBorders>
              <w:top w:val="single" w:sz="4" w:space="0" w:color="auto"/>
              <w:bottom w:val="single" w:sz="4" w:space="0" w:color="auto"/>
            </w:tcBorders>
            <w:vAlign w:val="center"/>
          </w:tcPr>
          <w:p w14:paraId="49580972" w14:textId="77777777" w:rsidR="00301EC3" w:rsidRPr="00161C57" w:rsidRDefault="00301EC3" w:rsidP="001F42B7">
            <w:pPr>
              <w:pStyle w:val="NoSpacing"/>
              <w:jc w:val="center"/>
              <w:rPr>
                <w:rFonts w:ascii="Times New Roman" w:hAnsi="Times New Roman" w:cs="Times New Roman"/>
              </w:rPr>
            </w:pPr>
          </w:p>
        </w:tc>
        <w:tc>
          <w:tcPr>
            <w:tcW w:w="990" w:type="dxa"/>
            <w:tcBorders>
              <w:top w:val="single" w:sz="4" w:space="0" w:color="auto"/>
              <w:bottom w:val="single" w:sz="4" w:space="0" w:color="auto"/>
            </w:tcBorders>
            <w:vAlign w:val="center"/>
          </w:tcPr>
          <w:p w14:paraId="516F3095" w14:textId="77777777" w:rsidR="00301EC3" w:rsidRPr="00161C57" w:rsidRDefault="00301EC3" w:rsidP="001F42B7">
            <w:pPr>
              <w:pStyle w:val="NoSpacing"/>
              <w:jc w:val="center"/>
              <w:rPr>
                <w:rFonts w:ascii="Times New Roman" w:hAnsi="Times New Roman" w:cs="Times New Roman"/>
              </w:rPr>
            </w:pPr>
          </w:p>
        </w:tc>
        <w:tc>
          <w:tcPr>
            <w:tcW w:w="990" w:type="dxa"/>
            <w:gridSpan w:val="2"/>
            <w:tcBorders>
              <w:top w:val="single" w:sz="4" w:space="0" w:color="auto"/>
              <w:bottom w:val="single" w:sz="4" w:space="0" w:color="auto"/>
            </w:tcBorders>
            <w:vAlign w:val="center"/>
          </w:tcPr>
          <w:p w14:paraId="31A799A0" w14:textId="77777777" w:rsidR="00301EC3" w:rsidRPr="00161C57" w:rsidRDefault="00301EC3" w:rsidP="001F42B7">
            <w:pPr>
              <w:pStyle w:val="NoSpacing"/>
              <w:jc w:val="center"/>
              <w:rPr>
                <w:rFonts w:ascii="Times New Roman" w:hAnsi="Times New Roman" w:cs="Times New Roman"/>
              </w:rPr>
            </w:pPr>
          </w:p>
        </w:tc>
      </w:tr>
      <w:tr w:rsidR="00301EC3" w:rsidRPr="00DC491A" w14:paraId="712B19F9" w14:textId="77777777" w:rsidTr="001F42B7">
        <w:trPr>
          <w:trHeight w:val="320"/>
        </w:trPr>
        <w:tc>
          <w:tcPr>
            <w:tcW w:w="1800" w:type="dxa"/>
            <w:tcBorders>
              <w:top w:val="single" w:sz="4" w:space="0" w:color="auto"/>
              <w:left w:val="nil"/>
              <w:bottom w:val="nil"/>
              <w:right w:val="nil"/>
            </w:tcBorders>
            <w:noWrap/>
            <w:vAlign w:val="center"/>
            <w:hideMark/>
          </w:tcPr>
          <w:p w14:paraId="4A23AEEF"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ADHD_3</w:t>
            </w:r>
          </w:p>
        </w:tc>
        <w:tc>
          <w:tcPr>
            <w:tcW w:w="2160" w:type="dxa"/>
            <w:tcBorders>
              <w:top w:val="single" w:sz="4" w:space="0" w:color="auto"/>
              <w:left w:val="nil"/>
              <w:bottom w:val="nil"/>
              <w:right w:val="nil"/>
            </w:tcBorders>
            <w:noWrap/>
            <w:vAlign w:val="center"/>
            <w:hideMark/>
          </w:tcPr>
          <w:p w14:paraId="55FAE5AF"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Difficulty remaining seated</w:t>
            </w:r>
          </w:p>
        </w:tc>
        <w:tc>
          <w:tcPr>
            <w:tcW w:w="1080" w:type="dxa"/>
            <w:tcBorders>
              <w:top w:val="single" w:sz="4" w:space="0" w:color="auto"/>
              <w:left w:val="nil"/>
              <w:bottom w:val="nil"/>
              <w:right w:val="nil"/>
            </w:tcBorders>
            <w:noWrap/>
            <w:vAlign w:val="center"/>
            <w:hideMark/>
          </w:tcPr>
          <w:p w14:paraId="154A42C5"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-0.15</w:t>
            </w:r>
          </w:p>
        </w:tc>
        <w:tc>
          <w:tcPr>
            <w:tcW w:w="810" w:type="dxa"/>
            <w:tcBorders>
              <w:top w:val="single" w:sz="4" w:space="0" w:color="auto"/>
              <w:left w:val="nil"/>
              <w:bottom w:val="nil"/>
              <w:right w:val="nil"/>
            </w:tcBorders>
            <w:noWrap/>
            <w:vAlign w:val="center"/>
            <w:hideMark/>
          </w:tcPr>
          <w:p w14:paraId="5CF02B06"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0.27</w:t>
            </w:r>
          </w:p>
        </w:tc>
        <w:tc>
          <w:tcPr>
            <w:tcW w:w="990" w:type="dxa"/>
            <w:tcBorders>
              <w:top w:val="single" w:sz="4" w:space="0" w:color="auto"/>
              <w:left w:val="nil"/>
              <w:bottom w:val="nil"/>
              <w:right w:val="nil"/>
            </w:tcBorders>
            <w:noWrap/>
            <w:vAlign w:val="center"/>
            <w:hideMark/>
          </w:tcPr>
          <w:p w14:paraId="04AF6C82"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0.583</w:t>
            </w:r>
          </w:p>
        </w:tc>
        <w:tc>
          <w:tcPr>
            <w:tcW w:w="1170" w:type="dxa"/>
            <w:tcBorders>
              <w:top w:val="single" w:sz="4" w:space="0" w:color="auto"/>
              <w:left w:val="nil"/>
              <w:bottom w:val="nil"/>
              <w:right w:val="nil"/>
            </w:tcBorders>
            <w:noWrap/>
            <w:vAlign w:val="center"/>
            <w:hideMark/>
          </w:tcPr>
          <w:p w14:paraId="58E27D35"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1.67</w:t>
            </w:r>
          </w:p>
        </w:tc>
        <w:tc>
          <w:tcPr>
            <w:tcW w:w="720" w:type="dxa"/>
            <w:tcBorders>
              <w:top w:val="single" w:sz="4" w:space="0" w:color="auto"/>
              <w:left w:val="nil"/>
              <w:bottom w:val="nil"/>
              <w:right w:val="nil"/>
            </w:tcBorders>
            <w:noWrap/>
            <w:vAlign w:val="center"/>
            <w:hideMark/>
          </w:tcPr>
          <w:p w14:paraId="03EA4D1F"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0.73</w:t>
            </w:r>
          </w:p>
        </w:tc>
        <w:tc>
          <w:tcPr>
            <w:tcW w:w="990" w:type="dxa"/>
            <w:tcBorders>
              <w:top w:val="single" w:sz="4" w:space="0" w:color="auto"/>
              <w:left w:val="nil"/>
              <w:bottom w:val="nil"/>
            </w:tcBorders>
            <w:noWrap/>
            <w:vAlign w:val="center"/>
            <w:hideMark/>
          </w:tcPr>
          <w:p w14:paraId="4E9D6332"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0.022</w:t>
            </w:r>
          </w:p>
        </w:tc>
        <w:tc>
          <w:tcPr>
            <w:tcW w:w="1440" w:type="dxa"/>
            <w:tcBorders>
              <w:top w:val="single" w:sz="4" w:space="0" w:color="auto"/>
            </w:tcBorders>
            <w:vAlign w:val="center"/>
          </w:tcPr>
          <w:p w14:paraId="06F35334"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0.00</w:t>
            </w:r>
          </w:p>
        </w:tc>
        <w:tc>
          <w:tcPr>
            <w:tcW w:w="990" w:type="dxa"/>
            <w:tcBorders>
              <w:top w:val="single" w:sz="4" w:space="0" w:color="auto"/>
            </w:tcBorders>
            <w:vAlign w:val="center"/>
          </w:tcPr>
          <w:p w14:paraId="3FCBA3CB"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0.16</w:t>
            </w:r>
          </w:p>
        </w:tc>
        <w:tc>
          <w:tcPr>
            <w:tcW w:w="990" w:type="dxa"/>
            <w:gridSpan w:val="2"/>
            <w:tcBorders>
              <w:top w:val="single" w:sz="4" w:space="0" w:color="auto"/>
            </w:tcBorders>
            <w:vAlign w:val="center"/>
          </w:tcPr>
          <w:p w14:paraId="02577B8A"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0.987</w:t>
            </w:r>
          </w:p>
        </w:tc>
      </w:tr>
      <w:tr w:rsidR="00301EC3" w:rsidRPr="00DC491A" w14:paraId="75FEE913" w14:textId="77777777" w:rsidTr="001F42B7">
        <w:trPr>
          <w:trHeight w:val="320"/>
        </w:trPr>
        <w:tc>
          <w:tcPr>
            <w:tcW w:w="1800" w:type="dxa"/>
            <w:tcBorders>
              <w:top w:val="nil"/>
              <w:left w:val="nil"/>
              <w:bottom w:val="nil"/>
              <w:right w:val="nil"/>
            </w:tcBorders>
            <w:noWrap/>
            <w:vAlign w:val="center"/>
            <w:hideMark/>
          </w:tcPr>
          <w:p w14:paraId="1D90522F"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MDD_2</w:t>
            </w:r>
          </w:p>
        </w:tc>
        <w:tc>
          <w:tcPr>
            <w:tcW w:w="2160" w:type="dxa"/>
            <w:tcBorders>
              <w:top w:val="nil"/>
              <w:left w:val="nil"/>
              <w:bottom w:val="nil"/>
              <w:right w:val="nil"/>
            </w:tcBorders>
            <w:noWrap/>
            <w:vAlign w:val="center"/>
            <w:hideMark/>
          </w:tcPr>
          <w:p w14:paraId="44AD8EB2"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Irritability</w:t>
            </w:r>
          </w:p>
        </w:tc>
        <w:tc>
          <w:tcPr>
            <w:tcW w:w="1080" w:type="dxa"/>
            <w:tcBorders>
              <w:top w:val="nil"/>
              <w:left w:val="nil"/>
              <w:bottom w:val="nil"/>
              <w:right w:val="nil"/>
            </w:tcBorders>
            <w:noWrap/>
            <w:vAlign w:val="center"/>
            <w:hideMark/>
          </w:tcPr>
          <w:p w14:paraId="5148104A"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0.11</w:t>
            </w:r>
          </w:p>
        </w:tc>
        <w:tc>
          <w:tcPr>
            <w:tcW w:w="810" w:type="dxa"/>
            <w:tcBorders>
              <w:top w:val="nil"/>
              <w:left w:val="nil"/>
              <w:bottom w:val="nil"/>
              <w:right w:val="nil"/>
            </w:tcBorders>
            <w:noWrap/>
            <w:vAlign w:val="center"/>
            <w:hideMark/>
          </w:tcPr>
          <w:p w14:paraId="54A5C79D"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0.32</w:t>
            </w:r>
          </w:p>
        </w:tc>
        <w:tc>
          <w:tcPr>
            <w:tcW w:w="990" w:type="dxa"/>
            <w:tcBorders>
              <w:top w:val="nil"/>
              <w:left w:val="nil"/>
              <w:bottom w:val="nil"/>
              <w:right w:val="nil"/>
            </w:tcBorders>
            <w:noWrap/>
            <w:vAlign w:val="center"/>
            <w:hideMark/>
          </w:tcPr>
          <w:p w14:paraId="76E7BEFA"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0.718</w:t>
            </w:r>
          </w:p>
        </w:tc>
        <w:tc>
          <w:tcPr>
            <w:tcW w:w="1170" w:type="dxa"/>
            <w:tcBorders>
              <w:top w:val="nil"/>
              <w:left w:val="nil"/>
              <w:bottom w:val="nil"/>
              <w:right w:val="nil"/>
            </w:tcBorders>
            <w:noWrap/>
            <w:vAlign w:val="center"/>
            <w:hideMark/>
          </w:tcPr>
          <w:p w14:paraId="33968112"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-0.54</w:t>
            </w:r>
          </w:p>
        </w:tc>
        <w:tc>
          <w:tcPr>
            <w:tcW w:w="720" w:type="dxa"/>
            <w:tcBorders>
              <w:top w:val="nil"/>
              <w:left w:val="nil"/>
              <w:bottom w:val="nil"/>
              <w:right w:val="nil"/>
            </w:tcBorders>
            <w:noWrap/>
            <w:vAlign w:val="center"/>
            <w:hideMark/>
          </w:tcPr>
          <w:p w14:paraId="2FE259F2"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0.20</w:t>
            </w:r>
          </w:p>
        </w:tc>
        <w:tc>
          <w:tcPr>
            <w:tcW w:w="990" w:type="dxa"/>
            <w:tcBorders>
              <w:top w:val="nil"/>
              <w:left w:val="nil"/>
              <w:bottom w:val="nil"/>
            </w:tcBorders>
            <w:noWrap/>
            <w:vAlign w:val="center"/>
            <w:hideMark/>
          </w:tcPr>
          <w:p w14:paraId="19A15A8E"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0.009</w:t>
            </w:r>
          </w:p>
        </w:tc>
        <w:tc>
          <w:tcPr>
            <w:tcW w:w="1440" w:type="dxa"/>
            <w:vAlign w:val="center"/>
          </w:tcPr>
          <w:p w14:paraId="5E1BB18E"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0.05</w:t>
            </w:r>
          </w:p>
        </w:tc>
        <w:tc>
          <w:tcPr>
            <w:tcW w:w="990" w:type="dxa"/>
            <w:vAlign w:val="center"/>
          </w:tcPr>
          <w:p w14:paraId="677788B9"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0.11</w:t>
            </w:r>
          </w:p>
        </w:tc>
        <w:tc>
          <w:tcPr>
            <w:tcW w:w="990" w:type="dxa"/>
            <w:gridSpan w:val="2"/>
            <w:vAlign w:val="center"/>
          </w:tcPr>
          <w:p w14:paraId="6FC50FE0"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0.638</w:t>
            </w:r>
          </w:p>
        </w:tc>
      </w:tr>
      <w:tr w:rsidR="00301EC3" w:rsidRPr="00DC491A" w14:paraId="04A50B91" w14:textId="77777777" w:rsidTr="001F42B7">
        <w:trPr>
          <w:trHeight w:val="320"/>
        </w:trPr>
        <w:tc>
          <w:tcPr>
            <w:tcW w:w="1800" w:type="dxa"/>
            <w:tcBorders>
              <w:top w:val="nil"/>
              <w:left w:val="nil"/>
              <w:bottom w:val="single" w:sz="4" w:space="0" w:color="auto"/>
              <w:right w:val="nil"/>
            </w:tcBorders>
            <w:noWrap/>
            <w:vAlign w:val="center"/>
            <w:hideMark/>
          </w:tcPr>
          <w:p w14:paraId="4F4082E6"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MDD_3</w:t>
            </w:r>
          </w:p>
        </w:tc>
        <w:tc>
          <w:tcPr>
            <w:tcW w:w="2160" w:type="dxa"/>
            <w:tcBorders>
              <w:top w:val="nil"/>
              <w:left w:val="nil"/>
              <w:bottom w:val="single" w:sz="4" w:space="0" w:color="auto"/>
              <w:right w:val="nil"/>
            </w:tcBorders>
            <w:noWrap/>
            <w:vAlign w:val="center"/>
            <w:hideMark/>
          </w:tcPr>
          <w:p w14:paraId="78EA9B46"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Anhedonia</w:t>
            </w:r>
          </w:p>
        </w:tc>
        <w:tc>
          <w:tcPr>
            <w:tcW w:w="1080" w:type="dxa"/>
            <w:tcBorders>
              <w:top w:val="nil"/>
              <w:left w:val="nil"/>
              <w:bottom w:val="single" w:sz="4" w:space="0" w:color="auto"/>
              <w:right w:val="nil"/>
            </w:tcBorders>
            <w:noWrap/>
            <w:vAlign w:val="center"/>
            <w:hideMark/>
          </w:tcPr>
          <w:p w14:paraId="5B53D7F2"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-1.04</w:t>
            </w:r>
          </w:p>
        </w:tc>
        <w:tc>
          <w:tcPr>
            <w:tcW w:w="810" w:type="dxa"/>
            <w:tcBorders>
              <w:top w:val="nil"/>
              <w:left w:val="nil"/>
              <w:bottom w:val="single" w:sz="4" w:space="0" w:color="auto"/>
              <w:right w:val="nil"/>
            </w:tcBorders>
            <w:noWrap/>
            <w:vAlign w:val="center"/>
            <w:hideMark/>
          </w:tcPr>
          <w:p w14:paraId="3A9040FF"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0.25</w:t>
            </w:r>
          </w:p>
        </w:tc>
        <w:tc>
          <w:tcPr>
            <w:tcW w:w="990" w:type="dxa"/>
            <w:tcBorders>
              <w:top w:val="nil"/>
              <w:left w:val="nil"/>
              <w:bottom w:val="single" w:sz="4" w:space="0" w:color="auto"/>
              <w:right w:val="nil"/>
            </w:tcBorders>
            <w:noWrap/>
            <w:vAlign w:val="center"/>
            <w:hideMark/>
          </w:tcPr>
          <w:p w14:paraId="4B1A478F"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&lt;.001</w:t>
            </w:r>
          </w:p>
        </w:tc>
        <w:tc>
          <w:tcPr>
            <w:tcW w:w="1170" w:type="dxa"/>
            <w:tcBorders>
              <w:top w:val="nil"/>
              <w:left w:val="nil"/>
              <w:bottom w:val="single" w:sz="4" w:space="0" w:color="auto"/>
              <w:right w:val="nil"/>
            </w:tcBorders>
            <w:noWrap/>
            <w:vAlign w:val="center"/>
            <w:hideMark/>
          </w:tcPr>
          <w:p w14:paraId="4A381962"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-0.30</w:t>
            </w:r>
          </w:p>
        </w:tc>
        <w:tc>
          <w:tcPr>
            <w:tcW w:w="720" w:type="dxa"/>
            <w:tcBorders>
              <w:top w:val="nil"/>
              <w:left w:val="nil"/>
              <w:bottom w:val="single" w:sz="4" w:space="0" w:color="auto"/>
              <w:right w:val="nil"/>
            </w:tcBorders>
            <w:noWrap/>
            <w:vAlign w:val="center"/>
            <w:hideMark/>
          </w:tcPr>
          <w:p w14:paraId="653295AC"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0.30</w:t>
            </w:r>
          </w:p>
        </w:tc>
        <w:tc>
          <w:tcPr>
            <w:tcW w:w="990" w:type="dxa"/>
            <w:tcBorders>
              <w:top w:val="nil"/>
              <w:left w:val="nil"/>
              <w:bottom w:val="single" w:sz="4" w:space="0" w:color="auto"/>
            </w:tcBorders>
            <w:noWrap/>
            <w:vAlign w:val="center"/>
            <w:hideMark/>
          </w:tcPr>
          <w:p w14:paraId="60A4D5DA"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0.312</w:t>
            </w:r>
          </w:p>
        </w:tc>
        <w:tc>
          <w:tcPr>
            <w:tcW w:w="1440" w:type="dxa"/>
            <w:tcBorders>
              <w:bottom w:val="single" w:sz="4" w:space="0" w:color="auto"/>
            </w:tcBorders>
            <w:vAlign w:val="center"/>
          </w:tcPr>
          <w:p w14:paraId="2EACFB64"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0.03</w:t>
            </w:r>
          </w:p>
        </w:tc>
        <w:tc>
          <w:tcPr>
            <w:tcW w:w="990" w:type="dxa"/>
            <w:tcBorders>
              <w:bottom w:val="single" w:sz="4" w:space="0" w:color="auto"/>
            </w:tcBorders>
            <w:vAlign w:val="center"/>
          </w:tcPr>
          <w:p w14:paraId="3D34F416"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0.12</w:t>
            </w:r>
          </w:p>
        </w:tc>
        <w:tc>
          <w:tcPr>
            <w:tcW w:w="990" w:type="dxa"/>
            <w:gridSpan w:val="2"/>
            <w:tcBorders>
              <w:bottom w:val="single" w:sz="4" w:space="0" w:color="auto"/>
            </w:tcBorders>
            <w:vAlign w:val="center"/>
          </w:tcPr>
          <w:p w14:paraId="3384B1C8"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0.768</w:t>
            </w:r>
          </w:p>
        </w:tc>
      </w:tr>
      <w:tr w:rsidR="00301EC3" w:rsidRPr="00DC491A" w14:paraId="5445BC52" w14:textId="77777777" w:rsidTr="001F42B7">
        <w:trPr>
          <w:trHeight w:val="320"/>
        </w:trPr>
        <w:tc>
          <w:tcPr>
            <w:tcW w:w="1800" w:type="dxa"/>
            <w:tcBorders>
              <w:top w:val="single" w:sz="4" w:space="0" w:color="auto"/>
              <w:left w:val="nil"/>
              <w:bottom w:val="single" w:sz="4" w:space="0" w:color="auto"/>
              <w:right w:val="nil"/>
            </w:tcBorders>
            <w:noWrap/>
            <w:vAlign w:val="center"/>
            <w:hideMark/>
          </w:tcPr>
          <w:p w14:paraId="4AB97F35"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Latent Factor</w:t>
            </w:r>
          </w:p>
        </w:tc>
        <w:tc>
          <w:tcPr>
            <w:tcW w:w="2160" w:type="dxa"/>
            <w:tcBorders>
              <w:top w:val="single" w:sz="4" w:space="0" w:color="auto"/>
              <w:left w:val="nil"/>
              <w:bottom w:val="single" w:sz="4" w:space="0" w:color="auto"/>
              <w:right w:val="nil"/>
            </w:tcBorders>
            <w:vAlign w:val="center"/>
          </w:tcPr>
          <w:p w14:paraId="495203AC" w14:textId="77777777" w:rsidR="00301EC3" w:rsidRPr="00161C57" w:rsidRDefault="00301EC3" w:rsidP="001F42B7">
            <w:pPr>
              <w:pStyle w:val="NoSpacing"/>
              <w:jc w:val="center"/>
              <w:rPr>
                <w:rFonts w:ascii="Times New Roman" w:hAnsi="Times New Roman" w:cs="Times New Roman"/>
              </w:rPr>
            </w:pPr>
          </w:p>
        </w:tc>
        <w:tc>
          <w:tcPr>
            <w:tcW w:w="1080" w:type="dxa"/>
            <w:tcBorders>
              <w:top w:val="single" w:sz="4" w:space="0" w:color="auto"/>
              <w:left w:val="nil"/>
              <w:bottom w:val="single" w:sz="4" w:space="0" w:color="auto"/>
              <w:right w:val="nil"/>
            </w:tcBorders>
            <w:noWrap/>
            <w:vAlign w:val="center"/>
            <w:hideMark/>
          </w:tcPr>
          <w:p w14:paraId="6A63BB24"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0.04</w:t>
            </w:r>
          </w:p>
        </w:tc>
        <w:tc>
          <w:tcPr>
            <w:tcW w:w="810" w:type="dxa"/>
            <w:tcBorders>
              <w:top w:val="single" w:sz="4" w:space="0" w:color="auto"/>
              <w:left w:val="nil"/>
              <w:bottom w:val="single" w:sz="4" w:space="0" w:color="auto"/>
              <w:right w:val="nil"/>
            </w:tcBorders>
            <w:noWrap/>
            <w:vAlign w:val="center"/>
            <w:hideMark/>
          </w:tcPr>
          <w:p w14:paraId="0F0F563B"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0.05</w:t>
            </w:r>
          </w:p>
        </w:tc>
        <w:tc>
          <w:tcPr>
            <w:tcW w:w="990" w:type="dxa"/>
            <w:tcBorders>
              <w:top w:val="single" w:sz="4" w:space="0" w:color="auto"/>
              <w:left w:val="nil"/>
              <w:bottom w:val="single" w:sz="4" w:space="0" w:color="auto"/>
              <w:right w:val="nil"/>
            </w:tcBorders>
            <w:noWrap/>
            <w:vAlign w:val="center"/>
            <w:hideMark/>
          </w:tcPr>
          <w:p w14:paraId="5A6BDC77"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0.434</w:t>
            </w:r>
          </w:p>
        </w:tc>
        <w:tc>
          <w:tcPr>
            <w:tcW w:w="1170" w:type="dxa"/>
            <w:tcBorders>
              <w:top w:val="single" w:sz="4" w:space="0" w:color="auto"/>
              <w:left w:val="nil"/>
              <w:bottom w:val="single" w:sz="4" w:space="0" w:color="auto"/>
              <w:right w:val="nil"/>
            </w:tcBorders>
            <w:noWrap/>
            <w:vAlign w:val="center"/>
            <w:hideMark/>
          </w:tcPr>
          <w:p w14:paraId="76F5A28F"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-0.14</w:t>
            </w:r>
          </w:p>
        </w:tc>
        <w:tc>
          <w:tcPr>
            <w:tcW w:w="720" w:type="dxa"/>
            <w:tcBorders>
              <w:top w:val="single" w:sz="4" w:space="0" w:color="auto"/>
              <w:left w:val="nil"/>
              <w:bottom w:val="single" w:sz="4" w:space="0" w:color="auto"/>
              <w:right w:val="nil"/>
            </w:tcBorders>
            <w:noWrap/>
            <w:vAlign w:val="center"/>
            <w:hideMark/>
          </w:tcPr>
          <w:p w14:paraId="486A4647"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0.07</w:t>
            </w:r>
          </w:p>
        </w:tc>
        <w:tc>
          <w:tcPr>
            <w:tcW w:w="990" w:type="dxa"/>
            <w:tcBorders>
              <w:top w:val="single" w:sz="4" w:space="0" w:color="auto"/>
              <w:left w:val="nil"/>
              <w:bottom w:val="single" w:sz="4" w:space="0" w:color="auto"/>
            </w:tcBorders>
            <w:noWrap/>
            <w:vAlign w:val="center"/>
            <w:hideMark/>
          </w:tcPr>
          <w:p w14:paraId="3016F513"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0.030</w:t>
            </w:r>
          </w:p>
        </w:tc>
        <w:tc>
          <w:tcPr>
            <w:tcW w:w="1440" w:type="dxa"/>
            <w:tcBorders>
              <w:top w:val="single" w:sz="4" w:space="0" w:color="auto"/>
              <w:bottom w:val="single" w:sz="4" w:space="0" w:color="auto"/>
            </w:tcBorders>
            <w:vAlign w:val="center"/>
          </w:tcPr>
          <w:p w14:paraId="7BC4A73A"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0.04</w:t>
            </w:r>
          </w:p>
        </w:tc>
        <w:tc>
          <w:tcPr>
            <w:tcW w:w="990" w:type="dxa"/>
            <w:tcBorders>
              <w:top w:val="single" w:sz="4" w:space="0" w:color="auto"/>
              <w:bottom w:val="single" w:sz="4" w:space="0" w:color="auto"/>
            </w:tcBorders>
            <w:vAlign w:val="center"/>
          </w:tcPr>
          <w:p w14:paraId="4250474B"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0.04</w:t>
            </w:r>
          </w:p>
        </w:tc>
        <w:tc>
          <w:tcPr>
            <w:tcW w:w="990" w:type="dxa"/>
            <w:gridSpan w:val="2"/>
            <w:tcBorders>
              <w:top w:val="single" w:sz="4" w:space="0" w:color="auto"/>
              <w:bottom w:val="single" w:sz="4" w:space="0" w:color="auto"/>
            </w:tcBorders>
            <w:vAlign w:val="center"/>
          </w:tcPr>
          <w:p w14:paraId="1CCBDF64"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0.296</w:t>
            </w:r>
          </w:p>
        </w:tc>
      </w:tr>
    </w:tbl>
    <w:p w14:paraId="12566A16" w14:textId="0748A8E5" w:rsidR="00301EC3" w:rsidRPr="00161C57" w:rsidRDefault="00301EC3" w:rsidP="00301EC3">
      <w:pPr>
        <w:spacing w:line="480" w:lineRule="auto"/>
        <w:rPr>
          <w:rFonts w:ascii="Times New Roman" w:hAnsi="Times New Roman" w:cs="Times New Roman"/>
        </w:rPr>
      </w:pPr>
      <w:r w:rsidRPr="00161C57">
        <w:rPr>
          <w:rFonts w:ascii="Times New Roman" w:hAnsi="Times New Roman" w:cs="Times New Roman"/>
          <w:i/>
          <w:iCs/>
        </w:rPr>
        <w:t xml:space="preserve">Note. </w:t>
      </w:r>
      <w:r w:rsidRPr="00161C57">
        <w:rPr>
          <w:rFonts w:ascii="Times New Roman" w:hAnsi="Times New Roman" w:cs="Times New Roman"/>
        </w:rPr>
        <w:t xml:space="preserve">Significant moderating effects are bolded. </w:t>
      </w:r>
      <w:r w:rsidRPr="00161C57">
        <w:rPr>
          <w:rFonts w:ascii="Times New Roman" w:hAnsi="Times New Roman" w:cs="Times New Roman"/>
          <w:i/>
          <w:iCs/>
        </w:rPr>
        <w:t>p</w:t>
      </w:r>
      <w:r w:rsidRPr="00161C57">
        <w:rPr>
          <w:rFonts w:ascii="Times New Roman" w:hAnsi="Times New Roman" w:cs="Times New Roman"/>
        </w:rPr>
        <w:t xml:space="preserve">-values were all </w:t>
      </w:r>
      <w:r w:rsidRPr="00161C57">
        <w:rPr>
          <w:rFonts w:ascii="Times New Roman" w:hAnsi="Times New Roman" w:cs="Times New Roman"/>
          <w:i/>
          <w:iCs/>
        </w:rPr>
        <w:t>FDR</w:t>
      </w:r>
      <w:r w:rsidRPr="00161C57">
        <w:rPr>
          <w:rFonts w:ascii="Times New Roman" w:hAnsi="Times New Roman" w:cs="Times New Roman"/>
        </w:rPr>
        <w:t xml:space="preserve">-corrected. </w:t>
      </w:r>
      <w:r w:rsidR="00D22D3B" w:rsidRPr="00277ED8">
        <w:rPr>
          <w:rFonts w:ascii="Times New Roman" w:hAnsi="Times New Roman" w:cs="Times New Roman"/>
        </w:rPr>
        <w:t>se: standard error</w:t>
      </w:r>
      <w:r w:rsidR="00D22D3B">
        <w:rPr>
          <w:rFonts w:ascii="Times New Roman" w:hAnsi="Times New Roman" w:cs="Times New Roman"/>
        </w:rPr>
        <w:t>.</w:t>
      </w:r>
      <w:r w:rsidR="00D22D3B" w:rsidRPr="00277ED8">
        <w:rPr>
          <w:rFonts w:ascii="Times New Roman" w:hAnsi="Times New Roman" w:cs="Times New Roman"/>
        </w:rPr>
        <w:t xml:space="preserve"> </w:t>
      </w:r>
      <w:r w:rsidRPr="00161C57">
        <w:rPr>
          <w:rFonts w:ascii="Times New Roman" w:hAnsi="Times New Roman" w:cs="Times New Roman"/>
        </w:rPr>
        <w:t xml:space="preserve">The caret symbol (^) indicates a change in the statistical significance after adding the socioeconomic factor. Covariates were also included as additional moderating variables, including child age and sex assigned at birth, and parental age and gender. </w:t>
      </w:r>
    </w:p>
    <w:p w14:paraId="18308EBC" w14:textId="77777777" w:rsidR="00301EC3" w:rsidRPr="00161C57" w:rsidRDefault="00301EC3" w:rsidP="00301EC3">
      <w:pPr>
        <w:rPr>
          <w:rFonts w:ascii="Times New Roman" w:hAnsi="Times New Roman" w:cs="Times New Roman"/>
        </w:rPr>
      </w:pPr>
      <w:r w:rsidRPr="00161C57">
        <w:rPr>
          <w:rFonts w:ascii="Times New Roman" w:hAnsi="Times New Roman" w:cs="Times New Roman"/>
        </w:rPr>
        <w:br w:type="page"/>
      </w:r>
    </w:p>
    <w:p w14:paraId="64A36E57" w14:textId="51E7BC2C" w:rsidR="000C0C9A" w:rsidRPr="00161C57" w:rsidRDefault="00CB242A" w:rsidP="00FC60F5">
      <w:pPr>
        <w:pStyle w:val="Heading2"/>
        <w:rPr>
          <w:b/>
          <w:bCs/>
          <w:i w:val="0"/>
          <w:iCs w:val="0"/>
        </w:rPr>
      </w:pPr>
      <w:bookmarkStart w:id="40" w:name="_Toc195862643"/>
      <w:bookmarkStart w:id="41" w:name="_Toc239430144"/>
      <w:r w:rsidRPr="00CB242A">
        <w:rPr>
          <w:b/>
          <w:bCs/>
          <w:i w:val="0"/>
          <w:iCs w:val="0"/>
          <w:color w:val="000000" w:themeColor="text1"/>
        </w:rPr>
        <w:t>Supplemental</w:t>
      </w:r>
      <w:r w:rsidRPr="00C462A8">
        <w:rPr>
          <w:b/>
          <w:bCs/>
          <w:i w:val="0"/>
          <w:iCs w:val="0"/>
          <w:color w:val="000000" w:themeColor="text1"/>
        </w:rPr>
        <w:t xml:space="preserve"> </w:t>
      </w:r>
      <w:r w:rsidR="007802FB">
        <w:rPr>
          <w:b/>
          <w:bCs/>
          <w:i w:val="0"/>
          <w:iCs w:val="0"/>
        </w:rPr>
        <w:t>Table 12.</w:t>
      </w:r>
      <w:bookmarkEnd w:id="41"/>
      <w:r w:rsidR="007802FB">
        <w:rPr>
          <w:b/>
          <w:bCs/>
          <w:i w:val="0"/>
          <w:iCs w:val="0"/>
        </w:rPr>
        <w:t xml:space="preserve"> </w:t>
      </w:r>
    </w:p>
    <w:p w14:paraId="52B702BD" w14:textId="4111D84A" w:rsidR="00301EC3" w:rsidRPr="00B44F6F" w:rsidRDefault="00301EC3" w:rsidP="000C0C9A">
      <w:pPr>
        <w:pStyle w:val="Heading2"/>
        <w:spacing w:line="240" w:lineRule="auto"/>
        <w:rPr>
          <w:b/>
          <w:i w:val="0"/>
        </w:rPr>
      </w:pPr>
      <w:bookmarkStart w:id="42" w:name="_Toc239430145"/>
      <w:r w:rsidRPr="00161C57">
        <w:t>Moderating Effects of Race and Ethnicity after Adding Covariates as the only Moderating Variables in MNLFA</w:t>
      </w:r>
      <w:bookmarkEnd w:id="40"/>
      <w:bookmarkEnd w:id="42"/>
    </w:p>
    <w:tbl>
      <w:tblPr>
        <w:tblW w:w="12960" w:type="dxa"/>
        <w:tblLook w:val="04A0" w:firstRow="1" w:lastRow="0" w:firstColumn="1" w:lastColumn="0" w:noHBand="0" w:noVBand="1"/>
      </w:tblPr>
      <w:tblGrid>
        <w:gridCol w:w="1800"/>
        <w:gridCol w:w="3870"/>
        <w:gridCol w:w="1060"/>
        <w:gridCol w:w="1246"/>
        <w:gridCol w:w="1246"/>
        <w:gridCol w:w="1246"/>
        <w:gridCol w:w="1246"/>
        <w:gridCol w:w="1246"/>
      </w:tblGrid>
      <w:tr w:rsidR="00301EC3" w:rsidRPr="00DC491A" w14:paraId="27B563A4" w14:textId="77777777" w:rsidTr="001F42B7">
        <w:trPr>
          <w:trHeight w:val="440"/>
        </w:trPr>
        <w:tc>
          <w:tcPr>
            <w:tcW w:w="1800" w:type="dxa"/>
            <w:tcBorders>
              <w:top w:val="single" w:sz="4" w:space="0" w:color="auto"/>
              <w:left w:val="nil"/>
              <w:bottom w:val="single" w:sz="4" w:space="0" w:color="auto"/>
              <w:right w:val="nil"/>
            </w:tcBorders>
            <w:noWrap/>
            <w:vAlign w:val="center"/>
            <w:hideMark/>
          </w:tcPr>
          <w:p w14:paraId="51F0F6D5"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Item Number</w:t>
            </w:r>
          </w:p>
        </w:tc>
        <w:tc>
          <w:tcPr>
            <w:tcW w:w="3870" w:type="dxa"/>
            <w:tcBorders>
              <w:top w:val="single" w:sz="4" w:space="0" w:color="auto"/>
              <w:left w:val="nil"/>
              <w:bottom w:val="single" w:sz="4" w:space="0" w:color="auto"/>
              <w:right w:val="nil"/>
            </w:tcBorders>
            <w:noWrap/>
            <w:vAlign w:val="center"/>
            <w:hideMark/>
          </w:tcPr>
          <w:p w14:paraId="243A31FB"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Item Prompt</w:t>
            </w:r>
          </w:p>
        </w:tc>
        <w:tc>
          <w:tcPr>
            <w:tcW w:w="3552" w:type="dxa"/>
            <w:gridSpan w:val="3"/>
            <w:tcBorders>
              <w:top w:val="single" w:sz="4" w:space="0" w:color="auto"/>
              <w:left w:val="nil"/>
              <w:bottom w:val="single" w:sz="4" w:space="0" w:color="auto"/>
              <w:right w:val="nil"/>
            </w:tcBorders>
            <w:noWrap/>
            <w:vAlign w:val="center"/>
            <w:hideMark/>
          </w:tcPr>
          <w:p w14:paraId="679C3389"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Non-Hispanic Black (relative to non-Hispanic white)</w:t>
            </w:r>
          </w:p>
        </w:tc>
        <w:tc>
          <w:tcPr>
            <w:tcW w:w="3738" w:type="dxa"/>
            <w:gridSpan w:val="3"/>
            <w:tcBorders>
              <w:top w:val="single" w:sz="4" w:space="0" w:color="auto"/>
              <w:left w:val="nil"/>
              <w:bottom w:val="single" w:sz="4" w:space="0" w:color="auto"/>
              <w:right w:val="nil"/>
            </w:tcBorders>
            <w:noWrap/>
            <w:vAlign w:val="center"/>
            <w:hideMark/>
          </w:tcPr>
          <w:p w14:paraId="6E72084D"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Hispanic (relative to non-Hispanic white)</w:t>
            </w:r>
          </w:p>
        </w:tc>
      </w:tr>
      <w:tr w:rsidR="00301EC3" w:rsidRPr="00DC491A" w14:paraId="10630121" w14:textId="77777777" w:rsidTr="001F42B7">
        <w:trPr>
          <w:trHeight w:val="320"/>
        </w:trPr>
        <w:tc>
          <w:tcPr>
            <w:tcW w:w="1800" w:type="dxa"/>
            <w:tcBorders>
              <w:top w:val="single" w:sz="4" w:space="0" w:color="auto"/>
              <w:left w:val="nil"/>
              <w:bottom w:val="nil"/>
              <w:right w:val="nil"/>
            </w:tcBorders>
            <w:noWrap/>
            <w:vAlign w:val="center"/>
            <w:hideMark/>
          </w:tcPr>
          <w:p w14:paraId="74BC532E" w14:textId="77777777" w:rsidR="00301EC3" w:rsidRPr="00161C57" w:rsidRDefault="00301EC3" w:rsidP="001F42B7">
            <w:pPr>
              <w:pStyle w:val="NoSpacing"/>
              <w:jc w:val="center"/>
              <w:rPr>
                <w:rFonts w:ascii="Times New Roman" w:hAnsi="Times New Roman" w:cs="Times New Roman"/>
              </w:rPr>
            </w:pPr>
          </w:p>
        </w:tc>
        <w:tc>
          <w:tcPr>
            <w:tcW w:w="3870" w:type="dxa"/>
            <w:tcBorders>
              <w:top w:val="single" w:sz="4" w:space="0" w:color="auto"/>
              <w:left w:val="nil"/>
              <w:bottom w:val="nil"/>
              <w:right w:val="nil"/>
            </w:tcBorders>
            <w:noWrap/>
            <w:vAlign w:val="center"/>
            <w:hideMark/>
          </w:tcPr>
          <w:p w14:paraId="77D00C49" w14:textId="77777777" w:rsidR="00301EC3" w:rsidRPr="00161C57" w:rsidRDefault="00301EC3" w:rsidP="001F42B7">
            <w:pPr>
              <w:pStyle w:val="NoSpacing"/>
              <w:jc w:val="center"/>
              <w:rPr>
                <w:rFonts w:ascii="Times New Roman" w:hAnsi="Times New Roman" w:cs="Times New Roman"/>
              </w:rPr>
            </w:pPr>
          </w:p>
        </w:tc>
        <w:tc>
          <w:tcPr>
            <w:tcW w:w="1060" w:type="dxa"/>
            <w:tcBorders>
              <w:top w:val="single" w:sz="4" w:space="0" w:color="auto"/>
              <w:left w:val="nil"/>
              <w:bottom w:val="single" w:sz="4" w:space="0" w:color="auto"/>
              <w:right w:val="nil"/>
            </w:tcBorders>
            <w:noWrap/>
            <w:vAlign w:val="center"/>
            <w:hideMark/>
          </w:tcPr>
          <w:p w14:paraId="03744109"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Estimate</w:t>
            </w:r>
          </w:p>
        </w:tc>
        <w:tc>
          <w:tcPr>
            <w:tcW w:w="1246" w:type="dxa"/>
            <w:tcBorders>
              <w:top w:val="single" w:sz="4" w:space="0" w:color="auto"/>
              <w:left w:val="nil"/>
              <w:bottom w:val="single" w:sz="4" w:space="0" w:color="auto"/>
              <w:right w:val="nil"/>
            </w:tcBorders>
            <w:noWrap/>
            <w:vAlign w:val="center"/>
            <w:hideMark/>
          </w:tcPr>
          <w:p w14:paraId="1DEFBB22"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se</w:t>
            </w:r>
          </w:p>
        </w:tc>
        <w:tc>
          <w:tcPr>
            <w:tcW w:w="1246" w:type="dxa"/>
            <w:tcBorders>
              <w:top w:val="single" w:sz="4" w:space="0" w:color="auto"/>
              <w:left w:val="nil"/>
              <w:bottom w:val="single" w:sz="4" w:space="0" w:color="auto"/>
              <w:right w:val="nil"/>
            </w:tcBorders>
            <w:noWrap/>
            <w:vAlign w:val="center"/>
            <w:hideMark/>
          </w:tcPr>
          <w:p w14:paraId="10EAB80F"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i/>
                <w:iCs/>
              </w:rPr>
              <w:t>p</w:t>
            </w:r>
            <w:r w:rsidRPr="00161C57">
              <w:rPr>
                <w:rFonts w:ascii="Times New Roman" w:hAnsi="Times New Roman" w:cs="Times New Roman"/>
              </w:rPr>
              <w:t>-value</w:t>
            </w:r>
          </w:p>
        </w:tc>
        <w:tc>
          <w:tcPr>
            <w:tcW w:w="1246" w:type="dxa"/>
            <w:tcBorders>
              <w:top w:val="single" w:sz="4" w:space="0" w:color="auto"/>
              <w:left w:val="nil"/>
              <w:bottom w:val="single" w:sz="4" w:space="0" w:color="auto"/>
              <w:right w:val="nil"/>
            </w:tcBorders>
            <w:noWrap/>
            <w:vAlign w:val="center"/>
            <w:hideMark/>
          </w:tcPr>
          <w:p w14:paraId="17A3CD7A"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Estimate</w:t>
            </w:r>
          </w:p>
        </w:tc>
        <w:tc>
          <w:tcPr>
            <w:tcW w:w="1246" w:type="dxa"/>
            <w:tcBorders>
              <w:top w:val="single" w:sz="4" w:space="0" w:color="auto"/>
              <w:left w:val="nil"/>
              <w:bottom w:val="single" w:sz="4" w:space="0" w:color="auto"/>
              <w:right w:val="nil"/>
            </w:tcBorders>
            <w:noWrap/>
            <w:vAlign w:val="center"/>
            <w:hideMark/>
          </w:tcPr>
          <w:p w14:paraId="020E7360"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se</w:t>
            </w:r>
          </w:p>
        </w:tc>
        <w:tc>
          <w:tcPr>
            <w:tcW w:w="1246" w:type="dxa"/>
            <w:tcBorders>
              <w:top w:val="single" w:sz="4" w:space="0" w:color="auto"/>
              <w:left w:val="nil"/>
              <w:bottom w:val="single" w:sz="4" w:space="0" w:color="auto"/>
              <w:right w:val="nil"/>
            </w:tcBorders>
            <w:noWrap/>
            <w:vAlign w:val="center"/>
            <w:hideMark/>
          </w:tcPr>
          <w:p w14:paraId="7F6CEA3C"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i/>
                <w:iCs/>
              </w:rPr>
              <w:t>p</w:t>
            </w:r>
            <w:r w:rsidRPr="00161C57">
              <w:rPr>
                <w:rFonts w:ascii="Times New Roman" w:hAnsi="Times New Roman" w:cs="Times New Roman"/>
              </w:rPr>
              <w:t>-value</w:t>
            </w:r>
          </w:p>
        </w:tc>
      </w:tr>
      <w:tr w:rsidR="00301EC3" w:rsidRPr="00DC491A" w14:paraId="23E52C32" w14:textId="77777777" w:rsidTr="001F42B7">
        <w:trPr>
          <w:trHeight w:val="320"/>
        </w:trPr>
        <w:tc>
          <w:tcPr>
            <w:tcW w:w="1800" w:type="dxa"/>
            <w:tcBorders>
              <w:top w:val="nil"/>
              <w:left w:val="nil"/>
              <w:bottom w:val="single" w:sz="4" w:space="0" w:color="auto"/>
              <w:right w:val="nil"/>
            </w:tcBorders>
            <w:noWrap/>
            <w:vAlign w:val="center"/>
            <w:hideMark/>
          </w:tcPr>
          <w:p w14:paraId="412F06A9"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Item Intercept</w:t>
            </w:r>
          </w:p>
        </w:tc>
        <w:tc>
          <w:tcPr>
            <w:tcW w:w="3870" w:type="dxa"/>
            <w:tcBorders>
              <w:top w:val="nil"/>
              <w:left w:val="nil"/>
              <w:bottom w:val="single" w:sz="4" w:space="0" w:color="auto"/>
              <w:right w:val="nil"/>
            </w:tcBorders>
            <w:noWrap/>
            <w:vAlign w:val="center"/>
            <w:hideMark/>
          </w:tcPr>
          <w:p w14:paraId="441F59A9" w14:textId="77777777" w:rsidR="00301EC3" w:rsidRPr="00161C57" w:rsidRDefault="00301EC3" w:rsidP="001F42B7">
            <w:pPr>
              <w:pStyle w:val="NoSpacing"/>
              <w:jc w:val="center"/>
              <w:rPr>
                <w:rFonts w:ascii="Times New Roman" w:hAnsi="Times New Roman" w:cs="Times New Roman"/>
              </w:rPr>
            </w:pPr>
          </w:p>
        </w:tc>
        <w:tc>
          <w:tcPr>
            <w:tcW w:w="1060" w:type="dxa"/>
            <w:tcBorders>
              <w:top w:val="single" w:sz="4" w:space="0" w:color="auto"/>
              <w:left w:val="nil"/>
              <w:bottom w:val="single" w:sz="4" w:space="0" w:color="auto"/>
              <w:right w:val="nil"/>
            </w:tcBorders>
            <w:noWrap/>
            <w:vAlign w:val="center"/>
            <w:hideMark/>
          </w:tcPr>
          <w:p w14:paraId="01BF8130" w14:textId="77777777" w:rsidR="00301EC3" w:rsidRPr="00161C57" w:rsidRDefault="00301EC3" w:rsidP="001F42B7">
            <w:pPr>
              <w:pStyle w:val="NoSpacing"/>
              <w:jc w:val="center"/>
              <w:rPr>
                <w:rFonts w:ascii="Times New Roman" w:hAnsi="Times New Roman" w:cs="Times New Roman"/>
              </w:rPr>
            </w:pPr>
          </w:p>
        </w:tc>
        <w:tc>
          <w:tcPr>
            <w:tcW w:w="1246" w:type="dxa"/>
            <w:tcBorders>
              <w:top w:val="single" w:sz="4" w:space="0" w:color="auto"/>
              <w:left w:val="nil"/>
              <w:bottom w:val="single" w:sz="4" w:space="0" w:color="auto"/>
              <w:right w:val="nil"/>
            </w:tcBorders>
            <w:noWrap/>
            <w:vAlign w:val="center"/>
            <w:hideMark/>
          </w:tcPr>
          <w:p w14:paraId="2ACBCB48" w14:textId="77777777" w:rsidR="00301EC3" w:rsidRPr="00161C57" w:rsidRDefault="00301EC3" w:rsidP="001F42B7">
            <w:pPr>
              <w:pStyle w:val="NoSpacing"/>
              <w:jc w:val="center"/>
              <w:rPr>
                <w:rFonts w:ascii="Times New Roman" w:hAnsi="Times New Roman" w:cs="Times New Roman"/>
              </w:rPr>
            </w:pPr>
          </w:p>
        </w:tc>
        <w:tc>
          <w:tcPr>
            <w:tcW w:w="1246" w:type="dxa"/>
            <w:tcBorders>
              <w:top w:val="single" w:sz="4" w:space="0" w:color="auto"/>
              <w:left w:val="nil"/>
              <w:bottom w:val="single" w:sz="4" w:space="0" w:color="auto"/>
              <w:right w:val="nil"/>
            </w:tcBorders>
            <w:noWrap/>
            <w:vAlign w:val="center"/>
            <w:hideMark/>
          </w:tcPr>
          <w:p w14:paraId="67424F84" w14:textId="77777777" w:rsidR="00301EC3" w:rsidRPr="00161C57" w:rsidRDefault="00301EC3" w:rsidP="001F42B7">
            <w:pPr>
              <w:pStyle w:val="NoSpacing"/>
              <w:jc w:val="center"/>
              <w:rPr>
                <w:rFonts w:ascii="Times New Roman" w:hAnsi="Times New Roman" w:cs="Times New Roman"/>
              </w:rPr>
            </w:pPr>
          </w:p>
        </w:tc>
        <w:tc>
          <w:tcPr>
            <w:tcW w:w="1246" w:type="dxa"/>
            <w:tcBorders>
              <w:top w:val="single" w:sz="4" w:space="0" w:color="auto"/>
              <w:left w:val="nil"/>
              <w:bottom w:val="single" w:sz="4" w:space="0" w:color="auto"/>
              <w:right w:val="nil"/>
            </w:tcBorders>
            <w:noWrap/>
            <w:vAlign w:val="center"/>
            <w:hideMark/>
          </w:tcPr>
          <w:p w14:paraId="75F15AEF" w14:textId="77777777" w:rsidR="00301EC3" w:rsidRPr="00161C57" w:rsidRDefault="00301EC3" w:rsidP="001F42B7">
            <w:pPr>
              <w:pStyle w:val="NoSpacing"/>
              <w:jc w:val="center"/>
              <w:rPr>
                <w:rFonts w:ascii="Times New Roman" w:hAnsi="Times New Roman" w:cs="Times New Roman"/>
              </w:rPr>
            </w:pPr>
          </w:p>
        </w:tc>
        <w:tc>
          <w:tcPr>
            <w:tcW w:w="1246" w:type="dxa"/>
            <w:tcBorders>
              <w:top w:val="single" w:sz="4" w:space="0" w:color="auto"/>
              <w:left w:val="nil"/>
              <w:bottom w:val="single" w:sz="4" w:space="0" w:color="auto"/>
              <w:right w:val="nil"/>
            </w:tcBorders>
            <w:noWrap/>
            <w:vAlign w:val="center"/>
            <w:hideMark/>
          </w:tcPr>
          <w:p w14:paraId="473A76D0" w14:textId="77777777" w:rsidR="00301EC3" w:rsidRPr="00161C57" w:rsidRDefault="00301EC3" w:rsidP="001F42B7">
            <w:pPr>
              <w:pStyle w:val="NoSpacing"/>
              <w:jc w:val="center"/>
              <w:rPr>
                <w:rFonts w:ascii="Times New Roman" w:hAnsi="Times New Roman" w:cs="Times New Roman"/>
              </w:rPr>
            </w:pPr>
          </w:p>
        </w:tc>
        <w:tc>
          <w:tcPr>
            <w:tcW w:w="1246" w:type="dxa"/>
            <w:tcBorders>
              <w:top w:val="single" w:sz="4" w:space="0" w:color="auto"/>
              <w:left w:val="nil"/>
              <w:bottom w:val="single" w:sz="4" w:space="0" w:color="auto"/>
              <w:right w:val="nil"/>
            </w:tcBorders>
            <w:noWrap/>
            <w:vAlign w:val="center"/>
            <w:hideMark/>
          </w:tcPr>
          <w:p w14:paraId="28ECEA4C" w14:textId="77777777" w:rsidR="00301EC3" w:rsidRPr="00161C57" w:rsidRDefault="00301EC3" w:rsidP="001F42B7">
            <w:pPr>
              <w:pStyle w:val="NoSpacing"/>
              <w:jc w:val="center"/>
              <w:rPr>
                <w:rFonts w:ascii="Times New Roman" w:hAnsi="Times New Roman" w:cs="Times New Roman"/>
              </w:rPr>
            </w:pPr>
          </w:p>
        </w:tc>
      </w:tr>
      <w:tr w:rsidR="00301EC3" w:rsidRPr="00DC491A" w14:paraId="418FA1DA" w14:textId="77777777" w:rsidTr="001F42B7">
        <w:trPr>
          <w:trHeight w:val="320"/>
        </w:trPr>
        <w:tc>
          <w:tcPr>
            <w:tcW w:w="1800" w:type="dxa"/>
            <w:tcBorders>
              <w:top w:val="single" w:sz="4" w:space="0" w:color="auto"/>
              <w:left w:val="nil"/>
              <w:bottom w:val="nil"/>
              <w:right w:val="nil"/>
            </w:tcBorders>
            <w:noWrap/>
            <w:vAlign w:val="center"/>
            <w:hideMark/>
          </w:tcPr>
          <w:p w14:paraId="29DD31B0"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ADHD_3</w:t>
            </w:r>
          </w:p>
        </w:tc>
        <w:tc>
          <w:tcPr>
            <w:tcW w:w="3870" w:type="dxa"/>
            <w:tcBorders>
              <w:top w:val="single" w:sz="4" w:space="0" w:color="auto"/>
              <w:left w:val="nil"/>
              <w:bottom w:val="nil"/>
              <w:right w:val="nil"/>
            </w:tcBorders>
            <w:noWrap/>
            <w:vAlign w:val="center"/>
            <w:hideMark/>
          </w:tcPr>
          <w:p w14:paraId="25C7F745"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Difficulty remaining seated</w:t>
            </w:r>
          </w:p>
        </w:tc>
        <w:tc>
          <w:tcPr>
            <w:tcW w:w="1060" w:type="dxa"/>
            <w:tcBorders>
              <w:top w:val="single" w:sz="4" w:space="0" w:color="auto"/>
              <w:left w:val="nil"/>
              <w:bottom w:val="nil"/>
              <w:right w:val="nil"/>
            </w:tcBorders>
            <w:noWrap/>
            <w:vAlign w:val="center"/>
            <w:hideMark/>
          </w:tcPr>
          <w:p w14:paraId="0365CCBD"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0.29</w:t>
            </w:r>
          </w:p>
        </w:tc>
        <w:tc>
          <w:tcPr>
            <w:tcW w:w="1246" w:type="dxa"/>
            <w:tcBorders>
              <w:top w:val="single" w:sz="4" w:space="0" w:color="auto"/>
              <w:left w:val="nil"/>
              <w:bottom w:val="nil"/>
              <w:right w:val="nil"/>
            </w:tcBorders>
            <w:noWrap/>
            <w:vAlign w:val="center"/>
            <w:hideMark/>
          </w:tcPr>
          <w:p w14:paraId="736C2AC0"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0.39</w:t>
            </w:r>
          </w:p>
        </w:tc>
        <w:tc>
          <w:tcPr>
            <w:tcW w:w="1246" w:type="dxa"/>
            <w:tcBorders>
              <w:top w:val="single" w:sz="4" w:space="0" w:color="auto"/>
              <w:left w:val="nil"/>
              <w:bottom w:val="nil"/>
              <w:right w:val="nil"/>
            </w:tcBorders>
            <w:noWrap/>
            <w:vAlign w:val="center"/>
            <w:hideMark/>
          </w:tcPr>
          <w:p w14:paraId="17B0FB84"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0.464</w:t>
            </w:r>
          </w:p>
        </w:tc>
        <w:tc>
          <w:tcPr>
            <w:tcW w:w="1246" w:type="dxa"/>
            <w:tcBorders>
              <w:top w:val="single" w:sz="4" w:space="0" w:color="auto"/>
              <w:left w:val="nil"/>
              <w:bottom w:val="nil"/>
              <w:right w:val="nil"/>
            </w:tcBorders>
            <w:noWrap/>
            <w:vAlign w:val="center"/>
            <w:hideMark/>
          </w:tcPr>
          <w:p w14:paraId="7BADC2DA"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-1.83</w:t>
            </w:r>
          </w:p>
        </w:tc>
        <w:tc>
          <w:tcPr>
            <w:tcW w:w="1246" w:type="dxa"/>
            <w:tcBorders>
              <w:top w:val="single" w:sz="4" w:space="0" w:color="auto"/>
              <w:left w:val="nil"/>
              <w:bottom w:val="nil"/>
              <w:right w:val="nil"/>
            </w:tcBorders>
            <w:noWrap/>
            <w:vAlign w:val="center"/>
            <w:hideMark/>
          </w:tcPr>
          <w:p w14:paraId="54192579"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0.83</w:t>
            </w:r>
          </w:p>
        </w:tc>
        <w:tc>
          <w:tcPr>
            <w:tcW w:w="1246" w:type="dxa"/>
            <w:tcBorders>
              <w:top w:val="single" w:sz="4" w:space="0" w:color="auto"/>
              <w:left w:val="nil"/>
              <w:bottom w:val="nil"/>
              <w:right w:val="nil"/>
            </w:tcBorders>
            <w:noWrap/>
            <w:vAlign w:val="center"/>
            <w:hideMark/>
          </w:tcPr>
          <w:p w14:paraId="63BF6B98"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0.029</w:t>
            </w:r>
          </w:p>
        </w:tc>
      </w:tr>
      <w:tr w:rsidR="00301EC3" w:rsidRPr="00DC491A" w14:paraId="32C7FAD8" w14:textId="77777777" w:rsidTr="001F42B7">
        <w:trPr>
          <w:trHeight w:val="320"/>
        </w:trPr>
        <w:tc>
          <w:tcPr>
            <w:tcW w:w="1800" w:type="dxa"/>
            <w:tcBorders>
              <w:top w:val="nil"/>
              <w:left w:val="nil"/>
              <w:bottom w:val="nil"/>
              <w:right w:val="nil"/>
            </w:tcBorders>
            <w:noWrap/>
            <w:vAlign w:val="center"/>
            <w:hideMark/>
          </w:tcPr>
          <w:p w14:paraId="3E40F6CC"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ODD_2</w:t>
            </w:r>
          </w:p>
        </w:tc>
        <w:tc>
          <w:tcPr>
            <w:tcW w:w="3870" w:type="dxa"/>
            <w:tcBorders>
              <w:top w:val="nil"/>
              <w:left w:val="nil"/>
              <w:bottom w:val="nil"/>
              <w:right w:val="nil"/>
            </w:tcBorders>
            <w:noWrap/>
            <w:vAlign w:val="center"/>
            <w:hideMark/>
          </w:tcPr>
          <w:p w14:paraId="5D48B857"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Often disobeys rules/requests</w:t>
            </w:r>
          </w:p>
        </w:tc>
        <w:tc>
          <w:tcPr>
            <w:tcW w:w="1060" w:type="dxa"/>
            <w:tcBorders>
              <w:top w:val="nil"/>
              <w:left w:val="nil"/>
              <w:bottom w:val="nil"/>
              <w:right w:val="nil"/>
            </w:tcBorders>
            <w:noWrap/>
            <w:vAlign w:val="center"/>
            <w:hideMark/>
          </w:tcPr>
          <w:p w14:paraId="49D4BF57"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-0.84</w:t>
            </w:r>
          </w:p>
        </w:tc>
        <w:tc>
          <w:tcPr>
            <w:tcW w:w="1246" w:type="dxa"/>
            <w:tcBorders>
              <w:top w:val="nil"/>
              <w:left w:val="nil"/>
              <w:bottom w:val="nil"/>
              <w:right w:val="nil"/>
            </w:tcBorders>
            <w:noWrap/>
            <w:vAlign w:val="center"/>
            <w:hideMark/>
          </w:tcPr>
          <w:p w14:paraId="01BD4F5D"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0.16</w:t>
            </w:r>
          </w:p>
        </w:tc>
        <w:tc>
          <w:tcPr>
            <w:tcW w:w="1246" w:type="dxa"/>
            <w:tcBorders>
              <w:top w:val="nil"/>
              <w:left w:val="nil"/>
              <w:bottom w:val="nil"/>
              <w:right w:val="nil"/>
            </w:tcBorders>
            <w:noWrap/>
            <w:vAlign w:val="center"/>
            <w:hideMark/>
          </w:tcPr>
          <w:p w14:paraId="569A65B2"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&lt;.001</w:t>
            </w:r>
          </w:p>
        </w:tc>
        <w:tc>
          <w:tcPr>
            <w:tcW w:w="1246" w:type="dxa"/>
            <w:tcBorders>
              <w:top w:val="nil"/>
              <w:left w:val="nil"/>
              <w:bottom w:val="nil"/>
              <w:right w:val="nil"/>
            </w:tcBorders>
            <w:noWrap/>
            <w:vAlign w:val="center"/>
            <w:hideMark/>
          </w:tcPr>
          <w:p w14:paraId="7C3C3F5F"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-0.21</w:t>
            </w:r>
          </w:p>
        </w:tc>
        <w:tc>
          <w:tcPr>
            <w:tcW w:w="1246" w:type="dxa"/>
            <w:tcBorders>
              <w:top w:val="nil"/>
              <w:left w:val="nil"/>
              <w:bottom w:val="nil"/>
              <w:right w:val="nil"/>
            </w:tcBorders>
            <w:noWrap/>
            <w:vAlign w:val="center"/>
            <w:hideMark/>
          </w:tcPr>
          <w:p w14:paraId="2E580AF6"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0.13</w:t>
            </w:r>
          </w:p>
        </w:tc>
        <w:tc>
          <w:tcPr>
            <w:tcW w:w="1246" w:type="dxa"/>
            <w:tcBorders>
              <w:top w:val="nil"/>
              <w:left w:val="nil"/>
              <w:bottom w:val="nil"/>
              <w:right w:val="nil"/>
            </w:tcBorders>
            <w:noWrap/>
            <w:vAlign w:val="center"/>
            <w:hideMark/>
          </w:tcPr>
          <w:p w14:paraId="02A944FB"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0.108</w:t>
            </w:r>
          </w:p>
        </w:tc>
      </w:tr>
      <w:tr w:rsidR="00301EC3" w:rsidRPr="00DC491A" w14:paraId="39E2B04F" w14:textId="77777777" w:rsidTr="001F42B7">
        <w:trPr>
          <w:trHeight w:val="320"/>
        </w:trPr>
        <w:tc>
          <w:tcPr>
            <w:tcW w:w="1800" w:type="dxa"/>
            <w:tcBorders>
              <w:top w:val="nil"/>
              <w:left w:val="nil"/>
              <w:bottom w:val="nil"/>
              <w:right w:val="nil"/>
            </w:tcBorders>
            <w:noWrap/>
            <w:vAlign w:val="center"/>
            <w:hideMark/>
          </w:tcPr>
          <w:p w14:paraId="3CEF0A03"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CD_1</w:t>
            </w:r>
          </w:p>
        </w:tc>
        <w:tc>
          <w:tcPr>
            <w:tcW w:w="3870" w:type="dxa"/>
            <w:tcBorders>
              <w:top w:val="nil"/>
              <w:left w:val="nil"/>
              <w:bottom w:val="nil"/>
              <w:right w:val="nil"/>
            </w:tcBorders>
            <w:noWrap/>
            <w:vAlign w:val="center"/>
            <w:hideMark/>
          </w:tcPr>
          <w:p w14:paraId="395FE1E4"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Often Lies</w:t>
            </w:r>
          </w:p>
        </w:tc>
        <w:tc>
          <w:tcPr>
            <w:tcW w:w="1060" w:type="dxa"/>
            <w:tcBorders>
              <w:top w:val="nil"/>
              <w:left w:val="nil"/>
              <w:bottom w:val="nil"/>
              <w:right w:val="nil"/>
            </w:tcBorders>
            <w:noWrap/>
            <w:vAlign w:val="center"/>
            <w:hideMark/>
          </w:tcPr>
          <w:p w14:paraId="2E69C8A3"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0.91</w:t>
            </w:r>
          </w:p>
        </w:tc>
        <w:tc>
          <w:tcPr>
            <w:tcW w:w="1246" w:type="dxa"/>
            <w:tcBorders>
              <w:top w:val="nil"/>
              <w:left w:val="nil"/>
              <w:bottom w:val="nil"/>
              <w:right w:val="nil"/>
            </w:tcBorders>
            <w:noWrap/>
            <w:vAlign w:val="center"/>
            <w:hideMark/>
          </w:tcPr>
          <w:p w14:paraId="2B42E2C4"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0.12</w:t>
            </w:r>
          </w:p>
        </w:tc>
        <w:tc>
          <w:tcPr>
            <w:tcW w:w="1246" w:type="dxa"/>
            <w:tcBorders>
              <w:top w:val="nil"/>
              <w:left w:val="nil"/>
              <w:bottom w:val="nil"/>
              <w:right w:val="nil"/>
            </w:tcBorders>
            <w:noWrap/>
            <w:vAlign w:val="center"/>
            <w:hideMark/>
          </w:tcPr>
          <w:p w14:paraId="400252F8"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&lt;.001</w:t>
            </w:r>
          </w:p>
        </w:tc>
        <w:tc>
          <w:tcPr>
            <w:tcW w:w="1246" w:type="dxa"/>
            <w:tcBorders>
              <w:top w:val="nil"/>
              <w:left w:val="nil"/>
              <w:bottom w:val="nil"/>
              <w:right w:val="nil"/>
            </w:tcBorders>
            <w:noWrap/>
            <w:vAlign w:val="center"/>
            <w:hideMark/>
          </w:tcPr>
          <w:p w14:paraId="3435BECC"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0.14</w:t>
            </w:r>
          </w:p>
        </w:tc>
        <w:tc>
          <w:tcPr>
            <w:tcW w:w="1246" w:type="dxa"/>
            <w:tcBorders>
              <w:top w:val="nil"/>
              <w:left w:val="nil"/>
              <w:bottom w:val="nil"/>
              <w:right w:val="nil"/>
            </w:tcBorders>
            <w:noWrap/>
            <w:vAlign w:val="center"/>
            <w:hideMark/>
          </w:tcPr>
          <w:p w14:paraId="0CE575A0"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0.17</w:t>
            </w:r>
          </w:p>
        </w:tc>
        <w:tc>
          <w:tcPr>
            <w:tcW w:w="1246" w:type="dxa"/>
            <w:tcBorders>
              <w:top w:val="nil"/>
              <w:left w:val="nil"/>
              <w:bottom w:val="nil"/>
              <w:right w:val="nil"/>
            </w:tcBorders>
            <w:noWrap/>
            <w:vAlign w:val="center"/>
            <w:hideMark/>
          </w:tcPr>
          <w:p w14:paraId="59DE229C"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0.409</w:t>
            </w:r>
          </w:p>
        </w:tc>
      </w:tr>
      <w:tr w:rsidR="00301EC3" w:rsidRPr="00DC491A" w14:paraId="6058F504" w14:textId="77777777" w:rsidTr="001F42B7">
        <w:trPr>
          <w:trHeight w:val="320"/>
        </w:trPr>
        <w:tc>
          <w:tcPr>
            <w:tcW w:w="1800" w:type="dxa"/>
            <w:tcBorders>
              <w:top w:val="nil"/>
              <w:left w:val="nil"/>
              <w:bottom w:val="nil"/>
              <w:right w:val="nil"/>
            </w:tcBorders>
            <w:noWrap/>
            <w:vAlign w:val="center"/>
            <w:hideMark/>
          </w:tcPr>
          <w:p w14:paraId="4892A748"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MDD_2</w:t>
            </w:r>
          </w:p>
        </w:tc>
        <w:tc>
          <w:tcPr>
            <w:tcW w:w="3870" w:type="dxa"/>
            <w:tcBorders>
              <w:top w:val="nil"/>
              <w:left w:val="nil"/>
              <w:bottom w:val="nil"/>
              <w:right w:val="nil"/>
            </w:tcBorders>
            <w:noWrap/>
            <w:vAlign w:val="center"/>
            <w:hideMark/>
          </w:tcPr>
          <w:p w14:paraId="3D28542A"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Irritability</w:t>
            </w:r>
          </w:p>
        </w:tc>
        <w:tc>
          <w:tcPr>
            <w:tcW w:w="1060" w:type="dxa"/>
            <w:tcBorders>
              <w:top w:val="nil"/>
              <w:left w:val="nil"/>
              <w:bottom w:val="nil"/>
              <w:right w:val="nil"/>
            </w:tcBorders>
            <w:noWrap/>
            <w:vAlign w:val="center"/>
            <w:hideMark/>
          </w:tcPr>
          <w:p w14:paraId="4F31B562"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0.11</w:t>
            </w:r>
          </w:p>
        </w:tc>
        <w:tc>
          <w:tcPr>
            <w:tcW w:w="1246" w:type="dxa"/>
            <w:tcBorders>
              <w:top w:val="nil"/>
              <w:left w:val="nil"/>
              <w:bottom w:val="nil"/>
              <w:right w:val="nil"/>
            </w:tcBorders>
            <w:noWrap/>
            <w:vAlign w:val="center"/>
            <w:hideMark/>
          </w:tcPr>
          <w:p w14:paraId="4108608B"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0.47</w:t>
            </w:r>
          </w:p>
        </w:tc>
        <w:tc>
          <w:tcPr>
            <w:tcW w:w="1246" w:type="dxa"/>
            <w:tcBorders>
              <w:top w:val="nil"/>
              <w:left w:val="nil"/>
              <w:bottom w:val="nil"/>
              <w:right w:val="nil"/>
            </w:tcBorders>
            <w:noWrap/>
            <w:vAlign w:val="center"/>
            <w:hideMark/>
          </w:tcPr>
          <w:p w14:paraId="796C9C91"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0.808</w:t>
            </w:r>
          </w:p>
        </w:tc>
        <w:tc>
          <w:tcPr>
            <w:tcW w:w="1246" w:type="dxa"/>
            <w:tcBorders>
              <w:top w:val="nil"/>
              <w:left w:val="nil"/>
              <w:bottom w:val="nil"/>
              <w:right w:val="nil"/>
            </w:tcBorders>
            <w:noWrap/>
            <w:vAlign w:val="center"/>
            <w:hideMark/>
          </w:tcPr>
          <w:p w14:paraId="56BF7257"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0.85</w:t>
            </w:r>
          </w:p>
        </w:tc>
        <w:tc>
          <w:tcPr>
            <w:tcW w:w="1246" w:type="dxa"/>
            <w:tcBorders>
              <w:top w:val="nil"/>
              <w:left w:val="nil"/>
              <w:bottom w:val="nil"/>
              <w:right w:val="nil"/>
            </w:tcBorders>
            <w:noWrap/>
            <w:vAlign w:val="center"/>
            <w:hideMark/>
          </w:tcPr>
          <w:p w14:paraId="099263A0"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0.29</w:t>
            </w:r>
          </w:p>
        </w:tc>
        <w:tc>
          <w:tcPr>
            <w:tcW w:w="1246" w:type="dxa"/>
            <w:tcBorders>
              <w:top w:val="nil"/>
              <w:left w:val="nil"/>
              <w:bottom w:val="nil"/>
              <w:right w:val="nil"/>
            </w:tcBorders>
            <w:noWrap/>
            <w:vAlign w:val="center"/>
            <w:hideMark/>
          </w:tcPr>
          <w:p w14:paraId="5004B9CE"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0.003</w:t>
            </w:r>
          </w:p>
        </w:tc>
      </w:tr>
      <w:tr w:rsidR="00301EC3" w:rsidRPr="00DC491A" w14:paraId="449D381C" w14:textId="77777777" w:rsidTr="001F42B7">
        <w:trPr>
          <w:trHeight w:val="320"/>
        </w:trPr>
        <w:tc>
          <w:tcPr>
            <w:tcW w:w="1800" w:type="dxa"/>
            <w:tcBorders>
              <w:top w:val="nil"/>
              <w:left w:val="nil"/>
              <w:bottom w:val="nil"/>
              <w:right w:val="nil"/>
            </w:tcBorders>
            <w:noWrap/>
            <w:vAlign w:val="center"/>
            <w:hideMark/>
          </w:tcPr>
          <w:p w14:paraId="4FBC8AD8"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MDD_3</w:t>
            </w:r>
          </w:p>
        </w:tc>
        <w:tc>
          <w:tcPr>
            <w:tcW w:w="3870" w:type="dxa"/>
            <w:tcBorders>
              <w:top w:val="nil"/>
              <w:left w:val="nil"/>
              <w:bottom w:val="nil"/>
              <w:right w:val="nil"/>
            </w:tcBorders>
            <w:noWrap/>
            <w:vAlign w:val="center"/>
            <w:hideMark/>
          </w:tcPr>
          <w:p w14:paraId="0F276BFF"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Anhedonia</w:t>
            </w:r>
          </w:p>
        </w:tc>
        <w:tc>
          <w:tcPr>
            <w:tcW w:w="1060" w:type="dxa"/>
            <w:tcBorders>
              <w:top w:val="nil"/>
              <w:left w:val="nil"/>
              <w:bottom w:val="nil"/>
              <w:right w:val="nil"/>
            </w:tcBorders>
            <w:noWrap/>
            <w:vAlign w:val="center"/>
            <w:hideMark/>
          </w:tcPr>
          <w:p w14:paraId="7666BBD9"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1.95</w:t>
            </w:r>
          </w:p>
        </w:tc>
        <w:tc>
          <w:tcPr>
            <w:tcW w:w="1246" w:type="dxa"/>
            <w:tcBorders>
              <w:top w:val="nil"/>
              <w:left w:val="nil"/>
              <w:bottom w:val="nil"/>
              <w:right w:val="nil"/>
            </w:tcBorders>
            <w:noWrap/>
            <w:vAlign w:val="center"/>
            <w:hideMark/>
          </w:tcPr>
          <w:p w14:paraId="5E416619"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0.28</w:t>
            </w:r>
          </w:p>
        </w:tc>
        <w:tc>
          <w:tcPr>
            <w:tcW w:w="1246" w:type="dxa"/>
            <w:tcBorders>
              <w:top w:val="nil"/>
              <w:left w:val="nil"/>
              <w:bottom w:val="nil"/>
              <w:right w:val="nil"/>
            </w:tcBorders>
            <w:noWrap/>
            <w:vAlign w:val="center"/>
            <w:hideMark/>
          </w:tcPr>
          <w:p w14:paraId="0DF6A713"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&lt;.001</w:t>
            </w:r>
          </w:p>
        </w:tc>
        <w:tc>
          <w:tcPr>
            <w:tcW w:w="1246" w:type="dxa"/>
            <w:tcBorders>
              <w:top w:val="nil"/>
              <w:left w:val="nil"/>
              <w:bottom w:val="nil"/>
              <w:right w:val="nil"/>
            </w:tcBorders>
            <w:noWrap/>
            <w:vAlign w:val="center"/>
            <w:hideMark/>
          </w:tcPr>
          <w:p w14:paraId="4A743D26"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1.07</w:t>
            </w:r>
          </w:p>
        </w:tc>
        <w:tc>
          <w:tcPr>
            <w:tcW w:w="1246" w:type="dxa"/>
            <w:tcBorders>
              <w:top w:val="nil"/>
              <w:left w:val="nil"/>
              <w:bottom w:val="nil"/>
              <w:right w:val="nil"/>
            </w:tcBorders>
            <w:noWrap/>
            <w:vAlign w:val="center"/>
            <w:hideMark/>
          </w:tcPr>
          <w:p w14:paraId="685AABF3"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0.37</w:t>
            </w:r>
          </w:p>
        </w:tc>
        <w:tc>
          <w:tcPr>
            <w:tcW w:w="1246" w:type="dxa"/>
            <w:tcBorders>
              <w:top w:val="nil"/>
              <w:left w:val="nil"/>
              <w:bottom w:val="nil"/>
              <w:right w:val="nil"/>
            </w:tcBorders>
            <w:noWrap/>
            <w:vAlign w:val="center"/>
            <w:hideMark/>
          </w:tcPr>
          <w:p w14:paraId="79837E9D"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0.004</w:t>
            </w:r>
          </w:p>
        </w:tc>
      </w:tr>
      <w:tr w:rsidR="00301EC3" w:rsidRPr="00DC491A" w14:paraId="0165EB32" w14:textId="77777777" w:rsidTr="001F42B7">
        <w:trPr>
          <w:trHeight w:val="320"/>
        </w:trPr>
        <w:tc>
          <w:tcPr>
            <w:tcW w:w="1800" w:type="dxa"/>
            <w:tcBorders>
              <w:top w:val="nil"/>
              <w:left w:val="nil"/>
              <w:bottom w:val="single" w:sz="4" w:space="0" w:color="auto"/>
              <w:right w:val="nil"/>
            </w:tcBorders>
            <w:noWrap/>
            <w:vAlign w:val="center"/>
            <w:hideMark/>
          </w:tcPr>
          <w:p w14:paraId="5E7E5360"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GAD_1</w:t>
            </w:r>
          </w:p>
        </w:tc>
        <w:tc>
          <w:tcPr>
            <w:tcW w:w="3870" w:type="dxa"/>
            <w:tcBorders>
              <w:top w:val="nil"/>
              <w:left w:val="nil"/>
              <w:bottom w:val="single" w:sz="4" w:space="0" w:color="auto"/>
              <w:right w:val="nil"/>
            </w:tcBorders>
            <w:noWrap/>
            <w:vAlign w:val="center"/>
            <w:hideMark/>
          </w:tcPr>
          <w:p w14:paraId="2F517579"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Excessive worries more days than not</w:t>
            </w:r>
          </w:p>
        </w:tc>
        <w:tc>
          <w:tcPr>
            <w:tcW w:w="1060" w:type="dxa"/>
            <w:tcBorders>
              <w:top w:val="nil"/>
              <w:left w:val="nil"/>
              <w:bottom w:val="single" w:sz="4" w:space="0" w:color="auto"/>
              <w:right w:val="nil"/>
            </w:tcBorders>
            <w:noWrap/>
            <w:vAlign w:val="center"/>
            <w:hideMark/>
          </w:tcPr>
          <w:p w14:paraId="63147680"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-0.58</w:t>
            </w:r>
          </w:p>
        </w:tc>
        <w:tc>
          <w:tcPr>
            <w:tcW w:w="1246" w:type="dxa"/>
            <w:tcBorders>
              <w:top w:val="nil"/>
              <w:left w:val="nil"/>
              <w:bottom w:val="single" w:sz="4" w:space="0" w:color="auto"/>
              <w:right w:val="nil"/>
            </w:tcBorders>
            <w:noWrap/>
            <w:vAlign w:val="center"/>
            <w:hideMark/>
          </w:tcPr>
          <w:p w14:paraId="2312FAA6"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0.22</w:t>
            </w:r>
          </w:p>
        </w:tc>
        <w:tc>
          <w:tcPr>
            <w:tcW w:w="1246" w:type="dxa"/>
            <w:tcBorders>
              <w:top w:val="nil"/>
              <w:left w:val="nil"/>
              <w:bottom w:val="single" w:sz="4" w:space="0" w:color="auto"/>
              <w:right w:val="nil"/>
            </w:tcBorders>
            <w:noWrap/>
            <w:vAlign w:val="center"/>
            <w:hideMark/>
          </w:tcPr>
          <w:p w14:paraId="2A26663B"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0.008</w:t>
            </w:r>
          </w:p>
        </w:tc>
        <w:tc>
          <w:tcPr>
            <w:tcW w:w="1246" w:type="dxa"/>
            <w:tcBorders>
              <w:top w:val="nil"/>
              <w:left w:val="nil"/>
              <w:bottom w:val="single" w:sz="4" w:space="0" w:color="auto"/>
              <w:right w:val="nil"/>
            </w:tcBorders>
            <w:noWrap/>
            <w:vAlign w:val="center"/>
            <w:hideMark/>
          </w:tcPr>
          <w:p w14:paraId="1E2CBA8E"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-0.11</w:t>
            </w:r>
          </w:p>
        </w:tc>
        <w:tc>
          <w:tcPr>
            <w:tcW w:w="1246" w:type="dxa"/>
            <w:tcBorders>
              <w:top w:val="nil"/>
              <w:left w:val="nil"/>
              <w:bottom w:val="single" w:sz="4" w:space="0" w:color="auto"/>
              <w:right w:val="nil"/>
            </w:tcBorders>
            <w:noWrap/>
            <w:vAlign w:val="center"/>
            <w:hideMark/>
          </w:tcPr>
          <w:p w14:paraId="34FD9A40"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0.21</w:t>
            </w:r>
          </w:p>
        </w:tc>
        <w:tc>
          <w:tcPr>
            <w:tcW w:w="1246" w:type="dxa"/>
            <w:tcBorders>
              <w:top w:val="nil"/>
              <w:left w:val="nil"/>
              <w:bottom w:val="single" w:sz="4" w:space="0" w:color="auto"/>
              <w:right w:val="nil"/>
            </w:tcBorders>
            <w:noWrap/>
            <w:vAlign w:val="center"/>
            <w:hideMark/>
          </w:tcPr>
          <w:p w14:paraId="001359BA"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0.615</w:t>
            </w:r>
          </w:p>
        </w:tc>
      </w:tr>
      <w:tr w:rsidR="00301EC3" w:rsidRPr="00DC491A" w14:paraId="2116C5EA" w14:textId="77777777" w:rsidTr="001F42B7">
        <w:trPr>
          <w:trHeight w:val="320"/>
        </w:trPr>
        <w:tc>
          <w:tcPr>
            <w:tcW w:w="1800" w:type="dxa"/>
            <w:tcBorders>
              <w:top w:val="single" w:sz="4" w:space="0" w:color="auto"/>
              <w:left w:val="nil"/>
              <w:bottom w:val="single" w:sz="4" w:space="0" w:color="auto"/>
              <w:right w:val="nil"/>
            </w:tcBorders>
            <w:noWrap/>
            <w:vAlign w:val="center"/>
            <w:hideMark/>
          </w:tcPr>
          <w:p w14:paraId="3DFCA09A"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Item Discrimination</w:t>
            </w:r>
          </w:p>
        </w:tc>
        <w:tc>
          <w:tcPr>
            <w:tcW w:w="3870" w:type="dxa"/>
            <w:tcBorders>
              <w:top w:val="single" w:sz="4" w:space="0" w:color="auto"/>
              <w:left w:val="nil"/>
              <w:bottom w:val="single" w:sz="4" w:space="0" w:color="auto"/>
              <w:right w:val="nil"/>
            </w:tcBorders>
            <w:noWrap/>
            <w:vAlign w:val="center"/>
            <w:hideMark/>
          </w:tcPr>
          <w:p w14:paraId="1FAA075D" w14:textId="77777777" w:rsidR="00301EC3" w:rsidRPr="00161C57" w:rsidRDefault="00301EC3" w:rsidP="001F42B7">
            <w:pPr>
              <w:pStyle w:val="NoSpacing"/>
              <w:jc w:val="center"/>
              <w:rPr>
                <w:rFonts w:ascii="Times New Roman" w:hAnsi="Times New Roman" w:cs="Times New Roman"/>
              </w:rPr>
            </w:pPr>
          </w:p>
        </w:tc>
        <w:tc>
          <w:tcPr>
            <w:tcW w:w="1060" w:type="dxa"/>
            <w:tcBorders>
              <w:top w:val="single" w:sz="4" w:space="0" w:color="auto"/>
              <w:left w:val="nil"/>
              <w:bottom w:val="single" w:sz="4" w:space="0" w:color="auto"/>
              <w:right w:val="nil"/>
            </w:tcBorders>
            <w:noWrap/>
            <w:vAlign w:val="center"/>
            <w:hideMark/>
          </w:tcPr>
          <w:p w14:paraId="58E92CC3" w14:textId="77777777" w:rsidR="00301EC3" w:rsidRPr="00161C57" w:rsidRDefault="00301EC3" w:rsidP="001F42B7">
            <w:pPr>
              <w:pStyle w:val="NoSpacing"/>
              <w:jc w:val="center"/>
              <w:rPr>
                <w:rFonts w:ascii="Times New Roman" w:hAnsi="Times New Roman" w:cs="Times New Roman"/>
              </w:rPr>
            </w:pPr>
          </w:p>
        </w:tc>
        <w:tc>
          <w:tcPr>
            <w:tcW w:w="1246" w:type="dxa"/>
            <w:tcBorders>
              <w:top w:val="single" w:sz="4" w:space="0" w:color="auto"/>
              <w:left w:val="nil"/>
              <w:bottom w:val="single" w:sz="4" w:space="0" w:color="auto"/>
              <w:right w:val="nil"/>
            </w:tcBorders>
            <w:noWrap/>
            <w:vAlign w:val="center"/>
            <w:hideMark/>
          </w:tcPr>
          <w:p w14:paraId="0467149A" w14:textId="77777777" w:rsidR="00301EC3" w:rsidRPr="00161C57" w:rsidRDefault="00301EC3" w:rsidP="001F42B7">
            <w:pPr>
              <w:pStyle w:val="NoSpacing"/>
              <w:jc w:val="center"/>
              <w:rPr>
                <w:rFonts w:ascii="Times New Roman" w:hAnsi="Times New Roman" w:cs="Times New Roman"/>
              </w:rPr>
            </w:pPr>
          </w:p>
        </w:tc>
        <w:tc>
          <w:tcPr>
            <w:tcW w:w="1246" w:type="dxa"/>
            <w:tcBorders>
              <w:top w:val="single" w:sz="4" w:space="0" w:color="auto"/>
              <w:left w:val="nil"/>
              <w:bottom w:val="single" w:sz="4" w:space="0" w:color="auto"/>
              <w:right w:val="nil"/>
            </w:tcBorders>
            <w:noWrap/>
            <w:vAlign w:val="center"/>
            <w:hideMark/>
          </w:tcPr>
          <w:p w14:paraId="018E10AC" w14:textId="77777777" w:rsidR="00301EC3" w:rsidRPr="00161C57" w:rsidRDefault="00301EC3" w:rsidP="001F42B7">
            <w:pPr>
              <w:pStyle w:val="NoSpacing"/>
              <w:jc w:val="center"/>
              <w:rPr>
                <w:rFonts w:ascii="Times New Roman" w:hAnsi="Times New Roman" w:cs="Times New Roman"/>
              </w:rPr>
            </w:pPr>
          </w:p>
        </w:tc>
        <w:tc>
          <w:tcPr>
            <w:tcW w:w="1246" w:type="dxa"/>
            <w:tcBorders>
              <w:top w:val="single" w:sz="4" w:space="0" w:color="auto"/>
              <w:left w:val="nil"/>
              <w:bottom w:val="single" w:sz="4" w:space="0" w:color="auto"/>
              <w:right w:val="nil"/>
            </w:tcBorders>
            <w:noWrap/>
            <w:vAlign w:val="bottom"/>
            <w:hideMark/>
          </w:tcPr>
          <w:p w14:paraId="422236DB" w14:textId="77777777" w:rsidR="00301EC3" w:rsidRPr="00161C57" w:rsidRDefault="00301EC3" w:rsidP="001F42B7">
            <w:pPr>
              <w:pStyle w:val="NoSpacing"/>
              <w:jc w:val="center"/>
              <w:rPr>
                <w:rFonts w:ascii="Times New Roman" w:hAnsi="Times New Roman" w:cs="Times New Roman"/>
              </w:rPr>
            </w:pPr>
          </w:p>
        </w:tc>
        <w:tc>
          <w:tcPr>
            <w:tcW w:w="1246" w:type="dxa"/>
            <w:tcBorders>
              <w:top w:val="single" w:sz="4" w:space="0" w:color="auto"/>
              <w:left w:val="nil"/>
              <w:bottom w:val="single" w:sz="4" w:space="0" w:color="auto"/>
              <w:right w:val="nil"/>
            </w:tcBorders>
            <w:noWrap/>
            <w:vAlign w:val="bottom"/>
            <w:hideMark/>
          </w:tcPr>
          <w:p w14:paraId="359F3505" w14:textId="77777777" w:rsidR="00301EC3" w:rsidRPr="00161C57" w:rsidRDefault="00301EC3" w:rsidP="001F42B7">
            <w:pPr>
              <w:pStyle w:val="NoSpacing"/>
              <w:jc w:val="center"/>
              <w:rPr>
                <w:rFonts w:ascii="Times New Roman" w:hAnsi="Times New Roman" w:cs="Times New Roman"/>
              </w:rPr>
            </w:pPr>
          </w:p>
        </w:tc>
        <w:tc>
          <w:tcPr>
            <w:tcW w:w="1246" w:type="dxa"/>
            <w:tcBorders>
              <w:top w:val="single" w:sz="4" w:space="0" w:color="auto"/>
              <w:left w:val="nil"/>
              <w:bottom w:val="single" w:sz="4" w:space="0" w:color="auto"/>
              <w:right w:val="nil"/>
            </w:tcBorders>
            <w:noWrap/>
            <w:vAlign w:val="bottom"/>
            <w:hideMark/>
          </w:tcPr>
          <w:p w14:paraId="37C1CE5E" w14:textId="77777777" w:rsidR="00301EC3" w:rsidRPr="00161C57" w:rsidRDefault="00301EC3" w:rsidP="001F42B7">
            <w:pPr>
              <w:pStyle w:val="NoSpacing"/>
              <w:jc w:val="center"/>
              <w:rPr>
                <w:rFonts w:ascii="Times New Roman" w:hAnsi="Times New Roman" w:cs="Times New Roman"/>
              </w:rPr>
            </w:pPr>
          </w:p>
        </w:tc>
      </w:tr>
      <w:tr w:rsidR="00301EC3" w:rsidRPr="00DC491A" w14:paraId="5F30A903" w14:textId="77777777" w:rsidTr="001F42B7">
        <w:trPr>
          <w:trHeight w:val="320"/>
        </w:trPr>
        <w:tc>
          <w:tcPr>
            <w:tcW w:w="1800" w:type="dxa"/>
            <w:tcBorders>
              <w:top w:val="single" w:sz="4" w:space="0" w:color="auto"/>
              <w:left w:val="nil"/>
              <w:bottom w:val="nil"/>
              <w:right w:val="nil"/>
            </w:tcBorders>
            <w:noWrap/>
            <w:vAlign w:val="center"/>
            <w:hideMark/>
          </w:tcPr>
          <w:p w14:paraId="01B36CB7"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ADHD_3</w:t>
            </w:r>
          </w:p>
        </w:tc>
        <w:tc>
          <w:tcPr>
            <w:tcW w:w="3870" w:type="dxa"/>
            <w:tcBorders>
              <w:top w:val="single" w:sz="4" w:space="0" w:color="auto"/>
              <w:left w:val="nil"/>
              <w:bottom w:val="nil"/>
              <w:right w:val="nil"/>
            </w:tcBorders>
            <w:noWrap/>
            <w:vAlign w:val="center"/>
            <w:hideMark/>
          </w:tcPr>
          <w:p w14:paraId="5B5E5FA0"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Difficulty remaining seated</w:t>
            </w:r>
          </w:p>
        </w:tc>
        <w:tc>
          <w:tcPr>
            <w:tcW w:w="1060" w:type="dxa"/>
            <w:tcBorders>
              <w:top w:val="single" w:sz="4" w:space="0" w:color="auto"/>
              <w:left w:val="nil"/>
              <w:bottom w:val="nil"/>
              <w:right w:val="nil"/>
            </w:tcBorders>
            <w:noWrap/>
            <w:vAlign w:val="center"/>
            <w:hideMark/>
          </w:tcPr>
          <w:p w14:paraId="4E877157"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-0.13</w:t>
            </w:r>
          </w:p>
        </w:tc>
        <w:tc>
          <w:tcPr>
            <w:tcW w:w="1246" w:type="dxa"/>
            <w:tcBorders>
              <w:top w:val="single" w:sz="4" w:space="0" w:color="auto"/>
              <w:left w:val="nil"/>
              <w:bottom w:val="nil"/>
              <w:right w:val="nil"/>
            </w:tcBorders>
            <w:noWrap/>
            <w:vAlign w:val="center"/>
            <w:hideMark/>
          </w:tcPr>
          <w:p w14:paraId="3D13FCE2"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0.28</w:t>
            </w:r>
          </w:p>
        </w:tc>
        <w:tc>
          <w:tcPr>
            <w:tcW w:w="1246" w:type="dxa"/>
            <w:tcBorders>
              <w:top w:val="single" w:sz="4" w:space="0" w:color="auto"/>
              <w:left w:val="nil"/>
              <w:bottom w:val="nil"/>
              <w:right w:val="nil"/>
            </w:tcBorders>
            <w:noWrap/>
            <w:vAlign w:val="center"/>
            <w:hideMark/>
          </w:tcPr>
          <w:p w14:paraId="42D9419E"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0.651</w:t>
            </w:r>
          </w:p>
        </w:tc>
        <w:tc>
          <w:tcPr>
            <w:tcW w:w="1246" w:type="dxa"/>
            <w:tcBorders>
              <w:top w:val="single" w:sz="4" w:space="0" w:color="auto"/>
              <w:left w:val="nil"/>
              <w:bottom w:val="nil"/>
              <w:right w:val="nil"/>
            </w:tcBorders>
            <w:noWrap/>
            <w:vAlign w:val="center"/>
            <w:hideMark/>
          </w:tcPr>
          <w:p w14:paraId="23B72A3C"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1.73</w:t>
            </w:r>
          </w:p>
        </w:tc>
        <w:tc>
          <w:tcPr>
            <w:tcW w:w="1246" w:type="dxa"/>
            <w:tcBorders>
              <w:top w:val="single" w:sz="4" w:space="0" w:color="auto"/>
              <w:left w:val="nil"/>
              <w:bottom w:val="nil"/>
              <w:right w:val="nil"/>
            </w:tcBorders>
            <w:noWrap/>
            <w:vAlign w:val="center"/>
            <w:hideMark/>
          </w:tcPr>
          <w:p w14:paraId="44DBFF7C"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0.72</w:t>
            </w:r>
          </w:p>
        </w:tc>
        <w:tc>
          <w:tcPr>
            <w:tcW w:w="1246" w:type="dxa"/>
            <w:tcBorders>
              <w:top w:val="single" w:sz="4" w:space="0" w:color="auto"/>
              <w:left w:val="nil"/>
              <w:bottom w:val="nil"/>
              <w:right w:val="nil"/>
            </w:tcBorders>
            <w:noWrap/>
            <w:vAlign w:val="center"/>
            <w:hideMark/>
          </w:tcPr>
          <w:p w14:paraId="46E52105"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0.016</w:t>
            </w:r>
          </w:p>
        </w:tc>
      </w:tr>
      <w:tr w:rsidR="00301EC3" w:rsidRPr="00DC491A" w14:paraId="32DE552F" w14:textId="77777777" w:rsidTr="001F42B7">
        <w:trPr>
          <w:trHeight w:val="320"/>
        </w:trPr>
        <w:tc>
          <w:tcPr>
            <w:tcW w:w="1800" w:type="dxa"/>
            <w:tcBorders>
              <w:top w:val="nil"/>
              <w:left w:val="nil"/>
              <w:bottom w:val="nil"/>
              <w:right w:val="nil"/>
            </w:tcBorders>
            <w:noWrap/>
            <w:vAlign w:val="center"/>
            <w:hideMark/>
          </w:tcPr>
          <w:p w14:paraId="68D0BD04"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MDD_2</w:t>
            </w:r>
          </w:p>
        </w:tc>
        <w:tc>
          <w:tcPr>
            <w:tcW w:w="3870" w:type="dxa"/>
            <w:tcBorders>
              <w:top w:val="nil"/>
              <w:left w:val="nil"/>
              <w:bottom w:val="nil"/>
              <w:right w:val="nil"/>
            </w:tcBorders>
            <w:noWrap/>
            <w:vAlign w:val="center"/>
            <w:hideMark/>
          </w:tcPr>
          <w:p w14:paraId="2AF035FF"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Irritability</w:t>
            </w:r>
          </w:p>
        </w:tc>
        <w:tc>
          <w:tcPr>
            <w:tcW w:w="1060" w:type="dxa"/>
            <w:tcBorders>
              <w:top w:val="nil"/>
              <w:left w:val="nil"/>
              <w:bottom w:val="nil"/>
              <w:right w:val="nil"/>
            </w:tcBorders>
            <w:noWrap/>
            <w:vAlign w:val="center"/>
            <w:hideMark/>
          </w:tcPr>
          <w:p w14:paraId="5C542E8F"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0.19</w:t>
            </w:r>
          </w:p>
        </w:tc>
        <w:tc>
          <w:tcPr>
            <w:tcW w:w="1246" w:type="dxa"/>
            <w:tcBorders>
              <w:top w:val="nil"/>
              <w:left w:val="nil"/>
              <w:bottom w:val="nil"/>
              <w:right w:val="nil"/>
            </w:tcBorders>
            <w:noWrap/>
            <w:vAlign w:val="center"/>
            <w:hideMark/>
          </w:tcPr>
          <w:p w14:paraId="248B0343"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0.35</w:t>
            </w:r>
          </w:p>
        </w:tc>
        <w:tc>
          <w:tcPr>
            <w:tcW w:w="1246" w:type="dxa"/>
            <w:tcBorders>
              <w:top w:val="nil"/>
              <w:left w:val="nil"/>
              <w:bottom w:val="nil"/>
              <w:right w:val="nil"/>
            </w:tcBorders>
            <w:noWrap/>
            <w:vAlign w:val="center"/>
            <w:hideMark/>
          </w:tcPr>
          <w:p w14:paraId="0408D69E"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0.585</w:t>
            </w:r>
          </w:p>
        </w:tc>
        <w:tc>
          <w:tcPr>
            <w:tcW w:w="1246" w:type="dxa"/>
            <w:tcBorders>
              <w:top w:val="nil"/>
              <w:left w:val="nil"/>
              <w:bottom w:val="nil"/>
              <w:right w:val="nil"/>
            </w:tcBorders>
            <w:noWrap/>
            <w:vAlign w:val="center"/>
            <w:hideMark/>
          </w:tcPr>
          <w:p w14:paraId="621E247E"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-0.55</w:t>
            </w:r>
          </w:p>
        </w:tc>
        <w:tc>
          <w:tcPr>
            <w:tcW w:w="1246" w:type="dxa"/>
            <w:tcBorders>
              <w:top w:val="nil"/>
              <w:left w:val="nil"/>
              <w:bottom w:val="nil"/>
              <w:right w:val="nil"/>
            </w:tcBorders>
            <w:noWrap/>
            <w:vAlign w:val="center"/>
            <w:hideMark/>
          </w:tcPr>
          <w:p w14:paraId="396ADF59"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0.20</w:t>
            </w:r>
          </w:p>
        </w:tc>
        <w:tc>
          <w:tcPr>
            <w:tcW w:w="1246" w:type="dxa"/>
            <w:tcBorders>
              <w:top w:val="nil"/>
              <w:left w:val="nil"/>
              <w:bottom w:val="nil"/>
              <w:right w:val="nil"/>
            </w:tcBorders>
            <w:noWrap/>
            <w:vAlign w:val="center"/>
            <w:hideMark/>
          </w:tcPr>
          <w:p w14:paraId="5407308C"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0.006</w:t>
            </w:r>
          </w:p>
        </w:tc>
      </w:tr>
      <w:tr w:rsidR="00301EC3" w:rsidRPr="00DC491A" w14:paraId="2344E0AC" w14:textId="77777777" w:rsidTr="001F42B7">
        <w:trPr>
          <w:trHeight w:val="320"/>
        </w:trPr>
        <w:tc>
          <w:tcPr>
            <w:tcW w:w="1800" w:type="dxa"/>
            <w:tcBorders>
              <w:top w:val="nil"/>
              <w:left w:val="nil"/>
              <w:bottom w:val="single" w:sz="4" w:space="0" w:color="auto"/>
              <w:right w:val="nil"/>
            </w:tcBorders>
            <w:noWrap/>
            <w:vAlign w:val="center"/>
            <w:hideMark/>
          </w:tcPr>
          <w:p w14:paraId="1676BC40"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MDD_3</w:t>
            </w:r>
          </w:p>
        </w:tc>
        <w:tc>
          <w:tcPr>
            <w:tcW w:w="3870" w:type="dxa"/>
            <w:tcBorders>
              <w:top w:val="nil"/>
              <w:left w:val="nil"/>
              <w:bottom w:val="single" w:sz="4" w:space="0" w:color="auto"/>
              <w:right w:val="nil"/>
            </w:tcBorders>
            <w:noWrap/>
            <w:vAlign w:val="center"/>
            <w:hideMark/>
          </w:tcPr>
          <w:p w14:paraId="6420A45C"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Anhedonia</w:t>
            </w:r>
          </w:p>
        </w:tc>
        <w:tc>
          <w:tcPr>
            <w:tcW w:w="1060" w:type="dxa"/>
            <w:tcBorders>
              <w:top w:val="nil"/>
              <w:left w:val="nil"/>
              <w:bottom w:val="single" w:sz="4" w:space="0" w:color="auto"/>
              <w:right w:val="nil"/>
            </w:tcBorders>
            <w:noWrap/>
            <w:vAlign w:val="center"/>
            <w:hideMark/>
          </w:tcPr>
          <w:p w14:paraId="534E57B4"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-1.00</w:t>
            </w:r>
          </w:p>
        </w:tc>
        <w:tc>
          <w:tcPr>
            <w:tcW w:w="1246" w:type="dxa"/>
            <w:tcBorders>
              <w:top w:val="nil"/>
              <w:left w:val="nil"/>
              <w:bottom w:val="single" w:sz="4" w:space="0" w:color="auto"/>
              <w:right w:val="nil"/>
            </w:tcBorders>
            <w:noWrap/>
            <w:vAlign w:val="center"/>
            <w:hideMark/>
          </w:tcPr>
          <w:p w14:paraId="7F877F03"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0.23</w:t>
            </w:r>
          </w:p>
        </w:tc>
        <w:tc>
          <w:tcPr>
            <w:tcW w:w="1246" w:type="dxa"/>
            <w:tcBorders>
              <w:top w:val="nil"/>
              <w:left w:val="nil"/>
              <w:bottom w:val="single" w:sz="4" w:space="0" w:color="auto"/>
              <w:right w:val="nil"/>
            </w:tcBorders>
            <w:noWrap/>
            <w:vAlign w:val="center"/>
            <w:hideMark/>
          </w:tcPr>
          <w:p w14:paraId="0C208224"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&lt;.001</w:t>
            </w:r>
          </w:p>
        </w:tc>
        <w:tc>
          <w:tcPr>
            <w:tcW w:w="1246" w:type="dxa"/>
            <w:tcBorders>
              <w:top w:val="nil"/>
              <w:left w:val="nil"/>
              <w:bottom w:val="single" w:sz="4" w:space="0" w:color="auto"/>
              <w:right w:val="nil"/>
            </w:tcBorders>
            <w:noWrap/>
            <w:vAlign w:val="center"/>
            <w:hideMark/>
          </w:tcPr>
          <w:p w14:paraId="562D4FB5"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-0.34</w:t>
            </w:r>
          </w:p>
        </w:tc>
        <w:tc>
          <w:tcPr>
            <w:tcW w:w="1246" w:type="dxa"/>
            <w:tcBorders>
              <w:top w:val="nil"/>
              <w:left w:val="nil"/>
              <w:bottom w:val="single" w:sz="4" w:space="0" w:color="auto"/>
              <w:right w:val="nil"/>
            </w:tcBorders>
            <w:noWrap/>
            <w:vAlign w:val="center"/>
            <w:hideMark/>
          </w:tcPr>
          <w:p w14:paraId="2357A82D"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0.29</w:t>
            </w:r>
          </w:p>
        </w:tc>
        <w:tc>
          <w:tcPr>
            <w:tcW w:w="1246" w:type="dxa"/>
            <w:tcBorders>
              <w:top w:val="nil"/>
              <w:left w:val="nil"/>
              <w:bottom w:val="single" w:sz="4" w:space="0" w:color="auto"/>
              <w:right w:val="nil"/>
            </w:tcBorders>
            <w:noWrap/>
            <w:vAlign w:val="center"/>
            <w:hideMark/>
          </w:tcPr>
          <w:p w14:paraId="74DB7C85"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0.236</w:t>
            </w:r>
          </w:p>
        </w:tc>
      </w:tr>
      <w:tr w:rsidR="00301EC3" w:rsidRPr="00DC491A" w14:paraId="4CCEEF8C" w14:textId="77777777" w:rsidTr="001F42B7">
        <w:trPr>
          <w:trHeight w:val="320"/>
        </w:trPr>
        <w:tc>
          <w:tcPr>
            <w:tcW w:w="1800" w:type="dxa"/>
            <w:tcBorders>
              <w:top w:val="single" w:sz="4" w:space="0" w:color="auto"/>
              <w:left w:val="nil"/>
              <w:bottom w:val="single" w:sz="4" w:space="0" w:color="auto"/>
              <w:right w:val="nil"/>
            </w:tcBorders>
            <w:noWrap/>
            <w:vAlign w:val="center"/>
            <w:hideMark/>
          </w:tcPr>
          <w:p w14:paraId="246BDE9C"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 xml:space="preserve">Latent Factor </w:t>
            </w:r>
          </w:p>
        </w:tc>
        <w:tc>
          <w:tcPr>
            <w:tcW w:w="3870" w:type="dxa"/>
            <w:tcBorders>
              <w:top w:val="single" w:sz="4" w:space="0" w:color="auto"/>
              <w:left w:val="nil"/>
              <w:bottom w:val="single" w:sz="4" w:space="0" w:color="auto"/>
              <w:right w:val="nil"/>
            </w:tcBorders>
            <w:vAlign w:val="center"/>
          </w:tcPr>
          <w:p w14:paraId="5947BC05" w14:textId="77777777" w:rsidR="00301EC3" w:rsidRPr="00161C57" w:rsidRDefault="00301EC3" w:rsidP="001F42B7">
            <w:pPr>
              <w:pStyle w:val="NoSpacing"/>
              <w:jc w:val="center"/>
              <w:rPr>
                <w:rFonts w:ascii="Times New Roman" w:hAnsi="Times New Roman" w:cs="Times New Roman"/>
              </w:rPr>
            </w:pPr>
          </w:p>
        </w:tc>
        <w:tc>
          <w:tcPr>
            <w:tcW w:w="1060" w:type="dxa"/>
            <w:tcBorders>
              <w:top w:val="single" w:sz="4" w:space="0" w:color="auto"/>
              <w:left w:val="nil"/>
              <w:bottom w:val="single" w:sz="4" w:space="0" w:color="auto"/>
              <w:right w:val="nil"/>
            </w:tcBorders>
            <w:noWrap/>
            <w:vAlign w:val="center"/>
            <w:hideMark/>
          </w:tcPr>
          <w:p w14:paraId="3004F23F"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0.08</w:t>
            </w:r>
          </w:p>
        </w:tc>
        <w:tc>
          <w:tcPr>
            <w:tcW w:w="1246" w:type="dxa"/>
            <w:tcBorders>
              <w:top w:val="single" w:sz="4" w:space="0" w:color="auto"/>
              <w:left w:val="nil"/>
              <w:bottom w:val="single" w:sz="4" w:space="0" w:color="auto"/>
              <w:right w:val="nil"/>
            </w:tcBorders>
            <w:noWrap/>
            <w:vAlign w:val="center"/>
            <w:hideMark/>
          </w:tcPr>
          <w:p w14:paraId="48CE19FA"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0.04</w:t>
            </w:r>
          </w:p>
        </w:tc>
        <w:tc>
          <w:tcPr>
            <w:tcW w:w="1246" w:type="dxa"/>
            <w:tcBorders>
              <w:top w:val="single" w:sz="4" w:space="0" w:color="auto"/>
              <w:left w:val="nil"/>
              <w:bottom w:val="single" w:sz="4" w:space="0" w:color="auto"/>
              <w:right w:val="nil"/>
            </w:tcBorders>
            <w:noWrap/>
            <w:vAlign w:val="center"/>
            <w:hideMark/>
          </w:tcPr>
          <w:p w14:paraId="25C7636A" w14:textId="77777777" w:rsidR="00301EC3" w:rsidRPr="00161C57" w:rsidRDefault="00301EC3" w:rsidP="001F42B7">
            <w:pPr>
              <w:pStyle w:val="NoSpacing"/>
              <w:jc w:val="center"/>
              <w:rPr>
                <w:rFonts w:ascii="Times New Roman" w:hAnsi="Times New Roman" w:cs="Times New Roman"/>
              </w:rPr>
            </w:pPr>
            <w:r w:rsidRPr="00161C57">
              <w:rPr>
                <w:rFonts w:ascii="Times New Roman" w:hAnsi="Times New Roman" w:cs="Times New Roman"/>
              </w:rPr>
              <w:t>0.061</w:t>
            </w:r>
          </w:p>
        </w:tc>
        <w:tc>
          <w:tcPr>
            <w:tcW w:w="1246" w:type="dxa"/>
            <w:tcBorders>
              <w:top w:val="single" w:sz="4" w:space="0" w:color="auto"/>
              <w:left w:val="nil"/>
              <w:bottom w:val="single" w:sz="4" w:space="0" w:color="auto"/>
              <w:right w:val="nil"/>
            </w:tcBorders>
            <w:noWrap/>
            <w:vAlign w:val="center"/>
            <w:hideMark/>
          </w:tcPr>
          <w:p w14:paraId="6D3D99F2"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-0.13</w:t>
            </w:r>
          </w:p>
        </w:tc>
        <w:tc>
          <w:tcPr>
            <w:tcW w:w="1246" w:type="dxa"/>
            <w:tcBorders>
              <w:top w:val="single" w:sz="4" w:space="0" w:color="auto"/>
              <w:left w:val="nil"/>
              <w:bottom w:val="single" w:sz="4" w:space="0" w:color="auto"/>
              <w:right w:val="nil"/>
            </w:tcBorders>
            <w:noWrap/>
            <w:vAlign w:val="center"/>
            <w:hideMark/>
          </w:tcPr>
          <w:p w14:paraId="6F47BAD8"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0.06</w:t>
            </w:r>
          </w:p>
        </w:tc>
        <w:tc>
          <w:tcPr>
            <w:tcW w:w="1246" w:type="dxa"/>
            <w:tcBorders>
              <w:top w:val="single" w:sz="4" w:space="0" w:color="auto"/>
              <w:left w:val="nil"/>
              <w:bottom w:val="single" w:sz="4" w:space="0" w:color="auto"/>
              <w:right w:val="nil"/>
            </w:tcBorders>
            <w:noWrap/>
            <w:vAlign w:val="center"/>
            <w:hideMark/>
          </w:tcPr>
          <w:p w14:paraId="2DD7D9E5" w14:textId="77777777" w:rsidR="00301EC3" w:rsidRPr="00161C57" w:rsidRDefault="00301EC3" w:rsidP="001F42B7">
            <w:pPr>
              <w:pStyle w:val="NoSpacing"/>
              <w:jc w:val="center"/>
              <w:rPr>
                <w:rFonts w:ascii="Times New Roman" w:hAnsi="Times New Roman" w:cs="Times New Roman"/>
                <w:b/>
                <w:bCs/>
              </w:rPr>
            </w:pPr>
            <w:r w:rsidRPr="00161C57">
              <w:rPr>
                <w:rFonts w:ascii="Times New Roman" w:hAnsi="Times New Roman" w:cs="Times New Roman"/>
                <w:b/>
                <w:bCs/>
              </w:rPr>
              <w:t>0.036</w:t>
            </w:r>
          </w:p>
        </w:tc>
      </w:tr>
    </w:tbl>
    <w:p w14:paraId="39C8A108" w14:textId="6E7B0BC5" w:rsidR="00301EC3" w:rsidRPr="00161C57" w:rsidRDefault="00301EC3" w:rsidP="00301EC3">
      <w:pPr>
        <w:spacing w:line="480" w:lineRule="auto"/>
        <w:rPr>
          <w:rFonts w:ascii="Times New Roman" w:hAnsi="Times New Roman" w:cs="Times New Roman"/>
        </w:rPr>
      </w:pPr>
      <w:r w:rsidRPr="00161C57">
        <w:rPr>
          <w:rFonts w:ascii="Times New Roman" w:hAnsi="Times New Roman" w:cs="Times New Roman"/>
          <w:i/>
          <w:iCs/>
        </w:rPr>
        <w:t xml:space="preserve">Note. </w:t>
      </w:r>
      <w:r w:rsidRPr="00161C57">
        <w:rPr>
          <w:rFonts w:ascii="Times New Roman" w:hAnsi="Times New Roman" w:cs="Times New Roman"/>
        </w:rPr>
        <w:t xml:space="preserve">Significant moderating effects are bolded. </w:t>
      </w:r>
      <w:r w:rsidRPr="00161C57">
        <w:rPr>
          <w:rFonts w:ascii="Times New Roman" w:hAnsi="Times New Roman" w:cs="Times New Roman"/>
          <w:i/>
          <w:iCs/>
        </w:rPr>
        <w:t>p</w:t>
      </w:r>
      <w:r w:rsidRPr="00161C57">
        <w:rPr>
          <w:rFonts w:ascii="Times New Roman" w:hAnsi="Times New Roman" w:cs="Times New Roman"/>
        </w:rPr>
        <w:t xml:space="preserve">-values were all </w:t>
      </w:r>
      <w:r w:rsidRPr="00161C57">
        <w:rPr>
          <w:rFonts w:ascii="Times New Roman" w:hAnsi="Times New Roman" w:cs="Times New Roman"/>
          <w:i/>
          <w:iCs/>
        </w:rPr>
        <w:t>FDR</w:t>
      </w:r>
      <w:r w:rsidRPr="00161C57">
        <w:rPr>
          <w:rFonts w:ascii="Times New Roman" w:hAnsi="Times New Roman" w:cs="Times New Roman"/>
        </w:rPr>
        <w:t xml:space="preserve">-corrected. </w:t>
      </w:r>
      <w:r w:rsidR="00D22D3B" w:rsidRPr="00277ED8">
        <w:rPr>
          <w:rFonts w:ascii="Times New Roman" w:hAnsi="Times New Roman" w:cs="Times New Roman"/>
        </w:rPr>
        <w:t>se: standard error</w:t>
      </w:r>
      <w:r w:rsidR="00D22D3B">
        <w:rPr>
          <w:rFonts w:ascii="Times New Roman" w:hAnsi="Times New Roman" w:cs="Times New Roman"/>
        </w:rPr>
        <w:t>.</w:t>
      </w:r>
      <w:r w:rsidR="00D22D3B" w:rsidRPr="00277ED8">
        <w:rPr>
          <w:rFonts w:ascii="Times New Roman" w:hAnsi="Times New Roman" w:cs="Times New Roman"/>
        </w:rPr>
        <w:t xml:space="preserve"> </w:t>
      </w:r>
      <w:r w:rsidRPr="00161C57">
        <w:rPr>
          <w:rFonts w:ascii="Times New Roman" w:hAnsi="Times New Roman" w:cs="Times New Roman"/>
        </w:rPr>
        <w:t>The effects of the covariates are not displayed given that our focus is on the moderating effects of race and ethnicity and socioeconomic factors.</w:t>
      </w:r>
    </w:p>
    <w:p w14:paraId="1742C352" w14:textId="77777777" w:rsidR="00C54A29" w:rsidRPr="00161C57" w:rsidRDefault="00C54A29">
      <w:pPr>
        <w:rPr>
          <w:rFonts w:ascii="Times New Roman" w:hAnsi="Times New Roman" w:cs="Times New Roman"/>
          <w:b/>
          <w:bCs/>
          <w:color w:val="0E2841" w:themeColor="text2"/>
        </w:rPr>
      </w:pPr>
      <w:r w:rsidRPr="00161C57">
        <w:rPr>
          <w:rFonts w:ascii="Times New Roman" w:hAnsi="Times New Roman" w:cs="Times New Roman"/>
          <w:b/>
          <w:bCs/>
          <w:i/>
          <w:iCs/>
        </w:rPr>
        <w:br w:type="page"/>
      </w:r>
    </w:p>
    <w:p w14:paraId="0E9615E3" w14:textId="422AB415" w:rsidR="00B252F6" w:rsidRPr="00161C57" w:rsidRDefault="00CB242A" w:rsidP="00FC60F5">
      <w:pPr>
        <w:pStyle w:val="Heading2"/>
        <w:rPr>
          <w:b/>
          <w:bCs/>
          <w:i w:val="0"/>
          <w:iCs w:val="0"/>
        </w:rPr>
      </w:pPr>
      <w:bookmarkStart w:id="43" w:name="_Toc195862644"/>
      <w:bookmarkStart w:id="44" w:name="_Toc195862645"/>
      <w:bookmarkStart w:id="45" w:name="_Toc239430146"/>
      <w:r w:rsidRPr="00CB242A">
        <w:rPr>
          <w:b/>
          <w:bCs/>
          <w:i w:val="0"/>
          <w:iCs w:val="0"/>
          <w:color w:val="000000" w:themeColor="text1"/>
        </w:rPr>
        <w:t>Supplemental</w:t>
      </w:r>
      <w:r w:rsidRPr="00C462A8">
        <w:rPr>
          <w:b/>
          <w:bCs/>
          <w:i w:val="0"/>
          <w:iCs w:val="0"/>
          <w:color w:val="000000" w:themeColor="text1"/>
        </w:rPr>
        <w:t xml:space="preserve"> </w:t>
      </w:r>
      <w:r w:rsidR="007802FB">
        <w:rPr>
          <w:b/>
          <w:bCs/>
          <w:i w:val="0"/>
          <w:iCs w:val="0"/>
        </w:rPr>
        <w:t>Table 13.</w:t>
      </w:r>
      <w:bookmarkEnd w:id="45"/>
      <w:r w:rsidR="007802FB">
        <w:rPr>
          <w:b/>
          <w:bCs/>
          <w:i w:val="0"/>
          <w:iCs w:val="0"/>
        </w:rPr>
        <w:t xml:space="preserve"> </w:t>
      </w:r>
    </w:p>
    <w:p w14:paraId="7669B681" w14:textId="417A5EDD" w:rsidR="000C4AD4" w:rsidRPr="00B44F6F" w:rsidRDefault="000C4AD4" w:rsidP="00B252F6">
      <w:pPr>
        <w:pStyle w:val="Heading2"/>
        <w:spacing w:line="240" w:lineRule="auto"/>
        <w:rPr>
          <w:b/>
          <w:i w:val="0"/>
        </w:rPr>
      </w:pPr>
      <w:bookmarkStart w:id="46" w:name="_Toc239430147"/>
      <w:r w:rsidRPr="00161C57">
        <w:t>Correlation among the MNLFA Factor Scores and Validators and Sum Score</w:t>
      </w:r>
      <w:bookmarkEnd w:id="43"/>
      <w:bookmarkEnd w:id="46"/>
    </w:p>
    <w:tbl>
      <w:tblPr>
        <w:tblW w:w="12960" w:type="dxa"/>
        <w:tblLook w:val="04A0" w:firstRow="1" w:lastRow="0" w:firstColumn="1" w:lastColumn="0" w:noHBand="0" w:noVBand="1"/>
      </w:tblPr>
      <w:tblGrid>
        <w:gridCol w:w="1709"/>
        <w:gridCol w:w="1801"/>
        <w:gridCol w:w="1850"/>
        <w:gridCol w:w="1215"/>
        <w:gridCol w:w="1215"/>
        <w:gridCol w:w="1215"/>
        <w:gridCol w:w="1525"/>
        <w:gridCol w:w="1215"/>
        <w:gridCol w:w="1215"/>
      </w:tblGrid>
      <w:tr w:rsidR="00913ED1" w:rsidRPr="006D6C5C" w14:paraId="30FE50CE" w14:textId="77777777" w:rsidTr="00B11F8C">
        <w:trPr>
          <w:trHeight w:val="340"/>
        </w:trPr>
        <w:tc>
          <w:tcPr>
            <w:tcW w:w="1709" w:type="dxa"/>
            <w:tcBorders>
              <w:top w:val="single" w:sz="4" w:space="0" w:color="auto"/>
              <w:left w:val="nil"/>
              <w:bottom w:val="single" w:sz="4" w:space="0" w:color="auto"/>
              <w:right w:val="nil"/>
            </w:tcBorders>
            <w:noWrap/>
            <w:vAlign w:val="bottom"/>
            <w:hideMark/>
          </w:tcPr>
          <w:p w14:paraId="0436F2D8" w14:textId="77777777" w:rsidR="00913ED1" w:rsidRPr="006D6C5C" w:rsidRDefault="00913ED1" w:rsidP="00C45A91">
            <w:pPr>
              <w:spacing w:after="0" w:line="240" w:lineRule="auto"/>
              <w:rPr>
                <w:rFonts w:ascii="Times New Roman" w:eastAsia="Times New Roman" w:hAnsi="Times New Roman" w:cs="Times New Roman"/>
                <w:kern w:val="0"/>
                <w14:ligatures w14:val="none"/>
              </w:rPr>
            </w:pPr>
            <w:bookmarkStart w:id="47" w:name="OLE_LINK3"/>
          </w:p>
        </w:tc>
        <w:tc>
          <w:tcPr>
            <w:tcW w:w="1801" w:type="dxa"/>
            <w:tcBorders>
              <w:top w:val="single" w:sz="4" w:space="0" w:color="auto"/>
              <w:left w:val="nil"/>
              <w:bottom w:val="single" w:sz="4" w:space="0" w:color="auto"/>
              <w:right w:val="nil"/>
            </w:tcBorders>
            <w:noWrap/>
            <w:vAlign w:val="bottom"/>
            <w:hideMark/>
          </w:tcPr>
          <w:p w14:paraId="4B0EF5A6"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Validator</w:t>
            </w:r>
          </w:p>
        </w:tc>
        <w:tc>
          <w:tcPr>
            <w:tcW w:w="1850" w:type="dxa"/>
            <w:tcBorders>
              <w:top w:val="single" w:sz="4" w:space="0" w:color="auto"/>
              <w:left w:val="nil"/>
              <w:bottom w:val="single" w:sz="4" w:space="0" w:color="auto"/>
              <w:right w:val="nil"/>
            </w:tcBorders>
            <w:noWrap/>
            <w:vAlign w:val="center"/>
            <w:hideMark/>
          </w:tcPr>
          <w:p w14:paraId="17F2CF74"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fs_hincome</w:t>
            </w:r>
          </w:p>
        </w:tc>
        <w:tc>
          <w:tcPr>
            <w:tcW w:w="1215" w:type="dxa"/>
            <w:tcBorders>
              <w:top w:val="single" w:sz="4" w:space="0" w:color="auto"/>
              <w:left w:val="nil"/>
              <w:bottom w:val="single" w:sz="4" w:space="0" w:color="auto"/>
              <w:right w:val="nil"/>
            </w:tcBorders>
            <w:noWrap/>
            <w:vAlign w:val="center"/>
            <w:hideMark/>
          </w:tcPr>
          <w:p w14:paraId="590D4911"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fs_pedu</w:t>
            </w:r>
          </w:p>
        </w:tc>
        <w:tc>
          <w:tcPr>
            <w:tcW w:w="1215" w:type="dxa"/>
            <w:tcBorders>
              <w:top w:val="single" w:sz="4" w:space="0" w:color="auto"/>
              <w:left w:val="nil"/>
              <w:bottom w:val="single" w:sz="4" w:space="0" w:color="auto"/>
              <w:right w:val="nil"/>
            </w:tcBorders>
            <w:noWrap/>
            <w:vAlign w:val="center"/>
            <w:hideMark/>
          </w:tcPr>
          <w:p w14:paraId="6DB8E64B"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fs_adi</w:t>
            </w:r>
          </w:p>
        </w:tc>
        <w:tc>
          <w:tcPr>
            <w:tcW w:w="1215" w:type="dxa"/>
            <w:tcBorders>
              <w:top w:val="single" w:sz="4" w:space="0" w:color="auto"/>
              <w:left w:val="nil"/>
              <w:bottom w:val="single" w:sz="4" w:space="0" w:color="auto"/>
              <w:right w:val="nil"/>
            </w:tcBorders>
            <w:noWrap/>
            <w:vAlign w:val="center"/>
            <w:hideMark/>
          </w:tcPr>
          <w:p w14:paraId="6967B245"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fs_noSE</w:t>
            </w:r>
          </w:p>
        </w:tc>
        <w:tc>
          <w:tcPr>
            <w:tcW w:w="1525" w:type="dxa"/>
            <w:tcBorders>
              <w:top w:val="single" w:sz="4" w:space="0" w:color="auto"/>
              <w:left w:val="nil"/>
              <w:bottom w:val="single" w:sz="4" w:space="0" w:color="auto"/>
              <w:right w:val="nil"/>
            </w:tcBorders>
            <w:noWrap/>
            <w:vAlign w:val="center"/>
            <w:hideMark/>
          </w:tcPr>
          <w:p w14:paraId="4A2EF7FA" w14:textId="562C3EF8"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fs_noSE_full</w:t>
            </w:r>
          </w:p>
        </w:tc>
        <w:tc>
          <w:tcPr>
            <w:tcW w:w="1215" w:type="dxa"/>
            <w:tcBorders>
              <w:top w:val="single" w:sz="4" w:space="0" w:color="auto"/>
              <w:left w:val="nil"/>
              <w:bottom w:val="single" w:sz="4" w:space="0" w:color="auto"/>
              <w:right w:val="nil"/>
            </w:tcBorders>
            <w:noWrap/>
            <w:vAlign w:val="center"/>
            <w:hideMark/>
          </w:tcPr>
          <w:p w14:paraId="06EC15C7"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sum</w:t>
            </w:r>
          </w:p>
        </w:tc>
        <w:tc>
          <w:tcPr>
            <w:tcW w:w="1215" w:type="dxa"/>
            <w:tcBorders>
              <w:top w:val="single" w:sz="4" w:space="0" w:color="auto"/>
              <w:left w:val="nil"/>
              <w:bottom w:val="single" w:sz="4" w:space="0" w:color="auto"/>
              <w:right w:val="nil"/>
            </w:tcBorders>
            <w:noWrap/>
            <w:vAlign w:val="center"/>
            <w:hideMark/>
          </w:tcPr>
          <w:p w14:paraId="2A0C329C"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sum_full</w:t>
            </w:r>
          </w:p>
        </w:tc>
      </w:tr>
      <w:tr w:rsidR="00913ED1" w:rsidRPr="006D6C5C" w14:paraId="7B6A6CF3" w14:textId="77777777" w:rsidTr="00B11F8C">
        <w:trPr>
          <w:trHeight w:val="320"/>
        </w:trPr>
        <w:tc>
          <w:tcPr>
            <w:tcW w:w="1709" w:type="dxa"/>
            <w:vMerge w:val="restart"/>
            <w:tcBorders>
              <w:top w:val="single" w:sz="4" w:space="0" w:color="auto"/>
              <w:bottom w:val="single" w:sz="4" w:space="0" w:color="auto"/>
            </w:tcBorders>
            <w:noWrap/>
            <w:vAlign w:val="center"/>
            <w:hideMark/>
          </w:tcPr>
          <w:p w14:paraId="4B892B69"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Convergent and Concurrent</w:t>
            </w:r>
          </w:p>
          <w:p w14:paraId="276EC947" w14:textId="71D0A6E9" w:rsidR="00913ED1" w:rsidRPr="006D6C5C" w:rsidRDefault="00913ED1" w:rsidP="00C45A91">
            <w:pPr>
              <w:spacing w:after="0" w:line="240" w:lineRule="auto"/>
              <w:jc w:val="right"/>
              <w:rPr>
                <w:rFonts w:ascii="Times New Roman" w:eastAsia="Times New Roman" w:hAnsi="Times New Roman" w:cs="Times New Roman"/>
                <w:color w:val="000000"/>
                <w:kern w:val="0"/>
                <w14:ligatures w14:val="none"/>
              </w:rPr>
            </w:pPr>
          </w:p>
        </w:tc>
        <w:tc>
          <w:tcPr>
            <w:tcW w:w="1801" w:type="dxa"/>
            <w:tcBorders>
              <w:top w:val="single" w:sz="4" w:space="0" w:color="auto"/>
              <w:left w:val="nil"/>
              <w:bottom w:val="nil"/>
              <w:right w:val="nil"/>
            </w:tcBorders>
            <w:noWrap/>
            <w:vAlign w:val="center"/>
            <w:hideMark/>
          </w:tcPr>
          <w:p w14:paraId="602C657C"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sum</w:t>
            </w:r>
          </w:p>
        </w:tc>
        <w:tc>
          <w:tcPr>
            <w:tcW w:w="1850" w:type="dxa"/>
            <w:tcBorders>
              <w:top w:val="single" w:sz="4" w:space="0" w:color="auto"/>
              <w:left w:val="nil"/>
              <w:bottom w:val="nil"/>
              <w:right w:val="nil"/>
            </w:tcBorders>
            <w:noWrap/>
            <w:vAlign w:val="center"/>
            <w:hideMark/>
          </w:tcPr>
          <w:p w14:paraId="223E24D5"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0.92</w:t>
            </w:r>
          </w:p>
        </w:tc>
        <w:tc>
          <w:tcPr>
            <w:tcW w:w="1215" w:type="dxa"/>
            <w:tcBorders>
              <w:top w:val="single" w:sz="4" w:space="0" w:color="auto"/>
              <w:left w:val="nil"/>
              <w:bottom w:val="nil"/>
              <w:right w:val="nil"/>
            </w:tcBorders>
            <w:noWrap/>
            <w:vAlign w:val="center"/>
            <w:hideMark/>
          </w:tcPr>
          <w:p w14:paraId="4517D09A"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0.92</w:t>
            </w:r>
          </w:p>
        </w:tc>
        <w:tc>
          <w:tcPr>
            <w:tcW w:w="1215" w:type="dxa"/>
            <w:tcBorders>
              <w:top w:val="single" w:sz="4" w:space="0" w:color="auto"/>
              <w:left w:val="nil"/>
              <w:bottom w:val="nil"/>
              <w:right w:val="nil"/>
            </w:tcBorders>
            <w:noWrap/>
            <w:vAlign w:val="center"/>
            <w:hideMark/>
          </w:tcPr>
          <w:p w14:paraId="3DAA79E3"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0.92</w:t>
            </w:r>
          </w:p>
        </w:tc>
        <w:tc>
          <w:tcPr>
            <w:tcW w:w="1215" w:type="dxa"/>
            <w:tcBorders>
              <w:top w:val="single" w:sz="4" w:space="0" w:color="auto"/>
              <w:left w:val="nil"/>
              <w:bottom w:val="nil"/>
              <w:right w:val="nil"/>
            </w:tcBorders>
            <w:noWrap/>
            <w:vAlign w:val="center"/>
            <w:hideMark/>
          </w:tcPr>
          <w:p w14:paraId="5012E06A"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0.93</w:t>
            </w:r>
          </w:p>
        </w:tc>
        <w:tc>
          <w:tcPr>
            <w:tcW w:w="1525" w:type="dxa"/>
            <w:tcBorders>
              <w:top w:val="single" w:sz="4" w:space="0" w:color="auto"/>
              <w:left w:val="nil"/>
              <w:bottom w:val="nil"/>
              <w:right w:val="nil"/>
            </w:tcBorders>
            <w:noWrap/>
            <w:vAlign w:val="center"/>
            <w:hideMark/>
          </w:tcPr>
          <w:p w14:paraId="7F38325F"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0.93</w:t>
            </w:r>
          </w:p>
        </w:tc>
        <w:tc>
          <w:tcPr>
            <w:tcW w:w="1215" w:type="dxa"/>
            <w:tcBorders>
              <w:top w:val="single" w:sz="4" w:space="0" w:color="auto"/>
              <w:left w:val="nil"/>
              <w:bottom w:val="nil"/>
              <w:right w:val="nil"/>
            </w:tcBorders>
            <w:noWrap/>
            <w:vAlign w:val="center"/>
            <w:hideMark/>
          </w:tcPr>
          <w:p w14:paraId="29F16DFC"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1</w:t>
            </w:r>
          </w:p>
        </w:tc>
        <w:tc>
          <w:tcPr>
            <w:tcW w:w="1215" w:type="dxa"/>
            <w:tcBorders>
              <w:top w:val="single" w:sz="4" w:space="0" w:color="auto"/>
              <w:left w:val="nil"/>
              <w:bottom w:val="nil"/>
              <w:right w:val="nil"/>
            </w:tcBorders>
            <w:noWrap/>
            <w:vAlign w:val="center"/>
            <w:hideMark/>
          </w:tcPr>
          <w:p w14:paraId="2E151F9C"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1</w:t>
            </w:r>
          </w:p>
        </w:tc>
      </w:tr>
      <w:tr w:rsidR="00913ED1" w:rsidRPr="006D6C5C" w14:paraId="7C452E01" w14:textId="77777777" w:rsidTr="00C45A91">
        <w:trPr>
          <w:trHeight w:val="320"/>
        </w:trPr>
        <w:tc>
          <w:tcPr>
            <w:tcW w:w="1709" w:type="dxa"/>
            <w:vMerge/>
            <w:tcBorders>
              <w:bottom w:val="single" w:sz="4" w:space="0" w:color="auto"/>
            </w:tcBorders>
            <w:noWrap/>
            <w:vAlign w:val="bottom"/>
            <w:hideMark/>
          </w:tcPr>
          <w:p w14:paraId="3CE298D8" w14:textId="463E6446" w:rsidR="00913ED1" w:rsidRPr="006D6C5C" w:rsidRDefault="00913ED1" w:rsidP="00C45A91">
            <w:pPr>
              <w:spacing w:after="0" w:line="240" w:lineRule="auto"/>
              <w:jc w:val="right"/>
              <w:rPr>
                <w:rFonts w:ascii="Times New Roman" w:eastAsia="Times New Roman" w:hAnsi="Times New Roman" w:cs="Times New Roman"/>
                <w:color w:val="000000"/>
                <w:kern w:val="0"/>
                <w14:ligatures w14:val="none"/>
              </w:rPr>
            </w:pPr>
          </w:p>
        </w:tc>
        <w:tc>
          <w:tcPr>
            <w:tcW w:w="1801" w:type="dxa"/>
            <w:tcBorders>
              <w:top w:val="nil"/>
              <w:left w:val="nil"/>
              <w:bottom w:val="nil"/>
              <w:right w:val="nil"/>
            </w:tcBorders>
            <w:noWrap/>
            <w:vAlign w:val="center"/>
            <w:hideMark/>
          </w:tcPr>
          <w:p w14:paraId="5C0E65F7"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Ext_CBCL</w:t>
            </w:r>
          </w:p>
        </w:tc>
        <w:tc>
          <w:tcPr>
            <w:tcW w:w="1850" w:type="dxa"/>
            <w:tcBorders>
              <w:top w:val="nil"/>
              <w:left w:val="nil"/>
              <w:bottom w:val="nil"/>
              <w:right w:val="nil"/>
            </w:tcBorders>
            <w:noWrap/>
            <w:vAlign w:val="center"/>
            <w:hideMark/>
          </w:tcPr>
          <w:p w14:paraId="2F6AAA38"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0.54</w:t>
            </w:r>
          </w:p>
        </w:tc>
        <w:tc>
          <w:tcPr>
            <w:tcW w:w="1215" w:type="dxa"/>
            <w:tcBorders>
              <w:top w:val="nil"/>
              <w:left w:val="nil"/>
              <w:bottom w:val="nil"/>
              <w:right w:val="nil"/>
            </w:tcBorders>
            <w:noWrap/>
            <w:vAlign w:val="center"/>
            <w:hideMark/>
          </w:tcPr>
          <w:p w14:paraId="2A10F8FE"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0.53</w:t>
            </w:r>
          </w:p>
        </w:tc>
        <w:tc>
          <w:tcPr>
            <w:tcW w:w="1215" w:type="dxa"/>
            <w:tcBorders>
              <w:top w:val="nil"/>
              <w:left w:val="nil"/>
              <w:bottom w:val="nil"/>
              <w:right w:val="nil"/>
            </w:tcBorders>
            <w:noWrap/>
            <w:vAlign w:val="center"/>
            <w:hideMark/>
          </w:tcPr>
          <w:p w14:paraId="682CE929"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0.54</w:t>
            </w:r>
          </w:p>
        </w:tc>
        <w:tc>
          <w:tcPr>
            <w:tcW w:w="1215" w:type="dxa"/>
            <w:tcBorders>
              <w:top w:val="nil"/>
              <w:left w:val="nil"/>
              <w:bottom w:val="nil"/>
              <w:right w:val="nil"/>
            </w:tcBorders>
            <w:noWrap/>
            <w:vAlign w:val="center"/>
            <w:hideMark/>
          </w:tcPr>
          <w:p w14:paraId="1DF9AF46"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0.53</w:t>
            </w:r>
          </w:p>
        </w:tc>
        <w:tc>
          <w:tcPr>
            <w:tcW w:w="1525" w:type="dxa"/>
            <w:tcBorders>
              <w:top w:val="nil"/>
              <w:left w:val="nil"/>
              <w:bottom w:val="nil"/>
              <w:right w:val="nil"/>
            </w:tcBorders>
            <w:noWrap/>
            <w:vAlign w:val="center"/>
            <w:hideMark/>
          </w:tcPr>
          <w:p w14:paraId="0EC5E10E"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0.53</w:t>
            </w:r>
          </w:p>
        </w:tc>
        <w:tc>
          <w:tcPr>
            <w:tcW w:w="1215" w:type="dxa"/>
            <w:tcBorders>
              <w:top w:val="nil"/>
              <w:left w:val="nil"/>
              <w:bottom w:val="nil"/>
              <w:right w:val="nil"/>
            </w:tcBorders>
            <w:noWrap/>
            <w:vAlign w:val="center"/>
            <w:hideMark/>
          </w:tcPr>
          <w:p w14:paraId="58579AA5"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0.53</w:t>
            </w:r>
          </w:p>
        </w:tc>
        <w:tc>
          <w:tcPr>
            <w:tcW w:w="1215" w:type="dxa"/>
            <w:tcBorders>
              <w:top w:val="nil"/>
              <w:left w:val="nil"/>
              <w:bottom w:val="nil"/>
              <w:right w:val="nil"/>
            </w:tcBorders>
            <w:noWrap/>
            <w:vAlign w:val="center"/>
            <w:hideMark/>
          </w:tcPr>
          <w:p w14:paraId="33D48D80"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0.53</w:t>
            </w:r>
          </w:p>
        </w:tc>
      </w:tr>
      <w:tr w:rsidR="00913ED1" w:rsidRPr="006D6C5C" w14:paraId="555F3BD7" w14:textId="77777777" w:rsidTr="00C45A91">
        <w:trPr>
          <w:trHeight w:val="320"/>
        </w:trPr>
        <w:tc>
          <w:tcPr>
            <w:tcW w:w="1709" w:type="dxa"/>
            <w:vMerge/>
            <w:tcBorders>
              <w:bottom w:val="single" w:sz="4" w:space="0" w:color="auto"/>
            </w:tcBorders>
            <w:noWrap/>
            <w:vAlign w:val="bottom"/>
            <w:hideMark/>
          </w:tcPr>
          <w:p w14:paraId="0502D9A6" w14:textId="03C774AB" w:rsidR="00913ED1" w:rsidRPr="006D6C5C" w:rsidRDefault="00913ED1" w:rsidP="00C45A91">
            <w:pPr>
              <w:spacing w:after="0" w:line="240" w:lineRule="auto"/>
              <w:jc w:val="right"/>
              <w:rPr>
                <w:rFonts w:ascii="Times New Roman" w:eastAsia="Times New Roman" w:hAnsi="Times New Roman" w:cs="Times New Roman"/>
                <w:color w:val="000000"/>
                <w:kern w:val="0"/>
                <w14:ligatures w14:val="none"/>
              </w:rPr>
            </w:pPr>
          </w:p>
        </w:tc>
        <w:tc>
          <w:tcPr>
            <w:tcW w:w="1801" w:type="dxa"/>
            <w:tcBorders>
              <w:top w:val="nil"/>
              <w:left w:val="nil"/>
              <w:bottom w:val="nil"/>
              <w:right w:val="nil"/>
            </w:tcBorders>
            <w:noWrap/>
            <w:vAlign w:val="center"/>
            <w:hideMark/>
          </w:tcPr>
          <w:p w14:paraId="59645D64"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Neuro_CBCL</w:t>
            </w:r>
          </w:p>
        </w:tc>
        <w:tc>
          <w:tcPr>
            <w:tcW w:w="1850" w:type="dxa"/>
            <w:tcBorders>
              <w:top w:val="nil"/>
              <w:left w:val="nil"/>
              <w:bottom w:val="nil"/>
              <w:right w:val="nil"/>
            </w:tcBorders>
            <w:noWrap/>
            <w:vAlign w:val="center"/>
            <w:hideMark/>
          </w:tcPr>
          <w:p w14:paraId="7A5FA5FB"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0.57</w:t>
            </w:r>
          </w:p>
        </w:tc>
        <w:tc>
          <w:tcPr>
            <w:tcW w:w="1215" w:type="dxa"/>
            <w:tcBorders>
              <w:top w:val="nil"/>
              <w:left w:val="nil"/>
              <w:bottom w:val="nil"/>
              <w:right w:val="nil"/>
            </w:tcBorders>
            <w:noWrap/>
            <w:vAlign w:val="center"/>
            <w:hideMark/>
          </w:tcPr>
          <w:p w14:paraId="426F9A86"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0.57</w:t>
            </w:r>
          </w:p>
        </w:tc>
        <w:tc>
          <w:tcPr>
            <w:tcW w:w="1215" w:type="dxa"/>
            <w:tcBorders>
              <w:top w:val="nil"/>
              <w:left w:val="nil"/>
              <w:bottom w:val="nil"/>
              <w:right w:val="nil"/>
            </w:tcBorders>
            <w:noWrap/>
            <w:vAlign w:val="center"/>
            <w:hideMark/>
          </w:tcPr>
          <w:p w14:paraId="4E87E8C3"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0.57</w:t>
            </w:r>
          </w:p>
        </w:tc>
        <w:tc>
          <w:tcPr>
            <w:tcW w:w="1215" w:type="dxa"/>
            <w:tcBorders>
              <w:top w:val="nil"/>
              <w:left w:val="nil"/>
              <w:bottom w:val="nil"/>
              <w:right w:val="nil"/>
            </w:tcBorders>
            <w:noWrap/>
            <w:vAlign w:val="center"/>
            <w:hideMark/>
          </w:tcPr>
          <w:p w14:paraId="4EF951C3"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0.56</w:t>
            </w:r>
          </w:p>
        </w:tc>
        <w:tc>
          <w:tcPr>
            <w:tcW w:w="1525" w:type="dxa"/>
            <w:tcBorders>
              <w:top w:val="nil"/>
              <w:left w:val="nil"/>
              <w:bottom w:val="nil"/>
              <w:right w:val="nil"/>
            </w:tcBorders>
            <w:noWrap/>
            <w:vAlign w:val="center"/>
            <w:hideMark/>
          </w:tcPr>
          <w:p w14:paraId="4DC28646"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0.56</w:t>
            </w:r>
          </w:p>
        </w:tc>
        <w:tc>
          <w:tcPr>
            <w:tcW w:w="1215" w:type="dxa"/>
            <w:tcBorders>
              <w:top w:val="nil"/>
              <w:left w:val="nil"/>
              <w:bottom w:val="nil"/>
              <w:right w:val="nil"/>
            </w:tcBorders>
            <w:noWrap/>
            <w:vAlign w:val="center"/>
            <w:hideMark/>
          </w:tcPr>
          <w:p w14:paraId="3AA5FC81"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0.53</w:t>
            </w:r>
          </w:p>
        </w:tc>
        <w:tc>
          <w:tcPr>
            <w:tcW w:w="1215" w:type="dxa"/>
            <w:tcBorders>
              <w:top w:val="nil"/>
              <w:left w:val="nil"/>
              <w:bottom w:val="nil"/>
              <w:right w:val="nil"/>
            </w:tcBorders>
            <w:noWrap/>
            <w:vAlign w:val="center"/>
            <w:hideMark/>
          </w:tcPr>
          <w:p w14:paraId="0CD4A8DF"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0.53</w:t>
            </w:r>
          </w:p>
        </w:tc>
      </w:tr>
      <w:tr w:rsidR="00913ED1" w:rsidRPr="006D6C5C" w14:paraId="79DB3BBE" w14:textId="77777777" w:rsidTr="00C45A91">
        <w:trPr>
          <w:trHeight w:val="320"/>
        </w:trPr>
        <w:tc>
          <w:tcPr>
            <w:tcW w:w="1709" w:type="dxa"/>
            <w:vMerge/>
            <w:tcBorders>
              <w:bottom w:val="single" w:sz="4" w:space="0" w:color="auto"/>
            </w:tcBorders>
            <w:noWrap/>
            <w:vAlign w:val="bottom"/>
            <w:hideMark/>
          </w:tcPr>
          <w:p w14:paraId="41879639" w14:textId="6E2469C2" w:rsidR="00913ED1" w:rsidRPr="006D6C5C" w:rsidRDefault="00913ED1" w:rsidP="00C45A91">
            <w:pPr>
              <w:spacing w:after="0" w:line="240" w:lineRule="auto"/>
              <w:jc w:val="right"/>
              <w:rPr>
                <w:rFonts w:ascii="Times New Roman" w:eastAsia="Times New Roman" w:hAnsi="Times New Roman" w:cs="Times New Roman"/>
                <w:color w:val="000000"/>
                <w:kern w:val="0"/>
                <w14:ligatures w14:val="none"/>
              </w:rPr>
            </w:pPr>
          </w:p>
        </w:tc>
        <w:tc>
          <w:tcPr>
            <w:tcW w:w="1801" w:type="dxa"/>
            <w:tcBorders>
              <w:top w:val="nil"/>
              <w:left w:val="nil"/>
              <w:bottom w:val="nil"/>
              <w:right w:val="nil"/>
            </w:tcBorders>
            <w:noWrap/>
            <w:vAlign w:val="center"/>
            <w:hideMark/>
          </w:tcPr>
          <w:p w14:paraId="099AF0DC"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Int_CBCL</w:t>
            </w:r>
          </w:p>
        </w:tc>
        <w:tc>
          <w:tcPr>
            <w:tcW w:w="1850" w:type="dxa"/>
            <w:tcBorders>
              <w:top w:val="nil"/>
              <w:left w:val="nil"/>
              <w:bottom w:val="nil"/>
              <w:right w:val="nil"/>
            </w:tcBorders>
            <w:noWrap/>
            <w:vAlign w:val="center"/>
            <w:hideMark/>
          </w:tcPr>
          <w:p w14:paraId="1816EDD5"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0.41</w:t>
            </w:r>
          </w:p>
        </w:tc>
        <w:tc>
          <w:tcPr>
            <w:tcW w:w="1215" w:type="dxa"/>
            <w:tcBorders>
              <w:top w:val="nil"/>
              <w:left w:val="nil"/>
              <w:bottom w:val="nil"/>
              <w:right w:val="nil"/>
            </w:tcBorders>
            <w:noWrap/>
            <w:vAlign w:val="center"/>
            <w:hideMark/>
          </w:tcPr>
          <w:p w14:paraId="42AEC9EA"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0.4</w:t>
            </w:r>
          </w:p>
        </w:tc>
        <w:tc>
          <w:tcPr>
            <w:tcW w:w="1215" w:type="dxa"/>
            <w:tcBorders>
              <w:top w:val="nil"/>
              <w:left w:val="nil"/>
              <w:bottom w:val="nil"/>
              <w:right w:val="nil"/>
            </w:tcBorders>
            <w:noWrap/>
            <w:vAlign w:val="center"/>
            <w:hideMark/>
          </w:tcPr>
          <w:p w14:paraId="4684DF10"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0.41</w:t>
            </w:r>
          </w:p>
        </w:tc>
        <w:tc>
          <w:tcPr>
            <w:tcW w:w="1215" w:type="dxa"/>
            <w:tcBorders>
              <w:top w:val="nil"/>
              <w:left w:val="nil"/>
              <w:bottom w:val="nil"/>
              <w:right w:val="nil"/>
            </w:tcBorders>
            <w:noWrap/>
            <w:vAlign w:val="center"/>
            <w:hideMark/>
          </w:tcPr>
          <w:p w14:paraId="726E4678"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0.4</w:t>
            </w:r>
          </w:p>
        </w:tc>
        <w:tc>
          <w:tcPr>
            <w:tcW w:w="1525" w:type="dxa"/>
            <w:tcBorders>
              <w:top w:val="nil"/>
              <w:left w:val="nil"/>
              <w:bottom w:val="nil"/>
              <w:right w:val="nil"/>
            </w:tcBorders>
            <w:noWrap/>
            <w:vAlign w:val="center"/>
            <w:hideMark/>
          </w:tcPr>
          <w:p w14:paraId="0B926BBF"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0.41</w:t>
            </w:r>
          </w:p>
        </w:tc>
        <w:tc>
          <w:tcPr>
            <w:tcW w:w="1215" w:type="dxa"/>
            <w:tcBorders>
              <w:top w:val="nil"/>
              <w:left w:val="nil"/>
              <w:bottom w:val="nil"/>
              <w:right w:val="nil"/>
            </w:tcBorders>
            <w:noWrap/>
            <w:vAlign w:val="center"/>
            <w:hideMark/>
          </w:tcPr>
          <w:p w14:paraId="0B3C457F"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0.4</w:t>
            </w:r>
          </w:p>
        </w:tc>
        <w:tc>
          <w:tcPr>
            <w:tcW w:w="1215" w:type="dxa"/>
            <w:tcBorders>
              <w:top w:val="nil"/>
              <w:left w:val="nil"/>
              <w:bottom w:val="nil"/>
              <w:right w:val="nil"/>
            </w:tcBorders>
            <w:noWrap/>
            <w:vAlign w:val="center"/>
            <w:hideMark/>
          </w:tcPr>
          <w:p w14:paraId="2242DB13"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0.4</w:t>
            </w:r>
          </w:p>
        </w:tc>
      </w:tr>
      <w:tr w:rsidR="00913ED1" w:rsidRPr="006D6C5C" w14:paraId="15091B7B" w14:textId="77777777" w:rsidTr="00C45A91">
        <w:trPr>
          <w:trHeight w:val="320"/>
        </w:trPr>
        <w:tc>
          <w:tcPr>
            <w:tcW w:w="1709" w:type="dxa"/>
            <w:vMerge/>
            <w:tcBorders>
              <w:bottom w:val="single" w:sz="4" w:space="0" w:color="auto"/>
            </w:tcBorders>
            <w:noWrap/>
            <w:vAlign w:val="bottom"/>
            <w:hideMark/>
          </w:tcPr>
          <w:p w14:paraId="6A8FF20A" w14:textId="7649AB05" w:rsidR="00913ED1" w:rsidRPr="006D6C5C" w:rsidRDefault="00913ED1" w:rsidP="00C45A91">
            <w:pPr>
              <w:spacing w:after="0" w:line="240" w:lineRule="auto"/>
              <w:jc w:val="right"/>
              <w:rPr>
                <w:rFonts w:ascii="Times New Roman" w:eastAsia="Times New Roman" w:hAnsi="Times New Roman" w:cs="Times New Roman"/>
                <w:color w:val="000000"/>
                <w:kern w:val="0"/>
                <w14:ligatures w14:val="none"/>
              </w:rPr>
            </w:pPr>
          </w:p>
        </w:tc>
        <w:tc>
          <w:tcPr>
            <w:tcW w:w="1801" w:type="dxa"/>
            <w:tcBorders>
              <w:top w:val="nil"/>
              <w:left w:val="nil"/>
              <w:bottom w:val="nil"/>
              <w:right w:val="nil"/>
            </w:tcBorders>
            <w:noWrap/>
            <w:vAlign w:val="center"/>
            <w:hideMark/>
          </w:tcPr>
          <w:p w14:paraId="2F4559CD"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Soma_CBCL</w:t>
            </w:r>
          </w:p>
        </w:tc>
        <w:tc>
          <w:tcPr>
            <w:tcW w:w="1850" w:type="dxa"/>
            <w:tcBorders>
              <w:top w:val="nil"/>
              <w:left w:val="nil"/>
              <w:bottom w:val="nil"/>
              <w:right w:val="nil"/>
            </w:tcBorders>
            <w:noWrap/>
            <w:vAlign w:val="center"/>
            <w:hideMark/>
          </w:tcPr>
          <w:p w14:paraId="1292E418"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0.35</w:t>
            </w:r>
          </w:p>
        </w:tc>
        <w:tc>
          <w:tcPr>
            <w:tcW w:w="1215" w:type="dxa"/>
            <w:tcBorders>
              <w:top w:val="nil"/>
              <w:left w:val="nil"/>
              <w:bottom w:val="nil"/>
              <w:right w:val="nil"/>
            </w:tcBorders>
            <w:noWrap/>
            <w:vAlign w:val="center"/>
            <w:hideMark/>
          </w:tcPr>
          <w:p w14:paraId="28451F4C"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0.34</w:t>
            </w:r>
          </w:p>
        </w:tc>
        <w:tc>
          <w:tcPr>
            <w:tcW w:w="1215" w:type="dxa"/>
            <w:tcBorders>
              <w:top w:val="nil"/>
              <w:left w:val="nil"/>
              <w:bottom w:val="nil"/>
              <w:right w:val="nil"/>
            </w:tcBorders>
            <w:noWrap/>
            <w:vAlign w:val="center"/>
            <w:hideMark/>
          </w:tcPr>
          <w:p w14:paraId="7ECE7162"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0.35</w:t>
            </w:r>
          </w:p>
        </w:tc>
        <w:tc>
          <w:tcPr>
            <w:tcW w:w="1215" w:type="dxa"/>
            <w:tcBorders>
              <w:top w:val="nil"/>
              <w:left w:val="nil"/>
              <w:bottom w:val="nil"/>
              <w:right w:val="nil"/>
            </w:tcBorders>
            <w:noWrap/>
            <w:vAlign w:val="center"/>
            <w:hideMark/>
          </w:tcPr>
          <w:p w14:paraId="50E0C771"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0.35</w:t>
            </w:r>
          </w:p>
        </w:tc>
        <w:tc>
          <w:tcPr>
            <w:tcW w:w="1525" w:type="dxa"/>
            <w:tcBorders>
              <w:top w:val="nil"/>
              <w:left w:val="nil"/>
              <w:bottom w:val="nil"/>
              <w:right w:val="nil"/>
            </w:tcBorders>
            <w:noWrap/>
            <w:vAlign w:val="center"/>
            <w:hideMark/>
          </w:tcPr>
          <w:p w14:paraId="5A502A38"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0.35</w:t>
            </w:r>
          </w:p>
        </w:tc>
        <w:tc>
          <w:tcPr>
            <w:tcW w:w="1215" w:type="dxa"/>
            <w:tcBorders>
              <w:top w:val="nil"/>
              <w:left w:val="nil"/>
              <w:bottom w:val="nil"/>
              <w:right w:val="nil"/>
            </w:tcBorders>
            <w:noWrap/>
            <w:vAlign w:val="center"/>
            <w:hideMark/>
          </w:tcPr>
          <w:p w14:paraId="50707CF6"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0.34</w:t>
            </w:r>
          </w:p>
        </w:tc>
        <w:tc>
          <w:tcPr>
            <w:tcW w:w="1215" w:type="dxa"/>
            <w:tcBorders>
              <w:top w:val="nil"/>
              <w:left w:val="nil"/>
              <w:bottom w:val="nil"/>
              <w:right w:val="nil"/>
            </w:tcBorders>
            <w:noWrap/>
            <w:vAlign w:val="center"/>
            <w:hideMark/>
          </w:tcPr>
          <w:p w14:paraId="0676C250"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0.34</w:t>
            </w:r>
          </w:p>
        </w:tc>
      </w:tr>
      <w:tr w:rsidR="00913ED1" w:rsidRPr="006D6C5C" w14:paraId="4C7A995C" w14:textId="77777777" w:rsidTr="00C45A91">
        <w:trPr>
          <w:trHeight w:val="320"/>
        </w:trPr>
        <w:tc>
          <w:tcPr>
            <w:tcW w:w="1709" w:type="dxa"/>
            <w:vMerge/>
            <w:tcBorders>
              <w:bottom w:val="single" w:sz="4" w:space="0" w:color="auto"/>
            </w:tcBorders>
            <w:noWrap/>
            <w:vAlign w:val="bottom"/>
            <w:hideMark/>
          </w:tcPr>
          <w:p w14:paraId="196FFBCD" w14:textId="74314B16" w:rsidR="00913ED1" w:rsidRPr="006D6C5C" w:rsidRDefault="00913ED1" w:rsidP="00C45A91">
            <w:pPr>
              <w:spacing w:after="0" w:line="240" w:lineRule="auto"/>
              <w:jc w:val="right"/>
              <w:rPr>
                <w:rFonts w:ascii="Times New Roman" w:eastAsia="Times New Roman" w:hAnsi="Times New Roman" w:cs="Times New Roman"/>
                <w:color w:val="000000"/>
                <w:kern w:val="0"/>
                <w14:ligatures w14:val="none"/>
              </w:rPr>
            </w:pPr>
          </w:p>
        </w:tc>
        <w:tc>
          <w:tcPr>
            <w:tcW w:w="1801" w:type="dxa"/>
            <w:tcBorders>
              <w:top w:val="nil"/>
              <w:left w:val="nil"/>
              <w:bottom w:val="nil"/>
              <w:right w:val="nil"/>
            </w:tcBorders>
            <w:noWrap/>
            <w:vAlign w:val="center"/>
            <w:hideMark/>
          </w:tcPr>
          <w:p w14:paraId="781BB133"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Detach_CBCL</w:t>
            </w:r>
          </w:p>
        </w:tc>
        <w:tc>
          <w:tcPr>
            <w:tcW w:w="1850" w:type="dxa"/>
            <w:tcBorders>
              <w:top w:val="nil"/>
              <w:left w:val="nil"/>
              <w:bottom w:val="nil"/>
              <w:right w:val="nil"/>
            </w:tcBorders>
            <w:noWrap/>
            <w:vAlign w:val="center"/>
            <w:hideMark/>
          </w:tcPr>
          <w:p w14:paraId="5969E78A"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0.43</w:t>
            </w:r>
          </w:p>
        </w:tc>
        <w:tc>
          <w:tcPr>
            <w:tcW w:w="1215" w:type="dxa"/>
            <w:tcBorders>
              <w:top w:val="nil"/>
              <w:left w:val="nil"/>
              <w:bottom w:val="nil"/>
              <w:right w:val="nil"/>
            </w:tcBorders>
            <w:noWrap/>
            <w:vAlign w:val="center"/>
            <w:hideMark/>
          </w:tcPr>
          <w:p w14:paraId="4EE47645"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0.43</w:t>
            </w:r>
          </w:p>
        </w:tc>
        <w:tc>
          <w:tcPr>
            <w:tcW w:w="1215" w:type="dxa"/>
            <w:tcBorders>
              <w:top w:val="nil"/>
              <w:left w:val="nil"/>
              <w:bottom w:val="nil"/>
              <w:right w:val="nil"/>
            </w:tcBorders>
            <w:noWrap/>
            <w:vAlign w:val="center"/>
            <w:hideMark/>
          </w:tcPr>
          <w:p w14:paraId="2D9A0671"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0.43</w:t>
            </w:r>
          </w:p>
        </w:tc>
        <w:tc>
          <w:tcPr>
            <w:tcW w:w="1215" w:type="dxa"/>
            <w:tcBorders>
              <w:top w:val="nil"/>
              <w:left w:val="nil"/>
              <w:bottom w:val="nil"/>
              <w:right w:val="nil"/>
            </w:tcBorders>
            <w:noWrap/>
            <w:vAlign w:val="center"/>
            <w:hideMark/>
          </w:tcPr>
          <w:p w14:paraId="08F5DA92"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0.42</w:t>
            </w:r>
          </w:p>
        </w:tc>
        <w:tc>
          <w:tcPr>
            <w:tcW w:w="1525" w:type="dxa"/>
            <w:tcBorders>
              <w:top w:val="nil"/>
              <w:left w:val="nil"/>
              <w:bottom w:val="nil"/>
              <w:right w:val="nil"/>
            </w:tcBorders>
            <w:noWrap/>
            <w:vAlign w:val="center"/>
            <w:hideMark/>
          </w:tcPr>
          <w:p w14:paraId="5ACECB62"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0.43</w:t>
            </w:r>
          </w:p>
        </w:tc>
        <w:tc>
          <w:tcPr>
            <w:tcW w:w="1215" w:type="dxa"/>
            <w:tcBorders>
              <w:top w:val="nil"/>
              <w:left w:val="nil"/>
              <w:bottom w:val="nil"/>
              <w:right w:val="nil"/>
            </w:tcBorders>
            <w:noWrap/>
            <w:vAlign w:val="center"/>
            <w:hideMark/>
          </w:tcPr>
          <w:p w14:paraId="4A5D5F38"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0.42</w:t>
            </w:r>
          </w:p>
        </w:tc>
        <w:tc>
          <w:tcPr>
            <w:tcW w:w="1215" w:type="dxa"/>
            <w:tcBorders>
              <w:top w:val="nil"/>
              <w:left w:val="nil"/>
              <w:bottom w:val="nil"/>
              <w:right w:val="nil"/>
            </w:tcBorders>
            <w:noWrap/>
            <w:vAlign w:val="center"/>
            <w:hideMark/>
          </w:tcPr>
          <w:p w14:paraId="7B1AC167"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0.42</w:t>
            </w:r>
          </w:p>
        </w:tc>
      </w:tr>
      <w:tr w:rsidR="00913ED1" w:rsidRPr="006D6C5C" w14:paraId="50053676" w14:textId="77777777" w:rsidTr="00C45A91">
        <w:trPr>
          <w:trHeight w:val="320"/>
        </w:trPr>
        <w:tc>
          <w:tcPr>
            <w:tcW w:w="1709" w:type="dxa"/>
            <w:vMerge/>
            <w:tcBorders>
              <w:bottom w:val="single" w:sz="4" w:space="0" w:color="auto"/>
            </w:tcBorders>
            <w:noWrap/>
            <w:vAlign w:val="bottom"/>
            <w:hideMark/>
          </w:tcPr>
          <w:p w14:paraId="165A2B87" w14:textId="79DAD3D0" w:rsidR="00913ED1" w:rsidRPr="006D6C5C" w:rsidRDefault="00913ED1" w:rsidP="00C45A91">
            <w:pPr>
              <w:spacing w:after="0" w:line="240" w:lineRule="auto"/>
              <w:jc w:val="right"/>
              <w:rPr>
                <w:rFonts w:ascii="Times New Roman" w:eastAsia="Times New Roman" w:hAnsi="Times New Roman" w:cs="Times New Roman"/>
                <w:color w:val="000000"/>
                <w:kern w:val="0"/>
                <w14:ligatures w14:val="none"/>
              </w:rPr>
            </w:pPr>
          </w:p>
        </w:tc>
        <w:tc>
          <w:tcPr>
            <w:tcW w:w="1801" w:type="dxa"/>
            <w:tcBorders>
              <w:top w:val="nil"/>
              <w:left w:val="nil"/>
              <w:bottom w:val="nil"/>
              <w:right w:val="nil"/>
            </w:tcBorders>
            <w:noWrap/>
            <w:vAlign w:val="center"/>
            <w:hideMark/>
          </w:tcPr>
          <w:p w14:paraId="1C448A00"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NIH_Fld</w:t>
            </w:r>
          </w:p>
        </w:tc>
        <w:tc>
          <w:tcPr>
            <w:tcW w:w="1850" w:type="dxa"/>
            <w:tcBorders>
              <w:top w:val="nil"/>
              <w:left w:val="nil"/>
              <w:bottom w:val="nil"/>
              <w:right w:val="nil"/>
            </w:tcBorders>
            <w:noWrap/>
            <w:vAlign w:val="center"/>
            <w:hideMark/>
          </w:tcPr>
          <w:p w14:paraId="0C6EDF12"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-0.14</w:t>
            </w:r>
          </w:p>
        </w:tc>
        <w:tc>
          <w:tcPr>
            <w:tcW w:w="1215" w:type="dxa"/>
            <w:tcBorders>
              <w:top w:val="nil"/>
              <w:left w:val="nil"/>
              <w:bottom w:val="nil"/>
              <w:right w:val="nil"/>
            </w:tcBorders>
            <w:noWrap/>
            <w:vAlign w:val="center"/>
            <w:hideMark/>
          </w:tcPr>
          <w:p w14:paraId="14706A71"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-0.13</w:t>
            </w:r>
          </w:p>
        </w:tc>
        <w:tc>
          <w:tcPr>
            <w:tcW w:w="1215" w:type="dxa"/>
            <w:tcBorders>
              <w:top w:val="nil"/>
              <w:left w:val="nil"/>
              <w:bottom w:val="nil"/>
              <w:right w:val="nil"/>
            </w:tcBorders>
            <w:noWrap/>
            <w:vAlign w:val="center"/>
            <w:hideMark/>
          </w:tcPr>
          <w:p w14:paraId="37B02DAB"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-0.13</w:t>
            </w:r>
          </w:p>
        </w:tc>
        <w:tc>
          <w:tcPr>
            <w:tcW w:w="1215" w:type="dxa"/>
            <w:tcBorders>
              <w:top w:val="nil"/>
              <w:left w:val="nil"/>
              <w:bottom w:val="nil"/>
              <w:right w:val="nil"/>
            </w:tcBorders>
            <w:noWrap/>
            <w:vAlign w:val="center"/>
            <w:hideMark/>
          </w:tcPr>
          <w:p w14:paraId="7CD4D0EF"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-0.12</w:t>
            </w:r>
          </w:p>
        </w:tc>
        <w:tc>
          <w:tcPr>
            <w:tcW w:w="1525" w:type="dxa"/>
            <w:tcBorders>
              <w:top w:val="nil"/>
              <w:left w:val="nil"/>
              <w:bottom w:val="nil"/>
              <w:right w:val="nil"/>
            </w:tcBorders>
            <w:noWrap/>
            <w:vAlign w:val="center"/>
            <w:hideMark/>
          </w:tcPr>
          <w:p w14:paraId="0B605C89"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-0.13</w:t>
            </w:r>
          </w:p>
        </w:tc>
        <w:tc>
          <w:tcPr>
            <w:tcW w:w="1215" w:type="dxa"/>
            <w:tcBorders>
              <w:top w:val="nil"/>
              <w:left w:val="nil"/>
              <w:bottom w:val="nil"/>
              <w:right w:val="nil"/>
            </w:tcBorders>
            <w:noWrap/>
            <w:vAlign w:val="center"/>
            <w:hideMark/>
          </w:tcPr>
          <w:p w14:paraId="0ACAA30E"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-0.12</w:t>
            </w:r>
          </w:p>
        </w:tc>
        <w:tc>
          <w:tcPr>
            <w:tcW w:w="1215" w:type="dxa"/>
            <w:tcBorders>
              <w:top w:val="nil"/>
              <w:left w:val="nil"/>
              <w:bottom w:val="nil"/>
              <w:right w:val="nil"/>
            </w:tcBorders>
            <w:noWrap/>
            <w:vAlign w:val="center"/>
            <w:hideMark/>
          </w:tcPr>
          <w:p w14:paraId="1ADDF4CE"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-0.12</w:t>
            </w:r>
          </w:p>
        </w:tc>
      </w:tr>
      <w:tr w:rsidR="00913ED1" w:rsidRPr="006D6C5C" w14:paraId="46312E06" w14:textId="77777777" w:rsidTr="00C45A91">
        <w:trPr>
          <w:trHeight w:val="320"/>
        </w:trPr>
        <w:tc>
          <w:tcPr>
            <w:tcW w:w="1709" w:type="dxa"/>
            <w:vMerge/>
            <w:tcBorders>
              <w:bottom w:val="single" w:sz="4" w:space="0" w:color="auto"/>
            </w:tcBorders>
            <w:noWrap/>
            <w:vAlign w:val="bottom"/>
            <w:hideMark/>
          </w:tcPr>
          <w:p w14:paraId="73072C79" w14:textId="0447DDE9" w:rsidR="00913ED1" w:rsidRPr="006D6C5C" w:rsidRDefault="00913ED1" w:rsidP="00C45A91">
            <w:pPr>
              <w:spacing w:after="0" w:line="240" w:lineRule="auto"/>
              <w:jc w:val="right"/>
              <w:rPr>
                <w:rFonts w:ascii="Times New Roman" w:eastAsia="Times New Roman" w:hAnsi="Times New Roman" w:cs="Times New Roman"/>
                <w:color w:val="000000"/>
                <w:kern w:val="0"/>
                <w14:ligatures w14:val="none"/>
              </w:rPr>
            </w:pPr>
          </w:p>
        </w:tc>
        <w:tc>
          <w:tcPr>
            <w:tcW w:w="1801" w:type="dxa"/>
            <w:tcBorders>
              <w:top w:val="nil"/>
              <w:left w:val="nil"/>
              <w:bottom w:val="nil"/>
              <w:right w:val="nil"/>
            </w:tcBorders>
            <w:noWrap/>
            <w:vAlign w:val="center"/>
            <w:hideMark/>
          </w:tcPr>
          <w:p w14:paraId="75421577"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NIH_Cryst</w:t>
            </w:r>
          </w:p>
        </w:tc>
        <w:tc>
          <w:tcPr>
            <w:tcW w:w="1850" w:type="dxa"/>
            <w:tcBorders>
              <w:top w:val="nil"/>
              <w:left w:val="nil"/>
              <w:bottom w:val="nil"/>
              <w:right w:val="nil"/>
            </w:tcBorders>
            <w:noWrap/>
            <w:vAlign w:val="center"/>
            <w:hideMark/>
          </w:tcPr>
          <w:p w14:paraId="033E6BA6"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-0.09</w:t>
            </w:r>
          </w:p>
        </w:tc>
        <w:tc>
          <w:tcPr>
            <w:tcW w:w="1215" w:type="dxa"/>
            <w:tcBorders>
              <w:top w:val="nil"/>
              <w:left w:val="nil"/>
              <w:bottom w:val="nil"/>
              <w:right w:val="nil"/>
            </w:tcBorders>
            <w:noWrap/>
            <w:vAlign w:val="center"/>
            <w:hideMark/>
          </w:tcPr>
          <w:p w14:paraId="0CB464B3"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-0.07</w:t>
            </w:r>
          </w:p>
        </w:tc>
        <w:tc>
          <w:tcPr>
            <w:tcW w:w="1215" w:type="dxa"/>
            <w:tcBorders>
              <w:top w:val="nil"/>
              <w:left w:val="nil"/>
              <w:bottom w:val="nil"/>
              <w:right w:val="nil"/>
            </w:tcBorders>
            <w:noWrap/>
            <w:vAlign w:val="center"/>
            <w:hideMark/>
          </w:tcPr>
          <w:p w14:paraId="7F87CCA4"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-0.08</w:t>
            </w:r>
          </w:p>
        </w:tc>
        <w:tc>
          <w:tcPr>
            <w:tcW w:w="1215" w:type="dxa"/>
            <w:tcBorders>
              <w:top w:val="nil"/>
              <w:left w:val="nil"/>
              <w:bottom w:val="nil"/>
              <w:right w:val="nil"/>
            </w:tcBorders>
            <w:noWrap/>
            <w:vAlign w:val="center"/>
            <w:hideMark/>
          </w:tcPr>
          <w:p w14:paraId="17C2A775"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-0.07</w:t>
            </w:r>
          </w:p>
        </w:tc>
        <w:tc>
          <w:tcPr>
            <w:tcW w:w="1525" w:type="dxa"/>
            <w:tcBorders>
              <w:top w:val="nil"/>
              <w:left w:val="nil"/>
              <w:bottom w:val="nil"/>
              <w:right w:val="nil"/>
            </w:tcBorders>
            <w:noWrap/>
            <w:vAlign w:val="center"/>
            <w:hideMark/>
          </w:tcPr>
          <w:p w14:paraId="219EEFAC"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-0.07</w:t>
            </w:r>
          </w:p>
        </w:tc>
        <w:tc>
          <w:tcPr>
            <w:tcW w:w="1215" w:type="dxa"/>
            <w:tcBorders>
              <w:top w:val="nil"/>
              <w:left w:val="nil"/>
              <w:bottom w:val="nil"/>
              <w:right w:val="nil"/>
            </w:tcBorders>
            <w:noWrap/>
            <w:vAlign w:val="center"/>
            <w:hideMark/>
          </w:tcPr>
          <w:p w14:paraId="695D6DDA"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-0.08</w:t>
            </w:r>
          </w:p>
        </w:tc>
        <w:tc>
          <w:tcPr>
            <w:tcW w:w="1215" w:type="dxa"/>
            <w:tcBorders>
              <w:top w:val="nil"/>
              <w:left w:val="nil"/>
              <w:bottom w:val="nil"/>
              <w:right w:val="nil"/>
            </w:tcBorders>
            <w:noWrap/>
            <w:vAlign w:val="center"/>
            <w:hideMark/>
          </w:tcPr>
          <w:p w14:paraId="404C3244"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-0.08</w:t>
            </w:r>
          </w:p>
        </w:tc>
      </w:tr>
      <w:tr w:rsidR="00913ED1" w:rsidRPr="006D6C5C" w14:paraId="18C68951" w14:textId="77777777" w:rsidTr="00C45A91">
        <w:trPr>
          <w:trHeight w:val="320"/>
        </w:trPr>
        <w:tc>
          <w:tcPr>
            <w:tcW w:w="1709" w:type="dxa"/>
            <w:vMerge/>
            <w:tcBorders>
              <w:bottom w:val="single" w:sz="4" w:space="0" w:color="auto"/>
            </w:tcBorders>
            <w:noWrap/>
            <w:vAlign w:val="bottom"/>
            <w:hideMark/>
          </w:tcPr>
          <w:p w14:paraId="67BF756B" w14:textId="62E428B2" w:rsidR="00913ED1" w:rsidRPr="006D6C5C" w:rsidRDefault="00913ED1" w:rsidP="00C45A91">
            <w:pPr>
              <w:spacing w:after="0" w:line="240" w:lineRule="auto"/>
              <w:jc w:val="right"/>
              <w:rPr>
                <w:rFonts w:ascii="Times New Roman" w:eastAsia="Times New Roman" w:hAnsi="Times New Roman" w:cs="Times New Roman"/>
                <w:color w:val="000000"/>
                <w:kern w:val="0"/>
                <w14:ligatures w14:val="none"/>
              </w:rPr>
            </w:pPr>
          </w:p>
        </w:tc>
        <w:tc>
          <w:tcPr>
            <w:tcW w:w="1801" w:type="dxa"/>
            <w:tcBorders>
              <w:top w:val="nil"/>
              <w:left w:val="nil"/>
              <w:bottom w:val="nil"/>
              <w:right w:val="nil"/>
            </w:tcBorders>
            <w:noWrap/>
            <w:vAlign w:val="center"/>
            <w:hideMark/>
          </w:tcPr>
          <w:p w14:paraId="37087086"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BPM_T_Int</w:t>
            </w:r>
          </w:p>
        </w:tc>
        <w:tc>
          <w:tcPr>
            <w:tcW w:w="1850" w:type="dxa"/>
            <w:tcBorders>
              <w:top w:val="nil"/>
              <w:left w:val="nil"/>
              <w:bottom w:val="nil"/>
              <w:right w:val="nil"/>
            </w:tcBorders>
            <w:noWrap/>
            <w:vAlign w:val="center"/>
            <w:hideMark/>
          </w:tcPr>
          <w:p w14:paraId="59D198AC"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0.18</w:t>
            </w:r>
          </w:p>
        </w:tc>
        <w:tc>
          <w:tcPr>
            <w:tcW w:w="1215" w:type="dxa"/>
            <w:tcBorders>
              <w:top w:val="nil"/>
              <w:left w:val="nil"/>
              <w:bottom w:val="nil"/>
              <w:right w:val="nil"/>
            </w:tcBorders>
            <w:noWrap/>
            <w:vAlign w:val="center"/>
            <w:hideMark/>
          </w:tcPr>
          <w:p w14:paraId="58DAF013"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0.17</w:t>
            </w:r>
          </w:p>
        </w:tc>
        <w:tc>
          <w:tcPr>
            <w:tcW w:w="1215" w:type="dxa"/>
            <w:tcBorders>
              <w:top w:val="nil"/>
              <w:left w:val="nil"/>
              <w:bottom w:val="nil"/>
              <w:right w:val="nil"/>
            </w:tcBorders>
            <w:noWrap/>
            <w:vAlign w:val="center"/>
            <w:hideMark/>
          </w:tcPr>
          <w:p w14:paraId="6238F0D3"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0.17</w:t>
            </w:r>
          </w:p>
        </w:tc>
        <w:tc>
          <w:tcPr>
            <w:tcW w:w="1215" w:type="dxa"/>
            <w:tcBorders>
              <w:top w:val="nil"/>
              <w:left w:val="nil"/>
              <w:bottom w:val="nil"/>
              <w:right w:val="nil"/>
            </w:tcBorders>
            <w:noWrap/>
            <w:vAlign w:val="center"/>
            <w:hideMark/>
          </w:tcPr>
          <w:p w14:paraId="3D7BCC62"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0.17</w:t>
            </w:r>
          </w:p>
        </w:tc>
        <w:tc>
          <w:tcPr>
            <w:tcW w:w="1525" w:type="dxa"/>
            <w:tcBorders>
              <w:top w:val="nil"/>
              <w:left w:val="nil"/>
              <w:bottom w:val="nil"/>
              <w:right w:val="nil"/>
            </w:tcBorders>
            <w:noWrap/>
            <w:vAlign w:val="center"/>
            <w:hideMark/>
          </w:tcPr>
          <w:p w14:paraId="515C9D7F"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0.17</w:t>
            </w:r>
          </w:p>
        </w:tc>
        <w:tc>
          <w:tcPr>
            <w:tcW w:w="1215" w:type="dxa"/>
            <w:tcBorders>
              <w:top w:val="nil"/>
              <w:left w:val="nil"/>
              <w:bottom w:val="nil"/>
              <w:right w:val="nil"/>
            </w:tcBorders>
            <w:noWrap/>
            <w:vAlign w:val="center"/>
            <w:hideMark/>
          </w:tcPr>
          <w:p w14:paraId="6912FF6E"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0.18</w:t>
            </w:r>
          </w:p>
        </w:tc>
        <w:tc>
          <w:tcPr>
            <w:tcW w:w="1215" w:type="dxa"/>
            <w:tcBorders>
              <w:top w:val="nil"/>
              <w:left w:val="nil"/>
              <w:bottom w:val="nil"/>
              <w:right w:val="nil"/>
            </w:tcBorders>
            <w:noWrap/>
            <w:vAlign w:val="center"/>
            <w:hideMark/>
          </w:tcPr>
          <w:p w14:paraId="18DE0730"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0.19</w:t>
            </w:r>
          </w:p>
        </w:tc>
      </w:tr>
      <w:tr w:rsidR="00913ED1" w:rsidRPr="006D6C5C" w14:paraId="727A76BB" w14:textId="77777777" w:rsidTr="00C45A91">
        <w:trPr>
          <w:trHeight w:val="320"/>
        </w:trPr>
        <w:tc>
          <w:tcPr>
            <w:tcW w:w="1709" w:type="dxa"/>
            <w:vMerge/>
            <w:tcBorders>
              <w:bottom w:val="single" w:sz="4" w:space="0" w:color="auto"/>
            </w:tcBorders>
            <w:noWrap/>
            <w:vAlign w:val="bottom"/>
            <w:hideMark/>
          </w:tcPr>
          <w:p w14:paraId="138EA9D7" w14:textId="50B27197" w:rsidR="00913ED1" w:rsidRPr="006D6C5C" w:rsidRDefault="00913ED1" w:rsidP="00C45A91">
            <w:pPr>
              <w:spacing w:after="0" w:line="240" w:lineRule="auto"/>
              <w:jc w:val="right"/>
              <w:rPr>
                <w:rFonts w:ascii="Times New Roman" w:eastAsia="Times New Roman" w:hAnsi="Times New Roman" w:cs="Times New Roman"/>
                <w:color w:val="000000"/>
                <w:kern w:val="0"/>
                <w14:ligatures w14:val="none"/>
              </w:rPr>
            </w:pPr>
          </w:p>
        </w:tc>
        <w:tc>
          <w:tcPr>
            <w:tcW w:w="1801" w:type="dxa"/>
            <w:tcBorders>
              <w:top w:val="nil"/>
              <w:left w:val="nil"/>
              <w:right w:val="nil"/>
            </w:tcBorders>
            <w:noWrap/>
            <w:vAlign w:val="center"/>
            <w:hideMark/>
          </w:tcPr>
          <w:p w14:paraId="63166689"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BPM_T_Ext</w:t>
            </w:r>
          </w:p>
        </w:tc>
        <w:tc>
          <w:tcPr>
            <w:tcW w:w="1850" w:type="dxa"/>
            <w:tcBorders>
              <w:top w:val="nil"/>
              <w:left w:val="nil"/>
              <w:right w:val="nil"/>
            </w:tcBorders>
            <w:noWrap/>
            <w:vAlign w:val="center"/>
            <w:hideMark/>
          </w:tcPr>
          <w:p w14:paraId="6D686FE8"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0.24</w:t>
            </w:r>
          </w:p>
        </w:tc>
        <w:tc>
          <w:tcPr>
            <w:tcW w:w="1215" w:type="dxa"/>
            <w:tcBorders>
              <w:top w:val="nil"/>
              <w:left w:val="nil"/>
              <w:right w:val="nil"/>
            </w:tcBorders>
            <w:noWrap/>
            <w:vAlign w:val="center"/>
            <w:hideMark/>
          </w:tcPr>
          <w:p w14:paraId="5A9A04D3"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0.23</w:t>
            </w:r>
          </w:p>
        </w:tc>
        <w:tc>
          <w:tcPr>
            <w:tcW w:w="1215" w:type="dxa"/>
            <w:tcBorders>
              <w:top w:val="nil"/>
              <w:left w:val="nil"/>
              <w:right w:val="nil"/>
            </w:tcBorders>
            <w:noWrap/>
            <w:vAlign w:val="center"/>
            <w:hideMark/>
          </w:tcPr>
          <w:p w14:paraId="61B801EB"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0.23</w:t>
            </w:r>
          </w:p>
        </w:tc>
        <w:tc>
          <w:tcPr>
            <w:tcW w:w="1215" w:type="dxa"/>
            <w:tcBorders>
              <w:top w:val="nil"/>
              <w:left w:val="nil"/>
              <w:right w:val="nil"/>
            </w:tcBorders>
            <w:noWrap/>
            <w:vAlign w:val="center"/>
            <w:hideMark/>
          </w:tcPr>
          <w:p w14:paraId="6B2E8A75"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0.22</w:t>
            </w:r>
          </w:p>
        </w:tc>
        <w:tc>
          <w:tcPr>
            <w:tcW w:w="1525" w:type="dxa"/>
            <w:tcBorders>
              <w:top w:val="nil"/>
              <w:left w:val="nil"/>
              <w:right w:val="nil"/>
            </w:tcBorders>
            <w:noWrap/>
            <w:vAlign w:val="center"/>
            <w:hideMark/>
          </w:tcPr>
          <w:p w14:paraId="73828E88"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0.22</w:t>
            </w:r>
          </w:p>
        </w:tc>
        <w:tc>
          <w:tcPr>
            <w:tcW w:w="1215" w:type="dxa"/>
            <w:tcBorders>
              <w:top w:val="nil"/>
              <w:left w:val="nil"/>
              <w:right w:val="nil"/>
            </w:tcBorders>
            <w:noWrap/>
            <w:vAlign w:val="center"/>
            <w:hideMark/>
          </w:tcPr>
          <w:p w14:paraId="72A2E420"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0.24</w:t>
            </w:r>
          </w:p>
        </w:tc>
        <w:tc>
          <w:tcPr>
            <w:tcW w:w="1215" w:type="dxa"/>
            <w:tcBorders>
              <w:top w:val="nil"/>
              <w:left w:val="nil"/>
              <w:right w:val="nil"/>
            </w:tcBorders>
            <w:noWrap/>
            <w:vAlign w:val="center"/>
            <w:hideMark/>
          </w:tcPr>
          <w:p w14:paraId="6E168F0A"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0.24</w:t>
            </w:r>
          </w:p>
        </w:tc>
      </w:tr>
      <w:tr w:rsidR="00913ED1" w:rsidRPr="006D6C5C" w14:paraId="67944D33" w14:textId="77777777" w:rsidTr="00C45A91">
        <w:trPr>
          <w:trHeight w:val="340"/>
        </w:trPr>
        <w:tc>
          <w:tcPr>
            <w:tcW w:w="1709" w:type="dxa"/>
            <w:vMerge/>
            <w:tcBorders>
              <w:bottom w:val="single" w:sz="4" w:space="0" w:color="auto"/>
            </w:tcBorders>
            <w:noWrap/>
            <w:vAlign w:val="bottom"/>
            <w:hideMark/>
          </w:tcPr>
          <w:p w14:paraId="5F29C6C3" w14:textId="5EA700ED" w:rsidR="00913ED1" w:rsidRPr="006D6C5C" w:rsidRDefault="00913ED1" w:rsidP="00C45A91">
            <w:pPr>
              <w:spacing w:after="0" w:line="240" w:lineRule="auto"/>
              <w:jc w:val="right"/>
              <w:rPr>
                <w:rFonts w:ascii="Times New Roman" w:eastAsia="Times New Roman" w:hAnsi="Times New Roman" w:cs="Times New Roman"/>
                <w:color w:val="000000"/>
                <w:kern w:val="0"/>
                <w14:ligatures w14:val="none"/>
              </w:rPr>
            </w:pPr>
          </w:p>
        </w:tc>
        <w:tc>
          <w:tcPr>
            <w:tcW w:w="1801" w:type="dxa"/>
            <w:tcBorders>
              <w:top w:val="nil"/>
              <w:left w:val="nil"/>
              <w:bottom w:val="single" w:sz="4" w:space="0" w:color="auto"/>
              <w:right w:val="nil"/>
            </w:tcBorders>
            <w:noWrap/>
            <w:vAlign w:val="center"/>
            <w:hideMark/>
          </w:tcPr>
          <w:p w14:paraId="60BB1728"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BPM_T_Att</w:t>
            </w:r>
          </w:p>
        </w:tc>
        <w:tc>
          <w:tcPr>
            <w:tcW w:w="1850" w:type="dxa"/>
            <w:tcBorders>
              <w:top w:val="nil"/>
              <w:left w:val="nil"/>
              <w:bottom w:val="single" w:sz="4" w:space="0" w:color="auto"/>
              <w:right w:val="nil"/>
            </w:tcBorders>
            <w:noWrap/>
            <w:vAlign w:val="center"/>
            <w:hideMark/>
          </w:tcPr>
          <w:p w14:paraId="04743E17"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0.31</w:t>
            </w:r>
          </w:p>
        </w:tc>
        <w:tc>
          <w:tcPr>
            <w:tcW w:w="1215" w:type="dxa"/>
            <w:tcBorders>
              <w:top w:val="nil"/>
              <w:left w:val="nil"/>
              <w:bottom w:val="single" w:sz="4" w:space="0" w:color="auto"/>
              <w:right w:val="nil"/>
            </w:tcBorders>
            <w:noWrap/>
            <w:vAlign w:val="center"/>
            <w:hideMark/>
          </w:tcPr>
          <w:p w14:paraId="7A7EA2B0"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0.3</w:t>
            </w:r>
          </w:p>
        </w:tc>
        <w:tc>
          <w:tcPr>
            <w:tcW w:w="1215" w:type="dxa"/>
            <w:tcBorders>
              <w:top w:val="nil"/>
              <w:left w:val="nil"/>
              <w:bottom w:val="single" w:sz="4" w:space="0" w:color="auto"/>
              <w:right w:val="nil"/>
            </w:tcBorders>
            <w:noWrap/>
            <w:vAlign w:val="center"/>
            <w:hideMark/>
          </w:tcPr>
          <w:p w14:paraId="67342BD4"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0.3</w:t>
            </w:r>
          </w:p>
        </w:tc>
        <w:tc>
          <w:tcPr>
            <w:tcW w:w="1215" w:type="dxa"/>
            <w:tcBorders>
              <w:top w:val="nil"/>
              <w:left w:val="nil"/>
              <w:bottom w:val="single" w:sz="4" w:space="0" w:color="auto"/>
              <w:right w:val="nil"/>
            </w:tcBorders>
            <w:noWrap/>
            <w:vAlign w:val="center"/>
            <w:hideMark/>
          </w:tcPr>
          <w:p w14:paraId="57824173"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0.27</w:t>
            </w:r>
          </w:p>
        </w:tc>
        <w:tc>
          <w:tcPr>
            <w:tcW w:w="1525" w:type="dxa"/>
            <w:tcBorders>
              <w:top w:val="nil"/>
              <w:left w:val="nil"/>
              <w:bottom w:val="single" w:sz="4" w:space="0" w:color="auto"/>
              <w:right w:val="nil"/>
            </w:tcBorders>
            <w:noWrap/>
            <w:vAlign w:val="center"/>
            <w:hideMark/>
          </w:tcPr>
          <w:p w14:paraId="3B15C606"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0.27</w:t>
            </w:r>
          </w:p>
        </w:tc>
        <w:tc>
          <w:tcPr>
            <w:tcW w:w="1215" w:type="dxa"/>
            <w:tcBorders>
              <w:top w:val="nil"/>
              <w:left w:val="nil"/>
              <w:bottom w:val="single" w:sz="4" w:space="0" w:color="auto"/>
              <w:right w:val="nil"/>
            </w:tcBorders>
            <w:noWrap/>
            <w:vAlign w:val="center"/>
            <w:hideMark/>
          </w:tcPr>
          <w:p w14:paraId="4D5AA793"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0.26</w:t>
            </w:r>
          </w:p>
        </w:tc>
        <w:tc>
          <w:tcPr>
            <w:tcW w:w="1215" w:type="dxa"/>
            <w:tcBorders>
              <w:top w:val="nil"/>
              <w:left w:val="nil"/>
              <w:bottom w:val="single" w:sz="4" w:space="0" w:color="auto"/>
              <w:right w:val="nil"/>
            </w:tcBorders>
            <w:noWrap/>
            <w:vAlign w:val="center"/>
            <w:hideMark/>
          </w:tcPr>
          <w:p w14:paraId="29DB929D"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0.26</w:t>
            </w:r>
          </w:p>
        </w:tc>
      </w:tr>
      <w:tr w:rsidR="00913ED1" w:rsidRPr="006D6C5C" w14:paraId="2EFA8A94" w14:textId="77777777" w:rsidTr="00C45A91">
        <w:trPr>
          <w:trHeight w:val="320"/>
        </w:trPr>
        <w:tc>
          <w:tcPr>
            <w:tcW w:w="1709" w:type="dxa"/>
            <w:vMerge w:val="restart"/>
            <w:tcBorders>
              <w:top w:val="single" w:sz="4" w:space="0" w:color="auto"/>
              <w:bottom w:val="single" w:sz="4" w:space="0" w:color="auto"/>
            </w:tcBorders>
            <w:noWrap/>
            <w:vAlign w:val="center"/>
            <w:hideMark/>
          </w:tcPr>
          <w:p w14:paraId="3F629843"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Predictive</w:t>
            </w:r>
          </w:p>
        </w:tc>
        <w:tc>
          <w:tcPr>
            <w:tcW w:w="1801" w:type="dxa"/>
            <w:tcBorders>
              <w:top w:val="single" w:sz="4" w:space="0" w:color="auto"/>
              <w:left w:val="nil"/>
              <w:bottom w:val="nil"/>
              <w:right w:val="nil"/>
            </w:tcBorders>
            <w:noWrap/>
            <w:vAlign w:val="center"/>
            <w:hideMark/>
          </w:tcPr>
          <w:p w14:paraId="44780A0C"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BPM_T_Int_1</w:t>
            </w:r>
          </w:p>
        </w:tc>
        <w:tc>
          <w:tcPr>
            <w:tcW w:w="1850" w:type="dxa"/>
            <w:tcBorders>
              <w:top w:val="single" w:sz="4" w:space="0" w:color="auto"/>
              <w:left w:val="nil"/>
              <w:bottom w:val="nil"/>
              <w:right w:val="nil"/>
            </w:tcBorders>
            <w:noWrap/>
            <w:vAlign w:val="center"/>
            <w:hideMark/>
          </w:tcPr>
          <w:p w14:paraId="4C2641AE"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0.17</w:t>
            </w:r>
          </w:p>
        </w:tc>
        <w:tc>
          <w:tcPr>
            <w:tcW w:w="1215" w:type="dxa"/>
            <w:tcBorders>
              <w:top w:val="single" w:sz="4" w:space="0" w:color="auto"/>
              <w:left w:val="nil"/>
              <w:bottom w:val="nil"/>
              <w:right w:val="nil"/>
            </w:tcBorders>
            <w:noWrap/>
            <w:vAlign w:val="center"/>
            <w:hideMark/>
          </w:tcPr>
          <w:p w14:paraId="72B28973"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0.16</w:t>
            </w:r>
          </w:p>
        </w:tc>
        <w:tc>
          <w:tcPr>
            <w:tcW w:w="1215" w:type="dxa"/>
            <w:tcBorders>
              <w:top w:val="single" w:sz="4" w:space="0" w:color="auto"/>
              <w:left w:val="nil"/>
              <w:bottom w:val="nil"/>
              <w:right w:val="nil"/>
            </w:tcBorders>
            <w:noWrap/>
            <w:vAlign w:val="center"/>
            <w:hideMark/>
          </w:tcPr>
          <w:p w14:paraId="464FE76E"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0.17</w:t>
            </w:r>
          </w:p>
        </w:tc>
        <w:tc>
          <w:tcPr>
            <w:tcW w:w="1215" w:type="dxa"/>
            <w:tcBorders>
              <w:top w:val="single" w:sz="4" w:space="0" w:color="auto"/>
              <w:left w:val="nil"/>
              <w:bottom w:val="nil"/>
              <w:right w:val="nil"/>
            </w:tcBorders>
            <w:noWrap/>
            <w:vAlign w:val="center"/>
            <w:hideMark/>
          </w:tcPr>
          <w:p w14:paraId="026E3AF6"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0.17</w:t>
            </w:r>
          </w:p>
        </w:tc>
        <w:tc>
          <w:tcPr>
            <w:tcW w:w="1525" w:type="dxa"/>
            <w:tcBorders>
              <w:top w:val="single" w:sz="4" w:space="0" w:color="auto"/>
              <w:left w:val="nil"/>
              <w:bottom w:val="nil"/>
              <w:right w:val="nil"/>
            </w:tcBorders>
            <w:noWrap/>
            <w:vAlign w:val="center"/>
            <w:hideMark/>
          </w:tcPr>
          <w:p w14:paraId="59D8943B"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0.17</w:t>
            </w:r>
          </w:p>
        </w:tc>
        <w:tc>
          <w:tcPr>
            <w:tcW w:w="1215" w:type="dxa"/>
            <w:tcBorders>
              <w:top w:val="single" w:sz="4" w:space="0" w:color="auto"/>
              <w:left w:val="nil"/>
              <w:bottom w:val="nil"/>
              <w:right w:val="nil"/>
            </w:tcBorders>
            <w:noWrap/>
            <w:vAlign w:val="center"/>
            <w:hideMark/>
          </w:tcPr>
          <w:p w14:paraId="64BB835C"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0.17</w:t>
            </w:r>
          </w:p>
        </w:tc>
        <w:tc>
          <w:tcPr>
            <w:tcW w:w="1215" w:type="dxa"/>
            <w:tcBorders>
              <w:top w:val="single" w:sz="4" w:space="0" w:color="auto"/>
              <w:left w:val="nil"/>
              <w:bottom w:val="nil"/>
              <w:right w:val="nil"/>
            </w:tcBorders>
            <w:noWrap/>
            <w:vAlign w:val="center"/>
            <w:hideMark/>
          </w:tcPr>
          <w:p w14:paraId="08AB4ECC"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0.17</w:t>
            </w:r>
          </w:p>
        </w:tc>
      </w:tr>
      <w:tr w:rsidR="00913ED1" w:rsidRPr="006D6C5C" w14:paraId="56B9511F" w14:textId="77777777" w:rsidTr="00C45A91">
        <w:trPr>
          <w:trHeight w:val="320"/>
        </w:trPr>
        <w:tc>
          <w:tcPr>
            <w:tcW w:w="1709" w:type="dxa"/>
            <w:vMerge/>
            <w:tcBorders>
              <w:bottom w:val="single" w:sz="4" w:space="0" w:color="auto"/>
            </w:tcBorders>
            <w:noWrap/>
            <w:vAlign w:val="bottom"/>
            <w:hideMark/>
          </w:tcPr>
          <w:p w14:paraId="5CA31885" w14:textId="77777777" w:rsidR="00913ED1" w:rsidRPr="006D6C5C" w:rsidRDefault="00913ED1" w:rsidP="00C45A91">
            <w:pPr>
              <w:spacing w:after="0" w:line="240" w:lineRule="auto"/>
              <w:jc w:val="right"/>
              <w:rPr>
                <w:rFonts w:ascii="Times New Roman" w:eastAsia="Times New Roman" w:hAnsi="Times New Roman" w:cs="Times New Roman"/>
                <w:color w:val="000000"/>
                <w:kern w:val="0"/>
                <w14:ligatures w14:val="none"/>
              </w:rPr>
            </w:pPr>
          </w:p>
        </w:tc>
        <w:tc>
          <w:tcPr>
            <w:tcW w:w="1801" w:type="dxa"/>
            <w:tcBorders>
              <w:top w:val="nil"/>
              <w:left w:val="nil"/>
              <w:bottom w:val="nil"/>
              <w:right w:val="nil"/>
            </w:tcBorders>
            <w:noWrap/>
            <w:vAlign w:val="center"/>
            <w:hideMark/>
          </w:tcPr>
          <w:p w14:paraId="77F08E77"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BPM_T_Ext_1</w:t>
            </w:r>
          </w:p>
        </w:tc>
        <w:tc>
          <w:tcPr>
            <w:tcW w:w="1850" w:type="dxa"/>
            <w:tcBorders>
              <w:top w:val="nil"/>
              <w:left w:val="nil"/>
              <w:bottom w:val="nil"/>
              <w:right w:val="nil"/>
            </w:tcBorders>
            <w:noWrap/>
            <w:vAlign w:val="center"/>
            <w:hideMark/>
          </w:tcPr>
          <w:p w14:paraId="62965780"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0.26</w:t>
            </w:r>
          </w:p>
        </w:tc>
        <w:tc>
          <w:tcPr>
            <w:tcW w:w="1215" w:type="dxa"/>
            <w:tcBorders>
              <w:top w:val="nil"/>
              <w:left w:val="nil"/>
              <w:bottom w:val="nil"/>
              <w:right w:val="nil"/>
            </w:tcBorders>
            <w:noWrap/>
            <w:vAlign w:val="center"/>
            <w:hideMark/>
          </w:tcPr>
          <w:p w14:paraId="3CA7B579"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0.26</w:t>
            </w:r>
          </w:p>
        </w:tc>
        <w:tc>
          <w:tcPr>
            <w:tcW w:w="1215" w:type="dxa"/>
            <w:tcBorders>
              <w:top w:val="nil"/>
              <w:left w:val="nil"/>
              <w:bottom w:val="nil"/>
              <w:right w:val="nil"/>
            </w:tcBorders>
            <w:noWrap/>
            <w:vAlign w:val="center"/>
            <w:hideMark/>
          </w:tcPr>
          <w:p w14:paraId="08E9B2FC"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0.26</w:t>
            </w:r>
          </w:p>
        </w:tc>
        <w:tc>
          <w:tcPr>
            <w:tcW w:w="1215" w:type="dxa"/>
            <w:tcBorders>
              <w:top w:val="nil"/>
              <w:left w:val="nil"/>
              <w:bottom w:val="nil"/>
              <w:right w:val="nil"/>
            </w:tcBorders>
            <w:noWrap/>
            <w:vAlign w:val="center"/>
            <w:hideMark/>
          </w:tcPr>
          <w:p w14:paraId="088420BA"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0.25</w:t>
            </w:r>
          </w:p>
        </w:tc>
        <w:tc>
          <w:tcPr>
            <w:tcW w:w="1525" w:type="dxa"/>
            <w:tcBorders>
              <w:top w:val="nil"/>
              <w:left w:val="nil"/>
              <w:bottom w:val="nil"/>
              <w:right w:val="nil"/>
            </w:tcBorders>
            <w:noWrap/>
            <w:vAlign w:val="center"/>
            <w:hideMark/>
          </w:tcPr>
          <w:p w14:paraId="4FE8355E"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0.25</w:t>
            </w:r>
          </w:p>
        </w:tc>
        <w:tc>
          <w:tcPr>
            <w:tcW w:w="1215" w:type="dxa"/>
            <w:tcBorders>
              <w:top w:val="nil"/>
              <w:left w:val="nil"/>
              <w:bottom w:val="nil"/>
              <w:right w:val="nil"/>
            </w:tcBorders>
            <w:noWrap/>
            <w:vAlign w:val="center"/>
            <w:hideMark/>
          </w:tcPr>
          <w:p w14:paraId="1A544106"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0.26</w:t>
            </w:r>
          </w:p>
        </w:tc>
        <w:tc>
          <w:tcPr>
            <w:tcW w:w="1215" w:type="dxa"/>
            <w:tcBorders>
              <w:top w:val="nil"/>
              <w:left w:val="nil"/>
              <w:bottom w:val="nil"/>
              <w:right w:val="nil"/>
            </w:tcBorders>
            <w:noWrap/>
            <w:vAlign w:val="center"/>
            <w:hideMark/>
          </w:tcPr>
          <w:p w14:paraId="2D4F4FE8"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0.27</w:t>
            </w:r>
          </w:p>
        </w:tc>
      </w:tr>
      <w:tr w:rsidR="00913ED1" w:rsidRPr="006D6C5C" w14:paraId="2A0DFD8E" w14:textId="77777777" w:rsidTr="00C45A91">
        <w:trPr>
          <w:trHeight w:val="320"/>
        </w:trPr>
        <w:tc>
          <w:tcPr>
            <w:tcW w:w="1709" w:type="dxa"/>
            <w:vMerge/>
            <w:tcBorders>
              <w:bottom w:val="single" w:sz="4" w:space="0" w:color="auto"/>
            </w:tcBorders>
            <w:noWrap/>
            <w:vAlign w:val="bottom"/>
            <w:hideMark/>
          </w:tcPr>
          <w:p w14:paraId="1E69E3F0" w14:textId="77777777" w:rsidR="00913ED1" w:rsidRPr="006D6C5C" w:rsidRDefault="00913ED1" w:rsidP="00C45A91">
            <w:pPr>
              <w:spacing w:after="0" w:line="240" w:lineRule="auto"/>
              <w:jc w:val="right"/>
              <w:rPr>
                <w:rFonts w:ascii="Times New Roman" w:eastAsia="Times New Roman" w:hAnsi="Times New Roman" w:cs="Times New Roman"/>
                <w:color w:val="000000"/>
                <w:kern w:val="0"/>
                <w14:ligatures w14:val="none"/>
              </w:rPr>
            </w:pPr>
          </w:p>
        </w:tc>
        <w:tc>
          <w:tcPr>
            <w:tcW w:w="1801" w:type="dxa"/>
            <w:tcBorders>
              <w:top w:val="nil"/>
              <w:left w:val="nil"/>
              <w:bottom w:val="nil"/>
              <w:right w:val="nil"/>
            </w:tcBorders>
            <w:noWrap/>
            <w:vAlign w:val="center"/>
            <w:hideMark/>
          </w:tcPr>
          <w:p w14:paraId="5F5A2136"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BPM_T_Att_1</w:t>
            </w:r>
          </w:p>
        </w:tc>
        <w:tc>
          <w:tcPr>
            <w:tcW w:w="1850" w:type="dxa"/>
            <w:tcBorders>
              <w:top w:val="nil"/>
              <w:left w:val="nil"/>
              <w:bottom w:val="nil"/>
              <w:right w:val="nil"/>
            </w:tcBorders>
            <w:noWrap/>
            <w:vAlign w:val="center"/>
            <w:hideMark/>
          </w:tcPr>
          <w:p w14:paraId="1FB90935"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0.33</w:t>
            </w:r>
          </w:p>
        </w:tc>
        <w:tc>
          <w:tcPr>
            <w:tcW w:w="1215" w:type="dxa"/>
            <w:tcBorders>
              <w:top w:val="nil"/>
              <w:left w:val="nil"/>
              <w:bottom w:val="nil"/>
              <w:right w:val="nil"/>
            </w:tcBorders>
            <w:noWrap/>
            <w:vAlign w:val="center"/>
            <w:hideMark/>
          </w:tcPr>
          <w:p w14:paraId="18A30202"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0.33</w:t>
            </w:r>
          </w:p>
        </w:tc>
        <w:tc>
          <w:tcPr>
            <w:tcW w:w="1215" w:type="dxa"/>
            <w:tcBorders>
              <w:top w:val="nil"/>
              <w:left w:val="nil"/>
              <w:bottom w:val="nil"/>
              <w:right w:val="nil"/>
            </w:tcBorders>
            <w:noWrap/>
            <w:vAlign w:val="center"/>
            <w:hideMark/>
          </w:tcPr>
          <w:p w14:paraId="4090D2B4"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0.33</w:t>
            </w:r>
          </w:p>
        </w:tc>
        <w:tc>
          <w:tcPr>
            <w:tcW w:w="1215" w:type="dxa"/>
            <w:tcBorders>
              <w:top w:val="nil"/>
              <w:left w:val="nil"/>
              <w:bottom w:val="nil"/>
              <w:right w:val="nil"/>
            </w:tcBorders>
            <w:noWrap/>
            <w:vAlign w:val="center"/>
            <w:hideMark/>
          </w:tcPr>
          <w:p w14:paraId="0EF02447"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0.3</w:t>
            </w:r>
          </w:p>
        </w:tc>
        <w:tc>
          <w:tcPr>
            <w:tcW w:w="1525" w:type="dxa"/>
            <w:tcBorders>
              <w:top w:val="nil"/>
              <w:left w:val="nil"/>
              <w:bottom w:val="nil"/>
              <w:right w:val="nil"/>
            </w:tcBorders>
            <w:noWrap/>
            <w:vAlign w:val="center"/>
            <w:hideMark/>
          </w:tcPr>
          <w:p w14:paraId="2DAC65F3"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0.3</w:t>
            </w:r>
          </w:p>
        </w:tc>
        <w:tc>
          <w:tcPr>
            <w:tcW w:w="1215" w:type="dxa"/>
            <w:tcBorders>
              <w:top w:val="nil"/>
              <w:left w:val="nil"/>
              <w:bottom w:val="nil"/>
              <w:right w:val="nil"/>
            </w:tcBorders>
            <w:noWrap/>
            <w:vAlign w:val="center"/>
            <w:hideMark/>
          </w:tcPr>
          <w:p w14:paraId="49CFF0EC"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0.3</w:t>
            </w:r>
          </w:p>
        </w:tc>
        <w:tc>
          <w:tcPr>
            <w:tcW w:w="1215" w:type="dxa"/>
            <w:tcBorders>
              <w:top w:val="nil"/>
              <w:left w:val="nil"/>
              <w:bottom w:val="nil"/>
              <w:right w:val="nil"/>
            </w:tcBorders>
            <w:noWrap/>
            <w:vAlign w:val="center"/>
            <w:hideMark/>
          </w:tcPr>
          <w:p w14:paraId="495A58D0"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0.3</w:t>
            </w:r>
          </w:p>
        </w:tc>
      </w:tr>
      <w:tr w:rsidR="00913ED1" w:rsidRPr="006D6C5C" w14:paraId="13875E05" w14:textId="77777777" w:rsidTr="00C45A91">
        <w:trPr>
          <w:trHeight w:val="320"/>
        </w:trPr>
        <w:tc>
          <w:tcPr>
            <w:tcW w:w="1709" w:type="dxa"/>
            <w:vMerge/>
            <w:tcBorders>
              <w:bottom w:val="single" w:sz="4" w:space="0" w:color="auto"/>
            </w:tcBorders>
            <w:noWrap/>
            <w:vAlign w:val="bottom"/>
            <w:hideMark/>
          </w:tcPr>
          <w:p w14:paraId="75C4E9D4" w14:textId="77777777" w:rsidR="00913ED1" w:rsidRPr="006D6C5C" w:rsidRDefault="00913ED1" w:rsidP="00C45A91">
            <w:pPr>
              <w:spacing w:after="0" w:line="240" w:lineRule="auto"/>
              <w:jc w:val="right"/>
              <w:rPr>
                <w:rFonts w:ascii="Times New Roman" w:eastAsia="Times New Roman" w:hAnsi="Times New Roman" w:cs="Times New Roman"/>
                <w:color w:val="000000"/>
                <w:kern w:val="0"/>
                <w14:ligatures w14:val="none"/>
              </w:rPr>
            </w:pPr>
          </w:p>
        </w:tc>
        <w:tc>
          <w:tcPr>
            <w:tcW w:w="1801" w:type="dxa"/>
            <w:tcBorders>
              <w:top w:val="nil"/>
              <w:left w:val="nil"/>
              <w:bottom w:val="nil"/>
              <w:right w:val="nil"/>
            </w:tcBorders>
            <w:noWrap/>
            <w:vAlign w:val="center"/>
            <w:hideMark/>
          </w:tcPr>
          <w:p w14:paraId="1E4B6187"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BPM_Y_Int_1</w:t>
            </w:r>
          </w:p>
        </w:tc>
        <w:tc>
          <w:tcPr>
            <w:tcW w:w="1850" w:type="dxa"/>
            <w:tcBorders>
              <w:top w:val="nil"/>
              <w:left w:val="nil"/>
              <w:bottom w:val="nil"/>
              <w:right w:val="nil"/>
            </w:tcBorders>
            <w:noWrap/>
            <w:vAlign w:val="center"/>
            <w:hideMark/>
          </w:tcPr>
          <w:p w14:paraId="4CE94718"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0.08</w:t>
            </w:r>
          </w:p>
        </w:tc>
        <w:tc>
          <w:tcPr>
            <w:tcW w:w="1215" w:type="dxa"/>
            <w:tcBorders>
              <w:top w:val="nil"/>
              <w:left w:val="nil"/>
              <w:bottom w:val="nil"/>
              <w:right w:val="nil"/>
            </w:tcBorders>
            <w:noWrap/>
            <w:vAlign w:val="center"/>
            <w:hideMark/>
          </w:tcPr>
          <w:p w14:paraId="2C592F66"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0.08</w:t>
            </w:r>
          </w:p>
        </w:tc>
        <w:tc>
          <w:tcPr>
            <w:tcW w:w="1215" w:type="dxa"/>
            <w:tcBorders>
              <w:top w:val="nil"/>
              <w:left w:val="nil"/>
              <w:bottom w:val="nil"/>
              <w:right w:val="nil"/>
            </w:tcBorders>
            <w:noWrap/>
            <w:vAlign w:val="center"/>
            <w:hideMark/>
          </w:tcPr>
          <w:p w14:paraId="747C2110"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0.08</w:t>
            </w:r>
          </w:p>
        </w:tc>
        <w:tc>
          <w:tcPr>
            <w:tcW w:w="1215" w:type="dxa"/>
            <w:tcBorders>
              <w:top w:val="nil"/>
              <w:left w:val="nil"/>
              <w:bottom w:val="nil"/>
              <w:right w:val="nil"/>
            </w:tcBorders>
            <w:noWrap/>
            <w:vAlign w:val="center"/>
            <w:hideMark/>
          </w:tcPr>
          <w:p w14:paraId="590D47D1"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0.09</w:t>
            </w:r>
          </w:p>
        </w:tc>
        <w:tc>
          <w:tcPr>
            <w:tcW w:w="1525" w:type="dxa"/>
            <w:tcBorders>
              <w:top w:val="nil"/>
              <w:left w:val="nil"/>
              <w:bottom w:val="nil"/>
              <w:right w:val="nil"/>
            </w:tcBorders>
            <w:noWrap/>
            <w:vAlign w:val="center"/>
            <w:hideMark/>
          </w:tcPr>
          <w:p w14:paraId="6D88F111"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0.09</w:t>
            </w:r>
          </w:p>
        </w:tc>
        <w:tc>
          <w:tcPr>
            <w:tcW w:w="1215" w:type="dxa"/>
            <w:tcBorders>
              <w:top w:val="nil"/>
              <w:left w:val="nil"/>
              <w:bottom w:val="nil"/>
              <w:right w:val="nil"/>
            </w:tcBorders>
            <w:noWrap/>
            <w:vAlign w:val="center"/>
            <w:hideMark/>
          </w:tcPr>
          <w:p w14:paraId="399518B4"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0.09</w:t>
            </w:r>
          </w:p>
        </w:tc>
        <w:tc>
          <w:tcPr>
            <w:tcW w:w="1215" w:type="dxa"/>
            <w:tcBorders>
              <w:top w:val="nil"/>
              <w:left w:val="nil"/>
              <w:bottom w:val="nil"/>
              <w:right w:val="nil"/>
            </w:tcBorders>
            <w:noWrap/>
            <w:vAlign w:val="center"/>
            <w:hideMark/>
          </w:tcPr>
          <w:p w14:paraId="27E19113"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0.09</w:t>
            </w:r>
          </w:p>
        </w:tc>
      </w:tr>
      <w:tr w:rsidR="00913ED1" w:rsidRPr="006D6C5C" w14:paraId="5C0A4FAE" w14:textId="77777777" w:rsidTr="00C45A91">
        <w:trPr>
          <w:trHeight w:val="320"/>
        </w:trPr>
        <w:tc>
          <w:tcPr>
            <w:tcW w:w="1709" w:type="dxa"/>
            <w:vMerge/>
            <w:tcBorders>
              <w:bottom w:val="single" w:sz="4" w:space="0" w:color="auto"/>
            </w:tcBorders>
            <w:noWrap/>
            <w:vAlign w:val="bottom"/>
            <w:hideMark/>
          </w:tcPr>
          <w:p w14:paraId="4B2EB0AB" w14:textId="77777777" w:rsidR="00913ED1" w:rsidRPr="006D6C5C" w:rsidRDefault="00913ED1" w:rsidP="00C45A91">
            <w:pPr>
              <w:spacing w:after="0" w:line="240" w:lineRule="auto"/>
              <w:jc w:val="right"/>
              <w:rPr>
                <w:rFonts w:ascii="Times New Roman" w:eastAsia="Times New Roman" w:hAnsi="Times New Roman" w:cs="Times New Roman"/>
                <w:color w:val="000000"/>
                <w:kern w:val="0"/>
                <w14:ligatures w14:val="none"/>
              </w:rPr>
            </w:pPr>
          </w:p>
        </w:tc>
        <w:tc>
          <w:tcPr>
            <w:tcW w:w="1801" w:type="dxa"/>
            <w:tcBorders>
              <w:top w:val="nil"/>
              <w:left w:val="nil"/>
              <w:bottom w:val="nil"/>
              <w:right w:val="nil"/>
            </w:tcBorders>
            <w:noWrap/>
            <w:vAlign w:val="center"/>
            <w:hideMark/>
          </w:tcPr>
          <w:p w14:paraId="593C7B91"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BPM_Y_Ext_1</w:t>
            </w:r>
          </w:p>
        </w:tc>
        <w:tc>
          <w:tcPr>
            <w:tcW w:w="1850" w:type="dxa"/>
            <w:tcBorders>
              <w:top w:val="nil"/>
              <w:left w:val="nil"/>
              <w:bottom w:val="nil"/>
              <w:right w:val="nil"/>
            </w:tcBorders>
            <w:noWrap/>
            <w:vAlign w:val="center"/>
            <w:hideMark/>
          </w:tcPr>
          <w:p w14:paraId="005D55A7"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0.24</w:t>
            </w:r>
          </w:p>
        </w:tc>
        <w:tc>
          <w:tcPr>
            <w:tcW w:w="1215" w:type="dxa"/>
            <w:tcBorders>
              <w:top w:val="nil"/>
              <w:left w:val="nil"/>
              <w:bottom w:val="nil"/>
              <w:right w:val="nil"/>
            </w:tcBorders>
            <w:noWrap/>
            <w:vAlign w:val="center"/>
            <w:hideMark/>
          </w:tcPr>
          <w:p w14:paraId="17AB9155"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0.24</w:t>
            </w:r>
          </w:p>
        </w:tc>
        <w:tc>
          <w:tcPr>
            <w:tcW w:w="1215" w:type="dxa"/>
            <w:tcBorders>
              <w:top w:val="nil"/>
              <w:left w:val="nil"/>
              <w:bottom w:val="nil"/>
              <w:right w:val="nil"/>
            </w:tcBorders>
            <w:noWrap/>
            <w:vAlign w:val="center"/>
            <w:hideMark/>
          </w:tcPr>
          <w:p w14:paraId="2BF31D0F"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0.24</w:t>
            </w:r>
          </w:p>
        </w:tc>
        <w:tc>
          <w:tcPr>
            <w:tcW w:w="1215" w:type="dxa"/>
            <w:tcBorders>
              <w:top w:val="nil"/>
              <w:left w:val="nil"/>
              <w:bottom w:val="nil"/>
              <w:right w:val="nil"/>
            </w:tcBorders>
            <w:noWrap/>
            <w:vAlign w:val="center"/>
            <w:hideMark/>
          </w:tcPr>
          <w:p w14:paraId="28AE8C9E"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0.23</w:t>
            </w:r>
          </w:p>
        </w:tc>
        <w:tc>
          <w:tcPr>
            <w:tcW w:w="1525" w:type="dxa"/>
            <w:tcBorders>
              <w:top w:val="nil"/>
              <w:left w:val="nil"/>
              <w:bottom w:val="nil"/>
              <w:right w:val="nil"/>
            </w:tcBorders>
            <w:noWrap/>
            <w:vAlign w:val="center"/>
            <w:hideMark/>
          </w:tcPr>
          <w:p w14:paraId="4B554FFB"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0.24</w:t>
            </w:r>
          </w:p>
        </w:tc>
        <w:tc>
          <w:tcPr>
            <w:tcW w:w="1215" w:type="dxa"/>
            <w:tcBorders>
              <w:top w:val="nil"/>
              <w:left w:val="nil"/>
              <w:bottom w:val="nil"/>
              <w:right w:val="nil"/>
            </w:tcBorders>
            <w:noWrap/>
            <w:vAlign w:val="center"/>
            <w:hideMark/>
          </w:tcPr>
          <w:p w14:paraId="22EA2E12"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0.24</w:t>
            </w:r>
          </w:p>
        </w:tc>
        <w:tc>
          <w:tcPr>
            <w:tcW w:w="1215" w:type="dxa"/>
            <w:tcBorders>
              <w:top w:val="nil"/>
              <w:left w:val="nil"/>
              <w:bottom w:val="nil"/>
              <w:right w:val="nil"/>
            </w:tcBorders>
            <w:noWrap/>
            <w:vAlign w:val="center"/>
            <w:hideMark/>
          </w:tcPr>
          <w:p w14:paraId="0CF632DF"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0.24</w:t>
            </w:r>
          </w:p>
        </w:tc>
      </w:tr>
      <w:tr w:rsidR="00913ED1" w:rsidRPr="006D6C5C" w14:paraId="594E9DBD" w14:textId="77777777" w:rsidTr="00C45A91">
        <w:trPr>
          <w:trHeight w:val="320"/>
        </w:trPr>
        <w:tc>
          <w:tcPr>
            <w:tcW w:w="1709" w:type="dxa"/>
            <w:vMerge/>
            <w:tcBorders>
              <w:bottom w:val="single" w:sz="4" w:space="0" w:color="auto"/>
            </w:tcBorders>
            <w:noWrap/>
            <w:vAlign w:val="bottom"/>
            <w:hideMark/>
          </w:tcPr>
          <w:p w14:paraId="129FA8AB" w14:textId="77777777" w:rsidR="00913ED1" w:rsidRPr="006D6C5C" w:rsidRDefault="00913ED1" w:rsidP="00C45A91">
            <w:pPr>
              <w:spacing w:after="0" w:line="240" w:lineRule="auto"/>
              <w:jc w:val="right"/>
              <w:rPr>
                <w:rFonts w:ascii="Times New Roman" w:eastAsia="Times New Roman" w:hAnsi="Times New Roman" w:cs="Times New Roman"/>
                <w:color w:val="000000"/>
                <w:kern w:val="0"/>
                <w14:ligatures w14:val="none"/>
              </w:rPr>
            </w:pPr>
          </w:p>
        </w:tc>
        <w:tc>
          <w:tcPr>
            <w:tcW w:w="1801" w:type="dxa"/>
            <w:tcBorders>
              <w:top w:val="nil"/>
              <w:left w:val="nil"/>
              <w:right w:val="nil"/>
            </w:tcBorders>
            <w:noWrap/>
            <w:vAlign w:val="center"/>
            <w:hideMark/>
          </w:tcPr>
          <w:p w14:paraId="12167586"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BPM_Y_Att_1</w:t>
            </w:r>
          </w:p>
        </w:tc>
        <w:tc>
          <w:tcPr>
            <w:tcW w:w="1850" w:type="dxa"/>
            <w:tcBorders>
              <w:top w:val="nil"/>
              <w:left w:val="nil"/>
              <w:right w:val="nil"/>
            </w:tcBorders>
            <w:noWrap/>
            <w:vAlign w:val="center"/>
            <w:hideMark/>
          </w:tcPr>
          <w:p w14:paraId="02A76183"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0.27</w:t>
            </w:r>
          </w:p>
        </w:tc>
        <w:tc>
          <w:tcPr>
            <w:tcW w:w="1215" w:type="dxa"/>
            <w:tcBorders>
              <w:top w:val="nil"/>
              <w:left w:val="nil"/>
              <w:right w:val="nil"/>
            </w:tcBorders>
            <w:noWrap/>
            <w:vAlign w:val="center"/>
            <w:hideMark/>
          </w:tcPr>
          <w:p w14:paraId="6A548B2C"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0.26</w:t>
            </w:r>
          </w:p>
        </w:tc>
        <w:tc>
          <w:tcPr>
            <w:tcW w:w="1215" w:type="dxa"/>
            <w:tcBorders>
              <w:top w:val="nil"/>
              <w:left w:val="nil"/>
              <w:right w:val="nil"/>
            </w:tcBorders>
            <w:noWrap/>
            <w:vAlign w:val="center"/>
            <w:hideMark/>
          </w:tcPr>
          <w:p w14:paraId="486BF3BF"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0.26</w:t>
            </w:r>
          </w:p>
        </w:tc>
        <w:tc>
          <w:tcPr>
            <w:tcW w:w="1215" w:type="dxa"/>
            <w:tcBorders>
              <w:top w:val="nil"/>
              <w:left w:val="nil"/>
              <w:right w:val="nil"/>
            </w:tcBorders>
            <w:noWrap/>
            <w:vAlign w:val="center"/>
            <w:hideMark/>
          </w:tcPr>
          <w:p w14:paraId="7072D248"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0.26</w:t>
            </w:r>
          </w:p>
        </w:tc>
        <w:tc>
          <w:tcPr>
            <w:tcW w:w="1525" w:type="dxa"/>
            <w:tcBorders>
              <w:top w:val="nil"/>
              <w:left w:val="nil"/>
              <w:right w:val="nil"/>
            </w:tcBorders>
            <w:noWrap/>
            <w:vAlign w:val="center"/>
            <w:hideMark/>
          </w:tcPr>
          <w:p w14:paraId="7FFA0392"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0.26</w:t>
            </w:r>
          </w:p>
        </w:tc>
        <w:tc>
          <w:tcPr>
            <w:tcW w:w="1215" w:type="dxa"/>
            <w:tcBorders>
              <w:top w:val="nil"/>
              <w:left w:val="nil"/>
              <w:right w:val="nil"/>
            </w:tcBorders>
            <w:noWrap/>
            <w:vAlign w:val="center"/>
            <w:hideMark/>
          </w:tcPr>
          <w:p w14:paraId="3567FC23"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0.24</w:t>
            </w:r>
          </w:p>
        </w:tc>
        <w:tc>
          <w:tcPr>
            <w:tcW w:w="1215" w:type="dxa"/>
            <w:tcBorders>
              <w:top w:val="nil"/>
              <w:left w:val="nil"/>
              <w:right w:val="nil"/>
            </w:tcBorders>
            <w:noWrap/>
            <w:vAlign w:val="center"/>
            <w:hideMark/>
          </w:tcPr>
          <w:p w14:paraId="7140AD8B"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0.24</w:t>
            </w:r>
          </w:p>
        </w:tc>
      </w:tr>
      <w:tr w:rsidR="00913ED1" w:rsidRPr="006D6C5C" w14:paraId="265863F3" w14:textId="77777777" w:rsidTr="00C45A91">
        <w:trPr>
          <w:trHeight w:val="340"/>
        </w:trPr>
        <w:tc>
          <w:tcPr>
            <w:tcW w:w="1709" w:type="dxa"/>
            <w:vMerge/>
            <w:tcBorders>
              <w:bottom w:val="single" w:sz="4" w:space="0" w:color="auto"/>
            </w:tcBorders>
            <w:noWrap/>
            <w:vAlign w:val="bottom"/>
            <w:hideMark/>
          </w:tcPr>
          <w:p w14:paraId="3806393F" w14:textId="77777777" w:rsidR="00913ED1" w:rsidRPr="006D6C5C" w:rsidRDefault="00913ED1" w:rsidP="00C45A91">
            <w:pPr>
              <w:spacing w:after="0" w:line="240" w:lineRule="auto"/>
              <w:jc w:val="right"/>
              <w:rPr>
                <w:rFonts w:ascii="Times New Roman" w:eastAsia="Times New Roman" w:hAnsi="Times New Roman" w:cs="Times New Roman"/>
                <w:color w:val="000000"/>
                <w:kern w:val="0"/>
                <w14:ligatures w14:val="none"/>
              </w:rPr>
            </w:pPr>
          </w:p>
        </w:tc>
        <w:tc>
          <w:tcPr>
            <w:tcW w:w="1801" w:type="dxa"/>
            <w:tcBorders>
              <w:top w:val="nil"/>
              <w:left w:val="nil"/>
              <w:bottom w:val="single" w:sz="4" w:space="0" w:color="auto"/>
              <w:right w:val="nil"/>
            </w:tcBorders>
            <w:noWrap/>
            <w:vAlign w:val="center"/>
            <w:hideMark/>
          </w:tcPr>
          <w:p w14:paraId="61CEFAB4"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BDEFS_Symp</w:t>
            </w:r>
          </w:p>
        </w:tc>
        <w:tc>
          <w:tcPr>
            <w:tcW w:w="1850" w:type="dxa"/>
            <w:tcBorders>
              <w:top w:val="nil"/>
              <w:left w:val="nil"/>
              <w:bottom w:val="single" w:sz="4" w:space="0" w:color="auto"/>
              <w:right w:val="nil"/>
            </w:tcBorders>
            <w:noWrap/>
            <w:vAlign w:val="center"/>
            <w:hideMark/>
          </w:tcPr>
          <w:p w14:paraId="5C74BCE8"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0.44</w:t>
            </w:r>
          </w:p>
        </w:tc>
        <w:tc>
          <w:tcPr>
            <w:tcW w:w="1215" w:type="dxa"/>
            <w:tcBorders>
              <w:top w:val="nil"/>
              <w:left w:val="nil"/>
              <w:bottom w:val="single" w:sz="4" w:space="0" w:color="auto"/>
              <w:right w:val="nil"/>
            </w:tcBorders>
            <w:noWrap/>
            <w:vAlign w:val="center"/>
            <w:hideMark/>
          </w:tcPr>
          <w:p w14:paraId="057FF13E"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0.44</w:t>
            </w:r>
          </w:p>
        </w:tc>
        <w:tc>
          <w:tcPr>
            <w:tcW w:w="1215" w:type="dxa"/>
            <w:tcBorders>
              <w:top w:val="nil"/>
              <w:left w:val="nil"/>
              <w:bottom w:val="single" w:sz="4" w:space="0" w:color="auto"/>
              <w:right w:val="nil"/>
            </w:tcBorders>
            <w:noWrap/>
            <w:vAlign w:val="center"/>
            <w:hideMark/>
          </w:tcPr>
          <w:p w14:paraId="18568CA6"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0.44</w:t>
            </w:r>
          </w:p>
        </w:tc>
        <w:tc>
          <w:tcPr>
            <w:tcW w:w="1215" w:type="dxa"/>
            <w:tcBorders>
              <w:top w:val="nil"/>
              <w:left w:val="nil"/>
              <w:bottom w:val="single" w:sz="4" w:space="0" w:color="auto"/>
              <w:right w:val="nil"/>
            </w:tcBorders>
            <w:noWrap/>
            <w:vAlign w:val="center"/>
            <w:hideMark/>
          </w:tcPr>
          <w:p w14:paraId="4B5E8DD4"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0.43</w:t>
            </w:r>
          </w:p>
        </w:tc>
        <w:tc>
          <w:tcPr>
            <w:tcW w:w="1525" w:type="dxa"/>
            <w:tcBorders>
              <w:top w:val="nil"/>
              <w:left w:val="nil"/>
              <w:bottom w:val="single" w:sz="4" w:space="0" w:color="auto"/>
              <w:right w:val="nil"/>
            </w:tcBorders>
            <w:noWrap/>
            <w:vAlign w:val="center"/>
            <w:hideMark/>
          </w:tcPr>
          <w:p w14:paraId="0573C979"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0.43</w:t>
            </w:r>
          </w:p>
        </w:tc>
        <w:tc>
          <w:tcPr>
            <w:tcW w:w="1215" w:type="dxa"/>
            <w:tcBorders>
              <w:top w:val="nil"/>
              <w:left w:val="nil"/>
              <w:bottom w:val="single" w:sz="4" w:space="0" w:color="auto"/>
              <w:right w:val="nil"/>
            </w:tcBorders>
            <w:noWrap/>
            <w:vAlign w:val="center"/>
            <w:hideMark/>
          </w:tcPr>
          <w:p w14:paraId="4604D710"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0.43</w:t>
            </w:r>
          </w:p>
        </w:tc>
        <w:tc>
          <w:tcPr>
            <w:tcW w:w="1215" w:type="dxa"/>
            <w:tcBorders>
              <w:top w:val="nil"/>
              <w:left w:val="nil"/>
              <w:bottom w:val="single" w:sz="4" w:space="0" w:color="auto"/>
              <w:right w:val="nil"/>
            </w:tcBorders>
            <w:noWrap/>
            <w:vAlign w:val="center"/>
            <w:hideMark/>
          </w:tcPr>
          <w:p w14:paraId="42BB4BD1" w14:textId="77777777" w:rsidR="00913ED1" w:rsidRPr="006D6C5C" w:rsidRDefault="00913ED1" w:rsidP="00C45A91">
            <w:pPr>
              <w:spacing w:after="0" w:line="240" w:lineRule="auto"/>
              <w:jc w:val="center"/>
              <w:rPr>
                <w:rFonts w:ascii="Times New Roman" w:eastAsia="Times New Roman" w:hAnsi="Times New Roman" w:cs="Times New Roman"/>
                <w:color w:val="000000"/>
                <w:kern w:val="0"/>
                <w14:ligatures w14:val="none"/>
              </w:rPr>
            </w:pPr>
            <w:r w:rsidRPr="006D6C5C">
              <w:rPr>
                <w:rFonts w:ascii="Times New Roman" w:eastAsia="Times New Roman" w:hAnsi="Times New Roman" w:cs="Times New Roman"/>
                <w:color w:val="000000"/>
                <w:kern w:val="0"/>
                <w14:ligatures w14:val="none"/>
              </w:rPr>
              <w:t>0.43</w:t>
            </w:r>
          </w:p>
        </w:tc>
      </w:tr>
    </w:tbl>
    <w:p w14:paraId="717519C6" w14:textId="77ECB0FD" w:rsidR="000C4AD4" w:rsidRPr="00161C57" w:rsidRDefault="000C4AD4" w:rsidP="000C4AD4">
      <w:pPr>
        <w:spacing w:line="480" w:lineRule="auto"/>
        <w:rPr>
          <w:rFonts w:ascii="Times New Roman" w:hAnsi="Times New Roman" w:cs="Times New Roman"/>
        </w:rPr>
      </w:pPr>
      <w:r w:rsidRPr="00161C57">
        <w:rPr>
          <w:rFonts w:ascii="Times New Roman" w:hAnsi="Times New Roman" w:cs="Times New Roman"/>
          <w:i/>
          <w:iCs/>
        </w:rPr>
        <w:t>Note.</w:t>
      </w:r>
      <w:r w:rsidRPr="00161C57">
        <w:rPr>
          <w:rFonts w:ascii="Times New Roman" w:hAnsi="Times New Roman" w:cs="Times New Roman"/>
        </w:rPr>
        <w:t xml:space="preserve"> fs_hincome: factor score generated from the model with household income, race, ethnicity and covariates; fs_pedu: factor score generated from the model with parental education, race, ethnicity and covariates; fs_adi: factor score generated from the model with area deprivation index, race, ethnicity and covariates; fs_noSE: factor score generated from the model with only race and ethnicity and without socioeconomic factors or covariates</w:t>
      </w:r>
      <w:r w:rsidR="00100CFB">
        <w:rPr>
          <w:rFonts w:ascii="Times New Roman" w:hAnsi="Times New Roman" w:cs="Times New Roman"/>
        </w:rPr>
        <w:t xml:space="preserve"> (reduced item set, 14 items)</w:t>
      </w:r>
      <w:r w:rsidRPr="00161C57">
        <w:rPr>
          <w:rFonts w:ascii="Times New Roman" w:hAnsi="Times New Roman" w:cs="Times New Roman"/>
        </w:rPr>
        <w:t xml:space="preserve">; </w:t>
      </w:r>
      <w:r w:rsidR="000A6D8A" w:rsidRPr="00BE28FB">
        <w:rPr>
          <w:rFonts w:ascii="Times New Roman" w:hAnsi="Times New Roman" w:cs="Times New Roman"/>
        </w:rPr>
        <w:t>fs_noSE_full = MNLFA factor score without SES moderating variables (full item set</w:t>
      </w:r>
      <w:r w:rsidR="003F0D33">
        <w:rPr>
          <w:rFonts w:ascii="Times New Roman" w:hAnsi="Times New Roman" w:cs="Times New Roman"/>
        </w:rPr>
        <w:t>, 19 items</w:t>
      </w:r>
      <w:r w:rsidR="000A6D8A" w:rsidRPr="00BE28FB">
        <w:rPr>
          <w:rFonts w:ascii="Times New Roman" w:hAnsi="Times New Roman" w:cs="Times New Roman"/>
        </w:rPr>
        <w:t xml:space="preserve">); </w:t>
      </w:r>
      <w:r w:rsidR="003F0D33" w:rsidRPr="00BE28FB">
        <w:rPr>
          <w:rFonts w:ascii="Times New Roman" w:hAnsi="Times New Roman" w:cs="Times New Roman"/>
        </w:rPr>
        <w:t xml:space="preserve">sum = sum score </w:t>
      </w:r>
      <w:r w:rsidR="003F0D33">
        <w:rPr>
          <w:rFonts w:ascii="Times New Roman" w:hAnsi="Times New Roman" w:cs="Times New Roman"/>
        </w:rPr>
        <w:t xml:space="preserve">of the </w:t>
      </w:r>
      <w:r w:rsidR="003F0D33" w:rsidRPr="00BE28FB">
        <w:rPr>
          <w:rFonts w:ascii="Times New Roman" w:hAnsi="Times New Roman" w:cs="Times New Roman"/>
        </w:rPr>
        <w:t>reduced item set</w:t>
      </w:r>
      <w:r w:rsidR="00100CFB">
        <w:rPr>
          <w:rFonts w:ascii="Times New Roman" w:hAnsi="Times New Roman" w:cs="Times New Roman"/>
        </w:rPr>
        <w:t xml:space="preserve">, </w:t>
      </w:r>
      <w:r w:rsidR="003F0D33">
        <w:rPr>
          <w:rFonts w:ascii="Times New Roman" w:hAnsi="Times New Roman" w:cs="Times New Roman"/>
        </w:rPr>
        <w:t>14 items</w:t>
      </w:r>
      <w:r w:rsidR="003F0D33" w:rsidRPr="00BE28FB">
        <w:rPr>
          <w:rFonts w:ascii="Times New Roman" w:hAnsi="Times New Roman" w:cs="Times New Roman"/>
        </w:rPr>
        <w:t>; sum_full = sum score</w:t>
      </w:r>
      <w:r w:rsidR="003F0D33">
        <w:rPr>
          <w:rFonts w:ascii="Times New Roman" w:hAnsi="Times New Roman" w:cs="Times New Roman"/>
        </w:rPr>
        <w:t xml:space="preserve"> of the </w:t>
      </w:r>
      <w:r w:rsidR="003F0D33" w:rsidRPr="00BE28FB">
        <w:rPr>
          <w:rFonts w:ascii="Times New Roman" w:hAnsi="Times New Roman" w:cs="Times New Roman"/>
        </w:rPr>
        <w:t>full item set</w:t>
      </w:r>
      <w:r w:rsidR="003F0D33">
        <w:rPr>
          <w:rFonts w:ascii="Times New Roman" w:hAnsi="Times New Roman" w:cs="Times New Roman"/>
        </w:rPr>
        <w:t>, 19 items</w:t>
      </w:r>
      <w:r w:rsidRPr="00161C57">
        <w:rPr>
          <w:rFonts w:ascii="Times New Roman" w:hAnsi="Times New Roman" w:cs="Times New Roman"/>
        </w:rPr>
        <w:t xml:space="preserve">; Ext_CBCL: externalizing factor score from the CBCL; Neuro_CBCL: Neurodevelopmental factor score from the CBCL; Int_CBCL: Internalizing factor score from the CBCL; Soma_CBCL: Somatoform factor score from the CBCL; Detach_CBCL: Detachment factor score from the CBCL; NIH_Fld: Fluid Cognition composite score from NIH Toolbox; NIH_Cryst: Crystalized Cognition composite score from NIH Toolbox; BPM_T_Int: Internalizing composite score from the BPM-Teacher at baseline; BPM_T_Ext: Externalizing composite score from the BPM-Teacher at baseline; BPM_T_Att: Attention Problems composite score from the BPM-Teacher at baseline; BPM_T_Int_1: Internalizing composite score from the BPM-Teacher at 1-year follow up; BPM_T_Ext_1: Externalizing composite score from the BPM-Teacher at 1-year follow up; BPM_T_Att_1: Attention Problems composite score from the BPM-Teacher at 1-year follow up; BPM_Y_Int_1: Internalizing composite score from the BPM-Youth at 1-year follow up; BPM_Y_Ext_1: Externalizing composite score from the BPM-Youth at 1-year follow up; BPM_Y_Att_1: Attention Problems composite score from the BPM-Youth at 1-year follow up; BDEFS_Symp: number of executive function deficit symptoms measured from the Barkley Deficits in Executive Functioning Scale – Short Form. </w:t>
      </w:r>
    </w:p>
    <w:bookmarkEnd w:id="47"/>
    <w:p w14:paraId="346AACFA" w14:textId="77777777" w:rsidR="000C4AD4" w:rsidRPr="00161C57" w:rsidRDefault="000C4AD4" w:rsidP="000C4AD4">
      <w:pPr>
        <w:rPr>
          <w:rFonts w:ascii="Times New Roman" w:hAnsi="Times New Roman" w:cs="Times New Roman"/>
        </w:rPr>
      </w:pPr>
      <w:r w:rsidRPr="00A128A2">
        <w:rPr>
          <w:rFonts w:ascii="Times New Roman" w:hAnsi="Times New Roman" w:cs="Times New Roman"/>
        </w:rPr>
        <w:br w:type="page"/>
      </w:r>
    </w:p>
    <w:p w14:paraId="1F70F77C" w14:textId="7B4B6A22" w:rsidR="00B252F6" w:rsidRPr="00161C57" w:rsidRDefault="00CB242A" w:rsidP="00FC60F5">
      <w:pPr>
        <w:pStyle w:val="Heading2"/>
        <w:rPr>
          <w:b/>
          <w:bCs/>
          <w:i w:val="0"/>
          <w:iCs w:val="0"/>
        </w:rPr>
      </w:pPr>
      <w:bookmarkStart w:id="48" w:name="_Toc239430148"/>
      <w:r w:rsidRPr="00CB242A">
        <w:rPr>
          <w:b/>
          <w:bCs/>
          <w:i w:val="0"/>
          <w:iCs w:val="0"/>
          <w:color w:val="000000" w:themeColor="text1"/>
        </w:rPr>
        <w:t>Supplemental</w:t>
      </w:r>
      <w:r w:rsidRPr="00C462A8">
        <w:rPr>
          <w:b/>
          <w:bCs/>
          <w:i w:val="0"/>
          <w:iCs w:val="0"/>
          <w:color w:val="000000" w:themeColor="text1"/>
        </w:rPr>
        <w:t xml:space="preserve"> </w:t>
      </w:r>
      <w:r w:rsidR="007802FB">
        <w:rPr>
          <w:b/>
          <w:bCs/>
          <w:i w:val="0"/>
          <w:iCs w:val="0"/>
        </w:rPr>
        <w:t>Table 14.</w:t>
      </w:r>
      <w:bookmarkEnd w:id="48"/>
      <w:r w:rsidR="007802FB">
        <w:rPr>
          <w:b/>
          <w:bCs/>
          <w:i w:val="0"/>
          <w:iCs w:val="0"/>
        </w:rPr>
        <w:t xml:space="preserve"> </w:t>
      </w:r>
    </w:p>
    <w:p w14:paraId="54862DBC" w14:textId="3B71FFD9" w:rsidR="00306D8C" w:rsidRPr="00B9686F" w:rsidRDefault="00306D8C" w:rsidP="00B252F6">
      <w:pPr>
        <w:pStyle w:val="Heading2"/>
        <w:spacing w:line="240" w:lineRule="auto"/>
        <w:rPr>
          <w:b/>
          <w:i w:val="0"/>
        </w:rPr>
      </w:pPr>
      <w:bookmarkStart w:id="49" w:name="_Toc239430149"/>
      <w:r w:rsidRPr="00161C57">
        <w:t>Cohen’s q for Pair-wise Comparison of Correlations with Validators among the MNLFA Factor Scores and the Sum Score</w:t>
      </w:r>
      <w:bookmarkEnd w:id="44"/>
      <w:bookmarkEnd w:id="49"/>
    </w:p>
    <w:tbl>
      <w:tblPr>
        <w:tblW w:w="12870" w:type="dxa"/>
        <w:tblLook w:val="04A0" w:firstRow="1" w:lastRow="0" w:firstColumn="1" w:lastColumn="0" w:noHBand="0" w:noVBand="1"/>
      </w:tblPr>
      <w:tblGrid>
        <w:gridCol w:w="1336"/>
        <w:gridCol w:w="1710"/>
        <w:gridCol w:w="1454"/>
        <w:gridCol w:w="1080"/>
        <w:gridCol w:w="1170"/>
        <w:gridCol w:w="1530"/>
        <w:gridCol w:w="1620"/>
        <w:gridCol w:w="1483"/>
        <w:gridCol w:w="1487"/>
      </w:tblGrid>
      <w:tr w:rsidR="0027349C" w:rsidRPr="001A6082" w14:paraId="053A43C7" w14:textId="77777777" w:rsidTr="008F585E">
        <w:trPr>
          <w:trHeight w:val="310"/>
        </w:trPr>
        <w:tc>
          <w:tcPr>
            <w:tcW w:w="1336" w:type="dxa"/>
            <w:tcBorders>
              <w:top w:val="single" w:sz="4" w:space="0" w:color="auto"/>
              <w:left w:val="nil"/>
              <w:bottom w:val="single" w:sz="4" w:space="0" w:color="auto"/>
              <w:right w:val="nil"/>
            </w:tcBorders>
            <w:noWrap/>
            <w:vAlign w:val="center"/>
          </w:tcPr>
          <w:p w14:paraId="7BAE4F7F"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p>
        </w:tc>
        <w:tc>
          <w:tcPr>
            <w:tcW w:w="1710" w:type="dxa"/>
            <w:tcBorders>
              <w:top w:val="single" w:sz="4" w:space="0" w:color="auto"/>
              <w:left w:val="nil"/>
              <w:bottom w:val="single" w:sz="4" w:space="0" w:color="auto"/>
              <w:right w:val="nil"/>
            </w:tcBorders>
            <w:noWrap/>
            <w:vAlign w:val="center"/>
            <w:hideMark/>
          </w:tcPr>
          <w:p w14:paraId="692CB664"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sidRPr="001A6082">
              <w:rPr>
                <w:rFonts w:ascii="Times New Roman" w:eastAsia="Times New Roman" w:hAnsi="Times New Roman" w:cs="Times New Roman"/>
                <w:color w:val="000000"/>
                <w:kern w:val="0"/>
                <w14:ligatures w14:val="none"/>
              </w:rPr>
              <w:t>Validator</w:t>
            </w:r>
          </w:p>
        </w:tc>
        <w:tc>
          <w:tcPr>
            <w:tcW w:w="1454" w:type="dxa"/>
            <w:tcBorders>
              <w:top w:val="single" w:sz="4" w:space="0" w:color="auto"/>
              <w:left w:val="nil"/>
              <w:bottom w:val="single" w:sz="4" w:space="0" w:color="auto"/>
              <w:right w:val="nil"/>
            </w:tcBorders>
            <w:noWrap/>
            <w:vAlign w:val="center"/>
            <w:hideMark/>
          </w:tcPr>
          <w:p w14:paraId="735E12E3"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sidRPr="001A6082">
              <w:rPr>
                <w:rFonts w:ascii="Times New Roman" w:eastAsia="Times New Roman" w:hAnsi="Times New Roman" w:cs="Times New Roman"/>
                <w:color w:val="000000"/>
                <w:kern w:val="0"/>
                <w14:ligatures w14:val="none"/>
              </w:rPr>
              <w:t>fs_hincome - sum</w:t>
            </w:r>
          </w:p>
        </w:tc>
        <w:tc>
          <w:tcPr>
            <w:tcW w:w="1080" w:type="dxa"/>
            <w:tcBorders>
              <w:top w:val="single" w:sz="4" w:space="0" w:color="auto"/>
              <w:left w:val="nil"/>
              <w:bottom w:val="single" w:sz="4" w:space="0" w:color="auto"/>
              <w:right w:val="nil"/>
            </w:tcBorders>
            <w:noWrap/>
            <w:vAlign w:val="center"/>
            <w:hideMark/>
          </w:tcPr>
          <w:p w14:paraId="7B077244"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sidRPr="001A6082">
              <w:rPr>
                <w:rFonts w:ascii="Times New Roman" w:eastAsia="Times New Roman" w:hAnsi="Times New Roman" w:cs="Times New Roman"/>
                <w:color w:val="000000"/>
                <w:kern w:val="0"/>
                <w14:ligatures w14:val="none"/>
              </w:rPr>
              <w:t>fs_pedu - sum</w:t>
            </w:r>
          </w:p>
        </w:tc>
        <w:tc>
          <w:tcPr>
            <w:tcW w:w="1170" w:type="dxa"/>
            <w:tcBorders>
              <w:top w:val="single" w:sz="4" w:space="0" w:color="auto"/>
              <w:left w:val="nil"/>
              <w:bottom w:val="single" w:sz="4" w:space="0" w:color="auto"/>
              <w:right w:val="nil"/>
            </w:tcBorders>
            <w:noWrap/>
            <w:vAlign w:val="center"/>
            <w:hideMark/>
          </w:tcPr>
          <w:p w14:paraId="67B798CE"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sidRPr="001A6082">
              <w:rPr>
                <w:rFonts w:ascii="Times New Roman" w:eastAsia="Times New Roman" w:hAnsi="Times New Roman" w:cs="Times New Roman"/>
                <w:color w:val="000000"/>
                <w:kern w:val="0"/>
                <w14:ligatures w14:val="none"/>
              </w:rPr>
              <w:t>fs_adi - sum</w:t>
            </w:r>
          </w:p>
        </w:tc>
        <w:tc>
          <w:tcPr>
            <w:tcW w:w="1530" w:type="dxa"/>
            <w:tcBorders>
              <w:top w:val="single" w:sz="4" w:space="0" w:color="auto"/>
              <w:left w:val="nil"/>
              <w:bottom w:val="single" w:sz="4" w:space="0" w:color="auto"/>
              <w:right w:val="nil"/>
            </w:tcBorders>
            <w:noWrap/>
            <w:vAlign w:val="center"/>
            <w:hideMark/>
          </w:tcPr>
          <w:p w14:paraId="096E0BA7"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sidRPr="001A6082">
              <w:rPr>
                <w:rFonts w:ascii="Times New Roman" w:eastAsia="Times New Roman" w:hAnsi="Times New Roman" w:cs="Times New Roman"/>
                <w:color w:val="000000"/>
                <w:kern w:val="0"/>
                <w14:ligatures w14:val="none"/>
              </w:rPr>
              <w:t>fs_noSE - sum</w:t>
            </w:r>
          </w:p>
        </w:tc>
        <w:tc>
          <w:tcPr>
            <w:tcW w:w="1620" w:type="dxa"/>
            <w:tcBorders>
              <w:top w:val="single" w:sz="4" w:space="0" w:color="auto"/>
              <w:left w:val="nil"/>
              <w:bottom w:val="single" w:sz="4" w:space="0" w:color="auto"/>
              <w:right w:val="nil"/>
            </w:tcBorders>
            <w:noWrap/>
            <w:vAlign w:val="center"/>
            <w:hideMark/>
          </w:tcPr>
          <w:p w14:paraId="5DC1BFF6"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sidRPr="001A6082">
              <w:rPr>
                <w:rFonts w:ascii="Times New Roman" w:eastAsia="Times New Roman" w:hAnsi="Times New Roman" w:cs="Times New Roman"/>
                <w:color w:val="000000"/>
                <w:kern w:val="0"/>
                <w14:ligatures w14:val="none"/>
              </w:rPr>
              <w:t>fs_noSE_full - sum_full</w:t>
            </w:r>
          </w:p>
        </w:tc>
        <w:tc>
          <w:tcPr>
            <w:tcW w:w="1483" w:type="dxa"/>
            <w:tcBorders>
              <w:top w:val="single" w:sz="4" w:space="0" w:color="auto"/>
              <w:left w:val="nil"/>
              <w:bottom w:val="single" w:sz="4" w:space="0" w:color="auto"/>
              <w:right w:val="nil"/>
            </w:tcBorders>
          </w:tcPr>
          <w:p w14:paraId="6CEE2658"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fs_noSE_full - fs_noSE</w:t>
            </w:r>
          </w:p>
        </w:tc>
        <w:tc>
          <w:tcPr>
            <w:tcW w:w="1487" w:type="dxa"/>
            <w:tcBorders>
              <w:top w:val="single" w:sz="4" w:space="0" w:color="auto"/>
              <w:left w:val="nil"/>
              <w:bottom w:val="single" w:sz="4" w:space="0" w:color="auto"/>
              <w:right w:val="nil"/>
            </w:tcBorders>
          </w:tcPr>
          <w:p w14:paraId="0741DFFB"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sum_full - sum</w:t>
            </w:r>
          </w:p>
        </w:tc>
      </w:tr>
      <w:tr w:rsidR="0027349C" w:rsidRPr="001A6082" w14:paraId="5C673FDF" w14:textId="77777777" w:rsidTr="008F585E">
        <w:trPr>
          <w:trHeight w:val="310"/>
        </w:trPr>
        <w:tc>
          <w:tcPr>
            <w:tcW w:w="1336" w:type="dxa"/>
            <w:vMerge w:val="restart"/>
            <w:tcBorders>
              <w:top w:val="single" w:sz="4" w:space="0" w:color="auto"/>
              <w:left w:val="nil"/>
              <w:right w:val="nil"/>
            </w:tcBorders>
            <w:noWrap/>
            <w:vAlign w:val="center"/>
            <w:hideMark/>
          </w:tcPr>
          <w:p w14:paraId="2746E77C"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sidRPr="001A6082">
              <w:rPr>
                <w:rFonts w:ascii="Times New Roman" w:eastAsia="Times New Roman" w:hAnsi="Times New Roman" w:cs="Times New Roman"/>
                <w:color w:val="000000"/>
                <w:kern w:val="0"/>
                <w14:ligatures w14:val="none"/>
              </w:rPr>
              <w:t>Convergent and Concurrent</w:t>
            </w:r>
          </w:p>
        </w:tc>
        <w:tc>
          <w:tcPr>
            <w:tcW w:w="1710" w:type="dxa"/>
            <w:tcBorders>
              <w:top w:val="single" w:sz="4" w:space="0" w:color="auto"/>
              <w:left w:val="nil"/>
              <w:bottom w:val="nil"/>
              <w:right w:val="nil"/>
            </w:tcBorders>
            <w:noWrap/>
            <w:vAlign w:val="center"/>
            <w:hideMark/>
          </w:tcPr>
          <w:p w14:paraId="662B50BE"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sidRPr="001A6082">
              <w:rPr>
                <w:rFonts w:ascii="Times New Roman" w:eastAsia="Times New Roman" w:hAnsi="Times New Roman" w:cs="Times New Roman"/>
                <w:color w:val="000000"/>
                <w:kern w:val="0"/>
                <w14:ligatures w14:val="none"/>
              </w:rPr>
              <w:t>Ext_CBCL</w:t>
            </w:r>
          </w:p>
        </w:tc>
        <w:tc>
          <w:tcPr>
            <w:tcW w:w="1454" w:type="dxa"/>
            <w:tcBorders>
              <w:top w:val="single" w:sz="4" w:space="0" w:color="auto"/>
              <w:left w:val="nil"/>
              <w:bottom w:val="nil"/>
              <w:right w:val="nil"/>
            </w:tcBorders>
            <w:noWrap/>
            <w:vAlign w:val="center"/>
            <w:hideMark/>
          </w:tcPr>
          <w:p w14:paraId="26C57AEB"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sidRPr="001A6082">
              <w:rPr>
                <w:rFonts w:ascii="Times New Roman" w:eastAsia="Times New Roman" w:hAnsi="Times New Roman" w:cs="Times New Roman"/>
                <w:color w:val="000000"/>
                <w:kern w:val="0"/>
                <w14:ligatures w14:val="none"/>
              </w:rPr>
              <w:t>0.01</w:t>
            </w:r>
          </w:p>
        </w:tc>
        <w:tc>
          <w:tcPr>
            <w:tcW w:w="1080" w:type="dxa"/>
            <w:tcBorders>
              <w:top w:val="single" w:sz="4" w:space="0" w:color="auto"/>
              <w:left w:val="nil"/>
              <w:bottom w:val="nil"/>
              <w:right w:val="nil"/>
            </w:tcBorders>
            <w:noWrap/>
            <w:vAlign w:val="center"/>
            <w:hideMark/>
          </w:tcPr>
          <w:p w14:paraId="01094073"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sidRPr="001A6082">
              <w:rPr>
                <w:rFonts w:ascii="Times New Roman" w:eastAsia="Times New Roman" w:hAnsi="Times New Roman" w:cs="Times New Roman"/>
                <w:color w:val="000000"/>
                <w:kern w:val="0"/>
                <w14:ligatures w14:val="none"/>
              </w:rPr>
              <w:t>0.01</w:t>
            </w:r>
          </w:p>
        </w:tc>
        <w:tc>
          <w:tcPr>
            <w:tcW w:w="1170" w:type="dxa"/>
            <w:tcBorders>
              <w:top w:val="single" w:sz="4" w:space="0" w:color="auto"/>
              <w:left w:val="nil"/>
              <w:bottom w:val="nil"/>
              <w:right w:val="nil"/>
            </w:tcBorders>
            <w:noWrap/>
            <w:vAlign w:val="center"/>
            <w:hideMark/>
          </w:tcPr>
          <w:p w14:paraId="5AFA1C4B"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sidRPr="001A6082">
              <w:rPr>
                <w:rFonts w:ascii="Times New Roman" w:eastAsia="Times New Roman" w:hAnsi="Times New Roman" w:cs="Times New Roman"/>
                <w:color w:val="000000"/>
                <w:kern w:val="0"/>
                <w14:ligatures w14:val="none"/>
              </w:rPr>
              <w:t>0.01</w:t>
            </w:r>
          </w:p>
        </w:tc>
        <w:tc>
          <w:tcPr>
            <w:tcW w:w="1530" w:type="dxa"/>
            <w:tcBorders>
              <w:top w:val="single" w:sz="4" w:space="0" w:color="auto"/>
              <w:left w:val="nil"/>
              <w:bottom w:val="nil"/>
              <w:right w:val="nil"/>
            </w:tcBorders>
            <w:noWrap/>
            <w:vAlign w:val="center"/>
            <w:hideMark/>
          </w:tcPr>
          <w:p w14:paraId="481C6301"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sidRPr="001A6082">
              <w:rPr>
                <w:rFonts w:ascii="Times New Roman" w:eastAsia="Times New Roman" w:hAnsi="Times New Roman" w:cs="Times New Roman"/>
                <w:color w:val="000000"/>
                <w:kern w:val="0"/>
                <w14:ligatures w14:val="none"/>
              </w:rPr>
              <w:t>0</w:t>
            </w:r>
          </w:p>
        </w:tc>
        <w:tc>
          <w:tcPr>
            <w:tcW w:w="1620" w:type="dxa"/>
            <w:tcBorders>
              <w:top w:val="single" w:sz="4" w:space="0" w:color="auto"/>
              <w:left w:val="nil"/>
              <w:bottom w:val="nil"/>
              <w:right w:val="nil"/>
            </w:tcBorders>
            <w:noWrap/>
            <w:vAlign w:val="center"/>
            <w:hideMark/>
          </w:tcPr>
          <w:p w14:paraId="040F090A"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sidRPr="001A6082">
              <w:rPr>
                <w:rFonts w:ascii="Times New Roman" w:eastAsia="Times New Roman" w:hAnsi="Times New Roman" w:cs="Times New Roman"/>
                <w:color w:val="000000"/>
                <w:kern w:val="0"/>
                <w14:ligatures w14:val="none"/>
              </w:rPr>
              <w:t>0</w:t>
            </w:r>
          </w:p>
        </w:tc>
        <w:tc>
          <w:tcPr>
            <w:tcW w:w="1483" w:type="dxa"/>
            <w:tcBorders>
              <w:top w:val="single" w:sz="4" w:space="0" w:color="auto"/>
              <w:left w:val="nil"/>
              <w:bottom w:val="nil"/>
              <w:right w:val="nil"/>
            </w:tcBorders>
          </w:tcPr>
          <w:p w14:paraId="4FDA78C8"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0</w:t>
            </w:r>
          </w:p>
        </w:tc>
        <w:tc>
          <w:tcPr>
            <w:tcW w:w="1487" w:type="dxa"/>
            <w:tcBorders>
              <w:top w:val="single" w:sz="4" w:space="0" w:color="auto"/>
              <w:left w:val="nil"/>
              <w:bottom w:val="nil"/>
              <w:right w:val="nil"/>
            </w:tcBorders>
          </w:tcPr>
          <w:p w14:paraId="0B587AAF"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0</w:t>
            </w:r>
          </w:p>
        </w:tc>
      </w:tr>
      <w:tr w:rsidR="0027349C" w:rsidRPr="001A6082" w14:paraId="169B167E" w14:textId="77777777" w:rsidTr="008F585E">
        <w:trPr>
          <w:trHeight w:val="310"/>
        </w:trPr>
        <w:tc>
          <w:tcPr>
            <w:tcW w:w="1336" w:type="dxa"/>
            <w:vMerge/>
            <w:tcBorders>
              <w:left w:val="nil"/>
              <w:right w:val="nil"/>
            </w:tcBorders>
            <w:noWrap/>
            <w:vAlign w:val="bottom"/>
          </w:tcPr>
          <w:p w14:paraId="000A45FA" w14:textId="77777777" w:rsidR="0027349C" w:rsidRPr="001A6082" w:rsidRDefault="0027349C" w:rsidP="008F585E">
            <w:pPr>
              <w:spacing w:after="0" w:line="240" w:lineRule="auto"/>
              <w:rPr>
                <w:rFonts w:ascii="Times New Roman" w:eastAsia="Times New Roman" w:hAnsi="Times New Roman" w:cs="Times New Roman"/>
                <w:color w:val="000000"/>
                <w:kern w:val="0"/>
                <w14:ligatures w14:val="none"/>
              </w:rPr>
            </w:pPr>
          </w:p>
        </w:tc>
        <w:tc>
          <w:tcPr>
            <w:tcW w:w="1710" w:type="dxa"/>
            <w:tcBorders>
              <w:top w:val="nil"/>
              <w:left w:val="nil"/>
              <w:bottom w:val="nil"/>
              <w:right w:val="nil"/>
            </w:tcBorders>
            <w:noWrap/>
            <w:vAlign w:val="center"/>
            <w:hideMark/>
          </w:tcPr>
          <w:p w14:paraId="252B33E1"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sidRPr="001A6082">
              <w:rPr>
                <w:rFonts w:ascii="Times New Roman" w:eastAsia="Times New Roman" w:hAnsi="Times New Roman" w:cs="Times New Roman"/>
                <w:color w:val="000000"/>
                <w:kern w:val="0"/>
                <w14:ligatures w14:val="none"/>
              </w:rPr>
              <w:t>Neuro_CBCL</w:t>
            </w:r>
          </w:p>
        </w:tc>
        <w:tc>
          <w:tcPr>
            <w:tcW w:w="1454" w:type="dxa"/>
            <w:tcBorders>
              <w:top w:val="nil"/>
              <w:left w:val="nil"/>
              <w:bottom w:val="nil"/>
              <w:right w:val="nil"/>
            </w:tcBorders>
            <w:noWrap/>
            <w:vAlign w:val="center"/>
            <w:hideMark/>
          </w:tcPr>
          <w:p w14:paraId="05721117"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sidRPr="001A6082">
              <w:rPr>
                <w:rFonts w:ascii="Times New Roman" w:eastAsia="Times New Roman" w:hAnsi="Times New Roman" w:cs="Times New Roman"/>
                <w:color w:val="000000"/>
                <w:kern w:val="0"/>
                <w14:ligatures w14:val="none"/>
              </w:rPr>
              <w:t>0.05</w:t>
            </w:r>
          </w:p>
        </w:tc>
        <w:tc>
          <w:tcPr>
            <w:tcW w:w="1080" w:type="dxa"/>
            <w:tcBorders>
              <w:top w:val="nil"/>
              <w:left w:val="nil"/>
              <w:bottom w:val="nil"/>
              <w:right w:val="nil"/>
            </w:tcBorders>
            <w:noWrap/>
            <w:vAlign w:val="center"/>
            <w:hideMark/>
          </w:tcPr>
          <w:p w14:paraId="04065203"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sidRPr="001A6082">
              <w:rPr>
                <w:rFonts w:ascii="Times New Roman" w:eastAsia="Times New Roman" w:hAnsi="Times New Roman" w:cs="Times New Roman"/>
                <w:color w:val="000000"/>
                <w:kern w:val="0"/>
                <w14:ligatures w14:val="none"/>
              </w:rPr>
              <w:t>0.05</w:t>
            </w:r>
          </w:p>
        </w:tc>
        <w:tc>
          <w:tcPr>
            <w:tcW w:w="1170" w:type="dxa"/>
            <w:tcBorders>
              <w:top w:val="nil"/>
              <w:left w:val="nil"/>
              <w:bottom w:val="nil"/>
              <w:right w:val="nil"/>
            </w:tcBorders>
            <w:noWrap/>
            <w:vAlign w:val="center"/>
            <w:hideMark/>
          </w:tcPr>
          <w:p w14:paraId="0184E87A"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sidRPr="001A6082">
              <w:rPr>
                <w:rFonts w:ascii="Times New Roman" w:eastAsia="Times New Roman" w:hAnsi="Times New Roman" w:cs="Times New Roman"/>
                <w:color w:val="000000"/>
                <w:kern w:val="0"/>
                <w14:ligatures w14:val="none"/>
              </w:rPr>
              <w:t>0.05</w:t>
            </w:r>
          </w:p>
        </w:tc>
        <w:tc>
          <w:tcPr>
            <w:tcW w:w="1530" w:type="dxa"/>
            <w:tcBorders>
              <w:top w:val="nil"/>
              <w:left w:val="nil"/>
              <w:bottom w:val="nil"/>
              <w:right w:val="nil"/>
            </w:tcBorders>
            <w:noWrap/>
            <w:vAlign w:val="center"/>
            <w:hideMark/>
          </w:tcPr>
          <w:p w14:paraId="62D74A50"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sidRPr="001A6082">
              <w:rPr>
                <w:rFonts w:ascii="Times New Roman" w:eastAsia="Times New Roman" w:hAnsi="Times New Roman" w:cs="Times New Roman"/>
                <w:color w:val="000000"/>
                <w:kern w:val="0"/>
                <w14:ligatures w14:val="none"/>
              </w:rPr>
              <w:t>0.03</w:t>
            </w:r>
          </w:p>
        </w:tc>
        <w:tc>
          <w:tcPr>
            <w:tcW w:w="1620" w:type="dxa"/>
            <w:tcBorders>
              <w:top w:val="nil"/>
              <w:left w:val="nil"/>
              <w:bottom w:val="nil"/>
              <w:right w:val="nil"/>
            </w:tcBorders>
            <w:noWrap/>
            <w:vAlign w:val="center"/>
            <w:hideMark/>
          </w:tcPr>
          <w:p w14:paraId="784ACF87"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sidRPr="001A6082">
              <w:rPr>
                <w:rFonts w:ascii="Times New Roman" w:eastAsia="Times New Roman" w:hAnsi="Times New Roman" w:cs="Times New Roman"/>
                <w:color w:val="000000"/>
                <w:kern w:val="0"/>
                <w14:ligatures w14:val="none"/>
              </w:rPr>
              <w:t>0.04</w:t>
            </w:r>
          </w:p>
        </w:tc>
        <w:tc>
          <w:tcPr>
            <w:tcW w:w="1483" w:type="dxa"/>
            <w:tcBorders>
              <w:top w:val="nil"/>
              <w:left w:val="nil"/>
              <w:bottom w:val="nil"/>
              <w:right w:val="nil"/>
            </w:tcBorders>
          </w:tcPr>
          <w:p w14:paraId="69086BFF"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0.01</w:t>
            </w:r>
          </w:p>
        </w:tc>
        <w:tc>
          <w:tcPr>
            <w:tcW w:w="1487" w:type="dxa"/>
            <w:tcBorders>
              <w:top w:val="nil"/>
              <w:left w:val="nil"/>
              <w:bottom w:val="nil"/>
              <w:right w:val="nil"/>
            </w:tcBorders>
          </w:tcPr>
          <w:p w14:paraId="0323FC84"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0</w:t>
            </w:r>
          </w:p>
        </w:tc>
      </w:tr>
      <w:tr w:rsidR="0027349C" w:rsidRPr="001A6082" w14:paraId="45E1F137" w14:textId="77777777" w:rsidTr="008F585E">
        <w:trPr>
          <w:trHeight w:val="310"/>
        </w:trPr>
        <w:tc>
          <w:tcPr>
            <w:tcW w:w="1336" w:type="dxa"/>
            <w:vMerge/>
            <w:tcBorders>
              <w:left w:val="nil"/>
              <w:right w:val="nil"/>
            </w:tcBorders>
            <w:noWrap/>
            <w:vAlign w:val="bottom"/>
          </w:tcPr>
          <w:p w14:paraId="56BA9EA4" w14:textId="77777777" w:rsidR="0027349C" w:rsidRPr="001A6082" w:rsidRDefault="0027349C" w:rsidP="008F585E">
            <w:pPr>
              <w:spacing w:after="0" w:line="240" w:lineRule="auto"/>
              <w:rPr>
                <w:rFonts w:ascii="Times New Roman" w:eastAsia="Times New Roman" w:hAnsi="Times New Roman" w:cs="Times New Roman"/>
                <w:color w:val="000000"/>
                <w:kern w:val="0"/>
                <w14:ligatures w14:val="none"/>
              </w:rPr>
            </w:pPr>
          </w:p>
        </w:tc>
        <w:tc>
          <w:tcPr>
            <w:tcW w:w="1710" w:type="dxa"/>
            <w:tcBorders>
              <w:top w:val="nil"/>
              <w:left w:val="nil"/>
              <w:bottom w:val="nil"/>
              <w:right w:val="nil"/>
            </w:tcBorders>
            <w:noWrap/>
            <w:vAlign w:val="center"/>
            <w:hideMark/>
          </w:tcPr>
          <w:p w14:paraId="5064D344"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sidRPr="001A6082">
              <w:rPr>
                <w:rFonts w:ascii="Times New Roman" w:eastAsia="Times New Roman" w:hAnsi="Times New Roman" w:cs="Times New Roman"/>
                <w:color w:val="000000"/>
                <w:kern w:val="0"/>
                <w14:ligatures w14:val="none"/>
              </w:rPr>
              <w:t>Int_CBCL</w:t>
            </w:r>
          </w:p>
        </w:tc>
        <w:tc>
          <w:tcPr>
            <w:tcW w:w="1454" w:type="dxa"/>
            <w:tcBorders>
              <w:top w:val="nil"/>
              <w:left w:val="nil"/>
              <w:bottom w:val="nil"/>
              <w:right w:val="nil"/>
            </w:tcBorders>
            <w:noWrap/>
            <w:vAlign w:val="center"/>
            <w:hideMark/>
          </w:tcPr>
          <w:p w14:paraId="4709C1CD"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sidRPr="001A6082">
              <w:rPr>
                <w:rFonts w:ascii="Times New Roman" w:eastAsia="Times New Roman" w:hAnsi="Times New Roman" w:cs="Times New Roman"/>
                <w:color w:val="000000"/>
                <w:kern w:val="0"/>
                <w14:ligatures w14:val="none"/>
              </w:rPr>
              <w:t>0.01</w:t>
            </w:r>
          </w:p>
        </w:tc>
        <w:tc>
          <w:tcPr>
            <w:tcW w:w="1080" w:type="dxa"/>
            <w:tcBorders>
              <w:top w:val="nil"/>
              <w:left w:val="nil"/>
              <w:bottom w:val="nil"/>
              <w:right w:val="nil"/>
            </w:tcBorders>
            <w:noWrap/>
            <w:vAlign w:val="center"/>
            <w:hideMark/>
          </w:tcPr>
          <w:p w14:paraId="5C5CB71A"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sidRPr="001A6082">
              <w:rPr>
                <w:rFonts w:ascii="Times New Roman" w:eastAsia="Times New Roman" w:hAnsi="Times New Roman" w:cs="Times New Roman"/>
                <w:color w:val="000000"/>
                <w:kern w:val="0"/>
                <w14:ligatures w14:val="none"/>
              </w:rPr>
              <w:t>0.01</w:t>
            </w:r>
          </w:p>
        </w:tc>
        <w:tc>
          <w:tcPr>
            <w:tcW w:w="1170" w:type="dxa"/>
            <w:tcBorders>
              <w:top w:val="nil"/>
              <w:left w:val="nil"/>
              <w:bottom w:val="nil"/>
              <w:right w:val="nil"/>
            </w:tcBorders>
            <w:noWrap/>
            <w:vAlign w:val="center"/>
            <w:hideMark/>
          </w:tcPr>
          <w:p w14:paraId="6BE95448"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sidRPr="001A6082">
              <w:rPr>
                <w:rFonts w:ascii="Times New Roman" w:eastAsia="Times New Roman" w:hAnsi="Times New Roman" w:cs="Times New Roman"/>
                <w:color w:val="000000"/>
                <w:kern w:val="0"/>
                <w14:ligatures w14:val="none"/>
              </w:rPr>
              <w:t>0.01</w:t>
            </w:r>
          </w:p>
        </w:tc>
        <w:tc>
          <w:tcPr>
            <w:tcW w:w="1530" w:type="dxa"/>
            <w:tcBorders>
              <w:top w:val="nil"/>
              <w:left w:val="nil"/>
              <w:bottom w:val="nil"/>
              <w:right w:val="nil"/>
            </w:tcBorders>
            <w:noWrap/>
            <w:vAlign w:val="center"/>
            <w:hideMark/>
          </w:tcPr>
          <w:p w14:paraId="71534750"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sidRPr="001A6082">
              <w:rPr>
                <w:rFonts w:ascii="Times New Roman" w:eastAsia="Times New Roman" w:hAnsi="Times New Roman" w:cs="Times New Roman"/>
                <w:color w:val="000000"/>
                <w:kern w:val="0"/>
                <w14:ligatures w14:val="none"/>
              </w:rPr>
              <w:t>0.01</w:t>
            </w:r>
          </w:p>
        </w:tc>
        <w:tc>
          <w:tcPr>
            <w:tcW w:w="1620" w:type="dxa"/>
            <w:tcBorders>
              <w:top w:val="nil"/>
              <w:left w:val="nil"/>
              <w:bottom w:val="nil"/>
              <w:right w:val="nil"/>
            </w:tcBorders>
            <w:noWrap/>
            <w:vAlign w:val="center"/>
            <w:hideMark/>
          </w:tcPr>
          <w:p w14:paraId="22E3BD54"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sidRPr="001A6082">
              <w:rPr>
                <w:rFonts w:ascii="Times New Roman" w:eastAsia="Times New Roman" w:hAnsi="Times New Roman" w:cs="Times New Roman"/>
                <w:color w:val="000000"/>
                <w:kern w:val="0"/>
                <w14:ligatures w14:val="none"/>
              </w:rPr>
              <w:t>0.01</w:t>
            </w:r>
          </w:p>
        </w:tc>
        <w:tc>
          <w:tcPr>
            <w:tcW w:w="1483" w:type="dxa"/>
            <w:tcBorders>
              <w:top w:val="nil"/>
              <w:left w:val="nil"/>
              <w:bottom w:val="nil"/>
              <w:right w:val="nil"/>
            </w:tcBorders>
          </w:tcPr>
          <w:p w14:paraId="15E2FD56"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0.02</w:t>
            </w:r>
          </w:p>
        </w:tc>
        <w:tc>
          <w:tcPr>
            <w:tcW w:w="1487" w:type="dxa"/>
            <w:tcBorders>
              <w:top w:val="nil"/>
              <w:left w:val="nil"/>
              <w:bottom w:val="nil"/>
              <w:right w:val="nil"/>
            </w:tcBorders>
          </w:tcPr>
          <w:p w14:paraId="401D7A19"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0.01</w:t>
            </w:r>
          </w:p>
        </w:tc>
      </w:tr>
      <w:tr w:rsidR="0027349C" w:rsidRPr="001A6082" w14:paraId="4DAA210E" w14:textId="77777777" w:rsidTr="008F585E">
        <w:trPr>
          <w:trHeight w:val="310"/>
        </w:trPr>
        <w:tc>
          <w:tcPr>
            <w:tcW w:w="1336" w:type="dxa"/>
            <w:vMerge/>
            <w:tcBorders>
              <w:left w:val="nil"/>
              <w:right w:val="nil"/>
            </w:tcBorders>
            <w:noWrap/>
            <w:vAlign w:val="bottom"/>
          </w:tcPr>
          <w:p w14:paraId="07EFA68C" w14:textId="77777777" w:rsidR="0027349C" w:rsidRPr="001A6082" w:rsidRDefault="0027349C" w:rsidP="008F585E">
            <w:pPr>
              <w:spacing w:after="0" w:line="240" w:lineRule="auto"/>
              <w:rPr>
                <w:rFonts w:ascii="Times New Roman" w:eastAsia="Times New Roman" w:hAnsi="Times New Roman" w:cs="Times New Roman"/>
                <w:color w:val="000000"/>
                <w:kern w:val="0"/>
                <w14:ligatures w14:val="none"/>
              </w:rPr>
            </w:pPr>
          </w:p>
        </w:tc>
        <w:tc>
          <w:tcPr>
            <w:tcW w:w="1710" w:type="dxa"/>
            <w:tcBorders>
              <w:top w:val="nil"/>
              <w:left w:val="nil"/>
              <w:bottom w:val="nil"/>
              <w:right w:val="nil"/>
            </w:tcBorders>
            <w:noWrap/>
            <w:vAlign w:val="center"/>
            <w:hideMark/>
          </w:tcPr>
          <w:p w14:paraId="0FD4FAFD"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sidRPr="001A6082">
              <w:rPr>
                <w:rFonts w:ascii="Times New Roman" w:eastAsia="Times New Roman" w:hAnsi="Times New Roman" w:cs="Times New Roman"/>
                <w:color w:val="000000"/>
                <w:kern w:val="0"/>
                <w14:ligatures w14:val="none"/>
              </w:rPr>
              <w:t>Soma_CBCL</w:t>
            </w:r>
          </w:p>
        </w:tc>
        <w:tc>
          <w:tcPr>
            <w:tcW w:w="1454" w:type="dxa"/>
            <w:tcBorders>
              <w:top w:val="nil"/>
              <w:left w:val="nil"/>
              <w:bottom w:val="nil"/>
              <w:right w:val="nil"/>
            </w:tcBorders>
            <w:noWrap/>
            <w:vAlign w:val="center"/>
            <w:hideMark/>
          </w:tcPr>
          <w:p w14:paraId="78AD833D"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sidRPr="001A6082">
              <w:rPr>
                <w:rFonts w:ascii="Times New Roman" w:eastAsia="Times New Roman" w:hAnsi="Times New Roman" w:cs="Times New Roman"/>
                <w:color w:val="000000"/>
                <w:kern w:val="0"/>
                <w14:ligatures w14:val="none"/>
              </w:rPr>
              <w:t>0.01</w:t>
            </w:r>
          </w:p>
        </w:tc>
        <w:tc>
          <w:tcPr>
            <w:tcW w:w="1080" w:type="dxa"/>
            <w:tcBorders>
              <w:top w:val="nil"/>
              <w:left w:val="nil"/>
              <w:bottom w:val="nil"/>
              <w:right w:val="nil"/>
            </w:tcBorders>
            <w:noWrap/>
            <w:vAlign w:val="center"/>
            <w:hideMark/>
          </w:tcPr>
          <w:p w14:paraId="3390B85E"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sidRPr="001A6082">
              <w:rPr>
                <w:rFonts w:ascii="Times New Roman" w:eastAsia="Times New Roman" w:hAnsi="Times New Roman" w:cs="Times New Roman"/>
                <w:color w:val="000000"/>
                <w:kern w:val="0"/>
                <w14:ligatures w14:val="none"/>
              </w:rPr>
              <w:t>0.01</w:t>
            </w:r>
          </w:p>
        </w:tc>
        <w:tc>
          <w:tcPr>
            <w:tcW w:w="1170" w:type="dxa"/>
            <w:tcBorders>
              <w:top w:val="nil"/>
              <w:left w:val="nil"/>
              <w:bottom w:val="nil"/>
              <w:right w:val="nil"/>
            </w:tcBorders>
            <w:noWrap/>
            <w:vAlign w:val="center"/>
            <w:hideMark/>
          </w:tcPr>
          <w:p w14:paraId="51FDB5B4"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sidRPr="001A6082">
              <w:rPr>
                <w:rFonts w:ascii="Times New Roman" w:eastAsia="Times New Roman" w:hAnsi="Times New Roman" w:cs="Times New Roman"/>
                <w:color w:val="000000"/>
                <w:kern w:val="0"/>
                <w14:ligatures w14:val="none"/>
              </w:rPr>
              <w:t>0.01</w:t>
            </w:r>
          </w:p>
        </w:tc>
        <w:tc>
          <w:tcPr>
            <w:tcW w:w="1530" w:type="dxa"/>
            <w:tcBorders>
              <w:top w:val="nil"/>
              <w:left w:val="nil"/>
              <w:bottom w:val="nil"/>
              <w:right w:val="nil"/>
            </w:tcBorders>
            <w:noWrap/>
            <w:vAlign w:val="center"/>
            <w:hideMark/>
          </w:tcPr>
          <w:p w14:paraId="0D30A624"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sidRPr="001A6082">
              <w:rPr>
                <w:rFonts w:ascii="Times New Roman" w:eastAsia="Times New Roman" w:hAnsi="Times New Roman" w:cs="Times New Roman"/>
                <w:color w:val="000000"/>
                <w:kern w:val="0"/>
                <w14:ligatures w14:val="none"/>
              </w:rPr>
              <w:t>0.01</w:t>
            </w:r>
          </w:p>
        </w:tc>
        <w:tc>
          <w:tcPr>
            <w:tcW w:w="1620" w:type="dxa"/>
            <w:tcBorders>
              <w:top w:val="nil"/>
              <w:left w:val="nil"/>
              <w:bottom w:val="nil"/>
              <w:right w:val="nil"/>
            </w:tcBorders>
            <w:noWrap/>
            <w:vAlign w:val="center"/>
            <w:hideMark/>
          </w:tcPr>
          <w:p w14:paraId="1E626E33"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sidRPr="001A6082">
              <w:rPr>
                <w:rFonts w:ascii="Times New Roman" w:eastAsia="Times New Roman" w:hAnsi="Times New Roman" w:cs="Times New Roman"/>
                <w:color w:val="000000"/>
                <w:kern w:val="0"/>
                <w14:ligatures w14:val="none"/>
              </w:rPr>
              <w:t>0.01</w:t>
            </w:r>
          </w:p>
        </w:tc>
        <w:tc>
          <w:tcPr>
            <w:tcW w:w="1483" w:type="dxa"/>
            <w:tcBorders>
              <w:top w:val="nil"/>
              <w:left w:val="nil"/>
              <w:bottom w:val="nil"/>
              <w:right w:val="nil"/>
            </w:tcBorders>
          </w:tcPr>
          <w:p w14:paraId="412A5A11"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0.01</w:t>
            </w:r>
          </w:p>
        </w:tc>
        <w:tc>
          <w:tcPr>
            <w:tcW w:w="1487" w:type="dxa"/>
            <w:tcBorders>
              <w:top w:val="nil"/>
              <w:left w:val="nil"/>
              <w:bottom w:val="nil"/>
              <w:right w:val="nil"/>
            </w:tcBorders>
          </w:tcPr>
          <w:p w14:paraId="10CE1938"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0.01</w:t>
            </w:r>
          </w:p>
        </w:tc>
      </w:tr>
      <w:tr w:rsidR="0027349C" w:rsidRPr="001A6082" w14:paraId="702D6D14" w14:textId="77777777" w:rsidTr="008F585E">
        <w:trPr>
          <w:trHeight w:val="310"/>
        </w:trPr>
        <w:tc>
          <w:tcPr>
            <w:tcW w:w="1336" w:type="dxa"/>
            <w:vMerge/>
            <w:tcBorders>
              <w:left w:val="nil"/>
              <w:right w:val="nil"/>
            </w:tcBorders>
            <w:noWrap/>
            <w:vAlign w:val="bottom"/>
          </w:tcPr>
          <w:p w14:paraId="12C2FA45" w14:textId="77777777" w:rsidR="0027349C" w:rsidRPr="001A6082" w:rsidRDefault="0027349C" w:rsidP="008F585E">
            <w:pPr>
              <w:spacing w:after="0" w:line="240" w:lineRule="auto"/>
              <w:rPr>
                <w:rFonts w:ascii="Times New Roman" w:eastAsia="Times New Roman" w:hAnsi="Times New Roman" w:cs="Times New Roman"/>
                <w:color w:val="000000"/>
                <w:kern w:val="0"/>
                <w14:ligatures w14:val="none"/>
              </w:rPr>
            </w:pPr>
          </w:p>
        </w:tc>
        <w:tc>
          <w:tcPr>
            <w:tcW w:w="1710" w:type="dxa"/>
            <w:tcBorders>
              <w:top w:val="nil"/>
              <w:left w:val="nil"/>
              <w:bottom w:val="nil"/>
              <w:right w:val="nil"/>
            </w:tcBorders>
            <w:noWrap/>
            <w:vAlign w:val="center"/>
            <w:hideMark/>
          </w:tcPr>
          <w:p w14:paraId="5D07D6EC"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sidRPr="001A6082">
              <w:rPr>
                <w:rFonts w:ascii="Times New Roman" w:eastAsia="Times New Roman" w:hAnsi="Times New Roman" w:cs="Times New Roman"/>
                <w:color w:val="000000"/>
                <w:kern w:val="0"/>
                <w14:ligatures w14:val="none"/>
              </w:rPr>
              <w:t>Detach_CBCL</w:t>
            </w:r>
          </w:p>
        </w:tc>
        <w:tc>
          <w:tcPr>
            <w:tcW w:w="1454" w:type="dxa"/>
            <w:tcBorders>
              <w:top w:val="nil"/>
              <w:left w:val="nil"/>
              <w:bottom w:val="nil"/>
              <w:right w:val="nil"/>
            </w:tcBorders>
            <w:noWrap/>
            <w:vAlign w:val="center"/>
            <w:hideMark/>
          </w:tcPr>
          <w:p w14:paraId="10CCFBDF"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sidRPr="001A6082">
              <w:rPr>
                <w:rFonts w:ascii="Times New Roman" w:eastAsia="Times New Roman" w:hAnsi="Times New Roman" w:cs="Times New Roman"/>
                <w:color w:val="000000"/>
                <w:kern w:val="0"/>
                <w14:ligatures w14:val="none"/>
              </w:rPr>
              <w:t>0.02</w:t>
            </w:r>
          </w:p>
        </w:tc>
        <w:tc>
          <w:tcPr>
            <w:tcW w:w="1080" w:type="dxa"/>
            <w:tcBorders>
              <w:top w:val="nil"/>
              <w:left w:val="nil"/>
              <w:bottom w:val="nil"/>
              <w:right w:val="nil"/>
            </w:tcBorders>
            <w:noWrap/>
            <w:vAlign w:val="center"/>
            <w:hideMark/>
          </w:tcPr>
          <w:p w14:paraId="22E74F37"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sidRPr="001A6082">
              <w:rPr>
                <w:rFonts w:ascii="Times New Roman" w:eastAsia="Times New Roman" w:hAnsi="Times New Roman" w:cs="Times New Roman"/>
                <w:color w:val="000000"/>
                <w:kern w:val="0"/>
                <w14:ligatures w14:val="none"/>
              </w:rPr>
              <w:t>0.01</w:t>
            </w:r>
          </w:p>
        </w:tc>
        <w:tc>
          <w:tcPr>
            <w:tcW w:w="1170" w:type="dxa"/>
            <w:tcBorders>
              <w:top w:val="nil"/>
              <w:left w:val="nil"/>
              <w:bottom w:val="nil"/>
              <w:right w:val="nil"/>
            </w:tcBorders>
            <w:noWrap/>
            <w:vAlign w:val="center"/>
            <w:hideMark/>
          </w:tcPr>
          <w:p w14:paraId="1ED6A31C"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sidRPr="001A6082">
              <w:rPr>
                <w:rFonts w:ascii="Times New Roman" w:eastAsia="Times New Roman" w:hAnsi="Times New Roman" w:cs="Times New Roman"/>
                <w:color w:val="000000"/>
                <w:kern w:val="0"/>
                <w14:ligatures w14:val="none"/>
              </w:rPr>
              <w:t>0.01</w:t>
            </w:r>
          </w:p>
        </w:tc>
        <w:tc>
          <w:tcPr>
            <w:tcW w:w="1530" w:type="dxa"/>
            <w:tcBorders>
              <w:top w:val="nil"/>
              <w:left w:val="nil"/>
              <w:bottom w:val="nil"/>
              <w:right w:val="nil"/>
            </w:tcBorders>
            <w:noWrap/>
            <w:vAlign w:val="center"/>
            <w:hideMark/>
          </w:tcPr>
          <w:p w14:paraId="2B3C3081"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sidRPr="001A6082">
              <w:rPr>
                <w:rFonts w:ascii="Times New Roman" w:eastAsia="Times New Roman" w:hAnsi="Times New Roman" w:cs="Times New Roman"/>
                <w:color w:val="000000"/>
                <w:kern w:val="0"/>
                <w14:ligatures w14:val="none"/>
              </w:rPr>
              <w:t>0.01</w:t>
            </w:r>
          </w:p>
        </w:tc>
        <w:tc>
          <w:tcPr>
            <w:tcW w:w="1620" w:type="dxa"/>
            <w:tcBorders>
              <w:top w:val="nil"/>
              <w:left w:val="nil"/>
              <w:bottom w:val="nil"/>
              <w:right w:val="nil"/>
            </w:tcBorders>
            <w:noWrap/>
            <w:vAlign w:val="center"/>
            <w:hideMark/>
          </w:tcPr>
          <w:p w14:paraId="3F1D9BB5"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sidRPr="001A6082">
              <w:rPr>
                <w:rFonts w:ascii="Times New Roman" w:eastAsia="Times New Roman" w:hAnsi="Times New Roman" w:cs="Times New Roman"/>
                <w:color w:val="000000"/>
                <w:kern w:val="0"/>
                <w14:ligatures w14:val="none"/>
              </w:rPr>
              <w:t>0.01</w:t>
            </w:r>
          </w:p>
        </w:tc>
        <w:tc>
          <w:tcPr>
            <w:tcW w:w="1483" w:type="dxa"/>
            <w:tcBorders>
              <w:top w:val="nil"/>
              <w:left w:val="nil"/>
              <w:bottom w:val="nil"/>
              <w:right w:val="nil"/>
            </w:tcBorders>
          </w:tcPr>
          <w:p w14:paraId="6DEB363C"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0</w:t>
            </w:r>
          </w:p>
        </w:tc>
        <w:tc>
          <w:tcPr>
            <w:tcW w:w="1487" w:type="dxa"/>
            <w:tcBorders>
              <w:top w:val="nil"/>
              <w:left w:val="nil"/>
              <w:bottom w:val="nil"/>
              <w:right w:val="nil"/>
            </w:tcBorders>
          </w:tcPr>
          <w:p w14:paraId="738C8093"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0</w:t>
            </w:r>
          </w:p>
        </w:tc>
      </w:tr>
      <w:tr w:rsidR="0027349C" w:rsidRPr="001A6082" w14:paraId="68B8CBA6" w14:textId="77777777" w:rsidTr="008F585E">
        <w:trPr>
          <w:trHeight w:val="310"/>
        </w:trPr>
        <w:tc>
          <w:tcPr>
            <w:tcW w:w="1336" w:type="dxa"/>
            <w:vMerge/>
            <w:tcBorders>
              <w:left w:val="nil"/>
              <w:right w:val="nil"/>
            </w:tcBorders>
            <w:noWrap/>
            <w:vAlign w:val="bottom"/>
          </w:tcPr>
          <w:p w14:paraId="19BE84D7" w14:textId="77777777" w:rsidR="0027349C" w:rsidRPr="001A6082" w:rsidRDefault="0027349C" w:rsidP="008F585E">
            <w:pPr>
              <w:spacing w:after="0" w:line="240" w:lineRule="auto"/>
              <w:rPr>
                <w:rFonts w:ascii="Times New Roman" w:eastAsia="Times New Roman" w:hAnsi="Times New Roman" w:cs="Times New Roman"/>
                <w:color w:val="000000"/>
                <w:kern w:val="0"/>
                <w14:ligatures w14:val="none"/>
              </w:rPr>
            </w:pPr>
          </w:p>
        </w:tc>
        <w:tc>
          <w:tcPr>
            <w:tcW w:w="1710" w:type="dxa"/>
            <w:tcBorders>
              <w:top w:val="nil"/>
              <w:left w:val="nil"/>
              <w:bottom w:val="nil"/>
              <w:right w:val="nil"/>
            </w:tcBorders>
            <w:noWrap/>
            <w:vAlign w:val="center"/>
            <w:hideMark/>
          </w:tcPr>
          <w:p w14:paraId="3CFAE739"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sidRPr="001A6082">
              <w:rPr>
                <w:rFonts w:ascii="Times New Roman" w:eastAsia="Times New Roman" w:hAnsi="Times New Roman" w:cs="Times New Roman"/>
                <w:color w:val="000000"/>
                <w:kern w:val="0"/>
                <w14:ligatures w14:val="none"/>
              </w:rPr>
              <w:t>NIH_Fld</w:t>
            </w:r>
          </w:p>
        </w:tc>
        <w:tc>
          <w:tcPr>
            <w:tcW w:w="1454" w:type="dxa"/>
            <w:tcBorders>
              <w:top w:val="nil"/>
              <w:left w:val="nil"/>
              <w:bottom w:val="nil"/>
              <w:right w:val="nil"/>
            </w:tcBorders>
            <w:noWrap/>
            <w:vAlign w:val="center"/>
            <w:hideMark/>
          </w:tcPr>
          <w:p w14:paraId="00855B9D"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sidRPr="001A6082">
              <w:rPr>
                <w:rFonts w:ascii="Times New Roman" w:eastAsia="Times New Roman" w:hAnsi="Times New Roman" w:cs="Times New Roman"/>
                <w:color w:val="000000"/>
                <w:kern w:val="0"/>
                <w14:ligatures w14:val="none"/>
              </w:rPr>
              <w:t>0.02</w:t>
            </w:r>
          </w:p>
        </w:tc>
        <w:tc>
          <w:tcPr>
            <w:tcW w:w="1080" w:type="dxa"/>
            <w:tcBorders>
              <w:top w:val="nil"/>
              <w:left w:val="nil"/>
              <w:bottom w:val="nil"/>
              <w:right w:val="nil"/>
            </w:tcBorders>
            <w:noWrap/>
            <w:vAlign w:val="center"/>
            <w:hideMark/>
          </w:tcPr>
          <w:p w14:paraId="17184AB6"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sidRPr="001A6082">
              <w:rPr>
                <w:rFonts w:ascii="Times New Roman" w:eastAsia="Times New Roman" w:hAnsi="Times New Roman" w:cs="Times New Roman"/>
                <w:color w:val="000000"/>
                <w:kern w:val="0"/>
                <w14:ligatures w14:val="none"/>
              </w:rPr>
              <w:t>0.01</w:t>
            </w:r>
          </w:p>
        </w:tc>
        <w:tc>
          <w:tcPr>
            <w:tcW w:w="1170" w:type="dxa"/>
            <w:tcBorders>
              <w:top w:val="nil"/>
              <w:left w:val="nil"/>
              <w:bottom w:val="nil"/>
              <w:right w:val="nil"/>
            </w:tcBorders>
            <w:noWrap/>
            <w:vAlign w:val="center"/>
            <w:hideMark/>
          </w:tcPr>
          <w:p w14:paraId="19F6F632"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sidRPr="001A6082">
              <w:rPr>
                <w:rFonts w:ascii="Times New Roman" w:eastAsia="Times New Roman" w:hAnsi="Times New Roman" w:cs="Times New Roman"/>
                <w:color w:val="000000"/>
                <w:kern w:val="0"/>
                <w14:ligatures w14:val="none"/>
              </w:rPr>
              <w:t>0.02</w:t>
            </w:r>
          </w:p>
        </w:tc>
        <w:tc>
          <w:tcPr>
            <w:tcW w:w="1530" w:type="dxa"/>
            <w:tcBorders>
              <w:top w:val="nil"/>
              <w:left w:val="nil"/>
              <w:bottom w:val="nil"/>
              <w:right w:val="nil"/>
            </w:tcBorders>
            <w:noWrap/>
            <w:vAlign w:val="center"/>
            <w:hideMark/>
          </w:tcPr>
          <w:p w14:paraId="324FA57C"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sidRPr="001A6082">
              <w:rPr>
                <w:rFonts w:ascii="Times New Roman" w:eastAsia="Times New Roman" w:hAnsi="Times New Roman" w:cs="Times New Roman"/>
                <w:color w:val="000000"/>
                <w:kern w:val="0"/>
                <w14:ligatures w14:val="none"/>
              </w:rPr>
              <w:t>0</w:t>
            </w:r>
          </w:p>
        </w:tc>
        <w:tc>
          <w:tcPr>
            <w:tcW w:w="1620" w:type="dxa"/>
            <w:tcBorders>
              <w:top w:val="nil"/>
              <w:left w:val="nil"/>
              <w:bottom w:val="nil"/>
              <w:right w:val="nil"/>
            </w:tcBorders>
            <w:noWrap/>
            <w:vAlign w:val="center"/>
            <w:hideMark/>
          </w:tcPr>
          <w:p w14:paraId="348C428D"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sidRPr="001A6082">
              <w:rPr>
                <w:rFonts w:ascii="Times New Roman" w:eastAsia="Times New Roman" w:hAnsi="Times New Roman" w:cs="Times New Roman"/>
                <w:color w:val="000000"/>
                <w:kern w:val="0"/>
                <w14:ligatures w14:val="none"/>
              </w:rPr>
              <w:t>0</w:t>
            </w:r>
          </w:p>
        </w:tc>
        <w:tc>
          <w:tcPr>
            <w:tcW w:w="1483" w:type="dxa"/>
            <w:tcBorders>
              <w:top w:val="nil"/>
              <w:left w:val="nil"/>
              <w:bottom w:val="nil"/>
              <w:right w:val="nil"/>
            </w:tcBorders>
          </w:tcPr>
          <w:p w14:paraId="03E1FBC6"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0.01</w:t>
            </w:r>
          </w:p>
        </w:tc>
        <w:tc>
          <w:tcPr>
            <w:tcW w:w="1487" w:type="dxa"/>
            <w:tcBorders>
              <w:top w:val="nil"/>
              <w:left w:val="nil"/>
              <w:bottom w:val="nil"/>
              <w:right w:val="nil"/>
            </w:tcBorders>
          </w:tcPr>
          <w:p w14:paraId="0F847CEA"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0.01</w:t>
            </w:r>
          </w:p>
        </w:tc>
      </w:tr>
      <w:tr w:rsidR="0027349C" w:rsidRPr="001A6082" w14:paraId="57B507B3" w14:textId="77777777" w:rsidTr="008F585E">
        <w:trPr>
          <w:trHeight w:val="310"/>
        </w:trPr>
        <w:tc>
          <w:tcPr>
            <w:tcW w:w="1336" w:type="dxa"/>
            <w:vMerge/>
            <w:tcBorders>
              <w:left w:val="nil"/>
              <w:right w:val="nil"/>
            </w:tcBorders>
            <w:noWrap/>
            <w:vAlign w:val="bottom"/>
          </w:tcPr>
          <w:p w14:paraId="14698F10" w14:textId="77777777" w:rsidR="0027349C" w:rsidRPr="001A6082" w:rsidRDefault="0027349C" w:rsidP="008F585E">
            <w:pPr>
              <w:spacing w:after="0" w:line="240" w:lineRule="auto"/>
              <w:rPr>
                <w:rFonts w:ascii="Times New Roman" w:eastAsia="Times New Roman" w:hAnsi="Times New Roman" w:cs="Times New Roman"/>
                <w:color w:val="000000"/>
                <w:kern w:val="0"/>
                <w14:ligatures w14:val="none"/>
              </w:rPr>
            </w:pPr>
          </w:p>
        </w:tc>
        <w:tc>
          <w:tcPr>
            <w:tcW w:w="1710" w:type="dxa"/>
            <w:tcBorders>
              <w:top w:val="nil"/>
              <w:left w:val="nil"/>
              <w:bottom w:val="nil"/>
              <w:right w:val="nil"/>
            </w:tcBorders>
            <w:noWrap/>
            <w:vAlign w:val="center"/>
            <w:hideMark/>
          </w:tcPr>
          <w:p w14:paraId="30A21C53"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sidRPr="001A6082">
              <w:rPr>
                <w:rFonts w:ascii="Times New Roman" w:eastAsia="Times New Roman" w:hAnsi="Times New Roman" w:cs="Times New Roman"/>
                <w:color w:val="000000"/>
                <w:kern w:val="0"/>
                <w14:ligatures w14:val="none"/>
              </w:rPr>
              <w:t>NIH_Cryst</w:t>
            </w:r>
          </w:p>
        </w:tc>
        <w:tc>
          <w:tcPr>
            <w:tcW w:w="1454" w:type="dxa"/>
            <w:tcBorders>
              <w:top w:val="nil"/>
              <w:left w:val="nil"/>
              <w:bottom w:val="nil"/>
              <w:right w:val="nil"/>
            </w:tcBorders>
            <w:noWrap/>
            <w:vAlign w:val="center"/>
            <w:hideMark/>
          </w:tcPr>
          <w:p w14:paraId="562568E1"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sidRPr="001A6082">
              <w:rPr>
                <w:rFonts w:ascii="Times New Roman" w:eastAsia="Times New Roman" w:hAnsi="Times New Roman" w:cs="Times New Roman"/>
                <w:color w:val="000000"/>
                <w:kern w:val="0"/>
                <w14:ligatures w14:val="none"/>
              </w:rPr>
              <w:t>0.01</w:t>
            </w:r>
          </w:p>
        </w:tc>
        <w:tc>
          <w:tcPr>
            <w:tcW w:w="1080" w:type="dxa"/>
            <w:tcBorders>
              <w:top w:val="nil"/>
              <w:left w:val="nil"/>
              <w:bottom w:val="nil"/>
              <w:right w:val="nil"/>
            </w:tcBorders>
            <w:noWrap/>
            <w:vAlign w:val="center"/>
            <w:hideMark/>
          </w:tcPr>
          <w:p w14:paraId="74355993"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sidRPr="001A6082">
              <w:rPr>
                <w:rFonts w:ascii="Times New Roman" w:eastAsia="Times New Roman" w:hAnsi="Times New Roman" w:cs="Times New Roman"/>
                <w:color w:val="000000"/>
                <w:kern w:val="0"/>
                <w14:ligatures w14:val="none"/>
              </w:rPr>
              <w:t>-0.01</w:t>
            </w:r>
          </w:p>
        </w:tc>
        <w:tc>
          <w:tcPr>
            <w:tcW w:w="1170" w:type="dxa"/>
            <w:tcBorders>
              <w:top w:val="nil"/>
              <w:left w:val="nil"/>
              <w:bottom w:val="nil"/>
              <w:right w:val="nil"/>
            </w:tcBorders>
            <w:noWrap/>
            <w:vAlign w:val="center"/>
            <w:hideMark/>
          </w:tcPr>
          <w:p w14:paraId="3DBA5470"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sidRPr="001A6082">
              <w:rPr>
                <w:rFonts w:ascii="Times New Roman" w:eastAsia="Times New Roman" w:hAnsi="Times New Roman" w:cs="Times New Roman"/>
                <w:color w:val="000000"/>
                <w:kern w:val="0"/>
                <w14:ligatures w14:val="none"/>
              </w:rPr>
              <w:t>0</w:t>
            </w:r>
          </w:p>
        </w:tc>
        <w:tc>
          <w:tcPr>
            <w:tcW w:w="1530" w:type="dxa"/>
            <w:tcBorders>
              <w:top w:val="nil"/>
              <w:left w:val="nil"/>
              <w:bottom w:val="nil"/>
              <w:right w:val="nil"/>
            </w:tcBorders>
            <w:noWrap/>
            <w:vAlign w:val="center"/>
            <w:hideMark/>
          </w:tcPr>
          <w:p w14:paraId="30462614"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sidRPr="001A6082">
              <w:rPr>
                <w:rFonts w:ascii="Times New Roman" w:eastAsia="Times New Roman" w:hAnsi="Times New Roman" w:cs="Times New Roman"/>
                <w:color w:val="000000"/>
                <w:kern w:val="0"/>
                <w14:ligatures w14:val="none"/>
              </w:rPr>
              <w:t>-0.01</w:t>
            </w:r>
          </w:p>
        </w:tc>
        <w:tc>
          <w:tcPr>
            <w:tcW w:w="1620" w:type="dxa"/>
            <w:tcBorders>
              <w:top w:val="nil"/>
              <w:left w:val="nil"/>
              <w:bottom w:val="nil"/>
              <w:right w:val="nil"/>
            </w:tcBorders>
            <w:noWrap/>
            <w:vAlign w:val="center"/>
            <w:hideMark/>
          </w:tcPr>
          <w:p w14:paraId="0E2F9B7E"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sidRPr="001A6082">
              <w:rPr>
                <w:rFonts w:ascii="Times New Roman" w:eastAsia="Times New Roman" w:hAnsi="Times New Roman" w:cs="Times New Roman"/>
                <w:color w:val="000000"/>
                <w:kern w:val="0"/>
                <w14:ligatures w14:val="none"/>
              </w:rPr>
              <w:t>-0.01</w:t>
            </w:r>
          </w:p>
        </w:tc>
        <w:tc>
          <w:tcPr>
            <w:tcW w:w="1483" w:type="dxa"/>
            <w:tcBorders>
              <w:top w:val="nil"/>
              <w:left w:val="nil"/>
              <w:bottom w:val="nil"/>
              <w:right w:val="nil"/>
            </w:tcBorders>
          </w:tcPr>
          <w:p w14:paraId="536CFC86"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0.01</w:t>
            </w:r>
          </w:p>
        </w:tc>
        <w:tc>
          <w:tcPr>
            <w:tcW w:w="1487" w:type="dxa"/>
            <w:tcBorders>
              <w:top w:val="nil"/>
              <w:left w:val="nil"/>
              <w:bottom w:val="nil"/>
              <w:right w:val="nil"/>
            </w:tcBorders>
          </w:tcPr>
          <w:p w14:paraId="17209306"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0.01</w:t>
            </w:r>
          </w:p>
        </w:tc>
      </w:tr>
      <w:tr w:rsidR="0027349C" w:rsidRPr="001A6082" w14:paraId="061AB653" w14:textId="77777777" w:rsidTr="008F585E">
        <w:trPr>
          <w:trHeight w:val="310"/>
        </w:trPr>
        <w:tc>
          <w:tcPr>
            <w:tcW w:w="1336" w:type="dxa"/>
            <w:vMerge/>
            <w:tcBorders>
              <w:left w:val="nil"/>
              <w:right w:val="nil"/>
            </w:tcBorders>
            <w:noWrap/>
            <w:vAlign w:val="bottom"/>
          </w:tcPr>
          <w:p w14:paraId="56F5328C" w14:textId="77777777" w:rsidR="0027349C" w:rsidRPr="001A6082" w:rsidRDefault="0027349C" w:rsidP="008F585E">
            <w:pPr>
              <w:spacing w:after="0" w:line="240" w:lineRule="auto"/>
              <w:rPr>
                <w:rFonts w:ascii="Times New Roman" w:eastAsia="Times New Roman" w:hAnsi="Times New Roman" w:cs="Times New Roman"/>
                <w:color w:val="000000"/>
                <w:kern w:val="0"/>
                <w14:ligatures w14:val="none"/>
              </w:rPr>
            </w:pPr>
          </w:p>
        </w:tc>
        <w:tc>
          <w:tcPr>
            <w:tcW w:w="1710" w:type="dxa"/>
            <w:tcBorders>
              <w:top w:val="nil"/>
              <w:left w:val="nil"/>
              <w:bottom w:val="nil"/>
              <w:right w:val="nil"/>
            </w:tcBorders>
            <w:noWrap/>
            <w:vAlign w:val="center"/>
            <w:hideMark/>
          </w:tcPr>
          <w:p w14:paraId="17A0FA81"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sidRPr="001A6082">
              <w:rPr>
                <w:rFonts w:ascii="Times New Roman" w:eastAsia="Times New Roman" w:hAnsi="Times New Roman" w:cs="Times New Roman"/>
                <w:color w:val="000000"/>
                <w:kern w:val="0"/>
                <w14:ligatures w14:val="none"/>
              </w:rPr>
              <w:t>BPM_T_Int</w:t>
            </w:r>
          </w:p>
        </w:tc>
        <w:tc>
          <w:tcPr>
            <w:tcW w:w="1454" w:type="dxa"/>
            <w:tcBorders>
              <w:top w:val="nil"/>
              <w:left w:val="nil"/>
              <w:bottom w:val="nil"/>
              <w:right w:val="nil"/>
            </w:tcBorders>
            <w:noWrap/>
            <w:vAlign w:val="center"/>
            <w:hideMark/>
          </w:tcPr>
          <w:p w14:paraId="15B6F1F2"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sidRPr="001A6082">
              <w:rPr>
                <w:rFonts w:ascii="Times New Roman" w:eastAsia="Times New Roman" w:hAnsi="Times New Roman" w:cs="Times New Roman"/>
                <w:color w:val="000000"/>
                <w:kern w:val="0"/>
                <w14:ligatures w14:val="none"/>
              </w:rPr>
              <w:t>-0.01</w:t>
            </w:r>
          </w:p>
        </w:tc>
        <w:tc>
          <w:tcPr>
            <w:tcW w:w="1080" w:type="dxa"/>
            <w:tcBorders>
              <w:top w:val="nil"/>
              <w:left w:val="nil"/>
              <w:bottom w:val="nil"/>
              <w:right w:val="nil"/>
            </w:tcBorders>
            <w:noWrap/>
            <w:vAlign w:val="center"/>
            <w:hideMark/>
          </w:tcPr>
          <w:p w14:paraId="266C848B"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sidRPr="001A6082">
              <w:rPr>
                <w:rFonts w:ascii="Times New Roman" w:eastAsia="Times New Roman" w:hAnsi="Times New Roman" w:cs="Times New Roman"/>
                <w:color w:val="000000"/>
                <w:kern w:val="0"/>
                <w14:ligatures w14:val="none"/>
              </w:rPr>
              <w:t>-0.02</w:t>
            </w:r>
          </w:p>
        </w:tc>
        <w:tc>
          <w:tcPr>
            <w:tcW w:w="1170" w:type="dxa"/>
            <w:tcBorders>
              <w:top w:val="nil"/>
              <w:left w:val="nil"/>
              <w:bottom w:val="nil"/>
              <w:right w:val="nil"/>
            </w:tcBorders>
            <w:noWrap/>
            <w:vAlign w:val="center"/>
            <w:hideMark/>
          </w:tcPr>
          <w:p w14:paraId="2C2581BE"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sidRPr="001A6082">
              <w:rPr>
                <w:rFonts w:ascii="Times New Roman" w:eastAsia="Times New Roman" w:hAnsi="Times New Roman" w:cs="Times New Roman"/>
                <w:color w:val="000000"/>
                <w:kern w:val="0"/>
                <w14:ligatures w14:val="none"/>
              </w:rPr>
              <w:t>-0.01</w:t>
            </w:r>
          </w:p>
        </w:tc>
        <w:tc>
          <w:tcPr>
            <w:tcW w:w="1530" w:type="dxa"/>
            <w:tcBorders>
              <w:top w:val="nil"/>
              <w:left w:val="nil"/>
              <w:bottom w:val="nil"/>
              <w:right w:val="nil"/>
            </w:tcBorders>
            <w:noWrap/>
            <w:vAlign w:val="center"/>
            <w:hideMark/>
          </w:tcPr>
          <w:p w14:paraId="35EF272C"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sidRPr="001A6082">
              <w:rPr>
                <w:rFonts w:ascii="Times New Roman" w:eastAsia="Times New Roman" w:hAnsi="Times New Roman" w:cs="Times New Roman"/>
                <w:color w:val="000000"/>
                <w:kern w:val="0"/>
                <w14:ligatures w14:val="none"/>
              </w:rPr>
              <w:t>-0.02</w:t>
            </w:r>
          </w:p>
        </w:tc>
        <w:tc>
          <w:tcPr>
            <w:tcW w:w="1620" w:type="dxa"/>
            <w:tcBorders>
              <w:top w:val="nil"/>
              <w:left w:val="nil"/>
              <w:bottom w:val="nil"/>
              <w:right w:val="nil"/>
            </w:tcBorders>
            <w:noWrap/>
            <w:vAlign w:val="center"/>
            <w:hideMark/>
          </w:tcPr>
          <w:p w14:paraId="32BE91F6"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sidRPr="001A6082">
              <w:rPr>
                <w:rFonts w:ascii="Times New Roman" w:eastAsia="Times New Roman" w:hAnsi="Times New Roman" w:cs="Times New Roman"/>
                <w:color w:val="000000"/>
                <w:kern w:val="0"/>
                <w14:ligatures w14:val="none"/>
              </w:rPr>
              <w:t>-0.02</w:t>
            </w:r>
          </w:p>
        </w:tc>
        <w:tc>
          <w:tcPr>
            <w:tcW w:w="1483" w:type="dxa"/>
            <w:tcBorders>
              <w:top w:val="nil"/>
              <w:left w:val="nil"/>
              <w:bottom w:val="nil"/>
              <w:right w:val="nil"/>
            </w:tcBorders>
          </w:tcPr>
          <w:p w14:paraId="53F24F13"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0.03</w:t>
            </w:r>
          </w:p>
        </w:tc>
        <w:tc>
          <w:tcPr>
            <w:tcW w:w="1487" w:type="dxa"/>
            <w:tcBorders>
              <w:top w:val="nil"/>
              <w:left w:val="nil"/>
              <w:bottom w:val="nil"/>
              <w:right w:val="nil"/>
            </w:tcBorders>
          </w:tcPr>
          <w:p w14:paraId="11D07B66"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0.01</w:t>
            </w:r>
          </w:p>
        </w:tc>
      </w:tr>
      <w:tr w:rsidR="0027349C" w:rsidRPr="001A6082" w14:paraId="4F541EB4" w14:textId="77777777" w:rsidTr="008F585E">
        <w:trPr>
          <w:trHeight w:val="310"/>
        </w:trPr>
        <w:tc>
          <w:tcPr>
            <w:tcW w:w="1336" w:type="dxa"/>
            <w:vMerge/>
            <w:tcBorders>
              <w:left w:val="nil"/>
              <w:right w:val="nil"/>
            </w:tcBorders>
            <w:noWrap/>
            <w:vAlign w:val="bottom"/>
          </w:tcPr>
          <w:p w14:paraId="49D13F74" w14:textId="77777777" w:rsidR="0027349C" w:rsidRPr="001A6082" w:rsidRDefault="0027349C" w:rsidP="008F585E">
            <w:pPr>
              <w:spacing w:after="0" w:line="240" w:lineRule="auto"/>
              <w:rPr>
                <w:rFonts w:ascii="Times New Roman" w:eastAsia="Times New Roman" w:hAnsi="Times New Roman" w:cs="Times New Roman"/>
                <w:color w:val="000000"/>
                <w:kern w:val="0"/>
                <w14:ligatures w14:val="none"/>
              </w:rPr>
            </w:pPr>
          </w:p>
        </w:tc>
        <w:tc>
          <w:tcPr>
            <w:tcW w:w="1710" w:type="dxa"/>
            <w:tcBorders>
              <w:top w:val="nil"/>
              <w:left w:val="nil"/>
              <w:bottom w:val="nil"/>
              <w:right w:val="nil"/>
            </w:tcBorders>
            <w:noWrap/>
            <w:vAlign w:val="center"/>
            <w:hideMark/>
          </w:tcPr>
          <w:p w14:paraId="7B7C32E8"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sidRPr="001A6082">
              <w:rPr>
                <w:rFonts w:ascii="Times New Roman" w:eastAsia="Times New Roman" w:hAnsi="Times New Roman" w:cs="Times New Roman"/>
                <w:color w:val="000000"/>
                <w:kern w:val="0"/>
                <w14:ligatures w14:val="none"/>
              </w:rPr>
              <w:t>BPM_T_Ext</w:t>
            </w:r>
          </w:p>
        </w:tc>
        <w:tc>
          <w:tcPr>
            <w:tcW w:w="1454" w:type="dxa"/>
            <w:tcBorders>
              <w:top w:val="nil"/>
              <w:left w:val="nil"/>
              <w:bottom w:val="nil"/>
              <w:right w:val="nil"/>
            </w:tcBorders>
            <w:noWrap/>
            <w:vAlign w:val="center"/>
            <w:hideMark/>
          </w:tcPr>
          <w:p w14:paraId="66B9F274"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sidRPr="001A6082">
              <w:rPr>
                <w:rFonts w:ascii="Times New Roman" w:eastAsia="Times New Roman" w:hAnsi="Times New Roman" w:cs="Times New Roman"/>
                <w:color w:val="000000"/>
                <w:kern w:val="0"/>
                <w14:ligatures w14:val="none"/>
              </w:rPr>
              <w:t>0</w:t>
            </w:r>
          </w:p>
        </w:tc>
        <w:tc>
          <w:tcPr>
            <w:tcW w:w="1080" w:type="dxa"/>
            <w:tcBorders>
              <w:top w:val="nil"/>
              <w:left w:val="nil"/>
              <w:bottom w:val="nil"/>
              <w:right w:val="nil"/>
            </w:tcBorders>
            <w:noWrap/>
            <w:vAlign w:val="center"/>
            <w:hideMark/>
          </w:tcPr>
          <w:p w14:paraId="069735DE"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sidRPr="001A6082">
              <w:rPr>
                <w:rFonts w:ascii="Times New Roman" w:eastAsia="Times New Roman" w:hAnsi="Times New Roman" w:cs="Times New Roman"/>
                <w:color w:val="000000"/>
                <w:kern w:val="0"/>
                <w14:ligatures w14:val="none"/>
              </w:rPr>
              <w:t>0</w:t>
            </w:r>
          </w:p>
        </w:tc>
        <w:tc>
          <w:tcPr>
            <w:tcW w:w="1170" w:type="dxa"/>
            <w:tcBorders>
              <w:top w:val="nil"/>
              <w:left w:val="nil"/>
              <w:bottom w:val="nil"/>
              <w:right w:val="nil"/>
            </w:tcBorders>
            <w:noWrap/>
            <w:vAlign w:val="center"/>
            <w:hideMark/>
          </w:tcPr>
          <w:p w14:paraId="71FA4470"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sidRPr="001A6082">
              <w:rPr>
                <w:rFonts w:ascii="Times New Roman" w:eastAsia="Times New Roman" w:hAnsi="Times New Roman" w:cs="Times New Roman"/>
                <w:color w:val="000000"/>
                <w:kern w:val="0"/>
                <w14:ligatures w14:val="none"/>
              </w:rPr>
              <w:t>0</w:t>
            </w:r>
          </w:p>
        </w:tc>
        <w:tc>
          <w:tcPr>
            <w:tcW w:w="1530" w:type="dxa"/>
            <w:tcBorders>
              <w:top w:val="nil"/>
              <w:left w:val="nil"/>
              <w:bottom w:val="nil"/>
              <w:right w:val="nil"/>
            </w:tcBorders>
            <w:noWrap/>
            <w:vAlign w:val="center"/>
            <w:hideMark/>
          </w:tcPr>
          <w:p w14:paraId="29205EC5"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sidRPr="001A6082">
              <w:rPr>
                <w:rFonts w:ascii="Times New Roman" w:eastAsia="Times New Roman" w:hAnsi="Times New Roman" w:cs="Times New Roman"/>
                <w:color w:val="000000"/>
                <w:kern w:val="0"/>
                <w14:ligatures w14:val="none"/>
              </w:rPr>
              <w:t>-0.02</w:t>
            </w:r>
          </w:p>
        </w:tc>
        <w:tc>
          <w:tcPr>
            <w:tcW w:w="1620" w:type="dxa"/>
            <w:tcBorders>
              <w:top w:val="nil"/>
              <w:left w:val="nil"/>
              <w:bottom w:val="nil"/>
              <w:right w:val="nil"/>
            </w:tcBorders>
            <w:noWrap/>
            <w:vAlign w:val="center"/>
            <w:hideMark/>
          </w:tcPr>
          <w:p w14:paraId="59E07C90"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sidRPr="001A6082">
              <w:rPr>
                <w:rFonts w:ascii="Times New Roman" w:eastAsia="Times New Roman" w:hAnsi="Times New Roman" w:cs="Times New Roman"/>
                <w:color w:val="000000"/>
                <w:kern w:val="0"/>
                <w14:ligatures w14:val="none"/>
              </w:rPr>
              <w:t>-0.02</w:t>
            </w:r>
          </w:p>
        </w:tc>
        <w:tc>
          <w:tcPr>
            <w:tcW w:w="1483" w:type="dxa"/>
            <w:tcBorders>
              <w:top w:val="nil"/>
              <w:left w:val="nil"/>
              <w:bottom w:val="nil"/>
              <w:right w:val="nil"/>
            </w:tcBorders>
          </w:tcPr>
          <w:p w14:paraId="141787B7"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0.03</w:t>
            </w:r>
          </w:p>
        </w:tc>
        <w:tc>
          <w:tcPr>
            <w:tcW w:w="1487" w:type="dxa"/>
            <w:tcBorders>
              <w:top w:val="nil"/>
              <w:left w:val="nil"/>
              <w:bottom w:val="nil"/>
              <w:right w:val="nil"/>
            </w:tcBorders>
          </w:tcPr>
          <w:p w14:paraId="65BE446E"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0.01</w:t>
            </w:r>
          </w:p>
        </w:tc>
      </w:tr>
      <w:tr w:rsidR="0027349C" w:rsidRPr="001A6082" w14:paraId="4116E7A2" w14:textId="77777777" w:rsidTr="008F585E">
        <w:trPr>
          <w:trHeight w:val="330"/>
        </w:trPr>
        <w:tc>
          <w:tcPr>
            <w:tcW w:w="1336" w:type="dxa"/>
            <w:vMerge/>
            <w:tcBorders>
              <w:left w:val="nil"/>
              <w:bottom w:val="single" w:sz="4" w:space="0" w:color="auto"/>
              <w:right w:val="nil"/>
            </w:tcBorders>
            <w:noWrap/>
            <w:vAlign w:val="bottom"/>
          </w:tcPr>
          <w:p w14:paraId="692ACB0F" w14:textId="77777777" w:rsidR="0027349C" w:rsidRPr="001A6082" w:rsidRDefault="0027349C" w:rsidP="008F585E">
            <w:pPr>
              <w:spacing w:after="0" w:line="240" w:lineRule="auto"/>
              <w:rPr>
                <w:rFonts w:ascii="Times New Roman" w:eastAsia="Times New Roman" w:hAnsi="Times New Roman" w:cs="Times New Roman"/>
                <w:color w:val="000000"/>
                <w:kern w:val="0"/>
                <w14:ligatures w14:val="none"/>
              </w:rPr>
            </w:pPr>
          </w:p>
        </w:tc>
        <w:tc>
          <w:tcPr>
            <w:tcW w:w="1710" w:type="dxa"/>
            <w:tcBorders>
              <w:top w:val="nil"/>
              <w:left w:val="nil"/>
              <w:bottom w:val="single" w:sz="4" w:space="0" w:color="auto"/>
              <w:right w:val="nil"/>
            </w:tcBorders>
            <w:noWrap/>
            <w:vAlign w:val="center"/>
            <w:hideMark/>
          </w:tcPr>
          <w:p w14:paraId="29BCFF54"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sidRPr="001A6082">
              <w:rPr>
                <w:rFonts w:ascii="Times New Roman" w:eastAsia="Times New Roman" w:hAnsi="Times New Roman" w:cs="Times New Roman"/>
                <w:color w:val="000000"/>
                <w:kern w:val="0"/>
                <w14:ligatures w14:val="none"/>
              </w:rPr>
              <w:t>BPM_T_Att</w:t>
            </w:r>
          </w:p>
        </w:tc>
        <w:tc>
          <w:tcPr>
            <w:tcW w:w="1454" w:type="dxa"/>
            <w:tcBorders>
              <w:top w:val="nil"/>
              <w:left w:val="nil"/>
              <w:bottom w:val="single" w:sz="4" w:space="0" w:color="auto"/>
              <w:right w:val="nil"/>
            </w:tcBorders>
            <w:noWrap/>
            <w:vAlign w:val="center"/>
            <w:hideMark/>
          </w:tcPr>
          <w:p w14:paraId="529BFD2D"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sidRPr="001A6082">
              <w:rPr>
                <w:rFonts w:ascii="Times New Roman" w:eastAsia="Times New Roman" w:hAnsi="Times New Roman" w:cs="Times New Roman"/>
                <w:color w:val="000000"/>
                <w:kern w:val="0"/>
                <w14:ligatures w14:val="none"/>
              </w:rPr>
              <w:t>0.05</w:t>
            </w:r>
          </w:p>
        </w:tc>
        <w:tc>
          <w:tcPr>
            <w:tcW w:w="1080" w:type="dxa"/>
            <w:tcBorders>
              <w:top w:val="nil"/>
              <w:left w:val="nil"/>
              <w:bottom w:val="single" w:sz="4" w:space="0" w:color="auto"/>
              <w:right w:val="nil"/>
            </w:tcBorders>
            <w:noWrap/>
            <w:vAlign w:val="center"/>
            <w:hideMark/>
          </w:tcPr>
          <w:p w14:paraId="454C8203"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sidRPr="001A6082">
              <w:rPr>
                <w:rFonts w:ascii="Times New Roman" w:eastAsia="Times New Roman" w:hAnsi="Times New Roman" w:cs="Times New Roman"/>
                <w:color w:val="000000"/>
                <w:kern w:val="0"/>
                <w14:ligatures w14:val="none"/>
              </w:rPr>
              <w:t>0.04</w:t>
            </w:r>
          </w:p>
        </w:tc>
        <w:tc>
          <w:tcPr>
            <w:tcW w:w="1170" w:type="dxa"/>
            <w:tcBorders>
              <w:top w:val="nil"/>
              <w:left w:val="nil"/>
              <w:bottom w:val="single" w:sz="4" w:space="0" w:color="auto"/>
              <w:right w:val="nil"/>
            </w:tcBorders>
            <w:noWrap/>
            <w:vAlign w:val="center"/>
            <w:hideMark/>
          </w:tcPr>
          <w:p w14:paraId="23247EB0"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sidRPr="001A6082">
              <w:rPr>
                <w:rFonts w:ascii="Times New Roman" w:eastAsia="Times New Roman" w:hAnsi="Times New Roman" w:cs="Times New Roman"/>
                <w:color w:val="000000"/>
                <w:kern w:val="0"/>
                <w14:ligatures w14:val="none"/>
              </w:rPr>
              <w:t>0.04</w:t>
            </w:r>
          </w:p>
        </w:tc>
        <w:tc>
          <w:tcPr>
            <w:tcW w:w="1530" w:type="dxa"/>
            <w:tcBorders>
              <w:top w:val="nil"/>
              <w:left w:val="nil"/>
              <w:bottom w:val="single" w:sz="4" w:space="0" w:color="auto"/>
              <w:right w:val="nil"/>
            </w:tcBorders>
            <w:noWrap/>
            <w:vAlign w:val="center"/>
            <w:hideMark/>
          </w:tcPr>
          <w:p w14:paraId="4A1CF85C"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sidRPr="001A6082">
              <w:rPr>
                <w:rFonts w:ascii="Times New Roman" w:eastAsia="Times New Roman" w:hAnsi="Times New Roman" w:cs="Times New Roman"/>
                <w:color w:val="000000"/>
                <w:kern w:val="0"/>
                <w14:ligatures w14:val="none"/>
              </w:rPr>
              <w:t>0.01</w:t>
            </w:r>
          </w:p>
        </w:tc>
        <w:tc>
          <w:tcPr>
            <w:tcW w:w="1620" w:type="dxa"/>
            <w:tcBorders>
              <w:top w:val="nil"/>
              <w:left w:val="nil"/>
              <w:bottom w:val="single" w:sz="4" w:space="0" w:color="auto"/>
              <w:right w:val="nil"/>
            </w:tcBorders>
            <w:noWrap/>
            <w:vAlign w:val="center"/>
            <w:hideMark/>
          </w:tcPr>
          <w:p w14:paraId="5470B3C4"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sidRPr="001A6082">
              <w:rPr>
                <w:rFonts w:ascii="Times New Roman" w:eastAsia="Times New Roman" w:hAnsi="Times New Roman" w:cs="Times New Roman"/>
                <w:color w:val="000000"/>
                <w:kern w:val="0"/>
                <w14:ligatures w14:val="none"/>
              </w:rPr>
              <w:t>0.01</w:t>
            </w:r>
          </w:p>
        </w:tc>
        <w:tc>
          <w:tcPr>
            <w:tcW w:w="1483" w:type="dxa"/>
            <w:tcBorders>
              <w:top w:val="nil"/>
              <w:left w:val="nil"/>
              <w:bottom w:val="single" w:sz="4" w:space="0" w:color="auto"/>
              <w:right w:val="nil"/>
            </w:tcBorders>
          </w:tcPr>
          <w:p w14:paraId="02AD57F3"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0.01</w:t>
            </w:r>
          </w:p>
        </w:tc>
        <w:tc>
          <w:tcPr>
            <w:tcW w:w="1487" w:type="dxa"/>
            <w:tcBorders>
              <w:top w:val="nil"/>
              <w:left w:val="nil"/>
              <w:bottom w:val="single" w:sz="4" w:space="0" w:color="auto"/>
              <w:right w:val="nil"/>
            </w:tcBorders>
          </w:tcPr>
          <w:p w14:paraId="4F13AE6A"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0</w:t>
            </w:r>
          </w:p>
        </w:tc>
      </w:tr>
      <w:tr w:rsidR="0027349C" w:rsidRPr="001A6082" w14:paraId="75D6AA69" w14:textId="77777777" w:rsidTr="008F585E">
        <w:trPr>
          <w:trHeight w:val="310"/>
        </w:trPr>
        <w:tc>
          <w:tcPr>
            <w:tcW w:w="1336" w:type="dxa"/>
            <w:vMerge w:val="restart"/>
            <w:tcBorders>
              <w:top w:val="single" w:sz="4" w:space="0" w:color="auto"/>
              <w:left w:val="nil"/>
              <w:right w:val="nil"/>
            </w:tcBorders>
            <w:noWrap/>
            <w:vAlign w:val="center"/>
            <w:hideMark/>
          </w:tcPr>
          <w:p w14:paraId="26C11B81"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sidRPr="001A6082">
              <w:rPr>
                <w:rFonts w:ascii="Times New Roman" w:eastAsia="Times New Roman" w:hAnsi="Times New Roman" w:cs="Times New Roman"/>
                <w:color w:val="000000"/>
                <w:kern w:val="0"/>
                <w14:ligatures w14:val="none"/>
              </w:rPr>
              <w:t>Predictive</w:t>
            </w:r>
          </w:p>
        </w:tc>
        <w:tc>
          <w:tcPr>
            <w:tcW w:w="1710" w:type="dxa"/>
            <w:tcBorders>
              <w:top w:val="single" w:sz="4" w:space="0" w:color="auto"/>
              <w:left w:val="nil"/>
              <w:bottom w:val="nil"/>
              <w:right w:val="nil"/>
            </w:tcBorders>
            <w:noWrap/>
            <w:vAlign w:val="center"/>
            <w:hideMark/>
          </w:tcPr>
          <w:p w14:paraId="5948DBAF"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sidRPr="001A6082">
              <w:rPr>
                <w:rFonts w:ascii="Times New Roman" w:eastAsia="Times New Roman" w:hAnsi="Times New Roman" w:cs="Times New Roman"/>
                <w:color w:val="000000"/>
                <w:kern w:val="0"/>
                <w14:ligatures w14:val="none"/>
              </w:rPr>
              <w:t>BPM_T_Int_1</w:t>
            </w:r>
          </w:p>
        </w:tc>
        <w:tc>
          <w:tcPr>
            <w:tcW w:w="1454" w:type="dxa"/>
            <w:tcBorders>
              <w:top w:val="single" w:sz="4" w:space="0" w:color="auto"/>
              <w:left w:val="nil"/>
              <w:bottom w:val="nil"/>
              <w:right w:val="nil"/>
            </w:tcBorders>
            <w:noWrap/>
            <w:vAlign w:val="center"/>
            <w:hideMark/>
          </w:tcPr>
          <w:p w14:paraId="5B20AEC6"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sidRPr="001A6082">
              <w:rPr>
                <w:rFonts w:ascii="Times New Roman" w:eastAsia="Times New Roman" w:hAnsi="Times New Roman" w:cs="Times New Roman"/>
                <w:color w:val="000000"/>
                <w:kern w:val="0"/>
                <w14:ligatures w14:val="none"/>
              </w:rPr>
              <w:t>0</w:t>
            </w:r>
          </w:p>
        </w:tc>
        <w:tc>
          <w:tcPr>
            <w:tcW w:w="1080" w:type="dxa"/>
            <w:tcBorders>
              <w:top w:val="single" w:sz="4" w:space="0" w:color="auto"/>
              <w:left w:val="nil"/>
              <w:bottom w:val="nil"/>
              <w:right w:val="nil"/>
            </w:tcBorders>
            <w:noWrap/>
            <w:vAlign w:val="center"/>
            <w:hideMark/>
          </w:tcPr>
          <w:p w14:paraId="0FDDD8D8"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sidRPr="001A6082">
              <w:rPr>
                <w:rFonts w:ascii="Times New Roman" w:eastAsia="Times New Roman" w:hAnsi="Times New Roman" w:cs="Times New Roman"/>
                <w:color w:val="000000"/>
                <w:kern w:val="0"/>
                <w14:ligatures w14:val="none"/>
              </w:rPr>
              <w:t>-0.01</w:t>
            </w:r>
          </w:p>
        </w:tc>
        <w:tc>
          <w:tcPr>
            <w:tcW w:w="1170" w:type="dxa"/>
            <w:tcBorders>
              <w:top w:val="single" w:sz="4" w:space="0" w:color="auto"/>
              <w:left w:val="nil"/>
              <w:bottom w:val="nil"/>
              <w:right w:val="nil"/>
            </w:tcBorders>
            <w:noWrap/>
            <w:vAlign w:val="center"/>
            <w:hideMark/>
          </w:tcPr>
          <w:p w14:paraId="4CD4940F"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sidRPr="001A6082">
              <w:rPr>
                <w:rFonts w:ascii="Times New Roman" w:eastAsia="Times New Roman" w:hAnsi="Times New Roman" w:cs="Times New Roman"/>
                <w:color w:val="000000"/>
                <w:kern w:val="0"/>
                <w14:ligatures w14:val="none"/>
              </w:rPr>
              <w:t>0</w:t>
            </w:r>
          </w:p>
        </w:tc>
        <w:tc>
          <w:tcPr>
            <w:tcW w:w="1530" w:type="dxa"/>
            <w:tcBorders>
              <w:top w:val="single" w:sz="4" w:space="0" w:color="auto"/>
              <w:left w:val="nil"/>
              <w:bottom w:val="nil"/>
              <w:right w:val="nil"/>
            </w:tcBorders>
            <w:noWrap/>
            <w:vAlign w:val="center"/>
            <w:hideMark/>
          </w:tcPr>
          <w:p w14:paraId="1240E921"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sidRPr="001A6082">
              <w:rPr>
                <w:rFonts w:ascii="Times New Roman" w:eastAsia="Times New Roman" w:hAnsi="Times New Roman" w:cs="Times New Roman"/>
                <w:color w:val="000000"/>
                <w:kern w:val="0"/>
                <w14:ligatures w14:val="none"/>
              </w:rPr>
              <w:t>0</w:t>
            </w:r>
          </w:p>
        </w:tc>
        <w:tc>
          <w:tcPr>
            <w:tcW w:w="1620" w:type="dxa"/>
            <w:tcBorders>
              <w:top w:val="single" w:sz="4" w:space="0" w:color="auto"/>
              <w:left w:val="nil"/>
              <w:bottom w:val="nil"/>
              <w:right w:val="nil"/>
            </w:tcBorders>
            <w:noWrap/>
            <w:vAlign w:val="center"/>
            <w:hideMark/>
          </w:tcPr>
          <w:p w14:paraId="5F3C5D1F"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sidRPr="001A6082">
              <w:rPr>
                <w:rFonts w:ascii="Times New Roman" w:eastAsia="Times New Roman" w:hAnsi="Times New Roman" w:cs="Times New Roman"/>
                <w:color w:val="000000"/>
                <w:kern w:val="0"/>
                <w14:ligatures w14:val="none"/>
              </w:rPr>
              <w:t>0</w:t>
            </w:r>
          </w:p>
        </w:tc>
        <w:tc>
          <w:tcPr>
            <w:tcW w:w="1483" w:type="dxa"/>
            <w:tcBorders>
              <w:top w:val="single" w:sz="4" w:space="0" w:color="auto"/>
              <w:left w:val="nil"/>
              <w:bottom w:val="nil"/>
              <w:right w:val="nil"/>
            </w:tcBorders>
          </w:tcPr>
          <w:p w14:paraId="29CD48B4"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0</w:t>
            </w:r>
          </w:p>
        </w:tc>
        <w:tc>
          <w:tcPr>
            <w:tcW w:w="1487" w:type="dxa"/>
            <w:tcBorders>
              <w:top w:val="single" w:sz="4" w:space="0" w:color="auto"/>
              <w:left w:val="nil"/>
              <w:bottom w:val="nil"/>
              <w:right w:val="nil"/>
            </w:tcBorders>
          </w:tcPr>
          <w:p w14:paraId="436ADE15"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0.01</w:t>
            </w:r>
          </w:p>
        </w:tc>
      </w:tr>
      <w:tr w:rsidR="0027349C" w:rsidRPr="001A6082" w14:paraId="133B0377" w14:textId="77777777" w:rsidTr="008F585E">
        <w:trPr>
          <w:trHeight w:val="310"/>
        </w:trPr>
        <w:tc>
          <w:tcPr>
            <w:tcW w:w="1336" w:type="dxa"/>
            <w:vMerge/>
            <w:tcBorders>
              <w:left w:val="nil"/>
              <w:right w:val="nil"/>
            </w:tcBorders>
            <w:noWrap/>
            <w:vAlign w:val="bottom"/>
          </w:tcPr>
          <w:p w14:paraId="475475BB" w14:textId="77777777" w:rsidR="0027349C" w:rsidRPr="001A6082" w:rsidRDefault="0027349C" w:rsidP="008F585E">
            <w:pPr>
              <w:spacing w:after="0" w:line="240" w:lineRule="auto"/>
              <w:rPr>
                <w:rFonts w:ascii="Times New Roman" w:eastAsia="Times New Roman" w:hAnsi="Times New Roman" w:cs="Times New Roman"/>
                <w:color w:val="000000"/>
                <w:kern w:val="0"/>
                <w14:ligatures w14:val="none"/>
              </w:rPr>
            </w:pPr>
          </w:p>
        </w:tc>
        <w:tc>
          <w:tcPr>
            <w:tcW w:w="1710" w:type="dxa"/>
            <w:tcBorders>
              <w:top w:val="nil"/>
              <w:left w:val="nil"/>
              <w:bottom w:val="nil"/>
              <w:right w:val="nil"/>
            </w:tcBorders>
            <w:noWrap/>
            <w:vAlign w:val="center"/>
            <w:hideMark/>
          </w:tcPr>
          <w:p w14:paraId="0E355CE1"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sidRPr="001A6082">
              <w:rPr>
                <w:rFonts w:ascii="Times New Roman" w:eastAsia="Times New Roman" w:hAnsi="Times New Roman" w:cs="Times New Roman"/>
                <w:color w:val="000000"/>
                <w:kern w:val="0"/>
                <w14:ligatures w14:val="none"/>
              </w:rPr>
              <w:t>BPM_T_Ext_1</w:t>
            </w:r>
          </w:p>
        </w:tc>
        <w:tc>
          <w:tcPr>
            <w:tcW w:w="1454" w:type="dxa"/>
            <w:tcBorders>
              <w:top w:val="nil"/>
              <w:left w:val="nil"/>
              <w:bottom w:val="nil"/>
              <w:right w:val="nil"/>
            </w:tcBorders>
            <w:noWrap/>
            <w:vAlign w:val="center"/>
            <w:hideMark/>
          </w:tcPr>
          <w:p w14:paraId="3038E454"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sidRPr="001A6082">
              <w:rPr>
                <w:rFonts w:ascii="Times New Roman" w:eastAsia="Times New Roman" w:hAnsi="Times New Roman" w:cs="Times New Roman"/>
                <w:color w:val="000000"/>
                <w:kern w:val="0"/>
                <w14:ligatures w14:val="none"/>
              </w:rPr>
              <w:t>0</w:t>
            </w:r>
          </w:p>
        </w:tc>
        <w:tc>
          <w:tcPr>
            <w:tcW w:w="1080" w:type="dxa"/>
            <w:tcBorders>
              <w:top w:val="nil"/>
              <w:left w:val="nil"/>
              <w:bottom w:val="nil"/>
              <w:right w:val="nil"/>
            </w:tcBorders>
            <w:noWrap/>
            <w:vAlign w:val="center"/>
            <w:hideMark/>
          </w:tcPr>
          <w:p w14:paraId="119C3406"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sidRPr="001A6082">
              <w:rPr>
                <w:rFonts w:ascii="Times New Roman" w:eastAsia="Times New Roman" w:hAnsi="Times New Roman" w:cs="Times New Roman"/>
                <w:color w:val="000000"/>
                <w:kern w:val="0"/>
                <w14:ligatures w14:val="none"/>
              </w:rPr>
              <w:t>-0.01</w:t>
            </w:r>
          </w:p>
        </w:tc>
        <w:tc>
          <w:tcPr>
            <w:tcW w:w="1170" w:type="dxa"/>
            <w:tcBorders>
              <w:top w:val="nil"/>
              <w:left w:val="nil"/>
              <w:bottom w:val="nil"/>
              <w:right w:val="nil"/>
            </w:tcBorders>
            <w:noWrap/>
            <w:vAlign w:val="center"/>
            <w:hideMark/>
          </w:tcPr>
          <w:p w14:paraId="308484ED"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sidRPr="001A6082">
              <w:rPr>
                <w:rFonts w:ascii="Times New Roman" w:eastAsia="Times New Roman" w:hAnsi="Times New Roman" w:cs="Times New Roman"/>
                <w:color w:val="000000"/>
                <w:kern w:val="0"/>
                <w14:ligatures w14:val="none"/>
              </w:rPr>
              <w:t>-0.01</w:t>
            </w:r>
          </w:p>
        </w:tc>
        <w:tc>
          <w:tcPr>
            <w:tcW w:w="1530" w:type="dxa"/>
            <w:tcBorders>
              <w:top w:val="nil"/>
              <w:left w:val="nil"/>
              <w:bottom w:val="nil"/>
              <w:right w:val="nil"/>
            </w:tcBorders>
            <w:noWrap/>
            <w:vAlign w:val="center"/>
            <w:hideMark/>
          </w:tcPr>
          <w:p w14:paraId="66EC3B28"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sidRPr="001A6082">
              <w:rPr>
                <w:rFonts w:ascii="Times New Roman" w:eastAsia="Times New Roman" w:hAnsi="Times New Roman" w:cs="Times New Roman"/>
                <w:color w:val="000000"/>
                <w:kern w:val="0"/>
                <w14:ligatures w14:val="none"/>
              </w:rPr>
              <w:t>-0.02</w:t>
            </w:r>
          </w:p>
        </w:tc>
        <w:tc>
          <w:tcPr>
            <w:tcW w:w="1620" w:type="dxa"/>
            <w:tcBorders>
              <w:top w:val="nil"/>
              <w:left w:val="nil"/>
              <w:bottom w:val="nil"/>
              <w:right w:val="nil"/>
            </w:tcBorders>
            <w:noWrap/>
            <w:vAlign w:val="center"/>
            <w:hideMark/>
          </w:tcPr>
          <w:p w14:paraId="0FA65D2D"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sidRPr="001A6082">
              <w:rPr>
                <w:rFonts w:ascii="Times New Roman" w:eastAsia="Times New Roman" w:hAnsi="Times New Roman" w:cs="Times New Roman"/>
                <w:color w:val="000000"/>
                <w:kern w:val="0"/>
                <w14:ligatures w14:val="none"/>
              </w:rPr>
              <w:t>-0.02</w:t>
            </w:r>
          </w:p>
        </w:tc>
        <w:tc>
          <w:tcPr>
            <w:tcW w:w="1483" w:type="dxa"/>
            <w:tcBorders>
              <w:top w:val="nil"/>
              <w:left w:val="nil"/>
              <w:bottom w:val="nil"/>
              <w:right w:val="nil"/>
            </w:tcBorders>
          </w:tcPr>
          <w:p w14:paraId="7C51538C"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0.01</w:t>
            </w:r>
          </w:p>
        </w:tc>
        <w:tc>
          <w:tcPr>
            <w:tcW w:w="1487" w:type="dxa"/>
            <w:tcBorders>
              <w:top w:val="nil"/>
              <w:left w:val="nil"/>
              <w:bottom w:val="nil"/>
              <w:right w:val="nil"/>
            </w:tcBorders>
          </w:tcPr>
          <w:p w14:paraId="56FF17A5"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0.02</w:t>
            </w:r>
          </w:p>
        </w:tc>
      </w:tr>
      <w:tr w:rsidR="0027349C" w:rsidRPr="001A6082" w14:paraId="7AF94B77" w14:textId="77777777" w:rsidTr="008F585E">
        <w:trPr>
          <w:trHeight w:val="310"/>
        </w:trPr>
        <w:tc>
          <w:tcPr>
            <w:tcW w:w="1336" w:type="dxa"/>
            <w:vMerge/>
            <w:tcBorders>
              <w:left w:val="nil"/>
              <w:right w:val="nil"/>
            </w:tcBorders>
            <w:noWrap/>
            <w:vAlign w:val="bottom"/>
          </w:tcPr>
          <w:p w14:paraId="5A009CA2" w14:textId="77777777" w:rsidR="0027349C" w:rsidRPr="001A6082" w:rsidRDefault="0027349C" w:rsidP="008F585E">
            <w:pPr>
              <w:spacing w:after="0" w:line="240" w:lineRule="auto"/>
              <w:rPr>
                <w:rFonts w:ascii="Times New Roman" w:eastAsia="Times New Roman" w:hAnsi="Times New Roman" w:cs="Times New Roman"/>
                <w:color w:val="000000"/>
                <w:kern w:val="0"/>
                <w14:ligatures w14:val="none"/>
              </w:rPr>
            </w:pPr>
          </w:p>
        </w:tc>
        <w:tc>
          <w:tcPr>
            <w:tcW w:w="1710" w:type="dxa"/>
            <w:tcBorders>
              <w:top w:val="nil"/>
              <w:left w:val="nil"/>
              <w:bottom w:val="nil"/>
              <w:right w:val="nil"/>
            </w:tcBorders>
            <w:noWrap/>
            <w:vAlign w:val="center"/>
            <w:hideMark/>
          </w:tcPr>
          <w:p w14:paraId="6485D9BA"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sidRPr="001A6082">
              <w:rPr>
                <w:rFonts w:ascii="Times New Roman" w:eastAsia="Times New Roman" w:hAnsi="Times New Roman" w:cs="Times New Roman"/>
                <w:color w:val="000000"/>
                <w:kern w:val="0"/>
                <w14:ligatures w14:val="none"/>
              </w:rPr>
              <w:t>BPM_T_Att_1</w:t>
            </w:r>
          </w:p>
        </w:tc>
        <w:tc>
          <w:tcPr>
            <w:tcW w:w="1454" w:type="dxa"/>
            <w:tcBorders>
              <w:top w:val="nil"/>
              <w:left w:val="nil"/>
              <w:bottom w:val="nil"/>
              <w:right w:val="nil"/>
            </w:tcBorders>
            <w:noWrap/>
            <w:vAlign w:val="center"/>
            <w:hideMark/>
          </w:tcPr>
          <w:p w14:paraId="7DFE9D77"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sidRPr="001A6082">
              <w:rPr>
                <w:rFonts w:ascii="Times New Roman" w:eastAsia="Times New Roman" w:hAnsi="Times New Roman" w:cs="Times New Roman"/>
                <w:color w:val="000000"/>
                <w:kern w:val="0"/>
                <w14:ligatures w14:val="none"/>
              </w:rPr>
              <w:t>0.04</w:t>
            </w:r>
          </w:p>
        </w:tc>
        <w:tc>
          <w:tcPr>
            <w:tcW w:w="1080" w:type="dxa"/>
            <w:tcBorders>
              <w:top w:val="nil"/>
              <w:left w:val="nil"/>
              <w:bottom w:val="nil"/>
              <w:right w:val="nil"/>
            </w:tcBorders>
            <w:noWrap/>
            <w:vAlign w:val="center"/>
            <w:hideMark/>
          </w:tcPr>
          <w:p w14:paraId="2BEBE9D3"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sidRPr="001A6082">
              <w:rPr>
                <w:rFonts w:ascii="Times New Roman" w:eastAsia="Times New Roman" w:hAnsi="Times New Roman" w:cs="Times New Roman"/>
                <w:color w:val="000000"/>
                <w:kern w:val="0"/>
                <w14:ligatures w14:val="none"/>
              </w:rPr>
              <w:t>0.03</w:t>
            </w:r>
          </w:p>
        </w:tc>
        <w:tc>
          <w:tcPr>
            <w:tcW w:w="1170" w:type="dxa"/>
            <w:tcBorders>
              <w:top w:val="nil"/>
              <w:left w:val="nil"/>
              <w:bottom w:val="nil"/>
              <w:right w:val="nil"/>
            </w:tcBorders>
            <w:noWrap/>
            <w:vAlign w:val="center"/>
            <w:hideMark/>
          </w:tcPr>
          <w:p w14:paraId="1476066B"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sidRPr="001A6082">
              <w:rPr>
                <w:rFonts w:ascii="Times New Roman" w:eastAsia="Times New Roman" w:hAnsi="Times New Roman" w:cs="Times New Roman"/>
                <w:color w:val="000000"/>
                <w:kern w:val="0"/>
                <w14:ligatures w14:val="none"/>
              </w:rPr>
              <w:t>0.04</w:t>
            </w:r>
          </w:p>
        </w:tc>
        <w:tc>
          <w:tcPr>
            <w:tcW w:w="1530" w:type="dxa"/>
            <w:tcBorders>
              <w:top w:val="nil"/>
              <w:left w:val="nil"/>
              <w:bottom w:val="nil"/>
              <w:right w:val="nil"/>
            </w:tcBorders>
            <w:noWrap/>
            <w:vAlign w:val="center"/>
            <w:hideMark/>
          </w:tcPr>
          <w:p w14:paraId="0EE0E448"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sidRPr="001A6082">
              <w:rPr>
                <w:rFonts w:ascii="Times New Roman" w:eastAsia="Times New Roman" w:hAnsi="Times New Roman" w:cs="Times New Roman"/>
                <w:color w:val="000000"/>
                <w:kern w:val="0"/>
                <w14:ligatures w14:val="none"/>
              </w:rPr>
              <w:t>0.01</w:t>
            </w:r>
          </w:p>
        </w:tc>
        <w:tc>
          <w:tcPr>
            <w:tcW w:w="1620" w:type="dxa"/>
            <w:tcBorders>
              <w:top w:val="nil"/>
              <w:left w:val="nil"/>
              <w:bottom w:val="nil"/>
              <w:right w:val="nil"/>
            </w:tcBorders>
            <w:noWrap/>
            <w:vAlign w:val="center"/>
            <w:hideMark/>
          </w:tcPr>
          <w:p w14:paraId="64A2547A"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sidRPr="001A6082">
              <w:rPr>
                <w:rFonts w:ascii="Times New Roman" w:eastAsia="Times New Roman" w:hAnsi="Times New Roman" w:cs="Times New Roman"/>
                <w:color w:val="000000"/>
                <w:kern w:val="0"/>
                <w14:ligatures w14:val="none"/>
              </w:rPr>
              <w:t>0.01</w:t>
            </w:r>
          </w:p>
        </w:tc>
        <w:tc>
          <w:tcPr>
            <w:tcW w:w="1483" w:type="dxa"/>
            <w:tcBorders>
              <w:top w:val="nil"/>
              <w:left w:val="nil"/>
              <w:bottom w:val="nil"/>
              <w:right w:val="nil"/>
            </w:tcBorders>
          </w:tcPr>
          <w:p w14:paraId="428FC09C"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0.01</w:t>
            </w:r>
          </w:p>
        </w:tc>
        <w:tc>
          <w:tcPr>
            <w:tcW w:w="1487" w:type="dxa"/>
            <w:tcBorders>
              <w:top w:val="nil"/>
              <w:left w:val="nil"/>
              <w:bottom w:val="nil"/>
              <w:right w:val="nil"/>
            </w:tcBorders>
          </w:tcPr>
          <w:p w14:paraId="1FDCF6EB"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0</w:t>
            </w:r>
          </w:p>
        </w:tc>
      </w:tr>
      <w:tr w:rsidR="0027349C" w:rsidRPr="001A6082" w14:paraId="414237DA" w14:textId="77777777" w:rsidTr="008F585E">
        <w:trPr>
          <w:trHeight w:val="310"/>
        </w:trPr>
        <w:tc>
          <w:tcPr>
            <w:tcW w:w="1336" w:type="dxa"/>
            <w:vMerge/>
            <w:tcBorders>
              <w:left w:val="nil"/>
              <w:right w:val="nil"/>
            </w:tcBorders>
            <w:noWrap/>
            <w:vAlign w:val="bottom"/>
          </w:tcPr>
          <w:p w14:paraId="48D119FA" w14:textId="77777777" w:rsidR="0027349C" w:rsidRPr="001A6082" w:rsidRDefault="0027349C" w:rsidP="008F585E">
            <w:pPr>
              <w:spacing w:after="0" w:line="240" w:lineRule="auto"/>
              <w:rPr>
                <w:rFonts w:ascii="Times New Roman" w:eastAsia="Times New Roman" w:hAnsi="Times New Roman" w:cs="Times New Roman"/>
                <w:color w:val="000000"/>
                <w:kern w:val="0"/>
                <w14:ligatures w14:val="none"/>
              </w:rPr>
            </w:pPr>
          </w:p>
        </w:tc>
        <w:tc>
          <w:tcPr>
            <w:tcW w:w="1710" w:type="dxa"/>
            <w:tcBorders>
              <w:top w:val="nil"/>
              <w:left w:val="nil"/>
              <w:bottom w:val="nil"/>
              <w:right w:val="nil"/>
            </w:tcBorders>
            <w:noWrap/>
            <w:vAlign w:val="center"/>
            <w:hideMark/>
          </w:tcPr>
          <w:p w14:paraId="18DE6E81"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sidRPr="001A6082">
              <w:rPr>
                <w:rFonts w:ascii="Times New Roman" w:eastAsia="Times New Roman" w:hAnsi="Times New Roman" w:cs="Times New Roman"/>
                <w:color w:val="000000"/>
                <w:kern w:val="0"/>
                <w14:ligatures w14:val="none"/>
              </w:rPr>
              <w:t>BPM_Y_Int_1</w:t>
            </w:r>
          </w:p>
        </w:tc>
        <w:tc>
          <w:tcPr>
            <w:tcW w:w="1454" w:type="dxa"/>
            <w:tcBorders>
              <w:top w:val="nil"/>
              <w:left w:val="nil"/>
              <w:bottom w:val="nil"/>
              <w:right w:val="nil"/>
            </w:tcBorders>
            <w:noWrap/>
            <w:vAlign w:val="center"/>
            <w:hideMark/>
          </w:tcPr>
          <w:p w14:paraId="284206CF"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sidRPr="001A6082">
              <w:rPr>
                <w:rFonts w:ascii="Times New Roman" w:eastAsia="Times New Roman" w:hAnsi="Times New Roman" w:cs="Times New Roman"/>
                <w:color w:val="000000"/>
                <w:kern w:val="0"/>
                <w14:ligatures w14:val="none"/>
              </w:rPr>
              <w:t>-0.01</w:t>
            </w:r>
          </w:p>
        </w:tc>
        <w:tc>
          <w:tcPr>
            <w:tcW w:w="1080" w:type="dxa"/>
            <w:tcBorders>
              <w:top w:val="nil"/>
              <w:left w:val="nil"/>
              <w:bottom w:val="nil"/>
              <w:right w:val="nil"/>
            </w:tcBorders>
            <w:noWrap/>
            <w:vAlign w:val="center"/>
            <w:hideMark/>
          </w:tcPr>
          <w:p w14:paraId="080BF2AB"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sidRPr="001A6082">
              <w:rPr>
                <w:rFonts w:ascii="Times New Roman" w:eastAsia="Times New Roman" w:hAnsi="Times New Roman" w:cs="Times New Roman"/>
                <w:color w:val="000000"/>
                <w:kern w:val="0"/>
                <w14:ligatures w14:val="none"/>
              </w:rPr>
              <w:t>-0.01</w:t>
            </w:r>
          </w:p>
        </w:tc>
        <w:tc>
          <w:tcPr>
            <w:tcW w:w="1170" w:type="dxa"/>
            <w:tcBorders>
              <w:top w:val="nil"/>
              <w:left w:val="nil"/>
              <w:bottom w:val="nil"/>
              <w:right w:val="nil"/>
            </w:tcBorders>
            <w:noWrap/>
            <w:vAlign w:val="center"/>
            <w:hideMark/>
          </w:tcPr>
          <w:p w14:paraId="4D6937D4"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sidRPr="001A6082">
              <w:rPr>
                <w:rFonts w:ascii="Times New Roman" w:eastAsia="Times New Roman" w:hAnsi="Times New Roman" w:cs="Times New Roman"/>
                <w:color w:val="000000"/>
                <w:kern w:val="0"/>
                <w14:ligatures w14:val="none"/>
              </w:rPr>
              <w:t>-0.01</w:t>
            </w:r>
          </w:p>
        </w:tc>
        <w:tc>
          <w:tcPr>
            <w:tcW w:w="1530" w:type="dxa"/>
            <w:tcBorders>
              <w:top w:val="nil"/>
              <w:left w:val="nil"/>
              <w:bottom w:val="nil"/>
              <w:right w:val="nil"/>
            </w:tcBorders>
            <w:noWrap/>
            <w:vAlign w:val="center"/>
            <w:hideMark/>
          </w:tcPr>
          <w:p w14:paraId="588F9236"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sidRPr="001A6082">
              <w:rPr>
                <w:rFonts w:ascii="Times New Roman" w:eastAsia="Times New Roman" w:hAnsi="Times New Roman" w:cs="Times New Roman"/>
                <w:color w:val="000000"/>
                <w:kern w:val="0"/>
                <w14:ligatures w14:val="none"/>
              </w:rPr>
              <w:t>0</w:t>
            </w:r>
          </w:p>
        </w:tc>
        <w:tc>
          <w:tcPr>
            <w:tcW w:w="1620" w:type="dxa"/>
            <w:tcBorders>
              <w:top w:val="nil"/>
              <w:left w:val="nil"/>
              <w:bottom w:val="nil"/>
              <w:right w:val="nil"/>
            </w:tcBorders>
            <w:noWrap/>
            <w:vAlign w:val="center"/>
            <w:hideMark/>
          </w:tcPr>
          <w:p w14:paraId="16E9056D"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sidRPr="001A6082">
              <w:rPr>
                <w:rFonts w:ascii="Times New Roman" w:eastAsia="Times New Roman" w:hAnsi="Times New Roman" w:cs="Times New Roman"/>
                <w:color w:val="000000"/>
                <w:kern w:val="0"/>
                <w14:ligatures w14:val="none"/>
              </w:rPr>
              <w:t>0</w:t>
            </w:r>
          </w:p>
        </w:tc>
        <w:tc>
          <w:tcPr>
            <w:tcW w:w="1483" w:type="dxa"/>
            <w:tcBorders>
              <w:top w:val="nil"/>
              <w:left w:val="nil"/>
              <w:bottom w:val="nil"/>
              <w:right w:val="nil"/>
            </w:tcBorders>
          </w:tcPr>
          <w:p w14:paraId="0481D7FB"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0.01</w:t>
            </w:r>
          </w:p>
        </w:tc>
        <w:tc>
          <w:tcPr>
            <w:tcW w:w="1487" w:type="dxa"/>
            <w:tcBorders>
              <w:top w:val="nil"/>
              <w:left w:val="nil"/>
              <w:bottom w:val="nil"/>
              <w:right w:val="nil"/>
            </w:tcBorders>
          </w:tcPr>
          <w:p w14:paraId="04476033"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0.01</w:t>
            </w:r>
          </w:p>
        </w:tc>
      </w:tr>
      <w:tr w:rsidR="0027349C" w:rsidRPr="001A6082" w14:paraId="2526843D" w14:textId="77777777" w:rsidTr="008F585E">
        <w:trPr>
          <w:trHeight w:val="310"/>
        </w:trPr>
        <w:tc>
          <w:tcPr>
            <w:tcW w:w="1336" w:type="dxa"/>
            <w:vMerge/>
            <w:tcBorders>
              <w:left w:val="nil"/>
              <w:right w:val="nil"/>
            </w:tcBorders>
            <w:noWrap/>
            <w:vAlign w:val="bottom"/>
          </w:tcPr>
          <w:p w14:paraId="2465904C" w14:textId="77777777" w:rsidR="0027349C" w:rsidRPr="001A6082" w:rsidRDefault="0027349C" w:rsidP="008F585E">
            <w:pPr>
              <w:spacing w:after="0" w:line="240" w:lineRule="auto"/>
              <w:rPr>
                <w:rFonts w:ascii="Times New Roman" w:eastAsia="Times New Roman" w:hAnsi="Times New Roman" w:cs="Times New Roman"/>
                <w:color w:val="000000"/>
                <w:kern w:val="0"/>
                <w14:ligatures w14:val="none"/>
              </w:rPr>
            </w:pPr>
          </w:p>
        </w:tc>
        <w:tc>
          <w:tcPr>
            <w:tcW w:w="1710" w:type="dxa"/>
            <w:tcBorders>
              <w:top w:val="nil"/>
              <w:left w:val="nil"/>
              <w:bottom w:val="nil"/>
              <w:right w:val="nil"/>
            </w:tcBorders>
            <w:noWrap/>
            <w:vAlign w:val="center"/>
            <w:hideMark/>
          </w:tcPr>
          <w:p w14:paraId="675D6EE0"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sidRPr="001A6082">
              <w:rPr>
                <w:rFonts w:ascii="Times New Roman" w:eastAsia="Times New Roman" w:hAnsi="Times New Roman" w:cs="Times New Roman"/>
                <w:color w:val="000000"/>
                <w:kern w:val="0"/>
                <w14:ligatures w14:val="none"/>
              </w:rPr>
              <w:t>BPM_Y_Ext_1</w:t>
            </w:r>
          </w:p>
        </w:tc>
        <w:tc>
          <w:tcPr>
            <w:tcW w:w="1454" w:type="dxa"/>
            <w:tcBorders>
              <w:top w:val="nil"/>
              <w:left w:val="nil"/>
              <w:bottom w:val="nil"/>
              <w:right w:val="nil"/>
            </w:tcBorders>
            <w:noWrap/>
            <w:vAlign w:val="center"/>
            <w:hideMark/>
          </w:tcPr>
          <w:p w14:paraId="06737B38"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sidRPr="001A6082">
              <w:rPr>
                <w:rFonts w:ascii="Times New Roman" w:eastAsia="Times New Roman" w:hAnsi="Times New Roman" w:cs="Times New Roman"/>
                <w:color w:val="000000"/>
                <w:kern w:val="0"/>
                <w14:ligatures w14:val="none"/>
              </w:rPr>
              <w:t>0.01</w:t>
            </w:r>
          </w:p>
        </w:tc>
        <w:tc>
          <w:tcPr>
            <w:tcW w:w="1080" w:type="dxa"/>
            <w:tcBorders>
              <w:top w:val="nil"/>
              <w:left w:val="nil"/>
              <w:bottom w:val="nil"/>
              <w:right w:val="nil"/>
            </w:tcBorders>
            <w:noWrap/>
            <w:vAlign w:val="center"/>
            <w:hideMark/>
          </w:tcPr>
          <w:p w14:paraId="174ABFC7"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sidRPr="001A6082">
              <w:rPr>
                <w:rFonts w:ascii="Times New Roman" w:eastAsia="Times New Roman" w:hAnsi="Times New Roman" w:cs="Times New Roman"/>
                <w:color w:val="000000"/>
                <w:kern w:val="0"/>
                <w14:ligatures w14:val="none"/>
              </w:rPr>
              <w:t>0</w:t>
            </w:r>
          </w:p>
        </w:tc>
        <w:tc>
          <w:tcPr>
            <w:tcW w:w="1170" w:type="dxa"/>
            <w:tcBorders>
              <w:top w:val="nil"/>
              <w:left w:val="nil"/>
              <w:bottom w:val="nil"/>
              <w:right w:val="nil"/>
            </w:tcBorders>
            <w:noWrap/>
            <w:vAlign w:val="center"/>
            <w:hideMark/>
          </w:tcPr>
          <w:p w14:paraId="29AC041F"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sidRPr="001A6082">
              <w:rPr>
                <w:rFonts w:ascii="Times New Roman" w:eastAsia="Times New Roman" w:hAnsi="Times New Roman" w:cs="Times New Roman"/>
                <w:color w:val="000000"/>
                <w:kern w:val="0"/>
                <w14:ligatures w14:val="none"/>
              </w:rPr>
              <w:t>0</w:t>
            </w:r>
          </w:p>
        </w:tc>
        <w:tc>
          <w:tcPr>
            <w:tcW w:w="1530" w:type="dxa"/>
            <w:tcBorders>
              <w:top w:val="nil"/>
              <w:left w:val="nil"/>
              <w:bottom w:val="nil"/>
              <w:right w:val="nil"/>
            </w:tcBorders>
            <w:noWrap/>
            <w:vAlign w:val="center"/>
            <w:hideMark/>
          </w:tcPr>
          <w:p w14:paraId="4726D009"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sidRPr="001A6082">
              <w:rPr>
                <w:rFonts w:ascii="Times New Roman" w:eastAsia="Times New Roman" w:hAnsi="Times New Roman" w:cs="Times New Roman"/>
                <w:color w:val="000000"/>
                <w:kern w:val="0"/>
                <w14:ligatures w14:val="none"/>
              </w:rPr>
              <w:t>0</w:t>
            </w:r>
          </w:p>
        </w:tc>
        <w:tc>
          <w:tcPr>
            <w:tcW w:w="1620" w:type="dxa"/>
            <w:tcBorders>
              <w:top w:val="nil"/>
              <w:left w:val="nil"/>
              <w:bottom w:val="nil"/>
              <w:right w:val="nil"/>
            </w:tcBorders>
            <w:noWrap/>
            <w:vAlign w:val="center"/>
            <w:hideMark/>
          </w:tcPr>
          <w:p w14:paraId="3707BAA4"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sidRPr="001A6082">
              <w:rPr>
                <w:rFonts w:ascii="Times New Roman" w:eastAsia="Times New Roman" w:hAnsi="Times New Roman" w:cs="Times New Roman"/>
                <w:color w:val="000000"/>
                <w:kern w:val="0"/>
                <w14:ligatures w14:val="none"/>
              </w:rPr>
              <w:t>0</w:t>
            </w:r>
          </w:p>
        </w:tc>
        <w:tc>
          <w:tcPr>
            <w:tcW w:w="1483" w:type="dxa"/>
            <w:tcBorders>
              <w:top w:val="nil"/>
              <w:left w:val="nil"/>
              <w:bottom w:val="nil"/>
              <w:right w:val="nil"/>
            </w:tcBorders>
          </w:tcPr>
          <w:p w14:paraId="3E900975"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0.02</w:t>
            </w:r>
          </w:p>
        </w:tc>
        <w:tc>
          <w:tcPr>
            <w:tcW w:w="1487" w:type="dxa"/>
            <w:tcBorders>
              <w:top w:val="nil"/>
              <w:left w:val="nil"/>
              <w:bottom w:val="nil"/>
              <w:right w:val="nil"/>
            </w:tcBorders>
          </w:tcPr>
          <w:p w14:paraId="36C7AC37"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0</w:t>
            </w:r>
          </w:p>
        </w:tc>
      </w:tr>
      <w:tr w:rsidR="0027349C" w:rsidRPr="001A6082" w14:paraId="40BDF0B1" w14:textId="77777777" w:rsidTr="008F585E">
        <w:trPr>
          <w:trHeight w:val="310"/>
        </w:trPr>
        <w:tc>
          <w:tcPr>
            <w:tcW w:w="1336" w:type="dxa"/>
            <w:vMerge/>
            <w:tcBorders>
              <w:left w:val="nil"/>
              <w:right w:val="nil"/>
            </w:tcBorders>
            <w:noWrap/>
            <w:vAlign w:val="bottom"/>
          </w:tcPr>
          <w:p w14:paraId="51ABCBDC" w14:textId="77777777" w:rsidR="0027349C" w:rsidRPr="001A6082" w:rsidRDefault="0027349C" w:rsidP="008F585E">
            <w:pPr>
              <w:spacing w:after="0" w:line="240" w:lineRule="auto"/>
              <w:rPr>
                <w:rFonts w:ascii="Times New Roman" w:eastAsia="Times New Roman" w:hAnsi="Times New Roman" w:cs="Times New Roman"/>
                <w:color w:val="000000"/>
                <w:kern w:val="0"/>
                <w14:ligatures w14:val="none"/>
              </w:rPr>
            </w:pPr>
          </w:p>
        </w:tc>
        <w:tc>
          <w:tcPr>
            <w:tcW w:w="1710" w:type="dxa"/>
            <w:tcBorders>
              <w:top w:val="nil"/>
              <w:left w:val="nil"/>
              <w:bottom w:val="nil"/>
              <w:right w:val="nil"/>
            </w:tcBorders>
            <w:noWrap/>
            <w:vAlign w:val="center"/>
            <w:hideMark/>
          </w:tcPr>
          <w:p w14:paraId="46B89D80"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sidRPr="001A6082">
              <w:rPr>
                <w:rFonts w:ascii="Times New Roman" w:eastAsia="Times New Roman" w:hAnsi="Times New Roman" w:cs="Times New Roman"/>
                <w:color w:val="000000"/>
                <w:kern w:val="0"/>
                <w14:ligatures w14:val="none"/>
              </w:rPr>
              <w:t>BPM_Y_Att_1</w:t>
            </w:r>
          </w:p>
        </w:tc>
        <w:tc>
          <w:tcPr>
            <w:tcW w:w="1454" w:type="dxa"/>
            <w:tcBorders>
              <w:top w:val="nil"/>
              <w:left w:val="nil"/>
              <w:bottom w:val="nil"/>
              <w:right w:val="nil"/>
            </w:tcBorders>
            <w:noWrap/>
            <w:vAlign w:val="center"/>
            <w:hideMark/>
          </w:tcPr>
          <w:p w14:paraId="337F0487"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sidRPr="001A6082">
              <w:rPr>
                <w:rFonts w:ascii="Times New Roman" w:eastAsia="Times New Roman" w:hAnsi="Times New Roman" w:cs="Times New Roman"/>
                <w:color w:val="000000"/>
                <w:kern w:val="0"/>
                <w14:ligatures w14:val="none"/>
              </w:rPr>
              <w:t>0.03</w:t>
            </w:r>
          </w:p>
        </w:tc>
        <w:tc>
          <w:tcPr>
            <w:tcW w:w="1080" w:type="dxa"/>
            <w:tcBorders>
              <w:top w:val="nil"/>
              <w:left w:val="nil"/>
              <w:bottom w:val="nil"/>
              <w:right w:val="nil"/>
            </w:tcBorders>
            <w:noWrap/>
            <w:vAlign w:val="center"/>
            <w:hideMark/>
          </w:tcPr>
          <w:p w14:paraId="2ADD7E65"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sidRPr="001A6082">
              <w:rPr>
                <w:rFonts w:ascii="Times New Roman" w:eastAsia="Times New Roman" w:hAnsi="Times New Roman" w:cs="Times New Roman"/>
                <w:color w:val="000000"/>
                <w:kern w:val="0"/>
                <w14:ligatures w14:val="none"/>
              </w:rPr>
              <w:t>0.03</w:t>
            </w:r>
          </w:p>
        </w:tc>
        <w:tc>
          <w:tcPr>
            <w:tcW w:w="1170" w:type="dxa"/>
            <w:tcBorders>
              <w:top w:val="nil"/>
              <w:left w:val="nil"/>
              <w:bottom w:val="nil"/>
              <w:right w:val="nil"/>
            </w:tcBorders>
            <w:noWrap/>
            <w:vAlign w:val="center"/>
            <w:hideMark/>
          </w:tcPr>
          <w:p w14:paraId="0E46A9E2"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sidRPr="001A6082">
              <w:rPr>
                <w:rFonts w:ascii="Times New Roman" w:eastAsia="Times New Roman" w:hAnsi="Times New Roman" w:cs="Times New Roman"/>
                <w:color w:val="000000"/>
                <w:kern w:val="0"/>
                <w14:ligatures w14:val="none"/>
              </w:rPr>
              <w:t>0.03</w:t>
            </w:r>
          </w:p>
        </w:tc>
        <w:tc>
          <w:tcPr>
            <w:tcW w:w="1530" w:type="dxa"/>
            <w:tcBorders>
              <w:top w:val="nil"/>
              <w:left w:val="nil"/>
              <w:bottom w:val="nil"/>
              <w:right w:val="nil"/>
            </w:tcBorders>
            <w:noWrap/>
            <w:vAlign w:val="center"/>
            <w:hideMark/>
          </w:tcPr>
          <w:p w14:paraId="47EFF7A0"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sidRPr="001A6082">
              <w:rPr>
                <w:rFonts w:ascii="Times New Roman" w:eastAsia="Times New Roman" w:hAnsi="Times New Roman" w:cs="Times New Roman"/>
                <w:color w:val="000000"/>
                <w:kern w:val="0"/>
                <w14:ligatures w14:val="none"/>
              </w:rPr>
              <w:t>0.02</w:t>
            </w:r>
          </w:p>
        </w:tc>
        <w:tc>
          <w:tcPr>
            <w:tcW w:w="1620" w:type="dxa"/>
            <w:tcBorders>
              <w:top w:val="nil"/>
              <w:left w:val="nil"/>
              <w:bottom w:val="nil"/>
              <w:right w:val="nil"/>
            </w:tcBorders>
            <w:noWrap/>
            <w:vAlign w:val="center"/>
            <w:hideMark/>
          </w:tcPr>
          <w:p w14:paraId="5BFB9BA0"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sidRPr="001A6082">
              <w:rPr>
                <w:rFonts w:ascii="Times New Roman" w:eastAsia="Times New Roman" w:hAnsi="Times New Roman" w:cs="Times New Roman"/>
                <w:color w:val="000000"/>
                <w:kern w:val="0"/>
                <w14:ligatures w14:val="none"/>
              </w:rPr>
              <w:t>0.02</w:t>
            </w:r>
          </w:p>
        </w:tc>
        <w:tc>
          <w:tcPr>
            <w:tcW w:w="1483" w:type="dxa"/>
            <w:tcBorders>
              <w:top w:val="nil"/>
              <w:left w:val="nil"/>
              <w:bottom w:val="nil"/>
              <w:right w:val="nil"/>
            </w:tcBorders>
          </w:tcPr>
          <w:p w14:paraId="5E8E358B"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0.01</w:t>
            </w:r>
          </w:p>
        </w:tc>
        <w:tc>
          <w:tcPr>
            <w:tcW w:w="1487" w:type="dxa"/>
            <w:tcBorders>
              <w:top w:val="nil"/>
              <w:left w:val="nil"/>
              <w:bottom w:val="nil"/>
              <w:right w:val="nil"/>
            </w:tcBorders>
          </w:tcPr>
          <w:p w14:paraId="10A90F55"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0.01</w:t>
            </w:r>
          </w:p>
        </w:tc>
      </w:tr>
      <w:tr w:rsidR="0027349C" w:rsidRPr="001A6082" w14:paraId="7610CF40" w14:textId="77777777" w:rsidTr="008F585E">
        <w:trPr>
          <w:trHeight w:val="330"/>
        </w:trPr>
        <w:tc>
          <w:tcPr>
            <w:tcW w:w="1336" w:type="dxa"/>
            <w:vMerge/>
            <w:tcBorders>
              <w:left w:val="nil"/>
              <w:bottom w:val="single" w:sz="4" w:space="0" w:color="auto"/>
              <w:right w:val="nil"/>
            </w:tcBorders>
            <w:noWrap/>
            <w:vAlign w:val="bottom"/>
          </w:tcPr>
          <w:p w14:paraId="51C794B6" w14:textId="77777777" w:rsidR="0027349C" w:rsidRPr="001A6082" w:rsidRDefault="0027349C" w:rsidP="008F585E">
            <w:pPr>
              <w:spacing w:after="0" w:line="240" w:lineRule="auto"/>
              <w:rPr>
                <w:rFonts w:ascii="Times New Roman" w:eastAsia="Times New Roman" w:hAnsi="Times New Roman" w:cs="Times New Roman"/>
                <w:color w:val="000000"/>
                <w:kern w:val="0"/>
                <w14:ligatures w14:val="none"/>
              </w:rPr>
            </w:pPr>
          </w:p>
        </w:tc>
        <w:tc>
          <w:tcPr>
            <w:tcW w:w="1710" w:type="dxa"/>
            <w:tcBorders>
              <w:top w:val="nil"/>
              <w:left w:val="nil"/>
              <w:bottom w:val="single" w:sz="4" w:space="0" w:color="auto"/>
              <w:right w:val="nil"/>
            </w:tcBorders>
            <w:noWrap/>
            <w:vAlign w:val="center"/>
            <w:hideMark/>
          </w:tcPr>
          <w:p w14:paraId="70A0DEDC"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sidRPr="001A6082">
              <w:rPr>
                <w:rFonts w:ascii="Times New Roman" w:eastAsia="Times New Roman" w:hAnsi="Times New Roman" w:cs="Times New Roman"/>
                <w:color w:val="000000"/>
                <w:kern w:val="0"/>
                <w14:ligatures w14:val="none"/>
              </w:rPr>
              <w:t>BDEFS_Symp</w:t>
            </w:r>
          </w:p>
        </w:tc>
        <w:tc>
          <w:tcPr>
            <w:tcW w:w="1454" w:type="dxa"/>
            <w:tcBorders>
              <w:top w:val="nil"/>
              <w:left w:val="nil"/>
              <w:bottom w:val="single" w:sz="4" w:space="0" w:color="auto"/>
              <w:right w:val="nil"/>
            </w:tcBorders>
            <w:noWrap/>
            <w:vAlign w:val="center"/>
            <w:hideMark/>
          </w:tcPr>
          <w:p w14:paraId="66928878"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sidRPr="001A6082">
              <w:rPr>
                <w:rFonts w:ascii="Times New Roman" w:eastAsia="Times New Roman" w:hAnsi="Times New Roman" w:cs="Times New Roman"/>
                <w:color w:val="000000"/>
                <w:kern w:val="0"/>
                <w14:ligatures w14:val="none"/>
              </w:rPr>
              <w:t>0.01</w:t>
            </w:r>
          </w:p>
        </w:tc>
        <w:tc>
          <w:tcPr>
            <w:tcW w:w="1080" w:type="dxa"/>
            <w:tcBorders>
              <w:top w:val="nil"/>
              <w:left w:val="nil"/>
              <w:bottom w:val="single" w:sz="4" w:space="0" w:color="auto"/>
              <w:right w:val="nil"/>
            </w:tcBorders>
            <w:noWrap/>
            <w:vAlign w:val="center"/>
            <w:hideMark/>
          </w:tcPr>
          <w:p w14:paraId="1E8A48AD"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sidRPr="001A6082">
              <w:rPr>
                <w:rFonts w:ascii="Times New Roman" w:eastAsia="Times New Roman" w:hAnsi="Times New Roman" w:cs="Times New Roman"/>
                <w:color w:val="000000"/>
                <w:kern w:val="0"/>
                <w14:ligatures w14:val="none"/>
              </w:rPr>
              <w:t>0.01</w:t>
            </w:r>
          </w:p>
        </w:tc>
        <w:tc>
          <w:tcPr>
            <w:tcW w:w="1170" w:type="dxa"/>
            <w:tcBorders>
              <w:top w:val="nil"/>
              <w:left w:val="nil"/>
              <w:bottom w:val="single" w:sz="4" w:space="0" w:color="auto"/>
              <w:right w:val="nil"/>
            </w:tcBorders>
            <w:noWrap/>
            <w:vAlign w:val="center"/>
            <w:hideMark/>
          </w:tcPr>
          <w:p w14:paraId="3A12C999"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sidRPr="001A6082">
              <w:rPr>
                <w:rFonts w:ascii="Times New Roman" w:eastAsia="Times New Roman" w:hAnsi="Times New Roman" w:cs="Times New Roman"/>
                <w:color w:val="000000"/>
                <w:kern w:val="0"/>
                <w14:ligatures w14:val="none"/>
              </w:rPr>
              <w:t>0.01</w:t>
            </w:r>
          </w:p>
        </w:tc>
        <w:tc>
          <w:tcPr>
            <w:tcW w:w="1530" w:type="dxa"/>
            <w:tcBorders>
              <w:top w:val="nil"/>
              <w:left w:val="nil"/>
              <w:bottom w:val="single" w:sz="4" w:space="0" w:color="auto"/>
              <w:right w:val="nil"/>
            </w:tcBorders>
            <w:noWrap/>
            <w:vAlign w:val="center"/>
            <w:hideMark/>
          </w:tcPr>
          <w:p w14:paraId="7DCCC79F"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sidRPr="001A6082">
              <w:rPr>
                <w:rFonts w:ascii="Times New Roman" w:eastAsia="Times New Roman" w:hAnsi="Times New Roman" w:cs="Times New Roman"/>
                <w:color w:val="000000"/>
                <w:kern w:val="0"/>
                <w14:ligatures w14:val="none"/>
              </w:rPr>
              <w:t>0.01</w:t>
            </w:r>
          </w:p>
        </w:tc>
        <w:tc>
          <w:tcPr>
            <w:tcW w:w="1620" w:type="dxa"/>
            <w:tcBorders>
              <w:top w:val="nil"/>
              <w:left w:val="nil"/>
              <w:bottom w:val="single" w:sz="4" w:space="0" w:color="auto"/>
              <w:right w:val="nil"/>
            </w:tcBorders>
            <w:noWrap/>
            <w:vAlign w:val="center"/>
            <w:hideMark/>
          </w:tcPr>
          <w:p w14:paraId="3413252F"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sidRPr="001A6082">
              <w:rPr>
                <w:rFonts w:ascii="Times New Roman" w:eastAsia="Times New Roman" w:hAnsi="Times New Roman" w:cs="Times New Roman"/>
                <w:color w:val="000000"/>
                <w:kern w:val="0"/>
                <w14:ligatures w14:val="none"/>
              </w:rPr>
              <w:t>0.01</w:t>
            </w:r>
          </w:p>
        </w:tc>
        <w:tc>
          <w:tcPr>
            <w:tcW w:w="1483" w:type="dxa"/>
            <w:tcBorders>
              <w:top w:val="nil"/>
              <w:left w:val="nil"/>
              <w:bottom w:val="single" w:sz="4" w:space="0" w:color="auto"/>
              <w:right w:val="nil"/>
            </w:tcBorders>
          </w:tcPr>
          <w:p w14:paraId="5D8650AB"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0.01</w:t>
            </w:r>
          </w:p>
        </w:tc>
        <w:tc>
          <w:tcPr>
            <w:tcW w:w="1487" w:type="dxa"/>
            <w:tcBorders>
              <w:top w:val="nil"/>
              <w:left w:val="nil"/>
              <w:bottom w:val="single" w:sz="4" w:space="0" w:color="auto"/>
              <w:right w:val="nil"/>
            </w:tcBorders>
          </w:tcPr>
          <w:p w14:paraId="04D18CBD" w14:textId="77777777" w:rsidR="0027349C" w:rsidRPr="001A6082" w:rsidRDefault="0027349C" w:rsidP="008F585E">
            <w:pPr>
              <w:spacing w:after="0" w:line="240" w:lineRule="auto"/>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0.01</w:t>
            </w:r>
          </w:p>
        </w:tc>
      </w:tr>
    </w:tbl>
    <w:p w14:paraId="0FBB33BE" w14:textId="6A6177E5" w:rsidR="00306D8C" w:rsidRPr="00161C57" w:rsidRDefault="00306D8C" w:rsidP="00306D8C">
      <w:pPr>
        <w:spacing w:line="480" w:lineRule="auto"/>
        <w:rPr>
          <w:rFonts w:ascii="Times New Roman" w:hAnsi="Times New Roman" w:cs="Times New Roman"/>
        </w:rPr>
      </w:pPr>
      <w:r w:rsidRPr="00161C57">
        <w:rPr>
          <w:rFonts w:ascii="Times New Roman" w:hAnsi="Times New Roman" w:cs="Times New Roman"/>
          <w:i/>
          <w:iCs/>
        </w:rPr>
        <w:t xml:space="preserve">Note. </w:t>
      </w:r>
      <w:r w:rsidRPr="00161C57">
        <w:rPr>
          <w:rFonts w:ascii="Times New Roman" w:hAnsi="Times New Roman" w:cs="Times New Roman"/>
          <w:color w:val="000000"/>
        </w:rPr>
        <w:t>fs_hincome</w:t>
      </w:r>
      <w:r w:rsidRPr="00161C57">
        <w:rPr>
          <w:rFonts w:ascii="Times New Roman" w:hAnsi="Times New Roman" w:cs="Times New Roman"/>
        </w:rPr>
        <w:t>: factor score generated from the model with household income, race, ethnicity and covariates; fs_pedu: factor score generated from the model with parental education, race, ethnicity and covariates; fs_adi: factor score generated from the model with area deprivation index, race, ethnicity and covariates; fs_noSE: factor score generated from the model with only race and ethnicity and without socioeconomic factors or covariates</w:t>
      </w:r>
      <w:r w:rsidR="00100CFB">
        <w:rPr>
          <w:rFonts w:ascii="Times New Roman" w:hAnsi="Times New Roman" w:cs="Times New Roman"/>
        </w:rPr>
        <w:t xml:space="preserve"> (reduced item set, 14 items)</w:t>
      </w:r>
      <w:r w:rsidR="00100CFB" w:rsidRPr="00161C57">
        <w:rPr>
          <w:rFonts w:ascii="Times New Roman" w:hAnsi="Times New Roman" w:cs="Times New Roman"/>
        </w:rPr>
        <w:t xml:space="preserve">; </w:t>
      </w:r>
      <w:r w:rsidR="00100CFB" w:rsidRPr="00BE28FB">
        <w:rPr>
          <w:rFonts w:ascii="Times New Roman" w:hAnsi="Times New Roman" w:cs="Times New Roman"/>
        </w:rPr>
        <w:t>fs_noSE_full = MNLFA factor score without SES moderating variables (full item set</w:t>
      </w:r>
      <w:r w:rsidR="00100CFB">
        <w:rPr>
          <w:rFonts w:ascii="Times New Roman" w:hAnsi="Times New Roman" w:cs="Times New Roman"/>
        </w:rPr>
        <w:t>, 19 items</w:t>
      </w:r>
      <w:r w:rsidR="00100CFB" w:rsidRPr="00BE28FB">
        <w:rPr>
          <w:rFonts w:ascii="Times New Roman" w:hAnsi="Times New Roman" w:cs="Times New Roman"/>
        </w:rPr>
        <w:t xml:space="preserve">); sum = sum score </w:t>
      </w:r>
      <w:r w:rsidR="00100CFB">
        <w:rPr>
          <w:rFonts w:ascii="Times New Roman" w:hAnsi="Times New Roman" w:cs="Times New Roman"/>
        </w:rPr>
        <w:t xml:space="preserve">of the </w:t>
      </w:r>
      <w:r w:rsidR="00100CFB" w:rsidRPr="00BE28FB">
        <w:rPr>
          <w:rFonts w:ascii="Times New Roman" w:hAnsi="Times New Roman" w:cs="Times New Roman"/>
        </w:rPr>
        <w:t>reduced item set</w:t>
      </w:r>
      <w:r w:rsidR="00100CFB">
        <w:rPr>
          <w:rFonts w:ascii="Times New Roman" w:hAnsi="Times New Roman" w:cs="Times New Roman"/>
        </w:rPr>
        <w:t>, 14 items</w:t>
      </w:r>
      <w:r w:rsidR="00100CFB" w:rsidRPr="00BE28FB">
        <w:rPr>
          <w:rFonts w:ascii="Times New Roman" w:hAnsi="Times New Roman" w:cs="Times New Roman"/>
        </w:rPr>
        <w:t>; sum_full = sum score</w:t>
      </w:r>
      <w:r w:rsidR="00100CFB">
        <w:rPr>
          <w:rFonts w:ascii="Times New Roman" w:hAnsi="Times New Roman" w:cs="Times New Roman"/>
        </w:rPr>
        <w:t xml:space="preserve"> of the </w:t>
      </w:r>
      <w:r w:rsidR="00100CFB" w:rsidRPr="00BE28FB">
        <w:rPr>
          <w:rFonts w:ascii="Times New Roman" w:hAnsi="Times New Roman" w:cs="Times New Roman"/>
        </w:rPr>
        <w:t>full item set</w:t>
      </w:r>
      <w:r w:rsidR="00100CFB">
        <w:rPr>
          <w:rFonts w:ascii="Times New Roman" w:hAnsi="Times New Roman" w:cs="Times New Roman"/>
        </w:rPr>
        <w:t>, 19 items;</w:t>
      </w:r>
      <w:r w:rsidR="00B11F8C">
        <w:rPr>
          <w:rFonts w:ascii="Times New Roman" w:hAnsi="Times New Roman" w:cs="Times New Roman"/>
        </w:rPr>
        <w:t xml:space="preserve"> </w:t>
      </w:r>
      <w:r w:rsidRPr="00161C57">
        <w:rPr>
          <w:rFonts w:ascii="Times New Roman" w:hAnsi="Times New Roman" w:cs="Times New Roman"/>
        </w:rPr>
        <w:t xml:space="preserve">Ext_CBCL: externalizing factor score from the CBCL; Neuro_CBCL: Neurodevelopmental factor score from the CBCL; Int_CBCL: Internalizing factor score from the CBCL; Soma_CBCL: Somatoform factor score from the CBCL; Detach_CBCL: Detachment factor score from the CBCL; NIH_Fld: Fluid Cognition composite score from NIH Toolbox; NIH_Cryst: Crystalized Cognition composite score from NIH Toolbox; BPM_T_Int: Internalizing composite score from the BPM-Teacher at baseline; BPM_T_Ext: Externalizing composite score from the BPM-Teacher at baseline; BPM_T_Att: Attention Problems composite score from the BPM-Teacher at baseline; BPM_T_Int_1: Internalizing composite score from the BPM-Teacher at 1-year follow up; BPM_T_Ext_1: Externalizing composite score from the BPM-Teacher at 1-year follow up; BPM_T_Att_1: Attention Problems composite score from the BPM-Teacher at 1-year follow up; BPM_Y_Int_1: Internalizing composite score from the BPM-Youth at 1-year follow up; BPM_Y_Ext_1: Externalizing composite score from the BPM-Youth at 1-year follow up; BPM_Y_Att_1: Attention Problems composite score from the BPM-Youth at 1-year follow up; BDEFS_Symp: number of executive function deficit symptoms measured from the Barkley Deficits in Executive Functioning Scale – Short Form. </w:t>
      </w:r>
    </w:p>
    <w:p w14:paraId="09DE8C43" w14:textId="77777777" w:rsidR="00306D8C" w:rsidRPr="00161C57" w:rsidRDefault="00306D8C">
      <w:pPr>
        <w:rPr>
          <w:rFonts w:ascii="Times New Roman" w:hAnsi="Times New Roman" w:cs="Times New Roman"/>
          <w:b/>
          <w:bCs/>
          <w:color w:val="0E2841" w:themeColor="text2"/>
        </w:rPr>
      </w:pPr>
      <w:r w:rsidRPr="00161C57">
        <w:rPr>
          <w:rFonts w:ascii="Times New Roman" w:hAnsi="Times New Roman" w:cs="Times New Roman"/>
          <w:b/>
          <w:bCs/>
          <w:i/>
          <w:iCs/>
        </w:rPr>
        <w:br w:type="page"/>
      </w:r>
    </w:p>
    <w:p w14:paraId="7212E28E" w14:textId="173398C2" w:rsidR="009B225D" w:rsidRPr="00344D97" w:rsidRDefault="00CB242A" w:rsidP="00344D97">
      <w:pPr>
        <w:pStyle w:val="Heading2"/>
        <w:rPr>
          <w:b/>
          <w:bCs/>
          <w:iCs w:val="0"/>
        </w:rPr>
      </w:pPr>
      <w:bookmarkStart w:id="50" w:name="_Toc239430150"/>
      <w:r w:rsidRPr="00CB242A">
        <w:rPr>
          <w:b/>
          <w:bCs/>
          <w:i w:val="0"/>
          <w:iCs w:val="0"/>
          <w:color w:val="000000" w:themeColor="text1"/>
        </w:rPr>
        <w:t>Supplemental</w:t>
      </w:r>
      <w:r w:rsidRPr="00C462A8">
        <w:rPr>
          <w:b/>
          <w:bCs/>
          <w:i w:val="0"/>
          <w:iCs w:val="0"/>
          <w:color w:val="000000" w:themeColor="text1"/>
        </w:rPr>
        <w:t xml:space="preserve"> </w:t>
      </w:r>
      <w:r w:rsidR="007802FB" w:rsidRPr="00344D97">
        <w:rPr>
          <w:b/>
          <w:bCs/>
          <w:i w:val="0"/>
          <w:iCs w:val="0"/>
        </w:rPr>
        <w:t>Table 15.</w:t>
      </w:r>
      <w:bookmarkEnd w:id="50"/>
      <w:r w:rsidR="007802FB" w:rsidRPr="00344D97">
        <w:rPr>
          <w:b/>
          <w:bCs/>
          <w:i w:val="0"/>
          <w:iCs w:val="0"/>
        </w:rPr>
        <w:t xml:space="preserve"> </w:t>
      </w:r>
    </w:p>
    <w:p w14:paraId="609E2CD1" w14:textId="5163746C" w:rsidR="00B7078A" w:rsidRPr="007F40A5" w:rsidRDefault="00B7078A" w:rsidP="00344D97">
      <w:pPr>
        <w:pStyle w:val="Heading2"/>
      </w:pPr>
      <w:bookmarkStart w:id="51" w:name="_Toc239430151"/>
      <w:r w:rsidRPr="007F40A5">
        <w:rPr>
          <w:bCs/>
        </w:rPr>
        <w:t>Prevalence Rates of Seven Disorders that Contributed to the General Psychopathology Factor</w:t>
      </w:r>
      <w:bookmarkEnd w:id="51"/>
    </w:p>
    <w:tbl>
      <w:tblPr>
        <w:tblW w:w="9440" w:type="dxa"/>
        <w:tblLook w:val="04A0" w:firstRow="1" w:lastRow="0" w:firstColumn="1" w:lastColumn="0" w:noHBand="0" w:noVBand="1"/>
      </w:tblPr>
      <w:tblGrid>
        <w:gridCol w:w="3900"/>
        <w:gridCol w:w="5540"/>
      </w:tblGrid>
      <w:tr w:rsidR="00B7078A" w:rsidRPr="0081713E" w14:paraId="31D5EA92" w14:textId="77777777">
        <w:trPr>
          <w:trHeight w:val="320"/>
        </w:trPr>
        <w:tc>
          <w:tcPr>
            <w:tcW w:w="3900" w:type="dxa"/>
            <w:tcBorders>
              <w:top w:val="single" w:sz="4" w:space="0" w:color="auto"/>
              <w:bottom w:val="single" w:sz="4" w:space="0" w:color="auto"/>
            </w:tcBorders>
            <w:noWrap/>
            <w:vAlign w:val="center"/>
            <w:hideMark/>
          </w:tcPr>
          <w:p w14:paraId="22EE06D3" w14:textId="77777777" w:rsidR="00B7078A" w:rsidRPr="0081713E" w:rsidRDefault="00B7078A">
            <w:pPr>
              <w:spacing w:after="0" w:line="240" w:lineRule="auto"/>
              <w:jc w:val="center"/>
              <w:rPr>
                <w:rFonts w:ascii="Times New Roman" w:eastAsia="Times New Roman" w:hAnsi="Times New Roman" w:cs="Times New Roman"/>
                <w:color w:val="000000"/>
                <w:kern w:val="0"/>
                <w14:ligatures w14:val="none"/>
              </w:rPr>
            </w:pPr>
            <w:r w:rsidRPr="0081713E">
              <w:rPr>
                <w:rFonts w:ascii="Times New Roman" w:eastAsia="Times New Roman" w:hAnsi="Times New Roman" w:cs="Times New Roman"/>
                <w:color w:val="000000"/>
                <w:kern w:val="0"/>
                <w14:ligatures w14:val="none"/>
              </w:rPr>
              <w:t>Diagnosis</w:t>
            </w:r>
          </w:p>
        </w:tc>
        <w:tc>
          <w:tcPr>
            <w:tcW w:w="5540" w:type="dxa"/>
            <w:tcBorders>
              <w:top w:val="single" w:sz="4" w:space="0" w:color="auto"/>
              <w:bottom w:val="single" w:sz="4" w:space="0" w:color="auto"/>
            </w:tcBorders>
            <w:noWrap/>
            <w:vAlign w:val="center"/>
            <w:hideMark/>
          </w:tcPr>
          <w:p w14:paraId="20888EAB" w14:textId="77777777" w:rsidR="00B7078A" w:rsidRPr="0081713E" w:rsidRDefault="00B7078A">
            <w:pPr>
              <w:spacing w:after="0" w:line="240" w:lineRule="auto"/>
              <w:jc w:val="center"/>
              <w:rPr>
                <w:rFonts w:ascii="Times New Roman" w:eastAsia="Times New Roman" w:hAnsi="Times New Roman" w:cs="Times New Roman"/>
                <w:color w:val="000000"/>
                <w:kern w:val="0"/>
                <w14:ligatures w14:val="none"/>
              </w:rPr>
            </w:pPr>
            <w:r w:rsidRPr="0081713E">
              <w:rPr>
                <w:rFonts w:ascii="Times New Roman" w:eastAsia="Times New Roman" w:hAnsi="Times New Roman" w:cs="Times New Roman"/>
                <w:color w:val="000000"/>
                <w:kern w:val="0"/>
                <w14:ligatures w14:val="none"/>
              </w:rPr>
              <w:t>Prevalence Rate in Full Sample</w:t>
            </w:r>
          </w:p>
        </w:tc>
      </w:tr>
      <w:tr w:rsidR="00B7078A" w:rsidRPr="0081713E" w14:paraId="4DD56639" w14:textId="77777777">
        <w:trPr>
          <w:trHeight w:val="320"/>
        </w:trPr>
        <w:tc>
          <w:tcPr>
            <w:tcW w:w="3900" w:type="dxa"/>
            <w:tcBorders>
              <w:top w:val="single" w:sz="4" w:space="0" w:color="auto"/>
            </w:tcBorders>
            <w:noWrap/>
            <w:vAlign w:val="center"/>
            <w:hideMark/>
          </w:tcPr>
          <w:p w14:paraId="7694C292" w14:textId="77777777" w:rsidR="00B7078A" w:rsidRPr="0081713E" w:rsidRDefault="00B7078A">
            <w:pPr>
              <w:spacing w:after="0" w:line="240" w:lineRule="auto"/>
              <w:jc w:val="center"/>
              <w:rPr>
                <w:rFonts w:ascii="Times New Roman" w:eastAsia="Times New Roman" w:hAnsi="Times New Roman" w:cs="Times New Roman"/>
                <w:color w:val="000000"/>
                <w:kern w:val="0"/>
                <w14:ligatures w14:val="none"/>
              </w:rPr>
            </w:pPr>
            <w:r w:rsidRPr="0081713E">
              <w:rPr>
                <w:rFonts w:ascii="Times New Roman" w:eastAsia="Times New Roman" w:hAnsi="Times New Roman" w:cs="Times New Roman"/>
                <w:color w:val="000000"/>
                <w:kern w:val="0"/>
                <w14:ligatures w14:val="none"/>
              </w:rPr>
              <w:t>ADHD</w:t>
            </w:r>
          </w:p>
        </w:tc>
        <w:tc>
          <w:tcPr>
            <w:tcW w:w="5540" w:type="dxa"/>
            <w:tcBorders>
              <w:top w:val="single" w:sz="4" w:space="0" w:color="auto"/>
            </w:tcBorders>
            <w:noWrap/>
            <w:vAlign w:val="center"/>
            <w:hideMark/>
          </w:tcPr>
          <w:p w14:paraId="43F94B95" w14:textId="77777777" w:rsidR="00B7078A" w:rsidRPr="0081713E" w:rsidRDefault="00B7078A">
            <w:pPr>
              <w:spacing w:after="0" w:line="240" w:lineRule="auto"/>
              <w:jc w:val="center"/>
              <w:rPr>
                <w:rFonts w:ascii="Times New Roman" w:eastAsia="Times New Roman" w:hAnsi="Times New Roman" w:cs="Times New Roman"/>
                <w:color w:val="000000"/>
                <w:kern w:val="0"/>
                <w14:ligatures w14:val="none"/>
              </w:rPr>
            </w:pPr>
            <w:r w:rsidRPr="0081713E">
              <w:rPr>
                <w:rFonts w:ascii="Times New Roman" w:eastAsia="Times New Roman" w:hAnsi="Times New Roman" w:cs="Times New Roman"/>
                <w:color w:val="000000"/>
                <w:kern w:val="0"/>
                <w14:ligatures w14:val="none"/>
              </w:rPr>
              <w:t>6.93%</w:t>
            </w:r>
          </w:p>
        </w:tc>
      </w:tr>
      <w:tr w:rsidR="00B7078A" w:rsidRPr="0081713E" w14:paraId="600DEA31" w14:textId="77777777">
        <w:trPr>
          <w:trHeight w:val="320"/>
        </w:trPr>
        <w:tc>
          <w:tcPr>
            <w:tcW w:w="3900" w:type="dxa"/>
            <w:noWrap/>
            <w:vAlign w:val="center"/>
            <w:hideMark/>
          </w:tcPr>
          <w:p w14:paraId="0EBF8369" w14:textId="77777777" w:rsidR="00B7078A" w:rsidRPr="0081713E" w:rsidRDefault="00B7078A">
            <w:pPr>
              <w:spacing w:after="0" w:line="240" w:lineRule="auto"/>
              <w:jc w:val="center"/>
              <w:rPr>
                <w:rFonts w:ascii="Times New Roman" w:eastAsia="Times New Roman" w:hAnsi="Times New Roman" w:cs="Times New Roman"/>
                <w:color w:val="000000"/>
                <w:kern w:val="0"/>
                <w14:ligatures w14:val="none"/>
              </w:rPr>
            </w:pPr>
            <w:r w:rsidRPr="0081713E">
              <w:rPr>
                <w:rFonts w:ascii="Times New Roman" w:eastAsia="Times New Roman" w:hAnsi="Times New Roman" w:cs="Times New Roman"/>
                <w:color w:val="000000"/>
                <w:kern w:val="0"/>
                <w14:ligatures w14:val="none"/>
              </w:rPr>
              <w:t>Conduct Disorder (Adolescent Onset)</w:t>
            </w:r>
          </w:p>
        </w:tc>
        <w:tc>
          <w:tcPr>
            <w:tcW w:w="5540" w:type="dxa"/>
            <w:noWrap/>
            <w:vAlign w:val="center"/>
            <w:hideMark/>
          </w:tcPr>
          <w:p w14:paraId="6420F96E" w14:textId="77777777" w:rsidR="00B7078A" w:rsidRPr="0081713E" w:rsidRDefault="00B7078A">
            <w:pPr>
              <w:spacing w:after="0" w:line="240" w:lineRule="auto"/>
              <w:jc w:val="center"/>
              <w:rPr>
                <w:rFonts w:ascii="Times New Roman" w:eastAsia="Times New Roman" w:hAnsi="Times New Roman" w:cs="Times New Roman"/>
                <w:color w:val="000000"/>
                <w:kern w:val="0"/>
                <w14:ligatures w14:val="none"/>
              </w:rPr>
            </w:pPr>
            <w:r w:rsidRPr="0081713E">
              <w:rPr>
                <w:rFonts w:ascii="Times New Roman" w:eastAsia="Times New Roman" w:hAnsi="Times New Roman" w:cs="Times New Roman"/>
                <w:color w:val="000000"/>
                <w:kern w:val="0"/>
                <w14:ligatures w14:val="none"/>
              </w:rPr>
              <w:t>0.30%</w:t>
            </w:r>
          </w:p>
        </w:tc>
      </w:tr>
      <w:tr w:rsidR="00B7078A" w:rsidRPr="0081713E" w14:paraId="25C09E91" w14:textId="77777777">
        <w:trPr>
          <w:trHeight w:val="320"/>
        </w:trPr>
        <w:tc>
          <w:tcPr>
            <w:tcW w:w="3900" w:type="dxa"/>
            <w:noWrap/>
            <w:vAlign w:val="center"/>
            <w:hideMark/>
          </w:tcPr>
          <w:p w14:paraId="10DE55F6" w14:textId="77777777" w:rsidR="00B7078A" w:rsidRPr="0081713E" w:rsidRDefault="00B7078A">
            <w:pPr>
              <w:spacing w:after="0" w:line="240" w:lineRule="auto"/>
              <w:jc w:val="center"/>
              <w:rPr>
                <w:rFonts w:ascii="Times New Roman" w:eastAsia="Times New Roman" w:hAnsi="Times New Roman" w:cs="Times New Roman"/>
                <w:color w:val="000000"/>
                <w:kern w:val="0"/>
                <w14:ligatures w14:val="none"/>
              </w:rPr>
            </w:pPr>
            <w:r w:rsidRPr="0081713E">
              <w:rPr>
                <w:rFonts w:ascii="Times New Roman" w:eastAsia="Times New Roman" w:hAnsi="Times New Roman" w:cs="Times New Roman"/>
                <w:color w:val="000000"/>
                <w:kern w:val="0"/>
                <w14:ligatures w14:val="none"/>
              </w:rPr>
              <w:t>Conduct Disorder (Childhood Onset)</w:t>
            </w:r>
          </w:p>
        </w:tc>
        <w:tc>
          <w:tcPr>
            <w:tcW w:w="5540" w:type="dxa"/>
            <w:noWrap/>
            <w:vAlign w:val="center"/>
            <w:hideMark/>
          </w:tcPr>
          <w:p w14:paraId="3C947105" w14:textId="77777777" w:rsidR="00B7078A" w:rsidRPr="0081713E" w:rsidRDefault="00B7078A">
            <w:pPr>
              <w:spacing w:after="0" w:line="240" w:lineRule="auto"/>
              <w:jc w:val="center"/>
              <w:rPr>
                <w:rFonts w:ascii="Times New Roman" w:eastAsia="Times New Roman" w:hAnsi="Times New Roman" w:cs="Times New Roman"/>
                <w:color w:val="000000"/>
                <w:kern w:val="0"/>
                <w14:ligatures w14:val="none"/>
              </w:rPr>
            </w:pPr>
            <w:r w:rsidRPr="0081713E">
              <w:rPr>
                <w:rFonts w:ascii="Times New Roman" w:eastAsia="Times New Roman" w:hAnsi="Times New Roman" w:cs="Times New Roman"/>
                <w:color w:val="000000"/>
                <w:kern w:val="0"/>
                <w14:ligatures w14:val="none"/>
              </w:rPr>
              <w:t>2.17%</w:t>
            </w:r>
          </w:p>
        </w:tc>
      </w:tr>
      <w:tr w:rsidR="00B7078A" w:rsidRPr="0081713E" w14:paraId="6D69E6FB" w14:textId="77777777">
        <w:trPr>
          <w:trHeight w:val="320"/>
        </w:trPr>
        <w:tc>
          <w:tcPr>
            <w:tcW w:w="3900" w:type="dxa"/>
            <w:noWrap/>
            <w:vAlign w:val="center"/>
            <w:hideMark/>
          </w:tcPr>
          <w:p w14:paraId="698FDAAB" w14:textId="77777777" w:rsidR="00B7078A" w:rsidRPr="0081713E" w:rsidRDefault="00B7078A">
            <w:pPr>
              <w:spacing w:after="0" w:line="240" w:lineRule="auto"/>
              <w:jc w:val="center"/>
              <w:rPr>
                <w:rFonts w:ascii="Times New Roman" w:eastAsia="Times New Roman" w:hAnsi="Times New Roman" w:cs="Times New Roman"/>
                <w:color w:val="000000"/>
                <w:kern w:val="0"/>
                <w14:ligatures w14:val="none"/>
              </w:rPr>
            </w:pPr>
            <w:r w:rsidRPr="0081713E">
              <w:rPr>
                <w:rFonts w:ascii="Times New Roman" w:eastAsia="Times New Roman" w:hAnsi="Times New Roman" w:cs="Times New Roman"/>
                <w:color w:val="000000"/>
                <w:kern w:val="0"/>
                <w14:ligatures w14:val="none"/>
              </w:rPr>
              <w:t>Oppositional Defiant Disorder</w:t>
            </w:r>
          </w:p>
        </w:tc>
        <w:tc>
          <w:tcPr>
            <w:tcW w:w="5540" w:type="dxa"/>
            <w:noWrap/>
            <w:vAlign w:val="center"/>
            <w:hideMark/>
          </w:tcPr>
          <w:p w14:paraId="4EC4C296" w14:textId="77777777" w:rsidR="00B7078A" w:rsidRPr="0081713E" w:rsidRDefault="00B7078A">
            <w:pPr>
              <w:spacing w:after="0" w:line="240" w:lineRule="auto"/>
              <w:jc w:val="center"/>
              <w:rPr>
                <w:rFonts w:ascii="Times New Roman" w:eastAsia="Times New Roman" w:hAnsi="Times New Roman" w:cs="Times New Roman"/>
                <w:color w:val="000000"/>
                <w:kern w:val="0"/>
                <w14:ligatures w14:val="none"/>
              </w:rPr>
            </w:pPr>
            <w:r w:rsidRPr="0081713E">
              <w:rPr>
                <w:rFonts w:ascii="Times New Roman" w:eastAsia="Times New Roman" w:hAnsi="Times New Roman" w:cs="Times New Roman"/>
                <w:color w:val="000000"/>
                <w:kern w:val="0"/>
                <w14:ligatures w14:val="none"/>
              </w:rPr>
              <w:t>5.48%</w:t>
            </w:r>
          </w:p>
        </w:tc>
      </w:tr>
      <w:tr w:rsidR="00B7078A" w:rsidRPr="0081713E" w14:paraId="6B959DD7" w14:textId="77777777">
        <w:trPr>
          <w:trHeight w:val="320"/>
        </w:trPr>
        <w:tc>
          <w:tcPr>
            <w:tcW w:w="3900" w:type="dxa"/>
            <w:noWrap/>
            <w:vAlign w:val="center"/>
            <w:hideMark/>
          </w:tcPr>
          <w:p w14:paraId="12CF1A01" w14:textId="77777777" w:rsidR="00B7078A" w:rsidRPr="0081713E" w:rsidRDefault="00B7078A">
            <w:pPr>
              <w:spacing w:after="0" w:line="240" w:lineRule="auto"/>
              <w:jc w:val="center"/>
              <w:rPr>
                <w:rFonts w:ascii="Times New Roman" w:eastAsia="Times New Roman" w:hAnsi="Times New Roman" w:cs="Times New Roman"/>
                <w:color w:val="000000"/>
                <w:kern w:val="0"/>
                <w14:ligatures w14:val="none"/>
              </w:rPr>
            </w:pPr>
            <w:r w:rsidRPr="0081713E">
              <w:rPr>
                <w:rFonts w:ascii="Times New Roman" w:eastAsia="Times New Roman" w:hAnsi="Times New Roman" w:cs="Times New Roman"/>
                <w:color w:val="000000"/>
                <w:kern w:val="0"/>
                <w14:ligatures w14:val="none"/>
              </w:rPr>
              <w:t>Major Depressive Disorder</w:t>
            </w:r>
          </w:p>
        </w:tc>
        <w:tc>
          <w:tcPr>
            <w:tcW w:w="5540" w:type="dxa"/>
            <w:noWrap/>
            <w:vAlign w:val="center"/>
            <w:hideMark/>
          </w:tcPr>
          <w:p w14:paraId="2E2564B7" w14:textId="77777777" w:rsidR="00B7078A" w:rsidRPr="0081713E" w:rsidRDefault="00B7078A">
            <w:pPr>
              <w:spacing w:after="0" w:line="240" w:lineRule="auto"/>
              <w:jc w:val="center"/>
              <w:rPr>
                <w:rFonts w:ascii="Times New Roman" w:eastAsia="Times New Roman" w:hAnsi="Times New Roman" w:cs="Times New Roman"/>
                <w:color w:val="000000"/>
                <w:kern w:val="0"/>
                <w14:ligatures w14:val="none"/>
              </w:rPr>
            </w:pPr>
            <w:r w:rsidRPr="0081713E">
              <w:rPr>
                <w:rFonts w:ascii="Times New Roman" w:eastAsia="Times New Roman" w:hAnsi="Times New Roman" w:cs="Times New Roman"/>
                <w:color w:val="000000"/>
                <w:kern w:val="0"/>
                <w14:ligatures w14:val="none"/>
              </w:rPr>
              <w:t>0.11%</w:t>
            </w:r>
          </w:p>
        </w:tc>
      </w:tr>
      <w:tr w:rsidR="00B7078A" w:rsidRPr="0081713E" w14:paraId="7544E899" w14:textId="77777777">
        <w:trPr>
          <w:trHeight w:val="320"/>
        </w:trPr>
        <w:tc>
          <w:tcPr>
            <w:tcW w:w="3900" w:type="dxa"/>
            <w:noWrap/>
            <w:vAlign w:val="center"/>
            <w:hideMark/>
          </w:tcPr>
          <w:p w14:paraId="65D52761" w14:textId="77777777" w:rsidR="00B7078A" w:rsidRPr="0081713E" w:rsidRDefault="00B7078A">
            <w:pPr>
              <w:spacing w:after="0" w:line="240" w:lineRule="auto"/>
              <w:jc w:val="center"/>
              <w:rPr>
                <w:rFonts w:ascii="Times New Roman" w:eastAsia="Times New Roman" w:hAnsi="Times New Roman" w:cs="Times New Roman"/>
                <w:color w:val="000000"/>
                <w:kern w:val="0"/>
                <w14:ligatures w14:val="none"/>
              </w:rPr>
            </w:pPr>
            <w:r w:rsidRPr="0081713E">
              <w:rPr>
                <w:rFonts w:ascii="Times New Roman" w:eastAsia="Times New Roman" w:hAnsi="Times New Roman" w:cs="Times New Roman"/>
                <w:color w:val="000000"/>
                <w:kern w:val="0"/>
                <w14:ligatures w14:val="none"/>
              </w:rPr>
              <w:t>Generalized Anxiety Disorder</w:t>
            </w:r>
          </w:p>
        </w:tc>
        <w:tc>
          <w:tcPr>
            <w:tcW w:w="5540" w:type="dxa"/>
            <w:noWrap/>
            <w:vAlign w:val="center"/>
            <w:hideMark/>
          </w:tcPr>
          <w:p w14:paraId="3D54B231" w14:textId="77777777" w:rsidR="00B7078A" w:rsidRPr="0081713E" w:rsidRDefault="00B7078A">
            <w:pPr>
              <w:spacing w:after="0" w:line="240" w:lineRule="auto"/>
              <w:jc w:val="center"/>
              <w:rPr>
                <w:rFonts w:ascii="Times New Roman" w:eastAsia="Times New Roman" w:hAnsi="Times New Roman" w:cs="Times New Roman"/>
                <w:color w:val="000000"/>
                <w:kern w:val="0"/>
                <w14:ligatures w14:val="none"/>
              </w:rPr>
            </w:pPr>
            <w:r w:rsidRPr="0081713E">
              <w:rPr>
                <w:rFonts w:ascii="Times New Roman" w:eastAsia="Times New Roman" w:hAnsi="Times New Roman" w:cs="Times New Roman"/>
                <w:color w:val="000000"/>
                <w:kern w:val="0"/>
                <w14:ligatures w14:val="none"/>
              </w:rPr>
              <w:t>1.11%</w:t>
            </w:r>
          </w:p>
        </w:tc>
      </w:tr>
      <w:tr w:rsidR="00B7078A" w:rsidRPr="0081713E" w14:paraId="5EDEB8D3" w14:textId="77777777">
        <w:trPr>
          <w:trHeight w:val="320"/>
        </w:trPr>
        <w:tc>
          <w:tcPr>
            <w:tcW w:w="3900" w:type="dxa"/>
            <w:noWrap/>
            <w:vAlign w:val="center"/>
            <w:hideMark/>
          </w:tcPr>
          <w:p w14:paraId="6F9C3DE0" w14:textId="77777777" w:rsidR="00B7078A" w:rsidRPr="0081713E" w:rsidRDefault="00B7078A">
            <w:pPr>
              <w:spacing w:after="0" w:line="240" w:lineRule="auto"/>
              <w:jc w:val="center"/>
              <w:rPr>
                <w:rFonts w:ascii="Times New Roman" w:eastAsia="Times New Roman" w:hAnsi="Times New Roman" w:cs="Times New Roman"/>
                <w:color w:val="000000"/>
                <w:kern w:val="0"/>
                <w14:ligatures w14:val="none"/>
              </w:rPr>
            </w:pPr>
            <w:r w:rsidRPr="0081713E">
              <w:rPr>
                <w:rFonts w:ascii="Times New Roman" w:eastAsia="Times New Roman" w:hAnsi="Times New Roman" w:cs="Times New Roman"/>
                <w:color w:val="000000"/>
                <w:kern w:val="0"/>
                <w14:ligatures w14:val="none"/>
              </w:rPr>
              <w:t>Social Anxiety Disorder</w:t>
            </w:r>
          </w:p>
        </w:tc>
        <w:tc>
          <w:tcPr>
            <w:tcW w:w="5540" w:type="dxa"/>
            <w:noWrap/>
            <w:vAlign w:val="center"/>
            <w:hideMark/>
          </w:tcPr>
          <w:p w14:paraId="57FEA3CC" w14:textId="77777777" w:rsidR="00B7078A" w:rsidRPr="0081713E" w:rsidRDefault="00B7078A">
            <w:pPr>
              <w:spacing w:after="0" w:line="240" w:lineRule="auto"/>
              <w:jc w:val="center"/>
              <w:rPr>
                <w:rFonts w:ascii="Times New Roman" w:eastAsia="Times New Roman" w:hAnsi="Times New Roman" w:cs="Times New Roman"/>
                <w:color w:val="000000"/>
                <w:kern w:val="0"/>
                <w14:ligatures w14:val="none"/>
              </w:rPr>
            </w:pPr>
            <w:r w:rsidRPr="0081713E">
              <w:rPr>
                <w:rFonts w:ascii="Times New Roman" w:eastAsia="Times New Roman" w:hAnsi="Times New Roman" w:cs="Times New Roman"/>
                <w:color w:val="000000"/>
                <w:kern w:val="0"/>
                <w14:ligatures w14:val="none"/>
              </w:rPr>
              <w:t>0.74%</w:t>
            </w:r>
          </w:p>
        </w:tc>
      </w:tr>
      <w:tr w:rsidR="00B7078A" w:rsidRPr="0081713E" w14:paraId="1528BD8F" w14:textId="77777777">
        <w:trPr>
          <w:trHeight w:val="320"/>
        </w:trPr>
        <w:tc>
          <w:tcPr>
            <w:tcW w:w="3900" w:type="dxa"/>
            <w:tcBorders>
              <w:bottom w:val="single" w:sz="4" w:space="0" w:color="auto"/>
            </w:tcBorders>
            <w:noWrap/>
            <w:vAlign w:val="center"/>
            <w:hideMark/>
          </w:tcPr>
          <w:p w14:paraId="21657030" w14:textId="77777777" w:rsidR="00B7078A" w:rsidRPr="0081713E" w:rsidRDefault="00B7078A">
            <w:pPr>
              <w:spacing w:after="0" w:line="240" w:lineRule="auto"/>
              <w:jc w:val="center"/>
              <w:rPr>
                <w:rFonts w:ascii="Times New Roman" w:eastAsia="Times New Roman" w:hAnsi="Times New Roman" w:cs="Times New Roman"/>
                <w:color w:val="000000"/>
                <w:kern w:val="0"/>
                <w14:ligatures w14:val="none"/>
              </w:rPr>
            </w:pPr>
            <w:r w:rsidRPr="0081713E">
              <w:rPr>
                <w:rFonts w:ascii="Times New Roman" w:eastAsia="Times New Roman" w:hAnsi="Times New Roman" w:cs="Times New Roman"/>
                <w:color w:val="000000"/>
                <w:kern w:val="0"/>
                <w14:ligatures w14:val="none"/>
              </w:rPr>
              <w:t>Bipolar Disorder</w:t>
            </w:r>
          </w:p>
        </w:tc>
        <w:tc>
          <w:tcPr>
            <w:tcW w:w="5540" w:type="dxa"/>
            <w:tcBorders>
              <w:bottom w:val="single" w:sz="4" w:space="0" w:color="auto"/>
            </w:tcBorders>
            <w:noWrap/>
            <w:vAlign w:val="center"/>
            <w:hideMark/>
          </w:tcPr>
          <w:p w14:paraId="4B8DACBD" w14:textId="77777777" w:rsidR="00B7078A" w:rsidRPr="0081713E" w:rsidRDefault="00B7078A">
            <w:pPr>
              <w:spacing w:after="0" w:line="240" w:lineRule="auto"/>
              <w:jc w:val="center"/>
              <w:rPr>
                <w:rFonts w:ascii="Times New Roman" w:eastAsia="Times New Roman" w:hAnsi="Times New Roman" w:cs="Times New Roman"/>
                <w:color w:val="000000"/>
                <w:kern w:val="0"/>
                <w14:ligatures w14:val="none"/>
              </w:rPr>
            </w:pPr>
            <w:r w:rsidRPr="0081713E">
              <w:rPr>
                <w:rFonts w:ascii="Times New Roman" w:eastAsia="Times New Roman" w:hAnsi="Times New Roman" w:cs="Times New Roman"/>
                <w:color w:val="000000"/>
                <w:kern w:val="0"/>
                <w14:ligatures w14:val="none"/>
              </w:rPr>
              <w:t>3.03%</w:t>
            </w:r>
          </w:p>
        </w:tc>
      </w:tr>
    </w:tbl>
    <w:p w14:paraId="1528B98D" w14:textId="77777777" w:rsidR="00B7078A" w:rsidRDefault="00B7078A" w:rsidP="00344D97">
      <w:pPr>
        <w:spacing w:line="480" w:lineRule="auto"/>
        <w:rPr>
          <w:rFonts w:ascii="Times New Roman" w:hAnsi="Times New Roman" w:cs="Times New Roman"/>
          <w:bCs/>
          <w:iCs/>
        </w:rPr>
      </w:pPr>
      <w:r w:rsidRPr="0081713E">
        <w:rPr>
          <w:rFonts w:ascii="Times New Roman" w:hAnsi="Times New Roman" w:cs="Times New Roman"/>
          <w:bCs/>
          <w:i/>
        </w:rPr>
        <w:t xml:space="preserve">Note. </w:t>
      </w:r>
      <w:r>
        <w:rPr>
          <w:rFonts w:ascii="Times New Roman" w:hAnsi="Times New Roman" w:cs="Times New Roman"/>
          <w:bCs/>
          <w:iCs/>
        </w:rPr>
        <w:t xml:space="preserve">Diagnoses were derived from K-SADS interview for each disorder, assessing present symptoms within a two-week or one-month period of the assessment. </w:t>
      </w:r>
    </w:p>
    <w:p w14:paraId="6AB5BA14" w14:textId="77777777" w:rsidR="00B7078A" w:rsidRDefault="00B7078A">
      <w:pPr>
        <w:rPr>
          <w:rFonts w:ascii="Times New Roman" w:hAnsi="Times New Roman" w:cs="Times New Roman"/>
          <w:bCs/>
          <w:iCs/>
        </w:rPr>
      </w:pPr>
      <w:r>
        <w:rPr>
          <w:rFonts w:ascii="Times New Roman" w:hAnsi="Times New Roman" w:cs="Times New Roman"/>
          <w:bCs/>
          <w:iCs/>
        </w:rPr>
        <w:br w:type="page"/>
      </w:r>
    </w:p>
    <w:p w14:paraId="445B76FF" w14:textId="31780E70" w:rsidR="00B7078A" w:rsidRPr="00344D97" w:rsidRDefault="00CB242A" w:rsidP="00344D97">
      <w:pPr>
        <w:pStyle w:val="Heading2"/>
        <w:rPr>
          <w:b/>
          <w:bCs/>
          <w:iCs w:val="0"/>
        </w:rPr>
      </w:pPr>
      <w:bookmarkStart w:id="52" w:name="_Toc239430152"/>
      <w:r w:rsidRPr="00CB242A">
        <w:rPr>
          <w:b/>
          <w:bCs/>
          <w:i w:val="0"/>
          <w:iCs w:val="0"/>
          <w:color w:val="000000" w:themeColor="text1"/>
        </w:rPr>
        <w:t>Supplemental</w:t>
      </w:r>
      <w:r w:rsidRPr="00C462A8">
        <w:rPr>
          <w:b/>
          <w:bCs/>
          <w:i w:val="0"/>
          <w:iCs w:val="0"/>
          <w:color w:val="000000" w:themeColor="text1"/>
        </w:rPr>
        <w:t xml:space="preserve"> </w:t>
      </w:r>
      <w:r w:rsidR="007802FB" w:rsidRPr="00344D97">
        <w:rPr>
          <w:b/>
          <w:bCs/>
          <w:i w:val="0"/>
          <w:iCs w:val="0"/>
        </w:rPr>
        <w:t>Table 16.</w:t>
      </w:r>
      <w:bookmarkEnd w:id="52"/>
      <w:r w:rsidR="007802FB" w:rsidRPr="00344D97">
        <w:rPr>
          <w:b/>
          <w:bCs/>
          <w:i w:val="0"/>
          <w:iCs w:val="0"/>
        </w:rPr>
        <w:t xml:space="preserve"> </w:t>
      </w:r>
    </w:p>
    <w:p w14:paraId="52BD941A" w14:textId="2615C89C" w:rsidR="00B7078A" w:rsidRPr="00344D97" w:rsidRDefault="00C31C49" w:rsidP="00344D97">
      <w:pPr>
        <w:pStyle w:val="Heading2"/>
        <w:rPr>
          <w:bCs/>
          <w:i w:val="0"/>
        </w:rPr>
      </w:pPr>
      <w:bookmarkStart w:id="53" w:name="_Toc239430153"/>
      <w:r w:rsidRPr="00344D97">
        <w:rPr>
          <w:bCs/>
        </w:rPr>
        <w:t>Logistic Regression Analyses of K-SADS Diagnoses</w:t>
      </w:r>
      <w:bookmarkEnd w:id="53"/>
    </w:p>
    <w:tbl>
      <w:tblPr>
        <w:tblW w:w="13045" w:type="dxa"/>
        <w:tblLook w:val="04A0" w:firstRow="1" w:lastRow="0" w:firstColumn="1" w:lastColumn="0" w:noHBand="0" w:noVBand="1"/>
      </w:tblPr>
      <w:tblGrid>
        <w:gridCol w:w="1150"/>
        <w:gridCol w:w="1252"/>
        <w:gridCol w:w="1159"/>
        <w:gridCol w:w="1272"/>
        <w:gridCol w:w="1112"/>
        <w:gridCol w:w="1419"/>
        <w:gridCol w:w="1143"/>
        <w:gridCol w:w="1120"/>
        <w:gridCol w:w="1693"/>
        <w:gridCol w:w="1725"/>
      </w:tblGrid>
      <w:tr w:rsidR="007F40A5" w:rsidRPr="00386DCB" w14:paraId="676CAE5F" w14:textId="77777777" w:rsidTr="00E460B6">
        <w:trPr>
          <w:trHeight w:val="320"/>
        </w:trPr>
        <w:tc>
          <w:tcPr>
            <w:tcW w:w="1150" w:type="dxa"/>
            <w:tcBorders>
              <w:top w:val="single" w:sz="4" w:space="0" w:color="auto"/>
              <w:bottom w:val="single" w:sz="4" w:space="0" w:color="auto"/>
            </w:tcBorders>
            <w:noWrap/>
            <w:vAlign w:val="center"/>
            <w:hideMark/>
          </w:tcPr>
          <w:p w14:paraId="5374098C" w14:textId="77777777" w:rsidR="007F40A5" w:rsidRPr="006D7137" w:rsidRDefault="007F40A5" w:rsidP="00E460B6">
            <w:pPr>
              <w:spacing w:after="0" w:line="240" w:lineRule="auto"/>
              <w:rPr>
                <w:rFonts w:ascii="Times New Roman" w:eastAsia="Times New Roman" w:hAnsi="Times New Roman" w:cs="Times New Roman"/>
                <w:color w:val="000000"/>
                <w:kern w:val="0"/>
                <w:sz w:val="22"/>
                <w:szCs w:val="22"/>
                <w14:ligatures w14:val="none"/>
              </w:rPr>
            </w:pPr>
            <w:r w:rsidRPr="006D7137">
              <w:rPr>
                <w:rFonts w:ascii="Times New Roman" w:eastAsia="Times New Roman" w:hAnsi="Times New Roman" w:cs="Times New Roman"/>
                <w:color w:val="000000"/>
                <w:kern w:val="0"/>
                <w:sz w:val="22"/>
                <w:szCs w:val="22"/>
                <w14:ligatures w14:val="none"/>
              </w:rPr>
              <w:t>Panel A</w:t>
            </w:r>
          </w:p>
        </w:tc>
        <w:tc>
          <w:tcPr>
            <w:tcW w:w="11895" w:type="dxa"/>
            <w:gridSpan w:val="9"/>
            <w:tcBorders>
              <w:top w:val="single" w:sz="4" w:space="0" w:color="auto"/>
              <w:bottom w:val="single" w:sz="4" w:space="0" w:color="auto"/>
            </w:tcBorders>
            <w:noWrap/>
            <w:vAlign w:val="center"/>
            <w:hideMark/>
          </w:tcPr>
          <w:p w14:paraId="259F32CD" w14:textId="77777777" w:rsidR="007F40A5" w:rsidRPr="00386DCB" w:rsidRDefault="007F40A5" w:rsidP="00E460B6">
            <w:pPr>
              <w:spacing w:after="0" w:line="240" w:lineRule="auto"/>
              <w:jc w:val="center"/>
              <w:rPr>
                <w:rFonts w:ascii="Times New Roman" w:eastAsia="Times New Roman" w:hAnsi="Times New Roman" w:cs="Times New Roman"/>
                <w:color w:val="000000"/>
                <w:kern w:val="0"/>
                <w:sz w:val="22"/>
                <w:szCs w:val="22"/>
                <w14:ligatures w14:val="none"/>
              </w:rPr>
            </w:pPr>
            <w:r w:rsidRPr="00386DCB">
              <w:rPr>
                <w:rFonts w:ascii="Times New Roman" w:eastAsia="Times New Roman" w:hAnsi="Times New Roman" w:cs="Times New Roman"/>
                <w:color w:val="000000"/>
                <w:kern w:val="0"/>
                <w:sz w:val="22"/>
                <w:szCs w:val="22"/>
                <w14:ligatures w14:val="none"/>
              </w:rPr>
              <w:t>Parameter estimates (standard error)</w:t>
            </w:r>
          </w:p>
        </w:tc>
      </w:tr>
      <w:tr w:rsidR="007F40A5" w:rsidRPr="00386DCB" w14:paraId="0F0B65E8" w14:textId="77777777" w:rsidTr="00E460B6">
        <w:trPr>
          <w:trHeight w:val="320"/>
        </w:trPr>
        <w:tc>
          <w:tcPr>
            <w:tcW w:w="1150" w:type="dxa"/>
            <w:tcBorders>
              <w:top w:val="single" w:sz="4" w:space="0" w:color="auto"/>
              <w:bottom w:val="single" w:sz="4" w:space="0" w:color="auto"/>
            </w:tcBorders>
            <w:noWrap/>
            <w:vAlign w:val="center"/>
            <w:hideMark/>
          </w:tcPr>
          <w:p w14:paraId="4F6A72CA" w14:textId="77777777" w:rsidR="007F40A5" w:rsidRPr="00386DCB" w:rsidRDefault="007F40A5" w:rsidP="00E460B6">
            <w:pPr>
              <w:spacing w:after="0" w:line="240" w:lineRule="auto"/>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Outcome</w:t>
            </w:r>
          </w:p>
        </w:tc>
        <w:tc>
          <w:tcPr>
            <w:tcW w:w="1252" w:type="dxa"/>
            <w:tcBorders>
              <w:top w:val="single" w:sz="4" w:space="0" w:color="auto"/>
              <w:bottom w:val="single" w:sz="4" w:space="0" w:color="auto"/>
            </w:tcBorders>
            <w:noWrap/>
            <w:vAlign w:val="center"/>
            <w:hideMark/>
          </w:tcPr>
          <w:p w14:paraId="41C28806" w14:textId="77777777" w:rsidR="007F40A5" w:rsidRPr="00386DCB" w:rsidRDefault="007F40A5" w:rsidP="00E460B6">
            <w:pPr>
              <w:spacing w:after="0" w:line="240" w:lineRule="auto"/>
              <w:jc w:val="center"/>
              <w:rPr>
                <w:rFonts w:ascii="Times New Roman" w:eastAsia="Times New Roman" w:hAnsi="Times New Roman" w:cs="Times New Roman"/>
                <w:color w:val="000000"/>
                <w:kern w:val="0"/>
                <w:sz w:val="22"/>
                <w:szCs w:val="22"/>
                <w14:ligatures w14:val="none"/>
              </w:rPr>
            </w:pPr>
            <w:r w:rsidRPr="00386DCB">
              <w:rPr>
                <w:rFonts w:ascii="Times New Roman" w:eastAsia="Times New Roman" w:hAnsi="Times New Roman" w:cs="Times New Roman"/>
                <w:color w:val="000000"/>
                <w:kern w:val="0"/>
                <w:sz w:val="22"/>
                <w:szCs w:val="22"/>
                <w14:ligatures w14:val="none"/>
              </w:rPr>
              <w:t>fs_hincome</w:t>
            </w:r>
          </w:p>
        </w:tc>
        <w:tc>
          <w:tcPr>
            <w:tcW w:w="1159" w:type="dxa"/>
            <w:tcBorders>
              <w:top w:val="single" w:sz="4" w:space="0" w:color="auto"/>
              <w:bottom w:val="single" w:sz="4" w:space="0" w:color="auto"/>
            </w:tcBorders>
            <w:noWrap/>
            <w:vAlign w:val="center"/>
            <w:hideMark/>
          </w:tcPr>
          <w:p w14:paraId="5EE92372" w14:textId="77777777" w:rsidR="007F40A5" w:rsidRPr="00386DCB" w:rsidRDefault="007F40A5" w:rsidP="00E460B6">
            <w:pPr>
              <w:spacing w:after="0" w:line="240" w:lineRule="auto"/>
              <w:jc w:val="center"/>
              <w:rPr>
                <w:rFonts w:ascii="Times New Roman" w:eastAsia="Times New Roman" w:hAnsi="Times New Roman" w:cs="Times New Roman"/>
                <w:color w:val="000000"/>
                <w:kern w:val="0"/>
                <w:sz w:val="22"/>
                <w:szCs w:val="22"/>
                <w14:ligatures w14:val="none"/>
              </w:rPr>
            </w:pPr>
            <w:r w:rsidRPr="00386DCB">
              <w:rPr>
                <w:rFonts w:ascii="Times New Roman" w:eastAsia="Times New Roman" w:hAnsi="Times New Roman" w:cs="Times New Roman"/>
                <w:color w:val="000000"/>
                <w:kern w:val="0"/>
                <w:sz w:val="22"/>
                <w:szCs w:val="22"/>
                <w14:ligatures w14:val="none"/>
              </w:rPr>
              <w:t>fs_pedu</w:t>
            </w:r>
          </w:p>
        </w:tc>
        <w:tc>
          <w:tcPr>
            <w:tcW w:w="1272" w:type="dxa"/>
            <w:tcBorders>
              <w:top w:val="single" w:sz="4" w:space="0" w:color="auto"/>
              <w:bottom w:val="single" w:sz="4" w:space="0" w:color="auto"/>
            </w:tcBorders>
            <w:noWrap/>
            <w:vAlign w:val="center"/>
            <w:hideMark/>
          </w:tcPr>
          <w:p w14:paraId="3101C161" w14:textId="77777777" w:rsidR="007F40A5" w:rsidRPr="00386DCB" w:rsidRDefault="007F40A5" w:rsidP="00E460B6">
            <w:pPr>
              <w:spacing w:after="0" w:line="240" w:lineRule="auto"/>
              <w:jc w:val="center"/>
              <w:rPr>
                <w:rFonts w:ascii="Times New Roman" w:eastAsia="Times New Roman" w:hAnsi="Times New Roman" w:cs="Times New Roman"/>
                <w:color w:val="000000"/>
                <w:kern w:val="0"/>
                <w:sz w:val="22"/>
                <w:szCs w:val="22"/>
                <w14:ligatures w14:val="none"/>
              </w:rPr>
            </w:pPr>
            <w:r w:rsidRPr="00386DCB">
              <w:rPr>
                <w:rFonts w:ascii="Times New Roman" w:eastAsia="Times New Roman" w:hAnsi="Times New Roman" w:cs="Times New Roman"/>
                <w:color w:val="000000"/>
                <w:kern w:val="0"/>
                <w:sz w:val="22"/>
                <w:szCs w:val="22"/>
                <w14:ligatures w14:val="none"/>
              </w:rPr>
              <w:t>fs_adi</w:t>
            </w:r>
          </w:p>
        </w:tc>
        <w:tc>
          <w:tcPr>
            <w:tcW w:w="1112" w:type="dxa"/>
            <w:tcBorders>
              <w:top w:val="single" w:sz="4" w:space="0" w:color="auto"/>
              <w:bottom w:val="single" w:sz="4" w:space="0" w:color="auto"/>
            </w:tcBorders>
            <w:noWrap/>
            <w:vAlign w:val="center"/>
            <w:hideMark/>
          </w:tcPr>
          <w:p w14:paraId="2B646E79" w14:textId="77777777" w:rsidR="007F40A5" w:rsidRPr="00386DCB" w:rsidRDefault="007F40A5" w:rsidP="00E460B6">
            <w:pPr>
              <w:spacing w:after="0" w:line="240" w:lineRule="auto"/>
              <w:jc w:val="center"/>
              <w:rPr>
                <w:rFonts w:ascii="Times New Roman" w:eastAsia="Times New Roman" w:hAnsi="Times New Roman" w:cs="Times New Roman"/>
                <w:color w:val="000000"/>
                <w:kern w:val="0"/>
                <w:sz w:val="22"/>
                <w:szCs w:val="22"/>
                <w14:ligatures w14:val="none"/>
              </w:rPr>
            </w:pPr>
            <w:r w:rsidRPr="00386DCB">
              <w:rPr>
                <w:rFonts w:ascii="Times New Roman" w:eastAsia="Times New Roman" w:hAnsi="Times New Roman" w:cs="Times New Roman"/>
                <w:color w:val="000000"/>
                <w:kern w:val="0"/>
                <w:sz w:val="22"/>
                <w:szCs w:val="22"/>
                <w14:ligatures w14:val="none"/>
              </w:rPr>
              <w:t>fs_noSE</w:t>
            </w:r>
          </w:p>
        </w:tc>
        <w:tc>
          <w:tcPr>
            <w:tcW w:w="1419" w:type="dxa"/>
            <w:tcBorders>
              <w:top w:val="single" w:sz="4" w:space="0" w:color="auto"/>
              <w:bottom w:val="single" w:sz="4" w:space="0" w:color="auto"/>
            </w:tcBorders>
            <w:noWrap/>
            <w:vAlign w:val="center"/>
            <w:hideMark/>
          </w:tcPr>
          <w:p w14:paraId="46EECF54" w14:textId="77777777" w:rsidR="007F40A5" w:rsidRPr="00386DCB" w:rsidRDefault="007F40A5" w:rsidP="00E460B6">
            <w:pPr>
              <w:spacing w:after="0" w:line="240" w:lineRule="auto"/>
              <w:jc w:val="center"/>
              <w:rPr>
                <w:rFonts w:ascii="Times New Roman" w:eastAsia="Times New Roman" w:hAnsi="Times New Roman" w:cs="Times New Roman"/>
                <w:color w:val="000000"/>
                <w:kern w:val="0"/>
                <w:sz w:val="22"/>
                <w:szCs w:val="22"/>
                <w14:ligatures w14:val="none"/>
              </w:rPr>
            </w:pPr>
            <w:r w:rsidRPr="00386DCB">
              <w:rPr>
                <w:rFonts w:ascii="Times New Roman" w:eastAsia="Times New Roman" w:hAnsi="Times New Roman" w:cs="Times New Roman"/>
                <w:color w:val="000000"/>
                <w:kern w:val="0"/>
                <w:sz w:val="22"/>
                <w:szCs w:val="22"/>
                <w14:ligatures w14:val="none"/>
              </w:rPr>
              <w:t>fs_noSE_full</w:t>
            </w:r>
          </w:p>
        </w:tc>
        <w:tc>
          <w:tcPr>
            <w:tcW w:w="1143" w:type="dxa"/>
            <w:tcBorders>
              <w:top w:val="single" w:sz="4" w:space="0" w:color="auto"/>
              <w:bottom w:val="single" w:sz="4" w:space="0" w:color="auto"/>
            </w:tcBorders>
            <w:noWrap/>
            <w:vAlign w:val="center"/>
            <w:hideMark/>
          </w:tcPr>
          <w:p w14:paraId="5294AC45" w14:textId="77777777" w:rsidR="007F40A5" w:rsidRPr="00386DCB" w:rsidRDefault="007F40A5" w:rsidP="00E460B6">
            <w:pPr>
              <w:spacing w:after="0" w:line="240" w:lineRule="auto"/>
              <w:jc w:val="center"/>
              <w:rPr>
                <w:rFonts w:ascii="Times New Roman" w:eastAsia="Times New Roman" w:hAnsi="Times New Roman" w:cs="Times New Roman"/>
                <w:color w:val="000000"/>
                <w:kern w:val="0"/>
                <w:sz w:val="22"/>
                <w:szCs w:val="22"/>
                <w14:ligatures w14:val="none"/>
              </w:rPr>
            </w:pPr>
            <w:r w:rsidRPr="00386DCB">
              <w:rPr>
                <w:rFonts w:ascii="Times New Roman" w:eastAsia="Times New Roman" w:hAnsi="Times New Roman" w:cs="Times New Roman"/>
                <w:color w:val="000000"/>
                <w:kern w:val="0"/>
                <w:sz w:val="22"/>
                <w:szCs w:val="22"/>
                <w14:ligatures w14:val="none"/>
              </w:rPr>
              <w:t>sum</w:t>
            </w:r>
          </w:p>
        </w:tc>
        <w:tc>
          <w:tcPr>
            <w:tcW w:w="1120" w:type="dxa"/>
            <w:tcBorders>
              <w:top w:val="single" w:sz="4" w:space="0" w:color="auto"/>
              <w:bottom w:val="single" w:sz="4" w:space="0" w:color="auto"/>
            </w:tcBorders>
            <w:noWrap/>
            <w:vAlign w:val="center"/>
            <w:hideMark/>
          </w:tcPr>
          <w:p w14:paraId="2CA1BC58" w14:textId="77777777" w:rsidR="007F40A5" w:rsidRPr="00386DCB" w:rsidRDefault="007F40A5" w:rsidP="00E460B6">
            <w:pPr>
              <w:spacing w:after="0" w:line="240" w:lineRule="auto"/>
              <w:jc w:val="center"/>
              <w:rPr>
                <w:rFonts w:ascii="Times New Roman" w:eastAsia="Times New Roman" w:hAnsi="Times New Roman" w:cs="Times New Roman"/>
                <w:color w:val="000000"/>
                <w:kern w:val="0"/>
                <w:sz w:val="22"/>
                <w:szCs w:val="22"/>
                <w14:ligatures w14:val="none"/>
              </w:rPr>
            </w:pPr>
            <w:r w:rsidRPr="00386DCB">
              <w:rPr>
                <w:rFonts w:ascii="Times New Roman" w:eastAsia="Times New Roman" w:hAnsi="Times New Roman" w:cs="Times New Roman"/>
                <w:color w:val="000000"/>
                <w:kern w:val="0"/>
                <w:sz w:val="22"/>
                <w:szCs w:val="22"/>
                <w14:ligatures w14:val="none"/>
              </w:rPr>
              <w:t>sum_full</w:t>
            </w:r>
          </w:p>
        </w:tc>
        <w:tc>
          <w:tcPr>
            <w:tcW w:w="1693" w:type="dxa"/>
            <w:tcBorders>
              <w:top w:val="single" w:sz="4" w:space="0" w:color="auto"/>
              <w:bottom w:val="single" w:sz="4" w:space="0" w:color="auto"/>
            </w:tcBorders>
            <w:noWrap/>
            <w:vAlign w:val="center"/>
            <w:hideMark/>
          </w:tcPr>
          <w:p w14:paraId="53C33750" w14:textId="35B652A5" w:rsidR="007F40A5" w:rsidRPr="00386DCB" w:rsidRDefault="007F40A5" w:rsidP="00E460B6">
            <w:pPr>
              <w:spacing w:after="0" w:line="240" w:lineRule="auto"/>
              <w:jc w:val="center"/>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dxSum_</w:t>
            </w:r>
            <w:r w:rsidR="00291F68">
              <w:rPr>
                <w:rFonts w:ascii="Times New Roman" w:eastAsia="Times New Roman" w:hAnsi="Times New Roman" w:cs="Times New Roman"/>
                <w:color w:val="000000"/>
                <w:kern w:val="0"/>
                <w:sz w:val="22"/>
                <w:szCs w:val="22"/>
                <w14:ligatures w14:val="none"/>
              </w:rPr>
              <w:t>reduced</w:t>
            </w:r>
          </w:p>
        </w:tc>
        <w:tc>
          <w:tcPr>
            <w:tcW w:w="1725" w:type="dxa"/>
            <w:tcBorders>
              <w:top w:val="single" w:sz="4" w:space="0" w:color="auto"/>
              <w:bottom w:val="single" w:sz="4" w:space="0" w:color="auto"/>
            </w:tcBorders>
            <w:noWrap/>
            <w:vAlign w:val="center"/>
            <w:hideMark/>
          </w:tcPr>
          <w:p w14:paraId="032DCC83" w14:textId="71FE2ED7" w:rsidR="007F40A5" w:rsidRPr="00386DCB" w:rsidRDefault="007F40A5" w:rsidP="00E460B6">
            <w:pPr>
              <w:spacing w:after="0" w:line="240" w:lineRule="auto"/>
              <w:jc w:val="center"/>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dxSum</w:t>
            </w:r>
            <w:r w:rsidRPr="00386DCB">
              <w:rPr>
                <w:rFonts w:ascii="Times New Roman" w:eastAsia="Times New Roman" w:hAnsi="Times New Roman" w:cs="Times New Roman"/>
                <w:color w:val="000000"/>
                <w:kern w:val="0"/>
                <w:sz w:val="22"/>
                <w:szCs w:val="22"/>
                <w14:ligatures w14:val="none"/>
              </w:rPr>
              <w:t>_</w:t>
            </w:r>
            <w:r w:rsidR="00291F68">
              <w:rPr>
                <w:rFonts w:ascii="Times New Roman" w:eastAsia="Times New Roman" w:hAnsi="Times New Roman" w:cs="Times New Roman"/>
                <w:color w:val="000000"/>
                <w:kern w:val="0"/>
                <w:sz w:val="22"/>
                <w:szCs w:val="22"/>
                <w14:ligatures w14:val="none"/>
              </w:rPr>
              <w:t>full</w:t>
            </w:r>
          </w:p>
        </w:tc>
      </w:tr>
      <w:tr w:rsidR="00291F68" w:rsidRPr="00386DCB" w14:paraId="295A77C9" w14:textId="77777777" w:rsidTr="00344D97">
        <w:trPr>
          <w:trHeight w:val="320"/>
        </w:trPr>
        <w:tc>
          <w:tcPr>
            <w:tcW w:w="1150" w:type="dxa"/>
            <w:tcBorders>
              <w:top w:val="single" w:sz="4" w:space="0" w:color="auto"/>
            </w:tcBorders>
            <w:noWrap/>
            <w:vAlign w:val="center"/>
            <w:hideMark/>
          </w:tcPr>
          <w:p w14:paraId="43511E1F" w14:textId="77777777" w:rsidR="00291F68" w:rsidRPr="00386DCB" w:rsidRDefault="00291F68" w:rsidP="00291F68">
            <w:pPr>
              <w:spacing w:after="0" w:line="240" w:lineRule="auto"/>
              <w:rPr>
                <w:rFonts w:ascii="Times New Roman" w:eastAsia="Times New Roman" w:hAnsi="Times New Roman" w:cs="Times New Roman"/>
                <w:color w:val="000000"/>
                <w:kern w:val="0"/>
                <w:sz w:val="22"/>
                <w:szCs w:val="22"/>
                <w14:ligatures w14:val="none"/>
              </w:rPr>
            </w:pPr>
            <w:r w:rsidRPr="00386DCB">
              <w:rPr>
                <w:rFonts w:ascii="Times New Roman" w:eastAsia="Times New Roman" w:hAnsi="Times New Roman" w:cs="Times New Roman"/>
                <w:color w:val="000000"/>
                <w:kern w:val="0"/>
                <w:sz w:val="22"/>
                <w:szCs w:val="22"/>
                <w14:ligatures w14:val="none"/>
              </w:rPr>
              <w:t>ADHD</w:t>
            </w:r>
          </w:p>
        </w:tc>
        <w:tc>
          <w:tcPr>
            <w:tcW w:w="1252" w:type="dxa"/>
            <w:tcBorders>
              <w:top w:val="single" w:sz="4" w:space="0" w:color="auto"/>
            </w:tcBorders>
            <w:noWrap/>
            <w:vAlign w:val="center"/>
            <w:hideMark/>
          </w:tcPr>
          <w:p w14:paraId="19FD5585" w14:textId="77777777" w:rsidR="00291F68" w:rsidRPr="00024312" w:rsidRDefault="00291F68" w:rsidP="00291F68">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3.40 (.14)</w:t>
            </w:r>
          </w:p>
        </w:tc>
        <w:tc>
          <w:tcPr>
            <w:tcW w:w="1159" w:type="dxa"/>
            <w:tcBorders>
              <w:top w:val="single" w:sz="4" w:space="0" w:color="auto"/>
            </w:tcBorders>
            <w:noWrap/>
            <w:vAlign w:val="center"/>
            <w:hideMark/>
          </w:tcPr>
          <w:p w14:paraId="26C68305" w14:textId="77777777" w:rsidR="00291F68" w:rsidRPr="00024312" w:rsidRDefault="00291F68" w:rsidP="00291F68">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3.51 (.14)</w:t>
            </w:r>
          </w:p>
        </w:tc>
        <w:tc>
          <w:tcPr>
            <w:tcW w:w="1272" w:type="dxa"/>
            <w:tcBorders>
              <w:top w:val="single" w:sz="4" w:space="0" w:color="auto"/>
            </w:tcBorders>
            <w:noWrap/>
            <w:vAlign w:val="center"/>
            <w:hideMark/>
          </w:tcPr>
          <w:p w14:paraId="289D1708" w14:textId="77777777" w:rsidR="00291F68" w:rsidRPr="00024312" w:rsidRDefault="00291F68" w:rsidP="00291F68">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3.50 (.14)</w:t>
            </w:r>
          </w:p>
        </w:tc>
        <w:tc>
          <w:tcPr>
            <w:tcW w:w="1112" w:type="dxa"/>
            <w:tcBorders>
              <w:top w:val="single" w:sz="4" w:space="0" w:color="auto"/>
            </w:tcBorders>
            <w:noWrap/>
            <w:vAlign w:val="center"/>
            <w:hideMark/>
          </w:tcPr>
          <w:p w14:paraId="2D895AEF" w14:textId="77777777" w:rsidR="00291F68" w:rsidRPr="00024312" w:rsidRDefault="00291F68" w:rsidP="00291F68">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3.51 (.14)</w:t>
            </w:r>
          </w:p>
        </w:tc>
        <w:tc>
          <w:tcPr>
            <w:tcW w:w="1419" w:type="dxa"/>
            <w:tcBorders>
              <w:top w:val="single" w:sz="4" w:space="0" w:color="auto"/>
            </w:tcBorders>
            <w:noWrap/>
            <w:vAlign w:val="center"/>
            <w:hideMark/>
          </w:tcPr>
          <w:p w14:paraId="0972522D" w14:textId="77777777" w:rsidR="00291F68" w:rsidRPr="00024312" w:rsidRDefault="00291F68" w:rsidP="00291F68">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3.46 (.14)</w:t>
            </w:r>
          </w:p>
        </w:tc>
        <w:tc>
          <w:tcPr>
            <w:tcW w:w="1143" w:type="dxa"/>
            <w:tcBorders>
              <w:top w:val="single" w:sz="4" w:space="0" w:color="auto"/>
            </w:tcBorders>
            <w:noWrap/>
            <w:vAlign w:val="center"/>
            <w:hideMark/>
          </w:tcPr>
          <w:p w14:paraId="01C7498A" w14:textId="77777777" w:rsidR="00291F68" w:rsidRPr="00024312" w:rsidRDefault="00291F68" w:rsidP="00291F68">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1.07 (.03)</w:t>
            </w:r>
          </w:p>
        </w:tc>
        <w:tc>
          <w:tcPr>
            <w:tcW w:w="1120" w:type="dxa"/>
            <w:tcBorders>
              <w:top w:val="single" w:sz="4" w:space="0" w:color="auto"/>
            </w:tcBorders>
            <w:noWrap/>
            <w:vAlign w:val="center"/>
            <w:hideMark/>
          </w:tcPr>
          <w:p w14:paraId="555CE7A8" w14:textId="77777777" w:rsidR="00291F68" w:rsidRPr="00024312" w:rsidRDefault="00291F68" w:rsidP="00291F68">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1.03 (.03)</w:t>
            </w:r>
          </w:p>
        </w:tc>
        <w:tc>
          <w:tcPr>
            <w:tcW w:w="1693" w:type="dxa"/>
            <w:tcBorders>
              <w:top w:val="single" w:sz="4" w:space="0" w:color="auto"/>
            </w:tcBorders>
            <w:noWrap/>
            <w:vAlign w:val="center"/>
            <w:hideMark/>
          </w:tcPr>
          <w:p w14:paraId="682FFE89" w14:textId="3639977D" w:rsidR="00291F68" w:rsidRPr="00024312" w:rsidRDefault="00291F68" w:rsidP="00024312">
            <w:pPr>
              <w:spacing w:after="0" w:line="240" w:lineRule="auto"/>
              <w:jc w:val="center"/>
              <w:rPr>
                <w:rFonts w:ascii="Times New Roman" w:eastAsia="Times New Roman" w:hAnsi="Times New Roman" w:cs="Times New Roman"/>
                <w:color w:val="000000"/>
                <w:kern w:val="0"/>
                <w:sz w:val="22"/>
                <w:szCs w:val="22"/>
                <w14:ligatures w14:val="none"/>
              </w:rPr>
            </w:pPr>
            <w:r w:rsidRPr="00344D97">
              <w:rPr>
                <w:rFonts w:ascii="Times New Roman" w:hAnsi="Times New Roman" w:cs="Times New Roman"/>
                <w:color w:val="000000"/>
                <w:sz w:val="22"/>
                <w:szCs w:val="22"/>
              </w:rPr>
              <w:t>1.99 (.06)</w:t>
            </w:r>
          </w:p>
        </w:tc>
        <w:tc>
          <w:tcPr>
            <w:tcW w:w="1725" w:type="dxa"/>
            <w:tcBorders>
              <w:top w:val="single" w:sz="4" w:space="0" w:color="auto"/>
            </w:tcBorders>
            <w:noWrap/>
            <w:vAlign w:val="center"/>
            <w:hideMark/>
          </w:tcPr>
          <w:p w14:paraId="1444AAD5" w14:textId="623888C5" w:rsidR="00291F68" w:rsidRPr="00024312" w:rsidRDefault="00291F68" w:rsidP="00024312">
            <w:pPr>
              <w:spacing w:after="0" w:line="240" w:lineRule="auto"/>
              <w:jc w:val="center"/>
              <w:rPr>
                <w:rFonts w:ascii="Times New Roman" w:eastAsia="Times New Roman" w:hAnsi="Times New Roman" w:cs="Times New Roman"/>
                <w:color w:val="000000"/>
                <w:kern w:val="0"/>
                <w:sz w:val="22"/>
                <w:szCs w:val="22"/>
                <w14:ligatures w14:val="none"/>
              </w:rPr>
            </w:pPr>
            <w:r w:rsidRPr="00344D97">
              <w:rPr>
                <w:rFonts w:ascii="Times New Roman" w:hAnsi="Times New Roman" w:cs="Times New Roman"/>
                <w:color w:val="000000"/>
                <w:sz w:val="22"/>
                <w:szCs w:val="22"/>
              </w:rPr>
              <w:t>1.99 (.06)</w:t>
            </w:r>
          </w:p>
        </w:tc>
      </w:tr>
      <w:tr w:rsidR="00291F68" w:rsidRPr="00386DCB" w14:paraId="2A6C0576" w14:textId="77777777" w:rsidTr="00344D97">
        <w:trPr>
          <w:trHeight w:val="320"/>
        </w:trPr>
        <w:tc>
          <w:tcPr>
            <w:tcW w:w="1150" w:type="dxa"/>
            <w:noWrap/>
            <w:vAlign w:val="center"/>
            <w:hideMark/>
          </w:tcPr>
          <w:p w14:paraId="0EB21BA9" w14:textId="77777777" w:rsidR="00291F68" w:rsidRPr="00386DCB" w:rsidRDefault="00291F68" w:rsidP="00291F68">
            <w:pPr>
              <w:spacing w:after="0" w:line="240" w:lineRule="auto"/>
              <w:rPr>
                <w:rFonts w:ascii="Times New Roman" w:eastAsia="Times New Roman" w:hAnsi="Times New Roman" w:cs="Times New Roman"/>
                <w:color w:val="000000"/>
                <w:kern w:val="0"/>
                <w:sz w:val="22"/>
                <w:szCs w:val="22"/>
                <w14:ligatures w14:val="none"/>
              </w:rPr>
            </w:pPr>
            <w:r w:rsidRPr="00386DCB">
              <w:rPr>
                <w:rFonts w:ascii="Times New Roman" w:eastAsia="Times New Roman" w:hAnsi="Times New Roman" w:cs="Times New Roman"/>
                <w:color w:val="000000"/>
                <w:kern w:val="0"/>
                <w:sz w:val="22"/>
                <w:szCs w:val="22"/>
                <w14:ligatures w14:val="none"/>
              </w:rPr>
              <w:t>CD_adol</w:t>
            </w:r>
          </w:p>
        </w:tc>
        <w:tc>
          <w:tcPr>
            <w:tcW w:w="1252" w:type="dxa"/>
            <w:noWrap/>
            <w:vAlign w:val="center"/>
            <w:hideMark/>
          </w:tcPr>
          <w:p w14:paraId="61DBDA5D" w14:textId="77777777" w:rsidR="00291F68" w:rsidRPr="00024312" w:rsidRDefault="00291F68" w:rsidP="00291F68">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1.29 (.23)</w:t>
            </w:r>
          </w:p>
        </w:tc>
        <w:tc>
          <w:tcPr>
            <w:tcW w:w="1159" w:type="dxa"/>
            <w:noWrap/>
            <w:vAlign w:val="center"/>
            <w:hideMark/>
          </w:tcPr>
          <w:p w14:paraId="4A5515EC" w14:textId="77777777" w:rsidR="00291F68" w:rsidRPr="00024312" w:rsidRDefault="00291F68" w:rsidP="00291F68">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1.31 (.23)</w:t>
            </w:r>
          </w:p>
        </w:tc>
        <w:tc>
          <w:tcPr>
            <w:tcW w:w="1272" w:type="dxa"/>
            <w:noWrap/>
            <w:vAlign w:val="center"/>
            <w:hideMark/>
          </w:tcPr>
          <w:p w14:paraId="3D36ED67" w14:textId="77777777" w:rsidR="00291F68" w:rsidRPr="00024312" w:rsidRDefault="00291F68" w:rsidP="00291F68">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1.31 (.23)</w:t>
            </w:r>
          </w:p>
        </w:tc>
        <w:tc>
          <w:tcPr>
            <w:tcW w:w="1112" w:type="dxa"/>
            <w:noWrap/>
            <w:vAlign w:val="center"/>
            <w:hideMark/>
          </w:tcPr>
          <w:p w14:paraId="7F3E6D1E" w14:textId="77777777" w:rsidR="00291F68" w:rsidRPr="00024312" w:rsidRDefault="00291F68" w:rsidP="00291F68">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1.34 (.23)</w:t>
            </w:r>
          </w:p>
        </w:tc>
        <w:tc>
          <w:tcPr>
            <w:tcW w:w="1419" w:type="dxa"/>
            <w:noWrap/>
            <w:vAlign w:val="center"/>
            <w:hideMark/>
          </w:tcPr>
          <w:p w14:paraId="18ED1CE6" w14:textId="77777777" w:rsidR="00291F68" w:rsidRPr="00024312" w:rsidRDefault="00291F68" w:rsidP="00291F68">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1.37 (.23)</w:t>
            </w:r>
          </w:p>
        </w:tc>
        <w:tc>
          <w:tcPr>
            <w:tcW w:w="1143" w:type="dxa"/>
            <w:noWrap/>
            <w:vAlign w:val="center"/>
            <w:hideMark/>
          </w:tcPr>
          <w:p w14:paraId="5B7A66EA" w14:textId="77777777" w:rsidR="00291F68" w:rsidRPr="00024312" w:rsidRDefault="00291F68" w:rsidP="00291F68">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0.46 (.07)</w:t>
            </w:r>
          </w:p>
        </w:tc>
        <w:tc>
          <w:tcPr>
            <w:tcW w:w="1120" w:type="dxa"/>
            <w:noWrap/>
            <w:vAlign w:val="center"/>
            <w:hideMark/>
          </w:tcPr>
          <w:p w14:paraId="01CB042A" w14:textId="77777777" w:rsidR="00291F68" w:rsidRPr="00024312" w:rsidRDefault="00291F68" w:rsidP="00291F68">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0.45 (.06)</w:t>
            </w:r>
          </w:p>
        </w:tc>
        <w:tc>
          <w:tcPr>
            <w:tcW w:w="1693" w:type="dxa"/>
            <w:noWrap/>
            <w:vAlign w:val="center"/>
            <w:hideMark/>
          </w:tcPr>
          <w:p w14:paraId="646B7AF9" w14:textId="1A9E81D4" w:rsidR="00291F68" w:rsidRPr="00024312" w:rsidRDefault="00291F68" w:rsidP="00024312">
            <w:pPr>
              <w:spacing w:after="0" w:line="240" w:lineRule="auto"/>
              <w:jc w:val="center"/>
              <w:rPr>
                <w:rFonts w:ascii="Times New Roman" w:eastAsia="Times New Roman" w:hAnsi="Times New Roman" w:cs="Times New Roman"/>
                <w:color w:val="000000"/>
                <w:kern w:val="0"/>
                <w:sz w:val="22"/>
                <w:szCs w:val="22"/>
                <w14:ligatures w14:val="none"/>
              </w:rPr>
            </w:pPr>
            <w:r w:rsidRPr="00344D97">
              <w:rPr>
                <w:rFonts w:ascii="Times New Roman" w:hAnsi="Times New Roman" w:cs="Times New Roman"/>
                <w:color w:val="000000"/>
                <w:sz w:val="22"/>
                <w:szCs w:val="22"/>
              </w:rPr>
              <w:t>2.26 (.23)</w:t>
            </w:r>
          </w:p>
        </w:tc>
        <w:tc>
          <w:tcPr>
            <w:tcW w:w="1725" w:type="dxa"/>
            <w:noWrap/>
            <w:vAlign w:val="center"/>
            <w:hideMark/>
          </w:tcPr>
          <w:p w14:paraId="0A5999C0" w14:textId="42372CDF" w:rsidR="00291F68" w:rsidRPr="00024312" w:rsidRDefault="00291F68" w:rsidP="00024312">
            <w:pPr>
              <w:spacing w:after="0" w:line="240" w:lineRule="auto"/>
              <w:jc w:val="center"/>
              <w:rPr>
                <w:rFonts w:ascii="Times New Roman" w:eastAsia="Times New Roman" w:hAnsi="Times New Roman" w:cs="Times New Roman"/>
                <w:color w:val="000000"/>
                <w:kern w:val="0"/>
                <w:sz w:val="22"/>
                <w:szCs w:val="22"/>
                <w14:ligatures w14:val="none"/>
              </w:rPr>
            </w:pPr>
            <w:r w:rsidRPr="00344D97">
              <w:rPr>
                <w:rFonts w:ascii="Times New Roman" w:hAnsi="Times New Roman" w:cs="Times New Roman"/>
                <w:color w:val="000000"/>
                <w:sz w:val="22"/>
                <w:szCs w:val="22"/>
              </w:rPr>
              <w:t>1.86 (.20)</w:t>
            </w:r>
          </w:p>
        </w:tc>
      </w:tr>
      <w:tr w:rsidR="00291F68" w:rsidRPr="00386DCB" w14:paraId="77A075D0" w14:textId="77777777" w:rsidTr="00344D97">
        <w:trPr>
          <w:trHeight w:val="320"/>
        </w:trPr>
        <w:tc>
          <w:tcPr>
            <w:tcW w:w="1150" w:type="dxa"/>
            <w:noWrap/>
            <w:vAlign w:val="center"/>
            <w:hideMark/>
          </w:tcPr>
          <w:p w14:paraId="0D1A47E0" w14:textId="77777777" w:rsidR="00291F68" w:rsidRPr="00386DCB" w:rsidRDefault="00291F68" w:rsidP="00291F68">
            <w:pPr>
              <w:spacing w:after="0" w:line="240" w:lineRule="auto"/>
              <w:rPr>
                <w:rFonts w:ascii="Times New Roman" w:eastAsia="Times New Roman" w:hAnsi="Times New Roman" w:cs="Times New Roman"/>
                <w:color w:val="000000"/>
                <w:kern w:val="0"/>
                <w:sz w:val="22"/>
                <w:szCs w:val="22"/>
                <w14:ligatures w14:val="none"/>
              </w:rPr>
            </w:pPr>
            <w:r w:rsidRPr="00386DCB">
              <w:rPr>
                <w:rFonts w:ascii="Times New Roman" w:eastAsia="Times New Roman" w:hAnsi="Times New Roman" w:cs="Times New Roman"/>
                <w:color w:val="000000"/>
                <w:kern w:val="0"/>
                <w:sz w:val="22"/>
                <w:szCs w:val="22"/>
                <w14:ligatures w14:val="none"/>
              </w:rPr>
              <w:t>CD_child</w:t>
            </w:r>
          </w:p>
        </w:tc>
        <w:tc>
          <w:tcPr>
            <w:tcW w:w="1252" w:type="dxa"/>
            <w:noWrap/>
            <w:vAlign w:val="center"/>
            <w:hideMark/>
          </w:tcPr>
          <w:p w14:paraId="44442535" w14:textId="77777777" w:rsidR="00291F68" w:rsidRPr="00024312" w:rsidRDefault="00291F68" w:rsidP="00291F68">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1.67 (.10)</w:t>
            </w:r>
          </w:p>
        </w:tc>
        <w:tc>
          <w:tcPr>
            <w:tcW w:w="1159" w:type="dxa"/>
            <w:noWrap/>
            <w:vAlign w:val="center"/>
            <w:hideMark/>
          </w:tcPr>
          <w:p w14:paraId="05542B03" w14:textId="77777777" w:rsidR="00291F68" w:rsidRPr="00024312" w:rsidRDefault="00291F68" w:rsidP="00291F68">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1.70 (.10)</w:t>
            </w:r>
          </w:p>
        </w:tc>
        <w:tc>
          <w:tcPr>
            <w:tcW w:w="1272" w:type="dxa"/>
            <w:noWrap/>
            <w:vAlign w:val="center"/>
            <w:hideMark/>
          </w:tcPr>
          <w:p w14:paraId="0902D3E1" w14:textId="77777777" w:rsidR="00291F68" w:rsidRPr="00024312" w:rsidRDefault="00291F68" w:rsidP="00291F68">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1.69 (.10)</w:t>
            </w:r>
          </w:p>
        </w:tc>
        <w:tc>
          <w:tcPr>
            <w:tcW w:w="1112" w:type="dxa"/>
            <w:noWrap/>
            <w:vAlign w:val="center"/>
            <w:hideMark/>
          </w:tcPr>
          <w:p w14:paraId="4C8724A5" w14:textId="77777777" w:rsidR="00291F68" w:rsidRPr="00024312" w:rsidRDefault="00291F68" w:rsidP="00291F68">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1.72 (.10)</w:t>
            </w:r>
          </w:p>
        </w:tc>
        <w:tc>
          <w:tcPr>
            <w:tcW w:w="1419" w:type="dxa"/>
            <w:noWrap/>
            <w:vAlign w:val="center"/>
            <w:hideMark/>
          </w:tcPr>
          <w:p w14:paraId="7795B9D6" w14:textId="77777777" w:rsidR="00291F68" w:rsidRPr="00024312" w:rsidRDefault="00291F68" w:rsidP="00291F68">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1.71 (.10)</w:t>
            </w:r>
          </w:p>
        </w:tc>
        <w:tc>
          <w:tcPr>
            <w:tcW w:w="1143" w:type="dxa"/>
            <w:noWrap/>
            <w:vAlign w:val="center"/>
            <w:hideMark/>
          </w:tcPr>
          <w:p w14:paraId="46073629" w14:textId="77777777" w:rsidR="00291F68" w:rsidRPr="00024312" w:rsidRDefault="00291F68" w:rsidP="00291F68">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0.66 (.03)</w:t>
            </w:r>
          </w:p>
        </w:tc>
        <w:tc>
          <w:tcPr>
            <w:tcW w:w="1120" w:type="dxa"/>
            <w:noWrap/>
            <w:vAlign w:val="center"/>
            <w:hideMark/>
          </w:tcPr>
          <w:p w14:paraId="1DB5A0A2" w14:textId="77777777" w:rsidR="00291F68" w:rsidRPr="00024312" w:rsidRDefault="00291F68" w:rsidP="00291F68">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0.63 (.03)</w:t>
            </w:r>
          </w:p>
        </w:tc>
        <w:tc>
          <w:tcPr>
            <w:tcW w:w="1693" w:type="dxa"/>
            <w:noWrap/>
            <w:vAlign w:val="center"/>
            <w:hideMark/>
          </w:tcPr>
          <w:p w14:paraId="5BE0233E" w14:textId="668E351B" w:rsidR="00291F68" w:rsidRPr="00024312" w:rsidRDefault="00291F68" w:rsidP="00024312">
            <w:pPr>
              <w:spacing w:after="0" w:line="240" w:lineRule="auto"/>
              <w:jc w:val="center"/>
              <w:rPr>
                <w:rFonts w:ascii="Times New Roman" w:eastAsia="Times New Roman" w:hAnsi="Times New Roman" w:cs="Times New Roman"/>
                <w:color w:val="000000"/>
                <w:kern w:val="0"/>
                <w:sz w:val="22"/>
                <w:szCs w:val="22"/>
                <w14:ligatures w14:val="none"/>
              </w:rPr>
            </w:pPr>
            <w:r w:rsidRPr="00344D97">
              <w:rPr>
                <w:rFonts w:ascii="Times New Roman" w:hAnsi="Times New Roman" w:cs="Times New Roman"/>
                <w:color w:val="000000"/>
                <w:sz w:val="22"/>
                <w:szCs w:val="22"/>
              </w:rPr>
              <w:t>4.05 (.21)</w:t>
            </w:r>
          </w:p>
        </w:tc>
        <w:tc>
          <w:tcPr>
            <w:tcW w:w="1725" w:type="dxa"/>
            <w:noWrap/>
            <w:vAlign w:val="center"/>
            <w:hideMark/>
          </w:tcPr>
          <w:p w14:paraId="40B4EACC" w14:textId="032E9C07" w:rsidR="00291F68" w:rsidRPr="00024312" w:rsidRDefault="00291F68" w:rsidP="00024312">
            <w:pPr>
              <w:spacing w:after="0" w:line="240" w:lineRule="auto"/>
              <w:jc w:val="center"/>
              <w:rPr>
                <w:rFonts w:ascii="Times New Roman" w:eastAsia="Times New Roman" w:hAnsi="Times New Roman" w:cs="Times New Roman"/>
                <w:color w:val="000000"/>
                <w:kern w:val="0"/>
                <w:sz w:val="22"/>
                <w:szCs w:val="22"/>
                <w14:ligatures w14:val="none"/>
              </w:rPr>
            </w:pPr>
            <w:r w:rsidRPr="00344D97">
              <w:rPr>
                <w:rFonts w:ascii="Times New Roman" w:hAnsi="Times New Roman" w:cs="Times New Roman"/>
                <w:color w:val="000000"/>
                <w:sz w:val="22"/>
                <w:szCs w:val="22"/>
              </w:rPr>
              <w:t>3.70 (.18)</w:t>
            </w:r>
          </w:p>
        </w:tc>
      </w:tr>
      <w:tr w:rsidR="00291F68" w:rsidRPr="00386DCB" w14:paraId="2AA6F743" w14:textId="77777777" w:rsidTr="00344D97">
        <w:trPr>
          <w:trHeight w:val="320"/>
        </w:trPr>
        <w:tc>
          <w:tcPr>
            <w:tcW w:w="1150" w:type="dxa"/>
            <w:noWrap/>
            <w:vAlign w:val="center"/>
            <w:hideMark/>
          </w:tcPr>
          <w:p w14:paraId="61D4A75E" w14:textId="77777777" w:rsidR="00291F68" w:rsidRPr="00386DCB" w:rsidRDefault="00291F68" w:rsidP="00291F68">
            <w:pPr>
              <w:spacing w:after="0" w:line="240" w:lineRule="auto"/>
              <w:rPr>
                <w:rFonts w:ascii="Times New Roman" w:eastAsia="Times New Roman" w:hAnsi="Times New Roman" w:cs="Times New Roman"/>
                <w:color w:val="000000"/>
                <w:kern w:val="0"/>
                <w:sz w:val="22"/>
                <w:szCs w:val="22"/>
                <w14:ligatures w14:val="none"/>
              </w:rPr>
            </w:pPr>
            <w:r w:rsidRPr="00386DCB">
              <w:rPr>
                <w:rFonts w:ascii="Times New Roman" w:eastAsia="Times New Roman" w:hAnsi="Times New Roman" w:cs="Times New Roman"/>
                <w:color w:val="000000"/>
                <w:kern w:val="0"/>
                <w:sz w:val="22"/>
                <w:szCs w:val="22"/>
                <w14:ligatures w14:val="none"/>
              </w:rPr>
              <w:t>ODD</w:t>
            </w:r>
          </w:p>
        </w:tc>
        <w:tc>
          <w:tcPr>
            <w:tcW w:w="1252" w:type="dxa"/>
            <w:noWrap/>
            <w:vAlign w:val="center"/>
            <w:hideMark/>
          </w:tcPr>
          <w:p w14:paraId="3625B643" w14:textId="77777777" w:rsidR="00291F68" w:rsidRPr="00024312" w:rsidRDefault="00291F68" w:rsidP="00291F68">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2.47 (.09)</w:t>
            </w:r>
          </w:p>
        </w:tc>
        <w:tc>
          <w:tcPr>
            <w:tcW w:w="1159" w:type="dxa"/>
            <w:noWrap/>
            <w:vAlign w:val="center"/>
            <w:hideMark/>
          </w:tcPr>
          <w:p w14:paraId="5FCDFE81" w14:textId="77777777" w:rsidR="00291F68" w:rsidRPr="00024312" w:rsidRDefault="00291F68" w:rsidP="00291F68">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2.49 (.09)</w:t>
            </w:r>
          </w:p>
        </w:tc>
        <w:tc>
          <w:tcPr>
            <w:tcW w:w="1272" w:type="dxa"/>
            <w:noWrap/>
            <w:vAlign w:val="center"/>
            <w:hideMark/>
          </w:tcPr>
          <w:p w14:paraId="7CA996B7" w14:textId="77777777" w:rsidR="00291F68" w:rsidRPr="00024312" w:rsidRDefault="00291F68" w:rsidP="00291F68">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2.48 (.09)</w:t>
            </w:r>
          </w:p>
        </w:tc>
        <w:tc>
          <w:tcPr>
            <w:tcW w:w="1112" w:type="dxa"/>
            <w:noWrap/>
            <w:vAlign w:val="center"/>
            <w:hideMark/>
          </w:tcPr>
          <w:p w14:paraId="1107F45A" w14:textId="77777777" w:rsidR="00291F68" w:rsidRPr="00024312" w:rsidRDefault="00291F68" w:rsidP="00291F68">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2.54 (.10)</w:t>
            </w:r>
          </w:p>
        </w:tc>
        <w:tc>
          <w:tcPr>
            <w:tcW w:w="1419" w:type="dxa"/>
            <w:noWrap/>
            <w:vAlign w:val="center"/>
            <w:hideMark/>
          </w:tcPr>
          <w:p w14:paraId="7935DC8F" w14:textId="77777777" w:rsidR="00291F68" w:rsidRPr="00024312" w:rsidRDefault="00291F68" w:rsidP="00291F68">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2.51 (.10)</w:t>
            </w:r>
          </w:p>
        </w:tc>
        <w:tc>
          <w:tcPr>
            <w:tcW w:w="1143" w:type="dxa"/>
            <w:noWrap/>
            <w:vAlign w:val="center"/>
            <w:hideMark/>
          </w:tcPr>
          <w:p w14:paraId="225B5F2D" w14:textId="77777777" w:rsidR="00291F68" w:rsidRPr="00024312" w:rsidRDefault="00291F68" w:rsidP="00291F68">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0.97 (.03)</w:t>
            </w:r>
          </w:p>
        </w:tc>
        <w:tc>
          <w:tcPr>
            <w:tcW w:w="1120" w:type="dxa"/>
            <w:noWrap/>
            <w:vAlign w:val="center"/>
            <w:hideMark/>
          </w:tcPr>
          <w:p w14:paraId="265EF32D" w14:textId="77777777" w:rsidR="00291F68" w:rsidRPr="00024312" w:rsidRDefault="00291F68" w:rsidP="00291F68">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0.93 (.03)</w:t>
            </w:r>
          </w:p>
        </w:tc>
        <w:tc>
          <w:tcPr>
            <w:tcW w:w="1693" w:type="dxa"/>
            <w:noWrap/>
            <w:vAlign w:val="center"/>
            <w:hideMark/>
          </w:tcPr>
          <w:p w14:paraId="23A3D72C" w14:textId="4708C537" w:rsidR="00291F68" w:rsidRPr="00024312" w:rsidRDefault="00291F68" w:rsidP="00024312">
            <w:pPr>
              <w:spacing w:after="0" w:line="240" w:lineRule="auto"/>
              <w:jc w:val="center"/>
              <w:rPr>
                <w:rFonts w:ascii="Times New Roman" w:eastAsia="Times New Roman" w:hAnsi="Times New Roman" w:cs="Times New Roman"/>
                <w:color w:val="000000"/>
                <w:kern w:val="0"/>
                <w:sz w:val="22"/>
                <w:szCs w:val="22"/>
                <w14:ligatures w14:val="none"/>
              </w:rPr>
            </w:pPr>
            <w:r w:rsidRPr="00344D97">
              <w:rPr>
                <w:rFonts w:ascii="Times New Roman" w:hAnsi="Times New Roman" w:cs="Times New Roman"/>
                <w:color w:val="000000"/>
                <w:sz w:val="22"/>
                <w:szCs w:val="22"/>
              </w:rPr>
              <w:t>3.20 (.11)</w:t>
            </w:r>
          </w:p>
        </w:tc>
        <w:tc>
          <w:tcPr>
            <w:tcW w:w="1725" w:type="dxa"/>
            <w:noWrap/>
            <w:vAlign w:val="center"/>
            <w:hideMark/>
          </w:tcPr>
          <w:p w14:paraId="5F8273F2" w14:textId="4BECC4F9" w:rsidR="00291F68" w:rsidRPr="00024312" w:rsidRDefault="00291F68" w:rsidP="00024312">
            <w:pPr>
              <w:spacing w:after="0" w:line="240" w:lineRule="auto"/>
              <w:jc w:val="center"/>
              <w:rPr>
                <w:rFonts w:ascii="Times New Roman" w:eastAsia="Times New Roman" w:hAnsi="Times New Roman" w:cs="Times New Roman"/>
                <w:color w:val="000000"/>
                <w:kern w:val="0"/>
                <w:sz w:val="22"/>
                <w:szCs w:val="22"/>
                <w14:ligatures w14:val="none"/>
              </w:rPr>
            </w:pPr>
            <w:r w:rsidRPr="00344D97">
              <w:rPr>
                <w:rFonts w:ascii="Times New Roman" w:hAnsi="Times New Roman" w:cs="Times New Roman"/>
                <w:color w:val="000000"/>
                <w:sz w:val="22"/>
                <w:szCs w:val="22"/>
              </w:rPr>
              <w:t>3.20 (.11)</w:t>
            </w:r>
          </w:p>
        </w:tc>
      </w:tr>
      <w:tr w:rsidR="00291F68" w:rsidRPr="00386DCB" w14:paraId="2C443B7C" w14:textId="77777777" w:rsidTr="00344D97">
        <w:trPr>
          <w:trHeight w:val="320"/>
        </w:trPr>
        <w:tc>
          <w:tcPr>
            <w:tcW w:w="1150" w:type="dxa"/>
            <w:noWrap/>
            <w:vAlign w:val="center"/>
            <w:hideMark/>
          </w:tcPr>
          <w:p w14:paraId="626891D7" w14:textId="77777777" w:rsidR="00291F68" w:rsidRPr="00386DCB" w:rsidRDefault="00291F68" w:rsidP="00291F68">
            <w:pPr>
              <w:spacing w:after="0" w:line="240" w:lineRule="auto"/>
              <w:rPr>
                <w:rFonts w:ascii="Times New Roman" w:eastAsia="Times New Roman" w:hAnsi="Times New Roman" w:cs="Times New Roman"/>
                <w:color w:val="000000"/>
                <w:kern w:val="0"/>
                <w:sz w:val="22"/>
                <w:szCs w:val="22"/>
                <w14:ligatures w14:val="none"/>
              </w:rPr>
            </w:pPr>
            <w:r w:rsidRPr="00386DCB">
              <w:rPr>
                <w:rFonts w:ascii="Times New Roman" w:eastAsia="Times New Roman" w:hAnsi="Times New Roman" w:cs="Times New Roman"/>
                <w:color w:val="000000"/>
                <w:kern w:val="0"/>
                <w:sz w:val="22"/>
                <w:szCs w:val="22"/>
                <w14:ligatures w14:val="none"/>
              </w:rPr>
              <w:t>MDD</w:t>
            </w:r>
          </w:p>
        </w:tc>
        <w:tc>
          <w:tcPr>
            <w:tcW w:w="1252" w:type="dxa"/>
            <w:noWrap/>
            <w:vAlign w:val="center"/>
            <w:hideMark/>
          </w:tcPr>
          <w:p w14:paraId="60AFD067" w14:textId="77777777" w:rsidR="00291F68" w:rsidRPr="00024312" w:rsidRDefault="00291F68" w:rsidP="00291F68">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1.69 (.40)</w:t>
            </w:r>
          </w:p>
        </w:tc>
        <w:tc>
          <w:tcPr>
            <w:tcW w:w="1159" w:type="dxa"/>
            <w:noWrap/>
            <w:vAlign w:val="center"/>
            <w:hideMark/>
          </w:tcPr>
          <w:p w14:paraId="53DADD74" w14:textId="77777777" w:rsidR="00291F68" w:rsidRPr="00024312" w:rsidRDefault="00291F68" w:rsidP="00291F68">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1.70 (.41)</w:t>
            </w:r>
          </w:p>
        </w:tc>
        <w:tc>
          <w:tcPr>
            <w:tcW w:w="1272" w:type="dxa"/>
            <w:noWrap/>
            <w:vAlign w:val="center"/>
            <w:hideMark/>
          </w:tcPr>
          <w:p w14:paraId="0E6E8369" w14:textId="77777777" w:rsidR="00291F68" w:rsidRPr="00024312" w:rsidRDefault="00291F68" w:rsidP="00291F68">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1.71 (.41)</w:t>
            </w:r>
          </w:p>
        </w:tc>
        <w:tc>
          <w:tcPr>
            <w:tcW w:w="1112" w:type="dxa"/>
            <w:noWrap/>
            <w:vAlign w:val="center"/>
            <w:hideMark/>
          </w:tcPr>
          <w:p w14:paraId="40B40592" w14:textId="77777777" w:rsidR="00291F68" w:rsidRPr="00024312" w:rsidRDefault="00291F68" w:rsidP="00291F68">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1.79 (.42)</w:t>
            </w:r>
          </w:p>
        </w:tc>
        <w:tc>
          <w:tcPr>
            <w:tcW w:w="1419" w:type="dxa"/>
            <w:noWrap/>
            <w:vAlign w:val="center"/>
            <w:hideMark/>
          </w:tcPr>
          <w:p w14:paraId="5546953E" w14:textId="77777777" w:rsidR="00291F68" w:rsidRPr="00024312" w:rsidRDefault="00291F68" w:rsidP="00291F68">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1.99 (.45)</w:t>
            </w:r>
          </w:p>
        </w:tc>
        <w:tc>
          <w:tcPr>
            <w:tcW w:w="1143" w:type="dxa"/>
            <w:noWrap/>
            <w:vAlign w:val="center"/>
            <w:hideMark/>
          </w:tcPr>
          <w:p w14:paraId="0FD8583F" w14:textId="77777777" w:rsidR="00291F68" w:rsidRPr="00024312" w:rsidRDefault="00291F68" w:rsidP="00291F68">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0.57 (.10)</w:t>
            </w:r>
          </w:p>
        </w:tc>
        <w:tc>
          <w:tcPr>
            <w:tcW w:w="1120" w:type="dxa"/>
            <w:noWrap/>
            <w:vAlign w:val="center"/>
            <w:hideMark/>
          </w:tcPr>
          <w:p w14:paraId="79BE31DD" w14:textId="77777777" w:rsidR="00291F68" w:rsidRPr="00024312" w:rsidRDefault="00291F68" w:rsidP="00291F68">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0.58 (.10)</w:t>
            </w:r>
          </w:p>
        </w:tc>
        <w:tc>
          <w:tcPr>
            <w:tcW w:w="1693" w:type="dxa"/>
            <w:noWrap/>
            <w:vAlign w:val="center"/>
            <w:hideMark/>
          </w:tcPr>
          <w:p w14:paraId="108BE858" w14:textId="12E289E6" w:rsidR="00291F68" w:rsidRPr="00024312" w:rsidRDefault="00291F68" w:rsidP="00024312">
            <w:pPr>
              <w:spacing w:after="0" w:line="240" w:lineRule="auto"/>
              <w:jc w:val="center"/>
              <w:rPr>
                <w:rFonts w:ascii="Times New Roman" w:eastAsia="Times New Roman" w:hAnsi="Times New Roman" w:cs="Times New Roman"/>
                <w:color w:val="000000"/>
                <w:kern w:val="0"/>
                <w:sz w:val="22"/>
                <w:szCs w:val="22"/>
                <w14:ligatures w14:val="none"/>
              </w:rPr>
            </w:pPr>
            <w:r w:rsidRPr="00344D97">
              <w:rPr>
                <w:rFonts w:ascii="Times New Roman" w:hAnsi="Times New Roman" w:cs="Times New Roman"/>
                <w:color w:val="000000"/>
                <w:sz w:val="22"/>
                <w:szCs w:val="22"/>
              </w:rPr>
              <w:t>2.98 (.41)</w:t>
            </w:r>
          </w:p>
        </w:tc>
        <w:tc>
          <w:tcPr>
            <w:tcW w:w="1725" w:type="dxa"/>
            <w:noWrap/>
            <w:vAlign w:val="center"/>
            <w:hideMark/>
          </w:tcPr>
          <w:p w14:paraId="625D3196" w14:textId="46500C2C" w:rsidR="00291F68" w:rsidRPr="00024312" w:rsidRDefault="00291F68" w:rsidP="00024312">
            <w:pPr>
              <w:spacing w:after="0" w:line="240" w:lineRule="auto"/>
              <w:jc w:val="center"/>
              <w:rPr>
                <w:rFonts w:ascii="Times New Roman" w:eastAsia="Times New Roman" w:hAnsi="Times New Roman" w:cs="Times New Roman"/>
                <w:color w:val="000000"/>
                <w:kern w:val="0"/>
                <w:sz w:val="22"/>
                <w:szCs w:val="22"/>
                <w14:ligatures w14:val="none"/>
              </w:rPr>
            </w:pPr>
            <w:r w:rsidRPr="00344D97">
              <w:rPr>
                <w:rFonts w:ascii="Times New Roman" w:hAnsi="Times New Roman" w:cs="Times New Roman"/>
                <w:color w:val="000000"/>
                <w:sz w:val="22"/>
                <w:szCs w:val="22"/>
              </w:rPr>
              <w:t>2.98 (.41)</w:t>
            </w:r>
          </w:p>
        </w:tc>
      </w:tr>
      <w:tr w:rsidR="00291F68" w:rsidRPr="00386DCB" w14:paraId="56E0BF5D" w14:textId="77777777" w:rsidTr="00344D97">
        <w:trPr>
          <w:trHeight w:val="320"/>
        </w:trPr>
        <w:tc>
          <w:tcPr>
            <w:tcW w:w="1150" w:type="dxa"/>
            <w:noWrap/>
            <w:vAlign w:val="center"/>
            <w:hideMark/>
          </w:tcPr>
          <w:p w14:paraId="50AABE6A" w14:textId="77777777" w:rsidR="00291F68" w:rsidRPr="00386DCB" w:rsidRDefault="00291F68" w:rsidP="00291F68">
            <w:pPr>
              <w:spacing w:after="0" w:line="240" w:lineRule="auto"/>
              <w:rPr>
                <w:rFonts w:ascii="Times New Roman" w:eastAsia="Times New Roman" w:hAnsi="Times New Roman" w:cs="Times New Roman"/>
                <w:color w:val="000000"/>
                <w:kern w:val="0"/>
                <w:sz w:val="22"/>
                <w:szCs w:val="22"/>
                <w14:ligatures w14:val="none"/>
              </w:rPr>
            </w:pPr>
            <w:r w:rsidRPr="00386DCB">
              <w:rPr>
                <w:rFonts w:ascii="Times New Roman" w:eastAsia="Times New Roman" w:hAnsi="Times New Roman" w:cs="Times New Roman"/>
                <w:color w:val="000000"/>
                <w:kern w:val="0"/>
                <w:sz w:val="22"/>
                <w:szCs w:val="22"/>
                <w14:ligatures w14:val="none"/>
              </w:rPr>
              <w:t>GAD</w:t>
            </w:r>
          </w:p>
        </w:tc>
        <w:tc>
          <w:tcPr>
            <w:tcW w:w="1252" w:type="dxa"/>
            <w:noWrap/>
            <w:vAlign w:val="center"/>
            <w:hideMark/>
          </w:tcPr>
          <w:p w14:paraId="4157D574" w14:textId="77777777" w:rsidR="00291F68" w:rsidRPr="00024312" w:rsidRDefault="00291F68" w:rsidP="00291F68">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1.70 (.13)</w:t>
            </w:r>
          </w:p>
        </w:tc>
        <w:tc>
          <w:tcPr>
            <w:tcW w:w="1159" w:type="dxa"/>
            <w:noWrap/>
            <w:vAlign w:val="center"/>
            <w:hideMark/>
          </w:tcPr>
          <w:p w14:paraId="61A4A106" w14:textId="77777777" w:rsidR="00291F68" w:rsidRPr="00024312" w:rsidRDefault="00291F68" w:rsidP="00291F68">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1.73 (.14)</w:t>
            </w:r>
          </w:p>
        </w:tc>
        <w:tc>
          <w:tcPr>
            <w:tcW w:w="1272" w:type="dxa"/>
            <w:noWrap/>
            <w:vAlign w:val="center"/>
            <w:hideMark/>
          </w:tcPr>
          <w:p w14:paraId="03C253E0" w14:textId="77777777" w:rsidR="00291F68" w:rsidRPr="00024312" w:rsidRDefault="00291F68" w:rsidP="00291F68">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1.73 (.14)</w:t>
            </w:r>
          </w:p>
        </w:tc>
        <w:tc>
          <w:tcPr>
            <w:tcW w:w="1112" w:type="dxa"/>
            <w:noWrap/>
            <w:vAlign w:val="center"/>
            <w:hideMark/>
          </w:tcPr>
          <w:p w14:paraId="5118730B" w14:textId="77777777" w:rsidR="00291F68" w:rsidRPr="00024312" w:rsidRDefault="00291F68" w:rsidP="00291F68">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1.77 (.14)</w:t>
            </w:r>
          </w:p>
        </w:tc>
        <w:tc>
          <w:tcPr>
            <w:tcW w:w="1419" w:type="dxa"/>
            <w:noWrap/>
            <w:vAlign w:val="center"/>
            <w:hideMark/>
          </w:tcPr>
          <w:p w14:paraId="32024F74" w14:textId="77777777" w:rsidR="00291F68" w:rsidRPr="00024312" w:rsidRDefault="00291F68" w:rsidP="00291F68">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1.79 (.14)</w:t>
            </w:r>
          </w:p>
        </w:tc>
        <w:tc>
          <w:tcPr>
            <w:tcW w:w="1143" w:type="dxa"/>
            <w:noWrap/>
            <w:vAlign w:val="center"/>
            <w:hideMark/>
          </w:tcPr>
          <w:p w14:paraId="1DAEE28B" w14:textId="77777777" w:rsidR="00291F68" w:rsidRPr="00024312" w:rsidRDefault="00291F68" w:rsidP="00291F68">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0.60 (.04)</w:t>
            </w:r>
          </w:p>
        </w:tc>
        <w:tc>
          <w:tcPr>
            <w:tcW w:w="1120" w:type="dxa"/>
            <w:noWrap/>
            <w:vAlign w:val="center"/>
            <w:hideMark/>
          </w:tcPr>
          <w:p w14:paraId="5935BA53" w14:textId="77777777" w:rsidR="00291F68" w:rsidRPr="00024312" w:rsidRDefault="00291F68" w:rsidP="00291F68">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0.58 (.04)</w:t>
            </w:r>
          </w:p>
        </w:tc>
        <w:tc>
          <w:tcPr>
            <w:tcW w:w="1693" w:type="dxa"/>
            <w:noWrap/>
            <w:vAlign w:val="center"/>
            <w:hideMark/>
          </w:tcPr>
          <w:p w14:paraId="7D39D518" w14:textId="15C088F0" w:rsidR="00291F68" w:rsidRPr="00024312" w:rsidRDefault="00291F68" w:rsidP="00024312">
            <w:pPr>
              <w:spacing w:after="0" w:line="240" w:lineRule="auto"/>
              <w:jc w:val="center"/>
              <w:rPr>
                <w:rFonts w:ascii="Times New Roman" w:eastAsia="Times New Roman" w:hAnsi="Times New Roman" w:cs="Times New Roman"/>
                <w:color w:val="000000"/>
                <w:kern w:val="0"/>
                <w:sz w:val="22"/>
                <w:szCs w:val="22"/>
                <w14:ligatures w14:val="none"/>
              </w:rPr>
            </w:pPr>
            <w:r w:rsidRPr="00344D97">
              <w:rPr>
                <w:rFonts w:ascii="Times New Roman" w:hAnsi="Times New Roman" w:cs="Times New Roman"/>
                <w:color w:val="000000"/>
                <w:sz w:val="22"/>
                <w:szCs w:val="22"/>
              </w:rPr>
              <w:t>23.44 (952.89)</w:t>
            </w:r>
          </w:p>
        </w:tc>
        <w:tc>
          <w:tcPr>
            <w:tcW w:w="1725" w:type="dxa"/>
            <w:noWrap/>
            <w:vAlign w:val="center"/>
            <w:hideMark/>
          </w:tcPr>
          <w:p w14:paraId="2EB0FCD8" w14:textId="69770954" w:rsidR="00291F68" w:rsidRPr="00024312" w:rsidRDefault="00291F68" w:rsidP="00024312">
            <w:pPr>
              <w:spacing w:after="0" w:line="240" w:lineRule="auto"/>
              <w:jc w:val="center"/>
              <w:rPr>
                <w:rFonts w:ascii="Times New Roman" w:eastAsia="Times New Roman" w:hAnsi="Times New Roman" w:cs="Times New Roman"/>
                <w:color w:val="000000"/>
                <w:kern w:val="0"/>
                <w:sz w:val="22"/>
                <w:szCs w:val="22"/>
                <w14:ligatures w14:val="none"/>
              </w:rPr>
            </w:pPr>
            <w:r w:rsidRPr="00344D97">
              <w:rPr>
                <w:rFonts w:ascii="Times New Roman" w:hAnsi="Times New Roman" w:cs="Times New Roman"/>
                <w:color w:val="000000"/>
                <w:sz w:val="22"/>
                <w:szCs w:val="22"/>
              </w:rPr>
              <w:t>23.44 (952.89)</w:t>
            </w:r>
          </w:p>
        </w:tc>
      </w:tr>
      <w:tr w:rsidR="00291F68" w:rsidRPr="00386DCB" w14:paraId="3812A8D4" w14:textId="77777777" w:rsidTr="00344D97">
        <w:trPr>
          <w:trHeight w:val="320"/>
        </w:trPr>
        <w:tc>
          <w:tcPr>
            <w:tcW w:w="1150" w:type="dxa"/>
            <w:noWrap/>
            <w:vAlign w:val="center"/>
            <w:hideMark/>
          </w:tcPr>
          <w:p w14:paraId="071A24E9" w14:textId="77777777" w:rsidR="00291F68" w:rsidRPr="00386DCB" w:rsidRDefault="00291F68" w:rsidP="00291F68">
            <w:pPr>
              <w:spacing w:after="0" w:line="240" w:lineRule="auto"/>
              <w:rPr>
                <w:rFonts w:ascii="Times New Roman" w:eastAsia="Times New Roman" w:hAnsi="Times New Roman" w:cs="Times New Roman"/>
                <w:color w:val="000000"/>
                <w:kern w:val="0"/>
                <w:sz w:val="22"/>
                <w:szCs w:val="22"/>
                <w14:ligatures w14:val="none"/>
              </w:rPr>
            </w:pPr>
            <w:r w:rsidRPr="00386DCB">
              <w:rPr>
                <w:rFonts w:ascii="Times New Roman" w:eastAsia="Times New Roman" w:hAnsi="Times New Roman" w:cs="Times New Roman"/>
                <w:color w:val="000000"/>
                <w:kern w:val="0"/>
                <w:sz w:val="22"/>
                <w:szCs w:val="22"/>
                <w14:ligatures w14:val="none"/>
              </w:rPr>
              <w:t>SOC</w:t>
            </w:r>
          </w:p>
        </w:tc>
        <w:tc>
          <w:tcPr>
            <w:tcW w:w="1252" w:type="dxa"/>
            <w:noWrap/>
            <w:vAlign w:val="center"/>
            <w:hideMark/>
          </w:tcPr>
          <w:p w14:paraId="1106B51F" w14:textId="77777777" w:rsidR="00291F68" w:rsidRPr="00024312" w:rsidRDefault="00291F68" w:rsidP="00291F68">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1.22 (.14)</w:t>
            </w:r>
          </w:p>
        </w:tc>
        <w:tc>
          <w:tcPr>
            <w:tcW w:w="1159" w:type="dxa"/>
            <w:noWrap/>
            <w:vAlign w:val="center"/>
            <w:hideMark/>
          </w:tcPr>
          <w:p w14:paraId="495F1BC3" w14:textId="77777777" w:rsidR="00291F68" w:rsidRPr="00024312" w:rsidRDefault="00291F68" w:rsidP="00291F68">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1.25 (.15)</w:t>
            </w:r>
          </w:p>
        </w:tc>
        <w:tc>
          <w:tcPr>
            <w:tcW w:w="1272" w:type="dxa"/>
            <w:noWrap/>
            <w:vAlign w:val="center"/>
            <w:hideMark/>
          </w:tcPr>
          <w:p w14:paraId="60B8D5D7" w14:textId="77777777" w:rsidR="00291F68" w:rsidRPr="00024312" w:rsidRDefault="00291F68" w:rsidP="00291F68">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1.25 (.15)</w:t>
            </w:r>
          </w:p>
        </w:tc>
        <w:tc>
          <w:tcPr>
            <w:tcW w:w="1112" w:type="dxa"/>
            <w:noWrap/>
            <w:vAlign w:val="center"/>
            <w:hideMark/>
          </w:tcPr>
          <w:p w14:paraId="2DF07651" w14:textId="77777777" w:rsidR="00291F68" w:rsidRPr="00024312" w:rsidRDefault="00291F68" w:rsidP="00291F68">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1.30 (.15)</w:t>
            </w:r>
          </w:p>
        </w:tc>
        <w:tc>
          <w:tcPr>
            <w:tcW w:w="1419" w:type="dxa"/>
            <w:noWrap/>
            <w:vAlign w:val="center"/>
            <w:hideMark/>
          </w:tcPr>
          <w:p w14:paraId="7CF7D9C3" w14:textId="77777777" w:rsidR="00291F68" w:rsidRPr="00024312" w:rsidRDefault="00291F68" w:rsidP="00291F68">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1.27 (.15)</w:t>
            </w:r>
          </w:p>
        </w:tc>
        <w:tc>
          <w:tcPr>
            <w:tcW w:w="1143" w:type="dxa"/>
            <w:noWrap/>
            <w:vAlign w:val="center"/>
            <w:hideMark/>
          </w:tcPr>
          <w:p w14:paraId="4B6A13F6" w14:textId="77777777" w:rsidR="00291F68" w:rsidRPr="00024312" w:rsidRDefault="00291F68" w:rsidP="00291F68">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0.47 (.05)</w:t>
            </w:r>
          </w:p>
        </w:tc>
        <w:tc>
          <w:tcPr>
            <w:tcW w:w="1120" w:type="dxa"/>
            <w:noWrap/>
            <w:vAlign w:val="center"/>
            <w:hideMark/>
          </w:tcPr>
          <w:p w14:paraId="3F8CA374" w14:textId="77777777" w:rsidR="00291F68" w:rsidRPr="00024312" w:rsidRDefault="00291F68" w:rsidP="00291F68">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0.44 (.04)</w:t>
            </w:r>
          </w:p>
        </w:tc>
        <w:tc>
          <w:tcPr>
            <w:tcW w:w="1693" w:type="dxa"/>
            <w:noWrap/>
            <w:vAlign w:val="center"/>
            <w:hideMark/>
          </w:tcPr>
          <w:p w14:paraId="11675FE0" w14:textId="23213E11" w:rsidR="00291F68" w:rsidRPr="00024312" w:rsidRDefault="00291F68" w:rsidP="00024312">
            <w:pPr>
              <w:spacing w:after="0" w:line="240" w:lineRule="auto"/>
              <w:jc w:val="center"/>
              <w:rPr>
                <w:rFonts w:ascii="Times New Roman" w:eastAsia="Times New Roman" w:hAnsi="Times New Roman" w:cs="Times New Roman"/>
                <w:color w:val="000000"/>
                <w:kern w:val="0"/>
                <w:sz w:val="22"/>
                <w:szCs w:val="22"/>
                <w14:ligatures w14:val="none"/>
              </w:rPr>
            </w:pPr>
            <w:r w:rsidRPr="00344D97">
              <w:rPr>
                <w:rFonts w:ascii="Times New Roman" w:hAnsi="Times New Roman" w:cs="Times New Roman"/>
                <w:color w:val="000000"/>
                <w:sz w:val="22"/>
                <w:szCs w:val="22"/>
              </w:rPr>
              <w:t>24.82 (1562.64)</w:t>
            </w:r>
          </w:p>
        </w:tc>
        <w:tc>
          <w:tcPr>
            <w:tcW w:w="1725" w:type="dxa"/>
            <w:noWrap/>
            <w:vAlign w:val="center"/>
            <w:hideMark/>
          </w:tcPr>
          <w:p w14:paraId="45D5D9D5" w14:textId="16CF337D" w:rsidR="00291F68" w:rsidRPr="00024312" w:rsidRDefault="00291F68" w:rsidP="00024312">
            <w:pPr>
              <w:spacing w:after="0" w:line="240" w:lineRule="auto"/>
              <w:jc w:val="center"/>
              <w:rPr>
                <w:rFonts w:ascii="Times New Roman" w:eastAsia="Times New Roman" w:hAnsi="Times New Roman" w:cs="Times New Roman"/>
                <w:color w:val="000000"/>
                <w:kern w:val="0"/>
                <w:sz w:val="22"/>
                <w:szCs w:val="22"/>
                <w14:ligatures w14:val="none"/>
              </w:rPr>
            </w:pPr>
            <w:r w:rsidRPr="00344D97">
              <w:rPr>
                <w:rFonts w:ascii="Times New Roman" w:hAnsi="Times New Roman" w:cs="Times New Roman"/>
                <w:color w:val="000000"/>
                <w:sz w:val="22"/>
                <w:szCs w:val="22"/>
              </w:rPr>
              <w:t>24.82 (1562.64)</w:t>
            </w:r>
          </w:p>
        </w:tc>
      </w:tr>
      <w:tr w:rsidR="00291F68" w:rsidRPr="00386DCB" w14:paraId="19AF7650" w14:textId="77777777" w:rsidTr="00344D97">
        <w:trPr>
          <w:trHeight w:val="320"/>
        </w:trPr>
        <w:tc>
          <w:tcPr>
            <w:tcW w:w="1150" w:type="dxa"/>
            <w:tcBorders>
              <w:bottom w:val="single" w:sz="4" w:space="0" w:color="auto"/>
            </w:tcBorders>
            <w:noWrap/>
            <w:vAlign w:val="center"/>
            <w:hideMark/>
          </w:tcPr>
          <w:p w14:paraId="3EE3AECC" w14:textId="77777777" w:rsidR="00291F68" w:rsidRPr="00386DCB" w:rsidRDefault="00291F68" w:rsidP="00291F68">
            <w:pPr>
              <w:spacing w:after="0" w:line="240" w:lineRule="auto"/>
              <w:rPr>
                <w:rFonts w:ascii="Times New Roman" w:eastAsia="Times New Roman" w:hAnsi="Times New Roman" w:cs="Times New Roman"/>
                <w:color w:val="000000"/>
                <w:kern w:val="0"/>
                <w:sz w:val="22"/>
                <w:szCs w:val="22"/>
                <w14:ligatures w14:val="none"/>
              </w:rPr>
            </w:pPr>
            <w:r w:rsidRPr="00386DCB">
              <w:rPr>
                <w:rFonts w:ascii="Times New Roman" w:eastAsia="Times New Roman" w:hAnsi="Times New Roman" w:cs="Times New Roman"/>
                <w:color w:val="000000"/>
                <w:kern w:val="0"/>
                <w:sz w:val="22"/>
                <w:szCs w:val="22"/>
                <w14:ligatures w14:val="none"/>
              </w:rPr>
              <w:t>BIP</w:t>
            </w:r>
          </w:p>
        </w:tc>
        <w:tc>
          <w:tcPr>
            <w:tcW w:w="1252" w:type="dxa"/>
            <w:tcBorders>
              <w:bottom w:val="single" w:sz="4" w:space="0" w:color="auto"/>
            </w:tcBorders>
            <w:noWrap/>
            <w:vAlign w:val="center"/>
            <w:hideMark/>
          </w:tcPr>
          <w:p w14:paraId="3FB5A386" w14:textId="77777777" w:rsidR="00291F68" w:rsidRPr="00024312" w:rsidRDefault="00291F68" w:rsidP="00291F68">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1.08 (.07)</w:t>
            </w:r>
          </w:p>
        </w:tc>
        <w:tc>
          <w:tcPr>
            <w:tcW w:w="1159" w:type="dxa"/>
            <w:tcBorders>
              <w:bottom w:val="single" w:sz="4" w:space="0" w:color="auto"/>
            </w:tcBorders>
            <w:noWrap/>
            <w:vAlign w:val="center"/>
            <w:hideMark/>
          </w:tcPr>
          <w:p w14:paraId="364F163C" w14:textId="77777777" w:rsidR="00291F68" w:rsidRPr="00024312" w:rsidRDefault="00291F68" w:rsidP="00291F68">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1.08 (.07)</w:t>
            </w:r>
          </w:p>
        </w:tc>
        <w:tc>
          <w:tcPr>
            <w:tcW w:w="1272" w:type="dxa"/>
            <w:tcBorders>
              <w:bottom w:val="single" w:sz="4" w:space="0" w:color="auto"/>
            </w:tcBorders>
            <w:noWrap/>
            <w:vAlign w:val="center"/>
            <w:hideMark/>
          </w:tcPr>
          <w:p w14:paraId="1314CB60" w14:textId="77777777" w:rsidR="00291F68" w:rsidRPr="00024312" w:rsidRDefault="00291F68" w:rsidP="00291F68">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1.08 (.07)</w:t>
            </w:r>
          </w:p>
        </w:tc>
        <w:tc>
          <w:tcPr>
            <w:tcW w:w="1112" w:type="dxa"/>
            <w:tcBorders>
              <w:bottom w:val="single" w:sz="4" w:space="0" w:color="auto"/>
            </w:tcBorders>
            <w:noWrap/>
            <w:vAlign w:val="center"/>
            <w:hideMark/>
          </w:tcPr>
          <w:p w14:paraId="1FCAD19B" w14:textId="77777777" w:rsidR="00291F68" w:rsidRPr="00024312" w:rsidRDefault="00291F68" w:rsidP="00291F68">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1.10 (.08)</w:t>
            </w:r>
          </w:p>
        </w:tc>
        <w:tc>
          <w:tcPr>
            <w:tcW w:w="1419" w:type="dxa"/>
            <w:tcBorders>
              <w:bottom w:val="single" w:sz="4" w:space="0" w:color="auto"/>
            </w:tcBorders>
            <w:noWrap/>
            <w:vAlign w:val="center"/>
            <w:hideMark/>
          </w:tcPr>
          <w:p w14:paraId="42D7F5D5" w14:textId="77777777" w:rsidR="00291F68" w:rsidRPr="00024312" w:rsidRDefault="00291F68" w:rsidP="00291F68">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1.12 (.08)</w:t>
            </w:r>
          </w:p>
        </w:tc>
        <w:tc>
          <w:tcPr>
            <w:tcW w:w="1143" w:type="dxa"/>
            <w:tcBorders>
              <w:bottom w:val="single" w:sz="4" w:space="0" w:color="auto"/>
            </w:tcBorders>
            <w:noWrap/>
            <w:vAlign w:val="center"/>
            <w:hideMark/>
          </w:tcPr>
          <w:p w14:paraId="71FED401" w14:textId="77777777" w:rsidR="00291F68" w:rsidRPr="00024312" w:rsidRDefault="00291F68" w:rsidP="00291F68">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0.44 (.03)</w:t>
            </w:r>
          </w:p>
        </w:tc>
        <w:tc>
          <w:tcPr>
            <w:tcW w:w="1120" w:type="dxa"/>
            <w:tcBorders>
              <w:bottom w:val="single" w:sz="4" w:space="0" w:color="auto"/>
            </w:tcBorders>
            <w:noWrap/>
            <w:vAlign w:val="center"/>
            <w:hideMark/>
          </w:tcPr>
          <w:p w14:paraId="58180C38" w14:textId="77777777" w:rsidR="00291F68" w:rsidRPr="00024312" w:rsidRDefault="00291F68" w:rsidP="00291F68">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0.44 (.03)</w:t>
            </w:r>
          </w:p>
        </w:tc>
        <w:tc>
          <w:tcPr>
            <w:tcW w:w="1693" w:type="dxa"/>
            <w:tcBorders>
              <w:bottom w:val="single" w:sz="4" w:space="0" w:color="auto"/>
            </w:tcBorders>
            <w:noWrap/>
            <w:vAlign w:val="center"/>
            <w:hideMark/>
          </w:tcPr>
          <w:p w14:paraId="2D99A2BA" w14:textId="0D4F8222" w:rsidR="00291F68" w:rsidRPr="00024312" w:rsidRDefault="00291F68" w:rsidP="00024312">
            <w:pPr>
              <w:spacing w:after="0" w:line="240" w:lineRule="auto"/>
              <w:jc w:val="center"/>
              <w:rPr>
                <w:rFonts w:ascii="Times New Roman" w:eastAsia="Times New Roman" w:hAnsi="Times New Roman" w:cs="Times New Roman"/>
                <w:color w:val="000000"/>
                <w:kern w:val="0"/>
                <w:sz w:val="22"/>
                <w:szCs w:val="22"/>
                <w14:ligatures w14:val="none"/>
              </w:rPr>
            </w:pPr>
            <w:r w:rsidRPr="00344D97">
              <w:rPr>
                <w:rFonts w:ascii="Times New Roman" w:hAnsi="Times New Roman" w:cs="Times New Roman"/>
                <w:color w:val="000000"/>
                <w:sz w:val="22"/>
                <w:szCs w:val="22"/>
              </w:rPr>
              <w:t>1.05 (.21)</w:t>
            </w:r>
          </w:p>
        </w:tc>
        <w:tc>
          <w:tcPr>
            <w:tcW w:w="1725" w:type="dxa"/>
            <w:tcBorders>
              <w:bottom w:val="single" w:sz="4" w:space="0" w:color="auto"/>
            </w:tcBorders>
            <w:noWrap/>
            <w:vAlign w:val="center"/>
            <w:hideMark/>
          </w:tcPr>
          <w:p w14:paraId="7A048000" w14:textId="39DBBFCD" w:rsidR="00291F68" w:rsidRPr="00024312" w:rsidRDefault="00291F68" w:rsidP="00024312">
            <w:pPr>
              <w:spacing w:after="0" w:line="240" w:lineRule="auto"/>
              <w:jc w:val="center"/>
              <w:rPr>
                <w:rFonts w:ascii="Times New Roman" w:eastAsia="Times New Roman" w:hAnsi="Times New Roman" w:cs="Times New Roman"/>
                <w:color w:val="000000"/>
                <w:kern w:val="0"/>
                <w:sz w:val="22"/>
                <w:szCs w:val="22"/>
                <w14:ligatures w14:val="none"/>
              </w:rPr>
            </w:pPr>
            <w:r w:rsidRPr="00344D97">
              <w:rPr>
                <w:rFonts w:ascii="Times New Roman" w:hAnsi="Times New Roman" w:cs="Times New Roman"/>
                <w:color w:val="000000"/>
                <w:sz w:val="22"/>
                <w:szCs w:val="22"/>
              </w:rPr>
              <w:t>1.53 (.13)</w:t>
            </w:r>
          </w:p>
        </w:tc>
      </w:tr>
      <w:tr w:rsidR="007F40A5" w:rsidRPr="00386DCB" w14:paraId="488C6BBE" w14:textId="77777777" w:rsidTr="00E460B6">
        <w:trPr>
          <w:trHeight w:val="320"/>
        </w:trPr>
        <w:tc>
          <w:tcPr>
            <w:tcW w:w="1150" w:type="dxa"/>
            <w:tcBorders>
              <w:top w:val="single" w:sz="4" w:space="0" w:color="auto"/>
              <w:bottom w:val="single" w:sz="4" w:space="0" w:color="auto"/>
            </w:tcBorders>
            <w:noWrap/>
            <w:vAlign w:val="center"/>
            <w:hideMark/>
          </w:tcPr>
          <w:p w14:paraId="7B5AADB5" w14:textId="77777777" w:rsidR="007F40A5" w:rsidRPr="00386DCB" w:rsidRDefault="007F40A5" w:rsidP="00E460B6">
            <w:pPr>
              <w:spacing w:after="0" w:line="240" w:lineRule="auto"/>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Panel B</w:t>
            </w:r>
          </w:p>
        </w:tc>
        <w:tc>
          <w:tcPr>
            <w:tcW w:w="11895" w:type="dxa"/>
            <w:gridSpan w:val="9"/>
            <w:tcBorders>
              <w:top w:val="single" w:sz="4" w:space="0" w:color="auto"/>
              <w:bottom w:val="single" w:sz="4" w:space="0" w:color="auto"/>
            </w:tcBorders>
            <w:noWrap/>
            <w:vAlign w:val="center"/>
            <w:hideMark/>
          </w:tcPr>
          <w:p w14:paraId="60C6E001" w14:textId="77777777" w:rsidR="007F40A5" w:rsidRPr="00024312" w:rsidRDefault="007F40A5" w:rsidP="00E460B6">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Nagelkerke R-squared</w:t>
            </w:r>
          </w:p>
        </w:tc>
      </w:tr>
      <w:tr w:rsidR="007F40A5" w:rsidRPr="00386DCB" w14:paraId="1A56C1BA" w14:textId="77777777" w:rsidTr="00E460B6">
        <w:trPr>
          <w:trHeight w:val="320"/>
        </w:trPr>
        <w:tc>
          <w:tcPr>
            <w:tcW w:w="1150" w:type="dxa"/>
            <w:tcBorders>
              <w:top w:val="single" w:sz="4" w:space="0" w:color="auto"/>
              <w:bottom w:val="single" w:sz="4" w:space="0" w:color="auto"/>
            </w:tcBorders>
            <w:noWrap/>
            <w:vAlign w:val="center"/>
            <w:hideMark/>
          </w:tcPr>
          <w:p w14:paraId="4E0E28A5" w14:textId="77777777" w:rsidR="007F40A5" w:rsidRPr="00386DCB" w:rsidRDefault="007F40A5" w:rsidP="00E460B6">
            <w:pPr>
              <w:spacing w:after="0" w:line="240" w:lineRule="auto"/>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Outcome</w:t>
            </w:r>
          </w:p>
        </w:tc>
        <w:tc>
          <w:tcPr>
            <w:tcW w:w="1252" w:type="dxa"/>
            <w:tcBorders>
              <w:top w:val="single" w:sz="4" w:space="0" w:color="auto"/>
              <w:bottom w:val="single" w:sz="4" w:space="0" w:color="auto"/>
            </w:tcBorders>
            <w:noWrap/>
            <w:vAlign w:val="center"/>
            <w:hideMark/>
          </w:tcPr>
          <w:p w14:paraId="103A2CDE" w14:textId="77777777" w:rsidR="007F40A5" w:rsidRPr="00024312" w:rsidRDefault="007F40A5" w:rsidP="00E460B6">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fs_hincome</w:t>
            </w:r>
          </w:p>
        </w:tc>
        <w:tc>
          <w:tcPr>
            <w:tcW w:w="1159" w:type="dxa"/>
            <w:tcBorders>
              <w:top w:val="single" w:sz="4" w:space="0" w:color="auto"/>
              <w:bottom w:val="single" w:sz="4" w:space="0" w:color="auto"/>
            </w:tcBorders>
            <w:noWrap/>
            <w:vAlign w:val="center"/>
            <w:hideMark/>
          </w:tcPr>
          <w:p w14:paraId="22D7FBD8" w14:textId="77777777" w:rsidR="007F40A5" w:rsidRPr="00024312" w:rsidRDefault="007F40A5" w:rsidP="00E460B6">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fs_pedu</w:t>
            </w:r>
          </w:p>
        </w:tc>
        <w:tc>
          <w:tcPr>
            <w:tcW w:w="1272" w:type="dxa"/>
            <w:tcBorders>
              <w:top w:val="single" w:sz="4" w:space="0" w:color="auto"/>
              <w:bottom w:val="single" w:sz="4" w:space="0" w:color="auto"/>
            </w:tcBorders>
            <w:noWrap/>
            <w:vAlign w:val="center"/>
            <w:hideMark/>
          </w:tcPr>
          <w:p w14:paraId="52E553FA" w14:textId="77777777" w:rsidR="007F40A5" w:rsidRPr="00024312" w:rsidRDefault="007F40A5" w:rsidP="00E460B6">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fs_adi</w:t>
            </w:r>
          </w:p>
        </w:tc>
        <w:tc>
          <w:tcPr>
            <w:tcW w:w="1112" w:type="dxa"/>
            <w:tcBorders>
              <w:top w:val="single" w:sz="4" w:space="0" w:color="auto"/>
              <w:bottom w:val="single" w:sz="4" w:space="0" w:color="auto"/>
            </w:tcBorders>
            <w:noWrap/>
            <w:vAlign w:val="center"/>
            <w:hideMark/>
          </w:tcPr>
          <w:p w14:paraId="42D374BD" w14:textId="77777777" w:rsidR="007F40A5" w:rsidRPr="00024312" w:rsidRDefault="007F40A5" w:rsidP="00E460B6">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fs_noSE</w:t>
            </w:r>
          </w:p>
        </w:tc>
        <w:tc>
          <w:tcPr>
            <w:tcW w:w="1419" w:type="dxa"/>
            <w:tcBorders>
              <w:top w:val="single" w:sz="4" w:space="0" w:color="auto"/>
              <w:bottom w:val="single" w:sz="4" w:space="0" w:color="auto"/>
            </w:tcBorders>
            <w:noWrap/>
            <w:vAlign w:val="center"/>
            <w:hideMark/>
          </w:tcPr>
          <w:p w14:paraId="4532451C" w14:textId="77777777" w:rsidR="007F40A5" w:rsidRPr="00024312" w:rsidRDefault="007F40A5" w:rsidP="00E460B6">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fs_noSE_full</w:t>
            </w:r>
          </w:p>
        </w:tc>
        <w:tc>
          <w:tcPr>
            <w:tcW w:w="1143" w:type="dxa"/>
            <w:tcBorders>
              <w:top w:val="single" w:sz="4" w:space="0" w:color="auto"/>
              <w:bottom w:val="single" w:sz="4" w:space="0" w:color="auto"/>
            </w:tcBorders>
            <w:noWrap/>
            <w:vAlign w:val="center"/>
            <w:hideMark/>
          </w:tcPr>
          <w:p w14:paraId="349223D5" w14:textId="77777777" w:rsidR="007F40A5" w:rsidRPr="00024312" w:rsidRDefault="007F40A5" w:rsidP="00E460B6">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sum</w:t>
            </w:r>
          </w:p>
        </w:tc>
        <w:tc>
          <w:tcPr>
            <w:tcW w:w="1120" w:type="dxa"/>
            <w:tcBorders>
              <w:top w:val="single" w:sz="4" w:space="0" w:color="auto"/>
              <w:bottom w:val="single" w:sz="4" w:space="0" w:color="auto"/>
            </w:tcBorders>
            <w:noWrap/>
            <w:vAlign w:val="center"/>
            <w:hideMark/>
          </w:tcPr>
          <w:p w14:paraId="657561FE" w14:textId="77777777" w:rsidR="007F40A5" w:rsidRPr="00024312" w:rsidRDefault="007F40A5" w:rsidP="00E460B6">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sum_full</w:t>
            </w:r>
          </w:p>
        </w:tc>
        <w:tc>
          <w:tcPr>
            <w:tcW w:w="1693" w:type="dxa"/>
            <w:tcBorders>
              <w:top w:val="single" w:sz="4" w:space="0" w:color="auto"/>
              <w:bottom w:val="single" w:sz="4" w:space="0" w:color="auto"/>
            </w:tcBorders>
            <w:noWrap/>
            <w:vAlign w:val="center"/>
            <w:hideMark/>
          </w:tcPr>
          <w:p w14:paraId="633D2F47" w14:textId="77777777" w:rsidR="007F40A5" w:rsidRPr="00024312" w:rsidRDefault="007F40A5" w:rsidP="00E460B6">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dxSum_full</w:t>
            </w:r>
          </w:p>
        </w:tc>
        <w:tc>
          <w:tcPr>
            <w:tcW w:w="1725" w:type="dxa"/>
            <w:tcBorders>
              <w:top w:val="single" w:sz="4" w:space="0" w:color="auto"/>
              <w:bottom w:val="single" w:sz="4" w:space="0" w:color="auto"/>
            </w:tcBorders>
            <w:noWrap/>
            <w:vAlign w:val="center"/>
            <w:hideMark/>
          </w:tcPr>
          <w:p w14:paraId="3D4BA71C" w14:textId="77777777" w:rsidR="007F40A5" w:rsidRPr="00024312" w:rsidRDefault="007F40A5" w:rsidP="00E460B6">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dxSum_reduced</w:t>
            </w:r>
          </w:p>
        </w:tc>
      </w:tr>
      <w:tr w:rsidR="00EE72F3" w:rsidRPr="00386DCB" w14:paraId="274ECC5C" w14:textId="77777777" w:rsidTr="00344D97">
        <w:trPr>
          <w:trHeight w:val="320"/>
        </w:trPr>
        <w:tc>
          <w:tcPr>
            <w:tcW w:w="1150" w:type="dxa"/>
            <w:tcBorders>
              <w:top w:val="single" w:sz="4" w:space="0" w:color="auto"/>
            </w:tcBorders>
            <w:noWrap/>
            <w:vAlign w:val="center"/>
            <w:hideMark/>
          </w:tcPr>
          <w:p w14:paraId="0D52CD46" w14:textId="77777777" w:rsidR="00EE72F3" w:rsidRPr="00386DCB" w:rsidRDefault="00EE72F3" w:rsidP="00EE72F3">
            <w:pPr>
              <w:spacing w:after="0" w:line="240" w:lineRule="auto"/>
              <w:rPr>
                <w:rFonts w:ascii="Times New Roman" w:eastAsia="Times New Roman" w:hAnsi="Times New Roman" w:cs="Times New Roman"/>
                <w:color w:val="000000"/>
                <w:kern w:val="0"/>
                <w:sz w:val="22"/>
                <w:szCs w:val="22"/>
                <w14:ligatures w14:val="none"/>
              </w:rPr>
            </w:pPr>
            <w:r w:rsidRPr="00386DCB">
              <w:rPr>
                <w:rFonts w:ascii="Times New Roman" w:eastAsia="Times New Roman" w:hAnsi="Times New Roman" w:cs="Times New Roman"/>
                <w:color w:val="000000"/>
                <w:kern w:val="0"/>
                <w:sz w:val="22"/>
                <w:szCs w:val="22"/>
                <w14:ligatures w14:val="none"/>
              </w:rPr>
              <w:t>ADHD</w:t>
            </w:r>
          </w:p>
        </w:tc>
        <w:tc>
          <w:tcPr>
            <w:tcW w:w="1252" w:type="dxa"/>
            <w:tcBorders>
              <w:top w:val="single" w:sz="4" w:space="0" w:color="auto"/>
            </w:tcBorders>
            <w:noWrap/>
            <w:vAlign w:val="center"/>
            <w:hideMark/>
          </w:tcPr>
          <w:p w14:paraId="3C999B98" w14:textId="77777777" w:rsidR="00EE72F3" w:rsidRPr="00024312" w:rsidRDefault="00EE72F3" w:rsidP="00EE72F3">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0.64</w:t>
            </w:r>
          </w:p>
        </w:tc>
        <w:tc>
          <w:tcPr>
            <w:tcW w:w="1159" w:type="dxa"/>
            <w:tcBorders>
              <w:top w:val="single" w:sz="4" w:space="0" w:color="auto"/>
            </w:tcBorders>
            <w:noWrap/>
            <w:vAlign w:val="center"/>
            <w:hideMark/>
          </w:tcPr>
          <w:p w14:paraId="6BF2F3A7" w14:textId="77777777" w:rsidR="00EE72F3" w:rsidRPr="00024312" w:rsidRDefault="00EE72F3" w:rsidP="00EE72F3">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0.65</w:t>
            </w:r>
          </w:p>
        </w:tc>
        <w:tc>
          <w:tcPr>
            <w:tcW w:w="1272" w:type="dxa"/>
            <w:tcBorders>
              <w:top w:val="single" w:sz="4" w:space="0" w:color="auto"/>
            </w:tcBorders>
            <w:noWrap/>
            <w:vAlign w:val="center"/>
            <w:hideMark/>
          </w:tcPr>
          <w:p w14:paraId="627A3AE9" w14:textId="77777777" w:rsidR="00EE72F3" w:rsidRPr="00024312" w:rsidRDefault="00EE72F3" w:rsidP="00EE72F3">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0.64</w:t>
            </w:r>
          </w:p>
        </w:tc>
        <w:tc>
          <w:tcPr>
            <w:tcW w:w="1112" w:type="dxa"/>
            <w:tcBorders>
              <w:top w:val="single" w:sz="4" w:space="0" w:color="auto"/>
            </w:tcBorders>
            <w:noWrap/>
            <w:vAlign w:val="center"/>
            <w:hideMark/>
          </w:tcPr>
          <w:p w14:paraId="0632F668" w14:textId="77777777" w:rsidR="00EE72F3" w:rsidRPr="00024312" w:rsidRDefault="00EE72F3" w:rsidP="00EE72F3">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0.64</w:t>
            </w:r>
          </w:p>
        </w:tc>
        <w:tc>
          <w:tcPr>
            <w:tcW w:w="1419" w:type="dxa"/>
            <w:tcBorders>
              <w:top w:val="single" w:sz="4" w:space="0" w:color="auto"/>
            </w:tcBorders>
            <w:noWrap/>
            <w:vAlign w:val="center"/>
            <w:hideMark/>
          </w:tcPr>
          <w:p w14:paraId="6C23ADA0" w14:textId="77777777" w:rsidR="00EE72F3" w:rsidRPr="00024312" w:rsidRDefault="00EE72F3" w:rsidP="00EE72F3">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0.64</w:t>
            </w:r>
          </w:p>
        </w:tc>
        <w:tc>
          <w:tcPr>
            <w:tcW w:w="1143" w:type="dxa"/>
            <w:tcBorders>
              <w:top w:val="single" w:sz="4" w:space="0" w:color="auto"/>
            </w:tcBorders>
            <w:noWrap/>
            <w:vAlign w:val="center"/>
            <w:hideMark/>
          </w:tcPr>
          <w:p w14:paraId="2FC8B5A8" w14:textId="77777777" w:rsidR="00EE72F3" w:rsidRPr="00024312" w:rsidRDefault="00EE72F3" w:rsidP="00EE72F3">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0.51</w:t>
            </w:r>
          </w:p>
        </w:tc>
        <w:tc>
          <w:tcPr>
            <w:tcW w:w="1120" w:type="dxa"/>
            <w:tcBorders>
              <w:top w:val="single" w:sz="4" w:space="0" w:color="auto"/>
            </w:tcBorders>
            <w:noWrap/>
            <w:vAlign w:val="center"/>
            <w:hideMark/>
          </w:tcPr>
          <w:p w14:paraId="41EDC27A" w14:textId="77777777" w:rsidR="00EE72F3" w:rsidRPr="00024312" w:rsidRDefault="00EE72F3" w:rsidP="00EE72F3">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0.52</w:t>
            </w:r>
          </w:p>
        </w:tc>
        <w:tc>
          <w:tcPr>
            <w:tcW w:w="1693" w:type="dxa"/>
            <w:tcBorders>
              <w:top w:val="single" w:sz="4" w:space="0" w:color="auto"/>
            </w:tcBorders>
            <w:noWrap/>
            <w:vAlign w:val="center"/>
            <w:hideMark/>
          </w:tcPr>
          <w:p w14:paraId="594A90FE" w14:textId="48C174A4" w:rsidR="00EE72F3" w:rsidRPr="00024312" w:rsidRDefault="00EE72F3" w:rsidP="00024312">
            <w:pPr>
              <w:spacing w:after="0" w:line="240" w:lineRule="auto"/>
              <w:jc w:val="center"/>
              <w:rPr>
                <w:rFonts w:ascii="Times New Roman" w:eastAsia="Times New Roman" w:hAnsi="Times New Roman" w:cs="Times New Roman"/>
                <w:color w:val="000000"/>
                <w:kern w:val="0"/>
                <w:sz w:val="22"/>
                <w:szCs w:val="22"/>
                <w14:ligatures w14:val="none"/>
              </w:rPr>
            </w:pPr>
            <w:r w:rsidRPr="00344D97">
              <w:rPr>
                <w:rFonts w:ascii="Times New Roman" w:hAnsi="Times New Roman" w:cs="Times New Roman"/>
                <w:color w:val="000000"/>
                <w:sz w:val="22"/>
                <w:szCs w:val="22"/>
              </w:rPr>
              <w:t>0.59</w:t>
            </w:r>
          </w:p>
        </w:tc>
        <w:tc>
          <w:tcPr>
            <w:tcW w:w="1725" w:type="dxa"/>
            <w:tcBorders>
              <w:top w:val="single" w:sz="4" w:space="0" w:color="auto"/>
            </w:tcBorders>
            <w:noWrap/>
            <w:vAlign w:val="center"/>
            <w:hideMark/>
          </w:tcPr>
          <w:p w14:paraId="1CA955D7" w14:textId="0399B0FD" w:rsidR="00EE72F3" w:rsidRPr="00024312" w:rsidRDefault="00EE72F3" w:rsidP="00024312">
            <w:pPr>
              <w:spacing w:after="0" w:line="240" w:lineRule="auto"/>
              <w:jc w:val="center"/>
              <w:rPr>
                <w:rFonts w:ascii="Times New Roman" w:eastAsia="Times New Roman" w:hAnsi="Times New Roman" w:cs="Times New Roman"/>
                <w:color w:val="000000"/>
                <w:kern w:val="0"/>
                <w:sz w:val="22"/>
                <w:szCs w:val="22"/>
                <w14:ligatures w14:val="none"/>
              </w:rPr>
            </w:pPr>
            <w:r w:rsidRPr="00344D97">
              <w:rPr>
                <w:rFonts w:ascii="Times New Roman" w:hAnsi="Times New Roman" w:cs="Times New Roman"/>
                <w:color w:val="000000"/>
                <w:sz w:val="22"/>
                <w:szCs w:val="22"/>
              </w:rPr>
              <w:t>0.59</w:t>
            </w:r>
          </w:p>
        </w:tc>
      </w:tr>
      <w:tr w:rsidR="00EE72F3" w:rsidRPr="00386DCB" w14:paraId="21456FF0" w14:textId="77777777" w:rsidTr="00344D97">
        <w:trPr>
          <w:trHeight w:val="320"/>
        </w:trPr>
        <w:tc>
          <w:tcPr>
            <w:tcW w:w="1150" w:type="dxa"/>
            <w:noWrap/>
            <w:vAlign w:val="center"/>
            <w:hideMark/>
          </w:tcPr>
          <w:p w14:paraId="1502A231" w14:textId="77777777" w:rsidR="00EE72F3" w:rsidRPr="00386DCB" w:rsidRDefault="00EE72F3" w:rsidP="00EE72F3">
            <w:pPr>
              <w:spacing w:after="0" w:line="240" w:lineRule="auto"/>
              <w:rPr>
                <w:rFonts w:ascii="Times New Roman" w:eastAsia="Times New Roman" w:hAnsi="Times New Roman" w:cs="Times New Roman"/>
                <w:color w:val="000000"/>
                <w:kern w:val="0"/>
                <w:sz w:val="22"/>
                <w:szCs w:val="22"/>
                <w14:ligatures w14:val="none"/>
              </w:rPr>
            </w:pPr>
            <w:r w:rsidRPr="00386DCB">
              <w:rPr>
                <w:rFonts w:ascii="Times New Roman" w:eastAsia="Times New Roman" w:hAnsi="Times New Roman" w:cs="Times New Roman"/>
                <w:color w:val="000000"/>
                <w:kern w:val="0"/>
                <w:sz w:val="22"/>
                <w:szCs w:val="22"/>
                <w14:ligatures w14:val="none"/>
              </w:rPr>
              <w:t>CD_adol</w:t>
            </w:r>
          </w:p>
        </w:tc>
        <w:tc>
          <w:tcPr>
            <w:tcW w:w="1252" w:type="dxa"/>
            <w:noWrap/>
            <w:vAlign w:val="center"/>
            <w:hideMark/>
          </w:tcPr>
          <w:p w14:paraId="2114F131" w14:textId="77777777" w:rsidR="00EE72F3" w:rsidRPr="00024312" w:rsidRDefault="00EE72F3" w:rsidP="00EE72F3">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0.11</w:t>
            </w:r>
          </w:p>
        </w:tc>
        <w:tc>
          <w:tcPr>
            <w:tcW w:w="1159" w:type="dxa"/>
            <w:noWrap/>
            <w:vAlign w:val="center"/>
            <w:hideMark/>
          </w:tcPr>
          <w:p w14:paraId="3B75B1E7" w14:textId="77777777" w:rsidR="00EE72F3" w:rsidRPr="00024312" w:rsidRDefault="00EE72F3" w:rsidP="00EE72F3">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0.11</w:t>
            </w:r>
          </w:p>
        </w:tc>
        <w:tc>
          <w:tcPr>
            <w:tcW w:w="1272" w:type="dxa"/>
            <w:noWrap/>
            <w:vAlign w:val="center"/>
            <w:hideMark/>
          </w:tcPr>
          <w:p w14:paraId="2D36C13D" w14:textId="77777777" w:rsidR="00EE72F3" w:rsidRPr="00024312" w:rsidRDefault="00EE72F3" w:rsidP="00EE72F3">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0.11</w:t>
            </w:r>
          </w:p>
        </w:tc>
        <w:tc>
          <w:tcPr>
            <w:tcW w:w="1112" w:type="dxa"/>
            <w:noWrap/>
            <w:vAlign w:val="center"/>
            <w:hideMark/>
          </w:tcPr>
          <w:p w14:paraId="289FFE3A" w14:textId="77777777" w:rsidR="00EE72F3" w:rsidRPr="00024312" w:rsidRDefault="00EE72F3" w:rsidP="00EE72F3">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0.11</w:t>
            </w:r>
          </w:p>
        </w:tc>
        <w:tc>
          <w:tcPr>
            <w:tcW w:w="1419" w:type="dxa"/>
            <w:noWrap/>
            <w:vAlign w:val="center"/>
            <w:hideMark/>
          </w:tcPr>
          <w:p w14:paraId="1CE8D256" w14:textId="77777777" w:rsidR="00EE72F3" w:rsidRPr="00024312" w:rsidRDefault="00EE72F3" w:rsidP="00EE72F3">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0.12</w:t>
            </w:r>
          </w:p>
        </w:tc>
        <w:tc>
          <w:tcPr>
            <w:tcW w:w="1143" w:type="dxa"/>
            <w:noWrap/>
            <w:vAlign w:val="center"/>
            <w:hideMark/>
          </w:tcPr>
          <w:p w14:paraId="2AD9E9DC" w14:textId="77777777" w:rsidR="00EE72F3" w:rsidRPr="00024312" w:rsidRDefault="00EE72F3" w:rsidP="00EE72F3">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0.11</w:t>
            </w:r>
          </w:p>
        </w:tc>
        <w:tc>
          <w:tcPr>
            <w:tcW w:w="1120" w:type="dxa"/>
            <w:noWrap/>
            <w:vAlign w:val="center"/>
            <w:hideMark/>
          </w:tcPr>
          <w:p w14:paraId="04ED74BE" w14:textId="77777777" w:rsidR="00EE72F3" w:rsidRPr="00024312" w:rsidRDefault="00EE72F3" w:rsidP="00EE72F3">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0.11</w:t>
            </w:r>
          </w:p>
        </w:tc>
        <w:tc>
          <w:tcPr>
            <w:tcW w:w="1693" w:type="dxa"/>
            <w:noWrap/>
            <w:vAlign w:val="center"/>
            <w:hideMark/>
          </w:tcPr>
          <w:p w14:paraId="24A44C01" w14:textId="196DCBE4" w:rsidR="00EE72F3" w:rsidRPr="00024312" w:rsidRDefault="00EE72F3" w:rsidP="00024312">
            <w:pPr>
              <w:spacing w:after="0" w:line="240" w:lineRule="auto"/>
              <w:jc w:val="center"/>
              <w:rPr>
                <w:rFonts w:ascii="Times New Roman" w:eastAsia="Times New Roman" w:hAnsi="Times New Roman" w:cs="Times New Roman"/>
                <w:color w:val="000000"/>
                <w:kern w:val="0"/>
                <w:sz w:val="22"/>
                <w:szCs w:val="22"/>
                <w14:ligatures w14:val="none"/>
              </w:rPr>
            </w:pPr>
            <w:r w:rsidRPr="00344D97">
              <w:rPr>
                <w:rFonts w:ascii="Times New Roman" w:hAnsi="Times New Roman" w:cs="Times New Roman"/>
                <w:color w:val="000000"/>
                <w:sz w:val="22"/>
                <w:szCs w:val="22"/>
              </w:rPr>
              <w:t>0.28</w:t>
            </w:r>
          </w:p>
        </w:tc>
        <w:tc>
          <w:tcPr>
            <w:tcW w:w="1725" w:type="dxa"/>
            <w:noWrap/>
            <w:vAlign w:val="center"/>
            <w:hideMark/>
          </w:tcPr>
          <w:p w14:paraId="4E0497EE" w14:textId="6D1214E4" w:rsidR="00EE72F3" w:rsidRPr="00024312" w:rsidRDefault="00EE72F3" w:rsidP="00024312">
            <w:pPr>
              <w:spacing w:after="0" w:line="240" w:lineRule="auto"/>
              <w:jc w:val="center"/>
              <w:rPr>
                <w:rFonts w:ascii="Times New Roman" w:eastAsia="Times New Roman" w:hAnsi="Times New Roman" w:cs="Times New Roman"/>
                <w:color w:val="000000"/>
                <w:kern w:val="0"/>
                <w:sz w:val="22"/>
                <w:szCs w:val="22"/>
                <w14:ligatures w14:val="none"/>
              </w:rPr>
            </w:pPr>
            <w:r w:rsidRPr="00344D97">
              <w:rPr>
                <w:rFonts w:ascii="Times New Roman" w:hAnsi="Times New Roman" w:cs="Times New Roman"/>
                <w:color w:val="000000"/>
                <w:sz w:val="22"/>
                <w:szCs w:val="22"/>
              </w:rPr>
              <w:t>0.25</w:t>
            </w:r>
          </w:p>
        </w:tc>
      </w:tr>
      <w:tr w:rsidR="00EE72F3" w:rsidRPr="00386DCB" w14:paraId="30AA6AB6" w14:textId="77777777" w:rsidTr="00344D97">
        <w:trPr>
          <w:trHeight w:val="320"/>
        </w:trPr>
        <w:tc>
          <w:tcPr>
            <w:tcW w:w="1150" w:type="dxa"/>
            <w:noWrap/>
            <w:vAlign w:val="center"/>
            <w:hideMark/>
          </w:tcPr>
          <w:p w14:paraId="7FE401EE" w14:textId="77777777" w:rsidR="00EE72F3" w:rsidRPr="00386DCB" w:rsidRDefault="00EE72F3" w:rsidP="00EE72F3">
            <w:pPr>
              <w:spacing w:after="0" w:line="240" w:lineRule="auto"/>
              <w:rPr>
                <w:rFonts w:ascii="Times New Roman" w:eastAsia="Times New Roman" w:hAnsi="Times New Roman" w:cs="Times New Roman"/>
                <w:color w:val="000000"/>
                <w:kern w:val="0"/>
                <w:sz w:val="22"/>
                <w:szCs w:val="22"/>
                <w14:ligatures w14:val="none"/>
              </w:rPr>
            </w:pPr>
            <w:r w:rsidRPr="00386DCB">
              <w:rPr>
                <w:rFonts w:ascii="Times New Roman" w:eastAsia="Times New Roman" w:hAnsi="Times New Roman" w:cs="Times New Roman"/>
                <w:color w:val="000000"/>
                <w:kern w:val="0"/>
                <w:sz w:val="22"/>
                <w:szCs w:val="22"/>
                <w14:ligatures w14:val="none"/>
              </w:rPr>
              <w:t>CD_child</w:t>
            </w:r>
          </w:p>
        </w:tc>
        <w:tc>
          <w:tcPr>
            <w:tcW w:w="1252" w:type="dxa"/>
            <w:noWrap/>
            <w:vAlign w:val="center"/>
            <w:hideMark/>
          </w:tcPr>
          <w:p w14:paraId="692B0D0E" w14:textId="77777777" w:rsidR="00EE72F3" w:rsidRPr="00024312" w:rsidRDefault="00EE72F3" w:rsidP="00EE72F3">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0.25</w:t>
            </w:r>
          </w:p>
        </w:tc>
        <w:tc>
          <w:tcPr>
            <w:tcW w:w="1159" w:type="dxa"/>
            <w:noWrap/>
            <w:vAlign w:val="center"/>
            <w:hideMark/>
          </w:tcPr>
          <w:p w14:paraId="33A0CD32" w14:textId="77777777" w:rsidR="00EE72F3" w:rsidRPr="00024312" w:rsidRDefault="00EE72F3" w:rsidP="00EE72F3">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0.25</w:t>
            </w:r>
          </w:p>
        </w:tc>
        <w:tc>
          <w:tcPr>
            <w:tcW w:w="1272" w:type="dxa"/>
            <w:noWrap/>
            <w:vAlign w:val="center"/>
            <w:hideMark/>
          </w:tcPr>
          <w:p w14:paraId="3AECBB59" w14:textId="77777777" w:rsidR="00EE72F3" w:rsidRPr="00024312" w:rsidRDefault="00EE72F3" w:rsidP="00EE72F3">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0.25</w:t>
            </w:r>
          </w:p>
        </w:tc>
        <w:tc>
          <w:tcPr>
            <w:tcW w:w="1112" w:type="dxa"/>
            <w:noWrap/>
            <w:vAlign w:val="center"/>
            <w:hideMark/>
          </w:tcPr>
          <w:p w14:paraId="26DC2A6A" w14:textId="77777777" w:rsidR="00EE72F3" w:rsidRPr="00024312" w:rsidRDefault="00EE72F3" w:rsidP="00EE72F3">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0.25</w:t>
            </w:r>
          </w:p>
        </w:tc>
        <w:tc>
          <w:tcPr>
            <w:tcW w:w="1419" w:type="dxa"/>
            <w:noWrap/>
            <w:vAlign w:val="center"/>
            <w:hideMark/>
          </w:tcPr>
          <w:p w14:paraId="6753D941" w14:textId="77777777" w:rsidR="00EE72F3" w:rsidRPr="00024312" w:rsidRDefault="00EE72F3" w:rsidP="00EE72F3">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0.25</w:t>
            </w:r>
          </w:p>
        </w:tc>
        <w:tc>
          <w:tcPr>
            <w:tcW w:w="1143" w:type="dxa"/>
            <w:noWrap/>
            <w:vAlign w:val="center"/>
            <w:hideMark/>
          </w:tcPr>
          <w:p w14:paraId="16C28E06" w14:textId="77777777" w:rsidR="00EE72F3" w:rsidRPr="00024312" w:rsidRDefault="00EE72F3" w:rsidP="00EE72F3">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0.29</w:t>
            </w:r>
          </w:p>
        </w:tc>
        <w:tc>
          <w:tcPr>
            <w:tcW w:w="1120" w:type="dxa"/>
            <w:noWrap/>
            <w:vAlign w:val="center"/>
            <w:hideMark/>
          </w:tcPr>
          <w:p w14:paraId="40CF35E0" w14:textId="77777777" w:rsidR="00EE72F3" w:rsidRPr="00024312" w:rsidRDefault="00EE72F3" w:rsidP="00EE72F3">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0.30</w:t>
            </w:r>
          </w:p>
        </w:tc>
        <w:tc>
          <w:tcPr>
            <w:tcW w:w="1693" w:type="dxa"/>
            <w:noWrap/>
            <w:vAlign w:val="center"/>
            <w:hideMark/>
          </w:tcPr>
          <w:p w14:paraId="6852A6F8" w14:textId="6157D0CC" w:rsidR="00EE72F3" w:rsidRPr="00024312" w:rsidRDefault="00EE72F3" w:rsidP="00024312">
            <w:pPr>
              <w:spacing w:after="0" w:line="240" w:lineRule="auto"/>
              <w:jc w:val="center"/>
              <w:rPr>
                <w:rFonts w:ascii="Times New Roman" w:eastAsia="Times New Roman" w:hAnsi="Times New Roman" w:cs="Times New Roman"/>
                <w:color w:val="000000"/>
                <w:kern w:val="0"/>
                <w:sz w:val="22"/>
                <w:szCs w:val="22"/>
                <w14:ligatures w14:val="none"/>
              </w:rPr>
            </w:pPr>
            <w:r w:rsidRPr="00344D97">
              <w:rPr>
                <w:rFonts w:ascii="Times New Roman" w:hAnsi="Times New Roman" w:cs="Times New Roman"/>
                <w:color w:val="000000"/>
                <w:sz w:val="22"/>
                <w:szCs w:val="22"/>
              </w:rPr>
              <w:t>0.57</w:t>
            </w:r>
          </w:p>
        </w:tc>
        <w:tc>
          <w:tcPr>
            <w:tcW w:w="1725" w:type="dxa"/>
            <w:noWrap/>
            <w:vAlign w:val="center"/>
            <w:hideMark/>
          </w:tcPr>
          <w:p w14:paraId="45DC54B5" w14:textId="5DFC8F37" w:rsidR="00EE72F3" w:rsidRPr="00024312" w:rsidRDefault="00EE72F3" w:rsidP="00024312">
            <w:pPr>
              <w:spacing w:after="0" w:line="240" w:lineRule="auto"/>
              <w:jc w:val="center"/>
              <w:rPr>
                <w:rFonts w:ascii="Times New Roman" w:eastAsia="Times New Roman" w:hAnsi="Times New Roman" w:cs="Times New Roman"/>
                <w:color w:val="000000"/>
                <w:kern w:val="0"/>
                <w:sz w:val="22"/>
                <w:szCs w:val="22"/>
                <w14:ligatures w14:val="none"/>
              </w:rPr>
            </w:pPr>
            <w:r w:rsidRPr="00344D97">
              <w:rPr>
                <w:rFonts w:ascii="Times New Roman" w:hAnsi="Times New Roman" w:cs="Times New Roman"/>
                <w:color w:val="000000"/>
                <w:sz w:val="22"/>
                <w:szCs w:val="22"/>
              </w:rPr>
              <w:t>0.58</w:t>
            </w:r>
          </w:p>
        </w:tc>
      </w:tr>
      <w:tr w:rsidR="00EE72F3" w:rsidRPr="00386DCB" w14:paraId="012CB65F" w14:textId="77777777" w:rsidTr="00344D97">
        <w:trPr>
          <w:trHeight w:val="320"/>
        </w:trPr>
        <w:tc>
          <w:tcPr>
            <w:tcW w:w="1150" w:type="dxa"/>
            <w:noWrap/>
            <w:vAlign w:val="center"/>
            <w:hideMark/>
          </w:tcPr>
          <w:p w14:paraId="14CCA27C" w14:textId="77777777" w:rsidR="00EE72F3" w:rsidRPr="00386DCB" w:rsidRDefault="00EE72F3" w:rsidP="00EE72F3">
            <w:pPr>
              <w:spacing w:after="0" w:line="240" w:lineRule="auto"/>
              <w:rPr>
                <w:rFonts w:ascii="Times New Roman" w:eastAsia="Times New Roman" w:hAnsi="Times New Roman" w:cs="Times New Roman"/>
                <w:color w:val="000000"/>
                <w:kern w:val="0"/>
                <w:sz w:val="22"/>
                <w:szCs w:val="22"/>
                <w14:ligatures w14:val="none"/>
              </w:rPr>
            </w:pPr>
            <w:r w:rsidRPr="00386DCB">
              <w:rPr>
                <w:rFonts w:ascii="Times New Roman" w:eastAsia="Times New Roman" w:hAnsi="Times New Roman" w:cs="Times New Roman"/>
                <w:color w:val="000000"/>
                <w:kern w:val="0"/>
                <w:sz w:val="22"/>
                <w:szCs w:val="22"/>
                <w14:ligatures w14:val="none"/>
              </w:rPr>
              <w:t>ODD</w:t>
            </w:r>
          </w:p>
        </w:tc>
        <w:tc>
          <w:tcPr>
            <w:tcW w:w="1252" w:type="dxa"/>
            <w:noWrap/>
            <w:vAlign w:val="center"/>
            <w:hideMark/>
          </w:tcPr>
          <w:p w14:paraId="098224C6" w14:textId="77777777" w:rsidR="00EE72F3" w:rsidRPr="00024312" w:rsidRDefault="00EE72F3" w:rsidP="00EE72F3">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0.49</w:t>
            </w:r>
          </w:p>
        </w:tc>
        <w:tc>
          <w:tcPr>
            <w:tcW w:w="1159" w:type="dxa"/>
            <w:noWrap/>
            <w:vAlign w:val="center"/>
            <w:hideMark/>
          </w:tcPr>
          <w:p w14:paraId="60C97C78" w14:textId="77777777" w:rsidR="00EE72F3" w:rsidRPr="00024312" w:rsidRDefault="00EE72F3" w:rsidP="00EE72F3">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0.49</w:t>
            </w:r>
          </w:p>
        </w:tc>
        <w:tc>
          <w:tcPr>
            <w:tcW w:w="1272" w:type="dxa"/>
            <w:noWrap/>
            <w:vAlign w:val="center"/>
            <w:hideMark/>
          </w:tcPr>
          <w:p w14:paraId="2CB8FECE" w14:textId="77777777" w:rsidR="00EE72F3" w:rsidRPr="00024312" w:rsidRDefault="00EE72F3" w:rsidP="00EE72F3">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0.48</w:t>
            </w:r>
          </w:p>
        </w:tc>
        <w:tc>
          <w:tcPr>
            <w:tcW w:w="1112" w:type="dxa"/>
            <w:noWrap/>
            <w:vAlign w:val="center"/>
            <w:hideMark/>
          </w:tcPr>
          <w:p w14:paraId="5013FE4D" w14:textId="77777777" w:rsidR="00EE72F3" w:rsidRPr="00024312" w:rsidRDefault="00EE72F3" w:rsidP="00EE72F3">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0.49</w:t>
            </w:r>
          </w:p>
        </w:tc>
        <w:tc>
          <w:tcPr>
            <w:tcW w:w="1419" w:type="dxa"/>
            <w:noWrap/>
            <w:vAlign w:val="center"/>
            <w:hideMark/>
          </w:tcPr>
          <w:p w14:paraId="2A0FA52B" w14:textId="77777777" w:rsidR="00EE72F3" w:rsidRPr="00024312" w:rsidRDefault="00EE72F3" w:rsidP="00EE72F3">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0.49</w:t>
            </w:r>
          </w:p>
        </w:tc>
        <w:tc>
          <w:tcPr>
            <w:tcW w:w="1143" w:type="dxa"/>
            <w:noWrap/>
            <w:vAlign w:val="center"/>
            <w:hideMark/>
          </w:tcPr>
          <w:p w14:paraId="35402A41" w14:textId="77777777" w:rsidR="00EE72F3" w:rsidRPr="00024312" w:rsidRDefault="00EE72F3" w:rsidP="00EE72F3">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0.48</w:t>
            </w:r>
          </w:p>
        </w:tc>
        <w:tc>
          <w:tcPr>
            <w:tcW w:w="1120" w:type="dxa"/>
            <w:noWrap/>
            <w:vAlign w:val="center"/>
            <w:hideMark/>
          </w:tcPr>
          <w:p w14:paraId="79A1CBF6" w14:textId="77777777" w:rsidR="00EE72F3" w:rsidRPr="00024312" w:rsidRDefault="00EE72F3" w:rsidP="00EE72F3">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0.47</w:t>
            </w:r>
          </w:p>
        </w:tc>
        <w:tc>
          <w:tcPr>
            <w:tcW w:w="1693" w:type="dxa"/>
            <w:noWrap/>
            <w:vAlign w:val="center"/>
            <w:hideMark/>
          </w:tcPr>
          <w:p w14:paraId="4F1AA017" w14:textId="082FB41F" w:rsidR="00EE72F3" w:rsidRPr="00024312" w:rsidRDefault="00EE72F3" w:rsidP="00024312">
            <w:pPr>
              <w:spacing w:after="0" w:line="240" w:lineRule="auto"/>
              <w:jc w:val="center"/>
              <w:rPr>
                <w:rFonts w:ascii="Times New Roman" w:eastAsia="Times New Roman" w:hAnsi="Times New Roman" w:cs="Times New Roman"/>
                <w:color w:val="000000"/>
                <w:kern w:val="0"/>
                <w:sz w:val="22"/>
                <w:szCs w:val="22"/>
                <w14:ligatures w14:val="none"/>
              </w:rPr>
            </w:pPr>
            <w:r w:rsidRPr="00344D97">
              <w:rPr>
                <w:rFonts w:ascii="Times New Roman" w:hAnsi="Times New Roman" w:cs="Times New Roman"/>
                <w:color w:val="000000"/>
                <w:sz w:val="22"/>
                <w:szCs w:val="22"/>
              </w:rPr>
              <w:t>0.58</w:t>
            </w:r>
          </w:p>
        </w:tc>
        <w:tc>
          <w:tcPr>
            <w:tcW w:w="1725" w:type="dxa"/>
            <w:noWrap/>
            <w:vAlign w:val="center"/>
            <w:hideMark/>
          </w:tcPr>
          <w:p w14:paraId="4B7C78A2" w14:textId="77795253" w:rsidR="00EE72F3" w:rsidRPr="00024312" w:rsidRDefault="00EE72F3" w:rsidP="00024312">
            <w:pPr>
              <w:spacing w:after="0" w:line="240" w:lineRule="auto"/>
              <w:jc w:val="center"/>
              <w:rPr>
                <w:rFonts w:ascii="Times New Roman" w:eastAsia="Times New Roman" w:hAnsi="Times New Roman" w:cs="Times New Roman"/>
                <w:color w:val="000000"/>
                <w:kern w:val="0"/>
                <w:sz w:val="22"/>
                <w:szCs w:val="22"/>
                <w14:ligatures w14:val="none"/>
              </w:rPr>
            </w:pPr>
            <w:r w:rsidRPr="00344D97">
              <w:rPr>
                <w:rFonts w:ascii="Times New Roman" w:hAnsi="Times New Roman" w:cs="Times New Roman"/>
                <w:color w:val="000000"/>
                <w:sz w:val="22"/>
                <w:szCs w:val="22"/>
              </w:rPr>
              <w:t>0.58</w:t>
            </w:r>
          </w:p>
        </w:tc>
      </w:tr>
      <w:tr w:rsidR="00EE72F3" w:rsidRPr="00386DCB" w14:paraId="3FE37958" w14:textId="77777777" w:rsidTr="00344D97">
        <w:trPr>
          <w:trHeight w:val="320"/>
        </w:trPr>
        <w:tc>
          <w:tcPr>
            <w:tcW w:w="1150" w:type="dxa"/>
            <w:noWrap/>
            <w:vAlign w:val="center"/>
            <w:hideMark/>
          </w:tcPr>
          <w:p w14:paraId="2B5D13FC" w14:textId="77777777" w:rsidR="00EE72F3" w:rsidRPr="00386DCB" w:rsidRDefault="00EE72F3" w:rsidP="00EE72F3">
            <w:pPr>
              <w:spacing w:after="0" w:line="240" w:lineRule="auto"/>
              <w:rPr>
                <w:rFonts w:ascii="Times New Roman" w:eastAsia="Times New Roman" w:hAnsi="Times New Roman" w:cs="Times New Roman"/>
                <w:color w:val="000000"/>
                <w:kern w:val="0"/>
                <w:sz w:val="22"/>
                <w:szCs w:val="22"/>
                <w14:ligatures w14:val="none"/>
              </w:rPr>
            </w:pPr>
            <w:r w:rsidRPr="00386DCB">
              <w:rPr>
                <w:rFonts w:ascii="Times New Roman" w:eastAsia="Times New Roman" w:hAnsi="Times New Roman" w:cs="Times New Roman"/>
                <w:color w:val="000000"/>
                <w:kern w:val="0"/>
                <w:sz w:val="22"/>
                <w:szCs w:val="22"/>
                <w14:ligatures w14:val="none"/>
              </w:rPr>
              <w:t>MDD</w:t>
            </w:r>
          </w:p>
        </w:tc>
        <w:tc>
          <w:tcPr>
            <w:tcW w:w="1252" w:type="dxa"/>
            <w:noWrap/>
            <w:vAlign w:val="center"/>
            <w:hideMark/>
          </w:tcPr>
          <w:p w14:paraId="2CD46A3D" w14:textId="77777777" w:rsidR="00EE72F3" w:rsidRPr="00024312" w:rsidRDefault="00EE72F3" w:rsidP="00EE72F3">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0.16</w:t>
            </w:r>
          </w:p>
        </w:tc>
        <w:tc>
          <w:tcPr>
            <w:tcW w:w="1159" w:type="dxa"/>
            <w:noWrap/>
            <w:vAlign w:val="center"/>
            <w:hideMark/>
          </w:tcPr>
          <w:p w14:paraId="6BFC7445" w14:textId="77777777" w:rsidR="00EE72F3" w:rsidRPr="00024312" w:rsidRDefault="00EE72F3" w:rsidP="00EE72F3">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0.16</w:t>
            </w:r>
          </w:p>
        </w:tc>
        <w:tc>
          <w:tcPr>
            <w:tcW w:w="1272" w:type="dxa"/>
            <w:noWrap/>
            <w:vAlign w:val="center"/>
            <w:hideMark/>
          </w:tcPr>
          <w:p w14:paraId="4F0575E9" w14:textId="77777777" w:rsidR="00EE72F3" w:rsidRPr="00024312" w:rsidRDefault="00EE72F3" w:rsidP="00EE72F3">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0.16</w:t>
            </w:r>
          </w:p>
        </w:tc>
        <w:tc>
          <w:tcPr>
            <w:tcW w:w="1112" w:type="dxa"/>
            <w:noWrap/>
            <w:vAlign w:val="center"/>
            <w:hideMark/>
          </w:tcPr>
          <w:p w14:paraId="1F895106" w14:textId="77777777" w:rsidR="00EE72F3" w:rsidRPr="00024312" w:rsidRDefault="00EE72F3" w:rsidP="00EE72F3">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0.17</w:t>
            </w:r>
          </w:p>
        </w:tc>
        <w:tc>
          <w:tcPr>
            <w:tcW w:w="1419" w:type="dxa"/>
            <w:noWrap/>
            <w:vAlign w:val="center"/>
            <w:hideMark/>
          </w:tcPr>
          <w:p w14:paraId="71F623CD" w14:textId="77777777" w:rsidR="00EE72F3" w:rsidRPr="00024312" w:rsidRDefault="00EE72F3" w:rsidP="00EE72F3">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0.20</w:t>
            </w:r>
          </w:p>
        </w:tc>
        <w:tc>
          <w:tcPr>
            <w:tcW w:w="1143" w:type="dxa"/>
            <w:noWrap/>
            <w:vAlign w:val="center"/>
            <w:hideMark/>
          </w:tcPr>
          <w:p w14:paraId="0AC85A66" w14:textId="77777777" w:rsidR="00EE72F3" w:rsidRPr="00024312" w:rsidRDefault="00EE72F3" w:rsidP="00EE72F3">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0.18</w:t>
            </w:r>
          </w:p>
        </w:tc>
        <w:tc>
          <w:tcPr>
            <w:tcW w:w="1120" w:type="dxa"/>
            <w:noWrap/>
            <w:vAlign w:val="center"/>
            <w:hideMark/>
          </w:tcPr>
          <w:p w14:paraId="4340B653" w14:textId="77777777" w:rsidR="00EE72F3" w:rsidRPr="00024312" w:rsidRDefault="00EE72F3" w:rsidP="00EE72F3">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0.22</w:t>
            </w:r>
          </w:p>
        </w:tc>
        <w:tc>
          <w:tcPr>
            <w:tcW w:w="1693" w:type="dxa"/>
            <w:noWrap/>
            <w:vAlign w:val="center"/>
            <w:hideMark/>
          </w:tcPr>
          <w:p w14:paraId="249F5BA1" w14:textId="48254268" w:rsidR="00EE72F3" w:rsidRPr="00024312" w:rsidRDefault="00EE72F3" w:rsidP="00024312">
            <w:pPr>
              <w:spacing w:after="0" w:line="240" w:lineRule="auto"/>
              <w:jc w:val="center"/>
              <w:rPr>
                <w:rFonts w:ascii="Times New Roman" w:eastAsia="Times New Roman" w:hAnsi="Times New Roman" w:cs="Times New Roman"/>
                <w:color w:val="000000"/>
                <w:kern w:val="0"/>
                <w:sz w:val="22"/>
                <w:szCs w:val="22"/>
                <w14:ligatures w14:val="none"/>
              </w:rPr>
            </w:pPr>
            <w:r w:rsidRPr="00344D97">
              <w:rPr>
                <w:rFonts w:ascii="Times New Roman" w:hAnsi="Times New Roman" w:cs="Times New Roman"/>
                <w:color w:val="000000"/>
                <w:sz w:val="22"/>
                <w:szCs w:val="22"/>
              </w:rPr>
              <w:t>0.33</w:t>
            </w:r>
          </w:p>
        </w:tc>
        <w:tc>
          <w:tcPr>
            <w:tcW w:w="1725" w:type="dxa"/>
            <w:noWrap/>
            <w:vAlign w:val="center"/>
            <w:hideMark/>
          </w:tcPr>
          <w:p w14:paraId="108B024A" w14:textId="14E7882A" w:rsidR="00EE72F3" w:rsidRPr="00024312" w:rsidRDefault="00EE72F3" w:rsidP="00024312">
            <w:pPr>
              <w:spacing w:after="0" w:line="240" w:lineRule="auto"/>
              <w:jc w:val="center"/>
              <w:rPr>
                <w:rFonts w:ascii="Times New Roman" w:eastAsia="Times New Roman" w:hAnsi="Times New Roman" w:cs="Times New Roman"/>
                <w:color w:val="000000"/>
                <w:kern w:val="0"/>
                <w:sz w:val="22"/>
                <w:szCs w:val="22"/>
                <w14:ligatures w14:val="none"/>
              </w:rPr>
            </w:pPr>
            <w:r w:rsidRPr="00344D97">
              <w:rPr>
                <w:rFonts w:ascii="Times New Roman" w:hAnsi="Times New Roman" w:cs="Times New Roman"/>
                <w:color w:val="000000"/>
                <w:sz w:val="22"/>
                <w:szCs w:val="22"/>
              </w:rPr>
              <w:t>0.33</w:t>
            </w:r>
          </w:p>
        </w:tc>
      </w:tr>
      <w:tr w:rsidR="00EE72F3" w:rsidRPr="00386DCB" w14:paraId="42A79702" w14:textId="77777777" w:rsidTr="00344D97">
        <w:trPr>
          <w:trHeight w:val="320"/>
        </w:trPr>
        <w:tc>
          <w:tcPr>
            <w:tcW w:w="1150" w:type="dxa"/>
            <w:noWrap/>
            <w:vAlign w:val="center"/>
            <w:hideMark/>
          </w:tcPr>
          <w:p w14:paraId="14B3021C" w14:textId="77777777" w:rsidR="00EE72F3" w:rsidRPr="00386DCB" w:rsidRDefault="00EE72F3" w:rsidP="00EE72F3">
            <w:pPr>
              <w:spacing w:after="0" w:line="240" w:lineRule="auto"/>
              <w:rPr>
                <w:rFonts w:ascii="Times New Roman" w:eastAsia="Times New Roman" w:hAnsi="Times New Roman" w:cs="Times New Roman"/>
                <w:color w:val="000000"/>
                <w:kern w:val="0"/>
                <w:sz w:val="22"/>
                <w:szCs w:val="22"/>
                <w14:ligatures w14:val="none"/>
              </w:rPr>
            </w:pPr>
            <w:r w:rsidRPr="00386DCB">
              <w:rPr>
                <w:rFonts w:ascii="Times New Roman" w:eastAsia="Times New Roman" w:hAnsi="Times New Roman" w:cs="Times New Roman"/>
                <w:color w:val="000000"/>
                <w:kern w:val="0"/>
                <w:sz w:val="22"/>
                <w:szCs w:val="22"/>
                <w14:ligatures w14:val="none"/>
              </w:rPr>
              <w:t>GAD</w:t>
            </w:r>
          </w:p>
        </w:tc>
        <w:tc>
          <w:tcPr>
            <w:tcW w:w="1252" w:type="dxa"/>
            <w:noWrap/>
            <w:vAlign w:val="center"/>
            <w:hideMark/>
          </w:tcPr>
          <w:p w14:paraId="3264972F" w14:textId="77777777" w:rsidR="00EE72F3" w:rsidRPr="00024312" w:rsidRDefault="00EE72F3" w:rsidP="00EE72F3">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0.23</w:t>
            </w:r>
          </w:p>
        </w:tc>
        <w:tc>
          <w:tcPr>
            <w:tcW w:w="1159" w:type="dxa"/>
            <w:noWrap/>
            <w:vAlign w:val="center"/>
            <w:hideMark/>
          </w:tcPr>
          <w:p w14:paraId="5808A397" w14:textId="77777777" w:rsidR="00EE72F3" w:rsidRPr="00024312" w:rsidRDefault="00EE72F3" w:rsidP="00EE72F3">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0.23</w:t>
            </w:r>
          </w:p>
        </w:tc>
        <w:tc>
          <w:tcPr>
            <w:tcW w:w="1272" w:type="dxa"/>
            <w:noWrap/>
            <w:vAlign w:val="center"/>
            <w:hideMark/>
          </w:tcPr>
          <w:p w14:paraId="5E78B690" w14:textId="77777777" w:rsidR="00EE72F3" w:rsidRPr="00024312" w:rsidRDefault="00EE72F3" w:rsidP="00EE72F3">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0.23</w:t>
            </w:r>
          </w:p>
        </w:tc>
        <w:tc>
          <w:tcPr>
            <w:tcW w:w="1112" w:type="dxa"/>
            <w:noWrap/>
            <w:vAlign w:val="center"/>
            <w:hideMark/>
          </w:tcPr>
          <w:p w14:paraId="5800A2EE" w14:textId="77777777" w:rsidR="00EE72F3" w:rsidRPr="00024312" w:rsidRDefault="00EE72F3" w:rsidP="00EE72F3">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0.23</w:t>
            </w:r>
          </w:p>
        </w:tc>
        <w:tc>
          <w:tcPr>
            <w:tcW w:w="1419" w:type="dxa"/>
            <w:noWrap/>
            <w:vAlign w:val="center"/>
            <w:hideMark/>
          </w:tcPr>
          <w:p w14:paraId="2B775E87" w14:textId="77777777" w:rsidR="00EE72F3" w:rsidRPr="00024312" w:rsidRDefault="00EE72F3" w:rsidP="00EE72F3">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0.24</w:t>
            </w:r>
          </w:p>
        </w:tc>
        <w:tc>
          <w:tcPr>
            <w:tcW w:w="1143" w:type="dxa"/>
            <w:noWrap/>
            <w:vAlign w:val="center"/>
            <w:hideMark/>
          </w:tcPr>
          <w:p w14:paraId="1D722142" w14:textId="77777777" w:rsidR="00EE72F3" w:rsidRPr="00024312" w:rsidRDefault="00EE72F3" w:rsidP="00EE72F3">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0.23</w:t>
            </w:r>
          </w:p>
        </w:tc>
        <w:tc>
          <w:tcPr>
            <w:tcW w:w="1120" w:type="dxa"/>
            <w:noWrap/>
            <w:vAlign w:val="center"/>
            <w:hideMark/>
          </w:tcPr>
          <w:p w14:paraId="3E72AE01" w14:textId="77777777" w:rsidR="00EE72F3" w:rsidRPr="00024312" w:rsidRDefault="00EE72F3" w:rsidP="00EE72F3">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0.26</w:t>
            </w:r>
          </w:p>
        </w:tc>
        <w:tc>
          <w:tcPr>
            <w:tcW w:w="1693" w:type="dxa"/>
            <w:noWrap/>
            <w:vAlign w:val="center"/>
            <w:hideMark/>
          </w:tcPr>
          <w:p w14:paraId="508A2BB6" w14:textId="16F48971" w:rsidR="00EE72F3" w:rsidRPr="00024312" w:rsidRDefault="00EE72F3" w:rsidP="00024312">
            <w:pPr>
              <w:spacing w:after="0" w:line="240" w:lineRule="auto"/>
              <w:jc w:val="center"/>
              <w:rPr>
                <w:rFonts w:ascii="Times New Roman" w:eastAsia="Times New Roman" w:hAnsi="Times New Roman" w:cs="Times New Roman"/>
                <w:color w:val="000000"/>
                <w:kern w:val="0"/>
                <w:sz w:val="22"/>
                <w:szCs w:val="22"/>
                <w14:ligatures w14:val="none"/>
              </w:rPr>
            </w:pPr>
            <w:r w:rsidRPr="00344D97">
              <w:rPr>
                <w:rFonts w:ascii="Times New Roman" w:hAnsi="Times New Roman" w:cs="Times New Roman"/>
                <w:color w:val="000000"/>
                <w:sz w:val="22"/>
                <w:szCs w:val="22"/>
              </w:rPr>
              <w:t>0.74</w:t>
            </w:r>
          </w:p>
        </w:tc>
        <w:tc>
          <w:tcPr>
            <w:tcW w:w="1725" w:type="dxa"/>
            <w:noWrap/>
            <w:vAlign w:val="center"/>
            <w:hideMark/>
          </w:tcPr>
          <w:p w14:paraId="5FBBCCAB" w14:textId="22D8C36A" w:rsidR="00EE72F3" w:rsidRPr="00024312" w:rsidRDefault="00EE72F3" w:rsidP="00024312">
            <w:pPr>
              <w:spacing w:after="0" w:line="240" w:lineRule="auto"/>
              <w:jc w:val="center"/>
              <w:rPr>
                <w:rFonts w:ascii="Times New Roman" w:eastAsia="Times New Roman" w:hAnsi="Times New Roman" w:cs="Times New Roman"/>
                <w:color w:val="000000"/>
                <w:kern w:val="0"/>
                <w:sz w:val="22"/>
                <w:szCs w:val="22"/>
                <w14:ligatures w14:val="none"/>
              </w:rPr>
            </w:pPr>
            <w:r w:rsidRPr="00344D97">
              <w:rPr>
                <w:rFonts w:ascii="Times New Roman" w:hAnsi="Times New Roman" w:cs="Times New Roman"/>
                <w:color w:val="000000"/>
                <w:sz w:val="22"/>
                <w:szCs w:val="22"/>
              </w:rPr>
              <w:t>0.74</w:t>
            </w:r>
          </w:p>
        </w:tc>
      </w:tr>
      <w:tr w:rsidR="00EE72F3" w:rsidRPr="00386DCB" w14:paraId="7C40372D" w14:textId="77777777" w:rsidTr="00344D97">
        <w:trPr>
          <w:trHeight w:val="320"/>
        </w:trPr>
        <w:tc>
          <w:tcPr>
            <w:tcW w:w="1150" w:type="dxa"/>
            <w:noWrap/>
            <w:vAlign w:val="center"/>
            <w:hideMark/>
          </w:tcPr>
          <w:p w14:paraId="32590E3B" w14:textId="77777777" w:rsidR="00EE72F3" w:rsidRPr="00386DCB" w:rsidRDefault="00EE72F3" w:rsidP="00EE72F3">
            <w:pPr>
              <w:spacing w:after="0" w:line="240" w:lineRule="auto"/>
              <w:rPr>
                <w:rFonts w:ascii="Times New Roman" w:eastAsia="Times New Roman" w:hAnsi="Times New Roman" w:cs="Times New Roman"/>
                <w:color w:val="000000"/>
                <w:kern w:val="0"/>
                <w:sz w:val="22"/>
                <w:szCs w:val="22"/>
                <w14:ligatures w14:val="none"/>
              </w:rPr>
            </w:pPr>
            <w:r w:rsidRPr="00386DCB">
              <w:rPr>
                <w:rFonts w:ascii="Times New Roman" w:eastAsia="Times New Roman" w:hAnsi="Times New Roman" w:cs="Times New Roman"/>
                <w:color w:val="000000"/>
                <w:kern w:val="0"/>
                <w:sz w:val="22"/>
                <w:szCs w:val="22"/>
                <w14:ligatures w14:val="none"/>
              </w:rPr>
              <w:t>SOC</w:t>
            </w:r>
          </w:p>
        </w:tc>
        <w:tc>
          <w:tcPr>
            <w:tcW w:w="1252" w:type="dxa"/>
            <w:noWrap/>
            <w:vAlign w:val="center"/>
            <w:hideMark/>
          </w:tcPr>
          <w:p w14:paraId="1D83B37E" w14:textId="77777777" w:rsidR="00EE72F3" w:rsidRPr="00024312" w:rsidRDefault="00EE72F3" w:rsidP="00EE72F3">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0.11</w:t>
            </w:r>
          </w:p>
        </w:tc>
        <w:tc>
          <w:tcPr>
            <w:tcW w:w="1159" w:type="dxa"/>
            <w:noWrap/>
            <w:vAlign w:val="center"/>
            <w:hideMark/>
          </w:tcPr>
          <w:p w14:paraId="6089BC3E" w14:textId="77777777" w:rsidR="00EE72F3" w:rsidRPr="00024312" w:rsidRDefault="00EE72F3" w:rsidP="00EE72F3">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0.12</w:t>
            </w:r>
          </w:p>
        </w:tc>
        <w:tc>
          <w:tcPr>
            <w:tcW w:w="1272" w:type="dxa"/>
            <w:noWrap/>
            <w:vAlign w:val="center"/>
            <w:hideMark/>
          </w:tcPr>
          <w:p w14:paraId="1F077DB4" w14:textId="77777777" w:rsidR="00EE72F3" w:rsidRPr="00024312" w:rsidRDefault="00EE72F3" w:rsidP="00EE72F3">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0.12</w:t>
            </w:r>
          </w:p>
        </w:tc>
        <w:tc>
          <w:tcPr>
            <w:tcW w:w="1112" w:type="dxa"/>
            <w:noWrap/>
            <w:vAlign w:val="center"/>
            <w:hideMark/>
          </w:tcPr>
          <w:p w14:paraId="7D6E1A6F" w14:textId="77777777" w:rsidR="00EE72F3" w:rsidRPr="00024312" w:rsidRDefault="00EE72F3" w:rsidP="00EE72F3">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0.12</w:t>
            </w:r>
          </w:p>
        </w:tc>
        <w:tc>
          <w:tcPr>
            <w:tcW w:w="1419" w:type="dxa"/>
            <w:noWrap/>
            <w:vAlign w:val="center"/>
            <w:hideMark/>
          </w:tcPr>
          <w:p w14:paraId="03F90F6F" w14:textId="77777777" w:rsidR="00EE72F3" w:rsidRPr="00024312" w:rsidRDefault="00EE72F3" w:rsidP="00EE72F3">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0.12</w:t>
            </w:r>
          </w:p>
        </w:tc>
        <w:tc>
          <w:tcPr>
            <w:tcW w:w="1143" w:type="dxa"/>
            <w:noWrap/>
            <w:vAlign w:val="center"/>
            <w:hideMark/>
          </w:tcPr>
          <w:p w14:paraId="04D1D996" w14:textId="77777777" w:rsidR="00EE72F3" w:rsidRPr="00024312" w:rsidRDefault="00EE72F3" w:rsidP="00EE72F3">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0.12</w:t>
            </w:r>
          </w:p>
        </w:tc>
        <w:tc>
          <w:tcPr>
            <w:tcW w:w="1120" w:type="dxa"/>
            <w:noWrap/>
            <w:vAlign w:val="center"/>
            <w:hideMark/>
          </w:tcPr>
          <w:p w14:paraId="0195152E" w14:textId="77777777" w:rsidR="00EE72F3" w:rsidRPr="00024312" w:rsidRDefault="00EE72F3" w:rsidP="00EE72F3">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0.13</w:t>
            </w:r>
          </w:p>
        </w:tc>
        <w:tc>
          <w:tcPr>
            <w:tcW w:w="1693" w:type="dxa"/>
            <w:noWrap/>
            <w:vAlign w:val="center"/>
            <w:hideMark/>
          </w:tcPr>
          <w:p w14:paraId="4F5A3657" w14:textId="148FE913" w:rsidR="00EE72F3" w:rsidRPr="00024312" w:rsidRDefault="00EE72F3" w:rsidP="00024312">
            <w:pPr>
              <w:spacing w:after="0" w:line="240" w:lineRule="auto"/>
              <w:jc w:val="center"/>
              <w:rPr>
                <w:rFonts w:ascii="Times New Roman" w:eastAsia="Times New Roman" w:hAnsi="Times New Roman" w:cs="Times New Roman"/>
                <w:color w:val="000000"/>
                <w:kern w:val="0"/>
                <w:sz w:val="22"/>
                <w:szCs w:val="22"/>
                <w14:ligatures w14:val="none"/>
              </w:rPr>
            </w:pPr>
            <w:r w:rsidRPr="00344D97">
              <w:rPr>
                <w:rFonts w:ascii="Times New Roman" w:hAnsi="Times New Roman" w:cs="Times New Roman"/>
                <w:color w:val="000000"/>
                <w:sz w:val="22"/>
                <w:szCs w:val="22"/>
              </w:rPr>
              <w:t>0.8</w:t>
            </w:r>
          </w:p>
        </w:tc>
        <w:tc>
          <w:tcPr>
            <w:tcW w:w="1725" w:type="dxa"/>
            <w:noWrap/>
            <w:vAlign w:val="center"/>
            <w:hideMark/>
          </w:tcPr>
          <w:p w14:paraId="52E37D06" w14:textId="7AD3D92A" w:rsidR="00EE72F3" w:rsidRPr="00024312" w:rsidRDefault="00EE72F3" w:rsidP="00024312">
            <w:pPr>
              <w:spacing w:after="0" w:line="240" w:lineRule="auto"/>
              <w:jc w:val="center"/>
              <w:rPr>
                <w:rFonts w:ascii="Times New Roman" w:eastAsia="Times New Roman" w:hAnsi="Times New Roman" w:cs="Times New Roman"/>
                <w:color w:val="000000"/>
                <w:kern w:val="0"/>
                <w:sz w:val="22"/>
                <w:szCs w:val="22"/>
                <w14:ligatures w14:val="none"/>
              </w:rPr>
            </w:pPr>
            <w:r w:rsidRPr="00344D97">
              <w:rPr>
                <w:rFonts w:ascii="Times New Roman" w:hAnsi="Times New Roman" w:cs="Times New Roman"/>
                <w:color w:val="000000"/>
                <w:sz w:val="22"/>
                <w:szCs w:val="22"/>
              </w:rPr>
              <w:t>0.8</w:t>
            </w:r>
          </w:p>
        </w:tc>
      </w:tr>
      <w:tr w:rsidR="00EE72F3" w:rsidRPr="00386DCB" w14:paraId="6C25E583" w14:textId="77777777" w:rsidTr="00344D97">
        <w:trPr>
          <w:trHeight w:val="320"/>
        </w:trPr>
        <w:tc>
          <w:tcPr>
            <w:tcW w:w="1150" w:type="dxa"/>
            <w:tcBorders>
              <w:bottom w:val="single" w:sz="4" w:space="0" w:color="auto"/>
            </w:tcBorders>
            <w:noWrap/>
            <w:vAlign w:val="center"/>
            <w:hideMark/>
          </w:tcPr>
          <w:p w14:paraId="4691BE0C" w14:textId="77777777" w:rsidR="00EE72F3" w:rsidRPr="00386DCB" w:rsidRDefault="00EE72F3" w:rsidP="00EE72F3">
            <w:pPr>
              <w:spacing w:after="0" w:line="240" w:lineRule="auto"/>
              <w:rPr>
                <w:rFonts w:ascii="Times New Roman" w:eastAsia="Times New Roman" w:hAnsi="Times New Roman" w:cs="Times New Roman"/>
                <w:color w:val="000000"/>
                <w:kern w:val="0"/>
                <w:sz w:val="22"/>
                <w:szCs w:val="22"/>
                <w14:ligatures w14:val="none"/>
              </w:rPr>
            </w:pPr>
            <w:r w:rsidRPr="00386DCB">
              <w:rPr>
                <w:rFonts w:ascii="Times New Roman" w:eastAsia="Times New Roman" w:hAnsi="Times New Roman" w:cs="Times New Roman"/>
                <w:color w:val="000000"/>
                <w:kern w:val="0"/>
                <w:sz w:val="22"/>
                <w:szCs w:val="22"/>
                <w14:ligatures w14:val="none"/>
              </w:rPr>
              <w:t>BIP</w:t>
            </w:r>
          </w:p>
        </w:tc>
        <w:tc>
          <w:tcPr>
            <w:tcW w:w="1252" w:type="dxa"/>
            <w:tcBorders>
              <w:bottom w:val="single" w:sz="4" w:space="0" w:color="auto"/>
            </w:tcBorders>
            <w:noWrap/>
            <w:vAlign w:val="center"/>
            <w:hideMark/>
          </w:tcPr>
          <w:p w14:paraId="6034A035" w14:textId="77777777" w:rsidR="00EE72F3" w:rsidRPr="00024312" w:rsidRDefault="00EE72F3" w:rsidP="00EE72F3">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0.12</w:t>
            </w:r>
          </w:p>
        </w:tc>
        <w:tc>
          <w:tcPr>
            <w:tcW w:w="1159" w:type="dxa"/>
            <w:tcBorders>
              <w:bottom w:val="single" w:sz="4" w:space="0" w:color="auto"/>
            </w:tcBorders>
            <w:noWrap/>
            <w:vAlign w:val="center"/>
            <w:hideMark/>
          </w:tcPr>
          <w:p w14:paraId="5DF306E4" w14:textId="77777777" w:rsidR="00EE72F3" w:rsidRPr="00024312" w:rsidRDefault="00EE72F3" w:rsidP="00EE72F3">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0.11</w:t>
            </w:r>
          </w:p>
        </w:tc>
        <w:tc>
          <w:tcPr>
            <w:tcW w:w="1272" w:type="dxa"/>
            <w:tcBorders>
              <w:bottom w:val="single" w:sz="4" w:space="0" w:color="auto"/>
            </w:tcBorders>
            <w:noWrap/>
            <w:vAlign w:val="center"/>
            <w:hideMark/>
          </w:tcPr>
          <w:p w14:paraId="4F5C3969" w14:textId="77777777" w:rsidR="00EE72F3" w:rsidRPr="00024312" w:rsidRDefault="00EE72F3" w:rsidP="00EE72F3">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0.11</w:t>
            </w:r>
          </w:p>
        </w:tc>
        <w:tc>
          <w:tcPr>
            <w:tcW w:w="1112" w:type="dxa"/>
            <w:tcBorders>
              <w:bottom w:val="single" w:sz="4" w:space="0" w:color="auto"/>
            </w:tcBorders>
            <w:noWrap/>
            <w:vAlign w:val="center"/>
            <w:hideMark/>
          </w:tcPr>
          <w:p w14:paraId="20135028" w14:textId="77777777" w:rsidR="00EE72F3" w:rsidRPr="00024312" w:rsidRDefault="00EE72F3" w:rsidP="00EE72F3">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0.11</w:t>
            </w:r>
          </w:p>
        </w:tc>
        <w:tc>
          <w:tcPr>
            <w:tcW w:w="1419" w:type="dxa"/>
            <w:tcBorders>
              <w:bottom w:val="single" w:sz="4" w:space="0" w:color="auto"/>
            </w:tcBorders>
            <w:noWrap/>
            <w:vAlign w:val="center"/>
            <w:hideMark/>
          </w:tcPr>
          <w:p w14:paraId="1FF6CE4C" w14:textId="77777777" w:rsidR="00EE72F3" w:rsidRPr="00024312" w:rsidRDefault="00EE72F3" w:rsidP="00EE72F3">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0.12</w:t>
            </w:r>
          </w:p>
        </w:tc>
        <w:tc>
          <w:tcPr>
            <w:tcW w:w="1143" w:type="dxa"/>
            <w:tcBorders>
              <w:bottom w:val="single" w:sz="4" w:space="0" w:color="auto"/>
            </w:tcBorders>
            <w:noWrap/>
            <w:vAlign w:val="center"/>
            <w:hideMark/>
          </w:tcPr>
          <w:p w14:paraId="5A550330" w14:textId="77777777" w:rsidR="00EE72F3" w:rsidRPr="00024312" w:rsidRDefault="00EE72F3" w:rsidP="00EE72F3">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0.12</w:t>
            </w:r>
          </w:p>
        </w:tc>
        <w:tc>
          <w:tcPr>
            <w:tcW w:w="1120" w:type="dxa"/>
            <w:tcBorders>
              <w:bottom w:val="single" w:sz="4" w:space="0" w:color="auto"/>
            </w:tcBorders>
            <w:noWrap/>
            <w:vAlign w:val="center"/>
            <w:hideMark/>
          </w:tcPr>
          <w:p w14:paraId="0A683084" w14:textId="77777777" w:rsidR="00EE72F3" w:rsidRPr="00024312" w:rsidRDefault="00EE72F3" w:rsidP="00EE72F3">
            <w:pPr>
              <w:spacing w:after="0" w:line="240" w:lineRule="auto"/>
              <w:jc w:val="center"/>
              <w:rPr>
                <w:rFonts w:ascii="Times New Roman" w:eastAsia="Times New Roman" w:hAnsi="Times New Roman" w:cs="Times New Roman"/>
                <w:color w:val="000000"/>
                <w:kern w:val="0"/>
                <w:sz w:val="22"/>
                <w:szCs w:val="22"/>
                <w14:ligatures w14:val="none"/>
              </w:rPr>
            </w:pPr>
            <w:r w:rsidRPr="00024312">
              <w:rPr>
                <w:rFonts w:ascii="Times New Roman" w:eastAsia="Times New Roman" w:hAnsi="Times New Roman" w:cs="Times New Roman"/>
                <w:color w:val="000000"/>
                <w:kern w:val="0"/>
                <w:sz w:val="22"/>
                <w:szCs w:val="22"/>
                <w14:ligatures w14:val="none"/>
              </w:rPr>
              <w:t>0.14</w:t>
            </w:r>
          </w:p>
        </w:tc>
        <w:tc>
          <w:tcPr>
            <w:tcW w:w="1693" w:type="dxa"/>
            <w:tcBorders>
              <w:bottom w:val="single" w:sz="4" w:space="0" w:color="auto"/>
            </w:tcBorders>
            <w:noWrap/>
            <w:vAlign w:val="center"/>
            <w:hideMark/>
          </w:tcPr>
          <w:p w14:paraId="5A19F6E4" w14:textId="0B51B1B0" w:rsidR="00EE72F3" w:rsidRPr="00024312" w:rsidRDefault="00EE72F3" w:rsidP="00024312">
            <w:pPr>
              <w:spacing w:after="0" w:line="240" w:lineRule="auto"/>
              <w:jc w:val="center"/>
              <w:rPr>
                <w:rFonts w:ascii="Times New Roman" w:eastAsia="Times New Roman" w:hAnsi="Times New Roman" w:cs="Times New Roman"/>
                <w:color w:val="000000"/>
                <w:kern w:val="0"/>
                <w:sz w:val="22"/>
                <w:szCs w:val="22"/>
                <w14:ligatures w14:val="none"/>
              </w:rPr>
            </w:pPr>
            <w:r w:rsidRPr="00344D97">
              <w:rPr>
                <w:rFonts w:ascii="Times New Roman" w:hAnsi="Times New Roman" w:cs="Times New Roman"/>
                <w:color w:val="000000"/>
                <w:sz w:val="22"/>
                <w:szCs w:val="22"/>
              </w:rPr>
              <w:t>0.01</w:t>
            </w:r>
          </w:p>
        </w:tc>
        <w:tc>
          <w:tcPr>
            <w:tcW w:w="1725" w:type="dxa"/>
            <w:tcBorders>
              <w:bottom w:val="single" w:sz="4" w:space="0" w:color="auto"/>
            </w:tcBorders>
            <w:noWrap/>
            <w:vAlign w:val="center"/>
            <w:hideMark/>
          </w:tcPr>
          <w:p w14:paraId="312178D9" w14:textId="08F41D09" w:rsidR="00EE72F3" w:rsidRPr="00024312" w:rsidRDefault="00EE72F3" w:rsidP="00024312">
            <w:pPr>
              <w:spacing w:after="0" w:line="240" w:lineRule="auto"/>
              <w:jc w:val="center"/>
              <w:rPr>
                <w:rFonts w:ascii="Times New Roman" w:eastAsia="Times New Roman" w:hAnsi="Times New Roman" w:cs="Times New Roman"/>
                <w:color w:val="000000"/>
                <w:kern w:val="0"/>
                <w:sz w:val="22"/>
                <w:szCs w:val="22"/>
                <w14:ligatures w14:val="none"/>
              </w:rPr>
            </w:pPr>
            <w:r w:rsidRPr="00344D97">
              <w:rPr>
                <w:rFonts w:ascii="Times New Roman" w:hAnsi="Times New Roman" w:cs="Times New Roman"/>
                <w:color w:val="000000"/>
                <w:sz w:val="22"/>
                <w:szCs w:val="22"/>
              </w:rPr>
              <w:t>0.06</w:t>
            </w:r>
          </w:p>
        </w:tc>
      </w:tr>
    </w:tbl>
    <w:p w14:paraId="04E2B3C7" w14:textId="43801D80" w:rsidR="007F40A5" w:rsidRPr="00BE28FB" w:rsidRDefault="007F40A5" w:rsidP="00344D97">
      <w:pPr>
        <w:spacing w:line="480" w:lineRule="auto"/>
        <w:rPr>
          <w:rFonts w:ascii="Times New Roman" w:hAnsi="Times New Roman" w:cs="Times New Roman"/>
        </w:rPr>
      </w:pPr>
      <w:r w:rsidRPr="0055134B">
        <w:rPr>
          <w:rFonts w:ascii="Times New Roman" w:hAnsi="Times New Roman" w:cs="Times New Roman"/>
          <w:i/>
        </w:rPr>
        <w:t>Note.</w:t>
      </w:r>
      <w:r w:rsidRPr="00BE28FB">
        <w:rPr>
          <w:rFonts w:ascii="Times New Roman" w:hAnsi="Times New Roman" w:cs="Times New Roman"/>
        </w:rPr>
        <w:t xml:space="preserve"> ADHD = Attention-Deficit/Hyperactivity Disorder; CD_adol = Conduct Disorder (adolescent onset); CD_child = Conduct Disorder (childhood onset); ODD = Oppositional Defiant Disorder; MDD = Major Depressive Disorder; GAD = Generalized Anxiety Disorder; SOC = Social Anxiety Disorder; BIP = </w:t>
      </w:r>
      <w:proofErr w:type="gramStart"/>
      <w:r w:rsidRPr="00BE28FB">
        <w:rPr>
          <w:rFonts w:ascii="Times New Roman" w:hAnsi="Times New Roman" w:cs="Times New Roman"/>
        </w:rPr>
        <w:t>Bipolar Disorder</w:t>
      </w:r>
      <w:proofErr w:type="gramEnd"/>
      <w:r w:rsidRPr="00BE28FB">
        <w:rPr>
          <w:rFonts w:ascii="Times New Roman" w:hAnsi="Times New Roman" w:cs="Times New Roman"/>
        </w:rPr>
        <w:t xml:space="preserve">. </w:t>
      </w:r>
      <w:r w:rsidR="00576E8C" w:rsidRPr="00161C57">
        <w:rPr>
          <w:rFonts w:ascii="Times New Roman" w:hAnsi="Times New Roman" w:cs="Times New Roman"/>
          <w:color w:val="000000"/>
        </w:rPr>
        <w:t>fs_hincome</w:t>
      </w:r>
      <w:r w:rsidR="00576E8C" w:rsidRPr="00161C57">
        <w:rPr>
          <w:rFonts w:ascii="Times New Roman" w:hAnsi="Times New Roman" w:cs="Times New Roman"/>
        </w:rPr>
        <w:t>: factor score generated from the model with household income, race, ethnicity and covariates; fs_pedu: factor score generated from the model with parental education, race, ethnicity and covariates; fs_adi: factor score generated from the model with area deprivation index, race, ethnicity and covariates; fs_noSE: factor score generated from the model with only race and ethnicity and without socioeconomic factors or covariates</w:t>
      </w:r>
      <w:r w:rsidR="00576E8C">
        <w:rPr>
          <w:rFonts w:ascii="Times New Roman" w:hAnsi="Times New Roman" w:cs="Times New Roman"/>
        </w:rPr>
        <w:t xml:space="preserve"> (reduced item set, 14 items)</w:t>
      </w:r>
      <w:r w:rsidR="00576E8C" w:rsidRPr="00161C57">
        <w:rPr>
          <w:rFonts w:ascii="Times New Roman" w:hAnsi="Times New Roman" w:cs="Times New Roman"/>
        </w:rPr>
        <w:t xml:space="preserve">; </w:t>
      </w:r>
      <w:r w:rsidR="00576E8C" w:rsidRPr="00BE28FB">
        <w:rPr>
          <w:rFonts w:ascii="Times New Roman" w:hAnsi="Times New Roman" w:cs="Times New Roman"/>
        </w:rPr>
        <w:t>fs_noSE_full = MNLFA factor score without SES moderating variables (full item set</w:t>
      </w:r>
      <w:r w:rsidR="00576E8C">
        <w:rPr>
          <w:rFonts w:ascii="Times New Roman" w:hAnsi="Times New Roman" w:cs="Times New Roman"/>
        </w:rPr>
        <w:t>, 19 items</w:t>
      </w:r>
      <w:r w:rsidR="00576E8C" w:rsidRPr="00BE28FB">
        <w:rPr>
          <w:rFonts w:ascii="Times New Roman" w:hAnsi="Times New Roman" w:cs="Times New Roman"/>
        </w:rPr>
        <w:t xml:space="preserve">); sum = sum score </w:t>
      </w:r>
      <w:r w:rsidR="00576E8C">
        <w:rPr>
          <w:rFonts w:ascii="Times New Roman" w:hAnsi="Times New Roman" w:cs="Times New Roman"/>
        </w:rPr>
        <w:t xml:space="preserve">of the </w:t>
      </w:r>
      <w:r w:rsidR="00576E8C" w:rsidRPr="00BE28FB">
        <w:rPr>
          <w:rFonts w:ascii="Times New Roman" w:hAnsi="Times New Roman" w:cs="Times New Roman"/>
        </w:rPr>
        <w:t>reduced item set</w:t>
      </w:r>
      <w:r w:rsidR="00576E8C">
        <w:rPr>
          <w:rFonts w:ascii="Times New Roman" w:hAnsi="Times New Roman" w:cs="Times New Roman"/>
        </w:rPr>
        <w:t>, 14 items</w:t>
      </w:r>
      <w:r w:rsidR="00576E8C" w:rsidRPr="00BE28FB">
        <w:rPr>
          <w:rFonts w:ascii="Times New Roman" w:hAnsi="Times New Roman" w:cs="Times New Roman"/>
        </w:rPr>
        <w:t>; sum_full = sum score</w:t>
      </w:r>
      <w:r w:rsidR="00576E8C">
        <w:rPr>
          <w:rFonts w:ascii="Times New Roman" w:hAnsi="Times New Roman" w:cs="Times New Roman"/>
        </w:rPr>
        <w:t xml:space="preserve"> of the </w:t>
      </w:r>
      <w:r w:rsidR="00576E8C" w:rsidRPr="00BE28FB">
        <w:rPr>
          <w:rFonts w:ascii="Times New Roman" w:hAnsi="Times New Roman" w:cs="Times New Roman"/>
        </w:rPr>
        <w:t>full item set</w:t>
      </w:r>
      <w:r w:rsidR="00576E8C">
        <w:rPr>
          <w:rFonts w:ascii="Times New Roman" w:hAnsi="Times New Roman" w:cs="Times New Roman"/>
        </w:rPr>
        <w:t xml:space="preserve">, 19 items; </w:t>
      </w:r>
      <w:r w:rsidRPr="00BE28FB">
        <w:rPr>
          <w:rFonts w:ascii="Times New Roman" w:hAnsi="Times New Roman" w:cs="Times New Roman"/>
        </w:rPr>
        <w:t xml:space="preserve">dxSum_full = disorder-specific sum scores based on full item set; dxSum_reduced = disorder-specific sum scores based on reduced item set. </w:t>
      </w:r>
      <w:r>
        <w:rPr>
          <w:rFonts w:ascii="Times New Roman" w:hAnsi="Times New Roman" w:cs="Times New Roman"/>
        </w:rPr>
        <w:t xml:space="preserve">Please refer to Supplemental Table 5 to see which items contributed to each of the disorder-specific sum score. </w:t>
      </w:r>
      <w:r w:rsidRPr="00BE28FB">
        <w:rPr>
          <w:rFonts w:ascii="Times New Roman" w:hAnsi="Times New Roman" w:cs="Times New Roman"/>
        </w:rPr>
        <w:t>Parameter estimates are standardized log-odds from logistic regressions predicting K-SADS diagnoses. Nagelkerke R-squared values indicate the proportion of variance explained.</w:t>
      </w:r>
    </w:p>
    <w:p w14:paraId="4E1078C7" w14:textId="78753ABE" w:rsidR="00177ED9" w:rsidRPr="0081713E" w:rsidRDefault="00177ED9">
      <w:pPr>
        <w:rPr>
          <w:rFonts w:ascii="Times New Roman" w:hAnsi="Times New Roman" w:cs="Times New Roman"/>
          <w:b/>
          <w:iCs/>
        </w:rPr>
      </w:pPr>
      <w:r w:rsidRPr="0081713E">
        <w:rPr>
          <w:rFonts w:ascii="Times New Roman" w:hAnsi="Times New Roman" w:cs="Times New Roman"/>
          <w:b/>
          <w:i/>
        </w:rPr>
        <w:br w:type="page"/>
      </w:r>
    </w:p>
    <w:p w14:paraId="0D864AD3" w14:textId="65CEAEDC" w:rsidR="00B37991" w:rsidRPr="00114A0E" w:rsidRDefault="00CB242A" w:rsidP="003D6051">
      <w:pPr>
        <w:pStyle w:val="Heading2"/>
        <w:rPr>
          <w:b/>
          <w:bCs/>
          <w:i w:val="0"/>
          <w:iCs w:val="0"/>
        </w:rPr>
      </w:pPr>
      <w:bookmarkStart w:id="54" w:name="_Toc239430154"/>
      <w:r w:rsidRPr="00CB242A">
        <w:rPr>
          <w:b/>
          <w:bCs/>
          <w:i w:val="0"/>
          <w:iCs w:val="0"/>
          <w:color w:val="000000" w:themeColor="text1"/>
        </w:rPr>
        <w:t>Supplemental</w:t>
      </w:r>
      <w:r w:rsidRPr="00C462A8">
        <w:rPr>
          <w:b/>
          <w:bCs/>
          <w:i w:val="0"/>
          <w:iCs w:val="0"/>
          <w:color w:val="000000" w:themeColor="text1"/>
        </w:rPr>
        <w:t xml:space="preserve"> </w:t>
      </w:r>
      <w:r w:rsidR="0001731D" w:rsidRPr="003D6051">
        <w:rPr>
          <w:b/>
          <w:i w:val="0"/>
        </w:rPr>
        <w:t xml:space="preserve">Figure </w:t>
      </w:r>
      <w:r w:rsidR="00D42C03" w:rsidRPr="00527F5B">
        <w:rPr>
          <w:b/>
          <w:i w:val="0"/>
        </w:rPr>
        <w:t>1</w:t>
      </w:r>
      <w:r w:rsidR="0001731D" w:rsidRPr="003D6051">
        <w:rPr>
          <w:b/>
          <w:i w:val="0"/>
        </w:rPr>
        <w:t>.</w:t>
      </w:r>
      <w:bookmarkEnd w:id="54"/>
      <w:r w:rsidR="0001731D" w:rsidRPr="003D6051">
        <w:rPr>
          <w:b/>
          <w:i w:val="0"/>
        </w:rPr>
        <w:t xml:space="preserve"> </w:t>
      </w:r>
    </w:p>
    <w:p w14:paraId="114F9488" w14:textId="699829BE" w:rsidR="00327698" w:rsidRPr="003D6051" w:rsidRDefault="00327698" w:rsidP="003D6051">
      <w:pPr>
        <w:pStyle w:val="Heading2"/>
        <w:rPr>
          <w:b/>
          <w:i w:val="0"/>
        </w:rPr>
      </w:pPr>
      <w:bookmarkStart w:id="55" w:name="_Toc239430155"/>
      <w:r w:rsidRPr="00161C57">
        <w:t>A Simplified Illustration of the MNLFA Model</w:t>
      </w:r>
      <w:bookmarkEnd w:id="55"/>
    </w:p>
    <w:p w14:paraId="3501D716" w14:textId="77777777" w:rsidR="00327698" w:rsidRPr="00527F5B" w:rsidRDefault="00327698" w:rsidP="00327698">
      <w:pPr>
        <w:rPr>
          <w:rFonts w:ascii="Times New Roman" w:hAnsi="Times New Roman" w:cs="Times New Roman"/>
        </w:rPr>
      </w:pPr>
      <w:r w:rsidRPr="00527F5B">
        <w:rPr>
          <w:rFonts w:ascii="Times New Roman" w:hAnsi="Times New Roman" w:cs="Times New Roman"/>
          <w:noProof/>
        </w:rPr>
        <w:drawing>
          <wp:inline distT="0" distB="0" distL="0" distR="0" wp14:anchorId="356AC2F2" wp14:editId="0581D308">
            <wp:extent cx="7659232" cy="3842218"/>
            <wp:effectExtent l="0" t="0" r="0" b="6350"/>
            <wp:docPr id="733464302" name="Picture 4">
              <a:extLst xmlns:a="http://schemas.openxmlformats.org/drawingml/2006/main">
                <a:ext uri="{FF2B5EF4-FFF2-40B4-BE49-F238E27FC236}">
                  <a16:creationId xmlns:a16="http://schemas.microsoft.com/office/drawing/2014/main" id="{41693DDD-BD18-50C2-F485-598B7C0F13C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41693DDD-BD18-50C2-F485-598B7C0F13C5}"/>
                        </a:ext>
                      </a:extLst>
                    </pic:cNvPr>
                    <pic:cNvPicPr>
                      <a:picLocks noChangeAspect="1"/>
                    </pic:cNvPicPr>
                  </pic:nvPicPr>
                  <pic:blipFill>
                    <a:blip r:embed="rId14"/>
                    <a:srcRect t="19823"/>
                    <a:stretch/>
                  </pic:blipFill>
                  <pic:spPr>
                    <a:xfrm>
                      <a:off x="0" y="0"/>
                      <a:ext cx="7803914" cy="3914797"/>
                    </a:xfrm>
                    <a:prstGeom prst="rect">
                      <a:avLst/>
                    </a:prstGeom>
                  </pic:spPr>
                </pic:pic>
              </a:graphicData>
            </a:graphic>
          </wp:inline>
        </w:drawing>
      </w:r>
    </w:p>
    <w:p w14:paraId="22A52AE1" w14:textId="5F9EA48E" w:rsidR="00327698" w:rsidRPr="006C513F" w:rsidRDefault="00327698" w:rsidP="00327698">
      <w:pPr>
        <w:spacing w:line="480" w:lineRule="auto"/>
        <w:rPr>
          <w:rFonts w:ascii="Times New Roman" w:hAnsi="Times New Roman" w:cs="Times New Roman"/>
        </w:rPr>
        <w:sectPr w:rsidR="00327698" w:rsidRPr="006C513F" w:rsidSect="00327698">
          <w:pgSz w:w="15840" w:h="12220" w:orient="landscape"/>
          <w:pgMar w:top="1440" w:right="1440" w:bottom="1440" w:left="1440" w:header="720" w:footer="720" w:gutter="0"/>
          <w:cols w:space="720"/>
          <w:docGrid w:linePitch="360"/>
        </w:sectPr>
      </w:pPr>
      <w:r w:rsidRPr="00161C57">
        <w:rPr>
          <w:rFonts w:ascii="Times New Roman" w:hAnsi="Times New Roman" w:cs="Times New Roman"/>
          <w:i/>
          <w:iCs/>
        </w:rPr>
        <w:t xml:space="preserve">Note. </w:t>
      </w:r>
      <w:r w:rsidRPr="00161C57">
        <w:rPr>
          <w:rFonts w:ascii="Times New Roman" w:hAnsi="Times New Roman" w:cs="Times New Roman"/>
        </w:rPr>
        <w:t>The equations in 1) and 2) represent the general forms that can be extended to multiple moderating variables. The equations in 1a) and 2a) are specific to the model shown in the diagram, with two dummy-coded moderating variables representing race and ethni</w:t>
      </w:r>
      <w:r w:rsidR="00C52A27" w:rsidRPr="00161C57">
        <w:rPr>
          <w:rFonts w:ascii="Times New Roman" w:hAnsi="Times New Roman" w:cs="Times New Roman"/>
        </w:rPr>
        <w:t>city</w:t>
      </w:r>
    </w:p>
    <w:p w14:paraId="79F6432B" w14:textId="45171566" w:rsidR="000E095E" w:rsidRDefault="00CB242A" w:rsidP="003D6051">
      <w:pPr>
        <w:pStyle w:val="Heading2"/>
        <w:rPr>
          <w:b/>
          <w:i w:val="0"/>
        </w:rPr>
      </w:pPr>
      <w:bookmarkStart w:id="56" w:name="_Toc239430156"/>
      <w:r w:rsidRPr="00CB242A">
        <w:rPr>
          <w:b/>
          <w:bCs/>
          <w:i w:val="0"/>
          <w:iCs w:val="0"/>
          <w:color w:val="000000" w:themeColor="text1"/>
        </w:rPr>
        <w:t>Supplemental</w:t>
      </w:r>
      <w:r w:rsidRPr="00C462A8">
        <w:rPr>
          <w:b/>
          <w:bCs/>
          <w:i w:val="0"/>
          <w:iCs w:val="0"/>
          <w:color w:val="000000" w:themeColor="text1"/>
        </w:rPr>
        <w:t xml:space="preserve"> </w:t>
      </w:r>
      <w:r w:rsidR="00615DA1" w:rsidRPr="003D6051">
        <w:rPr>
          <w:b/>
          <w:i w:val="0"/>
        </w:rPr>
        <w:t xml:space="preserve">Figure </w:t>
      </w:r>
      <w:r w:rsidR="00D84C97" w:rsidRPr="003D6051">
        <w:rPr>
          <w:b/>
          <w:i w:val="0"/>
        </w:rPr>
        <w:t>2</w:t>
      </w:r>
      <w:r w:rsidR="00615DA1" w:rsidRPr="003D6051">
        <w:rPr>
          <w:b/>
          <w:i w:val="0"/>
        </w:rPr>
        <w:t>.</w:t>
      </w:r>
      <w:bookmarkEnd w:id="56"/>
      <w:r w:rsidR="00615DA1" w:rsidRPr="003D6051">
        <w:rPr>
          <w:b/>
          <w:i w:val="0"/>
        </w:rPr>
        <w:t xml:space="preserve"> </w:t>
      </w:r>
    </w:p>
    <w:p w14:paraId="6A25AB62" w14:textId="4DE58A44" w:rsidR="00CD7BD4" w:rsidRPr="003970CE" w:rsidRDefault="000E095E" w:rsidP="003D6051">
      <w:pPr>
        <w:pStyle w:val="Heading2"/>
        <w:rPr>
          <w:b/>
          <w:i w:val="0"/>
        </w:rPr>
      </w:pPr>
      <w:bookmarkStart w:id="57" w:name="_Toc239430157"/>
      <w:r w:rsidRPr="00527F5B">
        <w:rPr>
          <w:color w:val="000000" w:themeColor="text1"/>
        </w:rPr>
        <w:t>Differences in Percentage of Missing Data in Demographic and SES Variables</w:t>
      </w:r>
      <w:r w:rsidR="00CD7BD4" w:rsidRPr="00527F5B">
        <w:rPr>
          <w:color w:val="000000" w:themeColor="text1"/>
        </w:rPr>
        <w:t xml:space="preserve"> between Black and non-Black</w:t>
      </w:r>
      <w:r w:rsidR="003550E0" w:rsidRPr="003970CE">
        <w:rPr>
          <w:color w:val="000000" w:themeColor="text1"/>
        </w:rPr>
        <w:t xml:space="preserve"> youths</w:t>
      </w:r>
      <w:bookmarkEnd w:id="57"/>
    </w:p>
    <w:p w14:paraId="2B858EBF" w14:textId="77777777" w:rsidR="00CD7BD4" w:rsidRPr="003970CE" w:rsidRDefault="00CD7BD4">
      <w:pPr>
        <w:rPr>
          <w:rFonts w:ascii="Times New Roman" w:hAnsi="Times New Roman" w:cs="Times New Roman"/>
          <w:b/>
          <w:bCs/>
        </w:rPr>
      </w:pPr>
    </w:p>
    <w:p w14:paraId="6B0FF173" w14:textId="239064BD" w:rsidR="00CD7BD4" w:rsidRPr="003970CE" w:rsidRDefault="00CD7BD4">
      <w:pPr>
        <w:rPr>
          <w:rFonts w:ascii="Times New Roman" w:hAnsi="Times New Roman" w:cs="Times New Roman"/>
          <w:b/>
          <w:bCs/>
        </w:rPr>
      </w:pPr>
      <w:r w:rsidRPr="003970CE">
        <w:rPr>
          <w:rFonts w:ascii="Times New Roman" w:hAnsi="Times New Roman" w:cs="Times New Roman"/>
          <w:b/>
          <w:bCs/>
          <w:noProof/>
        </w:rPr>
        <w:drawing>
          <wp:inline distT="0" distB="0" distL="0" distR="0" wp14:anchorId="75756C0A" wp14:editId="3A20FC39">
            <wp:extent cx="4707693" cy="4200808"/>
            <wp:effectExtent l="0" t="0" r="0" b="0"/>
            <wp:docPr id="1965899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89965" name="Picture 196589965"/>
                    <pic:cNvPicPr/>
                  </pic:nvPicPr>
                  <pic:blipFill>
                    <a:blip r:embed="rId15"/>
                    <a:stretch>
                      <a:fillRect/>
                    </a:stretch>
                  </pic:blipFill>
                  <pic:spPr>
                    <a:xfrm>
                      <a:off x="0" y="0"/>
                      <a:ext cx="4747292" cy="4236143"/>
                    </a:xfrm>
                    <a:prstGeom prst="rect">
                      <a:avLst/>
                    </a:prstGeom>
                  </pic:spPr>
                </pic:pic>
              </a:graphicData>
            </a:graphic>
          </wp:inline>
        </w:drawing>
      </w:r>
    </w:p>
    <w:p w14:paraId="6378918A" w14:textId="5B1F633F" w:rsidR="00CD7BD4" w:rsidRPr="003970CE" w:rsidRDefault="000E095E">
      <w:pPr>
        <w:rPr>
          <w:rFonts w:ascii="Times New Roman" w:hAnsi="Times New Roman" w:cs="Times New Roman"/>
        </w:rPr>
      </w:pPr>
      <w:r w:rsidRPr="003970CE">
        <w:rPr>
          <w:rFonts w:ascii="Times New Roman" w:hAnsi="Times New Roman" w:cs="Times New Roman"/>
          <w:i/>
          <w:iCs/>
        </w:rPr>
        <w:t xml:space="preserve">Note. </w:t>
      </w:r>
      <w:r w:rsidRPr="003970CE">
        <w:rPr>
          <w:rFonts w:ascii="Times New Roman" w:hAnsi="Times New Roman" w:cs="Times New Roman"/>
        </w:rPr>
        <w:t xml:space="preserve">0 represents </w:t>
      </w:r>
      <w:r w:rsidR="00AF422B" w:rsidRPr="003970CE">
        <w:rPr>
          <w:rFonts w:ascii="Times New Roman" w:hAnsi="Times New Roman" w:cs="Times New Roman"/>
        </w:rPr>
        <w:t>non-Black youths; 1 represent</w:t>
      </w:r>
      <w:r w:rsidR="003D6051">
        <w:rPr>
          <w:rFonts w:ascii="Times New Roman" w:hAnsi="Times New Roman" w:cs="Times New Roman"/>
        </w:rPr>
        <w:t>s</w:t>
      </w:r>
      <w:r w:rsidR="00AF422B" w:rsidRPr="003970CE">
        <w:rPr>
          <w:rFonts w:ascii="Times New Roman" w:hAnsi="Times New Roman" w:cs="Times New Roman"/>
        </w:rPr>
        <w:t xml:space="preserve"> Black youths. </w:t>
      </w:r>
      <w:r w:rsidR="00CD7BD4" w:rsidRPr="003970CE">
        <w:rPr>
          <w:rFonts w:ascii="Times New Roman" w:hAnsi="Times New Roman" w:cs="Times New Roman"/>
          <w:b/>
          <w:bCs/>
        </w:rPr>
        <w:br w:type="page"/>
      </w:r>
    </w:p>
    <w:p w14:paraId="2F8B97D1" w14:textId="7F9EE980" w:rsidR="00FC60F5" w:rsidRDefault="00CB242A" w:rsidP="003D6051">
      <w:pPr>
        <w:pStyle w:val="Heading2"/>
        <w:rPr>
          <w:b/>
          <w:bCs/>
          <w:i w:val="0"/>
          <w:iCs w:val="0"/>
        </w:rPr>
      </w:pPr>
      <w:bookmarkStart w:id="58" w:name="_Toc239430158"/>
      <w:r w:rsidRPr="00CB242A">
        <w:rPr>
          <w:b/>
          <w:bCs/>
          <w:i w:val="0"/>
          <w:iCs w:val="0"/>
          <w:color w:val="000000" w:themeColor="text1"/>
        </w:rPr>
        <w:t xml:space="preserve">Supplemental </w:t>
      </w:r>
      <w:r w:rsidR="00CD7BD4" w:rsidRPr="003970CE">
        <w:rPr>
          <w:b/>
          <w:bCs/>
          <w:i w:val="0"/>
          <w:iCs w:val="0"/>
        </w:rPr>
        <w:t xml:space="preserve">Figure </w:t>
      </w:r>
      <w:r w:rsidR="00A50C99" w:rsidRPr="003970CE">
        <w:rPr>
          <w:b/>
          <w:bCs/>
          <w:i w:val="0"/>
          <w:iCs w:val="0"/>
        </w:rPr>
        <w:t>3</w:t>
      </w:r>
      <w:r w:rsidR="00CD7BD4" w:rsidRPr="003970CE">
        <w:rPr>
          <w:b/>
          <w:bCs/>
          <w:i w:val="0"/>
          <w:iCs w:val="0"/>
        </w:rPr>
        <w:t>.</w:t>
      </w:r>
      <w:bookmarkEnd w:id="58"/>
    </w:p>
    <w:p w14:paraId="7547064F" w14:textId="6F4974BE" w:rsidR="000E095E" w:rsidRPr="003970CE" w:rsidRDefault="000E095E" w:rsidP="003D6051">
      <w:pPr>
        <w:pStyle w:val="Heading2"/>
      </w:pPr>
      <w:bookmarkStart w:id="59" w:name="_Toc239430159"/>
      <w:r w:rsidRPr="003D6051">
        <w:t xml:space="preserve">Differences in Percentage of Missing Data in Demographic and SES Variables between </w:t>
      </w:r>
      <w:r w:rsidR="003550E0" w:rsidRPr="003970CE">
        <w:t>Hispanic</w:t>
      </w:r>
      <w:r w:rsidRPr="003D6051">
        <w:t xml:space="preserve"> and non-</w:t>
      </w:r>
      <w:r w:rsidR="003550E0" w:rsidRPr="003970CE">
        <w:t>Hispanic youths</w:t>
      </w:r>
      <w:bookmarkEnd w:id="59"/>
    </w:p>
    <w:p w14:paraId="12C3050E" w14:textId="0FF5FE76" w:rsidR="00A64011" w:rsidRPr="003970CE" w:rsidRDefault="00A64011" w:rsidP="000E095E">
      <w:pPr>
        <w:rPr>
          <w:rFonts w:ascii="Times New Roman" w:hAnsi="Times New Roman" w:cs="Times New Roman"/>
          <w:i/>
          <w:iCs/>
        </w:rPr>
      </w:pPr>
      <w:r w:rsidRPr="00161C57">
        <w:rPr>
          <w:rFonts w:ascii="Times New Roman" w:hAnsi="Times New Roman" w:cs="Times New Roman"/>
          <w:b/>
          <w:bCs/>
          <w:noProof/>
        </w:rPr>
        <w:drawing>
          <wp:inline distT="0" distB="0" distL="0" distR="0" wp14:anchorId="6B2FB048" wp14:editId="1F8ABBEF">
            <wp:extent cx="4988459" cy="4451343"/>
            <wp:effectExtent l="0" t="0" r="0" b="0"/>
            <wp:docPr id="9269908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990870" name="Picture 926990870"/>
                    <pic:cNvPicPr/>
                  </pic:nvPicPr>
                  <pic:blipFill>
                    <a:blip r:embed="rId16"/>
                    <a:stretch>
                      <a:fillRect/>
                    </a:stretch>
                  </pic:blipFill>
                  <pic:spPr>
                    <a:xfrm>
                      <a:off x="0" y="0"/>
                      <a:ext cx="4999063" cy="4460805"/>
                    </a:xfrm>
                    <a:prstGeom prst="rect">
                      <a:avLst/>
                    </a:prstGeom>
                  </pic:spPr>
                </pic:pic>
              </a:graphicData>
            </a:graphic>
          </wp:inline>
        </w:drawing>
      </w:r>
    </w:p>
    <w:p w14:paraId="5E498574" w14:textId="145E6419" w:rsidR="002C47A7" w:rsidRPr="003970CE" w:rsidRDefault="00A64011">
      <w:pPr>
        <w:rPr>
          <w:rFonts w:ascii="Times New Roman" w:hAnsi="Times New Roman" w:cs="Times New Roman"/>
        </w:rPr>
      </w:pPr>
      <w:r w:rsidRPr="003970CE">
        <w:rPr>
          <w:rFonts w:ascii="Times New Roman" w:hAnsi="Times New Roman" w:cs="Times New Roman"/>
          <w:i/>
          <w:iCs/>
        </w:rPr>
        <w:t xml:space="preserve">Note. </w:t>
      </w:r>
      <w:r w:rsidRPr="003970CE">
        <w:rPr>
          <w:rFonts w:ascii="Times New Roman" w:hAnsi="Times New Roman" w:cs="Times New Roman"/>
        </w:rPr>
        <w:t>0 represents non-Hispanic youths; 1 represent</w:t>
      </w:r>
      <w:r w:rsidR="003D6051">
        <w:rPr>
          <w:rFonts w:ascii="Times New Roman" w:hAnsi="Times New Roman" w:cs="Times New Roman"/>
        </w:rPr>
        <w:t>s</w:t>
      </w:r>
      <w:r w:rsidRPr="003970CE">
        <w:rPr>
          <w:rFonts w:ascii="Times New Roman" w:hAnsi="Times New Roman" w:cs="Times New Roman"/>
        </w:rPr>
        <w:t xml:space="preserve"> Hispanic youths. </w:t>
      </w:r>
      <w:r w:rsidR="002C47A7" w:rsidRPr="003970CE">
        <w:rPr>
          <w:rFonts w:ascii="Times New Roman" w:hAnsi="Times New Roman" w:cs="Times New Roman"/>
          <w:b/>
          <w:bCs/>
          <w:i/>
          <w:iCs/>
        </w:rPr>
        <w:br w:type="page"/>
      </w:r>
    </w:p>
    <w:p w14:paraId="299DCDBC" w14:textId="62E70C84" w:rsidR="002C47A7" w:rsidRPr="00114A0E" w:rsidRDefault="00CB242A" w:rsidP="003D6051">
      <w:pPr>
        <w:pStyle w:val="Heading2"/>
        <w:rPr>
          <w:b/>
          <w:bCs/>
        </w:rPr>
      </w:pPr>
      <w:bookmarkStart w:id="60" w:name="_Toc239430160"/>
      <w:r w:rsidRPr="00CB242A">
        <w:rPr>
          <w:b/>
          <w:bCs/>
          <w:i w:val="0"/>
          <w:iCs w:val="0"/>
          <w:color w:val="000000" w:themeColor="text1"/>
        </w:rPr>
        <w:t xml:space="preserve">Supplemental </w:t>
      </w:r>
      <w:r w:rsidR="002C47A7" w:rsidRPr="003D6051">
        <w:rPr>
          <w:b/>
          <w:i w:val="0"/>
        </w:rPr>
        <w:t>Figure 4.</w:t>
      </w:r>
      <w:bookmarkEnd w:id="60"/>
      <w:r w:rsidR="002C47A7" w:rsidRPr="003970CE">
        <w:rPr>
          <w:b/>
          <w:bCs/>
          <w:iCs w:val="0"/>
        </w:rPr>
        <w:t xml:space="preserve"> </w:t>
      </w:r>
    </w:p>
    <w:p w14:paraId="509E48FD" w14:textId="36DBCEEB" w:rsidR="002C47A7" w:rsidRPr="003970CE" w:rsidRDefault="002C47A7" w:rsidP="003D6051">
      <w:pPr>
        <w:pStyle w:val="Heading2"/>
        <w:rPr>
          <w:b/>
        </w:rPr>
      </w:pPr>
      <w:bookmarkStart w:id="61" w:name="_Toc239430161"/>
      <w:r w:rsidRPr="003970CE">
        <w:t>Differences in Percentage of Missing Data in Validator Variables between Black and non-Black</w:t>
      </w:r>
      <w:r w:rsidR="003550E0" w:rsidRPr="003970CE">
        <w:t xml:space="preserve"> youths</w:t>
      </w:r>
      <w:bookmarkEnd w:id="61"/>
    </w:p>
    <w:p w14:paraId="4BFEB822" w14:textId="464FA6B4" w:rsidR="002C47A7" w:rsidRPr="003970CE" w:rsidRDefault="002C47A7">
      <w:pPr>
        <w:rPr>
          <w:rFonts w:ascii="Times New Roman" w:hAnsi="Times New Roman" w:cs="Times New Roman"/>
          <w:b/>
          <w:bCs/>
        </w:rPr>
      </w:pPr>
      <w:r w:rsidRPr="003970CE">
        <w:rPr>
          <w:rFonts w:ascii="Times New Roman" w:hAnsi="Times New Roman" w:cs="Times New Roman"/>
          <w:b/>
          <w:bCs/>
          <w:noProof/>
        </w:rPr>
        <w:drawing>
          <wp:inline distT="0" distB="0" distL="0" distR="0" wp14:anchorId="78BB2B44" wp14:editId="7D1B8D89">
            <wp:extent cx="5097101" cy="4548287"/>
            <wp:effectExtent l="0" t="0" r="0" b="0"/>
            <wp:docPr id="7657843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784301" name="Picture 765784301"/>
                    <pic:cNvPicPr/>
                  </pic:nvPicPr>
                  <pic:blipFill>
                    <a:blip r:embed="rId17"/>
                    <a:stretch>
                      <a:fillRect/>
                    </a:stretch>
                  </pic:blipFill>
                  <pic:spPr>
                    <a:xfrm>
                      <a:off x="0" y="0"/>
                      <a:ext cx="5114708" cy="4563998"/>
                    </a:xfrm>
                    <a:prstGeom prst="rect">
                      <a:avLst/>
                    </a:prstGeom>
                  </pic:spPr>
                </pic:pic>
              </a:graphicData>
            </a:graphic>
          </wp:inline>
        </w:drawing>
      </w:r>
    </w:p>
    <w:p w14:paraId="22E04276" w14:textId="2A32D9EE" w:rsidR="003550E0" w:rsidRPr="003970CE" w:rsidRDefault="00E90AF0">
      <w:pPr>
        <w:rPr>
          <w:rFonts w:ascii="Times New Roman" w:hAnsi="Times New Roman" w:cs="Times New Roman"/>
        </w:rPr>
      </w:pPr>
      <w:r w:rsidRPr="003970CE">
        <w:rPr>
          <w:rFonts w:ascii="Times New Roman" w:hAnsi="Times New Roman" w:cs="Times New Roman"/>
          <w:i/>
          <w:iCs/>
        </w:rPr>
        <w:t xml:space="preserve">Note. </w:t>
      </w:r>
      <w:r w:rsidRPr="003970CE">
        <w:rPr>
          <w:rFonts w:ascii="Times New Roman" w:hAnsi="Times New Roman" w:cs="Times New Roman"/>
        </w:rPr>
        <w:t>0 represents non-Black youths; 1 represent</w:t>
      </w:r>
      <w:r w:rsidR="003D6051">
        <w:rPr>
          <w:rFonts w:ascii="Times New Roman" w:hAnsi="Times New Roman" w:cs="Times New Roman"/>
        </w:rPr>
        <w:t>s</w:t>
      </w:r>
      <w:r w:rsidRPr="003970CE">
        <w:rPr>
          <w:rFonts w:ascii="Times New Roman" w:hAnsi="Times New Roman" w:cs="Times New Roman"/>
        </w:rPr>
        <w:t xml:space="preserve"> Black youths. </w:t>
      </w:r>
      <w:r w:rsidR="003550E0" w:rsidRPr="003970CE">
        <w:rPr>
          <w:rFonts w:ascii="Times New Roman" w:hAnsi="Times New Roman" w:cs="Times New Roman"/>
          <w:b/>
          <w:bCs/>
        </w:rPr>
        <w:br w:type="page"/>
      </w:r>
    </w:p>
    <w:p w14:paraId="61198C15" w14:textId="54D7FDB7" w:rsidR="00FC60F5" w:rsidRDefault="00CB242A" w:rsidP="003D6051">
      <w:pPr>
        <w:pStyle w:val="Heading2"/>
        <w:rPr>
          <w:b/>
          <w:bCs/>
        </w:rPr>
      </w:pPr>
      <w:bookmarkStart w:id="62" w:name="_Toc239430162"/>
      <w:r w:rsidRPr="00CB242A">
        <w:rPr>
          <w:b/>
          <w:bCs/>
          <w:i w:val="0"/>
          <w:iCs w:val="0"/>
          <w:color w:val="000000" w:themeColor="text1"/>
        </w:rPr>
        <w:t xml:space="preserve">Supplemental </w:t>
      </w:r>
      <w:r w:rsidR="003550E0" w:rsidRPr="003D6051">
        <w:rPr>
          <w:b/>
          <w:bCs/>
          <w:i w:val="0"/>
          <w:iCs w:val="0"/>
        </w:rPr>
        <w:t>Figure 5.</w:t>
      </w:r>
      <w:bookmarkEnd w:id="62"/>
      <w:r w:rsidR="003D6051">
        <w:rPr>
          <w:b/>
          <w:bCs/>
        </w:rPr>
        <w:t xml:space="preserve"> </w:t>
      </w:r>
    </w:p>
    <w:p w14:paraId="68047F3E" w14:textId="0B76A160" w:rsidR="003C1587" w:rsidRPr="003970CE" w:rsidRDefault="003550E0" w:rsidP="003D6051">
      <w:pPr>
        <w:pStyle w:val="Heading2"/>
        <w:rPr>
          <w:b/>
        </w:rPr>
      </w:pPr>
      <w:bookmarkStart w:id="63" w:name="_Toc239430163"/>
      <w:r w:rsidRPr="003970CE">
        <w:t>Differences in Percentage of Missing Data in Validator Variables between Hispanic and non-Hispanic youths</w:t>
      </w:r>
      <w:bookmarkEnd w:id="63"/>
    </w:p>
    <w:p w14:paraId="55350C32" w14:textId="60C8BB25" w:rsidR="00294D31" w:rsidRPr="003970CE" w:rsidRDefault="00294D31">
      <w:pPr>
        <w:rPr>
          <w:rFonts w:ascii="Times New Roman" w:hAnsi="Times New Roman" w:cs="Times New Roman"/>
          <w:b/>
          <w:bCs/>
        </w:rPr>
      </w:pPr>
      <w:r w:rsidRPr="003970CE">
        <w:rPr>
          <w:rFonts w:ascii="Times New Roman" w:hAnsi="Times New Roman" w:cs="Times New Roman"/>
          <w:b/>
          <w:bCs/>
          <w:noProof/>
        </w:rPr>
        <w:drawing>
          <wp:inline distT="0" distB="0" distL="0" distR="0" wp14:anchorId="0FC05482" wp14:editId="730D1465">
            <wp:extent cx="4971485" cy="4436198"/>
            <wp:effectExtent l="0" t="0" r="0" b="0"/>
            <wp:docPr id="133792471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7924715" name="Picture 1337924715"/>
                    <pic:cNvPicPr/>
                  </pic:nvPicPr>
                  <pic:blipFill>
                    <a:blip r:embed="rId18"/>
                    <a:stretch>
                      <a:fillRect/>
                    </a:stretch>
                  </pic:blipFill>
                  <pic:spPr>
                    <a:xfrm>
                      <a:off x="0" y="0"/>
                      <a:ext cx="4990740" cy="4453379"/>
                    </a:xfrm>
                    <a:prstGeom prst="rect">
                      <a:avLst/>
                    </a:prstGeom>
                  </pic:spPr>
                </pic:pic>
              </a:graphicData>
            </a:graphic>
          </wp:inline>
        </w:drawing>
      </w:r>
    </w:p>
    <w:p w14:paraId="1E0ED66C" w14:textId="52A7EB98" w:rsidR="00C52A27" w:rsidRPr="003970CE" w:rsidRDefault="00294D31" w:rsidP="003970CE">
      <w:pPr>
        <w:rPr>
          <w:i/>
          <w:iCs/>
        </w:rPr>
      </w:pPr>
      <w:r w:rsidRPr="003970CE">
        <w:rPr>
          <w:rFonts w:ascii="Times New Roman" w:hAnsi="Times New Roman" w:cs="Times New Roman"/>
          <w:i/>
          <w:iCs/>
        </w:rPr>
        <w:t xml:space="preserve">Note. </w:t>
      </w:r>
      <w:r w:rsidRPr="003970CE">
        <w:rPr>
          <w:rFonts w:ascii="Times New Roman" w:hAnsi="Times New Roman" w:cs="Times New Roman"/>
        </w:rPr>
        <w:t xml:space="preserve">0 represents non-Hispanic youths; 1 </w:t>
      </w:r>
      <w:r w:rsidRPr="00DC491A">
        <w:rPr>
          <w:rFonts w:ascii="Times New Roman" w:hAnsi="Times New Roman" w:cs="Times New Roman"/>
        </w:rPr>
        <w:t>represent</w:t>
      </w:r>
      <w:r w:rsidR="003D6051">
        <w:rPr>
          <w:rFonts w:ascii="Times New Roman" w:hAnsi="Times New Roman" w:cs="Times New Roman"/>
        </w:rPr>
        <w:t>s</w:t>
      </w:r>
      <w:r w:rsidRPr="003970CE">
        <w:rPr>
          <w:rFonts w:ascii="Times New Roman" w:hAnsi="Times New Roman" w:cs="Times New Roman"/>
        </w:rPr>
        <w:t xml:space="preserve"> Hispanic youths. </w:t>
      </w:r>
      <w:r w:rsidR="00615DA1" w:rsidRPr="003970CE">
        <w:rPr>
          <w:rFonts w:ascii="Times New Roman" w:hAnsi="Times New Roman" w:cs="Times New Roman"/>
          <w:b/>
          <w:bCs/>
        </w:rPr>
        <w:br w:type="page"/>
      </w:r>
    </w:p>
    <w:p w14:paraId="54ECEEFA" w14:textId="7D2D468B" w:rsidR="00671EBA" w:rsidRPr="00161C57" w:rsidRDefault="00CB242A" w:rsidP="003D6051">
      <w:pPr>
        <w:pStyle w:val="Heading2"/>
      </w:pPr>
      <w:bookmarkStart w:id="64" w:name="_Toc239430164"/>
      <w:r w:rsidRPr="00CB242A">
        <w:rPr>
          <w:b/>
          <w:bCs/>
          <w:i w:val="0"/>
          <w:iCs w:val="0"/>
          <w:color w:val="000000" w:themeColor="text1"/>
        </w:rPr>
        <w:t xml:space="preserve">Supplemental </w:t>
      </w:r>
      <w:r w:rsidR="000B2D0F" w:rsidRPr="00161C57">
        <w:rPr>
          <w:b/>
          <w:bCs/>
          <w:i w:val="0"/>
          <w:iCs w:val="0"/>
        </w:rPr>
        <w:t xml:space="preserve">Figure </w:t>
      </w:r>
      <w:r w:rsidR="00294D31" w:rsidRPr="00161C57">
        <w:rPr>
          <w:b/>
          <w:bCs/>
          <w:i w:val="0"/>
          <w:iCs w:val="0"/>
        </w:rPr>
        <w:t>6</w:t>
      </w:r>
      <w:r w:rsidR="000B2D0F" w:rsidRPr="00161C57">
        <w:rPr>
          <w:b/>
          <w:bCs/>
          <w:i w:val="0"/>
          <w:iCs w:val="0"/>
        </w:rPr>
        <w:t>.</w:t>
      </w:r>
      <w:bookmarkEnd w:id="64"/>
      <w:r w:rsidR="000B2D0F" w:rsidRPr="00161C57">
        <w:t xml:space="preserve"> </w:t>
      </w:r>
    </w:p>
    <w:p w14:paraId="14539B5C" w14:textId="1810BB44" w:rsidR="00C52A27" w:rsidRPr="00114A0E" w:rsidRDefault="00C52A27" w:rsidP="003D6051">
      <w:pPr>
        <w:pStyle w:val="Heading2"/>
      </w:pPr>
      <w:bookmarkStart w:id="65" w:name="_Toc239430165"/>
      <w:r w:rsidRPr="003D6051">
        <w:t>Parallel Analysis of Full Item Sets Prior to Quality Control</w:t>
      </w:r>
      <w:bookmarkEnd w:id="65"/>
    </w:p>
    <w:p w14:paraId="415D7219" w14:textId="77777777" w:rsidR="00C52A27" w:rsidRDefault="00C52A27" w:rsidP="00C824BC">
      <w:r w:rsidRPr="00161C57">
        <w:rPr>
          <w:noProof/>
        </w:rPr>
        <w:drawing>
          <wp:inline distT="0" distB="0" distL="0" distR="0" wp14:anchorId="3647285B" wp14:editId="62E40891">
            <wp:extent cx="6037877" cy="3902044"/>
            <wp:effectExtent l="0" t="0" r="0" b="0"/>
            <wp:docPr id="18934944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494496" name="Picture 1893494496"/>
                    <pic:cNvPicPr/>
                  </pic:nvPicPr>
                  <pic:blipFill>
                    <a:blip r:embed="rId19"/>
                    <a:stretch>
                      <a:fillRect/>
                    </a:stretch>
                  </pic:blipFill>
                  <pic:spPr>
                    <a:xfrm>
                      <a:off x="0" y="0"/>
                      <a:ext cx="6154492" cy="3977408"/>
                    </a:xfrm>
                    <a:prstGeom prst="rect">
                      <a:avLst/>
                    </a:prstGeom>
                  </pic:spPr>
                </pic:pic>
              </a:graphicData>
            </a:graphic>
          </wp:inline>
        </w:drawing>
      </w:r>
    </w:p>
    <w:p w14:paraId="5F182624" w14:textId="54DD1AE4" w:rsidR="00C52A27" w:rsidRPr="00161C57" w:rsidRDefault="00970071" w:rsidP="00970071">
      <w:pPr>
        <w:rPr>
          <w:rFonts w:ascii="Times New Roman" w:hAnsi="Times New Roman" w:cs="Times New Roman"/>
        </w:rPr>
      </w:pPr>
      <w:r>
        <w:rPr>
          <w:rFonts w:ascii="Times New Roman" w:hAnsi="Times New Roman" w:cs="Times New Roman"/>
          <w:i/>
          <w:iCs/>
        </w:rPr>
        <w:t xml:space="preserve">Note. </w:t>
      </w:r>
      <w:r>
        <w:rPr>
          <w:rFonts w:ascii="Times New Roman" w:hAnsi="Times New Roman" w:cs="Times New Roman"/>
        </w:rPr>
        <w:t>FA: factor analysis.</w:t>
      </w:r>
      <w:r w:rsidRPr="00161C57">
        <w:t xml:space="preserve"> </w:t>
      </w:r>
    </w:p>
    <w:p w14:paraId="7DF725D1" w14:textId="77777777" w:rsidR="00C52A27" w:rsidRPr="00161C57" w:rsidRDefault="00C52A27" w:rsidP="00B252F6">
      <w:pPr>
        <w:pStyle w:val="Heading2"/>
        <w:spacing w:line="240" w:lineRule="auto"/>
      </w:pPr>
    </w:p>
    <w:p w14:paraId="3F1A33B7" w14:textId="77777777" w:rsidR="00703D1E" w:rsidRPr="00161C57" w:rsidRDefault="00703D1E">
      <w:pPr>
        <w:rPr>
          <w:rFonts w:ascii="Times New Roman" w:hAnsi="Times New Roman" w:cs="Times New Roman"/>
          <w:i/>
          <w:iCs/>
        </w:rPr>
      </w:pPr>
      <w:r w:rsidRPr="003970CE">
        <w:rPr>
          <w:rFonts w:ascii="Times New Roman" w:hAnsi="Times New Roman" w:cs="Times New Roman"/>
        </w:rPr>
        <w:br w:type="page"/>
      </w:r>
    </w:p>
    <w:p w14:paraId="46395C74" w14:textId="4CF8465F" w:rsidR="00703D1E" w:rsidRPr="00161C57" w:rsidRDefault="00CB242A" w:rsidP="003D6051">
      <w:pPr>
        <w:pStyle w:val="Heading2"/>
      </w:pPr>
      <w:bookmarkStart w:id="66" w:name="_Toc239430166"/>
      <w:r w:rsidRPr="00CB242A">
        <w:rPr>
          <w:b/>
          <w:bCs/>
          <w:i w:val="0"/>
          <w:iCs w:val="0"/>
          <w:color w:val="000000" w:themeColor="text1"/>
        </w:rPr>
        <w:t xml:space="preserve">Supplemental </w:t>
      </w:r>
      <w:r w:rsidR="00703D1E" w:rsidRPr="003D6051">
        <w:rPr>
          <w:b/>
          <w:i w:val="0"/>
        </w:rPr>
        <w:t>Figure 7.</w:t>
      </w:r>
      <w:bookmarkEnd w:id="66"/>
      <w:r w:rsidR="00703D1E" w:rsidRPr="003D6051">
        <w:t xml:space="preserve"> </w:t>
      </w:r>
    </w:p>
    <w:p w14:paraId="69958B14" w14:textId="26DB4D83" w:rsidR="000B2D0F" w:rsidRPr="00161C57" w:rsidRDefault="000B2D0F" w:rsidP="003D6051">
      <w:pPr>
        <w:pStyle w:val="Heading2"/>
      </w:pPr>
      <w:bookmarkStart w:id="67" w:name="_Toc239430167"/>
      <w:r w:rsidRPr="00161C57">
        <w:t>Parallel Analysis Scree Plot of the Screening Items</w:t>
      </w:r>
      <w:bookmarkEnd w:id="27"/>
      <w:bookmarkEnd w:id="28"/>
      <w:r w:rsidR="00C52A27" w:rsidRPr="00161C57">
        <w:t xml:space="preserve"> After Quality Control</w:t>
      </w:r>
      <w:bookmarkEnd w:id="67"/>
    </w:p>
    <w:p w14:paraId="29057B9F" w14:textId="625C044E" w:rsidR="000B2D0F" w:rsidRPr="003970CE" w:rsidRDefault="000B2D0F" w:rsidP="000B2D0F">
      <w:pPr>
        <w:pStyle w:val="NoSpacing"/>
        <w:rPr>
          <w:rFonts w:ascii="Times New Roman" w:hAnsi="Times New Roman" w:cs="Times New Roman"/>
        </w:rPr>
      </w:pPr>
    </w:p>
    <w:p w14:paraId="2E5FE616" w14:textId="3717DE8B" w:rsidR="001C3C81" w:rsidRDefault="001C3C81" w:rsidP="001C3C81">
      <w:pPr>
        <w:rPr>
          <w:rFonts w:ascii="Times New Roman" w:hAnsi="Times New Roman" w:cs="Times New Roman"/>
        </w:rPr>
      </w:pPr>
      <w:r>
        <w:rPr>
          <w:rFonts w:ascii="Times New Roman" w:hAnsi="Times New Roman" w:cs="Times New Roman"/>
          <w:noProof/>
        </w:rPr>
        <w:drawing>
          <wp:inline distT="0" distB="0" distL="0" distR="0" wp14:anchorId="0AB2F6AD" wp14:editId="12919020">
            <wp:extent cx="6305384" cy="3869346"/>
            <wp:effectExtent l="0" t="0" r="0" b="4445"/>
            <wp:docPr id="9732887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288774" name="Picture 973288774"/>
                    <pic:cNvPicPr/>
                  </pic:nvPicPr>
                  <pic:blipFill>
                    <a:blip r:embed="rId20"/>
                    <a:stretch>
                      <a:fillRect/>
                    </a:stretch>
                  </pic:blipFill>
                  <pic:spPr>
                    <a:xfrm>
                      <a:off x="0" y="0"/>
                      <a:ext cx="6320087" cy="3878369"/>
                    </a:xfrm>
                    <a:prstGeom prst="rect">
                      <a:avLst/>
                    </a:prstGeom>
                  </pic:spPr>
                </pic:pic>
              </a:graphicData>
            </a:graphic>
          </wp:inline>
        </w:drawing>
      </w:r>
    </w:p>
    <w:p w14:paraId="39E4F45B" w14:textId="349A387F" w:rsidR="00D51616" w:rsidRPr="006C513F" w:rsidRDefault="001C3C81" w:rsidP="001C3C81">
      <w:pPr>
        <w:rPr>
          <w:rFonts w:ascii="Times New Roman" w:hAnsi="Times New Roman" w:cs="Times New Roman"/>
        </w:rPr>
        <w:sectPr w:rsidR="00D51616" w:rsidRPr="006C513F" w:rsidSect="00104E54">
          <w:pgSz w:w="15840" w:h="12220" w:orient="landscape"/>
          <w:pgMar w:top="1440" w:right="1440" w:bottom="1440" w:left="1440" w:header="720" w:footer="720" w:gutter="0"/>
          <w:cols w:space="720"/>
          <w:docGrid w:linePitch="360"/>
        </w:sectPr>
      </w:pPr>
      <w:r>
        <w:rPr>
          <w:rFonts w:ascii="Times New Roman" w:hAnsi="Times New Roman" w:cs="Times New Roman"/>
          <w:i/>
          <w:iCs/>
        </w:rPr>
        <w:t xml:space="preserve">Note. </w:t>
      </w:r>
      <w:r>
        <w:rPr>
          <w:rFonts w:ascii="Times New Roman" w:hAnsi="Times New Roman" w:cs="Times New Roman"/>
        </w:rPr>
        <w:t>FA: factor analysis.</w:t>
      </w:r>
    </w:p>
    <w:p w14:paraId="1D7A7E7C" w14:textId="476C387E" w:rsidR="00D51616" w:rsidRPr="00161C57" w:rsidRDefault="00D51616" w:rsidP="00D51616">
      <w:pPr>
        <w:pStyle w:val="Bibliography"/>
        <w:ind w:left="0" w:firstLine="0"/>
        <w:jc w:val="center"/>
        <w:rPr>
          <w:rFonts w:ascii="Times New Roman" w:hAnsi="Times New Roman" w:cs="Times New Roman"/>
        </w:rPr>
      </w:pPr>
      <w:r w:rsidRPr="00161C57">
        <w:rPr>
          <w:rFonts w:ascii="Times New Roman" w:hAnsi="Times New Roman" w:cs="Times New Roman"/>
        </w:rPr>
        <w:t>Reference</w:t>
      </w:r>
    </w:p>
    <w:p w14:paraId="5A4DDCF9" w14:textId="77777777" w:rsidR="00620D94" w:rsidRPr="00620D94" w:rsidRDefault="00620D94" w:rsidP="00620D94">
      <w:pPr>
        <w:pStyle w:val="Bibliography"/>
        <w:rPr>
          <w:rFonts w:ascii="Times New Roman" w:hAnsi="Times New Roman" w:cs="Times New Roman"/>
        </w:rPr>
      </w:pPr>
      <w:r>
        <w:fldChar w:fldCharType="begin"/>
      </w:r>
      <w:r>
        <w:instrText xml:space="preserve"> ADDIN ZOTERO_BIBL {"uncited":[],"omitted":[],"custom":[]} CSL_BIBLIOGRAPHY </w:instrText>
      </w:r>
      <w:r>
        <w:fldChar w:fldCharType="separate"/>
      </w:r>
      <w:r w:rsidRPr="00620D94">
        <w:rPr>
          <w:rFonts w:ascii="Times New Roman" w:hAnsi="Times New Roman" w:cs="Times New Roman"/>
        </w:rPr>
        <w:t xml:space="preserve">Achenbach, T. M. (1999). The Child Behavior Checklist and related instruments. In </w:t>
      </w:r>
      <w:r w:rsidRPr="00620D94">
        <w:rPr>
          <w:rFonts w:ascii="Times New Roman" w:hAnsi="Times New Roman" w:cs="Times New Roman"/>
          <w:i/>
          <w:iCs/>
        </w:rPr>
        <w:t>The use of psychological testing for treatment planning and outcomes assessment, 2nd ed</w:t>
      </w:r>
      <w:r w:rsidRPr="00620D94">
        <w:rPr>
          <w:rFonts w:ascii="Times New Roman" w:hAnsi="Times New Roman" w:cs="Times New Roman"/>
        </w:rPr>
        <w:t xml:space="preserve"> (pp. 429–466). Lawrence Erlbaum Associates Publishers.</w:t>
      </w:r>
    </w:p>
    <w:p w14:paraId="7823122C" w14:textId="77777777" w:rsidR="00620D94" w:rsidRPr="00620D94" w:rsidRDefault="00620D94" w:rsidP="00620D94">
      <w:pPr>
        <w:pStyle w:val="Bibliography"/>
        <w:rPr>
          <w:rFonts w:ascii="Times New Roman" w:hAnsi="Times New Roman" w:cs="Times New Roman"/>
        </w:rPr>
      </w:pPr>
      <w:r w:rsidRPr="00620D94">
        <w:rPr>
          <w:rFonts w:ascii="Times New Roman" w:hAnsi="Times New Roman" w:cs="Times New Roman"/>
        </w:rPr>
        <w:t>Achenbach, T. M., McConaughy, S. H., Ivanova, M. Y., &amp; Rescorla, L. A. (2011). Manual for the ASEBA Brief Problem Monitor</w:t>
      </w:r>
      <w:r w:rsidRPr="00620D94">
        <w:rPr>
          <w:rFonts w:ascii="Times New Roman" w:hAnsi="Times New Roman" w:cs="Times New Roman"/>
          <w:vertAlign w:val="superscript"/>
        </w:rPr>
        <w:t>TM</w:t>
      </w:r>
      <w:r w:rsidRPr="00620D94">
        <w:rPr>
          <w:rFonts w:ascii="Times New Roman" w:hAnsi="Times New Roman" w:cs="Times New Roman"/>
        </w:rPr>
        <w:t xml:space="preserve"> for Ages 6-18. </w:t>
      </w:r>
      <w:r w:rsidRPr="00620D94">
        <w:rPr>
          <w:rFonts w:ascii="Times New Roman" w:hAnsi="Times New Roman" w:cs="Times New Roman"/>
          <w:i/>
          <w:iCs/>
        </w:rPr>
        <w:t>Burlington, VT: ASEBA, 33.</w:t>
      </w:r>
    </w:p>
    <w:p w14:paraId="747D1A64" w14:textId="77777777" w:rsidR="00620D94" w:rsidRPr="00620D94" w:rsidRDefault="00620D94" w:rsidP="00620D94">
      <w:pPr>
        <w:pStyle w:val="Bibliography"/>
        <w:rPr>
          <w:rFonts w:ascii="Times New Roman" w:hAnsi="Times New Roman" w:cs="Times New Roman"/>
        </w:rPr>
      </w:pPr>
      <w:r w:rsidRPr="00620D94">
        <w:rPr>
          <w:rFonts w:ascii="Times New Roman" w:hAnsi="Times New Roman" w:cs="Times New Roman"/>
        </w:rPr>
        <w:t xml:space="preserve">Akshoomoff, N., Beaumont, J. L., Bauer, P. J., Dikmen, S., Gershon, R., Mungas, D., Slotkin, J., Tulsky, D., Weintraub, S., Zelazzo, P., &amp; Heaton, R. K. (2013). NIH Toolbox Cognitive Function Battery (CFB): Composite Scores of Crystallized, Fluid, and Overall Cognition. </w:t>
      </w:r>
      <w:r w:rsidRPr="00620D94">
        <w:rPr>
          <w:rFonts w:ascii="Times New Roman" w:hAnsi="Times New Roman" w:cs="Times New Roman"/>
          <w:i/>
          <w:iCs/>
        </w:rPr>
        <w:t>Monographs of the Society for Research in Child Development</w:t>
      </w:r>
      <w:r w:rsidRPr="00620D94">
        <w:rPr>
          <w:rFonts w:ascii="Times New Roman" w:hAnsi="Times New Roman" w:cs="Times New Roman"/>
        </w:rPr>
        <w:t xml:space="preserve">, </w:t>
      </w:r>
      <w:r w:rsidRPr="00620D94">
        <w:rPr>
          <w:rFonts w:ascii="Times New Roman" w:hAnsi="Times New Roman" w:cs="Times New Roman"/>
          <w:i/>
          <w:iCs/>
        </w:rPr>
        <w:t>78</w:t>
      </w:r>
      <w:r w:rsidRPr="00620D94">
        <w:rPr>
          <w:rFonts w:ascii="Times New Roman" w:hAnsi="Times New Roman" w:cs="Times New Roman"/>
        </w:rPr>
        <w:t>(4), 119–132. https://doi.org/10.1111/mono.12038</w:t>
      </w:r>
    </w:p>
    <w:p w14:paraId="7E6A6AA1" w14:textId="77777777" w:rsidR="00620D94" w:rsidRPr="00620D94" w:rsidRDefault="00620D94" w:rsidP="00620D94">
      <w:pPr>
        <w:pStyle w:val="Bibliography"/>
        <w:rPr>
          <w:rFonts w:ascii="Times New Roman" w:hAnsi="Times New Roman" w:cs="Times New Roman"/>
        </w:rPr>
      </w:pPr>
      <w:r w:rsidRPr="00620D94">
        <w:rPr>
          <w:rFonts w:ascii="Times New Roman" w:hAnsi="Times New Roman" w:cs="Times New Roman"/>
        </w:rPr>
        <w:t xml:space="preserve">Bauer, D. J. (2017). A More General Model for Testing Measurement Invariance and Differential Item Functioning. </w:t>
      </w:r>
      <w:r w:rsidRPr="00620D94">
        <w:rPr>
          <w:rFonts w:ascii="Times New Roman" w:hAnsi="Times New Roman" w:cs="Times New Roman"/>
          <w:i/>
          <w:iCs/>
        </w:rPr>
        <w:t>Psychological Methods</w:t>
      </w:r>
      <w:r w:rsidRPr="00620D94">
        <w:rPr>
          <w:rFonts w:ascii="Times New Roman" w:hAnsi="Times New Roman" w:cs="Times New Roman"/>
        </w:rPr>
        <w:t xml:space="preserve">, </w:t>
      </w:r>
      <w:r w:rsidRPr="00620D94">
        <w:rPr>
          <w:rFonts w:ascii="Times New Roman" w:hAnsi="Times New Roman" w:cs="Times New Roman"/>
          <w:i/>
          <w:iCs/>
        </w:rPr>
        <w:t>22</w:t>
      </w:r>
      <w:r w:rsidRPr="00620D94">
        <w:rPr>
          <w:rFonts w:ascii="Times New Roman" w:hAnsi="Times New Roman" w:cs="Times New Roman"/>
        </w:rPr>
        <w:t>(3), 507–526. https://doi.org/10.1037/met0000077</w:t>
      </w:r>
    </w:p>
    <w:p w14:paraId="5389AFE1" w14:textId="77777777" w:rsidR="00620D94" w:rsidRPr="00620D94" w:rsidRDefault="00620D94" w:rsidP="00620D94">
      <w:pPr>
        <w:pStyle w:val="Bibliography"/>
        <w:rPr>
          <w:rFonts w:ascii="Times New Roman" w:hAnsi="Times New Roman" w:cs="Times New Roman"/>
        </w:rPr>
      </w:pPr>
      <w:r w:rsidRPr="00620D94">
        <w:rPr>
          <w:rFonts w:ascii="Times New Roman" w:hAnsi="Times New Roman" w:cs="Times New Roman"/>
        </w:rPr>
        <w:t xml:space="preserve">Dehili, V. M., Prevatt, F., &amp; Coffman, T. P. (2017). An Analysis of the Barkley Deficits in Executive Functioning Scale in a College Population: Does It Predict Symptoms of ADHD Better Than a Visual-Search Task? </w:t>
      </w:r>
      <w:r w:rsidRPr="00620D94">
        <w:rPr>
          <w:rFonts w:ascii="Times New Roman" w:hAnsi="Times New Roman" w:cs="Times New Roman"/>
          <w:i/>
          <w:iCs/>
        </w:rPr>
        <w:t>Journal of Attention Disorders</w:t>
      </w:r>
      <w:r w:rsidRPr="00620D94">
        <w:rPr>
          <w:rFonts w:ascii="Times New Roman" w:hAnsi="Times New Roman" w:cs="Times New Roman"/>
        </w:rPr>
        <w:t xml:space="preserve">, </w:t>
      </w:r>
      <w:r w:rsidRPr="00620D94">
        <w:rPr>
          <w:rFonts w:ascii="Times New Roman" w:hAnsi="Times New Roman" w:cs="Times New Roman"/>
          <w:i/>
          <w:iCs/>
        </w:rPr>
        <w:t>21</w:t>
      </w:r>
      <w:r w:rsidRPr="00620D94">
        <w:rPr>
          <w:rFonts w:ascii="Times New Roman" w:hAnsi="Times New Roman" w:cs="Times New Roman"/>
        </w:rPr>
        <w:t>(7), 567–574. https://doi.org/10.1177/1087054713498932</w:t>
      </w:r>
    </w:p>
    <w:p w14:paraId="642D1B49" w14:textId="77777777" w:rsidR="00620D94" w:rsidRPr="00620D94" w:rsidRDefault="00620D94" w:rsidP="00620D94">
      <w:pPr>
        <w:pStyle w:val="Bibliography"/>
        <w:rPr>
          <w:rFonts w:ascii="Times New Roman" w:hAnsi="Times New Roman" w:cs="Times New Roman"/>
        </w:rPr>
      </w:pPr>
      <w:r w:rsidRPr="00620D94">
        <w:rPr>
          <w:rFonts w:ascii="Times New Roman" w:hAnsi="Times New Roman" w:cs="Times New Roman"/>
        </w:rPr>
        <w:t xml:space="preserve">Gottfredson, N. C., Cole, V. T., Giordano, M. L., Bauer, D. J., Hussong, A. M., &amp; Ennett, S. T. (2019). Simplifying the implementation of modern scale scoring methods with an automated R package: Automated moderated nonlinear factor analysis (aMNLFA). </w:t>
      </w:r>
      <w:r w:rsidRPr="00620D94">
        <w:rPr>
          <w:rFonts w:ascii="Times New Roman" w:hAnsi="Times New Roman" w:cs="Times New Roman"/>
          <w:i/>
          <w:iCs/>
        </w:rPr>
        <w:t>Addictive Behaviors</w:t>
      </w:r>
      <w:r w:rsidRPr="00620D94">
        <w:rPr>
          <w:rFonts w:ascii="Times New Roman" w:hAnsi="Times New Roman" w:cs="Times New Roman"/>
        </w:rPr>
        <w:t xml:space="preserve">, </w:t>
      </w:r>
      <w:r w:rsidRPr="00620D94">
        <w:rPr>
          <w:rFonts w:ascii="Times New Roman" w:hAnsi="Times New Roman" w:cs="Times New Roman"/>
          <w:i/>
          <w:iCs/>
        </w:rPr>
        <w:t>94</w:t>
      </w:r>
      <w:r w:rsidRPr="00620D94">
        <w:rPr>
          <w:rFonts w:ascii="Times New Roman" w:hAnsi="Times New Roman" w:cs="Times New Roman"/>
        </w:rPr>
        <w:t>, 65–73. https://doi.org/10.1016/j.addbeh.2018.10.031</w:t>
      </w:r>
    </w:p>
    <w:p w14:paraId="317CA37A" w14:textId="77777777" w:rsidR="00620D94" w:rsidRPr="00620D94" w:rsidRDefault="00620D94" w:rsidP="00620D94">
      <w:pPr>
        <w:pStyle w:val="Bibliography"/>
        <w:rPr>
          <w:rFonts w:ascii="Times New Roman" w:hAnsi="Times New Roman" w:cs="Times New Roman"/>
        </w:rPr>
      </w:pPr>
      <w:r w:rsidRPr="00620D94">
        <w:rPr>
          <w:rFonts w:ascii="Times New Roman" w:hAnsi="Times New Roman" w:cs="Times New Roman"/>
        </w:rPr>
        <w:t xml:space="preserve">Kush, J. M., Masyn, K. E., Amin-Esmaeili, M., Susukida, R., Wilcox, H. C., &amp; Musci, R. J. (2023). Utilizing Moderated Non-linear Factor Analysis Models for Integrative Data Analysis: A Tutorial. </w:t>
      </w:r>
      <w:r w:rsidRPr="00620D94">
        <w:rPr>
          <w:rFonts w:ascii="Times New Roman" w:hAnsi="Times New Roman" w:cs="Times New Roman"/>
          <w:i/>
          <w:iCs/>
        </w:rPr>
        <w:t>Structural Equation Modeling : A Multidisciplinary Journal</w:t>
      </w:r>
      <w:r w:rsidRPr="00620D94">
        <w:rPr>
          <w:rFonts w:ascii="Times New Roman" w:hAnsi="Times New Roman" w:cs="Times New Roman"/>
        </w:rPr>
        <w:t xml:space="preserve">, </w:t>
      </w:r>
      <w:r w:rsidRPr="00620D94">
        <w:rPr>
          <w:rFonts w:ascii="Times New Roman" w:hAnsi="Times New Roman" w:cs="Times New Roman"/>
          <w:i/>
          <w:iCs/>
        </w:rPr>
        <w:t>30</w:t>
      </w:r>
      <w:r w:rsidRPr="00620D94">
        <w:rPr>
          <w:rFonts w:ascii="Times New Roman" w:hAnsi="Times New Roman" w:cs="Times New Roman"/>
        </w:rPr>
        <w:t>(1), 149–164. https://doi.org/10.1080/10705511.2022.2070753</w:t>
      </w:r>
    </w:p>
    <w:p w14:paraId="15983EA3" w14:textId="77777777" w:rsidR="00620D94" w:rsidRPr="00620D94" w:rsidRDefault="00620D94" w:rsidP="00620D94">
      <w:pPr>
        <w:pStyle w:val="Bibliography"/>
        <w:rPr>
          <w:rFonts w:ascii="Times New Roman" w:hAnsi="Times New Roman" w:cs="Times New Roman"/>
        </w:rPr>
      </w:pPr>
      <w:r w:rsidRPr="00620D94">
        <w:rPr>
          <w:rFonts w:ascii="Times New Roman" w:hAnsi="Times New Roman" w:cs="Times New Roman"/>
        </w:rPr>
        <w:t xml:space="preserve">Michelini, G., Barch, D. M., Tian, Y., Watson, D., Klein, D. N., &amp; Kotov, R. (2019). Delineating and validating higher-order dimensions of psychopathology in the Adolescent Brain Cognitive Development (ABCD) study. </w:t>
      </w:r>
      <w:r w:rsidRPr="00620D94">
        <w:rPr>
          <w:rFonts w:ascii="Times New Roman" w:hAnsi="Times New Roman" w:cs="Times New Roman"/>
          <w:i/>
          <w:iCs/>
        </w:rPr>
        <w:t>Translational Psychiatry</w:t>
      </w:r>
      <w:r w:rsidRPr="00620D94">
        <w:rPr>
          <w:rFonts w:ascii="Times New Roman" w:hAnsi="Times New Roman" w:cs="Times New Roman"/>
        </w:rPr>
        <w:t xml:space="preserve">, </w:t>
      </w:r>
      <w:r w:rsidRPr="00620D94">
        <w:rPr>
          <w:rFonts w:ascii="Times New Roman" w:hAnsi="Times New Roman" w:cs="Times New Roman"/>
          <w:i/>
          <w:iCs/>
        </w:rPr>
        <w:t>9</w:t>
      </w:r>
      <w:r w:rsidRPr="00620D94">
        <w:rPr>
          <w:rFonts w:ascii="Times New Roman" w:hAnsi="Times New Roman" w:cs="Times New Roman"/>
        </w:rPr>
        <w:t>(1), 1–15. https://doi.org/10.1038/s41398-019-0593-4</w:t>
      </w:r>
    </w:p>
    <w:p w14:paraId="3073D1EB" w14:textId="77777777" w:rsidR="00620D94" w:rsidRPr="00620D94" w:rsidRDefault="00620D94" w:rsidP="00620D94">
      <w:pPr>
        <w:pStyle w:val="Bibliography"/>
        <w:rPr>
          <w:rFonts w:ascii="Times New Roman" w:hAnsi="Times New Roman" w:cs="Times New Roman"/>
        </w:rPr>
      </w:pPr>
      <w:r w:rsidRPr="00620D94">
        <w:rPr>
          <w:rFonts w:ascii="Times New Roman" w:hAnsi="Times New Roman" w:cs="Times New Roman"/>
        </w:rPr>
        <w:t xml:space="preserve">Muthén, L. K., &amp; Muthén, B. O. (2017). </w:t>
      </w:r>
      <w:r w:rsidRPr="00620D94">
        <w:rPr>
          <w:rFonts w:ascii="Times New Roman" w:hAnsi="Times New Roman" w:cs="Times New Roman"/>
          <w:i/>
          <w:iCs/>
        </w:rPr>
        <w:t>Mplus User’s Guide.  Eighth Edition.</w:t>
      </w:r>
      <w:r w:rsidRPr="00620D94">
        <w:rPr>
          <w:rFonts w:ascii="Times New Roman" w:hAnsi="Times New Roman" w:cs="Times New Roman"/>
        </w:rPr>
        <w:t xml:space="preserve"> Los Angeles, CA: Muthén &amp; Muthén. http://www.statmodel.com/download/usersguide/MplusUserGuideVer_8.pdf</w:t>
      </w:r>
    </w:p>
    <w:p w14:paraId="6648EBC7" w14:textId="77777777" w:rsidR="00620D94" w:rsidRPr="00620D94" w:rsidRDefault="00620D94" w:rsidP="00620D94">
      <w:pPr>
        <w:pStyle w:val="Bibliography"/>
        <w:rPr>
          <w:rFonts w:ascii="Times New Roman" w:hAnsi="Times New Roman" w:cs="Times New Roman"/>
        </w:rPr>
      </w:pPr>
      <w:r w:rsidRPr="00620D94">
        <w:rPr>
          <w:rFonts w:ascii="Times New Roman" w:hAnsi="Times New Roman" w:cs="Times New Roman"/>
        </w:rPr>
        <w:t xml:space="preserve">Newman, D. A. (2014). Missing Data: Five Practical Guidelines. </w:t>
      </w:r>
      <w:r w:rsidRPr="00620D94">
        <w:rPr>
          <w:rFonts w:ascii="Times New Roman" w:hAnsi="Times New Roman" w:cs="Times New Roman"/>
          <w:i/>
          <w:iCs/>
        </w:rPr>
        <w:t>Organizational Research Methods</w:t>
      </w:r>
      <w:r w:rsidRPr="00620D94">
        <w:rPr>
          <w:rFonts w:ascii="Times New Roman" w:hAnsi="Times New Roman" w:cs="Times New Roman"/>
        </w:rPr>
        <w:t xml:space="preserve">, </w:t>
      </w:r>
      <w:r w:rsidRPr="00620D94">
        <w:rPr>
          <w:rFonts w:ascii="Times New Roman" w:hAnsi="Times New Roman" w:cs="Times New Roman"/>
          <w:i/>
          <w:iCs/>
        </w:rPr>
        <w:t>17</w:t>
      </w:r>
      <w:r w:rsidRPr="00620D94">
        <w:rPr>
          <w:rFonts w:ascii="Times New Roman" w:hAnsi="Times New Roman" w:cs="Times New Roman"/>
        </w:rPr>
        <w:t>(4), 372–411. https://doi.org/10.1177/1094428114548590</w:t>
      </w:r>
    </w:p>
    <w:p w14:paraId="168A0F1B" w14:textId="77777777" w:rsidR="00620D94" w:rsidRPr="00620D94" w:rsidRDefault="00620D94" w:rsidP="00620D94">
      <w:pPr>
        <w:pStyle w:val="Bibliography"/>
        <w:rPr>
          <w:rFonts w:ascii="Times New Roman" w:hAnsi="Times New Roman" w:cs="Times New Roman"/>
        </w:rPr>
      </w:pPr>
      <w:r w:rsidRPr="00620D94">
        <w:rPr>
          <w:rFonts w:ascii="Times New Roman" w:hAnsi="Times New Roman" w:cs="Times New Roman"/>
        </w:rPr>
        <w:t xml:space="preserve">Pastore, M. (2013). </w:t>
      </w:r>
      <w:r w:rsidRPr="00620D94">
        <w:rPr>
          <w:rFonts w:ascii="Times New Roman" w:hAnsi="Times New Roman" w:cs="Times New Roman"/>
          <w:i/>
          <w:iCs/>
        </w:rPr>
        <w:t>influence.SEM: Case Influence in Structural Equation Models</w:t>
      </w:r>
      <w:r w:rsidRPr="00620D94">
        <w:rPr>
          <w:rFonts w:ascii="Times New Roman" w:hAnsi="Times New Roman" w:cs="Times New Roman"/>
        </w:rPr>
        <w:t xml:space="preserve"> (p. 2.4) [Dataset]. https://doi.org/10.32614/CRAN.package.influence.SEM</w:t>
      </w:r>
    </w:p>
    <w:p w14:paraId="4972422B" w14:textId="77777777" w:rsidR="00620D94" w:rsidRPr="00620D94" w:rsidRDefault="00620D94" w:rsidP="00620D94">
      <w:pPr>
        <w:pStyle w:val="Bibliography"/>
        <w:rPr>
          <w:rFonts w:ascii="Times New Roman" w:hAnsi="Times New Roman" w:cs="Times New Roman"/>
        </w:rPr>
      </w:pPr>
      <w:r w:rsidRPr="00620D94">
        <w:rPr>
          <w:rFonts w:ascii="Times New Roman" w:hAnsi="Times New Roman" w:cs="Times New Roman"/>
        </w:rPr>
        <w:t xml:space="preserve">Stevens, J. P. (1984). Outliers and influential data points in regression analysis. </w:t>
      </w:r>
      <w:r w:rsidRPr="00620D94">
        <w:rPr>
          <w:rFonts w:ascii="Times New Roman" w:hAnsi="Times New Roman" w:cs="Times New Roman"/>
          <w:i/>
          <w:iCs/>
        </w:rPr>
        <w:t>Psychological Bulletin</w:t>
      </w:r>
      <w:r w:rsidRPr="00620D94">
        <w:rPr>
          <w:rFonts w:ascii="Times New Roman" w:hAnsi="Times New Roman" w:cs="Times New Roman"/>
        </w:rPr>
        <w:t xml:space="preserve">, </w:t>
      </w:r>
      <w:r w:rsidRPr="00620D94">
        <w:rPr>
          <w:rFonts w:ascii="Times New Roman" w:hAnsi="Times New Roman" w:cs="Times New Roman"/>
          <w:i/>
          <w:iCs/>
        </w:rPr>
        <w:t>95</w:t>
      </w:r>
      <w:r w:rsidRPr="00620D94">
        <w:rPr>
          <w:rFonts w:ascii="Times New Roman" w:hAnsi="Times New Roman" w:cs="Times New Roman"/>
        </w:rPr>
        <w:t>(2), 334–344. (1984-13956-001). https://doi.org/10.1037/0033-2909.95.2.334</w:t>
      </w:r>
    </w:p>
    <w:p w14:paraId="0CA7B95A" w14:textId="77777777" w:rsidR="00620D94" w:rsidRPr="00620D94" w:rsidRDefault="00620D94" w:rsidP="00620D94">
      <w:pPr>
        <w:pStyle w:val="Bibliography"/>
        <w:rPr>
          <w:rFonts w:ascii="Times New Roman" w:hAnsi="Times New Roman" w:cs="Times New Roman"/>
        </w:rPr>
      </w:pPr>
      <w:r w:rsidRPr="00620D94">
        <w:rPr>
          <w:rFonts w:ascii="Times New Roman" w:hAnsi="Times New Roman" w:cs="Times New Roman"/>
        </w:rPr>
        <w:t xml:space="preserve">Thompson, W. K., Barch, D. M., Bjork, J. M., Gonzalez, R., Nagel, B. J., Nixon, S. J., &amp; Luciana, M. (2018). The structure of cognition in 9 and 10 year-old children and associations with problem behaviors: Findings from the ABCD study’s baseline neurocognitive battery. </w:t>
      </w:r>
      <w:r w:rsidRPr="00620D94">
        <w:rPr>
          <w:rFonts w:ascii="Times New Roman" w:hAnsi="Times New Roman" w:cs="Times New Roman"/>
          <w:i/>
          <w:iCs/>
        </w:rPr>
        <w:t>Developmental Cognitive Neuroscience</w:t>
      </w:r>
      <w:r w:rsidRPr="00620D94">
        <w:rPr>
          <w:rFonts w:ascii="Times New Roman" w:hAnsi="Times New Roman" w:cs="Times New Roman"/>
        </w:rPr>
        <w:t xml:space="preserve">, </w:t>
      </w:r>
      <w:r w:rsidRPr="00620D94">
        <w:rPr>
          <w:rFonts w:ascii="Times New Roman" w:hAnsi="Times New Roman" w:cs="Times New Roman"/>
          <w:i/>
          <w:iCs/>
        </w:rPr>
        <w:t>36</w:t>
      </w:r>
      <w:r w:rsidRPr="00620D94">
        <w:rPr>
          <w:rFonts w:ascii="Times New Roman" w:hAnsi="Times New Roman" w:cs="Times New Roman"/>
        </w:rPr>
        <w:t>, 100606. https://doi.org/10.1016/j.dcn.2018.12.004</w:t>
      </w:r>
    </w:p>
    <w:p w14:paraId="13649E04" w14:textId="77777777" w:rsidR="00620D94" w:rsidRPr="00620D94" w:rsidRDefault="00620D94" w:rsidP="00620D94">
      <w:pPr>
        <w:pStyle w:val="Bibliography"/>
        <w:rPr>
          <w:rFonts w:ascii="Times New Roman" w:hAnsi="Times New Roman" w:cs="Times New Roman"/>
        </w:rPr>
      </w:pPr>
      <w:r w:rsidRPr="00620D94">
        <w:rPr>
          <w:rFonts w:ascii="Times New Roman" w:hAnsi="Times New Roman" w:cs="Times New Roman"/>
        </w:rPr>
        <w:t xml:space="preserve">Tierney, N., &amp; Cook, D. (2023). Expanding Tidy Data Principles to Facilitate Missing Data Exploration, Visualization and Assessment of Imputations. </w:t>
      </w:r>
      <w:r w:rsidRPr="00620D94">
        <w:rPr>
          <w:rFonts w:ascii="Times New Roman" w:hAnsi="Times New Roman" w:cs="Times New Roman"/>
          <w:i/>
          <w:iCs/>
        </w:rPr>
        <w:t>Journal of Statistical Software</w:t>
      </w:r>
      <w:r w:rsidRPr="00620D94">
        <w:rPr>
          <w:rFonts w:ascii="Times New Roman" w:hAnsi="Times New Roman" w:cs="Times New Roman"/>
        </w:rPr>
        <w:t xml:space="preserve">, </w:t>
      </w:r>
      <w:r w:rsidRPr="00620D94">
        <w:rPr>
          <w:rFonts w:ascii="Times New Roman" w:hAnsi="Times New Roman" w:cs="Times New Roman"/>
          <w:i/>
          <w:iCs/>
        </w:rPr>
        <w:t>105</w:t>
      </w:r>
      <w:r w:rsidRPr="00620D94">
        <w:rPr>
          <w:rFonts w:ascii="Times New Roman" w:hAnsi="Times New Roman" w:cs="Times New Roman"/>
        </w:rPr>
        <w:t>, 1–31. https://doi.org/10.18637/jss.v105.i07</w:t>
      </w:r>
    </w:p>
    <w:p w14:paraId="160EAA04" w14:textId="77777777" w:rsidR="00620D94" w:rsidRPr="00620D94" w:rsidRDefault="00620D94" w:rsidP="00620D94">
      <w:pPr>
        <w:pStyle w:val="Bibliography"/>
        <w:rPr>
          <w:rFonts w:ascii="Times New Roman" w:hAnsi="Times New Roman" w:cs="Times New Roman"/>
        </w:rPr>
      </w:pPr>
      <w:r w:rsidRPr="00620D94">
        <w:rPr>
          <w:rFonts w:ascii="Times New Roman" w:hAnsi="Times New Roman" w:cs="Times New Roman"/>
        </w:rPr>
        <w:t xml:space="preserve">Tukey, J. W. (1977). </w:t>
      </w:r>
      <w:r w:rsidRPr="00620D94">
        <w:rPr>
          <w:rFonts w:ascii="Times New Roman" w:hAnsi="Times New Roman" w:cs="Times New Roman"/>
          <w:i/>
          <w:iCs/>
        </w:rPr>
        <w:t>Exploratory-Data-Analysis-1977-John-Tukey</w:t>
      </w:r>
      <w:r w:rsidRPr="00620D94">
        <w:rPr>
          <w:rFonts w:ascii="Times New Roman" w:hAnsi="Times New Roman" w:cs="Times New Roman"/>
        </w:rPr>
        <w:t>. Reading, MA: Addison-Wesley. https://www.consoleflare.com/blog/wp-content/uploads/2022/09/Exploratory-Data-Analysis-1977-John-Tukey.pdf</w:t>
      </w:r>
    </w:p>
    <w:p w14:paraId="4B9D1586" w14:textId="77777777" w:rsidR="00620D94" w:rsidRPr="00620D94" w:rsidRDefault="00620D94" w:rsidP="00620D94">
      <w:pPr>
        <w:pStyle w:val="Bibliography"/>
        <w:rPr>
          <w:rFonts w:ascii="Times New Roman" w:hAnsi="Times New Roman" w:cs="Times New Roman"/>
        </w:rPr>
      </w:pPr>
      <w:r w:rsidRPr="00620D94">
        <w:rPr>
          <w:rFonts w:ascii="Times New Roman" w:hAnsi="Times New Roman" w:cs="Times New Roman"/>
        </w:rPr>
        <w:t xml:space="preserve">Wickham, H. (2016). </w:t>
      </w:r>
      <w:r w:rsidRPr="00620D94">
        <w:rPr>
          <w:rFonts w:ascii="Times New Roman" w:hAnsi="Times New Roman" w:cs="Times New Roman"/>
          <w:i/>
          <w:iCs/>
        </w:rPr>
        <w:t>Create Elegant Data Visualisations Using the Grammar of Graphics</w:t>
      </w:r>
      <w:r w:rsidRPr="00620D94">
        <w:rPr>
          <w:rFonts w:ascii="Times New Roman" w:hAnsi="Times New Roman" w:cs="Times New Roman"/>
        </w:rPr>
        <w:t>. https://ggplot2.tidyverse.org/</w:t>
      </w:r>
    </w:p>
    <w:p w14:paraId="7F61DC48" w14:textId="644F86C0" w:rsidR="00CD5661" w:rsidRPr="00620D94" w:rsidRDefault="00620D94" w:rsidP="006674A2">
      <w:pPr>
        <w:spacing w:line="480" w:lineRule="auto"/>
        <w:rPr>
          <w:rFonts w:ascii="Times New Roman" w:hAnsi="Times New Roman" w:cs="Times New Roman"/>
        </w:rPr>
      </w:pPr>
      <w:r>
        <w:rPr>
          <w:rFonts w:ascii="Times New Roman" w:hAnsi="Times New Roman" w:cs="Times New Roman"/>
        </w:rPr>
        <w:fldChar w:fldCharType="end"/>
      </w:r>
    </w:p>
    <w:sectPr w:rsidR="00CD5661" w:rsidRPr="00620D94" w:rsidSect="00D51616">
      <w:pgSz w:w="1222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29E3D7" w14:textId="77777777" w:rsidR="00C97D15" w:rsidRDefault="00C97D15" w:rsidP="00454FDF">
      <w:pPr>
        <w:spacing w:after="0" w:line="240" w:lineRule="auto"/>
      </w:pPr>
      <w:r>
        <w:separator/>
      </w:r>
    </w:p>
  </w:endnote>
  <w:endnote w:type="continuationSeparator" w:id="0">
    <w:p w14:paraId="547F3E5C" w14:textId="77777777" w:rsidR="00C97D15" w:rsidRDefault="00C97D15" w:rsidP="00454F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0000000000000000000"/>
    <w:charset w:val="00"/>
    <w:family w:val="roman"/>
    <w:notTrueType/>
    <w:pitch w:val="default"/>
  </w:font>
  <w:font w:name="DengXian">
    <w:altName w:val="等线"/>
    <w:panose1 w:val="02010600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0000000000000000000"/>
    <w:charset w:val="86"/>
    <w:family w:val="roman"/>
    <w:notTrueType/>
    <w:pitch w:val="default"/>
  </w:font>
  <w:font w:name="Aptos Display">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45C4C" w14:textId="77777777" w:rsidR="00EE24DE" w:rsidRDefault="00EE24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023C3" w14:textId="77777777" w:rsidR="00EE24DE" w:rsidRDefault="00EE24D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8A1B2" w14:textId="77777777" w:rsidR="00EE24DE" w:rsidRDefault="00EE24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6026C2" w14:textId="77777777" w:rsidR="00C97D15" w:rsidRDefault="00C97D15" w:rsidP="00454FDF">
      <w:pPr>
        <w:spacing w:after="0" w:line="240" w:lineRule="auto"/>
      </w:pPr>
      <w:r>
        <w:separator/>
      </w:r>
    </w:p>
  </w:footnote>
  <w:footnote w:type="continuationSeparator" w:id="0">
    <w:p w14:paraId="01427DFA" w14:textId="77777777" w:rsidR="00C97D15" w:rsidRDefault="00C97D15" w:rsidP="00454F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54384108"/>
      <w:docPartObj>
        <w:docPartGallery w:val="Page Numbers (Top of Page)"/>
        <w:docPartUnique/>
      </w:docPartObj>
    </w:sdtPr>
    <w:sdtContent>
      <w:p w14:paraId="08108C8A" w14:textId="4B0941FD" w:rsidR="00454FDF" w:rsidRDefault="00454FDF" w:rsidP="001F42B7">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2C53A4">
          <w:rPr>
            <w:rStyle w:val="PageNumber"/>
            <w:noProof/>
          </w:rPr>
          <w:t>1</w:t>
        </w:r>
        <w:r>
          <w:rPr>
            <w:rStyle w:val="PageNumber"/>
          </w:rPr>
          <w:fldChar w:fldCharType="end"/>
        </w:r>
      </w:p>
    </w:sdtContent>
  </w:sdt>
  <w:p w14:paraId="5A1BE8C3" w14:textId="77777777" w:rsidR="00454FDF" w:rsidRDefault="00454FDF" w:rsidP="00454FDF">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65168477"/>
      <w:docPartObj>
        <w:docPartGallery w:val="Page Numbers (Top of Page)"/>
        <w:docPartUnique/>
      </w:docPartObj>
    </w:sdtPr>
    <w:sdtContent>
      <w:p w14:paraId="7F2052CB" w14:textId="49E9C4DC" w:rsidR="00454FDF" w:rsidRDefault="00454FDF" w:rsidP="001F42B7">
        <w:pPr>
          <w:pStyle w:val="Header"/>
          <w:framePr w:wrap="none" w:vAnchor="text" w:hAnchor="margin" w:xAlign="right" w:y="1"/>
          <w:rPr>
            <w:rStyle w:val="PageNumber"/>
          </w:rPr>
        </w:pPr>
        <w:r w:rsidRPr="00454FDF">
          <w:rPr>
            <w:rStyle w:val="PageNumber"/>
            <w:rFonts w:ascii="Times New Roman" w:hAnsi="Times New Roman" w:cs="Times New Roman"/>
          </w:rPr>
          <w:fldChar w:fldCharType="begin"/>
        </w:r>
        <w:r w:rsidRPr="00454FDF">
          <w:rPr>
            <w:rStyle w:val="PageNumber"/>
            <w:rFonts w:ascii="Times New Roman" w:hAnsi="Times New Roman" w:cs="Times New Roman"/>
          </w:rPr>
          <w:instrText xml:space="preserve"> PAGE </w:instrText>
        </w:r>
        <w:r w:rsidRPr="00454FDF">
          <w:rPr>
            <w:rStyle w:val="PageNumber"/>
            <w:rFonts w:ascii="Times New Roman" w:hAnsi="Times New Roman" w:cs="Times New Roman"/>
          </w:rPr>
          <w:fldChar w:fldCharType="separate"/>
        </w:r>
        <w:r w:rsidRPr="00454FDF">
          <w:rPr>
            <w:rStyle w:val="PageNumber"/>
            <w:rFonts w:ascii="Times New Roman" w:hAnsi="Times New Roman" w:cs="Times New Roman"/>
            <w:noProof/>
          </w:rPr>
          <w:t>2</w:t>
        </w:r>
        <w:r w:rsidRPr="00454FDF">
          <w:rPr>
            <w:rStyle w:val="PageNumber"/>
            <w:rFonts w:ascii="Times New Roman" w:hAnsi="Times New Roman" w:cs="Times New Roman"/>
          </w:rPr>
          <w:fldChar w:fldCharType="end"/>
        </w:r>
      </w:p>
    </w:sdtContent>
  </w:sdt>
  <w:p w14:paraId="2B8BA887" w14:textId="1F0460DD" w:rsidR="00454FDF" w:rsidRPr="0067481B" w:rsidRDefault="0067481B" w:rsidP="00454FDF">
    <w:pPr>
      <w:pStyle w:val="Header"/>
      <w:ind w:right="360"/>
      <w:rPr>
        <w:rFonts w:ascii="Times New Roman" w:hAnsi="Times New Roman" w:cs="Times New Roman"/>
      </w:rPr>
    </w:pPr>
    <w:r w:rsidRPr="00820CA6">
      <w:rPr>
        <w:rFonts w:ascii="Times New Roman" w:hAnsi="Times New Roman" w:cs="Times New Roman"/>
      </w:rPr>
      <w:t xml:space="preserve">RUNNING HEAD: </w:t>
    </w:r>
    <w:r>
      <w:rPr>
        <w:rFonts w:ascii="Times New Roman" w:hAnsi="Times New Roman" w:cs="Times New Roman"/>
      </w:rPr>
      <w:t>Measurement Equivalence of K-SADS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17C0C" w14:textId="77777777" w:rsidR="00EE24DE" w:rsidRDefault="00EE24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removePersonalInformation/>
  <w:removeDateAndTime/>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033"/>
    <w:rsid w:val="0000010A"/>
    <w:rsid w:val="0000443E"/>
    <w:rsid w:val="0000520A"/>
    <w:rsid w:val="00013924"/>
    <w:rsid w:val="000154E3"/>
    <w:rsid w:val="0001731D"/>
    <w:rsid w:val="00021D54"/>
    <w:rsid w:val="00023BF7"/>
    <w:rsid w:val="00024312"/>
    <w:rsid w:val="00024D2B"/>
    <w:rsid w:val="000347D3"/>
    <w:rsid w:val="000364AE"/>
    <w:rsid w:val="0003673F"/>
    <w:rsid w:val="000417BD"/>
    <w:rsid w:val="000421A0"/>
    <w:rsid w:val="00043C1C"/>
    <w:rsid w:val="00050CCA"/>
    <w:rsid w:val="00052458"/>
    <w:rsid w:val="00063AF4"/>
    <w:rsid w:val="0007032F"/>
    <w:rsid w:val="000865DE"/>
    <w:rsid w:val="00090284"/>
    <w:rsid w:val="0009141C"/>
    <w:rsid w:val="000A2CBA"/>
    <w:rsid w:val="000A6889"/>
    <w:rsid w:val="000A6D8A"/>
    <w:rsid w:val="000B1FD0"/>
    <w:rsid w:val="000B2D0F"/>
    <w:rsid w:val="000B4DAC"/>
    <w:rsid w:val="000B796B"/>
    <w:rsid w:val="000C0C9A"/>
    <w:rsid w:val="000C263E"/>
    <w:rsid w:val="000C368B"/>
    <w:rsid w:val="000C4AD4"/>
    <w:rsid w:val="000D4290"/>
    <w:rsid w:val="000D6AB2"/>
    <w:rsid w:val="000E095E"/>
    <w:rsid w:val="000E1C8C"/>
    <w:rsid w:val="000F0444"/>
    <w:rsid w:val="000F11BC"/>
    <w:rsid w:val="000F2664"/>
    <w:rsid w:val="000F398B"/>
    <w:rsid w:val="000F4CEC"/>
    <w:rsid w:val="00100CFB"/>
    <w:rsid w:val="00104E54"/>
    <w:rsid w:val="001055AE"/>
    <w:rsid w:val="001064F5"/>
    <w:rsid w:val="0010699C"/>
    <w:rsid w:val="00106DBD"/>
    <w:rsid w:val="00107D34"/>
    <w:rsid w:val="00114A0E"/>
    <w:rsid w:val="00116141"/>
    <w:rsid w:val="0014100D"/>
    <w:rsid w:val="00144EC1"/>
    <w:rsid w:val="00151E7C"/>
    <w:rsid w:val="0015285B"/>
    <w:rsid w:val="00155D14"/>
    <w:rsid w:val="001608AA"/>
    <w:rsid w:val="00161C57"/>
    <w:rsid w:val="001624D8"/>
    <w:rsid w:val="001640C8"/>
    <w:rsid w:val="00166BCC"/>
    <w:rsid w:val="00175633"/>
    <w:rsid w:val="00177ED9"/>
    <w:rsid w:val="00180A89"/>
    <w:rsid w:val="00192478"/>
    <w:rsid w:val="00196C97"/>
    <w:rsid w:val="001A0E99"/>
    <w:rsid w:val="001A21BB"/>
    <w:rsid w:val="001A3459"/>
    <w:rsid w:val="001A6082"/>
    <w:rsid w:val="001B1532"/>
    <w:rsid w:val="001B3F27"/>
    <w:rsid w:val="001B48C3"/>
    <w:rsid w:val="001B4B9E"/>
    <w:rsid w:val="001C344E"/>
    <w:rsid w:val="001C3C81"/>
    <w:rsid w:val="001C5016"/>
    <w:rsid w:val="001D3808"/>
    <w:rsid w:val="001D3D21"/>
    <w:rsid w:val="001D4B63"/>
    <w:rsid w:val="001D63E8"/>
    <w:rsid w:val="001E7855"/>
    <w:rsid w:val="001F21CE"/>
    <w:rsid w:val="001F42B7"/>
    <w:rsid w:val="001F5164"/>
    <w:rsid w:val="002024F9"/>
    <w:rsid w:val="00207924"/>
    <w:rsid w:val="002079F5"/>
    <w:rsid w:val="002137E0"/>
    <w:rsid w:val="00215F35"/>
    <w:rsid w:val="00217965"/>
    <w:rsid w:val="00220847"/>
    <w:rsid w:val="00221E12"/>
    <w:rsid w:val="002256F8"/>
    <w:rsid w:val="00226057"/>
    <w:rsid w:val="00226DD5"/>
    <w:rsid w:val="002346A4"/>
    <w:rsid w:val="00235D84"/>
    <w:rsid w:val="00236C59"/>
    <w:rsid w:val="0023749D"/>
    <w:rsid w:val="00240BC6"/>
    <w:rsid w:val="0024204F"/>
    <w:rsid w:val="00244E28"/>
    <w:rsid w:val="00244E45"/>
    <w:rsid w:val="00245F24"/>
    <w:rsid w:val="00246A75"/>
    <w:rsid w:val="00247267"/>
    <w:rsid w:val="00250CD7"/>
    <w:rsid w:val="00254247"/>
    <w:rsid w:val="00254BB7"/>
    <w:rsid w:val="00254D1B"/>
    <w:rsid w:val="002640AF"/>
    <w:rsid w:val="00264600"/>
    <w:rsid w:val="00270197"/>
    <w:rsid w:val="00272730"/>
    <w:rsid w:val="0027349C"/>
    <w:rsid w:val="00273526"/>
    <w:rsid w:val="00275099"/>
    <w:rsid w:val="00280441"/>
    <w:rsid w:val="00287DF3"/>
    <w:rsid w:val="00291F68"/>
    <w:rsid w:val="00294D31"/>
    <w:rsid w:val="002A2C1A"/>
    <w:rsid w:val="002A6ECA"/>
    <w:rsid w:val="002A7195"/>
    <w:rsid w:val="002B28D9"/>
    <w:rsid w:val="002B31EE"/>
    <w:rsid w:val="002C43C8"/>
    <w:rsid w:val="002C47A7"/>
    <w:rsid w:val="002C4B4A"/>
    <w:rsid w:val="002C53A4"/>
    <w:rsid w:val="002D4416"/>
    <w:rsid w:val="002D5459"/>
    <w:rsid w:val="002D5B00"/>
    <w:rsid w:val="002D7619"/>
    <w:rsid w:val="002D7CC4"/>
    <w:rsid w:val="002E4FE2"/>
    <w:rsid w:val="002F1B9B"/>
    <w:rsid w:val="002F2134"/>
    <w:rsid w:val="002F6A35"/>
    <w:rsid w:val="00301EC3"/>
    <w:rsid w:val="003033A1"/>
    <w:rsid w:val="00306D8C"/>
    <w:rsid w:val="00312554"/>
    <w:rsid w:val="0031638F"/>
    <w:rsid w:val="0032622B"/>
    <w:rsid w:val="00327698"/>
    <w:rsid w:val="003333CD"/>
    <w:rsid w:val="00333A46"/>
    <w:rsid w:val="00344D97"/>
    <w:rsid w:val="00345668"/>
    <w:rsid w:val="00351D4F"/>
    <w:rsid w:val="003522DE"/>
    <w:rsid w:val="0035341F"/>
    <w:rsid w:val="003550E0"/>
    <w:rsid w:val="0035664E"/>
    <w:rsid w:val="00362A57"/>
    <w:rsid w:val="0036797C"/>
    <w:rsid w:val="00374B1A"/>
    <w:rsid w:val="003763AE"/>
    <w:rsid w:val="00376782"/>
    <w:rsid w:val="00376C3D"/>
    <w:rsid w:val="003813D7"/>
    <w:rsid w:val="003825DA"/>
    <w:rsid w:val="00382BE7"/>
    <w:rsid w:val="00382E3D"/>
    <w:rsid w:val="00382F95"/>
    <w:rsid w:val="00386DCB"/>
    <w:rsid w:val="00391819"/>
    <w:rsid w:val="003929F6"/>
    <w:rsid w:val="00396ECC"/>
    <w:rsid w:val="003970CE"/>
    <w:rsid w:val="003A653B"/>
    <w:rsid w:val="003C01CE"/>
    <w:rsid w:val="003C1587"/>
    <w:rsid w:val="003C27BB"/>
    <w:rsid w:val="003D03B8"/>
    <w:rsid w:val="003D1E10"/>
    <w:rsid w:val="003D4C07"/>
    <w:rsid w:val="003D5A72"/>
    <w:rsid w:val="003D6051"/>
    <w:rsid w:val="003D708F"/>
    <w:rsid w:val="003E00DF"/>
    <w:rsid w:val="003E02DC"/>
    <w:rsid w:val="003E0393"/>
    <w:rsid w:val="003E1749"/>
    <w:rsid w:val="003F0D33"/>
    <w:rsid w:val="003F0D3F"/>
    <w:rsid w:val="003F181F"/>
    <w:rsid w:val="003F2ED9"/>
    <w:rsid w:val="003F3438"/>
    <w:rsid w:val="003F3A04"/>
    <w:rsid w:val="003F59A8"/>
    <w:rsid w:val="003F5E1C"/>
    <w:rsid w:val="003F6170"/>
    <w:rsid w:val="00400BC9"/>
    <w:rsid w:val="00416227"/>
    <w:rsid w:val="0041631C"/>
    <w:rsid w:val="004174C0"/>
    <w:rsid w:val="004210D8"/>
    <w:rsid w:val="004215A8"/>
    <w:rsid w:val="00426357"/>
    <w:rsid w:val="00432113"/>
    <w:rsid w:val="004322BD"/>
    <w:rsid w:val="00434712"/>
    <w:rsid w:val="004379ED"/>
    <w:rsid w:val="00437CE8"/>
    <w:rsid w:val="0044311B"/>
    <w:rsid w:val="00447C62"/>
    <w:rsid w:val="004504EB"/>
    <w:rsid w:val="00454FDF"/>
    <w:rsid w:val="004573B5"/>
    <w:rsid w:val="004635B7"/>
    <w:rsid w:val="00465C17"/>
    <w:rsid w:val="0046714B"/>
    <w:rsid w:val="00475BC0"/>
    <w:rsid w:val="00477762"/>
    <w:rsid w:val="004807E6"/>
    <w:rsid w:val="004854E5"/>
    <w:rsid w:val="00486C45"/>
    <w:rsid w:val="004938FE"/>
    <w:rsid w:val="00497D87"/>
    <w:rsid w:val="004B067D"/>
    <w:rsid w:val="004B4AC3"/>
    <w:rsid w:val="004B50E6"/>
    <w:rsid w:val="004B7B4A"/>
    <w:rsid w:val="004E3C6F"/>
    <w:rsid w:val="004E47E2"/>
    <w:rsid w:val="004E5D28"/>
    <w:rsid w:val="004E7903"/>
    <w:rsid w:val="004F3505"/>
    <w:rsid w:val="004F41DD"/>
    <w:rsid w:val="004F516A"/>
    <w:rsid w:val="00503713"/>
    <w:rsid w:val="00514A27"/>
    <w:rsid w:val="005151E3"/>
    <w:rsid w:val="00515DA2"/>
    <w:rsid w:val="00527F5B"/>
    <w:rsid w:val="00537242"/>
    <w:rsid w:val="00537B8F"/>
    <w:rsid w:val="00540BFE"/>
    <w:rsid w:val="00543857"/>
    <w:rsid w:val="0055134B"/>
    <w:rsid w:val="00556E51"/>
    <w:rsid w:val="00562D58"/>
    <w:rsid w:val="00563187"/>
    <w:rsid w:val="00573ACB"/>
    <w:rsid w:val="00575E53"/>
    <w:rsid w:val="00576E8C"/>
    <w:rsid w:val="00580B72"/>
    <w:rsid w:val="005832E5"/>
    <w:rsid w:val="005906DA"/>
    <w:rsid w:val="005938E0"/>
    <w:rsid w:val="00595317"/>
    <w:rsid w:val="005959F7"/>
    <w:rsid w:val="005A2F25"/>
    <w:rsid w:val="005A3A1C"/>
    <w:rsid w:val="005A55C3"/>
    <w:rsid w:val="005A7364"/>
    <w:rsid w:val="005B0391"/>
    <w:rsid w:val="005C0245"/>
    <w:rsid w:val="005C239E"/>
    <w:rsid w:val="005C5C0E"/>
    <w:rsid w:val="005C5E81"/>
    <w:rsid w:val="005C752E"/>
    <w:rsid w:val="005D5AFE"/>
    <w:rsid w:val="005F1E76"/>
    <w:rsid w:val="005F45A3"/>
    <w:rsid w:val="005F6C66"/>
    <w:rsid w:val="00602332"/>
    <w:rsid w:val="00605924"/>
    <w:rsid w:val="00610A7A"/>
    <w:rsid w:val="00612392"/>
    <w:rsid w:val="00615A71"/>
    <w:rsid w:val="00615DA1"/>
    <w:rsid w:val="00620D94"/>
    <w:rsid w:val="00621228"/>
    <w:rsid w:val="00622063"/>
    <w:rsid w:val="0062623F"/>
    <w:rsid w:val="0063241F"/>
    <w:rsid w:val="00635381"/>
    <w:rsid w:val="00640EC6"/>
    <w:rsid w:val="0064182E"/>
    <w:rsid w:val="00642FA5"/>
    <w:rsid w:val="006439C6"/>
    <w:rsid w:val="006461EE"/>
    <w:rsid w:val="00652ED5"/>
    <w:rsid w:val="00652F6E"/>
    <w:rsid w:val="00654078"/>
    <w:rsid w:val="00654C6E"/>
    <w:rsid w:val="006568DC"/>
    <w:rsid w:val="006674A2"/>
    <w:rsid w:val="00670B43"/>
    <w:rsid w:val="00671EBA"/>
    <w:rsid w:val="0067481B"/>
    <w:rsid w:val="00674A07"/>
    <w:rsid w:val="00685D2E"/>
    <w:rsid w:val="006941EF"/>
    <w:rsid w:val="00696E7A"/>
    <w:rsid w:val="0069790A"/>
    <w:rsid w:val="006A42C8"/>
    <w:rsid w:val="006A7595"/>
    <w:rsid w:val="006B2568"/>
    <w:rsid w:val="006B26D5"/>
    <w:rsid w:val="006B277C"/>
    <w:rsid w:val="006B5667"/>
    <w:rsid w:val="006C470D"/>
    <w:rsid w:val="006C504F"/>
    <w:rsid w:val="006C513F"/>
    <w:rsid w:val="006D0AEC"/>
    <w:rsid w:val="006D29B1"/>
    <w:rsid w:val="006D3701"/>
    <w:rsid w:val="006D6C5C"/>
    <w:rsid w:val="006D7137"/>
    <w:rsid w:val="006F0C60"/>
    <w:rsid w:val="006F4A6C"/>
    <w:rsid w:val="0070194C"/>
    <w:rsid w:val="00703D1E"/>
    <w:rsid w:val="00705F5D"/>
    <w:rsid w:val="00705FCD"/>
    <w:rsid w:val="0070629B"/>
    <w:rsid w:val="007068A3"/>
    <w:rsid w:val="007124B8"/>
    <w:rsid w:val="00715221"/>
    <w:rsid w:val="007164B3"/>
    <w:rsid w:val="007249FF"/>
    <w:rsid w:val="0072538C"/>
    <w:rsid w:val="007258A4"/>
    <w:rsid w:val="00726291"/>
    <w:rsid w:val="00730B38"/>
    <w:rsid w:val="007316CC"/>
    <w:rsid w:val="00732E7E"/>
    <w:rsid w:val="00733BFE"/>
    <w:rsid w:val="007449EB"/>
    <w:rsid w:val="00752471"/>
    <w:rsid w:val="00752788"/>
    <w:rsid w:val="007573A2"/>
    <w:rsid w:val="00763457"/>
    <w:rsid w:val="007641D1"/>
    <w:rsid w:val="00766512"/>
    <w:rsid w:val="0076728D"/>
    <w:rsid w:val="007721BC"/>
    <w:rsid w:val="00773C0E"/>
    <w:rsid w:val="00773CD7"/>
    <w:rsid w:val="007746F6"/>
    <w:rsid w:val="007750A2"/>
    <w:rsid w:val="00775657"/>
    <w:rsid w:val="007802FB"/>
    <w:rsid w:val="00790BF7"/>
    <w:rsid w:val="0079227F"/>
    <w:rsid w:val="0079259B"/>
    <w:rsid w:val="00794112"/>
    <w:rsid w:val="007A3326"/>
    <w:rsid w:val="007B3063"/>
    <w:rsid w:val="007B367B"/>
    <w:rsid w:val="007B7360"/>
    <w:rsid w:val="007C268E"/>
    <w:rsid w:val="007C2DDF"/>
    <w:rsid w:val="007C4898"/>
    <w:rsid w:val="007C6670"/>
    <w:rsid w:val="007C66E4"/>
    <w:rsid w:val="007C6C80"/>
    <w:rsid w:val="007D1505"/>
    <w:rsid w:val="007D5CCE"/>
    <w:rsid w:val="007D76C6"/>
    <w:rsid w:val="007E0188"/>
    <w:rsid w:val="007E52FB"/>
    <w:rsid w:val="007F40A5"/>
    <w:rsid w:val="00804A6D"/>
    <w:rsid w:val="00806972"/>
    <w:rsid w:val="00806B07"/>
    <w:rsid w:val="008070B3"/>
    <w:rsid w:val="00812877"/>
    <w:rsid w:val="0081713E"/>
    <w:rsid w:val="00822B4B"/>
    <w:rsid w:val="008261E0"/>
    <w:rsid w:val="00827070"/>
    <w:rsid w:val="00831451"/>
    <w:rsid w:val="00837ACF"/>
    <w:rsid w:val="00840747"/>
    <w:rsid w:val="00842635"/>
    <w:rsid w:val="008442C1"/>
    <w:rsid w:val="00846FB9"/>
    <w:rsid w:val="008517FD"/>
    <w:rsid w:val="00853937"/>
    <w:rsid w:val="00857EC9"/>
    <w:rsid w:val="008627AF"/>
    <w:rsid w:val="00863B3F"/>
    <w:rsid w:val="0086543D"/>
    <w:rsid w:val="00865D51"/>
    <w:rsid w:val="008674DE"/>
    <w:rsid w:val="0086774B"/>
    <w:rsid w:val="00871F2D"/>
    <w:rsid w:val="0088193C"/>
    <w:rsid w:val="00886DD7"/>
    <w:rsid w:val="00897F4D"/>
    <w:rsid w:val="008A114E"/>
    <w:rsid w:val="008A443A"/>
    <w:rsid w:val="008A4A75"/>
    <w:rsid w:val="008A4EB4"/>
    <w:rsid w:val="008A6C15"/>
    <w:rsid w:val="008B16CE"/>
    <w:rsid w:val="008B2037"/>
    <w:rsid w:val="008B6AD8"/>
    <w:rsid w:val="008C051E"/>
    <w:rsid w:val="008C0E8B"/>
    <w:rsid w:val="008C352D"/>
    <w:rsid w:val="008C358A"/>
    <w:rsid w:val="008C3B48"/>
    <w:rsid w:val="008C4BDB"/>
    <w:rsid w:val="008D32F3"/>
    <w:rsid w:val="008D5527"/>
    <w:rsid w:val="008E27D7"/>
    <w:rsid w:val="008E487E"/>
    <w:rsid w:val="008E508D"/>
    <w:rsid w:val="008E547B"/>
    <w:rsid w:val="008F3AAE"/>
    <w:rsid w:val="008F585E"/>
    <w:rsid w:val="008F5E1B"/>
    <w:rsid w:val="008F7D09"/>
    <w:rsid w:val="00901D78"/>
    <w:rsid w:val="0091073D"/>
    <w:rsid w:val="00913ED1"/>
    <w:rsid w:val="0091435F"/>
    <w:rsid w:val="00916688"/>
    <w:rsid w:val="00916BA0"/>
    <w:rsid w:val="0091796B"/>
    <w:rsid w:val="00917B3F"/>
    <w:rsid w:val="00927031"/>
    <w:rsid w:val="00930A91"/>
    <w:rsid w:val="00930F36"/>
    <w:rsid w:val="00950E1C"/>
    <w:rsid w:val="00956CB5"/>
    <w:rsid w:val="009601EC"/>
    <w:rsid w:val="009619E9"/>
    <w:rsid w:val="00963B5D"/>
    <w:rsid w:val="00963D17"/>
    <w:rsid w:val="00964A90"/>
    <w:rsid w:val="00970071"/>
    <w:rsid w:val="00970361"/>
    <w:rsid w:val="00970516"/>
    <w:rsid w:val="009764AA"/>
    <w:rsid w:val="00977B3A"/>
    <w:rsid w:val="009912DE"/>
    <w:rsid w:val="00997E5D"/>
    <w:rsid w:val="009A2C28"/>
    <w:rsid w:val="009A4E3C"/>
    <w:rsid w:val="009A5322"/>
    <w:rsid w:val="009A68C2"/>
    <w:rsid w:val="009A7170"/>
    <w:rsid w:val="009B225D"/>
    <w:rsid w:val="009B27AF"/>
    <w:rsid w:val="009B31CF"/>
    <w:rsid w:val="009B4339"/>
    <w:rsid w:val="009B7CC6"/>
    <w:rsid w:val="009C18F4"/>
    <w:rsid w:val="009C44AE"/>
    <w:rsid w:val="009D1A2E"/>
    <w:rsid w:val="009D32F5"/>
    <w:rsid w:val="009D6E7A"/>
    <w:rsid w:val="009E5526"/>
    <w:rsid w:val="009E7443"/>
    <w:rsid w:val="009F6313"/>
    <w:rsid w:val="009F7F48"/>
    <w:rsid w:val="00A00CE4"/>
    <w:rsid w:val="00A01251"/>
    <w:rsid w:val="00A10190"/>
    <w:rsid w:val="00A128A2"/>
    <w:rsid w:val="00A13243"/>
    <w:rsid w:val="00A160D8"/>
    <w:rsid w:val="00A370DC"/>
    <w:rsid w:val="00A4030E"/>
    <w:rsid w:val="00A40FE4"/>
    <w:rsid w:val="00A440EA"/>
    <w:rsid w:val="00A5055D"/>
    <w:rsid w:val="00A50C99"/>
    <w:rsid w:val="00A520A8"/>
    <w:rsid w:val="00A5495C"/>
    <w:rsid w:val="00A630CD"/>
    <w:rsid w:val="00A64011"/>
    <w:rsid w:val="00A64B84"/>
    <w:rsid w:val="00A660C7"/>
    <w:rsid w:val="00A66161"/>
    <w:rsid w:val="00A667EE"/>
    <w:rsid w:val="00A71D35"/>
    <w:rsid w:val="00A7217C"/>
    <w:rsid w:val="00A72635"/>
    <w:rsid w:val="00A74606"/>
    <w:rsid w:val="00A77C42"/>
    <w:rsid w:val="00A84E5D"/>
    <w:rsid w:val="00A93FC5"/>
    <w:rsid w:val="00AA1224"/>
    <w:rsid w:val="00AA570A"/>
    <w:rsid w:val="00AA7558"/>
    <w:rsid w:val="00AB5FD6"/>
    <w:rsid w:val="00AC3146"/>
    <w:rsid w:val="00AC33F4"/>
    <w:rsid w:val="00AC348F"/>
    <w:rsid w:val="00AC4ED1"/>
    <w:rsid w:val="00AC513D"/>
    <w:rsid w:val="00AC7725"/>
    <w:rsid w:val="00AD1B60"/>
    <w:rsid w:val="00AD531E"/>
    <w:rsid w:val="00AD7B1E"/>
    <w:rsid w:val="00AE3467"/>
    <w:rsid w:val="00AE5449"/>
    <w:rsid w:val="00AF2230"/>
    <w:rsid w:val="00AF422B"/>
    <w:rsid w:val="00AF56BD"/>
    <w:rsid w:val="00AF7C99"/>
    <w:rsid w:val="00B02C1A"/>
    <w:rsid w:val="00B0327C"/>
    <w:rsid w:val="00B03A33"/>
    <w:rsid w:val="00B03FF3"/>
    <w:rsid w:val="00B049FC"/>
    <w:rsid w:val="00B04CC9"/>
    <w:rsid w:val="00B06974"/>
    <w:rsid w:val="00B06E4B"/>
    <w:rsid w:val="00B07C95"/>
    <w:rsid w:val="00B107F1"/>
    <w:rsid w:val="00B11AEB"/>
    <w:rsid w:val="00B11F8C"/>
    <w:rsid w:val="00B12B19"/>
    <w:rsid w:val="00B139F1"/>
    <w:rsid w:val="00B146D1"/>
    <w:rsid w:val="00B1622C"/>
    <w:rsid w:val="00B171D9"/>
    <w:rsid w:val="00B174A4"/>
    <w:rsid w:val="00B2010E"/>
    <w:rsid w:val="00B252F6"/>
    <w:rsid w:val="00B27413"/>
    <w:rsid w:val="00B31449"/>
    <w:rsid w:val="00B32574"/>
    <w:rsid w:val="00B3568F"/>
    <w:rsid w:val="00B36D90"/>
    <w:rsid w:val="00B37991"/>
    <w:rsid w:val="00B444A7"/>
    <w:rsid w:val="00B44F6F"/>
    <w:rsid w:val="00B478A9"/>
    <w:rsid w:val="00B55951"/>
    <w:rsid w:val="00B5666C"/>
    <w:rsid w:val="00B56D45"/>
    <w:rsid w:val="00B61A3B"/>
    <w:rsid w:val="00B62B80"/>
    <w:rsid w:val="00B646DC"/>
    <w:rsid w:val="00B66564"/>
    <w:rsid w:val="00B669D8"/>
    <w:rsid w:val="00B7078A"/>
    <w:rsid w:val="00B70B20"/>
    <w:rsid w:val="00B717F7"/>
    <w:rsid w:val="00B76B2D"/>
    <w:rsid w:val="00B77321"/>
    <w:rsid w:val="00B813F3"/>
    <w:rsid w:val="00B823A4"/>
    <w:rsid w:val="00B8703D"/>
    <w:rsid w:val="00B93F68"/>
    <w:rsid w:val="00B948ED"/>
    <w:rsid w:val="00B94916"/>
    <w:rsid w:val="00B967A4"/>
    <w:rsid w:val="00B9686F"/>
    <w:rsid w:val="00BA4336"/>
    <w:rsid w:val="00BA45C9"/>
    <w:rsid w:val="00BB2DB0"/>
    <w:rsid w:val="00BC16D2"/>
    <w:rsid w:val="00BD02FF"/>
    <w:rsid w:val="00BD06BD"/>
    <w:rsid w:val="00BD38F6"/>
    <w:rsid w:val="00BD66B7"/>
    <w:rsid w:val="00BD72C5"/>
    <w:rsid w:val="00BE0CAB"/>
    <w:rsid w:val="00BE28FB"/>
    <w:rsid w:val="00BE3D9C"/>
    <w:rsid w:val="00BE45E8"/>
    <w:rsid w:val="00BF0E62"/>
    <w:rsid w:val="00BF577E"/>
    <w:rsid w:val="00BF5A3C"/>
    <w:rsid w:val="00BF5C87"/>
    <w:rsid w:val="00C03382"/>
    <w:rsid w:val="00C14B36"/>
    <w:rsid w:val="00C158F8"/>
    <w:rsid w:val="00C171B4"/>
    <w:rsid w:val="00C24883"/>
    <w:rsid w:val="00C25C8F"/>
    <w:rsid w:val="00C27A8C"/>
    <w:rsid w:val="00C30022"/>
    <w:rsid w:val="00C31C49"/>
    <w:rsid w:val="00C326A3"/>
    <w:rsid w:val="00C3433B"/>
    <w:rsid w:val="00C36B88"/>
    <w:rsid w:val="00C371F1"/>
    <w:rsid w:val="00C4241C"/>
    <w:rsid w:val="00C444F9"/>
    <w:rsid w:val="00C44937"/>
    <w:rsid w:val="00C45A91"/>
    <w:rsid w:val="00C462A8"/>
    <w:rsid w:val="00C47338"/>
    <w:rsid w:val="00C51468"/>
    <w:rsid w:val="00C52A27"/>
    <w:rsid w:val="00C54A29"/>
    <w:rsid w:val="00C607A9"/>
    <w:rsid w:val="00C6169B"/>
    <w:rsid w:val="00C661EC"/>
    <w:rsid w:val="00C66B55"/>
    <w:rsid w:val="00C775A7"/>
    <w:rsid w:val="00C824BC"/>
    <w:rsid w:val="00C8482A"/>
    <w:rsid w:val="00C84A80"/>
    <w:rsid w:val="00C84CEB"/>
    <w:rsid w:val="00C86D86"/>
    <w:rsid w:val="00C87821"/>
    <w:rsid w:val="00C87AD5"/>
    <w:rsid w:val="00C91A0E"/>
    <w:rsid w:val="00C92828"/>
    <w:rsid w:val="00C9424A"/>
    <w:rsid w:val="00C97D15"/>
    <w:rsid w:val="00CA3D24"/>
    <w:rsid w:val="00CA62E3"/>
    <w:rsid w:val="00CB242A"/>
    <w:rsid w:val="00CB5AC1"/>
    <w:rsid w:val="00CB6A7F"/>
    <w:rsid w:val="00CB728D"/>
    <w:rsid w:val="00CD0F3D"/>
    <w:rsid w:val="00CD5661"/>
    <w:rsid w:val="00CD7BD4"/>
    <w:rsid w:val="00CE4A9D"/>
    <w:rsid w:val="00CF21FA"/>
    <w:rsid w:val="00CF354E"/>
    <w:rsid w:val="00CF4FC4"/>
    <w:rsid w:val="00D00907"/>
    <w:rsid w:val="00D038BA"/>
    <w:rsid w:val="00D039EA"/>
    <w:rsid w:val="00D11053"/>
    <w:rsid w:val="00D225D5"/>
    <w:rsid w:val="00D22D3B"/>
    <w:rsid w:val="00D2411F"/>
    <w:rsid w:val="00D27F75"/>
    <w:rsid w:val="00D324AE"/>
    <w:rsid w:val="00D337BF"/>
    <w:rsid w:val="00D34C4E"/>
    <w:rsid w:val="00D35B24"/>
    <w:rsid w:val="00D36954"/>
    <w:rsid w:val="00D36EC7"/>
    <w:rsid w:val="00D41661"/>
    <w:rsid w:val="00D42C03"/>
    <w:rsid w:val="00D44C9A"/>
    <w:rsid w:val="00D51616"/>
    <w:rsid w:val="00D53BC1"/>
    <w:rsid w:val="00D54687"/>
    <w:rsid w:val="00D54DF9"/>
    <w:rsid w:val="00D60382"/>
    <w:rsid w:val="00D621E1"/>
    <w:rsid w:val="00D64DEB"/>
    <w:rsid w:val="00D67023"/>
    <w:rsid w:val="00D7403D"/>
    <w:rsid w:val="00D7405B"/>
    <w:rsid w:val="00D749AB"/>
    <w:rsid w:val="00D8375A"/>
    <w:rsid w:val="00D84C97"/>
    <w:rsid w:val="00D867B4"/>
    <w:rsid w:val="00D911A5"/>
    <w:rsid w:val="00D92A6F"/>
    <w:rsid w:val="00D9537D"/>
    <w:rsid w:val="00DB07DA"/>
    <w:rsid w:val="00DB218E"/>
    <w:rsid w:val="00DB6638"/>
    <w:rsid w:val="00DB6B5E"/>
    <w:rsid w:val="00DB7375"/>
    <w:rsid w:val="00DC158D"/>
    <w:rsid w:val="00DC491A"/>
    <w:rsid w:val="00DC7E05"/>
    <w:rsid w:val="00DD278D"/>
    <w:rsid w:val="00DD30DF"/>
    <w:rsid w:val="00DD56FE"/>
    <w:rsid w:val="00DE1127"/>
    <w:rsid w:val="00DE168C"/>
    <w:rsid w:val="00DE1D1D"/>
    <w:rsid w:val="00DE1E92"/>
    <w:rsid w:val="00DE2904"/>
    <w:rsid w:val="00DE340C"/>
    <w:rsid w:val="00DE626C"/>
    <w:rsid w:val="00DF5DBE"/>
    <w:rsid w:val="00E04B16"/>
    <w:rsid w:val="00E06CC9"/>
    <w:rsid w:val="00E10574"/>
    <w:rsid w:val="00E110F5"/>
    <w:rsid w:val="00E1747B"/>
    <w:rsid w:val="00E20718"/>
    <w:rsid w:val="00E2147C"/>
    <w:rsid w:val="00E31628"/>
    <w:rsid w:val="00E32FB8"/>
    <w:rsid w:val="00E37344"/>
    <w:rsid w:val="00E407A0"/>
    <w:rsid w:val="00E42A0B"/>
    <w:rsid w:val="00E460B6"/>
    <w:rsid w:val="00E464A4"/>
    <w:rsid w:val="00E528A1"/>
    <w:rsid w:val="00E533D1"/>
    <w:rsid w:val="00E54DBC"/>
    <w:rsid w:val="00E550EF"/>
    <w:rsid w:val="00E619ED"/>
    <w:rsid w:val="00E6528C"/>
    <w:rsid w:val="00E65481"/>
    <w:rsid w:val="00E66344"/>
    <w:rsid w:val="00E6767D"/>
    <w:rsid w:val="00E721D5"/>
    <w:rsid w:val="00E733F3"/>
    <w:rsid w:val="00E76CE6"/>
    <w:rsid w:val="00E82CD2"/>
    <w:rsid w:val="00E87FF6"/>
    <w:rsid w:val="00E90AF0"/>
    <w:rsid w:val="00EA0EFB"/>
    <w:rsid w:val="00EA2EE1"/>
    <w:rsid w:val="00EA3F01"/>
    <w:rsid w:val="00EA5F29"/>
    <w:rsid w:val="00EB011B"/>
    <w:rsid w:val="00EB041F"/>
    <w:rsid w:val="00EB284E"/>
    <w:rsid w:val="00EB40E5"/>
    <w:rsid w:val="00EB73C3"/>
    <w:rsid w:val="00EB770D"/>
    <w:rsid w:val="00ED0EED"/>
    <w:rsid w:val="00ED1BA3"/>
    <w:rsid w:val="00ED43C7"/>
    <w:rsid w:val="00ED7CD1"/>
    <w:rsid w:val="00EE10DC"/>
    <w:rsid w:val="00EE24DE"/>
    <w:rsid w:val="00EE72F3"/>
    <w:rsid w:val="00EE79B4"/>
    <w:rsid w:val="00EF2F6D"/>
    <w:rsid w:val="00EF4E52"/>
    <w:rsid w:val="00EF52E1"/>
    <w:rsid w:val="00EF7601"/>
    <w:rsid w:val="00EF7F52"/>
    <w:rsid w:val="00F02C89"/>
    <w:rsid w:val="00F0395A"/>
    <w:rsid w:val="00F10A54"/>
    <w:rsid w:val="00F136AC"/>
    <w:rsid w:val="00F17ED6"/>
    <w:rsid w:val="00F17F91"/>
    <w:rsid w:val="00F20033"/>
    <w:rsid w:val="00F23DFE"/>
    <w:rsid w:val="00F2429B"/>
    <w:rsid w:val="00F27340"/>
    <w:rsid w:val="00F353D6"/>
    <w:rsid w:val="00F35AAA"/>
    <w:rsid w:val="00F4101C"/>
    <w:rsid w:val="00F41D7B"/>
    <w:rsid w:val="00F42EC0"/>
    <w:rsid w:val="00F44402"/>
    <w:rsid w:val="00F44B94"/>
    <w:rsid w:val="00F451A8"/>
    <w:rsid w:val="00F513FA"/>
    <w:rsid w:val="00F52A82"/>
    <w:rsid w:val="00F6413D"/>
    <w:rsid w:val="00F64C07"/>
    <w:rsid w:val="00F74085"/>
    <w:rsid w:val="00F870E7"/>
    <w:rsid w:val="00F95A5E"/>
    <w:rsid w:val="00FA257E"/>
    <w:rsid w:val="00FA67F6"/>
    <w:rsid w:val="00FA69A6"/>
    <w:rsid w:val="00FB164E"/>
    <w:rsid w:val="00FB3812"/>
    <w:rsid w:val="00FB43EB"/>
    <w:rsid w:val="00FC07F7"/>
    <w:rsid w:val="00FC60F5"/>
    <w:rsid w:val="00FD025C"/>
    <w:rsid w:val="00FD0E3B"/>
    <w:rsid w:val="00FD2A65"/>
    <w:rsid w:val="00FD5F1B"/>
    <w:rsid w:val="00FF01F5"/>
    <w:rsid w:val="00FF4C6B"/>
    <w:rsid w:val="00FF730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31206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37BF"/>
  </w:style>
  <w:style w:type="paragraph" w:styleId="Heading1">
    <w:name w:val="heading 1"/>
    <w:basedOn w:val="Normal"/>
    <w:next w:val="Normal"/>
    <w:link w:val="Heading1Char"/>
    <w:uiPriority w:val="9"/>
    <w:qFormat/>
    <w:rsid w:val="00CD5661"/>
    <w:pPr>
      <w:jc w:val="center"/>
      <w:outlineLvl w:val="0"/>
    </w:pPr>
    <w:rPr>
      <w:rFonts w:ascii="Times New Roman" w:hAnsi="Times New Roman" w:cs="Times New Roman"/>
    </w:rPr>
  </w:style>
  <w:style w:type="paragraph" w:styleId="Heading2">
    <w:name w:val="heading 2"/>
    <w:basedOn w:val="Normal"/>
    <w:next w:val="Normal"/>
    <w:link w:val="Heading2Char"/>
    <w:uiPriority w:val="9"/>
    <w:unhideWhenUsed/>
    <w:qFormat/>
    <w:rsid w:val="00275099"/>
    <w:pPr>
      <w:spacing w:line="480" w:lineRule="auto"/>
      <w:outlineLvl w:val="1"/>
    </w:pPr>
    <w:rPr>
      <w:rFonts w:ascii="Times New Roman" w:hAnsi="Times New Roman" w:cs="Times New Roman"/>
      <w:i/>
      <w:iCs/>
    </w:rPr>
  </w:style>
  <w:style w:type="paragraph" w:styleId="Heading3">
    <w:name w:val="heading 3"/>
    <w:basedOn w:val="Normal"/>
    <w:next w:val="Normal"/>
    <w:link w:val="Heading3Char"/>
    <w:uiPriority w:val="9"/>
    <w:semiHidden/>
    <w:unhideWhenUsed/>
    <w:qFormat/>
    <w:rsid w:val="00F2003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2003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2003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2003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2003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2003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2003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5661"/>
    <w:rPr>
      <w:rFonts w:ascii="Times New Roman" w:hAnsi="Times New Roman" w:cs="Times New Roman"/>
    </w:rPr>
  </w:style>
  <w:style w:type="character" w:customStyle="1" w:styleId="Heading2Char">
    <w:name w:val="Heading 2 Char"/>
    <w:basedOn w:val="DefaultParagraphFont"/>
    <w:link w:val="Heading2"/>
    <w:uiPriority w:val="9"/>
    <w:rsid w:val="00275099"/>
    <w:rPr>
      <w:rFonts w:ascii="Times New Roman" w:hAnsi="Times New Roman" w:cs="Times New Roman"/>
      <w:i/>
      <w:iCs/>
    </w:rPr>
  </w:style>
  <w:style w:type="character" w:customStyle="1" w:styleId="Heading3Char">
    <w:name w:val="Heading 3 Char"/>
    <w:basedOn w:val="DefaultParagraphFont"/>
    <w:link w:val="Heading3"/>
    <w:uiPriority w:val="9"/>
    <w:semiHidden/>
    <w:rsid w:val="00F2003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2003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2003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2003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003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003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0033"/>
    <w:rPr>
      <w:rFonts w:eastAsiaTheme="majorEastAsia" w:cstheme="majorBidi"/>
      <w:color w:val="272727" w:themeColor="text1" w:themeTint="D8"/>
    </w:rPr>
  </w:style>
  <w:style w:type="paragraph" w:styleId="Title">
    <w:name w:val="Title"/>
    <w:basedOn w:val="Normal"/>
    <w:next w:val="Normal"/>
    <w:link w:val="TitleChar"/>
    <w:uiPriority w:val="10"/>
    <w:qFormat/>
    <w:rsid w:val="00F200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00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003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200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20033"/>
    <w:pPr>
      <w:spacing w:before="160"/>
      <w:jc w:val="center"/>
    </w:pPr>
    <w:rPr>
      <w:i/>
      <w:iCs/>
      <w:color w:val="404040" w:themeColor="text1" w:themeTint="BF"/>
    </w:rPr>
  </w:style>
  <w:style w:type="character" w:customStyle="1" w:styleId="QuoteChar">
    <w:name w:val="Quote Char"/>
    <w:basedOn w:val="DefaultParagraphFont"/>
    <w:link w:val="Quote"/>
    <w:uiPriority w:val="29"/>
    <w:rsid w:val="00F20033"/>
    <w:rPr>
      <w:i/>
      <w:iCs/>
      <w:color w:val="404040" w:themeColor="text1" w:themeTint="BF"/>
    </w:rPr>
  </w:style>
  <w:style w:type="paragraph" w:styleId="ListParagraph">
    <w:name w:val="List Paragraph"/>
    <w:basedOn w:val="Normal"/>
    <w:uiPriority w:val="34"/>
    <w:qFormat/>
    <w:rsid w:val="00F20033"/>
    <w:pPr>
      <w:ind w:left="720"/>
      <w:contextualSpacing/>
    </w:pPr>
  </w:style>
  <w:style w:type="character" w:styleId="IntenseEmphasis">
    <w:name w:val="Intense Emphasis"/>
    <w:basedOn w:val="DefaultParagraphFont"/>
    <w:uiPriority w:val="21"/>
    <w:qFormat/>
    <w:rsid w:val="00F20033"/>
    <w:rPr>
      <w:i/>
      <w:iCs/>
      <w:color w:val="0F4761" w:themeColor="accent1" w:themeShade="BF"/>
    </w:rPr>
  </w:style>
  <w:style w:type="paragraph" w:styleId="IntenseQuote">
    <w:name w:val="Intense Quote"/>
    <w:basedOn w:val="Normal"/>
    <w:next w:val="Normal"/>
    <w:link w:val="IntenseQuoteChar"/>
    <w:uiPriority w:val="30"/>
    <w:qFormat/>
    <w:rsid w:val="00F200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20033"/>
    <w:rPr>
      <w:i/>
      <w:iCs/>
      <w:color w:val="0F4761" w:themeColor="accent1" w:themeShade="BF"/>
    </w:rPr>
  </w:style>
  <w:style w:type="character" w:styleId="IntenseReference">
    <w:name w:val="Intense Reference"/>
    <w:basedOn w:val="DefaultParagraphFont"/>
    <w:uiPriority w:val="32"/>
    <w:qFormat/>
    <w:rsid w:val="00F20033"/>
    <w:rPr>
      <w:b/>
      <w:bCs/>
      <w:smallCaps/>
      <w:color w:val="0F4761" w:themeColor="accent1" w:themeShade="BF"/>
      <w:spacing w:val="5"/>
    </w:rPr>
  </w:style>
  <w:style w:type="character" w:styleId="CommentReference">
    <w:name w:val="annotation reference"/>
    <w:basedOn w:val="DefaultParagraphFont"/>
    <w:uiPriority w:val="99"/>
    <w:semiHidden/>
    <w:unhideWhenUsed/>
    <w:rsid w:val="00D337BF"/>
    <w:rPr>
      <w:sz w:val="16"/>
      <w:szCs w:val="16"/>
    </w:rPr>
  </w:style>
  <w:style w:type="paragraph" w:styleId="TOCHeading">
    <w:name w:val="TOC Heading"/>
    <w:basedOn w:val="Heading1"/>
    <w:next w:val="Normal"/>
    <w:uiPriority w:val="39"/>
    <w:unhideWhenUsed/>
    <w:qFormat/>
    <w:rsid w:val="00CD5661"/>
    <w:pPr>
      <w:spacing w:before="480" w:after="0" w:line="276" w:lineRule="auto"/>
      <w:outlineLvl w:val="9"/>
    </w:pPr>
    <w:rPr>
      <w:b/>
      <w:bCs/>
      <w:kern w:val="0"/>
      <w:sz w:val="28"/>
      <w:szCs w:val="28"/>
      <w:lang w:eastAsia="en-US"/>
      <w14:ligatures w14:val="none"/>
    </w:rPr>
  </w:style>
  <w:style w:type="paragraph" w:styleId="TOC1">
    <w:name w:val="toc 1"/>
    <w:basedOn w:val="Normal"/>
    <w:next w:val="Normal"/>
    <w:autoRedefine/>
    <w:uiPriority w:val="39"/>
    <w:unhideWhenUsed/>
    <w:rsid w:val="006674A2"/>
    <w:pPr>
      <w:tabs>
        <w:tab w:val="right" w:leader="dot" w:pos="9330"/>
      </w:tabs>
      <w:spacing w:before="240" w:after="120"/>
    </w:pPr>
    <w:rPr>
      <w:b/>
      <w:bCs/>
      <w:sz w:val="20"/>
      <w:szCs w:val="20"/>
    </w:rPr>
  </w:style>
  <w:style w:type="character" w:styleId="Hyperlink">
    <w:name w:val="Hyperlink"/>
    <w:basedOn w:val="DefaultParagraphFont"/>
    <w:uiPriority w:val="99"/>
    <w:unhideWhenUsed/>
    <w:rsid w:val="00CD5661"/>
    <w:rPr>
      <w:color w:val="467886" w:themeColor="hyperlink"/>
      <w:u w:val="single"/>
    </w:rPr>
  </w:style>
  <w:style w:type="paragraph" w:styleId="TOC2">
    <w:name w:val="toc 2"/>
    <w:basedOn w:val="Normal"/>
    <w:next w:val="Normal"/>
    <w:autoRedefine/>
    <w:uiPriority w:val="39"/>
    <w:unhideWhenUsed/>
    <w:rsid w:val="00CD5661"/>
    <w:pPr>
      <w:spacing w:before="120" w:after="0"/>
      <w:ind w:left="240"/>
    </w:pPr>
    <w:rPr>
      <w:i/>
      <w:iCs/>
      <w:sz w:val="20"/>
      <w:szCs w:val="20"/>
    </w:rPr>
  </w:style>
  <w:style w:type="paragraph" w:styleId="TOC3">
    <w:name w:val="toc 3"/>
    <w:basedOn w:val="Normal"/>
    <w:next w:val="Normal"/>
    <w:autoRedefine/>
    <w:uiPriority w:val="39"/>
    <w:semiHidden/>
    <w:unhideWhenUsed/>
    <w:rsid w:val="00CD5661"/>
    <w:pPr>
      <w:spacing w:after="0"/>
      <w:ind w:left="480"/>
    </w:pPr>
    <w:rPr>
      <w:sz w:val="20"/>
      <w:szCs w:val="20"/>
    </w:rPr>
  </w:style>
  <w:style w:type="paragraph" w:styleId="TOC4">
    <w:name w:val="toc 4"/>
    <w:basedOn w:val="Normal"/>
    <w:next w:val="Normal"/>
    <w:autoRedefine/>
    <w:uiPriority w:val="39"/>
    <w:semiHidden/>
    <w:unhideWhenUsed/>
    <w:rsid w:val="00CD5661"/>
    <w:pPr>
      <w:spacing w:after="0"/>
      <w:ind w:left="720"/>
    </w:pPr>
    <w:rPr>
      <w:sz w:val="20"/>
      <w:szCs w:val="20"/>
    </w:rPr>
  </w:style>
  <w:style w:type="paragraph" w:styleId="TOC5">
    <w:name w:val="toc 5"/>
    <w:basedOn w:val="Normal"/>
    <w:next w:val="Normal"/>
    <w:autoRedefine/>
    <w:uiPriority w:val="39"/>
    <w:semiHidden/>
    <w:unhideWhenUsed/>
    <w:rsid w:val="00CD5661"/>
    <w:pPr>
      <w:spacing w:after="0"/>
      <w:ind w:left="960"/>
    </w:pPr>
    <w:rPr>
      <w:sz w:val="20"/>
      <w:szCs w:val="20"/>
    </w:rPr>
  </w:style>
  <w:style w:type="paragraph" w:styleId="TOC6">
    <w:name w:val="toc 6"/>
    <w:basedOn w:val="Normal"/>
    <w:next w:val="Normal"/>
    <w:autoRedefine/>
    <w:uiPriority w:val="39"/>
    <w:semiHidden/>
    <w:unhideWhenUsed/>
    <w:rsid w:val="00CD5661"/>
    <w:pPr>
      <w:spacing w:after="0"/>
      <w:ind w:left="1200"/>
    </w:pPr>
    <w:rPr>
      <w:sz w:val="20"/>
      <w:szCs w:val="20"/>
    </w:rPr>
  </w:style>
  <w:style w:type="paragraph" w:styleId="TOC7">
    <w:name w:val="toc 7"/>
    <w:basedOn w:val="Normal"/>
    <w:next w:val="Normal"/>
    <w:autoRedefine/>
    <w:uiPriority w:val="39"/>
    <w:semiHidden/>
    <w:unhideWhenUsed/>
    <w:rsid w:val="00CD5661"/>
    <w:pPr>
      <w:spacing w:after="0"/>
      <w:ind w:left="1440"/>
    </w:pPr>
    <w:rPr>
      <w:sz w:val="20"/>
      <w:szCs w:val="20"/>
    </w:rPr>
  </w:style>
  <w:style w:type="paragraph" w:styleId="TOC8">
    <w:name w:val="toc 8"/>
    <w:basedOn w:val="Normal"/>
    <w:next w:val="Normal"/>
    <w:autoRedefine/>
    <w:uiPriority w:val="39"/>
    <w:semiHidden/>
    <w:unhideWhenUsed/>
    <w:rsid w:val="00CD5661"/>
    <w:pPr>
      <w:spacing w:after="0"/>
      <w:ind w:left="1680"/>
    </w:pPr>
    <w:rPr>
      <w:sz w:val="20"/>
      <w:szCs w:val="20"/>
    </w:rPr>
  </w:style>
  <w:style w:type="paragraph" w:styleId="TOC9">
    <w:name w:val="toc 9"/>
    <w:basedOn w:val="Normal"/>
    <w:next w:val="Normal"/>
    <w:autoRedefine/>
    <w:uiPriority w:val="39"/>
    <w:semiHidden/>
    <w:unhideWhenUsed/>
    <w:rsid w:val="00CD5661"/>
    <w:pPr>
      <w:spacing w:after="0"/>
      <w:ind w:left="1920"/>
    </w:pPr>
    <w:rPr>
      <w:sz w:val="20"/>
      <w:szCs w:val="20"/>
    </w:rPr>
  </w:style>
  <w:style w:type="paragraph" w:styleId="NoSpacing">
    <w:name w:val="No Spacing"/>
    <w:uiPriority w:val="1"/>
    <w:qFormat/>
    <w:rsid w:val="004B7B4A"/>
    <w:pPr>
      <w:spacing w:after="0" w:line="240" w:lineRule="auto"/>
    </w:pPr>
  </w:style>
  <w:style w:type="paragraph" w:styleId="Caption">
    <w:name w:val="caption"/>
    <w:basedOn w:val="Normal"/>
    <w:next w:val="Normal"/>
    <w:uiPriority w:val="35"/>
    <w:unhideWhenUsed/>
    <w:qFormat/>
    <w:rsid w:val="004B7B4A"/>
    <w:pPr>
      <w:spacing w:after="200" w:line="240" w:lineRule="auto"/>
    </w:pPr>
    <w:rPr>
      <w:i/>
      <w:iCs/>
      <w:color w:val="0E2841" w:themeColor="text2"/>
      <w:sz w:val="18"/>
      <w:szCs w:val="18"/>
    </w:rPr>
  </w:style>
  <w:style w:type="paragraph" w:styleId="Bibliography">
    <w:name w:val="Bibliography"/>
    <w:basedOn w:val="Normal"/>
    <w:next w:val="Normal"/>
    <w:uiPriority w:val="37"/>
    <w:unhideWhenUsed/>
    <w:rsid w:val="00AA1224"/>
    <w:pPr>
      <w:spacing w:after="0" w:line="480" w:lineRule="auto"/>
      <w:ind w:left="720" w:hanging="720"/>
    </w:pPr>
  </w:style>
  <w:style w:type="paragraph" w:styleId="Header">
    <w:name w:val="header"/>
    <w:basedOn w:val="Normal"/>
    <w:link w:val="HeaderChar"/>
    <w:uiPriority w:val="99"/>
    <w:unhideWhenUsed/>
    <w:rsid w:val="00454F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4FDF"/>
  </w:style>
  <w:style w:type="paragraph" w:styleId="Footer">
    <w:name w:val="footer"/>
    <w:basedOn w:val="Normal"/>
    <w:link w:val="FooterChar"/>
    <w:uiPriority w:val="99"/>
    <w:unhideWhenUsed/>
    <w:rsid w:val="00454F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4FDF"/>
  </w:style>
  <w:style w:type="character" w:styleId="PageNumber">
    <w:name w:val="page number"/>
    <w:basedOn w:val="DefaultParagraphFont"/>
    <w:uiPriority w:val="99"/>
    <w:semiHidden/>
    <w:unhideWhenUsed/>
    <w:rsid w:val="00454FDF"/>
  </w:style>
  <w:style w:type="paragraph" w:styleId="Revision">
    <w:name w:val="Revision"/>
    <w:hidden/>
    <w:uiPriority w:val="99"/>
    <w:semiHidden/>
    <w:rsid w:val="007249FF"/>
    <w:pPr>
      <w:spacing w:after="0" w:line="240" w:lineRule="auto"/>
    </w:pPr>
  </w:style>
  <w:style w:type="character" w:customStyle="1" w:styleId="text-accent-secondary-000">
    <w:name w:val="text-accent-secondary-000"/>
    <w:basedOn w:val="DefaultParagraphFont"/>
    <w:rsid w:val="008F7D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5.emf"/><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4.emf"/><Relationship Id="rId2" Type="http://schemas.openxmlformats.org/officeDocument/2006/relationships/numbering" Target="numbering.xml"/><Relationship Id="rId16" Type="http://schemas.openxmlformats.org/officeDocument/2006/relationships/image" Target="media/image3.emf"/><Relationship Id="rId20" Type="http://schemas.openxmlformats.org/officeDocument/2006/relationships/image" Target="media/image7.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emf"/><Relationship Id="rId10" Type="http://schemas.openxmlformats.org/officeDocument/2006/relationships/footer" Target="footer1.xml"/><Relationship Id="rId19" Type="http://schemas.openxmlformats.org/officeDocument/2006/relationships/image" Target="media/image6.emf"/><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emf"/><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ED8261A-E36B-1643-AD06-5F8CD9BBBBB7}">
  <we:reference id="wa200010453" version="1.0.0.1" store="Omex" storeType="OMEX"/>
  <we:alternateReferences>
    <we:reference id="WA200010453" version="1.0.0.1" store="Omex" storeType="OMEX"/>
  </we:alternateReferences>
  <we:properties>
    <we:property name="claude.fileId" value="&quot;5b3641a5-e441-450f-bd5f-1313f9d87d12&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1D4BD9-54B0-D14D-92A3-89762D19E5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3867</TotalTime>
  <Pages>1</Pages>
  <Words>14169</Words>
  <Characters>80767</Characters>
  <Application>Microsoft Office Word</Application>
  <DocSecurity>4</DocSecurity>
  <Lines>673</Lines>
  <Paragraphs>189</Paragraphs>
  <ScaleCrop>false</ScaleCrop>
  <Company/>
  <LinksUpToDate>false</LinksUpToDate>
  <CharactersWithSpaces>94747</CharactersWithSpaces>
  <SharedDoc>false</SharedDoc>
  <HLinks>
    <vt:vector size="312" baseType="variant">
      <vt:variant>
        <vt:i4>1441849</vt:i4>
      </vt:variant>
      <vt:variant>
        <vt:i4>308</vt:i4>
      </vt:variant>
      <vt:variant>
        <vt:i4>0</vt:i4>
      </vt:variant>
      <vt:variant>
        <vt:i4>5</vt:i4>
      </vt:variant>
      <vt:variant>
        <vt:lpwstr/>
      </vt:variant>
      <vt:variant>
        <vt:lpwstr>_Toc239430167</vt:lpwstr>
      </vt:variant>
      <vt:variant>
        <vt:i4>1441849</vt:i4>
      </vt:variant>
      <vt:variant>
        <vt:i4>302</vt:i4>
      </vt:variant>
      <vt:variant>
        <vt:i4>0</vt:i4>
      </vt:variant>
      <vt:variant>
        <vt:i4>5</vt:i4>
      </vt:variant>
      <vt:variant>
        <vt:lpwstr/>
      </vt:variant>
      <vt:variant>
        <vt:lpwstr>_Toc239430166</vt:lpwstr>
      </vt:variant>
      <vt:variant>
        <vt:i4>1441849</vt:i4>
      </vt:variant>
      <vt:variant>
        <vt:i4>296</vt:i4>
      </vt:variant>
      <vt:variant>
        <vt:i4>0</vt:i4>
      </vt:variant>
      <vt:variant>
        <vt:i4>5</vt:i4>
      </vt:variant>
      <vt:variant>
        <vt:lpwstr/>
      </vt:variant>
      <vt:variant>
        <vt:lpwstr>_Toc239430165</vt:lpwstr>
      </vt:variant>
      <vt:variant>
        <vt:i4>1441849</vt:i4>
      </vt:variant>
      <vt:variant>
        <vt:i4>290</vt:i4>
      </vt:variant>
      <vt:variant>
        <vt:i4>0</vt:i4>
      </vt:variant>
      <vt:variant>
        <vt:i4>5</vt:i4>
      </vt:variant>
      <vt:variant>
        <vt:lpwstr/>
      </vt:variant>
      <vt:variant>
        <vt:lpwstr>_Toc239430164</vt:lpwstr>
      </vt:variant>
      <vt:variant>
        <vt:i4>1441849</vt:i4>
      </vt:variant>
      <vt:variant>
        <vt:i4>284</vt:i4>
      </vt:variant>
      <vt:variant>
        <vt:i4>0</vt:i4>
      </vt:variant>
      <vt:variant>
        <vt:i4>5</vt:i4>
      </vt:variant>
      <vt:variant>
        <vt:lpwstr/>
      </vt:variant>
      <vt:variant>
        <vt:lpwstr>_Toc239430163</vt:lpwstr>
      </vt:variant>
      <vt:variant>
        <vt:i4>1441849</vt:i4>
      </vt:variant>
      <vt:variant>
        <vt:i4>278</vt:i4>
      </vt:variant>
      <vt:variant>
        <vt:i4>0</vt:i4>
      </vt:variant>
      <vt:variant>
        <vt:i4>5</vt:i4>
      </vt:variant>
      <vt:variant>
        <vt:lpwstr/>
      </vt:variant>
      <vt:variant>
        <vt:lpwstr>_Toc239430162</vt:lpwstr>
      </vt:variant>
      <vt:variant>
        <vt:i4>1441849</vt:i4>
      </vt:variant>
      <vt:variant>
        <vt:i4>272</vt:i4>
      </vt:variant>
      <vt:variant>
        <vt:i4>0</vt:i4>
      </vt:variant>
      <vt:variant>
        <vt:i4>5</vt:i4>
      </vt:variant>
      <vt:variant>
        <vt:lpwstr/>
      </vt:variant>
      <vt:variant>
        <vt:lpwstr>_Toc239430161</vt:lpwstr>
      </vt:variant>
      <vt:variant>
        <vt:i4>1441849</vt:i4>
      </vt:variant>
      <vt:variant>
        <vt:i4>266</vt:i4>
      </vt:variant>
      <vt:variant>
        <vt:i4>0</vt:i4>
      </vt:variant>
      <vt:variant>
        <vt:i4>5</vt:i4>
      </vt:variant>
      <vt:variant>
        <vt:lpwstr/>
      </vt:variant>
      <vt:variant>
        <vt:lpwstr>_Toc239430160</vt:lpwstr>
      </vt:variant>
      <vt:variant>
        <vt:i4>1376313</vt:i4>
      </vt:variant>
      <vt:variant>
        <vt:i4>260</vt:i4>
      </vt:variant>
      <vt:variant>
        <vt:i4>0</vt:i4>
      </vt:variant>
      <vt:variant>
        <vt:i4>5</vt:i4>
      </vt:variant>
      <vt:variant>
        <vt:lpwstr/>
      </vt:variant>
      <vt:variant>
        <vt:lpwstr>_Toc239430159</vt:lpwstr>
      </vt:variant>
      <vt:variant>
        <vt:i4>1376313</vt:i4>
      </vt:variant>
      <vt:variant>
        <vt:i4>254</vt:i4>
      </vt:variant>
      <vt:variant>
        <vt:i4>0</vt:i4>
      </vt:variant>
      <vt:variant>
        <vt:i4>5</vt:i4>
      </vt:variant>
      <vt:variant>
        <vt:lpwstr/>
      </vt:variant>
      <vt:variant>
        <vt:lpwstr>_Toc239430158</vt:lpwstr>
      </vt:variant>
      <vt:variant>
        <vt:i4>1376313</vt:i4>
      </vt:variant>
      <vt:variant>
        <vt:i4>248</vt:i4>
      </vt:variant>
      <vt:variant>
        <vt:i4>0</vt:i4>
      </vt:variant>
      <vt:variant>
        <vt:i4>5</vt:i4>
      </vt:variant>
      <vt:variant>
        <vt:lpwstr/>
      </vt:variant>
      <vt:variant>
        <vt:lpwstr>_Toc239430157</vt:lpwstr>
      </vt:variant>
      <vt:variant>
        <vt:i4>1376313</vt:i4>
      </vt:variant>
      <vt:variant>
        <vt:i4>242</vt:i4>
      </vt:variant>
      <vt:variant>
        <vt:i4>0</vt:i4>
      </vt:variant>
      <vt:variant>
        <vt:i4>5</vt:i4>
      </vt:variant>
      <vt:variant>
        <vt:lpwstr/>
      </vt:variant>
      <vt:variant>
        <vt:lpwstr>_Toc239430156</vt:lpwstr>
      </vt:variant>
      <vt:variant>
        <vt:i4>1376313</vt:i4>
      </vt:variant>
      <vt:variant>
        <vt:i4>236</vt:i4>
      </vt:variant>
      <vt:variant>
        <vt:i4>0</vt:i4>
      </vt:variant>
      <vt:variant>
        <vt:i4>5</vt:i4>
      </vt:variant>
      <vt:variant>
        <vt:lpwstr/>
      </vt:variant>
      <vt:variant>
        <vt:lpwstr>_Toc239430155</vt:lpwstr>
      </vt:variant>
      <vt:variant>
        <vt:i4>1376313</vt:i4>
      </vt:variant>
      <vt:variant>
        <vt:i4>230</vt:i4>
      </vt:variant>
      <vt:variant>
        <vt:i4>0</vt:i4>
      </vt:variant>
      <vt:variant>
        <vt:i4>5</vt:i4>
      </vt:variant>
      <vt:variant>
        <vt:lpwstr/>
      </vt:variant>
      <vt:variant>
        <vt:lpwstr>_Toc239430154</vt:lpwstr>
      </vt:variant>
      <vt:variant>
        <vt:i4>1376313</vt:i4>
      </vt:variant>
      <vt:variant>
        <vt:i4>224</vt:i4>
      </vt:variant>
      <vt:variant>
        <vt:i4>0</vt:i4>
      </vt:variant>
      <vt:variant>
        <vt:i4>5</vt:i4>
      </vt:variant>
      <vt:variant>
        <vt:lpwstr/>
      </vt:variant>
      <vt:variant>
        <vt:lpwstr>_Toc239430153</vt:lpwstr>
      </vt:variant>
      <vt:variant>
        <vt:i4>1376313</vt:i4>
      </vt:variant>
      <vt:variant>
        <vt:i4>218</vt:i4>
      </vt:variant>
      <vt:variant>
        <vt:i4>0</vt:i4>
      </vt:variant>
      <vt:variant>
        <vt:i4>5</vt:i4>
      </vt:variant>
      <vt:variant>
        <vt:lpwstr/>
      </vt:variant>
      <vt:variant>
        <vt:lpwstr>_Toc239430152</vt:lpwstr>
      </vt:variant>
      <vt:variant>
        <vt:i4>1376313</vt:i4>
      </vt:variant>
      <vt:variant>
        <vt:i4>212</vt:i4>
      </vt:variant>
      <vt:variant>
        <vt:i4>0</vt:i4>
      </vt:variant>
      <vt:variant>
        <vt:i4>5</vt:i4>
      </vt:variant>
      <vt:variant>
        <vt:lpwstr/>
      </vt:variant>
      <vt:variant>
        <vt:lpwstr>_Toc239430151</vt:lpwstr>
      </vt:variant>
      <vt:variant>
        <vt:i4>1376313</vt:i4>
      </vt:variant>
      <vt:variant>
        <vt:i4>206</vt:i4>
      </vt:variant>
      <vt:variant>
        <vt:i4>0</vt:i4>
      </vt:variant>
      <vt:variant>
        <vt:i4>5</vt:i4>
      </vt:variant>
      <vt:variant>
        <vt:lpwstr/>
      </vt:variant>
      <vt:variant>
        <vt:lpwstr>_Toc239430150</vt:lpwstr>
      </vt:variant>
      <vt:variant>
        <vt:i4>1310777</vt:i4>
      </vt:variant>
      <vt:variant>
        <vt:i4>200</vt:i4>
      </vt:variant>
      <vt:variant>
        <vt:i4>0</vt:i4>
      </vt:variant>
      <vt:variant>
        <vt:i4>5</vt:i4>
      </vt:variant>
      <vt:variant>
        <vt:lpwstr/>
      </vt:variant>
      <vt:variant>
        <vt:lpwstr>_Toc239430149</vt:lpwstr>
      </vt:variant>
      <vt:variant>
        <vt:i4>1310777</vt:i4>
      </vt:variant>
      <vt:variant>
        <vt:i4>194</vt:i4>
      </vt:variant>
      <vt:variant>
        <vt:i4>0</vt:i4>
      </vt:variant>
      <vt:variant>
        <vt:i4>5</vt:i4>
      </vt:variant>
      <vt:variant>
        <vt:lpwstr/>
      </vt:variant>
      <vt:variant>
        <vt:lpwstr>_Toc239430148</vt:lpwstr>
      </vt:variant>
      <vt:variant>
        <vt:i4>1310777</vt:i4>
      </vt:variant>
      <vt:variant>
        <vt:i4>188</vt:i4>
      </vt:variant>
      <vt:variant>
        <vt:i4>0</vt:i4>
      </vt:variant>
      <vt:variant>
        <vt:i4>5</vt:i4>
      </vt:variant>
      <vt:variant>
        <vt:lpwstr/>
      </vt:variant>
      <vt:variant>
        <vt:lpwstr>_Toc239430147</vt:lpwstr>
      </vt:variant>
      <vt:variant>
        <vt:i4>1310777</vt:i4>
      </vt:variant>
      <vt:variant>
        <vt:i4>182</vt:i4>
      </vt:variant>
      <vt:variant>
        <vt:i4>0</vt:i4>
      </vt:variant>
      <vt:variant>
        <vt:i4>5</vt:i4>
      </vt:variant>
      <vt:variant>
        <vt:lpwstr/>
      </vt:variant>
      <vt:variant>
        <vt:lpwstr>_Toc239430146</vt:lpwstr>
      </vt:variant>
      <vt:variant>
        <vt:i4>1310777</vt:i4>
      </vt:variant>
      <vt:variant>
        <vt:i4>176</vt:i4>
      </vt:variant>
      <vt:variant>
        <vt:i4>0</vt:i4>
      </vt:variant>
      <vt:variant>
        <vt:i4>5</vt:i4>
      </vt:variant>
      <vt:variant>
        <vt:lpwstr/>
      </vt:variant>
      <vt:variant>
        <vt:lpwstr>_Toc239430145</vt:lpwstr>
      </vt:variant>
      <vt:variant>
        <vt:i4>1310777</vt:i4>
      </vt:variant>
      <vt:variant>
        <vt:i4>170</vt:i4>
      </vt:variant>
      <vt:variant>
        <vt:i4>0</vt:i4>
      </vt:variant>
      <vt:variant>
        <vt:i4>5</vt:i4>
      </vt:variant>
      <vt:variant>
        <vt:lpwstr/>
      </vt:variant>
      <vt:variant>
        <vt:lpwstr>_Toc239430144</vt:lpwstr>
      </vt:variant>
      <vt:variant>
        <vt:i4>1310777</vt:i4>
      </vt:variant>
      <vt:variant>
        <vt:i4>164</vt:i4>
      </vt:variant>
      <vt:variant>
        <vt:i4>0</vt:i4>
      </vt:variant>
      <vt:variant>
        <vt:i4>5</vt:i4>
      </vt:variant>
      <vt:variant>
        <vt:lpwstr/>
      </vt:variant>
      <vt:variant>
        <vt:lpwstr>_Toc239430143</vt:lpwstr>
      </vt:variant>
      <vt:variant>
        <vt:i4>1310777</vt:i4>
      </vt:variant>
      <vt:variant>
        <vt:i4>158</vt:i4>
      </vt:variant>
      <vt:variant>
        <vt:i4>0</vt:i4>
      </vt:variant>
      <vt:variant>
        <vt:i4>5</vt:i4>
      </vt:variant>
      <vt:variant>
        <vt:lpwstr/>
      </vt:variant>
      <vt:variant>
        <vt:lpwstr>_Toc239430142</vt:lpwstr>
      </vt:variant>
      <vt:variant>
        <vt:i4>1310777</vt:i4>
      </vt:variant>
      <vt:variant>
        <vt:i4>152</vt:i4>
      </vt:variant>
      <vt:variant>
        <vt:i4>0</vt:i4>
      </vt:variant>
      <vt:variant>
        <vt:i4>5</vt:i4>
      </vt:variant>
      <vt:variant>
        <vt:lpwstr/>
      </vt:variant>
      <vt:variant>
        <vt:lpwstr>_Toc239430141</vt:lpwstr>
      </vt:variant>
      <vt:variant>
        <vt:i4>1310777</vt:i4>
      </vt:variant>
      <vt:variant>
        <vt:i4>146</vt:i4>
      </vt:variant>
      <vt:variant>
        <vt:i4>0</vt:i4>
      </vt:variant>
      <vt:variant>
        <vt:i4>5</vt:i4>
      </vt:variant>
      <vt:variant>
        <vt:lpwstr/>
      </vt:variant>
      <vt:variant>
        <vt:lpwstr>_Toc239430140</vt:lpwstr>
      </vt:variant>
      <vt:variant>
        <vt:i4>1245241</vt:i4>
      </vt:variant>
      <vt:variant>
        <vt:i4>140</vt:i4>
      </vt:variant>
      <vt:variant>
        <vt:i4>0</vt:i4>
      </vt:variant>
      <vt:variant>
        <vt:i4>5</vt:i4>
      </vt:variant>
      <vt:variant>
        <vt:lpwstr/>
      </vt:variant>
      <vt:variant>
        <vt:lpwstr>_Toc239430139</vt:lpwstr>
      </vt:variant>
      <vt:variant>
        <vt:i4>1245241</vt:i4>
      </vt:variant>
      <vt:variant>
        <vt:i4>134</vt:i4>
      </vt:variant>
      <vt:variant>
        <vt:i4>0</vt:i4>
      </vt:variant>
      <vt:variant>
        <vt:i4>5</vt:i4>
      </vt:variant>
      <vt:variant>
        <vt:lpwstr/>
      </vt:variant>
      <vt:variant>
        <vt:lpwstr>_Toc239430138</vt:lpwstr>
      </vt:variant>
      <vt:variant>
        <vt:i4>1245241</vt:i4>
      </vt:variant>
      <vt:variant>
        <vt:i4>128</vt:i4>
      </vt:variant>
      <vt:variant>
        <vt:i4>0</vt:i4>
      </vt:variant>
      <vt:variant>
        <vt:i4>5</vt:i4>
      </vt:variant>
      <vt:variant>
        <vt:lpwstr/>
      </vt:variant>
      <vt:variant>
        <vt:lpwstr>_Toc239430137</vt:lpwstr>
      </vt:variant>
      <vt:variant>
        <vt:i4>1245241</vt:i4>
      </vt:variant>
      <vt:variant>
        <vt:i4>122</vt:i4>
      </vt:variant>
      <vt:variant>
        <vt:i4>0</vt:i4>
      </vt:variant>
      <vt:variant>
        <vt:i4>5</vt:i4>
      </vt:variant>
      <vt:variant>
        <vt:lpwstr/>
      </vt:variant>
      <vt:variant>
        <vt:lpwstr>_Toc239430136</vt:lpwstr>
      </vt:variant>
      <vt:variant>
        <vt:i4>1245241</vt:i4>
      </vt:variant>
      <vt:variant>
        <vt:i4>116</vt:i4>
      </vt:variant>
      <vt:variant>
        <vt:i4>0</vt:i4>
      </vt:variant>
      <vt:variant>
        <vt:i4>5</vt:i4>
      </vt:variant>
      <vt:variant>
        <vt:lpwstr/>
      </vt:variant>
      <vt:variant>
        <vt:lpwstr>_Toc239430135</vt:lpwstr>
      </vt:variant>
      <vt:variant>
        <vt:i4>1245241</vt:i4>
      </vt:variant>
      <vt:variant>
        <vt:i4>110</vt:i4>
      </vt:variant>
      <vt:variant>
        <vt:i4>0</vt:i4>
      </vt:variant>
      <vt:variant>
        <vt:i4>5</vt:i4>
      </vt:variant>
      <vt:variant>
        <vt:lpwstr/>
      </vt:variant>
      <vt:variant>
        <vt:lpwstr>_Toc239430134</vt:lpwstr>
      </vt:variant>
      <vt:variant>
        <vt:i4>1245241</vt:i4>
      </vt:variant>
      <vt:variant>
        <vt:i4>104</vt:i4>
      </vt:variant>
      <vt:variant>
        <vt:i4>0</vt:i4>
      </vt:variant>
      <vt:variant>
        <vt:i4>5</vt:i4>
      </vt:variant>
      <vt:variant>
        <vt:lpwstr/>
      </vt:variant>
      <vt:variant>
        <vt:lpwstr>_Toc239430133</vt:lpwstr>
      </vt:variant>
      <vt:variant>
        <vt:i4>1245241</vt:i4>
      </vt:variant>
      <vt:variant>
        <vt:i4>98</vt:i4>
      </vt:variant>
      <vt:variant>
        <vt:i4>0</vt:i4>
      </vt:variant>
      <vt:variant>
        <vt:i4>5</vt:i4>
      </vt:variant>
      <vt:variant>
        <vt:lpwstr/>
      </vt:variant>
      <vt:variant>
        <vt:lpwstr>_Toc239430132</vt:lpwstr>
      </vt:variant>
      <vt:variant>
        <vt:i4>1245241</vt:i4>
      </vt:variant>
      <vt:variant>
        <vt:i4>92</vt:i4>
      </vt:variant>
      <vt:variant>
        <vt:i4>0</vt:i4>
      </vt:variant>
      <vt:variant>
        <vt:i4>5</vt:i4>
      </vt:variant>
      <vt:variant>
        <vt:lpwstr/>
      </vt:variant>
      <vt:variant>
        <vt:lpwstr>_Toc239430131</vt:lpwstr>
      </vt:variant>
      <vt:variant>
        <vt:i4>1245241</vt:i4>
      </vt:variant>
      <vt:variant>
        <vt:i4>86</vt:i4>
      </vt:variant>
      <vt:variant>
        <vt:i4>0</vt:i4>
      </vt:variant>
      <vt:variant>
        <vt:i4>5</vt:i4>
      </vt:variant>
      <vt:variant>
        <vt:lpwstr/>
      </vt:variant>
      <vt:variant>
        <vt:lpwstr>_Toc239430130</vt:lpwstr>
      </vt:variant>
      <vt:variant>
        <vt:i4>1179705</vt:i4>
      </vt:variant>
      <vt:variant>
        <vt:i4>80</vt:i4>
      </vt:variant>
      <vt:variant>
        <vt:i4>0</vt:i4>
      </vt:variant>
      <vt:variant>
        <vt:i4>5</vt:i4>
      </vt:variant>
      <vt:variant>
        <vt:lpwstr/>
      </vt:variant>
      <vt:variant>
        <vt:lpwstr>_Toc239430129</vt:lpwstr>
      </vt:variant>
      <vt:variant>
        <vt:i4>1179705</vt:i4>
      </vt:variant>
      <vt:variant>
        <vt:i4>74</vt:i4>
      </vt:variant>
      <vt:variant>
        <vt:i4>0</vt:i4>
      </vt:variant>
      <vt:variant>
        <vt:i4>5</vt:i4>
      </vt:variant>
      <vt:variant>
        <vt:lpwstr/>
      </vt:variant>
      <vt:variant>
        <vt:lpwstr>_Toc239430128</vt:lpwstr>
      </vt:variant>
      <vt:variant>
        <vt:i4>1179705</vt:i4>
      </vt:variant>
      <vt:variant>
        <vt:i4>68</vt:i4>
      </vt:variant>
      <vt:variant>
        <vt:i4>0</vt:i4>
      </vt:variant>
      <vt:variant>
        <vt:i4>5</vt:i4>
      </vt:variant>
      <vt:variant>
        <vt:lpwstr/>
      </vt:variant>
      <vt:variant>
        <vt:lpwstr>_Toc239430127</vt:lpwstr>
      </vt:variant>
      <vt:variant>
        <vt:i4>1179705</vt:i4>
      </vt:variant>
      <vt:variant>
        <vt:i4>62</vt:i4>
      </vt:variant>
      <vt:variant>
        <vt:i4>0</vt:i4>
      </vt:variant>
      <vt:variant>
        <vt:i4>5</vt:i4>
      </vt:variant>
      <vt:variant>
        <vt:lpwstr/>
      </vt:variant>
      <vt:variant>
        <vt:lpwstr>_Toc239430126</vt:lpwstr>
      </vt:variant>
      <vt:variant>
        <vt:i4>1179705</vt:i4>
      </vt:variant>
      <vt:variant>
        <vt:i4>56</vt:i4>
      </vt:variant>
      <vt:variant>
        <vt:i4>0</vt:i4>
      </vt:variant>
      <vt:variant>
        <vt:i4>5</vt:i4>
      </vt:variant>
      <vt:variant>
        <vt:lpwstr/>
      </vt:variant>
      <vt:variant>
        <vt:lpwstr>_Toc239430125</vt:lpwstr>
      </vt:variant>
      <vt:variant>
        <vt:i4>1179705</vt:i4>
      </vt:variant>
      <vt:variant>
        <vt:i4>50</vt:i4>
      </vt:variant>
      <vt:variant>
        <vt:i4>0</vt:i4>
      </vt:variant>
      <vt:variant>
        <vt:i4>5</vt:i4>
      </vt:variant>
      <vt:variant>
        <vt:lpwstr/>
      </vt:variant>
      <vt:variant>
        <vt:lpwstr>_Toc239430124</vt:lpwstr>
      </vt:variant>
      <vt:variant>
        <vt:i4>1179705</vt:i4>
      </vt:variant>
      <vt:variant>
        <vt:i4>44</vt:i4>
      </vt:variant>
      <vt:variant>
        <vt:i4>0</vt:i4>
      </vt:variant>
      <vt:variant>
        <vt:i4>5</vt:i4>
      </vt:variant>
      <vt:variant>
        <vt:lpwstr/>
      </vt:variant>
      <vt:variant>
        <vt:lpwstr>_Toc239430123</vt:lpwstr>
      </vt:variant>
      <vt:variant>
        <vt:i4>1179705</vt:i4>
      </vt:variant>
      <vt:variant>
        <vt:i4>38</vt:i4>
      </vt:variant>
      <vt:variant>
        <vt:i4>0</vt:i4>
      </vt:variant>
      <vt:variant>
        <vt:i4>5</vt:i4>
      </vt:variant>
      <vt:variant>
        <vt:lpwstr/>
      </vt:variant>
      <vt:variant>
        <vt:lpwstr>_Toc239430122</vt:lpwstr>
      </vt:variant>
      <vt:variant>
        <vt:i4>1179705</vt:i4>
      </vt:variant>
      <vt:variant>
        <vt:i4>32</vt:i4>
      </vt:variant>
      <vt:variant>
        <vt:i4>0</vt:i4>
      </vt:variant>
      <vt:variant>
        <vt:i4>5</vt:i4>
      </vt:variant>
      <vt:variant>
        <vt:lpwstr/>
      </vt:variant>
      <vt:variant>
        <vt:lpwstr>_Toc239430121</vt:lpwstr>
      </vt:variant>
      <vt:variant>
        <vt:i4>1179705</vt:i4>
      </vt:variant>
      <vt:variant>
        <vt:i4>26</vt:i4>
      </vt:variant>
      <vt:variant>
        <vt:i4>0</vt:i4>
      </vt:variant>
      <vt:variant>
        <vt:i4>5</vt:i4>
      </vt:variant>
      <vt:variant>
        <vt:lpwstr/>
      </vt:variant>
      <vt:variant>
        <vt:lpwstr>_Toc239430120</vt:lpwstr>
      </vt:variant>
      <vt:variant>
        <vt:i4>1114169</vt:i4>
      </vt:variant>
      <vt:variant>
        <vt:i4>20</vt:i4>
      </vt:variant>
      <vt:variant>
        <vt:i4>0</vt:i4>
      </vt:variant>
      <vt:variant>
        <vt:i4>5</vt:i4>
      </vt:variant>
      <vt:variant>
        <vt:lpwstr/>
      </vt:variant>
      <vt:variant>
        <vt:lpwstr>_Toc239430119</vt:lpwstr>
      </vt:variant>
      <vt:variant>
        <vt:i4>1114169</vt:i4>
      </vt:variant>
      <vt:variant>
        <vt:i4>14</vt:i4>
      </vt:variant>
      <vt:variant>
        <vt:i4>0</vt:i4>
      </vt:variant>
      <vt:variant>
        <vt:i4>5</vt:i4>
      </vt:variant>
      <vt:variant>
        <vt:lpwstr/>
      </vt:variant>
      <vt:variant>
        <vt:lpwstr>_Toc239430118</vt:lpwstr>
      </vt:variant>
      <vt:variant>
        <vt:i4>1114169</vt:i4>
      </vt:variant>
      <vt:variant>
        <vt:i4>8</vt:i4>
      </vt:variant>
      <vt:variant>
        <vt:i4>0</vt:i4>
      </vt:variant>
      <vt:variant>
        <vt:i4>5</vt:i4>
      </vt:variant>
      <vt:variant>
        <vt:lpwstr/>
      </vt:variant>
      <vt:variant>
        <vt:lpwstr>_Toc239430117</vt:lpwstr>
      </vt:variant>
      <vt:variant>
        <vt:i4>1114169</vt:i4>
      </vt:variant>
      <vt:variant>
        <vt:i4>2</vt:i4>
      </vt:variant>
      <vt:variant>
        <vt:i4>0</vt:i4>
      </vt:variant>
      <vt:variant>
        <vt:i4>5</vt:i4>
      </vt:variant>
      <vt:variant>
        <vt:lpwstr/>
      </vt:variant>
      <vt:variant>
        <vt:lpwstr>_Toc239430116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329</cp:revision>
  <dcterms:created xsi:type="dcterms:W3CDTF">2025-07-09T23:35:00Z</dcterms:created>
  <dcterms:modified xsi:type="dcterms:W3CDTF">2026-09-04T21:01:00Z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zotero-version="8.0"&gt;&lt;session id="9fTlzum1"/&gt;&lt;style id="http://www.zotero.org/styles/apa" locale="en-US" hasBibliography="1" bibliographyStyleHasBeenSet="1"/&gt;&lt;prefs&gt;&lt;pref name="fieldType" value="Field"/&gt;&lt;/prefs&gt;&lt;/data&gt;</vt:lpwstr>
  </property>
</Properties>
</file>