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9D6C9" w14:textId="276427EC" w:rsidR="00A16627" w:rsidRPr="003D4FF5" w:rsidRDefault="00A16627" w:rsidP="00A16627">
      <w:pPr>
        <w:pStyle w:val="1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D4FF5">
        <w:rPr>
          <w:rFonts w:ascii="Times New Roman" w:hAnsi="Times New Roman" w:cs="Times New Roman" w:hint="eastAsia"/>
          <w:sz w:val="24"/>
          <w:szCs w:val="24"/>
        </w:rPr>
        <w:t>S</w:t>
      </w:r>
      <w:r w:rsidRPr="003D4FF5">
        <w:rPr>
          <w:rFonts w:ascii="Times New Roman" w:hAnsi="Times New Roman" w:cs="Times New Roman"/>
          <w:sz w:val="24"/>
          <w:szCs w:val="24"/>
        </w:rPr>
        <w:t>upplementary Material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6281">
        <w:rPr>
          <w:rFonts w:ascii="Times New Roman" w:hAnsi="Times New Roman" w:cs="Times New Roman"/>
          <w:sz w:val="24"/>
          <w:szCs w:val="24"/>
        </w:rPr>
        <w:t>1</w:t>
      </w:r>
    </w:p>
    <w:p w14:paraId="0090F483" w14:textId="77777777" w:rsidR="00A16627" w:rsidRDefault="00A16627" w:rsidP="00A16627">
      <w:pPr>
        <w:spacing w:line="480" w:lineRule="auto"/>
        <w:ind w:left="420" w:hangingChars="200" w:hanging="420"/>
        <w:rPr>
          <w:rFonts w:ascii="Times New Roman" w:hAnsi="Times New Roman" w:cs="Times New Roman"/>
        </w:rPr>
      </w:pPr>
      <w:r>
        <w:rPr>
          <w:noProof/>
          <w:lang w:val="it-IT" w:eastAsia="it-IT"/>
        </w:rPr>
        <w:drawing>
          <wp:inline distT="0" distB="0" distL="0" distR="0" wp14:anchorId="21532DF3" wp14:editId="0F1680B9">
            <wp:extent cx="1828486" cy="2536825"/>
            <wp:effectExtent l="0" t="0" r="635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763" r="5927"/>
                    <a:stretch/>
                  </pic:blipFill>
                  <pic:spPr bwMode="auto">
                    <a:xfrm>
                      <a:off x="0" y="0"/>
                      <a:ext cx="1835478" cy="2546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it-IT" w:eastAsia="it-IT"/>
        </w:rPr>
        <w:drawing>
          <wp:inline distT="0" distB="0" distL="0" distR="0" wp14:anchorId="6D54EA95" wp14:editId="6DB84ADD">
            <wp:extent cx="1733606" cy="2573737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026" r="2769"/>
                    <a:stretch/>
                  </pic:blipFill>
                  <pic:spPr bwMode="auto">
                    <a:xfrm>
                      <a:off x="0" y="0"/>
                      <a:ext cx="1742279" cy="25866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it-IT" w:eastAsia="it-IT"/>
        </w:rPr>
        <w:drawing>
          <wp:inline distT="0" distB="0" distL="0" distR="0" wp14:anchorId="521D007D" wp14:editId="3DA88D28">
            <wp:extent cx="1661098" cy="248158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5715" r="4469"/>
                    <a:stretch/>
                  </pic:blipFill>
                  <pic:spPr bwMode="auto">
                    <a:xfrm>
                      <a:off x="0" y="0"/>
                      <a:ext cx="1683953" cy="25157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00FEAF" w14:textId="77777777" w:rsidR="00A16627" w:rsidRDefault="00A16627" w:rsidP="00A16627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noProof/>
          <w:lang w:val="it-IT" w:eastAsia="it-IT"/>
        </w:rPr>
        <w:drawing>
          <wp:inline distT="0" distB="0" distL="0" distR="0" wp14:anchorId="063C17E5" wp14:editId="4A6D4FEF">
            <wp:extent cx="1726656" cy="2475858"/>
            <wp:effectExtent l="0" t="0" r="6985" b="127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39069" cy="2493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it-IT" w:eastAsia="it-IT"/>
        </w:rPr>
        <w:drawing>
          <wp:inline distT="0" distB="0" distL="0" distR="0" wp14:anchorId="5EA04FF3" wp14:editId="47280C19">
            <wp:extent cx="1709993" cy="2422937"/>
            <wp:effectExtent l="0" t="0" r="508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15583" cy="2430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it-IT" w:eastAsia="it-IT"/>
        </w:rPr>
        <w:drawing>
          <wp:inline distT="0" distB="0" distL="0" distR="0" wp14:anchorId="6664E75B" wp14:editId="480C8AD0">
            <wp:extent cx="1652698" cy="2735291"/>
            <wp:effectExtent l="0" t="0" r="5080" b="825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73998" cy="2770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76926" w14:textId="77777777" w:rsidR="00A16627" w:rsidRDefault="00A16627" w:rsidP="00A16627">
      <w:pPr>
        <w:rPr>
          <w:rFonts w:ascii="Times New Roman" w:hAnsi="Times New Roman" w:cs="Times New Roman"/>
          <w:sz w:val="15"/>
          <w:szCs w:val="16"/>
        </w:rPr>
      </w:pPr>
      <w:r w:rsidRPr="00B2341F">
        <w:rPr>
          <w:rFonts w:ascii="Times New Roman" w:hAnsi="Times New Roman" w:cs="Times New Roman" w:hint="eastAsia"/>
          <w:sz w:val="15"/>
          <w:szCs w:val="16"/>
        </w:rPr>
        <w:t>f</w:t>
      </w:r>
      <w:r w:rsidRPr="00B2341F">
        <w:rPr>
          <w:rFonts w:ascii="Times New Roman" w:hAnsi="Times New Roman" w:cs="Times New Roman"/>
          <w:sz w:val="15"/>
          <w:szCs w:val="16"/>
        </w:rPr>
        <w:t>1: Capacity to Invest</w:t>
      </w:r>
      <w:r w:rsidRPr="00B2341F">
        <w:rPr>
          <w:rFonts w:ascii="Times New Roman" w:hAnsi="Times New Roman" w:cs="Times New Roman"/>
          <w:sz w:val="15"/>
          <w:szCs w:val="16"/>
        </w:rPr>
        <w:tab/>
      </w:r>
      <w:r>
        <w:rPr>
          <w:rFonts w:ascii="Times New Roman" w:hAnsi="Times New Roman" w:cs="Times New Roman"/>
          <w:sz w:val="15"/>
          <w:szCs w:val="16"/>
        </w:rPr>
        <w:tab/>
      </w:r>
      <w:r w:rsidRPr="00B2341F">
        <w:rPr>
          <w:rFonts w:ascii="Times New Roman" w:hAnsi="Times New Roman" w:cs="Times New Roman"/>
          <w:sz w:val="15"/>
          <w:szCs w:val="16"/>
        </w:rPr>
        <w:t>f2: Sense of Self</w:t>
      </w:r>
      <w:r w:rsidRPr="00B2341F">
        <w:rPr>
          <w:rFonts w:ascii="Times New Roman" w:hAnsi="Times New Roman" w:cs="Times New Roman"/>
          <w:sz w:val="15"/>
          <w:szCs w:val="16"/>
        </w:rPr>
        <w:tab/>
      </w:r>
      <w:r w:rsidRPr="00B2341F">
        <w:rPr>
          <w:rFonts w:ascii="Times New Roman" w:hAnsi="Times New Roman" w:cs="Times New Roman"/>
          <w:sz w:val="15"/>
          <w:szCs w:val="16"/>
        </w:rPr>
        <w:tab/>
      </w:r>
      <w:r>
        <w:rPr>
          <w:rFonts w:ascii="Times New Roman" w:hAnsi="Times New Roman" w:cs="Times New Roman"/>
          <w:sz w:val="15"/>
          <w:szCs w:val="16"/>
        </w:rPr>
        <w:tab/>
      </w:r>
      <w:r w:rsidRPr="00B2341F">
        <w:rPr>
          <w:rFonts w:ascii="Times New Roman" w:hAnsi="Times New Roman" w:cs="Times New Roman"/>
          <w:sz w:val="15"/>
          <w:szCs w:val="16"/>
        </w:rPr>
        <w:t>f3: Representation of Other</w:t>
      </w:r>
      <w:r>
        <w:rPr>
          <w:rFonts w:ascii="Times New Roman" w:hAnsi="Times New Roman" w:cs="Times New Roman"/>
          <w:sz w:val="15"/>
          <w:szCs w:val="16"/>
        </w:rPr>
        <w:tab/>
      </w:r>
    </w:p>
    <w:p w14:paraId="79C9B97B" w14:textId="77777777" w:rsidR="00A16627" w:rsidRDefault="00A16627" w:rsidP="00A16627">
      <w:pPr>
        <w:rPr>
          <w:rFonts w:ascii="Times New Roman" w:hAnsi="Times New Roman" w:cs="Times New Roman"/>
          <w:sz w:val="15"/>
          <w:szCs w:val="16"/>
        </w:rPr>
      </w:pPr>
      <w:r>
        <w:rPr>
          <w:rFonts w:ascii="Times New Roman" w:hAnsi="Times New Roman" w:cs="Times New Roman"/>
          <w:sz w:val="15"/>
          <w:szCs w:val="16"/>
        </w:rPr>
        <w:t>f4: Interpersonal Relationships</w:t>
      </w:r>
      <w:r>
        <w:rPr>
          <w:rFonts w:ascii="Times New Roman" w:hAnsi="Times New Roman" w:cs="Times New Roman"/>
          <w:sz w:val="15"/>
          <w:szCs w:val="16"/>
        </w:rPr>
        <w:tab/>
        <w:t>f5: Sec and Intimacy</w:t>
      </w:r>
      <w:r>
        <w:rPr>
          <w:rFonts w:ascii="Times New Roman" w:hAnsi="Times New Roman" w:cs="Times New Roman"/>
          <w:sz w:val="15"/>
          <w:szCs w:val="16"/>
        </w:rPr>
        <w:tab/>
      </w:r>
      <w:r>
        <w:rPr>
          <w:rFonts w:ascii="Times New Roman" w:hAnsi="Times New Roman" w:cs="Times New Roman"/>
          <w:sz w:val="15"/>
          <w:szCs w:val="16"/>
        </w:rPr>
        <w:tab/>
      </w:r>
      <w:r>
        <w:rPr>
          <w:rFonts w:ascii="Times New Roman" w:hAnsi="Times New Roman" w:cs="Times New Roman"/>
          <w:sz w:val="15"/>
          <w:szCs w:val="16"/>
        </w:rPr>
        <w:tab/>
        <w:t>f6: Internal Investments in Others</w:t>
      </w:r>
    </w:p>
    <w:p w14:paraId="4ADDAC5A" w14:textId="77777777" w:rsidR="00A16627" w:rsidRDefault="00A16627" w:rsidP="00A16627">
      <w:pPr>
        <w:rPr>
          <w:rFonts w:ascii="Times New Roman" w:hAnsi="Times New Roman" w:cs="Times New Roman"/>
          <w:sz w:val="15"/>
          <w:szCs w:val="16"/>
        </w:rPr>
      </w:pPr>
      <w:r>
        <w:rPr>
          <w:rFonts w:ascii="Times New Roman" w:hAnsi="Times New Roman" w:cs="Times New Roman"/>
          <w:sz w:val="15"/>
          <w:szCs w:val="16"/>
        </w:rPr>
        <w:t>f7: Lower-level Defenses</w:t>
      </w:r>
      <w:r>
        <w:rPr>
          <w:rFonts w:ascii="Times New Roman" w:hAnsi="Times New Roman" w:cs="Times New Roman"/>
          <w:sz w:val="15"/>
          <w:szCs w:val="16"/>
        </w:rPr>
        <w:tab/>
      </w:r>
      <w:r>
        <w:rPr>
          <w:rFonts w:ascii="Times New Roman" w:hAnsi="Times New Roman" w:cs="Times New Roman"/>
          <w:sz w:val="15"/>
          <w:szCs w:val="16"/>
        </w:rPr>
        <w:tab/>
        <w:t>f8: Higher-Level Defenses</w:t>
      </w:r>
      <w:r>
        <w:rPr>
          <w:rFonts w:ascii="Times New Roman" w:hAnsi="Times New Roman" w:cs="Times New Roman"/>
          <w:sz w:val="15"/>
          <w:szCs w:val="16"/>
        </w:rPr>
        <w:tab/>
      </w:r>
      <w:r>
        <w:rPr>
          <w:rFonts w:ascii="Times New Roman" w:hAnsi="Times New Roman" w:cs="Times New Roman"/>
          <w:sz w:val="15"/>
          <w:szCs w:val="16"/>
        </w:rPr>
        <w:tab/>
        <w:t>f9: Self-directed Aggression</w:t>
      </w:r>
    </w:p>
    <w:p w14:paraId="3529DE86" w14:textId="77777777" w:rsidR="00A16627" w:rsidRPr="003D4FF5" w:rsidRDefault="00A16627" w:rsidP="00A16627">
      <w:pPr>
        <w:rPr>
          <w:rFonts w:ascii="Times New Roman" w:hAnsi="Times New Roman" w:cs="Times New Roman"/>
          <w:sz w:val="15"/>
          <w:szCs w:val="16"/>
        </w:rPr>
      </w:pPr>
      <w:r>
        <w:rPr>
          <w:rFonts w:ascii="Times New Roman" w:hAnsi="Times New Roman" w:cs="Times New Roman"/>
          <w:sz w:val="15"/>
          <w:szCs w:val="16"/>
        </w:rPr>
        <w:t>f10: Other-directed Aggression</w:t>
      </w:r>
      <w:r>
        <w:rPr>
          <w:rFonts w:ascii="Times New Roman" w:hAnsi="Times New Roman" w:cs="Times New Roman"/>
          <w:sz w:val="15"/>
          <w:szCs w:val="16"/>
        </w:rPr>
        <w:tab/>
      </w:r>
      <w:r>
        <w:rPr>
          <w:rFonts w:ascii="Times New Roman" w:hAnsi="Times New Roman" w:cs="Times New Roman" w:hint="eastAsia"/>
          <w:sz w:val="15"/>
          <w:szCs w:val="16"/>
        </w:rPr>
        <w:t>f</w:t>
      </w:r>
      <w:r>
        <w:rPr>
          <w:rFonts w:ascii="Times New Roman" w:hAnsi="Times New Roman" w:cs="Times New Roman"/>
          <w:sz w:val="15"/>
          <w:szCs w:val="16"/>
        </w:rPr>
        <w:t>11: Moral Values</w:t>
      </w:r>
      <w:r>
        <w:rPr>
          <w:rFonts w:ascii="Times New Roman" w:hAnsi="Times New Roman" w:cs="Times New Roman"/>
          <w:sz w:val="15"/>
          <w:szCs w:val="16"/>
        </w:rPr>
        <w:tab/>
      </w:r>
      <w:r>
        <w:rPr>
          <w:rFonts w:ascii="Times New Roman" w:hAnsi="Times New Roman" w:cs="Times New Roman"/>
          <w:sz w:val="15"/>
          <w:szCs w:val="16"/>
        </w:rPr>
        <w:tab/>
      </w:r>
      <w:r>
        <w:rPr>
          <w:rFonts w:ascii="Times New Roman" w:hAnsi="Times New Roman" w:cs="Times New Roman"/>
          <w:sz w:val="15"/>
          <w:szCs w:val="16"/>
        </w:rPr>
        <w:tab/>
        <w:t>f12: Narcissism</w:t>
      </w:r>
    </w:p>
    <w:p w14:paraId="224A8EC0" w14:textId="7B98E108" w:rsidR="00A16627" w:rsidRPr="003D4FF5" w:rsidRDefault="00A16627" w:rsidP="00A1662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D4FF5">
        <w:rPr>
          <w:rFonts w:ascii="Times New Roman" w:hAnsi="Times New Roman" w:cs="Times New Roman"/>
          <w:sz w:val="24"/>
          <w:szCs w:val="24"/>
        </w:rPr>
        <w:t xml:space="preserve">Figure </w:t>
      </w:r>
      <w:r w:rsidR="00233550">
        <w:rPr>
          <w:rFonts w:ascii="Times New Roman" w:hAnsi="Times New Roman" w:cs="Times New Roman"/>
          <w:sz w:val="24"/>
          <w:szCs w:val="24"/>
        </w:rPr>
        <w:t>S</w:t>
      </w:r>
      <w:r w:rsidRPr="003D4FF5">
        <w:rPr>
          <w:rFonts w:ascii="Times New Roman" w:hAnsi="Times New Roman" w:cs="Times New Roman"/>
          <w:sz w:val="24"/>
          <w:szCs w:val="24"/>
        </w:rPr>
        <w:t>1. The confirmatory factor analysis for the six dimensions of STIPO-R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946B922" w14:textId="77777777" w:rsidR="00571D20" w:rsidRPr="00A16627" w:rsidRDefault="00571D20"/>
    <w:sectPr w:rsidR="00571D20" w:rsidRPr="00A166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D26EB" w14:textId="77777777" w:rsidR="00652469" w:rsidRDefault="00652469" w:rsidP="00A16627">
      <w:r>
        <w:separator/>
      </w:r>
    </w:p>
  </w:endnote>
  <w:endnote w:type="continuationSeparator" w:id="0">
    <w:p w14:paraId="664133D8" w14:textId="77777777" w:rsidR="00652469" w:rsidRDefault="00652469" w:rsidP="00A16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08706" w14:textId="77777777" w:rsidR="00652469" w:rsidRDefault="00652469" w:rsidP="00A16627">
      <w:r>
        <w:separator/>
      </w:r>
    </w:p>
  </w:footnote>
  <w:footnote w:type="continuationSeparator" w:id="0">
    <w:p w14:paraId="58570A14" w14:textId="77777777" w:rsidR="00652469" w:rsidRDefault="00652469" w:rsidP="00A166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DE9"/>
    <w:rsid w:val="00233550"/>
    <w:rsid w:val="00382DE9"/>
    <w:rsid w:val="00571D20"/>
    <w:rsid w:val="00652469"/>
    <w:rsid w:val="008D094F"/>
    <w:rsid w:val="00A16627"/>
    <w:rsid w:val="00C51CB5"/>
    <w:rsid w:val="00EE6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CDB222"/>
  <w15:chartTrackingRefBased/>
  <w15:docId w15:val="{7C2539C3-1C0B-4ED8-812A-BB3DDB031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66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66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1662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166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16627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A1662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阳</dc:creator>
  <cp:keywords/>
  <dc:description/>
  <cp:lastModifiedBy>阳 杨</cp:lastModifiedBy>
  <cp:revision>4</cp:revision>
  <dcterms:created xsi:type="dcterms:W3CDTF">2023-04-04T09:34:00Z</dcterms:created>
  <dcterms:modified xsi:type="dcterms:W3CDTF">2024-02-07T05:46:00Z</dcterms:modified>
</cp:coreProperties>
</file>