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B22D1" w14:textId="6D66A05E" w:rsidR="007D0895" w:rsidRPr="00801D38" w:rsidRDefault="004F670A" w:rsidP="00D473D2">
      <w:pPr>
        <w:jc w:val="center"/>
        <w:rPr>
          <w:rFonts w:ascii="Times New Roman" w:hAnsi="Times New Roman" w:cs="Times New Roman"/>
          <w:b/>
          <w:bCs/>
        </w:rPr>
      </w:pPr>
      <w:r w:rsidRPr="00801D38">
        <w:rPr>
          <w:rFonts w:ascii="Times New Roman" w:hAnsi="Times New Roman" w:cs="Times New Roman"/>
          <w:b/>
          <w:bCs/>
        </w:rPr>
        <w:t>Supplementary Information</w:t>
      </w:r>
    </w:p>
    <w:p w14:paraId="78C9FEE1" w14:textId="77777777" w:rsidR="00E5063D" w:rsidRDefault="00E5063D" w:rsidP="00E5063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51D05B89" w14:textId="43F878E7" w:rsidR="00BF49C5" w:rsidRPr="00BF49C5" w:rsidRDefault="00DA6C07" w:rsidP="00FF353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Subjective</w:t>
      </w:r>
      <w:r w:rsidR="00BF49C5" w:rsidRPr="00BF49C5">
        <w:rPr>
          <w:rFonts w:ascii="Times New Roman" w:hAnsi="Times New Roman" w:cs="Times New Roman"/>
          <w:b/>
          <w:bCs/>
        </w:rPr>
        <w:t xml:space="preserve"> ratings</w:t>
      </w:r>
    </w:p>
    <w:p w14:paraId="5BC6A950" w14:textId="77777777" w:rsidR="00FD2907" w:rsidRDefault="00E5063D" w:rsidP="00FF353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  <w:r w:rsidRPr="00801D38">
        <w:rPr>
          <w:rFonts w:ascii="Times New Roman" w:hAnsi="Times New Roman" w:cs="Times New Roman"/>
          <w:b/>
          <w:bCs/>
        </w:rPr>
        <w:t>Table S1</w:t>
      </w:r>
    </w:p>
    <w:p w14:paraId="548E7B07" w14:textId="1CFA12BD" w:rsidR="00156A1A" w:rsidRPr="00FD2907" w:rsidRDefault="00775B70" w:rsidP="00FF353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i/>
          <w:iCs/>
        </w:rPr>
      </w:pPr>
      <w:r w:rsidRPr="00FD2907">
        <w:rPr>
          <w:rFonts w:ascii="Times New Roman" w:hAnsi="Times New Roman" w:cs="Times New Roman"/>
          <w:i/>
          <w:iCs/>
        </w:rPr>
        <w:t xml:space="preserve">Means </w:t>
      </w:r>
      <w:r w:rsidR="00E5063D" w:rsidRPr="00FD2907">
        <w:rPr>
          <w:rFonts w:ascii="Times New Roman" w:hAnsi="Times New Roman" w:cs="Times New Roman"/>
          <w:i/>
          <w:iCs/>
        </w:rPr>
        <w:t>for</w:t>
      </w:r>
      <w:r w:rsidR="00E5063D" w:rsidRPr="00FD290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E5063D" w:rsidRPr="00FD2907">
        <w:rPr>
          <w:rFonts w:ascii="Times New Roman" w:hAnsi="Times New Roman" w:cs="Times New Roman"/>
          <w:i/>
          <w:iCs/>
        </w:rPr>
        <w:t>phenomenological ratings</w:t>
      </w:r>
      <w:r w:rsidRPr="00FD2907">
        <w:rPr>
          <w:rFonts w:ascii="Times New Roman" w:hAnsi="Times New Roman" w:cs="Times New Roman"/>
          <w:i/>
          <w:iCs/>
        </w:rPr>
        <w:t>, broken down by age group and event type</w:t>
      </w:r>
    </w:p>
    <w:tbl>
      <w:tblPr>
        <w:tblW w:w="9213" w:type="dxa"/>
        <w:tblLook w:val="04A0" w:firstRow="1" w:lastRow="0" w:firstColumn="1" w:lastColumn="0" w:noHBand="0" w:noVBand="1"/>
      </w:tblPr>
      <w:tblGrid>
        <w:gridCol w:w="2127"/>
        <w:gridCol w:w="1842"/>
        <w:gridCol w:w="1700"/>
        <w:gridCol w:w="1843"/>
        <w:gridCol w:w="1701"/>
      </w:tblGrid>
      <w:tr w:rsidR="009C3081" w:rsidRPr="001C01F5" w14:paraId="0383E4E4" w14:textId="77777777" w:rsidTr="00DD5040">
        <w:trPr>
          <w:trHeight w:val="330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49D3D3E" w14:textId="42E78DE0" w:rsidR="009C3081" w:rsidRDefault="009C3081" w:rsidP="00E300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Rating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F432AE5" w14:textId="36622AD5" w:rsidR="009C3081" w:rsidRDefault="009C3081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group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754925" w14:textId="3A47E03C" w:rsidR="009C3081" w:rsidRPr="001C01F5" w:rsidRDefault="009C3081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Event type</w:t>
            </w:r>
          </w:p>
        </w:tc>
      </w:tr>
      <w:tr w:rsidR="009C3081" w:rsidRPr="001C01F5" w14:paraId="49EE9669" w14:textId="77777777" w:rsidTr="00DD5040">
        <w:trPr>
          <w:trHeight w:val="330"/>
        </w:trPr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9AABCC" w14:textId="40E97F6F" w:rsidR="009C3081" w:rsidRPr="001C01F5" w:rsidRDefault="009C3081" w:rsidP="00E300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BD94EA" w14:textId="6BCCEC7F" w:rsidR="009C3081" w:rsidRPr="001C01F5" w:rsidRDefault="009C3081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06C3C1" w14:textId="77777777" w:rsidR="009C3081" w:rsidRPr="001C01F5" w:rsidRDefault="009C3081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Memory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90886C" w14:textId="77777777" w:rsidR="009C3081" w:rsidRPr="001C01F5" w:rsidRDefault="009C3081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Imagined future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CE71BF" w14:textId="77777777" w:rsidR="009C3081" w:rsidRPr="001C01F5" w:rsidRDefault="009C3081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Imagined past</w:t>
            </w:r>
          </w:p>
        </w:tc>
      </w:tr>
      <w:tr w:rsidR="00DB4EBE" w:rsidRPr="001C01F5" w14:paraId="690F27B9" w14:textId="77777777" w:rsidTr="00D0170B">
        <w:trPr>
          <w:trHeight w:val="315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0646C74C" w14:textId="10EB2A4E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Vividness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85652" w14:textId="28C2AAC2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Younger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46BF8" w14:textId="4F1DA5B3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5.09 (0.85)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EDD50" w14:textId="3F6A99F8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4.31 (1.08)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D2632" w14:textId="77A1A60B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3.97 (1.05)</w:t>
            </w:r>
          </w:p>
        </w:tc>
      </w:tr>
      <w:tr w:rsidR="00DB4EBE" w:rsidRPr="001C01F5" w14:paraId="3EA41AE1" w14:textId="77777777" w:rsidTr="00D0170B">
        <w:trPr>
          <w:trHeight w:val="315"/>
        </w:trPr>
        <w:tc>
          <w:tcPr>
            <w:tcW w:w="2127" w:type="dxa"/>
            <w:vMerge/>
            <w:tcBorders>
              <w:left w:val="nil"/>
              <w:right w:val="nil"/>
            </w:tcBorders>
            <w:noWrap/>
          </w:tcPr>
          <w:p w14:paraId="3F0FC9B9" w14:textId="77777777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A853D" w14:textId="0F6BE3DE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Older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6567F" w14:textId="39117678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5.92 (0.74)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0F7BE" w14:textId="6DFAA39F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5.25 (0.65)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CF0F2" w14:textId="4363F649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5.11 (0.76)</w:t>
            </w:r>
          </w:p>
        </w:tc>
      </w:tr>
      <w:tr w:rsidR="00DB4EBE" w:rsidRPr="001C01F5" w14:paraId="7ED16545" w14:textId="77777777" w:rsidTr="00D0170B">
        <w:trPr>
          <w:trHeight w:val="315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610D14CE" w14:textId="77777777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Arousal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41ACC" w14:textId="77777777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Younger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4D688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4.05 (1.08)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6F1C0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3.95 (1.23)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5447F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 (1.13)</w:t>
            </w:r>
          </w:p>
        </w:tc>
      </w:tr>
      <w:tr w:rsidR="00DB4EBE" w:rsidRPr="001C01F5" w14:paraId="54E4D40C" w14:textId="77777777" w:rsidTr="00D0170B">
        <w:trPr>
          <w:trHeight w:val="315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4226FD8E" w14:textId="77777777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A033B" w14:textId="77777777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Older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AD5B0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4.85 (0.84)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4801A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4.58 (0.77)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34402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4.39 (0.98)</w:t>
            </w:r>
          </w:p>
        </w:tc>
      </w:tr>
      <w:tr w:rsidR="00DB4EBE" w:rsidRPr="001C01F5" w14:paraId="2D09E30B" w14:textId="77777777" w:rsidTr="00D0170B">
        <w:trPr>
          <w:trHeight w:val="301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hideMark/>
          </w:tcPr>
          <w:p w14:paraId="69A7A999" w14:textId="77777777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Personal Significance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2393B" w14:textId="77777777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Younger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A86CB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 (1.03)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1E4F9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3.89 (1.12)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A0C62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3.16 (0.93)</w:t>
            </w:r>
          </w:p>
        </w:tc>
      </w:tr>
      <w:tr w:rsidR="00DB4EBE" w:rsidRPr="001C01F5" w14:paraId="7C9F8B8A" w14:textId="77777777" w:rsidTr="00D0170B">
        <w:trPr>
          <w:trHeight w:val="290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6F57F5DC" w14:textId="77777777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FE319" w14:textId="77777777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Older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7F864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5.09 (0.99)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10B05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4.68 (0.74)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06780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4.34 (1.04)</w:t>
            </w:r>
          </w:p>
        </w:tc>
      </w:tr>
      <w:tr w:rsidR="00DB4EBE" w:rsidRPr="001C01F5" w14:paraId="771E44FF" w14:textId="77777777" w:rsidTr="00D0170B">
        <w:trPr>
          <w:trHeight w:val="315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0FB91882" w14:textId="77777777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Positive Emotion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DF1F1" w14:textId="77777777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Younger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785AA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3.95 (1.03)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F9FCE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4.16 (1.08)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25B88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3.41 (0.88)</w:t>
            </w:r>
          </w:p>
        </w:tc>
      </w:tr>
      <w:tr w:rsidR="00DB4EBE" w:rsidRPr="001C01F5" w14:paraId="0929ED97" w14:textId="77777777" w:rsidTr="00D0170B">
        <w:trPr>
          <w:trHeight w:val="315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5F49ED9C" w14:textId="77777777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D66FE" w14:textId="77777777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Older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4F8A4" w14:textId="24C46B02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4.54 (0.7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3614E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4.31 (0.79)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8A9E2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4.19 (0.87)</w:t>
            </w:r>
          </w:p>
        </w:tc>
      </w:tr>
      <w:tr w:rsidR="00DB4EBE" w:rsidRPr="001C01F5" w14:paraId="02712A0A" w14:textId="77777777" w:rsidTr="00D0170B">
        <w:trPr>
          <w:trHeight w:val="315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288C6CF5" w14:textId="77777777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Negative Emotion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CC833" w14:textId="77777777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Younger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91428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2.38 (0.84)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7353F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1.98 (0.63)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28F52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2.38 (0.82)</w:t>
            </w:r>
          </w:p>
        </w:tc>
      </w:tr>
      <w:tr w:rsidR="00DB4EBE" w:rsidRPr="001C01F5" w14:paraId="5368A439" w14:textId="77777777" w:rsidTr="00D0170B">
        <w:trPr>
          <w:trHeight w:val="315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4A666EAA" w14:textId="77777777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04FF8" w14:textId="77777777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Older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8B044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2.18 (0.65)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EEC02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2.28 (0.85)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0D141" w14:textId="77777777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2.36 (0.92)</w:t>
            </w:r>
          </w:p>
        </w:tc>
      </w:tr>
      <w:tr w:rsidR="00DB4EBE" w:rsidRPr="001C01F5" w14:paraId="26475C74" w14:textId="77777777" w:rsidTr="00D0170B">
        <w:trPr>
          <w:trHeight w:val="315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7070F10D" w14:textId="069242B8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Plausibility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C7177" w14:textId="34164FFB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Younger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9B1E2" w14:textId="61FBAA33" w:rsidR="00DB4EBE" w:rsidRPr="001C01F5" w:rsidRDefault="0097094E" w:rsidP="009D30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9E1CC" w14:textId="47740A68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4.51 (1.35)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83FE1" w14:textId="49C00794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4.13 (1.36)</w:t>
            </w:r>
          </w:p>
        </w:tc>
      </w:tr>
      <w:tr w:rsidR="00DB4EBE" w:rsidRPr="001C01F5" w14:paraId="284FF8F7" w14:textId="77777777" w:rsidTr="00D0170B">
        <w:trPr>
          <w:trHeight w:val="315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noWrap/>
          </w:tcPr>
          <w:p w14:paraId="1AB28D15" w14:textId="77777777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B2848" w14:textId="66EFA3C3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Older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54133" w14:textId="0FA2AD92" w:rsidR="00DB4EBE" w:rsidRPr="001C01F5" w:rsidRDefault="0097094E" w:rsidP="009D30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322B7" w14:textId="14CCD08A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4.56 (0.83)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76A26" w14:textId="1068EF10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4.42 (1.16)</w:t>
            </w:r>
          </w:p>
        </w:tc>
      </w:tr>
      <w:tr w:rsidR="00DB4EBE" w:rsidRPr="001C01F5" w14:paraId="071442BC" w14:textId="77777777" w:rsidTr="00D0170B">
        <w:trPr>
          <w:trHeight w:val="315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1F0EE84F" w14:textId="5CA45C13" w:rsidR="00DB4EBE" w:rsidRPr="001C01F5" w:rsidRDefault="00DB4EBE" w:rsidP="00D0170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Similarity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2EA9B" w14:textId="7F5AB882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Younger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EEFDD" w14:textId="0D26869A" w:rsidR="00DB4EBE" w:rsidRPr="001C01F5" w:rsidRDefault="0097094E" w:rsidP="009D30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4A391" w14:textId="72CBD268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3.57 (1.07)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3A095" w14:textId="78D3A59C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3.82 (1.19)</w:t>
            </w:r>
          </w:p>
        </w:tc>
      </w:tr>
      <w:tr w:rsidR="00DB4EBE" w:rsidRPr="001C01F5" w14:paraId="5FD78E4B" w14:textId="77777777" w:rsidTr="00AF0D2F">
        <w:trPr>
          <w:trHeight w:val="315"/>
        </w:trPr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50C82A" w14:textId="77777777" w:rsidR="00DB4EBE" w:rsidRPr="001C01F5" w:rsidRDefault="00DB4EBE" w:rsidP="00DB4EB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1BD0FE" w14:textId="15DF8481" w:rsidR="00DB4EBE" w:rsidRPr="001C01F5" w:rsidRDefault="00DB4EBE" w:rsidP="00BE18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Older adults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2D8307" w14:textId="04D381E9" w:rsidR="00DB4EBE" w:rsidRPr="001C01F5" w:rsidRDefault="0097094E" w:rsidP="009D30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088CD2" w14:textId="0FB3E7CF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3.83 (1.1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0F0FA1" w14:textId="78B07829" w:rsidR="00DB4EBE" w:rsidRPr="001C01F5" w:rsidRDefault="00DB4EBE" w:rsidP="009D30F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(1.4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</w:tbl>
    <w:p w14:paraId="23670A01" w14:textId="0D18E67C" w:rsidR="00FF3536" w:rsidRPr="00644F31" w:rsidRDefault="00FF3536" w:rsidP="00FF3536">
      <w:pPr>
        <w:tabs>
          <w:tab w:val="left" w:pos="1995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Note</w:t>
      </w:r>
      <w:r>
        <w:rPr>
          <w:rFonts w:ascii="Times New Roman" w:hAnsi="Times New Roman" w:cs="Times New Roman"/>
        </w:rPr>
        <w:t>. Standard deviation in par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ntheses</w:t>
      </w:r>
    </w:p>
    <w:p w14:paraId="0EBC4496" w14:textId="77777777" w:rsidR="00A4556B" w:rsidRDefault="00A4556B" w:rsidP="00F837C5">
      <w:pPr>
        <w:tabs>
          <w:tab w:val="left" w:pos="1995"/>
        </w:tabs>
        <w:rPr>
          <w:rFonts w:ascii="Times New Roman" w:hAnsi="Times New Roman" w:cs="Times New Roman"/>
        </w:rPr>
      </w:pPr>
    </w:p>
    <w:p w14:paraId="744CFA4F" w14:textId="77777777" w:rsidR="00E018A2" w:rsidRDefault="00E018A2" w:rsidP="00F837C5">
      <w:pPr>
        <w:tabs>
          <w:tab w:val="left" w:pos="1995"/>
        </w:tabs>
        <w:rPr>
          <w:rFonts w:ascii="Times New Roman" w:hAnsi="Times New Roman" w:cs="Times New Roman"/>
        </w:rPr>
      </w:pPr>
    </w:p>
    <w:p w14:paraId="2DE450F7" w14:textId="23C9DB11" w:rsidR="00E018A2" w:rsidRPr="008A4FA9" w:rsidRDefault="006E7B3A" w:rsidP="008A4FA9">
      <w:pPr>
        <w:autoSpaceDE w:val="0"/>
        <w:autoSpaceDN w:val="0"/>
        <w:adjustRightInd w:val="0"/>
        <w:spacing w:line="480" w:lineRule="auto"/>
        <w:ind w:firstLine="720"/>
        <w:rPr>
          <w:rFonts w:ascii="TimesNewRomanPSMT" w:hAnsi="TimesNewRomanPSMT" w:cs="TimesNewRomanPSMT"/>
        </w:rPr>
      </w:pPr>
      <w:r w:rsidRPr="007D564C">
        <w:rPr>
          <w:rFonts w:ascii="TimesNewRomanPSMT" w:hAnsi="TimesNewRomanPSMT" w:cs="TimesNewRomanPSMT"/>
        </w:rPr>
        <w:t xml:space="preserve">To assess overall differences in </w:t>
      </w:r>
      <w:r>
        <w:rPr>
          <w:rFonts w:ascii="TimesNewRomanPSMT" w:hAnsi="TimesNewRomanPSMT" w:cs="TimesNewRomanPSMT"/>
        </w:rPr>
        <w:t>subjective</w:t>
      </w:r>
      <w:r w:rsidRPr="007D564C">
        <w:rPr>
          <w:rFonts w:ascii="TimesNewRomanPSMT" w:hAnsi="TimesNewRomanPSMT" w:cs="TimesNewRomanPSMT"/>
        </w:rPr>
        <w:t xml:space="preserve"> ratings between the two age groups,</w:t>
      </w:r>
      <w:r>
        <w:rPr>
          <w:rFonts w:ascii="TimesNewRomanPSMT" w:hAnsi="TimesNewRomanPSMT" w:cs="TimesNewRomanPSMT"/>
        </w:rPr>
        <w:t xml:space="preserve"> a series of </w:t>
      </w:r>
      <w:r w:rsidRPr="007D564C">
        <w:rPr>
          <w:rFonts w:ascii="TimesNewRomanPSMT" w:hAnsi="TimesNewRomanPSMT" w:cs="TimesNewRomanPSMT"/>
        </w:rPr>
        <w:t>mixed-effects model</w:t>
      </w:r>
      <w:r>
        <w:rPr>
          <w:rFonts w:ascii="TimesNewRomanPSMT" w:hAnsi="TimesNewRomanPSMT" w:cs="TimesNewRomanPSMT"/>
        </w:rPr>
        <w:t>s</w:t>
      </w:r>
      <w:r w:rsidRPr="007D564C">
        <w:rPr>
          <w:rFonts w:ascii="TimesNewRomanPSMT" w:hAnsi="TimesNewRomanPSMT" w:cs="TimesNewRomanPSMT"/>
        </w:rPr>
        <w:t xml:space="preserve"> with </w:t>
      </w:r>
      <w:r>
        <w:rPr>
          <w:rFonts w:ascii="TimesNewRomanPSMT" w:hAnsi="TimesNewRomanPSMT" w:cs="TimesNewRomanPSMT"/>
        </w:rPr>
        <w:t xml:space="preserve">each </w:t>
      </w:r>
      <w:r w:rsidRPr="007D564C">
        <w:rPr>
          <w:rFonts w:ascii="TimesNewRomanPSMT" w:hAnsi="TimesNewRomanPSMT" w:cs="TimesNewRomanPSMT"/>
        </w:rPr>
        <w:t xml:space="preserve">rating as the outcome </w:t>
      </w:r>
      <w:r>
        <w:rPr>
          <w:rFonts w:ascii="TimesNewRomanPSMT" w:hAnsi="TimesNewRomanPSMT" w:cs="TimesNewRomanPSMT"/>
        </w:rPr>
        <w:t xml:space="preserve">were </w:t>
      </w:r>
      <w:r w:rsidRPr="007D564C">
        <w:rPr>
          <w:rFonts w:ascii="TimesNewRomanPSMT" w:hAnsi="TimesNewRomanPSMT" w:cs="TimesNewRomanPSMT"/>
        </w:rPr>
        <w:t>run</w:t>
      </w:r>
      <w:r>
        <w:rPr>
          <w:rFonts w:ascii="TimesNewRomanPSMT" w:hAnsi="TimesNewRomanPSMT" w:cs="TimesNewRomanPSMT"/>
        </w:rPr>
        <w:t>, and e</w:t>
      </w:r>
      <w:r w:rsidRPr="007D564C">
        <w:rPr>
          <w:rFonts w:ascii="TimesNewRomanPSMT" w:hAnsi="TimesNewRomanPSMT" w:cs="TimesNewRomanPSMT"/>
        </w:rPr>
        <w:t xml:space="preserve">vent type and age group included as </w:t>
      </w:r>
      <w:r>
        <w:rPr>
          <w:rFonts w:ascii="TimesNewRomanPSMT" w:hAnsi="TimesNewRomanPSMT" w:cs="TimesNewRomanPSMT"/>
        </w:rPr>
        <w:t>predictors, as well as an interaction term</w:t>
      </w:r>
      <w:r w:rsidR="008A4FA9">
        <w:rPr>
          <w:rFonts w:ascii="TimesNewRomanPSMT" w:hAnsi="TimesNewRomanPSMT" w:cs="TimesNewRomanPSMT"/>
        </w:rPr>
        <w:t xml:space="preserve"> (see Table S2 for statistics). To summarise the results, </w:t>
      </w:r>
      <w:r w:rsidR="00E018A2" w:rsidRPr="0091131E">
        <w:rPr>
          <w:rFonts w:ascii="TimesNewRomanPSMT" w:hAnsi="TimesNewRomanPSMT" w:cs="TimesNewRomanPSMT"/>
        </w:rPr>
        <w:t xml:space="preserve">age (older adults &gt; younger adults) and event differences (memory &gt; future imagination &gt; past imagination) were found </w:t>
      </w:r>
      <w:r w:rsidR="00E018A2" w:rsidRPr="000949F9">
        <w:rPr>
          <w:rFonts w:ascii="TimesNewRomanPSMT" w:hAnsi="TimesNewRomanPSMT" w:cs="TimesNewRomanPSMT"/>
        </w:rPr>
        <w:t>for</w:t>
      </w:r>
      <w:r w:rsidR="00E018A2" w:rsidRPr="0091131E">
        <w:rPr>
          <w:rFonts w:ascii="TimesNewRomanPSMT" w:hAnsi="TimesNewRomanPSMT" w:cs="TimesNewRomanPSMT"/>
        </w:rPr>
        <w:t xml:space="preserve"> emotional arousal.</w:t>
      </w:r>
      <w:r w:rsidR="00E018A2" w:rsidRPr="000949F9">
        <w:rPr>
          <w:rFonts w:ascii="TimesNewRomanPSMT" w:hAnsi="TimesNewRomanPSMT" w:cs="TimesNewRomanPSMT"/>
        </w:rPr>
        <w:t xml:space="preserve"> </w:t>
      </w:r>
      <w:r w:rsidR="008A4FA9" w:rsidRPr="000949F9">
        <w:rPr>
          <w:rFonts w:ascii="TimesNewRomanPSMT" w:hAnsi="TimesNewRomanPSMT" w:cs="TimesNewRomanPSMT"/>
        </w:rPr>
        <w:t xml:space="preserve">An event type by age interaction was seen for </w:t>
      </w:r>
      <w:r w:rsidR="008A4FA9" w:rsidRPr="0091131E">
        <w:rPr>
          <w:rFonts w:ascii="TimesNewRomanPSMT" w:hAnsi="TimesNewRomanPSMT" w:cs="TimesNewRomanPSMT"/>
        </w:rPr>
        <w:t>personal significance, where there was no difference in ratings for memory and future thinking for younger adults, but there was a difference between all three conditions for older adults.</w:t>
      </w:r>
      <w:r w:rsidR="008A4FA9" w:rsidRPr="000949F9">
        <w:rPr>
          <w:rFonts w:ascii="TimesNewRomanPSMT" w:hAnsi="TimesNewRomanPSMT" w:cs="TimesNewRomanPSMT"/>
        </w:rPr>
        <w:t xml:space="preserve"> </w:t>
      </w:r>
      <w:r w:rsidR="00E018A2" w:rsidRPr="000949F9">
        <w:rPr>
          <w:rFonts w:ascii="TimesNewRomanPSMT" w:hAnsi="TimesNewRomanPSMT" w:cs="TimesNewRomanPSMT"/>
        </w:rPr>
        <w:t>A</w:t>
      </w:r>
      <w:r w:rsidR="00E018A2" w:rsidRPr="0091131E">
        <w:rPr>
          <w:rFonts w:ascii="TimesNewRomanPSMT" w:hAnsi="TimesNewRomanPSMT" w:cs="TimesNewRomanPSMT"/>
        </w:rPr>
        <w:t>n event</w:t>
      </w:r>
      <w:r w:rsidR="00E018A2" w:rsidRPr="000949F9">
        <w:rPr>
          <w:rFonts w:ascii="TimesNewRomanPSMT" w:hAnsi="TimesNewRomanPSMT" w:cs="TimesNewRomanPSMT"/>
        </w:rPr>
        <w:t xml:space="preserve"> type</w:t>
      </w:r>
      <w:r w:rsidR="00E018A2" w:rsidRPr="0091131E">
        <w:rPr>
          <w:rFonts w:ascii="TimesNewRomanPSMT" w:hAnsi="TimesNewRomanPSMT" w:cs="TimesNewRomanPSMT"/>
        </w:rPr>
        <w:t xml:space="preserve"> by age interaction was found for positive emotion, whereby older adults rated </w:t>
      </w:r>
      <w:r w:rsidR="00E018A2" w:rsidRPr="000949F9">
        <w:rPr>
          <w:rFonts w:ascii="TimesNewRomanPSMT" w:hAnsi="TimesNewRomanPSMT" w:cs="TimesNewRomanPSMT"/>
        </w:rPr>
        <w:t xml:space="preserve">memories and </w:t>
      </w:r>
      <w:r w:rsidR="00E018A2" w:rsidRPr="0091131E">
        <w:rPr>
          <w:rFonts w:ascii="TimesNewRomanPSMT" w:hAnsi="TimesNewRomanPSMT" w:cs="TimesNewRomanPSMT"/>
        </w:rPr>
        <w:t xml:space="preserve">imagined past events more positively than younger adults, but there were no age differences for imagined future </w:t>
      </w:r>
      <w:r w:rsidR="00E018A2" w:rsidRPr="0091131E">
        <w:rPr>
          <w:rFonts w:ascii="TimesNewRomanPSMT" w:hAnsi="TimesNewRomanPSMT" w:cs="TimesNewRomanPSMT"/>
        </w:rPr>
        <w:lastRenderedPageBreak/>
        <w:t xml:space="preserve">events. </w:t>
      </w:r>
      <w:r w:rsidR="00E018A2">
        <w:rPr>
          <w:rFonts w:ascii="TimesNewRomanPSMT" w:hAnsi="TimesNewRomanPSMT" w:cs="TimesNewRomanPSMT"/>
        </w:rPr>
        <w:t xml:space="preserve">An event type by age interaction was also found for negative emotion, where memories and imagined past events were rated more </w:t>
      </w:r>
      <w:r w:rsidR="00E018A2" w:rsidRPr="000949F9">
        <w:rPr>
          <w:rFonts w:ascii="TimesNewRomanPSMT" w:hAnsi="TimesNewRomanPSMT" w:cs="TimesNewRomanPSMT"/>
        </w:rPr>
        <w:t xml:space="preserve">negatively than future events for younger adults only. </w:t>
      </w:r>
      <w:r w:rsidR="00E018A2" w:rsidRPr="0091131E">
        <w:rPr>
          <w:rFonts w:ascii="TimesNewRomanPSMT" w:hAnsi="TimesNewRomanPSMT" w:cs="TimesNewRomanPSMT"/>
        </w:rPr>
        <w:t>Imagined future events were rated as more plausible than imagined past events by both age groups. No differences across age or event were found for similarity to previous events.</w:t>
      </w:r>
    </w:p>
    <w:p w14:paraId="2B02DB24" w14:textId="77777777" w:rsidR="00E018A2" w:rsidRPr="0091131E" w:rsidRDefault="00E018A2" w:rsidP="00E018A2">
      <w:pPr>
        <w:autoSpaceDE w:val="0"/>
        <w:autoSpaceDN w:val="0"/>
        <w:adjustRightInd w:val="0"/>
        <w:spacing w:line="480" w:lineRule="auto"/>
        <w:ind w:firstLine="720"/>
        <w:rPr>
          <w:rFonts w:ascii="TimesNewRomanPSMT" w:hAnsi="TimesNewRomanPSMT" w:cs="TimesNewRomanPSMT"/>
        </w:rPr>
      </w:pPr>
      <w:r w:rsidRPr="0091131E">
        <w:rPr>
          <w:rFonts w:ascii="TimesNewRomanPSMT" w:hAnsi="TimesNewRomanPSMT" w:cs="TimesNewRomanPSMT"/>
        </w:rPr>
        <w:t>For remoteness, we used an ordinal mixed model.</w:t>
      </w:r>
      <w:r w:rsidRPr="007D22E5">
        <w:rPr>
          <w:rFonts w:ascii="TimesNewRomanPSMT" w:hAnsi="TimesNewRomanPSMT" w:cs="TimesNewRomanPSMT"/>
        </w:rPr>
        <w:t xml:space="preserve"> The conditional R</w:t>
      </w:r>
      <w:r w:rsidRPr="007D22E5">
        <w:rPr>
          <w:rFonts w:ascii="TimesNewRomanPSMT" w:hAnsi="TimesNewRomanPSMT" w:cs="TimesNewRomanPSMT"/>
          <w:vertAlign w:val="superscript"/>
        </w:rPr>
        <w:t>2</w:t>
      </w:r>
      <w:r w:rsidRPr="007D22E5">
        <w:rPr>
          <w:rFonts w:ascii="TimesNewRomanPSMT" w:hAnsi="TimesNewRomanPSMT" w:cs="TimesNewRomanPSMT"/>
        </w:rPr>
        <w:t xml:space="preserve"> indicated that this model accounted for 13% of the variance in remoteness judgements. A main effect of condition was found (</w:t>
      </w:r>
      <w:r w:rsidRPr="0091131E">
        <w:rPr>
          <w:rFonts w:cs="Times New Roman"/>
          <w:i/>
          <w:iCs/>
        </w:rPr>
        <w:t>χ</w:t>
      </w:r>
      <w:r w:rsidRPr="0091131E">
        <w:rPr>
          <w:rFonts w:ascii="TimesNewRomanPSMT" w:hAnsi="TimesNewRomanPSMT" w:cs="TimesNewRomanPSMT"/>
          <w:i/>
          <w:iCs/>
          <w:vertAlign w:val="superscript"/>
        </w:rPr>
        <w:t>2</w:t>
      </w:r>
      <w:r w:rsidRPr="007D22E5">
        <w:rPr>
          <w:rFonts w:ascii="TimesNewRomanPSMT" w:hAnsi="TimesNewRomanPSMT" w:cs="TimesNewRomanPSMT"/>
        </w:rPr>
        <w:t xml:space="preserve"> = 21.93, </w:t>
      </w:r>
      <w:proofErr w:type="spellStart"/>
      <w:r w:rsidRPr="007D22E5">
        <w:rPr>
          <w:rFonts w:ascii="TimesNewRomanPSMT" w:hAnsi="TimesNewRomanPSMT" w:cs="TimesNewRomanPSMT"/>
        </w:rPr>
        <w:t>df</w:t>
      </w:r>
      <w:proofErr w:type="spellEnd"/>
      <w:r w:rsidRPr="007D22E5">
        <w:rPr>
          <w:rFonts w:ascii="TimesNewRomanPSMT" w:hAnsi="TimesNewRomanPSMT" w:cs="TimesNewRomanPSMT"/>
        </w:rPr>
        <w:t xml:space="preserve"> = 2, </w:t>
      </w:r>
      <w:r w:rsidRPr="007D22E5">
        <w:rPr>
          <w:rFonts w:ascii="TimesNewRomanPSMT" w:hAnsi="TimesNewRomanPSMT" w:cs="TimesNewRomanPSMT"/>
          <w:i/>
          <w:iCs/>
        </w:rPr>
        <w:t>p</w:t>
      </w:r>
      <w:r w:rsidRPr="007D22E5">
        <w:rPr>
          <w:rFonts w:ascii="TimesNewRomanPSMT" w:hAnsi="TimesNewRomanPSMT" w:cs="TimesNewRomanPSMT"/>
        </w:rPr>
        <w:t xml:space="preserve"> &lt; .001), whereby imagined </w:t>
      </w:r>
      <w:r w:rsidRPr="0091131E">
        <w:rPr>
          <w:rFonts w:ascii="TimesNewRomanPSMT" w:hAnsi="TimesNewRomanPSMT" w:cs="TimesNewRomanPSMT"/>
        </w:rPr>
        <w:t xml:space="preserve">future </w:t>
      </w:r>
      <w:r w:rsidRPr="007D22E5">
        <w:rPr>
          <w:rFonts w:ascii="TimesNewRomanPSMT" w:hAnsi="TimesNewRomanPSMT" w:cs="TimesNewRomanPSMT"/>
        </w:rPr>
        <w:t xml:space="preserve">events were more </w:t>
      </w:r>
      <w:r w:rsidRPr="0091131E">
        <w:rPr>
          <w:rFonts w:ascii="TimesNewRomanPSMT" w:hAnsi="TimesNewRomanPSMT" w:cs="TimesNewRomanPSMT"/>
        </w:rPr>
        <w:t xml:space="preserve">recent </w:t>
      </w:r>
      <w:r w:rsidRPr="007D22E5">
        <w:rPr>
          <w:rFonts w:ascii="TimesNewRomanPSMT" w:hAnsi="TimesNewRomanPSMT" w:cs="TimesNewRomanPSMT"/>
        </w:rPr>
        <w:t xml:space="preserve">than </w:t>
      </w:r>
      <w:r w:rsidRPr="0091131E">
        <w:rPr>
          <w:rFonts w:ascii="TimesNewRomanPSMT" w:hAnsi="TimesNewRomanPSMT" w:cs="TimesNewRomanPSMT"/>
        </w:rPr>
        <w:t>memories (</w:t>
      </w:r>
      <w:r w:rsidRPr="0091131E">
        <w:rPr>
          <w:rFonts w:ascii="TimesNewRomanPSMT" w:hAnsi="TimesNewRomanPSMT" w:cs="TimesNewRomanPSMT"/>
          <w:i/>
          <w:iCs/>
        </w:rPr>
        <w:t>p</w:t>
      </w:r>
      <w:r w:rsidRPr="0091131E">
        <w:rPr>
          <w:rFonts w:ascii="TimesNewRomanPSMT" w:hAnsi="TimesNewRomanPSMT" w:cs="TimesNewRomanPSMT"/>
        </w:rPr>
        <w:t xml:space="preserve"> = .043) </w:t>
      </w:r>
      <w:r w:rsidRPr="007D22E5">
        <w:rPr>
          <w:rFonts w:ascii="TimesNewRomanPSMT" w:hAnsi="TimesNewRomanPSMT" w:cs="TimesNewRomanPSMT"/>
        </w:rPr>
        <w:t xml:space="preserve">and imagined </w:t>
      </w:r>
      <w:r w:rsidRPr="0091131E">
        <w:rPr>
          <w:rFonts w:ascii="TimesNewRomanPSMT" w:hAnsi="TimesNewRomanPSMT" w:cs="TimesNewRomanPSMT"/>
        </w:rPr>
        <w:t xml:space="preserve">past </w:t>
      </w:r>
      <w:r w:rsidRPr="007D22E5">
        <w:rPr>
          <w:rFonts w:ascii="TimesNewRomanPSMT" w:hAnsi="TimesNewRomanPSMT" w:cs="TimesNewRomanPSMT"/>
        </w:rPr>
        <w:t>events</w:t>
      </w:r>
      <w:r w:rsidRPr="0091131E">
        <w:rPr>
          <w:rFonts w:ascii="TimesNewRomanPSMT" w:hAnsi="TimesNewRomanPSMT" w:cs="TimesNewRomanPSMT"/>
        </w:rPr>
        <w:t xml:space="preserve"> (</w:t>
      </w:r>
      <w:r w:rsidRPr="0091131E">
        <w:rPr>
          <w:rFonts w:ascii="TimesNewRomanPSMT" w:hAnsi="TimesNewRomanPSMT" w:cs="TimesNewRomanPSMT"/>
          <w:i/>
          <w:iCs/>
        </w:rPr>
        <w:t>p</w:t>
      </w:r>
      <w:r w:rsidRPr="0091131E">
        <w:rPr>
          <w:rFonts w:ascii="TimesNewRomanPSMT" w:hAnsi="TimesNewRomanPSMT" w:cs="TimesNewRomanPSMT"/>
        </w:rPr>
        <w:t xml:space="preserve"> &lt; 001)</w:t>
      </w:r>
      <w:r w:rsidRPr="007D22E5">
        <w:rPr>
          <w:rFonts w:ascii="TimesNewRomanPSMT" w:hAnsi="TimesNewRomanPSMT" w:cs="TimesNewRomanPSMT"/>
        </w:rPr>
        <w:t>.</w:t>
      </w:r>
    </w:p>
    <w:p w14:paraId="4BB9B1BC" w14:textId="77777777" w:rsidR="00E018A2" w:rsidRPr="00801D38" w:rsidRDefault="00E018A2" w:rsidP="00F837C5">
      <w:pPr>
        <w:tabs>
          <w:tab w:val="left" w:pos="1995"/>
        </w:tabs>
        <w:rPr>
          <w:rFonts w:ascii="Times New Roman" w:hAnsi="Times New Roman" w:cs="Times New Roman"/>
        </w:rPr>
      </w:pPr>
    </w:p>
    <w:p w14:paraId="6EF9F9FD" w14:textId="77777777" w:rsidR="0097094E" w:rsidRDefault="00E5063D" w:rsidP="0097094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  <w:r w:rsidRPr="002C5364">
        <w:rPr>
          <w:rFonts w:ascii="Times New Roman" w:hAnsi="Times New Roman" w:cs="Times New Roman"/>
          <w:b/>
          <w:bCs/>
        </w:rPr>
        <w:t>Table S2</w:t>
      </w:r>
    </w:p>
    <w:p w14:paraId="350E24AC" w14:textId="43206EA3" w:rsidR="00F837C5" w:rsidRPr="0097094E" w:rsidRDefault="00E5063D" w:rsidP="0097094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i/>
          <w:iCs/>
        </w:rPr>
      </w:pPr>
      <w:r w:rsidRPr="0097094E">
        <w:rPr>
          <w:rFonts w:ascii="Times New Roman" w:hAnsi="Times New Roman" w:cs="Times New Roman"/>
          <w:i/>
          <w:iCs/>
        </w:rPr>
        <w:t xml:space="preserve">Summary of </w:t>
      </w:r>
      <w:r w:rsidR="00494C81">
        <w:rPr>
          <w:rFonts w:ascii="Times New Roman" w:hAnsi="Times New Roman" w:cs="Times New Roman"/>
          <w:i/>
          <w:iCs/>
        </w:rPr>
        <w:t xml:space="preserve">fixed effects </w:t>
      </w:r>
      <w:r w:rsidR="00E01625">
        <w:rPr>
          <w:rFonts w:ascii="Times New Roman" w:hAnsi="Times New Roman" w:cs="Times New Roman"/>
          <w:i/>
          <w:iCs/>
        </w:rPr>
        <w:t xml:space="preserve">omnibus tests </w:t>
      </w:r>
      <w:r w:rsidRPr="0097094E">
        <w:rPr>
          <w:rFonts w:ascii="Times New Roman" w:hAnsi="Times New Roman" w:cs="Times New Roman"/>
          <w:i/>
          <w:iCs/>
        </w:rPr>
        <w:t>for all phenomenological ratings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2410"/>
        <w:gridCol w:w="2268"/>
        <w:gridCol w:w="2693"/>
        <w:gridCol w:w="2552"/>
      </w:tblGrid>
      <w:tr w:rsidR="00494C81" w:rsidRPr="002C5364" w14:paraId="3E354DD3" w14:textId="0C2FA8A9" w:rsidTr="00494C81">
        <w:trPr>
          <w:trHeight w:val="300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2047AF44" w14:textId="52866F80" w:rsidR="00494C81" w:rsidRPr="002C5364" w:rsidRDefault="00494C81" w:rsidP="00494C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Rating</w:t>
            </w:r>
          </w:p>
          <w:p w14:paraId="028BCFE9" w14:textId="0A706934" w:rsidR="00494C81" w:rsidRPr="002C5364" w:rsidRDefault="00494C81" w:rsidP="00494C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B0E45C" w14:textId="1710967D" w:rsidR="00494C81" w:rsidRPr="002C5364" w:rsidRDefault="00494C81" w:rsidP="00494C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Omnibus test </w:t>
            </w:r>
            <w:r w:rsidRPr="002433DC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</w:tr>
      <w:tr w:rsidR="00494C81" w:rsidRPr="002C5364" w14:paraId="252DC7FA" w14:textId="7191DFFB" w:rsidTr="00494C81">
        <w:trPr>
          <w:trHeight w:val="330"/>
        </w:trPr>
        <w:tc>
          <w:tcPr>
            <w:tcW w:w="241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F77E88" w14:textId="271145B1" w:rsidR="00494C81" w:rsidRPr="002C5364" w:rsidRDefault="00494C81" w:rsidP="00494C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305142" w14:textId="6926735F" w:rsidR="00494C81" w:rsidRPr="00494C81" w:rsidRDefault="00494C81" w:rsidP="00494C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C8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Age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43614B" w14:textId="69E323CB" w:rsidR="00494C81" w:rsidRPr="00494C81" w:rsidRDefault="00494C81" w:rsidP="00494C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C8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Event type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DC39EB" w14:textId="52441848" w:rsidR="00494C81" w:rsidRPr="002C5364" w:rsidRDefault="00494C81" w:rsidP="00494C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</w:pPr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Event Type x Age</w:t>
            </w:r>
          </w:p>
        </w:tc>
      </w:tr>
      <w:tr w:rsidR="00494C81" w:rsidRPr="002C5364" w14:paraId="71F7F79F" w14:textId="21E2023A" w:rsidTr="00494C81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D98E3" w14:textId="77777777" w:rsidR="00494C81" w:rsidRPr="002C5364" w:rsidRDefault="00494C81" w:rsidP="005073B6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Arousal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31B1D" w14:textId="2107AF44" w:rsidR="00494C81" w:rsidRPr="002C5364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8.36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</w:t>
            </w:r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1, </w:t>
            </w:r>
            <w:proofErr w:type="gramStart"/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)*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E209C" w14:textId="0813CC5E" w:rsidR="00494C81" w:rsidRPr="002C5364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20.15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2, </w:t>
            </w:r>
            <w:proofErr w:type="gramStart"/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1452.2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14D09" w14:textId="64E70807" w:rsidR="00494C81" w:rsidRPr="002C5364" w:rsidRDefault="00494C81" w:rsidP="00494C81">
            <w:pPr>
              <w:spacing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1.42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2C536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2, 1452.2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</w:tr>
      <w:tr w:rsidR="00494C81" w:rsidRPr="00CB6636" w14:paraId="0F50FF9E" w14:textId="0A543DA1" w:rsidTr="00494C81">
        <w:trPr>
          <w:trHeight w:val="23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37EEE" w14:textId="77777777" w:rsidR="00494C81" w:rsidRPr="00CB6636" w:rsidRDefault="00494C81" w:rsidP="005073B6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663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Personal Significance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35346" w14:textId="3035B996" w:rsidR="00494C81" w:rsidRPr="00CB6636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B663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16.98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CB663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1, </w:t>
            </w:r>
            <w:proofErr w:type="gramStart"/>
            <w:r w:rsidRPr="00CB663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49.1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CB663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  <w:r w:rsidRPr="00CB663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DA349" w14:textId="7F8EA90F" w:rsidR="00494C81" w:rsidRPr="00AC18AE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45.00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2, </w:t>
            </w:r>
            <w:proofErr w:type="gramStart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1452.3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7FB42" w14:textId="6A2EBABA" w:rsidR="00494C81" w:rsidRPr="00AC18AE" w:rsidRDefault="00494C81" w:rsidP="00494C81">
            <w:pPr>
              <w:spacing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2, </w:t>
            </w:r>
            <w:proofErr w:type="gramStart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1452.3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</w:p>
        </w:tc>
      </w:tr>
      <w:tr w:rsidR="00494C81" w:rsidRPr="00415055" w14:paraId="5FBE37A0" w14:textId="2E8BA94B" w:rsidTr="00494C81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B0A18" w14:textId="77777777" w:rsidR="00494C81" w:rsidRPr="00C11920" w:rsidRDefault="00494C81" w:rsidP="005073B6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119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Positive Emotion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AF67" w14:textId="487D8ADC" w:rsidR="00494C81" w:rsidRPr="00C11920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119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5.13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C119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1, </w:t>
            </w:r>
            <w:proofErr w:type="gramStart"/>
            <w:r w:rsidRPr="00C119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49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C119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F8482" w14:textId="2CAB7890" w:rsidR="00494C81" w:rsidRPr="00AC18AE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13.72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2, </w:t>
            </w:r>
            <w:proofErr w:type="gramStart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1452.4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4200E" w14:textId="650068C5" w:rsidR="00494C81" w:rsidRPr="00AC18AE" w:rsidRDefault="00494C81" w:rsidP="00494C81">
            <w:pPr>
              <w:spacing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5.87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2, </w:t>
            </w:r>
            <w:proofErr w:type="gramStart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1452.4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</w:p>
        </w:tc>
      </w:tr>
      <w:tr w:rsidR="00494C81" w:rsidRPr="00415055" w14:paraId="66529D00" w14:textId="4CC95CD2" w:rsidTr="00494C81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8DA95" w14:textId="77777777" w:rsidR="00494C81" w:rsidRPr="00DF1CBA" w:rsidRDefault="00494C81" w:rsidP="005073B6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F1CB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Negative Emotion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4C767" w14:textId="463FFDC8" w:rsidR="00494C81" w:rsidRPr="00DF1CBA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F1CB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DF1CB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1, 49.1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DD7EA" w14:textId="39D27355" w:rsidR="00494C81" w:rsidRPr="00AC18AE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3.16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2, </w:t>
            </w:r>
            <w:proofErr w:type="gramStart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1452.7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26172" w14:textId="035C7841" w:rsidR="00494C81" w:rsidRPr="00AC18AE" w:rsidRDefault="00494C81" w:rsidP="00494C81">
            <w:pPr>
              <w:spacing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3.46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2, </w:t>
            </w:r>
            <w:proofErr w:type="gramStart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1452.7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</w:p>
        </w:tc>
      </w:tr>
      <w:tr w:rsidR="00494C81" w:rsidRPr="00415055" w14:paraId="21624E40" w14:textId="5295E7AA" w:rsidTr="00494C81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DF6D9" w14:textId="77777777" w:rsidR="00494C81" w:rsidRPr="00367939" w:rsidRDefault="00494C81" w:rsidP="005073B6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Vividness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D7C83" w14:textId="7F8EAF64" w:rsidR="00494C81" w:rsidRPr="00367939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19.40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1, </w:t>
            </w:r>
            <w:proofErr w:type="gramStart"/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48.9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10298" w14:textId="1E0AF066" w:rsidR="00494C81" w:rsidRPr="00AC18AE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116.89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2, </w:t>
            </w:r>
            <w:proofErr w:type="gramStart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1452.1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C9101" w14:textId="4EFDA4B7" w:rsidR="00494C81" w:rsidRPr="00AC18AE" w:rsidRDefault="00494C81" w:rsidP="00494C81">
            <w:pPr>
              <w:spacing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3.00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2, 1452.1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</w:tr>
      <w:tr w:rsidR="00494C81" w:rsidRPr="00415055" w14:paraId="11159964" w14:textId="756543E3" w:rsidTr="00494C81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0AD76" w14:textId="77777777" w:rsidR="00494C81" w:rsidRPr="00367939" w:rsidRDefault="00494C81" w:rsidP="005073B6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Plausibility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83800" w14:textId="44251F3C" w:rsidR="00494C81" w:rsidRPr="00367939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0.31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1, 49.1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B8E22" w14:textId="6E940770" w:rsidR="00494C81" w:rsidRPr="00AC18AE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6.91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1, </w:t>
            </w:r>
            <w:proofErr w:type="gramStart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950.5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  <w:proofErr w:type="gramEnd"/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A1604" w14:textId="4DDC9B91" w:rsidR="00494C81" w:rsidRPr="00AC18AE" w:rsidRDefault="00494C81" w:rsidP="00494C81">
            <w:pPr>
              <w:spacing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1.70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1, 950.5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</w:tr>
      <w:tr w:rsidR="00494C81" w:rsidRPr="00415055" w14:paraId="537D1A25" w14:textId="6C0A4214" w:rsidTr="00494C81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AA5092" w14:textId="77777777" w:rsidR="00494C81" w:rsidRPr="00367939" w:rsidRDefault="00494C81" w:rsidP="005073B6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Similarity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C0713C" w14:textId="71277DD4" w:rsidR="00494C81" w:rsidRPr="00367939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0.06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36793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1, 49.1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42A3E6" w14:textId="2E3D0E75" w:rsidR="00494C81" w:rsidRPr="00AC18AE" w:rsidRDefault="00494C81" w:rsidP="00494C81">
            <w:pPr>
              <w:spacing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0.25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1, 950.5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034E17" w14:textId="085BCA7C" w:rsidR="00494C81" w:rsidRPr="00AC18AE" w:rsidRDefault="00494C81" w:rsidP="00494C81">
            <w:pPr>
              <w:spacing w:line="240" w:lineRule="auto"/>
              <w:ind w:firstLineChars="200" w:firstLine="480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2.99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r w:rsidRPr="00AC18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1, 950.5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</w:tc>
      </w:tr>
    </w:tbl>
    <w:p w14:paraId="5B41B363" w14:textId="1E815734" w:rsidR="00E5063D" w:rsidRDefault="002433DC" w:rsidP="002433DC">
      <w:pPr>
        <w:tabs>
          <w:tab w:val="left" w:pos="1995"/>
        </w:tabs>
        <w:spacing w:line="480" w:lineRule="auto"/>
        <w:rPr>
          <w:rFonts w:ascii="Times New Roman" w:hAnsi="Times New Roman" w:cs="Times New Roman"/>
        </w:rPr>
      </w:pPr>
      <w:r w:rsidRPr="00367939">
        <w:rPr>
          <w:rFonts w:ascii="Times New Roman" w:eastAsia="Times New Roman" w:hAnsi="Times New Roman" w:cs="Times New Roman"/>
          <w:kern w:val="0"/>
          <w14:ligatures w14:val="none"/>
        </w:rPr>
        <w:t>***</w:t>
      </w:r>
      <w:r w:rsidRPr="0036793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</w:t>
      </w:r>
      <w:r w:rsidRPr="00367939">
        <w:rPr>
          <w:rFonts w:ascii="Times New Roman" w:eastAsia="Times New Roman" w:hAnsi="Times New Roman" w:cs="Times New Roman"/>
          <w:kern w:val="0"/>
          <w14:ligatures w14:val="none"/>
        </w:rPr>
        <w:t>&lt;.001, **</w:t>
      </w:r>
      <w:r w:rsidRPr="0036793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</w:t>
      </w:r>
      <w:r w:rsidRPr="00367939">
        <w:rPr>
          <w:rFonts w:ascii="Times New Roman" w:eastAsia="Times New Roman" w:hAnsi="Times New Roman" w:cs="Times New Roman"/>
          <w:kern w:val="0"/>
          <w14:ligatures w14:val="none"/>
        </w:rPr>
        <w:t>&lt;.01, and *</w:t>
      </w:r>
      <w:r w:rsidRPr="0036793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</w:t>
      </w:r>
      <w:r w:rsidRPr="00367939">
        <w:rPr>
          <w:rFonts w:ascii="Times New Roman" w:eastAsia="Times New Roman" w:hAnsi="Times New Roman" w:cs="Times New Roman"/>
          <w:kern w:val="0"/>
          <w14:ligatures w14:val="none"/>
        </w:rPr>
        <w:t>&lt;.05</w:t>
      </w:r>
    </w:p>
    <w:p w14:paraId="4C4AFE21" w14:textId="77777777" w:rsidR="00D0170B" w:rsidRDefault="00D0170B" w:rsidP="00F837C5">
      <w:pPr>
        <w:tabs>
          <w:tab w:val="left" w:pos="1995"/>
        </w:tabs>
        <w:rPr>
          <w:rFonts w:ascii="Times New Roman" w:hAnsi="Times New Roman" w:cs="Times New Roman"/>
          <w:b/>
          <w:bCs/>
        </w:rPr>
      </w:pPr>
    </w:p>
    <w:p w14:paraId="269FA9DD" w14:textId="77777777" w:rsidR="00E01625" w:rsidRDefault="00E01625" w:rsidP="00E01625">
      <w:pPr>
        <w:tabs>
          <w:tab w:val="left" w:pos="1995"/>
        </w:tabs>
        <w:spacing w:line="480" w:lineRule="auto"/>
        <w:rPr>
          <w:rFonts w:ascii="Times New Roman" w:hAnsi="Times New Roman" w:cs="Times New Roman"/>
          <w:b/>
          <w:bCs/>
        </w:rPr>
      </w:pPr>
    </w:p>
    <w:p w14:paraId="1781A8A1" w14:textId="77777777" w:rsidR="00E01625" w:rsidRDefault="00E01625" w:rsidP="00E01625">
      <w:pPr>
        <w:tabs>
          <w:tab w:val="left" w:pos="1995"/>
        </w:tabs>
        <w:spacing w:line="480" w:lineRule="auto"/>
        <w:rPr>
          <w:rFonts w:ascii="Times New Roman" w:hAnsi="Times New Roman" w:cs="Times New Roman"/>
          <w:b/>
          <w:bCs/>
        </w:rPr>
      </w:pPr>
    </w:p>
    <w:p w14:paraId="74466993" w14:textId="77777777" w:rsidR="00E01625" w:rsidRDefault="00E01625" w:rsidP="00E01625">
      <w:pPr>
        <w:tabs>
          <w:tab w:val="left" w:pos="1995"/>
        </w:tabs>
        <w:spacing w:line="480" w:lineRule="auto"/>
        <w:rPr>
          <w:rFonts w:ascii="Times New Roman" w:hAnsi="Times New Roman" w:cs="Times New Roman"/>
          <w:b/>
          <w:bCs/>
        </w:rPr>
      </w:pPr>
    </w:p>
    <w:p w14:paraId="4398F764" w14:textId="77777777" w:rsidR="00E01625" w:rsidRDefault="00E01625" w:rsidP="00E01625">
      <w:pPr>
        <w:tabs>
          <w:tab w:val="left" w:pos="1995"/>
        </w:tabs>
        <w:spacing w:line="480" w:lineRule="auto"/>
        <w:rPr>
          <w:rFonts w:ascii="Times New Roman" w:hAnsi="Times New Roman" w:cs="Times New Roman"/>
          <w:b/>
          <w:bCs/>
        </w:rPr>
      </w:pPr>
    </w:p>
    <w:p w14:paraId="5D74F24E" w14:textId="77777777" w:rsidR="00E01625" w:rsidRDefault="00E01625" w:rsidP="00E01625">
      <w:pPr>
        <w:tabs>
          <w:tab w:val="left" w:pos="1995"/>
        </w:tabs>
        <w:spacing w:line="480" w:lineRule="auto"/>
        <w:rPr>
          <w:rFonts w:ascii="Times New Roman" w:hAnsi="Times New Roman" w:cs="Times New Roman"/>
          <w:b/>
          <w:bCs/>
        </w:rPr>
      </w:pPr>
    </w:p>
    <w:p w14:paraId="5E57441C" w14:textId="77777777" w:rsidR="00E01625" w:rsidRDefault="00E01625" w:rsidP="00E01625">
      <w:pPr>
        <w:tabs>
          <w:tab w:val="left" w:pos="1995"/>
        </w:tabs>
        <w:spacing w:line="480" w:lineRule="auto"/>
        <w:rPr>
          <w:rFonts w:ascii="Times New Roman" w:hAnsi="Times New Roman" w:cs="Times New Roman"/>
          <w:b/>
          <w:bCs/>
        </w:rPr>
      </w:pPr>
    </w:p>
    <w:p w14:paraId="3834316C" w14:textId="77777777" w:rsidR="00E01625" w:rsidRDefault="00E01625" w:rsidP="00E01625">
      <w:pPr>
        <w:tabs>
          <w:tab w:val="left" w:pos="1995"/>
        </w:tabs>
        <w:spacing w:line="480" w:lineRule="auto"/>
        <w:rPr>
          <w:rFonts w:ascii="Times New Roman" w:hAnsi="Times New Roman" w:cs="Times New Roman"/>
          <w:b/>
          <w:bCs/>
        </w:rPr>
      </w:pPr>
    </w:p>
    <w:p w14:paraId="6C24D6ED" w14:textId="54DCDDC2" w:rsidR="00415055" w:rsidRDefault="00415055" w:rsidP="00E01625">
      <w:pPr>
        <w:tabs>
          <w:tab w:val="left" w:pos="1995"/>
        </w:tabs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Objective ratings</w:t>
      </w:r>
    </w:p>
    <w:p w14:paraId="429DB328" w14:textId="77777777" w:rsidR="00E01625" w:rsidRDefault="00415055" w:rsidP="00E01625">
      <w:pPr>
        <w:tabs>
          <w:tab w:val="left" w:pos="1995"/>
        </w:tabs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S3</w:t>
      </w:r>
    </w:p>
    <w:p w14:paraId="700D05D3" w14:textId="17D422B6" w:rsidR="00415055" w:rsidRPr="00E01625" w:rsidRDefault="00415055" w:rsidP="00E01625">
      <w:pPr>
        <w:tabs>
          <w:tab w:val="left" w:pos="1995"/>
        </w:tabs>
        <w:spacing w:line="480" w:lineRule="auto"/>
        <w:rPr>
          <w:rFonts w:ascii="Times New Roman" w:hAnsi="Times New Roman" w:cs="Times New Roman"/>
          <w:i/>
          <w:iCs/>
        </w:rPr>
      </w:pPr>
      <w:r w:rsidRPr="00E01625">
        <w:rPr>
          <w:rFonts w:ascii="Times New Roman" w:hAnsi="Times New Roman" w:cs="Times New Roman"/>
          <w:i/>
          <w:iCs/>
        </w:rPr>
        <w:t xml:space="preserve">Means for Autobiographical Interview </w:t>
      </w:r>
      <w:r w:rsidR="00B65AE6" w:rsidRPr="00E01625">
        <w:rPr>
          <w:rFonts w:ascii="Times New Roman" w:hAnsi="Times New Roman" w:cs="Times New Roman"/>
          <w:i/>
          <w:iCs/>
        </w:rPr>
        <w:t xml:space="preserve">main </w:t>
      </w:r>
      <w:r w:rsidRPr="00E01625">
        <w:rPr>
          <w:rFonts w:ascii="Times New Roman" w:hAnsi="Times New Roman" w:cs="Times New Roman"/>
          <w:i/>
          <w:iCs/>
        </w:rPr>
        <w:t>measures</w:t>
      </w:r>
      <w:r w:rsidR="003E6AE0" w:rsidRPr="00E01625">
        <w:rPr>
          <w:rFonts w:ascii="Times New Roman" w:hAnsi="Times New Roman" w:cs="Times New Roman"/>
          <w:i/>
          <w:iCs/>
        </w:rPr>
        <w:t>, broken down by detail type, age group, and event type</w:t>
      </w:r>
    </w:p>
    <w:tbl>
      <w:tblPr>
        <w:tblW w:w="9213" w:type="dxa"/>
        <w:tblLook w:val="04A0" w:firstRow="1" w:lastRow="0" w:firstColumn="1" w:lastColumn="0" w:noHBand="0" w:noVBand="1"/>
      </w:tblPr>
      <w:tblGrid>
        <w:gridCol w:w="2127"/>
        <w:gridCol w:w="1842"/>
        <w:gridCol w:w="1700"/>
        <w:gridCol w:w="1843"/>
        <w:gridCol w:w="1701"/>
      </w:tblGrid>
      <w:tr w:rsidR="00E01625" w:rsidRPr="001C01F5" w14:paraId="6724B6A4" w14:textId="77777777" w:rsidTr="00CE69CE">
        <w:trPr>
          <w:trHeight w:val="330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78DD8DB" w14:textId="0A2A309B" w:rsidR="00E01625" w:rsidRDefault="00E01625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Detail type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7C4F8B0" w14:textId="4E6955BD" w:rsidR="00E01625" w:rsidRDefault="00E01625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group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D60905" w14:textId="5827435A" w:rsidR="00E01625" w:rsidRPr="001C01F5" w:rsidRDefault="00E01625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Event type</w:t>
            </w:r>
          </w:p>
        </w:tc>
      </w:tr>
      <w:tr w:rsidR="00E01625" w:rsidRPr="001C01F5" w14:paraId="1F83CBB8" w14:textId="77777777" w:rsidTr="00CE69CE">
        <w:trPr>
          <w:trHeight w:val="330"/>
        </w:trPr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3B8D5" w14:textId="1133117F" w:rsidR="00E01625" w:rsidRPr="001C01F5" w:rsidRDefault="00E01625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C69B0B" w14:textId="7FAA9644" w:rsidR="00E01625" w:rsidRPr="001C01F5" w:rsidRDefault="00E01625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36E2C5" w14:textId="77777777" w:rsidR="00E01625" w:rsidRPr="001C01F5" w:rsidRDefault="00E01625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Memory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A65704" w14:textId="77777777" w:rsidR="00E01625" w:rsidRPr="001C01F5" w:rsidRDefault="00E01625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Imagined future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64F7D0" w14:textId="77777777" w:rsidR="00E01625" w:rsidRPr="001C01F5" w:rsidRDefault="00E01625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Imagined past</w:t>
            </w:r>
          </w:p>
        </w:tc>
      </w:tr>
      <w:tr w:rsidR="00FD7297" w:rsidRPr="001C01F5" w14:paraId="5D0B4384" w14:textId="77777777" w:rsidTr="00E01625">
        <w:trPr>
          <w:trHeight w:val="315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1E2B0D90" w14:textId="1388155D" w:rsidR="00FD7297" w:rsidRPr="001C01F5" w:rsidRDefault="00FD7297" w:rsidP="00FD729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Internal detail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41E3B" w14:textId="77777777" w:rsidR="00FD7297" w:rsidRPr="001C01F5" w:rsidRDefault="00FD7297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Younger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8C43B" w14:textId="7CBEC364" w:rsidR="00FD7297" w:rsidRPr="001C01F5" w:rsidRDefault="00FD7297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72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30.29 (9.60)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CDC95" w14:textId="09DE6A84" w:rsidR="00FD7297" w:rsidRPr="001C01F5" w:rsidRDefault="00FD7297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72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26.43 (10.06)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70F1A" w14:textId="0C397A6F" w:rsidR="00FD7297" w:rsidRPr="001C01F5" w:rsidRDefault="00FD7297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72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26.88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(9.25)</w:t>
            </w:r>
          </w:p>
        </w:tc>
      </w:tr>
      <w:tr w:rsidR="00FD7297" w:rsidRPr="001C01F5" w14:paraId="03BE27CF" w14:textId="77777777" w:rsidTr="00E01625">
        <w:trPr>
          <w:trHeight w:val="315"/>
        </w:trPr>
        <w:tc>
          <w:tcPr>
            <w:tcW w:w="2127" w:type="dxa"/>
            <w:vMerge/>
            <w:tcBorders>
              <w:left w:val="nil"/>
              <w:right w:val="nil"/>
            </w:tcBorders>
            <w:noWrap/>
          </w:tcPr>
          <w:p w14:paraId="142A0E86" w14:textId="77777777" w:rsidR="00FD7297" w:rsidRPr="001C01F5" w:rsidRDefault="00FD7297" w:rsidP="00FD729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BEFEA" w14:textId="77777777" w:rsidR="00FD7297" w:rsidRPr="001C01F5" w:rsidRDefault="00FD7297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01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Older adults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FB78E" w14:textId="64D0C42B" w:rsidR="00FD7297" w:rsidRPr="001C01F5" w:rsidRDefault="00FD7297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72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26.58 (8.63)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18A5E" w14:textId="566F8AA8" w:rsidR="00FD7297" w:rsidRPr="001C01F5" w:rsidRDefault="00FD7297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72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23.90 (13.06)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61271" w14:textId="712ECDCE" w:rsidR="00FD7297" w:rsidRPr="001C01F5" w:rsidRDefault="00FD7297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72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(10.42)</w:t>
            </w:r>
          </w:p>
        </w:tc>
      </w:tr>
      <w:tr w:rsidR="00974E78" w:rsidRPr="00940C41" w14:paraId="1335B208" w14:textId="77777777" w:rsidTr="00E01625">
        <w:trPr>
          <w:trHeight w:val="315"/>
        </w:trPr>
        <w:tc>
          <w:tcPr>
            <w:tcW w:w="212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09F0DE" w14:textId="01A61B6A" w:rsidR="00974E78" w:rsidRPr="00B02F79" w:rsidRDefault="00974E78" w:rsidP="00974E7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External detail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6A35C0" w14:textId="77777777" w:rsidR="00974E78" w:rsidRPr="00B02F79" w:rsidRDefault="00974E78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Younger adults</w:t>
            </w: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9CF1C9" w14:textId="29DF0C43" w:rsidR="00974E78" w:rsidRPr="00B02F79" w:rsidRDefault="00974E78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13.0</w:t>
            </w:r>
            <w:r w:rsidR="00BF6001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(7.7</w:t>
            </w:r>
            <w:r w:rsidR="0015192C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F484E3" w14:textId="743CD5BD" w:rsidR="00974E78" w:rsidRPr="00B02F79" w:rsidRDefault="00974E78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12.89</w:t>
            </w:r>
            <w:r w:rsidR="001408B1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(8.4</w:t>
            </w:r>
            <w:r w:rsidR="0015192C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="001408B1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89ABC46" w14:textId="5551445D" w:rsidR="00974E78" w:rsidRPr="00B02F79" w:rsidRDefault="00FD7297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11.75 (6.46)</w:t>
            </w:r>
          </w:p>
        </w:tc>
      </w:tr>
      <w:tr w:rsidR="00974E78" w:rsidRPr="00940C41" w14:paraId="2688E86A" w14:textId="77777777" w:rsidTr="00E01625">
        <w:trPr>
          <w:trHeight w:val="315"/>
        </w:trPr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FBA644" w14:textId="77777777" w:rsidR="00974E78" w:rsidRPr="00B02F79" w:rsidRDefault="00974E78" w:rsidP="00974E7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262B84" w14:textId="77777777" w:rsidR="00974E78" w:rsidRPr="00B02F79" w:rsidRDefault="00974E78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Older adults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600BE4" w14:textId="501F9FFF" w:rsidR="00974E78" w:rsidRPr="00B02F79" w:rsidRDefault="00974E78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22.4</w:t>
            </w:r>
            <w:r w:rsidR="0015192C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(8.</w:t>
            </w:r>
            <w:r w:rsidR="0015192C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70</w:t>
            </w: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B518BA" w14:textId="72AF11CF" w:rsidR="00974E78" w:rsidRPr="00B02F79" w:rsidRDefault="00974E78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19.6</w:t>
            </w:r>
            <w:r w:rsidR="0015192C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  <w:r w:rsidR="001408B1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(7.8</w:t>
            </w:r>
            <w:r w:rsidR="0015192C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  <w:r w:rsidR="001408B1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824474" w14:textId="7B2B84C1" w:rsidR="00974E78" w:rsidRPr="00B02F79" w:rsidRDefault="00FD7297" w:rsidP="00E016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18.0</w:t>
            </w:r>
            <w:r w:rsidR="0015192C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(7.5</w:t>
            </w:r>
            <w:r w:rsidR="0015192C"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B02F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</w:tbl>
    <w:p w14:paraId="2460AA32" w14:textId="77777777" w:rsidR="00E01625" w:rsidRPr="00644F31" w:rsidRDefault="00E01625" w:rsidP="00E01625">
      <w:pPr>
        <w:tabs>
          <w:tab w:val="left" w:pos="1995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Note</w:t>
      </w:r>
      <w:r>
        <w:rPr>
          <w:rFonts w:ascii="Times New Roman" w:hAnsi="Times New Roman" w:cs="Times New Roman"/>
        </w:rPr>
        <w:t>. Standard deviation in parentheses</w:t>
      </w:r>
    </w:p>
    <w:p w14:paraId="6C818DB7" w14:textId="77777777" w:rsidR="00415055" w:rsidRPr="00940C41" w:rsidRDefault="00415055" w:rsidP="00F837C5">
      <w:pPr>
        <w:tabs>
          <w:tab w:val="left" w:pos="1995"/>
        </w:tabs>
        <w:rPr>
          <w:rFonts w:ascii="Times New Roman" w:hAnsi="Times New Roman" w:cs="Times New Roman"/>
          <w:b/>
          <w:bCs/>
          <w:highlight w:val="yellow"/>
        </w:rPr>
      </w:pPr>
    </w:p>
    <w:p w14:paraId="5E80B44C" w14:textId="77777777" w:rsidR="008C16A5" w:rsidRDefault="008C16A5" w:rsidP="00F837C5">
      <w:pPr>
        <w:tabs>
          <w:tab w:val="left" w:pos="1995"/>
        </w:tabs>
        <w:rPr>
          <w:rFonts w:ascii="Times New Roman" w:hAnsi="Times New Roman" w:cs="Times New Roman"/>
          <w:b/>
          <w:bCs/>
        </w:rPr>
      </w:pPr>
    </w:p>
    <w:p w14:paraId="17706457" w14:textId="61F41439" w:rsidR="001D7536" w:rsidRDefault="001D7536" w:rsidP="002433DC">
      <w:pPr>
        <w:tabs>
          <w:tab w:val="left" w:pos="1995"/>
        </w:tabs>
        <w:spacing w:line="480" w:lineRule="auto"/>
        <w:rPr>
          <w:rFonts w:ascii="Times New Roman" w:hAnsi="Times New Roman" w:cs="Times New Roman"/>
          <w:b/>
          <w:bCs/>
        </w:rPr>
      </w:pPr>
      <w:r w:rsidRPr="001D7536">
        <w:rPr>
          <w:rFonts w:ascii="Times New Roman" w:hAnsi="Times New Roman" w:cs="Times New Roman"/>
          <w:b/>
          <w:bCs/>
        </w:rPr>
        <w:t>Relationship between objective and subjective ratings</w:t>
      </w:r>
    </w:p>
    <w:p w14:paraId="0A4B9175" w14:textId="77777777" w:rsidR="002433DC" w:rsidRDefault="004F670A" w:rsidP="002433DC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  <w:r w:rsidRPr="00801D38">
        <w:rPr>
          <w:rFonts w:ascii="Times New Roman" w:hAnsi="Times New Roman" w:cs="Times New Roman"/>
          <w:b/>
          <w:bCs/>
        </w:rPr>
        <w:t>Table S</w:t>
      </w:r>
      <w:r w:rsidR="00C01754">
        <w:rPr>
          <w:rFonts w:ascii="Times New Roman" w:hAnsi="Times New Roman" w:cs="Times New Roman"/>
          <w:b/>
          <w:bCs/>
        </w:rPr>
        <w:t>4</w:t>
      </w:r>
    </w:p>
    <w:p w14:paraId="194EE4B2" w14:textId="765ABA8E" w:rsidR="004F670A" w:rsidRPr="002433DC" w:rsidRDefault="009D30F6" w:rsidP="002433DC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Results from mixed-effects model of e</w:t>
      </w:r>
      <w:r w:rsidR="004F670A" w:rsidRPr="002433DC">
        <w:rPr>
          <w:rFonts w:ascii="Times New Roman" w:hAnsi="Times New Roman" w:cs="Times New Roman"/>
          <w:i/>
          <w:iCs/>
        </w:rPr>
        <w:t>xternal detail, age group, and event type predicting vividness ratings</w:t>
      </w:r>
    </w:p>
    <w:tbl>
      <w:tblPr>
        <w:tblW w:w="9813" w:type="dxa"/>
        <w:tblLook w:val="04A0" w:firstRow="1" w:lastRow="0" w:firstColumn="1" w:lastColumn="0" w:noHBand="0" w:noVBand="1"/>
      </w:tblPr>
      <w:tblGrid>
        <w:gridCol w:w="5387"/>
        <w:gridCol w:w="851"/>
        <w:gridCol w:w="850"/>
        <w:gridCol w:w="960"/>
        <w:gridCol w:w="915"/>
        <w:gridCol w:w="850"/>
      </w:tblGrid>
      <w:tr w:rsidR="004F670A" w:rsidRPr="00801D38" w14:paraId="04C7CF36" w14:textId="77777777" w:rsidTr="000A79AC">
        <w:trPr>
          <w:trHeight w:val="330"/>
        </w:trPr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08EF5A" w14:textId="77777777" w:rsidR="004F670A" w:rsidRPr="000A79AC" w:rsidRDefault="004F670A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Factor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D32BFF" w14:textId="77777777" w:rsidR="004F670A" w:rsidRPr="000A79AC" w:rsidRDefault="004F670A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4BBE34" w14:textId="77777777" w:rsidR="004F670A" w:rsidRPr="000A79AC" w:rsidRDefault="004F670A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CC838B" w14:textId="77777777" w:rsidR="004F670A" w:rsidRPr="000A79AC" w:rsidRDefault="004F670A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0A79A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df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DF3D3F" w14:textId="77777777" w:rsidR="004F670A" w:rsidRPr="000A79AC" w:rsidRDefault="004F670A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3D53E2" w14:textId="77777777" w:rsidR="004F670A" w:rsidRPr="000A79AC" w:rsidRDefault="004F670A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</w:t>
            </w:r>
          </w:p>
        </w:tc>
      </w:tr>
      <w:tr w:rsidR="004F670A" w:rsidRPr="00801D38" w14:paraId="524B6D04" w14:textId="77777777" w:rsidTr="000A79AC">
        <w:trPr>
          <w:trHeight w:hRule="exact" w:val="340"/>
        </w:trPr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64F063" w14:textId="588413D6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(Intercept)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66A80F" w14:textId="55F07A34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4A13BA" w14:textId="0C2A1260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E3AB59" w14:textId="0544FA53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61.2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315B02" w14:textId="46243CC9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31.51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7D484D" w14:textId="73AC02D2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 .001</w:t>
            </w:r>
          </w:p>
        </w:tc>
      </w:tr>
      <w:tr w:rsidR="004F670A" w:rsidRPr="00801D38" w14:paraId="202015F2" w14:textId="77777777" w:rsidTr="000A79AC">
        <w:trPr>
          <w:trHeight w:hRule="exact" w:val="34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21163" w14:textId="6034ADD0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External detail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1E221" w14:textId="06FA9868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CB354" w14:textId="0D6024D0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85EDA" w14:textId="41415512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</w:t>
            </w:r>
            <w:r w:rsidR="00D739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BBA06" w14:textId="74C451F7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</w:t>
            </w:r>
            <w:r w:rsidR="00D739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C3026" w14:textId="738DE97C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.8</w:t>
            </w:r>
            <w:r w:rsidR="00D7399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</w:t>
            </w:r>
          </w:p>
        </w:tc>
      </w:tr>
      <w:tr w:rsidR="004F670A" w:rsidRPr="00801D38" w14:paraId="0535D4F4" w14:textId="77777777" w:rsidTr="000A79AC">
        <w:trPr>
          <w:trHeight w:hRule="exact" w:val="34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6AD39" w14:textId="77B218C5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group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0220C" w14:textId="24BA04D7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704FF" w14:textId="4E93AF10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76DED" w14:textId="01B4D9DD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61.8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0D4EB" w14:textId="0C21E055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52193" w14:textId="65D0E39F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 .001</w:t>
            </w:r>
          </w:p>
        </w:tc>
      </w:tr>
      <w:tr w:rsidR="004F670A" w:rsidRPr="00801D38" w14:paraId="226C17B2" w14:textId="77777777" w:rsidTr="000A79AC">
        <w:trPr>
          <w:trHeight w:hRule="exact" w:val="34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7523A" w14:textId="718C9948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A871C" w14:textId="16D79561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E29BF" w14:textId="4173B013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43F6F" w14:textId="2F611929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  <w:r w:rsidR="006213B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23DE5" w14:textId="7B1912E0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-8.78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D705B" w14:textId="7A7BBAB8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 .001</w:t>
            </w:r>
          </w:p>
        </w:tc>
      </w:tr>
      <w:tr w:rsidR="004F670A" w:rsidRPr="00801D38" w14:paraId="5D56AD09" w14:textId="77777777" w:rsidTr="000A79AC">
        <w:trPr>
          <w:trHeight w:hRule="exact" w:val="34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5C9D4" w14:textId="4931A261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Event type (mem-pas)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C8C67" w14:textId="7DA90C8F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322B6" w14:textId="7B5FEFDD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76B0D" w14:textId="3F8C1AEF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1445.</w:t>
            </w:r>
            <w:r w:rsidR="002C137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2776A" w14:textId="4D78EE7D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-11.97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BDEFE" w14:textId="53C0C323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 .001</w:t>
            </w:r>
          </w:p>
        </w:tc>
      </w:tr>
      <w:tr w:rsidR="004F670A" w:rsidRPr="00801D38" w14:paraId="14BD4F21" w14:textId="77777777" w:rsidTr="000A79AC">
        <w:trPr>
          <w:trHeight w:hRule="exact" w:val="34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9085C" w14:textId="2FA90B5B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group * 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2A64F" w14:textId="4BAB0ACB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30C53" w14:textId="0BB7EED1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CAE01" w14:textId="14A15CF4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1445.9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C651B" w14:textId="44307A9F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FA9AD" w14:textId="7D689FA1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.33</w:t>
            </w:r>
            <w:r w:rsidR="00F3554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4F670A" w:rsidRPr="00801D38" w14:paraId="25E69379" w14:textId="77777777" w:rsidTr="000A79AC">
        <w:trPr>
          <w:trHeight w:hRule="exact" w:val="34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17370" w14:textId="0F440E7A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group * Event type (mem-pas)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067059" w14:textId="3DEBF454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0C5F2" w14:textId="1969E132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6B6EC" w14:textId="7183BE47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1445.3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445B1" w14:textId="1A44324D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2557E" w14:textId="3EA8DCCC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.027</w:t>
            </w:r>
          </w:p>
        </w:tc>
      </w:tr>
      <w:tr w:rsidR="004F670A" w:rsidRPr="00801D38" w14:paraId="4E3710AA" w14:textId="77777777" w:rsidTr="000A79AC">
        <w:trPr>
          <w:trHeight w:hRule="exact" w:val="34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4547D" w14:textId="49D97A90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External detail * Age group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9F67C" w14:textId="1DBEAE3B" w:rsidR="004F670A" w:rsidRPr="00801D38" w:rsidRDefault="00B618D7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r w:rsidR="004F670A"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1B9EE" w14:textId="765D49EB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6B2DB" w14:textId="64A2F9D4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  <w:r w:rsidR="002C137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85BC5" w14:textId="50870810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</w:t>
            </w:r>
            <w:r w:rsidR="00F3554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550BD" w14:textId="115E8B23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.7</w:t>
            </w:r>
            <w:r w:rsidR="00A71F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65</w:t>
            </w:r>
          </w:p>
        </w:tc>
      </w:tr>
      <w:tr w:rsidR="004F670A" w:rsidRPr="00801D38" w14:paraId="09517BE5" w14:textId="77777777" w:rsidTr="000A79AC">
        <w:trPr>
          <w:trHeight w:hRule="exact" w:val="34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737D4" w14:textId="373FB9A2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External detail * 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59356" w14:textId="0FEC5C1C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2237B" w14:textId="1725FAB6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80C55" w14:textId="65FD372D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130</w:t>
            </w:r>
            <w:r w:rsidR="002C137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E133E" w14:textId="3FFA6F7D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</w:t>
            </w:r>
            <w:r w:rsidR="00A71F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4D663" w14:textId="67B20F45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  <w:r w:rsidR="00A71F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096</w:t>
            </w:r>
          </w:p>
        </w:tc>
      </w:tr>
      <w:tr w:rsidR="004F670A" w:rsidRPr="00801D38" w14:paraId="4303BED9" w14:textId="77777777" w:rsidTr="000A79AC">
        <w:trPr>
          <w:trHeight w:hRule="exact" w:val="34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AB133" w14:textId="22C15518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External detail * Event type (mem-pas)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C9D10" w14:textId="5B011A5D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236BF" w14:textId="1771DE8D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AFF40" w14:textId="3CBF11C4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1373</w:t>
            </w:r>
            <w:r w:rsidR="002C5D0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F0720" w14:textId="799ED345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</w:t>
            </w:r>
            <w:r w:rsidR="00A71F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13E66" w14:textId="47710CF3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.3</w:t>
            </w:r>
            <w:r w:rsidR="00A71F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</w:t>
            </w:r>
          </w:p>
        </w:tc>
      </w:tr>
      <w:tr w:rsidR="004F670A" w:rsidRPr="00801D38" w14:paraId="77568BA6" w14:textId="77777777" w:rsidTr="000A79AC">
        <w:trPr>
          <w:trHeight w:hRule="exact" w:val="340"/>
        </w:trPr>
        <w:tc>
          <w:tcPr>
            <w:tcW w:w="538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1BD64FA" w14:textId="6DEA3A01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External detail * Age group * 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9D76BA3" w14:textId="555D8EED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-0.03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8493B7D" w14:textId="357EBCFB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C7BEAC5" w14:textId="7429B85E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136</w:t>
            </w:r>
            <w:r w:rsidR="0039690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</w:t>
            </w:r>
          </w:p>
        </w:tc>
        <w:tc>
          <w:tcPr>
            <w:tcW w:w="91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8EA88E4" w14:textId="05BB1926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</w:t>
            </w:r>
            <w:r w:rsidR="00A71F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8928074" w14:textId="3C504FF7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.0</w:t>
            </w:r>
            <w:r w:rsidR="00A71F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69</w:t>
            </w:r>
          </w:p>
        </w:tc>
      </w:tr>
      <w:tr w:rsidR="004F670A" w:rsidRPr="00801D38" w14:paraId="4277A180" w14:textId="77777777" w:rsidTr="000A79AC">
        <w:trPr>
          <w:trHeight w:hRule="exact" w:val="340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385145" w14:textId="4DC032B8" w:rsidR="004F670A" w:rsidRPr="00801D38" w:rsidRDefault="004F670A" w:rsidP="004F67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External detail * Age group * Event type (mem-pas)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92A88B" w14:textId="337C1C6E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58CC97" w14:textId="3CD23236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AD8C81" w14:textId="3E81D5E6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1413.</w:t>
            </w:r>
            <w:r w:rsidR="0039690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F40DED" w14:textId="35E8796C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-0.6</w:t>
            </w:r>
            <w:r w:rsidR="00C257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C70780" w14:textId="2C58CC68" w:rsidR="004F670A" w:rsidRPr="00801D38" w:rsidRDefault="004F670A" w:rsidP="004F670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.5</w:t>
            </w:r>
            <w:r w:rsidR="00C257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</w:tr>
    </w:tbl>
    <w:p w14:paraId="3DFE11BB" w14:textId="29691D10" w:rsidR="004F670A" w:rsidRPr="00801D38" w:rsidRDefault="004F670A" w:rsidP="004F670A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605386">
        <w:rPr>
          <w:rFonts w:ascii="Times New Roman" w:hAnsi="Times New Roman" w:cs="Times New Roman"/>
          <w:i/>
          <w:iCs/>
        </w:rPr>
        <w:t xml:space="preserve">Note. </w:t>
      </w:r>
      <w:r w:rsidRPr="00801D38">
        <w:rPr>
          <w:rFonts w:ascii="Times New Roman" w:hAnsi="Times New Roman" w:cs="Times New Roman"/>
        </w:rPr>
        <w:t>mem = memory</w:t>
      </w:r>
      <w:r w:rsidR="000A79AC">
        <w:rPr>
          <w:rFonts w:ascii="Times New Roman" w:hAnsi="Times New Roman" w:cs="Times New Roman"/>
        </w:rPr>
        <w:t>;</w:t>
      </w:r>
      <w:r w:rsidRPr="00801D38">
        <w:rPr>
          <w:rFonts w:ascii="Times New Roman" w:hAnsi="Times New Roman" w:cs="Times New Roman"/>
        </w:rPr>
        <w:t xml:space="preserve"> fut = imagined future event</w:t>
      </w:r>
      <w:r w:rsidR="000A79AC">
        <w:rPr>
          <w:rFonts w:ascii="Times New Roman" w:hAnsi="Times New Roman" w:cs="Times New Roman"/>
        </w:rPr>
        <w:t>;</w:t>
      </w:r>
      <w:r w:rsidRPr="00801D38">
        <w:rPr>
          <w:rFonts w:ascii="Times New Roman" w:hAnsi="Times New Roman" w:cs="Times New Roman"/>
        </w:rPr>
        <w:t xml:space="preserve"> pas = imagined past event. </w:t>
      </w:r>
    </w:p>
    <w:p w14:paraId="37F2F145" w14:textId="77777777" w:rsidR="00F71BD3" w:rsidRPr="00801D38" w:rsidRDefault="00F71BD3">
      <w:pPr>
        <w:rPr>
          <w:rFonts w:ascii="Times New Roman" w:hAnsi="Times New Roman" w:cs="Times New Roman"/>
        </w:rPr>
      </w:pPr>
    </w:p>
    <w:p w14:paraId="123F8EB3" w14:textId="77777777" w:rsidR="003C652E" w:rsidRDefault="003C652E" w:rsidP="003C652E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428AB65A" w14:textId="77777777" w:rsidR="009D30F6" w:rsidRDefault="009D30F6" w:rsidP="003C652E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4B7317D3" w14:textId="77777777" w:rsidR="009D30F6" w:rsidRDefault="009D30F6" w:rsidP="003C652E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71DFA0E9" w14:textId="77777777" w:rsidR="009D30F6" w:rsidRDefault="009D30F6" w:rsidP="003C652E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2FE2A15F" w14:textId="77777777" w:rsidR="009D30F6" w:rsidRPr="00801D38" w:rsidRDefault="009D30F6" w:rsidP="003C652E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77F9AC86" w14:textId="77777777" w:rsidR="001D0989" w:rsidRDefault="003C652E" w:rsidP="001D0989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  <w:r w:rsidRPr="00801D38">
        <w:rPr>
          <w:rFonts w:ascii="Times New Roman" w:hAnsi="Times New Roman" w:cs="Times New Roman"/>
          <w:b/>
          <w:bCs/>
        </w:rPr>
        <w:lastRenderedPageBreak/>
        <w:t>Table S</w:t>
      </w:r>
      <w:r w:rsidR="00C01754">
        <w:rPr>
          <w:rFonts w:ascii="Times New Roman" w:hAnsi="Times New Roman" w:cs="Times New Roman"/>
          <w:b/>
          <w:bCs/>
        </w:rPr>
        <w:t>5</w:t>
      </w:r>
    </w:p>
    <w:p w14:paraId="2B522C8A" w14:textId="03FD498D" w:rsidR="003C652E" w:rsidRPr="001D0989" w:rsidRDefault="009D30F6" w:rsidP="001D0989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Results from mixed-effects model of </w:t>
      </w:r>
      <w:r>
        <w:rPr>
          <w:rFonts w:ascii="Times New Roman" w:hAnsi="Times New Roman" w:cs="Times New Roman"/>
          <w:i/>
          <w:iCs/>
        </w:rPr>
        <w:t>p</w:t>
      </w:r>
      <w:r w:rsidR="003C652E" w:rsidRPr="001D0989">
        <w:rPr>
          <w:rFonts w:ascii="Times New Roman" w:hAnsi="Times New Roman" w:cs="Times New Roman"/>
          <w:i/>
          <w:iCs/>
        </w:rPr>
        <w:t>erceptual detail, age group, and event type predicting vividness ratings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5529"/>
        <w:gridCol w:w="851"/>
        <w:gridCol w:w="708"/>
        <w:gridCol w:w="960"/>
        <w:gridCol w:w="883"/>
        <w:gridCol w:w="850"/>
      </w:tblGrid>
      <w:tr w:rsidR="003C652E" w:rsidRPr="00801D38" w14:paraId="6DB140C0" w14:textId="77777777" w:rsidTr="000A79AC">
        <w:trPr>
          <w:trHeight w:val="315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0A8376DD" w14:textId="7073A903" w:rsidR="003C652E" w:rsidRPr="000A79AC" w:rsidRDefault="003C652E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9AC">
              <w:rPr>
                <w:rFonts w:ascii="Times New Roman" w:eastAsia="Times New Roman" w:hAnsi="Times New Roman" w:cs="Times New Roman"/>
                <w:color w:val="000000"/>
              </w:rPr>
              <w:t>Factor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7073AFC2" w14:textId="77777777" w:rsidR="003C652E" w:rsidRPr="000A79AC" w:rsidRDefault="003C652E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212A9D84" w14:textId="77777777" w:rsidR="003C652E" w:rsidRPr="000A79AC" w:rsidRDefault="003C652E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7AE98420" w14:textId="77777777" w:rsidR="003C652E" w:rsidRPr="000A79AC" w:rsidRDefault="003C652E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A79AC">
              <w:rPr>
                <w:rFonts w:ascii="Times New Roman" w:eastAsia="Times New Roman" w:hAnsi="Times New Roman" w:cs="Times New Roman"/>
                <w:color w:val="000000"/>
              </w:rPr>
              <w:t>df</w:t>
            </w:r>
            <w:proofErr w:type="spellEnd"/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6B7EC226" w14:textId="77777777" w:rsidR="003C652E" w:rsidRPr="000A79AC" w:rsidRDefault="003C652E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78EB15D3" w14:textId="77777777" w:rsidR="003C652E" w:rsidRPr="000A79AC" w:rsidRDefault="003C652E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</w:p>
        </w:tc>
      </w:tr>
      <w:tr w:rsidR="003C652E" w:rsidRPr="00801D38" w14:paraId="432C8766" w14:textId="77777777" w:rsidTr="000A79AC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E04C1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(Intercept)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93574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5.08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49F12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76003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60.9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B3147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31.19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E30A2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&lt; .001</w:t>
            </w:r>
          </w:p>
        </w:tc>
      </w:tr>
      <w:tr w:rsidR="003C652E" w:rsidRPr="00801D38" w14:paraId="616D5280" w14:textId="77777777" w:rsidTr="000A79AC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33803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Perceptual detail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88A67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27DE9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55472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165.8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57C8A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3.19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7C641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.002</w:t>
            </w:r>
          </w:p>
        </w:tc>
      </w:tr>
      <w:tr w:rsidR="003C652E" w:rsidRPr="00801D38" w14:paraId="7EBE0219" w14:textId="77777777" w:rsidTr="000A79AC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2DCC1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Age group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BB34E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0.83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A6CFB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3DB7B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60.9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7F917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3.57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BC76B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&lt; .001</w:t>
            </w:r>
          </w:p>
        </w:tc>
      </w:tr>
      <w:tr w:rsidR="003C652E" w:rsidRPr="00801D38" w14:paraId="660A7545" w14:textId="77777777" w:rsidTr="000A79AC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37C0F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B297C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-0.76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35251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99FDA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1438.3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65168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-8.39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DA2C8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&lt; .001</w:t>
            </w:r>
          </w:p>
        </w:tc>
      </w:tr>
      <w:tr w:rsidR="003C652E" w:rsidRPr="00801D38" w14:paraId="4788AD2F" w14:textId="77777777" w:rsidTr="000A79AC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1D520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Event type (mem-pas)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9F1A3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-1.11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7B8DB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B7DB4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1445.5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23B8E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-12.12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39645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&lt; .001</w:t>
            </w:r>
          </w:p>
        </w:tc>
      </w:tr>
      <w:tr w:rsidR="003C652E" w:rsidRPr="00801D38" w14:paraId="43BA7514" w14:textId="77777777" w:rsidTr="000A79AC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8AEED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Age group * 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BA58C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AB178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7189D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1413.2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83EF0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3596C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.447</w:t>
            </w:r>
          </w:p>
        </w:tc>
      </w:tr>
      <w:tr w:rsidR="003C652E" w:rsidRPr="00801D38" w14:paraId="0391013B" w14:textId="77777777" w:rsidTr="000A79AC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A48DF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Age group * Event type (mem-pas)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A6D39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D1839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7077D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1444.7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73CE0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2.41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71798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.016</w:t>
            </w:r>
          </w:p>
        </w:tc>
      </w:tr>
      <w:tr w:rsidR="003C652E" w:rsidRPr="00801D38" w14:paraId="1998C612" w14:textId="77777777" w:rsidTr="000A79AC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8F432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Perceptual detail * Age group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D121B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C7E0A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BEC26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146.9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F2F38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340C5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.548</w:t>
            </w:r>
          </w:p>
        </w:tc>
      </w:tr>
      <w:tr w:rsidR="003C652E" w:rsidRPr="00801D38" w14:paraId="2F53A56A" w14:textId="77777777" w:rsidTr="000A79AC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367CC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Perceptual detail * 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1CCFB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1AB26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FB536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1289.7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79B61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-1.31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0AC02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.192</w:t>
            </w:r>
          </w:p>
        </w:tc>
      </w:tr>
      <w:tr w:rsidR="003C652E" w:rsidRPr="00801D38" w14:paraId="30CAED61" w14:textId="77777777" w:rsidTr="000A79AC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DA16F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Perceptual detail * Event type (mem-pas)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6F591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79823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4561A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1363.2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7DFB1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D3E47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.361</w:t>
            </w:r>
          </w:p>
        </w:tc>
      </w:tr>
      <w:tr w:rsidR="003C652E" w:rsidRPr="00801D38" w14:paraId="31D329BD" w14:textId="77777777" w:rsidTr="000A79AC">
        <w:trPr>
          <w:trHeight w:val="300"/>
        </w:trPr>
        <w:tc>
          <w:tcPr>
            <w:tcW w:w="5529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40175EE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Perceptual detail * Age group * 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716278A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7F7D18B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92E9770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1029.6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B748AA4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0.80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0F77F16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.425</w:t>
            </w:r>
          </w:p>
        </w:tc>
      </w:tr>
      <w:tr w:rsidR="003C652E" w:rsidRPr="00801D38" w14:paraId="6626ACED" w14:textId="77777777" w:rsidTr="000A79AC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F4FABA" w14:textId="77777777" w:rsidR="003C652E" w:rsidRPr="00801D38" w:rsidRDefault="003C652E" w:rsidP="000F67E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Perceptual detail * Age group * Event type (mem-pas)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435FFD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C647C4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BBD3AD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1320.2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B46F27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8D817" w14:textId="77777777" w:rsidR="003C652E" w:rsidRPr="00801D38" w:rsidRDefault="003C652E" w:rsidP="000F67E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.558</w:t>
            </w:r>
          </w:p>
        </w:tc>
      </w:tr>
    </w:tbl>
    <w:p w14:paraId="74C4FC07" w14:textId="3C4FBE5C" w:rsidR="003C652E" w:rsidRPr="00801D38" w:rsidRDefault="003C652E" w:rsidP="003C652E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9D30F6">
        <w:rPr>
          <w:rFonts w:ascii="Times New Roman" w:hAnsi="Times New Roman" w:cs="Times New Roman"/>
          <w:i/>
          <w:iCs/>
        </w:rPr>
        <w:t xml:space="preserve">Note. </w:t>
      </w:r>
      <w:r w:rsidRPr="00801D38">
        <w:rPr>
          <w:rFonts w:ascii="Times New Roman" w:hAnsi="Times New Roman" w:cs="Times New Roman"/>
        </w:rPr>
        <w:t>mem = memory</w:t>
      </w:r>
      <w:r w:rsidR="000A79AC">
        <w:rPr>
          <w:rFonts w:ascii="Times New Roman" w:hAnsi="Times New Roman" w:cs="Times New Roman"/>
        </w:rPr>
        <w:t>;</w:t>
      </w:r>
      <w:r w:rsidRPr="00801D38">
        <w:rPr>
          <w:rFonts w:ascii="Times New Roman" w:hAnsi="Times New Roman" w:cs="Times New Roman"/>
        </w:rPr>
        <w:t xml:space="preserve"> fu</w:t>
      </w:r>
      <w:proofErr w:type="spellStart"/>
      <w:r w:rsidRPr="00801D38">
        <w:rPr>
          <w:rFonts w:ascii="Times New Roman" w:hAnsi="Times New Roman" w:cs="Times New Roman"/>
        </w:rPr>
        <w:t>t</w:t>
      </w:r>
      <w:proofErr w:type="spellEnd"/>
      <w:r w:rsidRPr="00801D38">
        <w:rPr>
          <w:rFonts w:ascii="Times New Roman" w:hAnsi="Times New Roman" w:cs="Times New Roman"/>
        </w:rPr>
        <w:t xml:space="preserve"> = imagined future event</w:t>
      </w:r>
      <w:r w:rsidR="000A79AC">
        <w:rPr>
          <w:rFonts w:ascii="Times New Roman" w:hAnsi="Times New Roman" w:cs="Times New Roman"/>
        </w:rPr>
        <w:t>;</w:t>
      </w:r>
      <w:r w:rsidRPr="00801D38">
        <w:rPr>
          <w:rFonts w:ascii="Times New Roman" w:hAnsi="Times New Roman" w:cs="Times New Roman"/>
        </w:rPr>
        <w:t xml:space="preserve"> pas = imagined past event. </w:t>
      </w:r>
    </w:p>
    <w:p w14:paraId="5F2E6295" w14:textId="77777777" w:rsidR="00A930A1" w:rsidRDefault="00A930A1" w:rsidP="003C652E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5D500C73" w14:textId="77777777" w:rsidR="00156A1A" w:rsidRPr="00801D38" w:rsidRDefault="00156A1A" w:rsidP="003C652E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582A3F86" w14:textId="77777777" w:rsidR="000A79AC" w:rsidRDefault="007B78D7" w:rsidP="000A79AC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</w:rPr>
      </w:pPr>
      <w:r w:rsidRPr="00801D38">
        <w:rPr>
          <w:rFonts w:ascii="Times New Roman" w:hAnsi="Times New Roman" w:cs="Times New Roman"/>
          <w:b/>
          <w:bCs/>
        </w:rPr>
        <w:t>Table S</w:t>
      </w:r>
      <w:r w:rsidR="00C01754">
        <w:rPr>
          <w:rFonts w:ascii="Times New Roman" w:hAnsi="Times New Roman" w:cs="Times New Roman"/>
          <w:b/>
          <w:bCs/>
        </w:rPr>
        <w:t>6</w:t>
      </w:r>
    </w:p>
    <w:p w14:paraId="1017C946" w14:textId="408AD540" w:rsidR="007B78D7" w:rsidRPr="000A79AC" w:rsidRDefault="000A79AC" w:rsidP="000A79AC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i/>
          <w:iCs/>
        </w:rPr>
      </w:pPr>
      <w:r w:rsidRPr="000A79AC">
        <w:rPr>
          <w:rFonts w:ascii="Times New Roman" w:hAnsi="Times New Roman" w:cs="Times New Roman"/>
          <w:i/>
          <w:iCs/>
        </w:rPr>
        <w:t>Results from mixed-effects model of</w:t>
      </w:r>
      <w:r w:rsidRPr="000A79AC">
        <w:rPr>
          <w:rFonts w:ascii="Times New Roman" w:hAnsi="Times New Roman" w:cs="Times New Roman"/>
          <w:i/>
          <w:iCs/>
        </w:rPr>
        <w:t xml:space="preserve"> e</w:t>
      </w:r>
      <w:r w:rsidR="007B78D7" w:rsidRPr="000A79AC">
        <w:rPr>
          <w:rFonts w:ascii="Times New Roman" w:hAnsi="Times New Roman" w:cs="Times New Roman"/>
          <w:i/>
          <w:iCs/>
        </w:rPr>
        <w:t>motion/thought detail, age group, and event type predicting vividness ratings</w:t>
      </w:r>
    </w:p>
    <w:tbl>
      <w:tblPr>
        <w:tblW w:w="9249" w:type="dxa"/>
        <w:tblLook w:val="04A0" w:firstRow="1" w:lastRow="0" w:firstColumn="1" w:lastColumn="0" w:noHBand="0" w:noVBand="1"/>
      </w:tblPr>
      <w:tblGrid>
        <w:gridCol w:w="5103"/>
        <w:gridCol w:w="850"/>
        <w:gridCol w:w="740"/>
        <w:gridCol w:w="876"/>
        <w:gridCol w:w="829"/>
        <w:gridCol w:w="851"/>
      </w:tblGrid>
      <w:tr w:rsidR="00D473D2" w:rsidRPr="00801D38" w14:paraId="1817C249" w14:textId="77777777" w:rsidTr="000A79AC">
        <w:trPr>
          <w:trHeight w:val="315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3B00AF4F" w14:textId="781D49CA" w:rsidR="00D473D2" w:rsidRPr="000A79AC" w:rsidRDefault="00D473D2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color w:val="000000"/>
              </w:rPr>
              <w:t>Factors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24524663" w14:textId="46EC33FC" w:rsidR="00D473D2" w:rsidRPr="000A79AC" w:rsidRDefault="00D473D2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β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036311E5" w14:textId="1BD3F391" w:rsidR="00D473D2" w:rsidRPr="000A79AC" w:rsidRDefault="00D473D2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SE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0AB22E13" w14:textId="32F033E5" w:rsidR="00D473D2" w:rsidRPr="000A79AC" w:rsidRDefault="00D473D2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0A79AC">
              <w:rPr>
                <w:rFonts w:ascii="Times New Roman" w:eastAsia="Times New Roman" w:hAnsi="Times New Roman" w:cs="Times New Roman"/>
                <w:color w:val="000000"/>
              </w:rPr>
              <w:t>df</w:t>
            </w:r>
            <w:proofErr w:type="spellEnd"/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709E44FF" w14:textId="59FD4F2B" w:rsidR="00D473D2" w:rsidRPr="000A79AC" w:rsidRDefault="00D473D2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02C9F063" w14:textId="6ACF02A8" w:rsidR="00D473D2" w:rsidRPr="000A79AC" w:rsidRDefault="00D473D2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</w:p>
        </w:tc>
      </w:tr>
      <w:tr w:rsidR="007B78D7" w:rsidRPr="00801D38" w14:paraId="637833E1" w14:textId="77777777" w:rsidTr="000A79AC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52676" w14:textId="77777777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(Intercept)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179B3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5.09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69309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36CEE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61.4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6A3D4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31.20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7CCC9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&lt; .001</w:t>
            </w:r>
          </w:p>
        </w:tc>
      </w:tr>
      <w:tr w:rsidR="007B78D7" w:rsidRPr="00801D38" w14:paraId="0CD9D783" w14:textId="77777777" w:rsidTr="000A79AC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B180E" w14:textId="2B844849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Emo detail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69858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F37D7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E2513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1456.4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10805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D718C" w14:textId="0B020605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.265</w:t>
            </w:r>
          </w:p>
        </w:tc>
      </w:tr>
      <w:tr w:rsidR="007B78D7" w:rsidRPr="00801D38" w14:paraId="36E87A70" w14:textId="77777777" w:rsidTr="000A79AC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D734A" w14:textId="77777777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Age group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CA84A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0.84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0E084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22CA7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61.3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7D085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3.59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74D96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&lt; .001</w:t>
            </w:r>
          </w:p>
        </w:tc>
      </w:tr>
      <w:tr w:rsidR="007B78D7" w:rsidRPr="00801D38" w14:paraId="504D243E" w14:textId="77777777" w:rsidTr="000A79AC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DF9C6" w14:textId="77777777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3E7AA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-0.78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B2A37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F686E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1446.2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625BE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-8.45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2C56F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&lt; .001</w:t>
            </w:r>
          </w:p>
        </w:tc>
      </w:tr>
      <w:tr w:rsidR="007B78D7" w:rsidRPr="00801D38" w14:paraId="552E442B" w14:textId="77777777" w:rsidTr="000A79AC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42E19" w14:textId="77777777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Event type (mem-pas)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94B2D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-1.08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5CBDF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B11A3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1446.3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07C13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-11.66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4A0ED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&lt; .001</w:t>
            </w:r>
          </w:p>
        </w:tc>
      </w:tr>
      <w:tr w:rsidR="007B78D7" w:rsidRPr="00801D38" w14:paraId="02A6949E" w14:textId="77777777" w:rsidTr="000A79AC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A0C91" w14:textId="77777777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Age group * 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0FEE7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FB0DF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12365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1446.1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79F00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B9D84" w14:textId="67ADB166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.459</w:t>
            </w:r>
          </w:p>
        </w:tc>
      </w:tr>
      <w:tr w:rsidR="007B78D7" w:rsidRPr="00801D38" w14:paraId="119609FA" w14:textId="77777777" w:rsidTr="000A79AC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025B3" w14:textId="77777777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Age group * Event type (mem-pas)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315A0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0.28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1848D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6DE80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1446.3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2C710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2.15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BA6AC" w14:textId="0D7B901E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.032</w:t>
            </w:r>
          </w:p>
        </w:tc>
      </w:tr>
      <w:tr w:rsidR="007B78D7" w:rsidRPr="00801D38" w14:paraId="35E097D7" w14:textId="77777777" w:rsidTr="000A79AC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9681A" w14:textId="0CD5E3AD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Emo detail * Age group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B94B3" w14:textId="38680E86" w:rsidR="007B78D7" w:rsidRPr="00801D38" w:rsidRDefault="00D473D2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4560A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5B49F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1454.5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EFC53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2B759" w14:textId="58547E41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.996</w:t>
            </w:r>
          </w:p>
        </w:tc>
      </w:tr>
      <w:tr w:rsidR="007B78D7" w:rsidRPr="00801D38" w14:paraId="1D02E601" w14:textId="77777777" w:rsidTr="000A79AC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DEA07" w14:textId="048C1E72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Emo detail * 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7B6A1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61F25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5B491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1463.6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D0E9E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6ABA0" w14:textId="3C7C55A9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.868</w:t>
            </w:r>
          </w:p>
        </w:tc>
      </w:tr>
      <w:tr w:rsidR="007B78D7" w:rsidRPr="00801D38" w14:paraId="751078F8" w14:textId="77777777" w:rsidTr="000A79AC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E75C7" w14:textId="0E78B08B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Emo detail * Event type (mem-pas)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91CB9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FBF58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C8085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1455.2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B10DC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297A5" w14:textId="08EF0A44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.384</w:t>
            </w:r>
          </w:p>
        </w:tc>
      </w:tr>
      <w:tr w:rsidR="007B78D7" w:rsidRPr="00801D38" w14:paraId="63995F2A" w14:textId="77777777" w:rsidTr="000A79AC">
        <w:trPr>
          <w:trHeight w:val="300"/>
        </w:trPr>
        <w:tc>
          <w:tcPr>
            <w:tcW w:w="5103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3FDAEBE" w14:textId="47196FA8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Emo detail * Age group * Event type (mem-</w:t>
            </w:r>
            <w:proofErr w:type="spellStart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fut</w:t>
            </w:r>
            <w:proofErr w:type="spellEnd"/>
            <w:r w:rsidRPr="00801D3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6257130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-0.01</w:t>
            </w: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57400D2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E5075F2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1458.9</w:t>
            </w:r>
          </w:p>
        </w:tc>
        <w:tc>
          <w:tcPr>
            <w:tcW w:w="829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FC98FD7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-0.26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2A01D85" w14:textId="55698C52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.798</w:t>
            </w:r>
          </w:p>
        </w:tc>
      </w:tr>
      <w:tr w:rsidR="007B78D7" w:rsidRPr="00801D38" w14:paraId="26055E2E" w14:textId="77777777" w:rsidTr="000A79AC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E4C506" w14:textId="35DD4B7C" w:rsidR="007B78D7" w:rsidRPr="00801D38" w:rsidRDefault="007B78D7" w:rsidP="007B78D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Emo detail * Age group * Event type (mem-pas)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6726D6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49A74D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A3FA5B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1455.9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C8568A" w14:textId="7777777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-0.06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ACD21C" w14:textId="4D3919C7" w:rsidR="007B78D7" w:rsidRPr="00801D38" w:rsidRDefault="007B78D7" w:rsidP="007B78D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.954</w:t>
            </w:r>
          </w:p>
        </w:tc>
      </w:tr>
    </w:tbl>
    <w:p w14:paraId="0ECDD9C3" w14:textId="6E8B435B" w:rsidR="00A12545" w:rsidRPr="00801D38" w:rsidRDefault="00A12545" w:rsidP="00A12545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0A79AC">
        <w:rPr>
          <w:rFonts w:ascii="Times New Roman" w:hAnsi="Times New Roman" w:cs="Times New Roman"/>
          <w:i/>
          <w:iCs/>
        </w:rPr>
        <w:t xml:space="preserve">Note. </w:t>
      </w:r>
      <w:r w:rsidR="000A79AC">
        <w:rPr>
          <w:rFonts w:ascii="Times New Roman" w:hAnsi="Times New Roman" w:cs="Times New Roman"/>
        </w:rPr>
        <w:t xml:space="preserve">Emo = emotion/thought; </w:t>
      </w:r>
      <w:r w:rsidRPr="00801D38">
        <w:rPr>
          <w:rFonts w:ascii="Times New Roman" w:hAnsi="Times New Roman" w:cs="Times New Roman"/>
        </w:rPr>
        <w:t>mem = memory</w:t>
      </w:r>
      <w:r w:rsidR="000A79AC">
        <w:rPr>
          <w:rFonts w:ascii="Times New Roman" w:hAnsi="Times New Roman" w:cs="Times New Roman"/>
        </w:rPr>
        <w:t>;</w:t>
      </w:r>
      <w:r w:rsidRPr="00801D38">
        <w:rPr>
          <w:rFonts w:ascii="Times New Roman" w:hAnsi="Times New Roman" w:cs="Times New Roman"/>
        </w:rPr>
        <w:t xml:space="preserve"> fu</w:t>
      </w:r>
      <w:proofErr w:type="spellStart"/>
      <w:r w:rsidRPr="00801D38">
        <w:rPr>
          <w:rFonts w:ascii="Times New Roman" w:hAnsi="Times New Roman" w:cs="Times New Roman"/>
        </w:rPr>
        <w:t>t</w:t>
      </w:r>
      <w:proofErr w:type="spellEnd"/>
      <w:r w:rsidRPr="00801D38">
        <w:rPr>
          <w:rFonts w:ascii="Times New Roman" w:hAnsi="Times New Roman" w:cs="Times New Roman"/>
        </w:rPr>
        <w:t xml:space="preserve"> = imagined future event</w:t>
      </w:r>
      <w:r w:rsidR="000A79AC">
        <w:rPr>
          <w:rFonts w:ascii="Times New Roman" w:hAnsi="Times New Roman" w:cs="Times New Roman"/>
        </w:rPr>
        <w:t>;</w:t>
      </w:r>
      <w:r w:rsidRPr="00801D38">
        <w:rPr>
          <w:rFonts w:ascii="Times New Roman" w:hAnsi="Times New Roman" w:cs="Times New Roman"/>
        </w:rPr>
        <w:t xml:space="preserve"> pas = imagined past event. </w:t>
      </w:r>
    </w:p>
    <w:p w14:paraId="2D0E221D" w14:textId="77777777" w:rsidR="003C652E" w:rsidRDefault="003C652E">
      <w:pPr>
        <w:rPr>
          <w:rFonts w:ascii="Times New Roman" w:hAnsi="Times New Roman" w:cs="Times New Roman"/>
        </w:rPr>
      </w:pPr>
    </w:p>
    <w:p w14:paraId="61C3E641" w14:textId="77777777" w:rsidR="002049AF" w:rsidRDefault="002049AF">
      <w:pPr>
        <w:rPr>
          <w:rFonts w:ascii="Times New Roman" w:hAnsi="Times New Roman" w:cs="Times New Roman"/>
        </w:rPr>
      </w:pPr>
    </w:p>
    <w:p w14:paraId="30559683" w14:textId="77777777" w:rsidR="00DC7C76" w:rsidRDefault="00DC7C76">
      <w:pPr>
        <w:rPr>
          <w:rFonts w:ascii="Times New Roman" w:hAnsi="Times New Roman" w:cs="Times New Roman"/>
        </w:rPr>
      </w:pPr>
    </w:p>
    <w:p w14:paraId="262C43F0" w14:textId="77777777" w:rsidR="000A79AC" w:rsidRDefault="008F60DB" w:rsidP="000A79AC">
      <w:pPr>
        <w:spacing w:line="480" w:lineRule="auto"/>
        <w:rPr>
          <w:rFonts w:ascii="Times New Roman" w:hAnsi="Times New Roman" w:cs="Times New Roman"/>
          <w:b/>
          <w:bCs/>
        </w:rPr>
      </w:pPr>
      <w:r w:rsidRPr="008F60DB">
        <w:rPr>
          <w:rFonts w:ascii="Times New Roman" w:hAnsi="Times New Roman" w:cs="Times New Roman"/>
          <w:b/>
          <w:bCs/>
        </w:rPr>
        <w:lastRenderedPageBreak/>
        <w:t>Table S</w:t>
      </w:r>
      <w:r w:rsidR="005B1EEA">
        <w:rPr>
          <w:rFonts w:ascii="Times New Roman" w:hAnsi="Times New Roman" w:cs="Times New Roman"/>
          <w:b/>
          <w:bCs/>
        </w:rPr>
        <w:t>7</w:t>
      </w:r>
    </w:p>
    <w:p w14:paraId="11465157" w14:textId="3F5DE23D" w:rsidR="008F60DB" w:rsidRPr="000A79AC" w:rsidRDefault="000A79AC" w:rsidP="000A79AC">
      <w:pPr>
        <w:spacing w:line="480" w:lineRule="auto"/>
        <w:rPr>
          <w:rFonts w:ascii="Times New Roman" w:hAnsi="Times New Roman" w:cs="Times New Roman"/>
          <w:i/>
          <w:iCs/>
        </w:rPr>
      </w:pPr>
      <w:r w:rsidRPr="000A79AC">
        <w:rPr>
          <w:rFonts w:ascii="Times New Roman" w:hAnsi="Times New Roman" w:cs="Times New Roman"/>
          <w:i/>
          <w:iCs/>
        </w:rPr>
        <w:t xml:space="preserve">Results from mixed-effects model of </w:t>
      </w:r>
      <w:r w:rsidRPr="000A79AC">
        <w:rPr>
          <w:rFonts w:ascii="Times New Roman" w:hAnsi="Times New Roman" w:cs="Times New Roman"/>
          <w:i/>
          <w:iCs/>
        </w:rPr>
        <w:t>g</w:t>
      </w:r>
      <w:r w:rsidR="008F60DB" w:rsidRPr="000A79AC">
        <w:rPr>
          <w:rFonts w:ascii="Times New Roman" w:hAnsi="Times New Roman" w:cs="Times New Roman"/>
          <w:i/>
          <w:iCs/>
        </w:rPr>
        <w:t>eneral and personal semantic detail and age group predicting vividness ratings</w:t>
      </w:r>
    </w:p>
    <w:tbl>
      <w:tblPr>
        <w:tblW w:w="8648" w:type="dxa"/>
        <w:tblLook w:val="04A0" w:firstRow="1" w:lastRow="0" w:firstColumn="1" w:lastColumn="0" w:noHBand="0" w:noVBand="1"/>
      </w:tblPr>
      <w:tblGrid>
        <w:gridCol w:w="3828"/>
        <w:gridCol w:w="1134"/>
        <w:gridCol w:w="851"/>
        <w:gridCol w:w="992"/>
        <w:gridCol w:w="851"/>
        <w:gridCol w:w="992"/>
      </w:tblGrid>
      <w:tr w:rsidR="008F60DB" w:rsidRPr="00801D38" w14:paraId="1D8358DD" w14:textId="77777777" w:rsidTr="000A79AC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325E9DEB" w14:textId="52A244BD" w:rsidR="008F60DB" w:rsidRPr="000A79AC" w:rsidRDefault="008F60DB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color w:val="000000"/>
              </w:rPr>
              <w:t>Factor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72DD0D9F" w14:textId="77777777" w:rsidR="008F60DB" w:rsidRPr="000A79AC" w:rsidRDefault="008F60DB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25607105" w14:textId="77777777" w:rsidR="008F60DB" w:rsidRPr="000A79AC" w:rsidRDefault="008F60DB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7FDC81CA" w14:textId="77777777" w:rsidR="008F60DB" w:rsidRPr="000A79AC" w:rsidRDefault="008F60DB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0A79AC">
              <w:rPr>
                <w:rFonts w:ascii="Times New Roman" w:eastAsia="Times New Roman" w:hAnsi="Times New Roman" w:cs="Times New Roman"/>
                <w:color w:val="000000"/>
              </w:rPr>
              <w:t>df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496C0C55" w14:textId="77777777" w:rsidR="008F60DB" w:rsidRPr="000A79AC" w:rsidRDefault="008F60DB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333333"/>
              <w:right w:val="nil"/>
            </w:tcBorders>
            <w:vAlign w:val="center"/>
            <w:hideMark/>
          </w:tcPr>
          <w:p w14:paraId="5121ECB9" w14:textId="77777777" w:rsidR="008F60DB" w:rsidRPr="000A79AC" w:rsidRDefault="008F60DB" w:rsidP="000A79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A79A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</w:p>
        </w:tc>
      </w:tr>
      <w:tr w:rsidR="00E91407" w:rsidRPr="00801D38" w14:paraId="2622BA44" w14:textId="77777777" w:rsidTr="000A79AC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4E017" w14:textId="77777777" w:rsidR="00E91407" w:rsidRPr="00801D38" w:rsidRDefault="00E91407" w:rsidP="00E9140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1D38">
              <w:rPr>
                <w:rFonts w:ascii="Times New Roman" w:eastAsia="Times New Roman" w:hAnsi="Times New Roman" w:cs="Times New Roman"/>
                <w:color w:val="000000"/>
              </w:rPr>
              <w:t>(Intercept)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5A8FA" w14:textId="508BFB93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03165" w14:textId="79018CDB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23E0D4" w14:textId="4D320126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46.9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52FDB" w14:textId="7852CA4C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27.99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B9D4BA" w14:textId="6B676F2C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  <w:r w:rsidR="00DD14F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</w:tr>
      <w:tr w:rsidR="00E91407" w:rsidRPr="00801D38" w14:paraId="682ABF3F" w14:textId="77777777" w:rsidTr="000A79AC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07C40" w14:textId="0E289ACA" w:rsidR="00E91407" w:rsidRPr="00801D38" w:rsidRDefault="00E91407" w:rsidP="00E9140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General semantic</w:t>
            </w:r>
            <w:r w:rsidRPr="00801D38">
              <w:rPr>
                <w:rFonts w:ascii="Times New Roman" w:eastAsia="Times New Roman" w:hAnsi="Times New Roman" w:cs="Times New Roman"/>
                <w:color w:val="000000"/>
              </w:rPr>
              <w:t xml:space="preserve"> detail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BB69E9" w14:textId="74B2B257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DACE23" w14:textId="1C12D3B4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2DAEC" w14:textId="2B4927A1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1393.9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357124" w14:textId="07EB06B7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1.53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25104" w14:textId="212F4EDF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0.127</w:t>
            </w:r>
          </w:p>
        </w:tc>
      </w:tr>
      <w:tr w:rsidR="00E91407" w:rsidRPr="00801D38" w14:paraId="4048D228" w14:textId="77777777" w:rsidTr="000A79AC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7C7F4" w14:textId="01C43D8C" w:rsidR="00E91407" w:rsidRPr="00801D38" w:rsidRDefault="00E91407" w:rsidP="00E9140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Personal semantic detail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EA872" w14:textId="2A505929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50D7DC" w14:textId="3B210CA3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5E07A" w14:textId="117DB13E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1393.9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15BBA" w14:textId="4B1B3C2E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3.38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892E9" w14:textId="7A20D77A" w:rsidR="00E91407" w:rsidRPr="006850C6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50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r w:rsidR="00DD14F7" w:rsidRPr="006850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850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.001</w:t>
            </w:r>
          </w:p>
        </w:tc>
      </w:tr>
      <w:tr w:rsidR="00E91407" w:rsidRPr="00801D38" w14:paraId="0FA17AD0" w14:textId="77777777" w:rsidTr="000A79AC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31662" w14:textId="7F63AFC5" w:rsidR="00E91407" w:rsidRPr="00801D38" w:rsidRDefault="00E91407" w:rsidP="00E9140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Age group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6E7CE1" w14:textId="32915BDC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0.92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97DF6" w14:textId="24BF3855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1FF03" w14:textId="45383746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46.9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0FC39" w14:textId="4C98CE78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4.09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8B9EC" w14:textId="58F7641F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  <w:r w:rsidR="00DD14F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.001</w:t>
            </w:r>
          </w:p>
        </w:tc>
      </w:tr>
      <w:tr w:rsidR="00E91407" w:rsidRPr="00801D38" w14:paraId="3B42C64A" w14:textId="77777777" w:rsidTr="000A79AC">
        <w:trPr>
          <w:trHeight w:val="300"/>
        </w:trPr>
        <w:tc>
          <w:tcPr>
            <w:tcW w:w="382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0F13C81" w14:textId="329B828C" w:rsidR="00E91407" w:rsidRPr="00801D38" w:rsidRDefault="00E91407" w:rsidP="00E9140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General semantic</w:t>
            </w:r>
            <w:r w:rsidRPr="00801D38">
              <w:rPr>
                <w:rFonts w:ascii="Times New Roman" w:eastAsia="Times New Roman" w:hAnsi="Times New Roman" w:cs="Times New Roman"/>
                <w:color w:val="000000"/>
              </w:rPr>
              <w:t xml:space="preserve"> detail * Age group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hideMark/>
          </w:tcPr>
          <w:p w14:paraId="01AAEA86" w14:textId="4B5D66DF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hideMark/>
          </w:tcPr>
          <w:p w14:paraId="14F3B900" w14:textId="05556450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hideMark/>
          </w:tcPr>
          <w:p w14:paraId="650CEFD2" w14:textId="5CA7B3ED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1393.9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hideMark/>
          </w:tcPr>
          <w:p w14:paraId="3C592C52" w14:textId="2CC7C6B6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-1.3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hideMark/>
          </w:tcPr>
          <w:p w14:paraId="4406283F" w14:textId="674B0551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0.194</w:t>
            </w:r>
          </w:p>
        </w:tc>
      </w:tr>
      <w:tr w:rsidR="00E91407" w:rsidRPr="00801D38" w14:paraId="3E8F2552" w14:textId="77777777" w:rsidTr="000A79AC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BDD0B7" w14:textId="7C1CF75E" w:rsidR="00E91407" w:rsidRPr="00801D38" w:rsidRDefault="00E91407" w:rsidP="00E9140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Personal semantic</w:t>
            </w:r>
            <w:r w:rsidRPr="00801D38">
              <w:rPr>
                <w:rFonts w:ascii="Times New Roman" w:eastAsia="Times New Roman" w:hAnsi="Times New Roman" w:cs="Times New Roman"/>
                <w:color w:val="000000"/>
              </w:rPr>
              <w:t xml:space="preserve"> detail * Age group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FCA911" w14:textId="68202B71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EEA792" w14:textId="6476632E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9F874C" w14:textId="55A335CC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1393.9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1640CE" w14:textId="3371E8B1" w:rsidR="00E91407" w:rsidRPr="00801D38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91407">
              <w:rPr>
                <w:rFonts w:ascii="Times New Roman" w:eastAsia="Times New Roman" w:hAnsi="Times New Roman" w:cs="Times New Roman"/>
                <w:color w:val="000000"/>
              </w:rPr>
              <w:t>-1.97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C102A4" w14:textId="25C8DC65" w:rsidR="00E91407" w:rsidRPr="006850C6" w:rsidRDefault="00E91407" w:rsidP="00E9140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850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0.05</w:t>
            </w:r>
            <w:r w:rsidR="00DD14F7" w:rsidRPr="006850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</w:tbl>
    <w:p w14:paraId="7B457320" w14:textId="77777777" w:rsidR="008F60DB" w:rsidRDefault="008F60DB">
      <w:pPr>
        <w:rPr>
          <w:rFonts w:ascii="Times New Roman" w:hAnsi="Times New Roman" w:cs="Times New Roman"/>
        </w:rPr>
      </w:pPr>
    </w:p>
    <w:p w14:paraId="6857A184" w14:textId="77777777" w:rsidR="002049AF" w:rsidRDefault="002049AF">
      <w:pPr>
        <w:rPr>
          <w:rFonts w:ascii="Times New Roman" w:hAnsi="Times New Roman" w:cs="Times New Roman"/>
        </w:rPr>
      </w:pPr>
    </w:p>
    <w:p w14:paraId="0D455006" w14:textId="26EB5193" w:rsidR="002049AF" w:rsidRDefault="007F345E" w:rsidP="00400850">
      <w:pPr>
        <w:spacing w:line="480" w:lineRule="auto"/>
        <w:ind w:firstLine="720"/>
        <w:rPr>
          <w:rFonts w:ascii="TimesNewRomanPSMT" w:hAnsi="TimesNewRomanPSMT" w:cs="TimesNewRomanPSMT"/>
        </w:rPr>
      </w:pPr>
      <w:r w:rsidRPr="007F345E">
        <w:rPr>
          <w:rFonts w:ascii="TimesNewRomanPSMT" w:hAnsi="TimesNewRomanPSMT" w:cs="TimesNewRomanPSMT"/>
        </w:rPr>
        <w:t xml:space="preserve">Given theories </w:t>
      </w:r>
      <w:r w:rsidR="00D77B71">
        <w:rPr>
          <w:rFonts w:ascii="TimesNewRomanPSMT" w:hAnsi="TimesNewRomanPSMT" w:cs="TimesNewRomanPSMT"/>
        </w:rPr>
        <w:t xml:space="preserve">that </w:t>
      </w:r>
      <w:r w:rsidR="00D77B71" w:rsidRPr="00D77B71">
        <w:rPr>
          <w:rFonts w:ascii="TimesNewRomanPSMT" w:hAnsi="TimesNewRomanPSMT" w:cs="TimesNewRomanPSMT"/>
        </w:rPr>
        <w:t xml:space="preserve">semantic detail provides a scaffold for rich episodic retrieval </w:t>
      </w:r>
      <w:r w:rsidR="00233225">
        <w:rPr>
          <w:rFonts w:ascii="TimesNewRomanPSMT" w:hAnsi="TimesNewRomanPSMT" w:cs="TimesNewRomanPSMT"/>
        </w:rPr>
        <w:t>(</w:t>
      </w:r>
      <w:r w:rsidR="000E223C" w:rsidRPr="000E223C">
        <w:rPr>
          <w:rFonts w:ascii="TimesNewRomanPSMT" w:hAnsi="TimesNewRomanPSMT" w:cs="TimesNewRomanPSMT"/>
        </w:rPr>
        <w:t>Irish et al., 2012; Irish &amp; Piguet, 2013</w:t>
      </w:r>
      <w:r w:rsidR="00233225">
        <w:rPr>
          <w:rFonts w:ascii="TimesNewRomanPSMT" w:hAnsi="TimesNewRomanPSMT" w:cs="TimesNewRomanPSMT"/>
        </w:rPr>
        <w:t>)</w:t>
      </w:r>
      <w:r w:rsidRPr="007F345E">
        <w:rPr>
          <w:rFonts w:ascii="TimesNewRomanPSMT" w:hAnsi="TimesNewRomanPSMT" w:cs="TimesNewRomanPSMT"/>
        </w:rPr>
        <w:t xml:space="preserve">, it could be hypothesised that although episodic and semantic detail </w:t>
      </w:r>
      <w:r w:rsidR="00233225">
        <w:rPr>
          <w:rFonts w:ascii="TimesNewRomanPSMT" w:hAnsi="TimesNewRomanPSMT" w:cs="TimesNewRomanPSMT"/>
        </w:rPr>
        <w:t xml:space="preserve">independently </w:t>
      </w:r>
      <w:r w:rsidRPr="007F345E">
        <w:rPr>
          <w:rFonts w:ascii="TimesNewRomanPSMT" w:hAnsi="TimesNewRomanPSMT" w:cs="TimesNewRomanPSMT"/>
        </w:rPr>
        <w:t>predict vividness for younger</w:t>
      </w:r>
      <w:r>
        <w:rPr>
          <w:rFonts w:ascii="TimesNewRomanPSMT" w:hAnsi="TimesNewRomanPSMT" w:cs="TimesNewRomanPSMT"/>
        </w:rPr>
        <w:t xml:space="preserve"> adults</w:t>
      </w:r>
      <w:r w:rsidRPr="007F345E">
        <w:rPr>
          <w:rFonts w:ascii="TimesNewRomanPSMT" w:hAnsi="TimesNewRomanPSMT" w:cs="TimesNewRomanPSMT"/>
        </w:rPr>
        <w:t xml:space="preserve">, there is no unique contribution of semantic detail to vividness beyond that of episodic detail. To assess this possibility, we ran </w:t>
      </w:r>
      <w:r w:rsidR="006736C5">
        <w:rPr>
          <w:rFonts w:ascii="TimesNewRomanPSMT" w:hAnsi="TimesNewRomanPSMT" w:cs="TimesNewRomanPSMT"/>
        </w:rPr>
        <w:t xml:space="preserve">two </w:t>
      </w:r>
      <w:r w:rsidRPr="007F345E">
        <w:rPr>
          <w:rFonts w:ascii="TimesNewRomanPSMT" w:hAnsi="TimesNewRomanPSMT" w:cs="TimesNewRomanPSMT"/>
        </w:rPr>
        <w:t xml:space="preserve">mixed models in a stepwise procedure, including first episodic detail predicting vividness, then semantic detail, </w:t>
      </w:r>
      <w:r w:rsidR="00233225">
        <w:rPr>
          <w:rFonts w:ascii="TimesNewRomanPSMT" w:hAnsi="TimesNewRomanPSMT" w:cs="TimesNewRomanPSMT"/>
        </w:rPr>
        <w:t xml:space="preserve">and </w:t>
      </w:r>
      <w:r w:rsidRPr="007F345E">
        <w:rPr>
          <w:rFonts w:ascii="TimesNewRomanPSMT" w:hAnsi="TimesNewRomanPSMT" w:cs="TimesNewRomanPSMT"/>
        </w:rPr>
        <w:t>compar</w:t>
      </w:r>
      <w:r w:rsidR="00233225">
        <w:rPr>
          <w:rFonts w:ascii="TimesNewRomanPSMT" w:hAnsi="TimesNewRomanPSMT" w:cs="TimesNewRomanPSMT"/>
        </w:rPr>
        <w:t>ed</w:t>
      </w:r>
      <w:r w:rsidRPr="007F345E">
        <w:rPr>
          <w:rFonts w:ascii="TimesNewRomanPSMT" w:hAnsi="TimesNewRomanPSMT" w:cs="TimesNewRomanPSMT"/>
        </w:rPr>
        <w:t xml:space="preserve"> </w:t>
      </w:r>
      <w:r w:rsidR="00233225">
        <w:rPr>
          <w:rFonts w:ascii="TimesNewRomanPSMT" w:hAnsi="TimesNewRomanPSMT" w:cs="TimesNewRomanPSMT"/>
        </w:rPr>
        <w:t xml:space="preserve">changes in </w:t>
      </w:r>
      <w:r w:rsidRPr="007F345E">
        <w:rPr>
          <w:rFonts w:ascii="TimesNewRomanPSMT" w:hAnsi="TimesNewRomanPSMT" w:cs="TimesNewRomanPSMT"/>
        </w:rPr>
        <w:t>fit</w:t>
      </w:r>
      <w:r w:rsidR="00233225">
        <w:rPr>
          <w:rFonts w:ascii="TimesNewRomanPSMT" w:hAnsi="TimesNewRomanPSMT" w:cs="TimesNewRomanPSMT"/>
        </w:rPr>
        <w:t xml:space="preserve"> metrics</w:t>
      </w:r>
      <w:r w:rsidRPr="007F345E">
        <w:rPr>
          <w:rFonts w:ascii="TimesNewRomanPSMT" w:hAnsi="TimesNewRomanPSMT" w:cs="TimesNewRomanPSMT"/>
        </w:rPr>
        <w:t xml:space="preserve">. We ran </w:t>
      </w:r>
      <w:r w:rsidR="00233225">
        <w:rPr>
          <w:rFonts w:ascii="TimesNewRomanPSMT" w:hAnsi="TimesNewRomanPSMT" w:cs="TimesNewRomanPSMT"/>
        </w:rPr>
        <w:t xml:space="preserve">these models </w:t>
      </w:r>
      <w:r w:rsidRPr="007F345E">
        <w:rPr>
          <w:rFonts w:ascii="TimesNewRomanPSMT" w:hAnsi="TimesNewRomanPSMT" w:cs="TimesNewRomanPSMT"/>
        </w:rPr>
        <w:t>separate</w:t>
      </w:r>
      <w:r w:rsidR="00233225">
        <w:rPr>
          <w:rFonts w:ascii="TimesNewRomanPSMT" w:hAnsi="TimesNewRomanPSMT" w:cs="TimesNewRomanPSMT"/>
        </w:rPr>
        <w:t xml:space="preserve">ly </w:t>
      </w:r>
      <w:r w:rsidRPr="007F345E">
        <w:rPr>
          <w:rFonts w:ascii="TimesNewRomanPSMT" w:hAnsi="TimesNewRomanPSMT" w:cs="TimesNewRomanPSMT"/>
        </w:rPr>
        <w:t xml:space="preserve">for younger and older </w:t>
      </w:r>
      <w:proofErr w:type="gramStart"/>
      <w:r w:rsidRPr="007F345E">
        <w:rPr>
          <w:rFonts w:ascii="TimesNewRomanPSMT" w:hAnsi="TimesNewRomanPSMT" w:cs="TimesNewRomanPSMT"/>
        </w:rPr>
        <w:t>adults, and</w:t>
      </w:r>
      <w:proofErr w:type="gramEnd"/>
      <w:r w:rsidRPr="007F345E">
        <w:rPr>
          <w:rFonts w:ascii="TimesNewRomanPSMT" w:hAnsi="TimesNewRomanPSMT" w:cs="TimesNewRomanPSMT"/>
        </w:rPr>
        <w:t xml:space="preserve"> collapsed across </w:t>
      </w:r>
      <w:r w:rsidR="0058149C">
        <w:rPr>
          <w:rFonts w:ascii="TimesNewRomanPSMT" w:hAnsi="TimesNewRomanPSMT" w:cs="TimesNewRomanPSMT"/>
        </w:rPr>
        <w:t>event</w:t>
      </w:r>
      <w:r w:rsidRPr="007F345E">
        <w:rPr>
          <w:rFonts w:ascii="TimesNewRomanPSMT" w:hAnsi="TimesNewRomanPSMT" w:cs="TimesNewRomanPSMT"/>
        </w:rPr>
        <w:t xml:space="preserve"> type.</w:t>
      </w:r>
      <w:r w:rsidR="006736C5">
        <w:rPr>
          <w:rFonts w:ascii="TimesNewRomanPSMT" w:hAnsi="TimesNewRomanPSMT" w:cs="TimesNewRomanPSMT"/>
        </w:rPr>
        <w:t xml:space="preserve"> For younger adults, adding semantic details resulted in a significant increase in </w:t>
      </w:r>
      <w:r w:rsidR="00400850">
        <w:rPr>
          <w:rFonts w:ascii="TimesNewRomanPSMT" w:hAnsi="TimesNewRomanPSMT" w:cs="TimesNewRomanPSMT"/>
        </w:rPr>
        <w:t xml:space="preserve">model </w:t>
      </w:r>
      <w:r w:rsidR="004A0A1B">
        <w:rPr>
          <w:rFonts w:ascii="TimesNewRomanPSMT" w:hAnsi="TimesNewRomanPSMT" w:cs="TimesNewRomanPSMT"/>
        </w:rPr>
        <w:t>fit</w:t>
      </w:r>
      <w:r w:rsidR="00400850">
        <w:rPr>
          <w:rFonts w:ascii="TimesNewRomanPSMT" w:hAnsi="TimesNewRomanPSMT" w:cs="TimesNewRomanPSMT"/>
        </w:rPr>
        <w:t xml:space="preserve"> (</w:t>
      </w:r>
      <w:r w:rsidR="00400850" w:rsidRPr="00400850">
        <w:rPr>
          <w:rFonts w:ascii="TimesNewRomanPSMT" w:hAnsi="TimesNewRomanPSMT" w:cs="TimesNewRomanPSMT"/>
        </w:rPr>
        <w:t xml:space="preserve">χ²(2) = </w:t>
      </w:r>
      <w:r w:rsidR="006A1B0A">
        <w:rPr>
          <w:rFonts w:ascii="TimesNewRomanPSMT" w:hAnsi="TimesNewRomanPSMT" w:cs="TimesNewRomanPSMT"/>
        </w:rPr>
        <w:t>34.06</w:t>
      </w:r>
      <w:r w:rsidR="00400850" w:rsidRPr="00400850">
        <w:rPr>
          <w:rFonts w:ascii="TimesNewRomanPSMT" w:hAnsi="TimesNewRomanPSMT" w:cs="TimesNewRomanPSMT"/>
        </w:rPr>
        <w:t xml:space="preserve">, p </w:t>
      </w:r>
      <w:r w:rsidR="00400850">
        <w:rPr>
          <w:rFonts w:ascii="TimesNewRomanPSMT" w:hAnsi="TimesNewRomanPSMT" w:cs="TimesNewRomanPSMT"/>
        </w:rPr>
        <w:t xml:space="preserve">&lt; .001), </w:t>
      </w:r>
      <w:r w:rsidR="006736C5">
        <w:rPr>
          <w:rFonts w:ascii="TimesNewRomanPSMT" w:hAnsi="TimesNewRomanPSMT" w:cs="TimesNewRomanPSMT"/>
        </w:rPr>
        <w:t>with both episodic and semantic detail significantly predicting vividness ratings</w:t>
      </w:r>
      <w:r w:rsidR="008C6936" w:rsidRPr="008C6936">
        <w:rPr>
          <w:rFonts w:ascii="TimesNewRomanPSMT" w:hAnsi="TimesNewRomanPSMT" w:cs="TimesNewRomanPSMT"/>
          <w:i/>
          <w:iCs/>
        </w:rPr>
        <w:t xml:space="preserve"> </w:t>
      </w:r>
      <w:r w:rsidR="008C6936" w:rsidRPr="008C6936">
        <w:rPr>
          <w:rFonts w:ascii="TimesNewRomanPSMT" w:hAnsi="TimesNewRomanPSMT" w:cs="TimesNewRomanPSMT"/>
        </w:rPr>
        <w:t>(episodic:</w:t>
      </w:r>
      <w:r w:rsidR="008C6936">
        <w:rPr>
          <w:rFonts w:ascii="TimesNewRomanPSMT" w:hAnsi="TimesNewRomanPSMT" w:cs="TimesNewRomanPSMT"/>
          <w:i/>
          <w:iCs/>
        </w:rPr>
        <w:t xml:space="preserve"> </w:t>
      </w:r>
      <w:r w:rsidR="008C6936" w:rsidRPr="007D564C">
        <w:rPr>
          <w:rFonts w:ascii="TimesNewRomanPSMT" w:hAnsi="TimesNewRomanPSMT" w:cs="TimesNewRomanPSMT"/>
          <w:i/>
          <w:iCs/>
        </w:rPr>
        <w:t>β</w:t>
      </w:r>
      <w:r w:rsidR="008C6936" w:rsidRPr="007D564C">
        <w:rPr>
          <w:rFonts w:ascii="TimesNewRomanPSMT" w:hAnsi="TimesNewRomanPSMT" w:cs="TimesNewRomanPSMT"/>
        </w:rPr>
        <w:t xml:space="preserve"> =0.0</w:t>
      </w:r>
      <w:r w:rsidR="003A44FE">
        <w:rPr>
          <w:rFonts w:ascii="TimesNewRomanPSMT" w:hAnsi="TimesNewRomanPSMT" w:cs="TimesNewRomanPSMT"/>
        </w:rPr>
        <w:t>5</w:t>
      </w:r>
      <w:r w:rsidR="008C6936" w:rsidRPr="007D564C">
        <w:rPr>
          <w:rFonts w:ascii="TimesNewRomanPSMT" w:hAnsi="TimesNewRomanPSMT" w:cs="TimesNewRomanPSMT"/>
        </w:rPr>
        <w:t xml:space="preserve">, </w:t>
      </w:r>
      <w:r w:rsidR="008C6936" w:rsidRPr="007D564C">
        <w:rPr>
          <w:rFonts w:ascii="TimesNewRomanPSMT" w:hAnsi="TimesNewRomanPSMT" w:cs="TimesNewRomanPSMT"/>
          <w:i/>
          <w:iCs/>
        </w:rPr>
        <w:t>SE</w:t>
      </w:r>
      <w:r w:rsidR="008C6936" w:rsidRPr="007D564C">
        <w:rPr>
          <w:rFonts w:ascii="TimesNewRomanPSMT" w:hAnsi="TimesNewRomanPSMT" w:cs="TimesNewRomanPSMT"/>
        </w:rPr>
        <w:t xml:space="preserve"> = 0.01, </w:t>
      </w:r>
      <w:proofErr w:type="spellStart"/>
      <w:r w:rsidR="008C6936" w:rsidRPr="007D564C">
        <w:rPr>
          <w:rFonts w:ascii="TimesNewRomanPSMT" w:hAnsi="TimesNewRomanPSMT" w:cs="TimesNewRomanPSMT"/>
        </w:rPr>
        <w:t>df</w:t>
      </w:r>
      <w:proofErr w:type="spellEnd"/>
      <w:r w:rsidR="008C6936" w:rsidRPr="007D564C">
        <w:rPr>
          <w:rFonts w:ascii="TimesNewRomanPSMT" w:hAnsi="TimesNewRomanPSMT" w:cs="TimesNewRomanPSMT"/>
        </w:rPr>
        <w:t xml:space="preserve"> = </w:t>
      </w:r>
      <w:r w:rsidR="00560B39">
        <w:rPr>
          <w:rFonts w:ascii="TimesNewRomanPSMT" w:hAnsi="TimesNewRomanPSMT" w:cs="TimesNewRomanPSMT"/>
        </w:rPr>
        <w:t>26.03</w:t>
      </w:r>
      <w:r w:rsidR="008C6936" w:rsidRPr="007D564C">
        <w:rPr>
          <w:rFonts w:ascii="TimesNewRomanPSMT" w:hAnsi="TimesNewRomanPSMT" w:cs="TimesNewRomanPSMT"/>
        </w:rPr>
        <w:t xml:space="preserve">, </w:t>
      </w:r>
      <w:r w:rsidR="008C6936" w:rsidRPr="007D564C">
        <w:rPr>
          <w:rFonts w:ascii="TimesNewRomanPSMT" w:hAnsi="TimesNewRomanPSMT" w:cs="TimesNewRomanPSMT"/>
          <w:i/>
          <w:iCs/>
        </w:rPr>
        <w:t>t</w:t>
      </w:r>
      <w:r w:rsidR="008C6936" w:rsidRPr="007D564C">
        <w:rPr>
          <w:rFonts w:ascii="TimesNewRomanPSMT" w:hAnsi="TimesNewRomanPSMT" w:cs="TimesNewRomanPSMT"/>
        </w:rPr>
        <w:t xml:space="preserve"> = </w:t>
      </w:r>
      <w:r w:rsidR="00560B39">
        <w:rPr>
          <w:rFonts w:ascii="TimesNewRomanPSMT" w:hAnsi="TimesNewRomanPSMT" w:cs="TimesNewRomanPSMT"/>
        </w:rPr>
        <w:t>7.64</w:t>
      </w:r>
      <w:r w:rsidR="008C6936" w:rsidRPr="007D564C">
        <w:rPr>
          <w:rFonts w:ascii="TimesNewRomanPSMT" w:hAnsi="TimesNewRomanPSMT" w:cs="TimesNewRomanPSMT"/>
        </w:rPr>
        <w:t xml:space="preserve">, </w:t>
      </w:r>
      <w:r w:rsidR="008C6936" w:rsidRPr="007D564C">
        <w:rPr>
          <w:rFonts w:ascii="TimesNewRomanPSMT" w:hAnsi="TimesNewRomanPSMT" w:cs="TimesNewRomanPSMT"/>
          <w:i/>
          <w:iCs/>
        </w:rPr>
        <w:t>p</w:t>
      </w:r>
      <w:r w:rsidR="008C6936" w:rsidRPr="007D564C">
        <w:rPr>
          <w:rFonts w:ascii="TimesNewRomanPSMT" w:hAnsi="TimesNewRomanPSMT" w:cs="TimesNewRomanPSMT"/>
        </w:rPr>
        <w:t xml:space="preserve"> </w:t>
      </w:r>
      <w:r w:rsidR="003A44FE">
        <w:rPr>
          <w:rFonts w:ascii="TimesNewRomanPSMT" w:hAnsi="TimesNewRomanPSMT" w:cs="TimesNewRomanPSMT"/>
        </w:rPr>
        <w:t xml:space="preserve">&lt; .001; semantic: </w:t>
      </w:r>
      <w:r w:rsidR="003A44FE" w:rsidRPr="007D564C">
        <w:rPr>
          <w:rFonts w:ascii="TimesNewRomanPSMT" w:hAnsi="TimesNewRomanPSMT" w:cs="TimesNewRomanPSMT"/>
          <w:i/>
          <w:iCs/>
        </w:rPr>
        <w:t>β</w:t>
      </w:r>
      <w:r w:rsidR="003A44FE" w:rsidRPr="007D564C">
        <w:rPr>
          <w:rFonts w:ascii="TimesNewRomanPSMT" w:hAnsi="TimesNewRomanPSMT" w:cs="TimesNewRomanPSMT"/>
        </w:rPr>
        <w:t xml:space="preserve"> =0.0</w:t>
      </w:r>
      <w:r w:rsidR="00D82985">
        <w:rPr>
          <w:rFonts w:ascii="TimesNewRomanPSMT" w:hAnsi="TimesNewRomanPSMT" w:cs="TimesNewRomanPSMT"/>
        </w:rPr>
        <w:t>6</w:t>
      </w:r>
      <w:r w:rsidR="003A44FE" w:rsidRPr="007D564C">
        <w:rPr>
          <w:rFonts w:ascii="TimesNewRomanPSMT" w:hAnsi="TimesNewRomanPSMT" w:cs="TimesNewRomanPSMT"/>
        </w:rPr>
        <w:t xml:space="preserve">, </w:t>
      </w:r>
      <w:r w:rsidR="003A44FE" w:rsidRPr="007D564C">
        <w:rPr>
          <w:rFonts w:ascii="TimesNewRomanPSMT" w:hAnsi="TimesNewRomanPSMT" w:cs="TimesNewRomanPSMT"/>
          <w:i/>
          <w:iCs/>
        </w:rPr>
        <w:t>SE</w:t>
      </w:r>
      <w:r w:rsidR="003A44FE" w:rsidRPr="007D564C">
        <w:rPr>
          <w:rFonts w:ascii="TimesNewRomanPSMT" w:hAnsi="TimesNewRomanPSMT" w:cs="TimesNewRomanPSMT"/>
        </w:rPr>
        <w:t xml:space="preserve"> = 0.01, </w:t>
      </w:r>
      <w:proofErr w:type="spellStart"/>
      <w:r w:rsidR="003A44FE" w:rsidRPr="007D564C">
        <w:rPr>
          <w:rFonts w:ascii="TimesNewRomanPSMT" w:hAnsi="TimesNewRomanPSMT" w:cs="TimesNewRomanPSMT"/>
        </w:rPr>
        <w:t>df</w:t>
      </w:r>
      <w:proofErr w:type="spellEnd"/>
      <w:r w:rsidR="003A44FE" w:rsidRPr="007D564C">
        <w:rPr>
          <w:rFonts w:ascii="TimesNewRomanPSMT" w:hAnsi="TimesNewRomanPSMT" w:cs="TimesNewRomanPSMT"/>
        </w:rPr>
        <w:t xml:space="preserve"> = </w:t>
      </w:r>
      <w:r w:rsidR="00560B39">
        <w:rPr>
          <w:rFonts w:ascii="TimesNewRomanPSMT" w:hAnsi="TimesNewRomanPSMT" w:cs="TimesNewRomanPSMT"/>
        </w:rPr>
        <w:t>15.54</w:t>
      </w:r>
      <w:r w:rsidR="003A44FE" w:rsidRPr="007D564C">
        <w:rPr>
          <w:rFonts w:ascii="TimesNewRomanPSMT" w:hAnsi="TimesNewRomanPSMT" w:cs="TimesNewRomanPSMT"/>
        </w:rPr>
        <w:t xml:space="preserve">, </w:t>
      </w:r>
      <w:r w:rsidR="003A44FE" w:rsidRPr="007D564C">
        <w:rPr>
          <w:rFonts w:ascii="TimesNewRomanPSMT" w:hAnsi="TimesNewRomanPSMT" w:cs="TimesNewRomanPSMT"/>
          <w:i/>
          <w:iCs/>
        </w:rPr>
        <w:t>t</w:t>
      </w:r>
      <w:r w:rsidR="003A44FE" w:rsidRPr="007D564C">
        <w:rPr>
          <w:rFonts w:ascii="TimesNewRomanPSMT" w:hAnsi="TimesNewRomanPSMT" w:cs="TimesNewRomanPSMT"/>
        </w:rPr>
        <w:t xml:space="preserve"> = </w:t>
      </w:r>
      <w:r w:rsidR="00560B39">
        <w:rPr>
          <w:rFonts w:ascii="TimesNewRomanPSMT" w:hAnsi="TimesNewRomanPSMT" w:cs="TimesNewRomanPSMT"/>
        </w:rPr>
        <w:t>5.13</w:t>
      </w:r>
      <w:r w:rsidR="003A44FE" w:rsidRPr="007D564C">
        <w:rPr>
          <w:rFonts w:ascii="TimesNewRomanPSMT" w:hAnsi="TimesNewRomanPSMT" w:cs="TimesNewRomanPSMT"/>
        </w:rPr>
        <w:t xml:space="preserve">, </w:t>
      </w:r>
      <w:r w:rsidR="003A44FE" w:rsidRPr="007D564C">
        <w:rPr>
          <w:rFonts w:ascii="TimesNewRomanPSMT" w:hAnsi="TimesNewRomanPSMT" w:cs="TimesNewRomanPSMT"/>
          <w:i/>
          <w:iCs/>
        </w:rPr>
        <w:t>p</w:t>
      </w:r>
      <w:r w:rsidR="003A44FE" w:rsidRPr="007D564C">
        <w:rPr>
          <w:rFonts w:ascii="TimesNewRomanPSMT" w:hAnsi="TimesNewRomanPSMT" w:cs="TimesNewRomanPSMT"/>
        </w:rPr>
        <w:t xml:space="preserve"> </w:t>
      </w:r>
      <w:r w:rsidR="003A44FE">
        <w:rPr>
          <w:rFonts w:ascii="TimesNewRomanPSMT" w:hAnsi="TimesNewRomanPSMT" w:cs="TimesNewRomanPSMT"/>
        </w:rPr>
        <w:t>&lt; .001)</w:t>
      </w:r>
      <w:r w:rsidR="006736C5">
        <w:rPr>
          <w:rFonts w:ascii="TimesNewRomanPSMT" w:hAnsi="TimesNewRomanPSMT" w:cs="TimesNewRomanPSMT"/>
        </w:rPr>
        <w:t>. However, for older adults, the addition of semantic detail did not significantly improve model fit (</w:t>
      </w:r>
      <w:r w:rsidR="00DD43A4" w:rsidRPr="00400850">
        <w:rPr>
          <w:rFonts w:ascii="TimesNewRomanPSMT" w:hAnsi="TimesNewRomanPSMT" w:cs="TimesNewRomanPSMT"/>
        </w:rPr>
        <w:t>χ</w:t>
      </w:r>
      <w:proofErr w:type="gramStart"/>
      <w:r w:rsidR="00DD43A4" w:rsidRPr="00400850">
        <w:rPr>
          <w:rFonts w:ascii="TimesNewRomanPSMT" w:hAnsi="TimesNewRomanPSMT" w:cs="TimesNewRomanPSMT"/>
        </w:rPr>
        <w:t>²(</w:t>
      </w:r>
      <w:proofErr w:type="gramEnd"/>
      <w:r w:rsidR="00DD43A4" w:rsidRPr="00400850">
        <w:rPr>
          <w:rFonts w:ascii="TimesNewRomanPSMT" w:hAnsi="TimesNewRomanPSMT" w:cs="TimesNewRomanPSMT"/>
        </w:rPr>
        <w:t xml:space="preserve">2) = </w:t>
      </w:r>
      <w:r w:rsidR="00DD43A4">
        <w:rPr>
          <w:rFonts w:ascii="TimesNewRomanPSMT" w:hAnsi="TimesNewRomanPSMT" w:cs="TimesNewRomanPSMT"/>
        </w:rPr>
        <w:t>3.28</w:t>
      </w:r>
      <w:r w:rsidR="00DD43A4" w:rsidRPr="00400850">
        <w:rPr>
          <w:rFonts w:ascii="TimesNewRomanPSMT" w:hAnsi="TimesNewRomanPSMT" w:cs="TimesNewRomanPSMT"/>
        </w:rPr>
        <w:t xml:space="preserve">, p </w:t>
      </w:r>
      <w:r w:rsidR="00DD43A4">
        <w:rPr>
          <w:rFonts w:ascii="TimesNewRomanPSMT" w:hAnsi="TimesNewRomanPSMT" w:cs="TimesNewRomanPSMT"/>
        </w:rPr>
        <w:t>= .194</w:t>
      </w:r>
      <w:r w:rsidR="006736C5">
        <w:rPr>
          <w:rFonts w:ascii="TimesNewRomanPSMT" w:hAnsi="TimesNewRomanPSMT" w:cs="TimesNewRomanPSMT"/>
        </w:rPr>
        <w:t>).</w:t>
      </w:r>
    </w:p>
    <w:p w14:paraId="718FF0B8" w14:textId="77777777" w:rsidR="00FD2907" w:rsidRDefault="00FD2907" w:rsidP="00400850">
      <w:pPr>
        <w:spacing w:line="480" w:lineRule="auto"/>
        <w:ind w:firstLine="720"/>
        <w:rPr>
          <w:rFonts w:ascii="TimesNewRomanPSMT" w:hAnsi="TimesNewRomanPSMT" w:cs="TimesNewRomanPSMT"/>
        </w:rPr>
      </w:pPr>
    </w:p>
    <w:p w14:paraId="0833AD01" w14:textId="77777777" w:rsidR="00FD2907" w:rsidRDefault="00FD2907" w:rsidP="00FD2907">
      <w:pPr>
        <w:spacing w:line="480" w:lineRule="auto"/>
        <w:rPr>
          <w:rFonts w:ascii="TimesNewRomanPSMT" w:hAnsi="TimesNewRomanPSMT" w:cs="TimesNewRomanPSMT"/>
          <w:b/>
          <w:bCs/>
        </w:rPr>
      </w:pPr>
    </w:p>
    <w:p w14:paraId="038FFA4E" w14:textId="77777777" w:rsidR="00FD2907" w:rsidRDefault="00FD2907" w:rsidP="00FD2907">
      <w:pPr>
        <w:spacing w:line="480" w:lineRule="auto"/>
        <w:rPr>
          <w:rFonts w:ascii="TimesNewRomanPSMT" w:hAnsi="TimesNewRomanPSMT" w:cs="TimesNewRomanPSMT"/>
          <w:b/>
          <w:bCs/>
        </w:rPr>
      </w:pPr>
    </w:p>
    <w:p w14:paraId="2E5769BF" w14:textId="77777777" w:rsidR="00FD2907" w:rsidRDefault="00FD2907" w:rsidP="00FD2907">
      <w:pPr>
        <w:spacing w:line="480" w:lineRule="auto"/>
        <w:rPr>
          <w:rFonts w:ascii="TimesNewRomanPSMT" w:hAnsi="TimesNewRomanPSMT" w:cs="TimesNewRomanPSMT"/>
          <w:b/>
          <w:bCs/>
        </w:rPr>
      </w:pPr>
    </w:p>
    <w:p w14:paraId="60AAE69D" w14:textId="77777777" w:rsidR="00FD2907" w:rsidRDefault="00FD2907" w:rsidP="00FD2907">
      <w:pPr>
        <w:spacing w:line="480" w:lineRule="auto"/>
        <w:rPr>
          <w:rFonts w:ascii="TimesNewRomanPSMT" w:hAnsi="TimesNewRomanPSMT" w:cs="TimesNewRomanPSMT"/>
          <w:b/>
          <w:bCs/>
        </w:rPr>
      </w:pPr>
    </w:p>
    <w:p w14:paraId="24B55F48" w14:textId="6A808CEA" w:rsidR="00FD2907" w:rsidRPr="001B09F2" w:rsidRDefault="00FD2907" w:rsidP="00FD2907">
      <w:pPr>
        <w:spacing w:line="480" w:lineRule="auto"/>
        <w:rPr>
          <w:rFonts w:ascii="TimesNewRomanPSMT" w:hAnsi="TimesNewRomanPSMT" w:cs="TimesNewRomanPSMT"/>
          <w:b/>
          <w:bCs/>
        </w:rPr>
      </w:pPr>
      <w:r w:rsidRPr="001B09F2">
        <w:rPr>
          <w:rFonts w:ascii="TimesNewRomanPSMT" w:hAnsi="TimesNewRomanPSMT" w:cs="TimesNewRomanPSMT"/>
          <w:b/>
          <w:bCs/>
        </w:rPr>
        <w:lastRenderedPageBreak/>
        <w:t>References</w:t>
      </w:r>
    </w:p>
    <w:p w14:paraId="5D15159C" w14:textId="77777777" w:rsidR="00FD2907" w:rsidRPr="00122215" w:rsidRDefault="00FD2907" w:rsidP="00FD2907">
      <w:pPr>
        <w:spacing w:line="480" w:lineRule="auto"/>
        <w:ind w:left="567" w:hanging="567"/>
        <w:rPr>
          <w:rFonts w:ascii="TimesNewRomanPSMT" w:hAnsi="TimesNewRomanPSMT" w:cs="TimesNewRomanPSMT"/>
        </w:rPr>
      </w:pPr>
      <w:r w:rsidRPr="00122215">
        <w:rPr>
          <w:rFonts w:ascii="TimesNewRomanPSMT" w:hAnsi="TimesNewRomanPSMT" w:cs="TimesNewRomanPSMT"/>
        </w:rPr>
        <w:t xml:space="preserve">Irish, M., Addis, D. R., Hodges, J. R., &amp; Piguet, O. (2012). Exploring the content and quality of episodic future simulations in semantic dementia. </w:t>
      </w:r>
      <w:proofErr w:type="spellStart"/>
      <w:r w:rsidRPr="00122215">
        <w:rPr>
          <w:rFonts w:ascii="TimesNewRomanPSMT" w:hAnsi="TimesNewRomanPSMT" w:cs="TimesNewRomanPSMT"/>
          <w:i/>
          <w:iCs/>
        </w:rPr>
        <w:t>Neuropsychologia</w:t>
      </w:r>
      <w:proofErr w:type="spellEnd"/>
      <w:r w:rsidRPr="00122215">
        <w:rPr>
          <w:rFonts w:ascii="TimesNewRomanPSMT" w:hAnsi="TimesNewRomanPSMT" w:cs="TimesNewRomanPSMT"/>
        </w:rPr>
        <w:t xml:space="preserve">, </w:t>
      </w:r>
      <w:r w:rsidRPr="00122215">
        <w:rPr>
          <w:rFonts w:ascii="TimesNewRomanPSMT" w:hAnsi="TimesNewRomanPSMT" w:cs="TimesNewRomanPSMT"/>
          <w:i/>
          <w:iCs/>
        </w:rPr>
        <w:t>50</w:t>
      </w:r>
      <w:r w:rsidRPr="00122215">
        <w:rPr>
          <w:rFonts w:ascii="TimesNewRomanPSMT" w:hAnsi="TimesNewRomanPSMT" w:cs="TimesNewRomanPSMT"/>
        </w:rPr>
        <w:t>(14), 3488–3495.</w:t>
      </w:r>
    </w:p>
    <w:p w14:paraId="0CEAF451" w14:textId="77777777" w:rsidR="00FD2907" w:rsidRPr="00122215" w:rsidRDefault="00FD2907" w:rsidP="00FD2907">
      <w:pPr>
        <w:spacing w:line="480" w:lineRule="auto"/>
        <w:ind w:left="567" w:hanging="567"/>
        <w:rPr>
          <w:rFonts w:ascii="TimesNewRomanPSMT" w:hAnsi="TimesNewRomanPSMT" w:cs="TimesNewRomanPSMT"/>
        </w:rPr>
      </w:pPr>
      <w:r w:rsidRPr="00122215">
        <w:rPr>
          <w:rFonts w:ascii="TimesNewRomanPSMT" w:hAnsi="TimesNewRomanPSMT" w:cs="TimesNewRomanPSMT"/>
        </w:rPr>
        <w:t xml:space="preserve">Irish, M., &amp; Piguet, O. (2013). The pivotal role of semantic memory in remembering the past and imagining the future. </w:t>
      </w:r>
      <w:r w:rsidRPr="00122215">
        <w:rPr>
          <w:rFonts w:ascii="TimesNewRomanPSMT" w:hAnsi="TimesNewRomanPSMT" w:cs="TimesNewRomanPSMT"/>
          <w:i/>
          <w:iCs/>
        </w:rPr>
        <w:t xml:space="preserve">Frontiers in </w:t>
      </w:r>
      <w:proofErr w:type="spellStart"/>
      <w:r w:rsidRPr="00122215">
        <w:rPr>
          <w:rFonts w:ascii="TimesNewRomanPSMT" w:hAnsi="TimesNewRomanPSMT" w:cs="TimesNewRomanPSMT"/>
          <w:i/>
          <w:iCs/>
        </w:rPr>
        <w:t>Behavioral</w:t>
      </w:r>
      <w:proofErr w:type="spellEnd"/>
      <w:r w:rsidRPr="00122215">
        <w:rPr>
          <w:rFonts w:ascii="TimesNewRomanPSMT" w:hAnsi="TimesNewRomanPSMT" w:cs="TimesNewRomanPSMT"/>
          <w:i/>
          <w:iCs/>
        </w:rPr>
        <w:t xml:space="preserve"> Neuroscience</w:t>
      </w:r>
      <w:r w:rsidRPr="00122215">
        <w:rPr>
          <w:rFonts w:ascii="TimesNewRomanPSMT" w:hAnsi="TimesNewRomanPSMT" w:cs="TimesNewRomanPSMT"/>
        </w:rPr>
        <w:t xml:space="preserve">, </w:t>
      </w:r>
      <w:r w:rsidRPr="00122215">
        <w:rPr>
          <w:rFonts w:ascii="TimesNewRomanPSMT" w:hAnsi="TimesNewRomanPSMT" w:cs="TimesNewRomanPSMT"/>
          <w:i/>
          <w:iCs/>
        </w:rPr>
        <w:t>7</w:t>
      </w:r>
      <w:r w:rsidRPr="00122215">
        <w:rPr>
          <w:rFonts w:ascii="TimesNewRomanPSMT" w:hAnsi="TimesNewRomanPSMT" w:cs="TimesNewRomanPSMT"/>
        </w:rPr>
        <w:t>, 27. https://doi.org/10.3389/fnbeh.2013.00027</w:t>
      </w:r>
    </w:p>
    <w:p w14:paraId="79509D74" w14:textId="77777777" w:rsidR="00FD2907" w:rsidRPr="00400850" w:rsidRDefault="00FD2907" w:rsidP="00400850">
      <w:pPr>
        <w:spacing w:line="480" w:lineRule="auto"/>
        <w:ind w:firstLine="720"/>
        <w:rPr>
          <w:rFonts w:ascii="TimesNewRomanPSMT" w:hAnsi="TimesNewRomanPSMT" w:cs="TimesNewRomanPSMT"/>
        </w:rPr>
      </w:pPr>
    </w:p>
    <w:sectPr w:rsidR="00FD2907" w:rsidRPr="004008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3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70A"/>
    <w:rsid w:val="0001769D"/>
    <w:rsid w:val="0004616C"/>
    <w:rsid w:val="000751DB"/>
    <w:rsid w:val="000A1B66"/>
    <w:rsid w:val="000A79AC"/>
    <w:rsid w:val="000B47FE"/>
    <w:rsid w:val="000D7470"/>
    <w:rsid w:val="000E223C"/>
    <w:rsid w:val="000E66DE"/>
    <w:rsid w:val="001326CF"/>
    <w:rsid w:val="001408B1"/>
    <w:rsid w:val="0015192C"/>
    <w:rsid w:val="00156A1A"/>
    <w:rsid w:val="001704C0"/>
    <w:rsid w:val="00187758"/>
    <w:rsid w:val="001A1DB1"/>
    <w:rsid w:val="001C01F5"/>
    <w:rsid w:val="001D0989"/>
    <w:rsid w:val="001D7536"/>
    <w:rsid w:val="001E6CA6"/>
    <w:rsid w:val="002049AF"/>
    <w:rsid w:val="0022647C"/>
    <w:rsid w:val="00233225"/>
    <w:rsid w:val="002433DC"/>
    <w:rsid w:val="002C1377"/>
    <w:rsid w:val="002C5364"/>
    <w:rsid w:val="002C5D01"/>
    <w:rsid w:val="003379FB"/>
    <w:rsid w:val="00367939"/>
    <w:rsid w:val="00396902"/>
    <w:rsid w:val="003975EE"/>
    <w:rsid w:val="003A44FE"/>
    <w:rsid w:val="003C652E"/>
    <w:rsid w:val="003D6583"/>
    <w:rsid w:val="003E0351"/>
    <w:rsid w:val="003E6AE0"/>
    <w:rsid w:val="00400850"/>
    <w:rsid w:val="00405C3D"/>
    <w:rsid w:val="00415055"/>
    <w:rsid w:val="00494C81"/>
    <w:rsid w:val="004A0A1B"/>
    <w:rsid w:val="004F670A"/>
    <w:rsid w:val="005073B6"/>
    <w:rsid w:val="0052562A"/>
    <w:rsid w:val="005568F9"/>
    <w:rsid w:val="00560B39"/>
    <w:rsid w:val="0058149C"/>
    <w:rsid w:val="005A5748"/>
    <w:rsid w:val="005B1EEA"/>
    <w:rsid w:val="0060249F"/>
    <w:rsid w:val="00605386"/>
    <w:rsid w:val="006213B2"/>
    <w:rsid w:val="006736C5"/>
    <w:rsid w:val="006850C6"/>
    <w:rsid w:val="006A12BA"/>
    <w:rsid w:val="006A1B0A"/>
    <w:rsid w:val="006E1E81"/>
    <w:rsid w:val="006E7B3A"/>
    <w:rsid w:val="006F007C"/>
    <w:rsid w:val="00727F7D"/>
    <w:rsid w:val="00755D6B"/>
    <w:rsid w:val="00775B70"/>
    <w:rsid w:val="0078547D"/>
    <w:rsid w:val="007969C6"/>
    <w:rsid w:val="007B78D7"/>
    <w:rsid w:val="007D0895"/>
    <w:rsid w:val="007D1321"/>
    <w:rsid w:val="007F345E"/>
    <w:rsid w:val="0080058D"/>
    <w:rsid w:val="00801D38"/>
    <w:rsid w:val="00875122"/>
    <w:rsid w:val="008A2621"/>
    <w:rsid w:val="008A4FA9"/>
    <w:rsid w:val="008C16A5"/>
    <w:rsid w:val="008C6936"/>
    <w:rsid w:val="008F60DB"/>
    <w:rsid w:val="00923916"/>
    <w:rsid w:val="00940C41"/>
    <w:rsid w:val="0097094E"/>
    <w:rsid w:val="00974E78"/>
    <w:rsid w:val="009B4A4D"/>
    <w:rsid w:val="009C3081"/>
    <w:rsid w:val="009D30F6"/>
    <w:rsid w:val="009D53A3"/>
    <w:rsid w:val="00A12545"/>
    <w:rsid w:val="00A16816"/>
    <w:rsid w:val="00A4556B"/>
    <w:rsid w:val="00A71F93"/>
    <w:rsid w:val="00A930A1"/>
    <w:rsid w:val="00AC18AE"/>
    <w:rsid w:val="00B02F79"/>
    <w:rsid w:val="00B56E5E"/>
    <w:rsid w:val="00B618D7"/>
    <w:rsid w:val="00B65AE6"/>
    <w:rsid w:val="00BE18B1"/>
    <w:rsid w:val="00BF49C5"/>
    <w:rsid w:val="00BF6001"/>
    <w:rsid w:val="00C01754"/>
    <w:rsid w:val="00C11920"/>
    <w:rsid w:val="00C2575E"/>
    <w:rsid w:val="00CA473F"/>
    <w:rsid w:val="00CB6636"/>
    <w:rsid w:val="00D01009"/>
    <w:rsid w:val="00D0170B"/>
    <w:rsid w:val="00D473D2"/>
    <w:rsid w:val="00D47FF6"/>
    <w:rsid w:val="00D73999"/>
    <w:rsid w:val="00D75710"/>
    <w:rsid w:val="00D77B71"/>
    <w:rsid w:val="00D82985"/>
    <w:rsid w:val="00DA0FB4"/>
    <w:rsid w:val="00DA6C07"/>
    <w:rsid w:val="00DB4EBE"/>
    <w:rsid w:val="00DC7C76"/>
    <w:rsid w:val="00DD14F7"/>
    <w:rsid w:val="00DD43A4"/>
    <w:rsid w:val="00DF1CBA"/>
    <w:rsid w:val="00DF5F89"/>
    <w:rsid w:val="00E01625"/>
    <w:rsid w:val="00E018A2"/>
    <w:rsid w:val="00E3009C"/>
    <w:rsid w:val="00E5063D"/>
    <w:rsid w:val="00E528C7"/>
    <w:rsid w:val="00E72E90"/>
    <w:rsid w:val="00E907E4"/>
    <w:rsid w:val="00E91407"/>
    <w:rsid w:val="00F26492"/>
    <w:rsid w:val="00F35541"/>
    <w:rsid w:val="00F71BD3"/>
    <w:rsid w:val="00F837C5"/>
    <w:rsid w:val="00FC3926"/>
    <w:rsid w:val="00FD2907"/>
    <w:rsid w:val="00FD7297"/>
    <w:rsid w:val="00FF1A6E"/>
    <w:rsid w:val="00FF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9D08D"/>
  <w15:chartTrackingRefBased/>
  <w15:docId w15:val="{BFC22B49-2657-4C0C-AF87-49562751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zh-CN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625"/>
  </w:style>
  <w:style w:type="paragraph" w:styleId="Heading1">
    <w:name w:val="heading 1"/>
    <w:basedOn w:val="Normal"/>
    <w:next w:val="Normal"/>
    <w:link w:val="Heading1Char"/>
    <w:uiPriority w:val="9"/>
    <w:qFormat/>
    <w:rsid w:val="004F6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7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7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7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7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7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7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7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7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7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7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7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7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7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7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7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7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7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7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7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7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7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70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01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18A2"/>
    <w:pPr>
      <w:spacing w:after="160" w:line="240" w:lineRule="auto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18A2"/>
    <w:rPr>
      <w:rFonts w:ascii="Times New Roman" w:hAnsi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E90"/>
    <w:pPr>
      <w:spacing w:after="0"/>
    </w:pPr>
    <w:rPr>
      <w:rFonts w:asciiTheme="minorHAnsi" w:hAnsiTheme="minorHAns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E90"/>
    <w:rPr>
      <w:rFonts w:ascii="Times New Roman" w:hAnsi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20f5dc3-9452-48e5-9b4f-888df42f7a2d}" enabled="0" method="" siteId="{220f5dc3-9452-48e5-9b4f-888df42f7a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1277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Aleea Devitt</dc:creator>
  <cp:keywords/>
  <dc:description/>
  <cp:lastModifiedBy>Aleea Devitt</cp:lastModifiedBy>
  <cp:revision>100</cp:revision>
  <dcterms:created xsi:type="dcterms:W3CDTF">2026-03-11T22:21:00Z</dcterms:created>
  <dcterms:modified xsi:type="dcterms:W3CDTF">2026-04-27T22:44:00Z</dcterms:modified>
</cp:coreProperties>
</file>