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94523" w14:textId="02645752" w:rsidR="0078752F" w:rsidRPr="004C1FE3" w:rsidRDefault="004C1FE3" w:rsidP="004C7240">
      <w:pPr>
        <w:pStyle w:val="Heading1"/>
        <w:rPr>
          <w:lang w:val="en-US"/>
        </w:rPr>
      </w:pPr>
      <w:r>
        <w:rPr>
          <w:lang w:val="en-US"/>
        </w:rPr>
        <w:t>Recognition Task: Measures of s</w:t>
      </w:r>
      <w:r w:rsidRPr="004C1FE3">
        <w:rPr>
          <w:lang w:val="en-US"/>
        </w:rPr>
        <w:t xml:space="preserve">ignal detection and criterion shift </w:t>
      </w:r>
      <w:r w:rsidR="0078752F" w:rsidRPr="004C1FE3">
        <w:rPr>
          <w:lang w:val="en-US"/>
        </w:rPr>
        <w:t xml:space="preserve">in groups of younger and older </w:t>
      </w:r>
      <w:proofErr w:type="gramStart"/>
      <w:r w:rsidR="0078752F" w:rsidRPr="004C1FE3">
        <w:rPr>
          <w:lang w:val="en-US"/>
        </w:rPr>
        <w:t>adults</w:t>
      </w:r>
      <w:proofErr w:type="gramEnd"/>
    </w:p>
    <w:p w14:paraId="6C245834" w14:textId="66899543" w:rsidR="0075430F" w:rsidRDefault="0075430F" w:rsidP="0078752F">
      <w:pPr>
        <w:rPr>
          <w:lang w:eastAsia="x-none"/>
        </w:rPr>
      </w:pPr>
      <w:r>
        <w:rPr>
          <w:lang w:eastAsia="x-none"/>
        </w:rPr>
        <w:t xml:space="preserve">During peer review of this paper, we were asked to examine </w:t>
      </w:r>
      <w:r w:rsidR="00FF74E5">
        <w:rPr>
          <w:lang w:eastAsia="x-none"/>
        </w:rPr>
        <w:t>age g</w:t>
      </w:r>
      <w:r>
        <w:rPr>
          <w:lang w:eastAsia="x-none"/>
        </w:rPr>
        <w:t>roup differences in more classic measures of memory performance, for example</w:t>
      </w:r>
      <w:r w:rsidR="00FF74E5">
        <w:rPr>
          <w:lang w:eastAsia="x-none"/>
        </w:rPr>
        <w:t xml:space="preserve"> the signal detection measure</w:t>
      </w:r>
      <w:r>
        <w:rPr>
          <w:lang w:eastAsia="x-none"/>
        </w:rPr>
        <w:t xml:space="preserve"> </w:t>
      </w:r>
      <w:r w:rsidRPr="0075430F">
        <w:rPr>
          <w:i/>
          <w:lang w:eastAsia="x-none"/>
        </w:rPr>
        <w:t>d’</w:t>
      </w:r>
      <w:r w:rsidRPr="0075430F">
        <w:rPr>
          <w:lang w:eastAsia="x-none"/>
        </w:rPr>
        <w:t xml:space="preserve"> </w:t>
      </w:r>
      <w:r>
        <w:rPr>
          <w:lang w:eastAsia="x-none"/>
        </w:rPr>
        <w:t xml:space="preserve">and </w:t>
      </w:r>
      <w:r w:rsidR="00FF74E5">
        <w:rPr>
          <w:lang w:eastAsia="x-none"/>
        </w:rPr>
        <w:t xml:space="preserve">the criterion shift measure </w:t>
      </w:r>
      <w:r w:rsidRPr="0075430F">
        <w:rPr>
          <w:i/>
          <w:lang w:eastAsia="x-none"/>
        </w:rPr>
        <w:t>c</w:t>
      </w:r>
      <w:r>
        <w:rPr>
          <w:lang w:eastAsia="x-none"/>
        </w:rPr>
        <w:t xml:space="preserve">. </w:t>
      </w:r>
      <w:r w:rsidR="00FF74E5" w:rsidRPr="00E46A5F">
        <w:rPr>
          <w:i/>
          <w:lang w:eastAsia="x-none"/>
        </w:rPr>
        <w:t>d’</w:t>
      </w:r>
      <w:r w:rsidR="00FF74E5">
        <w:rPr>
          <w:lang w:eastAsia="x-none"/>
        </w:rPr>
        <w:t xml:space="preserve"> is a measure for recognition discrimination, as it </w:t>
      </w:r>
      <w:proofErr w:type="gramStart"/>
      <w:r w:rsidR="00FF74E5">
        <w:rPr>
          <w:lang w:eastAsia="x-none"/>
        </w:rPr>
        <w:t>takes into account</w:t>
      </w:r>
      <w:proofErr w:type="gramEnd"/>
      <w:r w:rsidR="00FF74E5">
        <w:rPr>
          <w:lang w:eastAsia="x-none"/>
        </w:rPr>
        <w:t xml:space="preserve"> response bias (e.g., </w:t>
      </w:r>
      <w:proofErr w:type="spellStart"/>
      <w:r w:rsidR="00FF74E5">
        <w:rPr>
          <w:lang w:eastAsia="x-none"/>
        </w:rPr>
        <w:t>Fraundorf</w:t>
      </w:r>
      <w:proofErr w:type="spellEnd"/>
      <w:r w:rsidR="00FF74E5">
        <w:rPr>
          <w:lang w:eastAsia="x-none"/>
        </w:rPr>
        <w:t xml:space="preserve"> et al., 2019). </w:t>
      </w:r>
      <w:r w:rsidR="00FF74E5">
        <w:rPr>
          <w:i/>
          <w:lang w:eastAsia="x-none"/>
        </w:rPr>
        <w:t>c</w:t>
      </w:r>
      <w:r w:rsidR="00FF74E5">
        <w:rPr>
          <w:lang w:eastAsia="x-none"/>
        </w:rPr>
        <w:t xml:space="preserve"> compares criterion shifts by also </w:t>
      </w:r>
      <w:proofErr w:type="gramStart"/>
      <w:r w:rsidR="00FF74E5">
        <w:rPr>
          <w:lang w:eastAsia="x-none"/>
        </w:rPr>
        <w:t>taking into account</w:t>
      </w:r>
      <w:proofErr w:type="gramEnd"/>
      <w:r w:rsidR="00FF74E5">
        <w:rPr>
          <w:lang w:eastAsia="x-none"/>
        </w:rPr>
        <w:t xml:space="preserve"> response bias. These results of these analyses aligned with our main analysis and </w:t>
      </w:r>
      <w:proofErr w:type="gramStart"/>
      <w:r w:rsidR="00FF74E5">
        <w:rPr>
          <w:lang w:eastAsia="x-none"/>
        </w:rPr>
        <w:t>presented</w:t>
      </w:r>
      <w:proofErr w:type="gramEnd"/>
      <w:r w:rsidR="00FF74E5">
        <w:rPr>
          <w:lang w:eastAsia="x-none"/>
        </w:rPr>
        <w:t xml:space="preserve"> below.</w:t>
      </w:r>
    </w:p>
    <w:p w14:paraId="790E3AA2" w14:textId="1353DE1E" w:rsidR="0078752F" w:rsidRPr="00FF74E5" w:rsidRDefault="00FF74E5" w:rsidP="00FF74E5">
      <w:pPr>
        <w:rPr>
          <w:lang w:eastAsia="x-none"/>
        </w:rPr>
      </w:pPr>
      <w:r>
        <w:rPr>
          <w:lang w:eastAsia="x-none"/>
        </w:rPr>
        <w:t xml:space="preserve">We calculated </w:t>
      </w:r>
      <w:r w:rsidR="0078752F" w:rsidRPr="00FF74E5">
        <w:rPr>
          <w:i/>
          <w:lang w:eastAsia="x-none"/>
        </w:rPr>
        <w:t>d’</w:t>
      </w:r>
      <w:r w:rsidR="0078752F">
        <w:rPr>
          <w:lang w:eastAsia="x-none"/>
        </w:rPr>
        <w:t xml:space="preserve"> as a difference score between z-transformed hits and false alarms, using the formula </w:t>
      </w:r>
      <w:proofErr w:type="spellStart"/>
      <w:proofErr w:type="gramStart"/>
      <w:r w:rsidR="0078752F" w:rsidRPr="00D96C99">
        <w:rPr>
          <w:i/>
          <w:lang w:eastAsia="x-none"/>
        </w:rPr>
        <w:t>qnorm</w:t>
      </w:r>
      <w:proofErr w:type="spellEnd"/>
      <w:r w:rsidR="0078752F" w:rsidRPr="00D96C99">
        <w:rPr>
          <w:i/>
          <w:lang w:eastAsia="x-none"/>
        </w:rPr>
        <w:t>(</w:t>
      </w:r>
      <w:proofErr w:type="gramEnd"/>
      <w:r w:rsidR="0078752F" w:rsidRPr="00D96C99">
        <w:rPr>
          <w:i/>
          <w:lang w:eastAsia="x-none"/>
        </w:rPr>
        <w:t xml:space="preserve">HR) - </w:t>
      </w:r>
      <w:proofErr w:type="spellStart"/>
      <w:r w:rsidR="0078752F" w:rsidRPr="00D96C99">
        <w:rPr>
          <w:i/>
          <w:lang w:eastAsia="x-none"/>
        </w:rPr>
        <w:t>qnorm</w:t>
      </w:r>
      <w:proofErr w:type="spellEnd"/>
      <w:r w:rsidR="0078752F" w:rsidRPr="00D96C99">
        <w:rPr>
          <w:i/>
          <w:lang w:eastAsia="x-none"/>
        </w:rPr>
        <w:t xml:space="preserve">(FAR) </w:t>
      </w:r>
      <w:r w:rsidR="0078752F">
        <w:rPr>
          <w:lang w:eastAsia="x-none"/>
        </w:rPr>
        <w:t>in R</w:t>
      </w:r>
      <w:r w:rsidR="0078752F" w:rsidRPr="007D5D19">
        <w:rPr>
          <w:lang w:eastAsia="x-none"/>
        </w:rPr>
        <w:t>.</w:t>
      </w:r>
      <w:r w:rsidR="0078752F">
        <w:rPr>
          <w:rStyle w:val="FootnoteReference"/>
          <w:lang w:eastAsia="x-none"/>
        </w:rPr>
        <w:footnoteReference w:id="1"/>
      </w:r>
      <w:r w:rsidR="0078752F">
        <w:rPr>
          <w:lang w:eastAsia="x-none"/>
        </w:rPr>
        <w:t xml:space="preserve"> </w:t>
      </w:r>
      <w:r>
        <w:rPr>
          <w:i/>
          <w:lang w:eastAsia="x-none"/>
        </w:rPr>
        <w:t>c</w:t>
      </w:r>
      <w:r w:rsidR="0078752F">
        <w:rPr>
          <w:lang w:eastAsia="x-none"/>
        </w:rPr>
        <w:t xml:space="preserve"> </w:t>
      </w:r>
      <w:r>
        <w:rPr>
          <w:lang w:eastAsia="x-none"/>
        </w:rPr>
        <w:t xml:space="preserve">was computed using the formula </w:t>
      </w:r>
      <w:r>
        <w:rPr>
          <w:i/>
          <w:iCs/>
          <w:lang w:eastAsia="x-none"/>
        </w:rPr>
        <w:t xml:space="preserve">– </w:t>
      </w:r>
      <w:r w:rsidRPr="00350710">
        <w:rPr>
          <w:i/>
          <w:iCs/>
          <w:lang w:eastAsia="x-none"/>
        </w:rPr>
        <w:t>(</w:t>
      </w:r>
      <w:r>
        <w:rPr>
          <w:i/>
          <w:iCs/>
          <w:lang w:eastAsia="x-none"/>
        </w:rPr>
        <w:t xml:space="preserve"> (</w:t>
      </w:r>
      <w:proofErr w:type="spellStart"/>
      <w:r w:rsidRPr="00350710">
        <w:rPr>
          <w:i/>
          <w:iCs/>
          <w:lang w:eastAsia="x-none"/>
        </w:rPr>
        <w:t>qnorm</w:t>
      </w:r>
      <w:proofErr w:type="spellEnd"/>
      <w:r w:rsidRPr="00350710">
        <w:rPr>
          <w:i/>
          <w:iCs/>
          <w:lang w:eastAsia="x-none"/>
        </w:rPr>
        <w:t>(HR)+</w:t>
      </w:r>
      <w:proofErr w:type="spellStart"/>
      <w:r w:rsidRPr="00350710">
        <w:rPr>
          <w:i/>
          <w:iCs/>
          <w:lang w:eastAsia="x-none"/>
        </w:rPr>
        <w:t>qnorm</w:t>
      </w:r>
      <w:proofErr w:type="spellEnd"/>
      <w:r w:rsidRPr="00350710">
        <w:rPr>
          <w:i/>
          <w:iCs/>
          <w:lang w:eastAsia="x-none"/>
        </w:rPr>
        <w:t>(FA</w:t>
      </w:r>
      <w:r>
        <w:rPr>
          <w:i/>
          <w:iCs/>
          <w:lang w:eastAsia="x-none"/>
        </w:rPr>
        <w:t>R</w:t>
      </w:r>
      <w:r w:rsidRPr="00350710">
        <w:rPr>
          <w:i/>
          <w:iCs/>
          <w:lang w:eastAsia="x-none"/>
        </w:rPr>
        <w:t>))</w:t>
      </w:r>
      <w:r>
        <w:rPr>
          <w:i/>
          <w:iCs/>
          <w:lang w:eastAsia="x-none"/>
        </w:rPr>
        <w:t xml:space="preserve"> </w:t>
      </w:r>
      <w:r w:rsidRPr="00350710">
        <w:rPr>
          <w:i/>
          <w:iCs/>
          <w:lang w:eastAsia="x-none"/>
        </w:rPr>
        <w:t>/2</w:t>
      </w:r>
      <w:r>
        <w:rPr>
          <w:i/>
          <w:iCs/>
          <w:lang w:eastAsia="x-none"/>
        </w:rPr>
        <w:t xml:space="preserve">; </w:t>
      </w:r>
      <w:r>
        <w:rPr>
          <w:lang w:eastAsia="x-none"/>
        </w:rPr>
        <w:t xml:space="preserve">see </w:t>
      </w:r>
      <w:proofErr w:type="spellStart"/>
      <w:r>
        <w:rPr>
          <w:lang w:eastAsia="x-none"/>
        </w:rPr>
        <w:t>Fraundorf</w:t>
      </w:r>
      <w:proofErr w:type="spellEnd"/>
      <w:r>
        <w:rPr>
          <w:lang w:eastAsia="x-none"/>
        </w:rPr>
        <w:t xml:space="preserve"> et al., 2019;</w:t>
      </w:r>
      <w:r w:rsidRPr="003401E2">
        <w:rPr>
          <w:lang w:eastAsia="x-none"/>
        </w:rPr>
        <w:t xml:space="preserve"> </w:t>
      </w:r>
      <w:r>
        <w:rPr>
          <w:lang w:eastAsia="x-none"/>
        </w:rPr>
        <w:t>Kantner &amp; Lindsay, 2012; Stanislav and Todorov, 1999</w:t>
      </w:r>
      <w:r w:rsidRPr="00350710">
        <w:rPr>
          <w:i/>
          <w:iCs/>
          <w:lang w:eastAsia="x-none"/>
        </w:rPr>
        <w:t>)</w:t>
      </w:r>
      <w:r>
        <w:rPr>
          <w:lang w:eastAsia="x-none"/>
        </w:rPr>
        <w:t xml:space="preserve">. </w:t>
      </w:r>
      <w:r w:rsidR="00390303">
        <w:rPr>
          <w:lang w:eastAsia="x-none"/>
        </w:rPr>
        <w:t>We</w:t>
      </w:r>
      <w:r w:rsidRPr="00FF74E5">
        <w:rPr>
          <w:lang w:eastAsia="x-none"/>
        </w:rPr>
        <w:t xml:space="preserve"> </w:t>
      </w:r>
      <w:r>
        <w:rPr>
          <w:lang w:eastAsia="x-none"/>
        </w:rPr>
        <w:t>computed these measures</w:t>
      </w:r>
      <w:r w:rsidRPr="00FF74E5">
        <w:rPr>
          <w:lang w:eastAsia="x-none"/>
        </w:rPr>
        <w:t xml:space="preserve"> by only </w:t>
      </w:r>
      <w:proofErr w:type="gramStart"/>
      <w:r w:rsidRPr="00FF74E5">
        <w:rPr>
          <w:lang w:eastAsia="x-none"/>
        </w:rPr>
        <w:t>taking into account</w:t>
      </w:r>
      <w:proofErr w:type="gramEnd"/>
      <w:r w:rsidRPr="00FF74E5">
        <w:rPr>
          <w:lang w:eastAsia="x-none"/>
        </w:rPr>
        <w:t xml:space="preserve"> new items, not lures</w:t>
      </w:r>
      <w:r>
        <w:rPr>
          <w:lang w:eastAsia="x-none"/>
        </w:rPr>
        <w:t xml:space="preserve">, as is common in the false memory literature (e.g., Brainerd et al., 2008; Chang &amp; Brainerd, 2022; </w:t>
      </w:r>
      <w:proofErr w:type="spellStart"/>
      <w:r>
        <w:rPr>
          <w:lang w:eastAsia="x-none"/>
        </w:rPr>
        <w:t>Ghetti</w:t>
      </w:r>
      <w:proofErr w:type="spellEnd"/>
      <w:r>
        <w:rPr>
          <w:lang w:eastAsia="x-none"/>
        </w:rPr>
        <w:t xml:space="preserve"> et al., 2002)</w:t>
      </w:r>
      <w:r w:rsidRPr="00FF74E5">
        <w:rPr>
          <w:lang w:eastAsia="x-none"/>
        </w:rPr>
        <w:t xml:space="preserve">. </w:t>
      </w:r>
      <w:r>
        <w:rPr>
          <w:lang w:eastAsia="x-none"/>
        </w:rPr>
        <w:t>False alarm and hit r</w:t>
      </w:r>
      <w:r w:rsidRPr="00FF74E5">
        <w:rPr>
          <w:lang w:eastAsia="x-none"/>
        </w:rPr>
        <w:t>ates equal to zero or one were replaced by 0.01 and 0.99, respectively.</w:t>
      </w:r>
    </w:p>
    <w:p w14:paraId="31EC60D9" w14:textId="225226D1" w:rsidR="0078752F" w:rsidRDefault="0078752F" w:rsidP="0078752F">
      <w:pPr>
        <w:rPr>
          <w:lang w:eastAsia="x-none"/>
        </w:rPr>
      </w:pPr>
      <w:r>
        <w:rPr>
          <w:lang w:eastAsia="x-none"/>
        </w:rPr>
        <w:t xml:space="preserve">Table </w:t>
      </w:r>
      <w:r w:rsidR="00C75288">
        <w:rPr>
          <w:lang w:eastAsia="x-none"/>
        </w:rPr>
        <w:t>S1</w:t>
      </w:r>
      <w:r>
        <w:rPr>
          <w:lang w:eastAsia="x-none"/>
        </w:rPr>
        <w:t xml:space="preserve"> shows hits and false </w:t>
      </w:r>
      <w:r w:rsidR="00390303">
        <w:rPr>
          <w:lang w:eastAsia="x-none"/>
        </w:rPr>
        <w:t>alarms,</w:t>
      </w:r>
      <w:r>
        <w:rPr>
          <w:lang w:eastAsia="x-none"/>
        </w:rPr>
        <w:t xml:space="preserve"> as well as </w:t>
      </w:r>
      <w:r w:rsidRPr="00E46A5F">
        <w:rPr>
          <w:i/>
          <w:lang w:eastAsia="x-none"/>
        </w:rPr>
        <w:t>d’</w:t>
      </w:r>
      <w:r>
        <w:rPr>
          <w:lang w:eastAsia="x-none"/>
        </w:rPr>
        <w:t xml:space="preserve"> and </w:t>
      </w:r>
      <w:r w:rsidRPr="000F54D4">
        <w:rPr>
          <w:i/>
          <w:lang w:eastAsia="x-none"/>
        </w:rPr>
        <w:t>c</w:t>
      </w:r>
      <w:r>
        <w:rPr>
          <w:lang w:eastAsia="x-none"/>
        </w:rPr>
        <w:t xml:space="preserve"> in all subjects, split out by low- and high- confidence judgments. </w:t>
      </w:r>
      <w:r w:rsidR="0034765C">
        <w:rPr>
          <w:lang w:eastAsia="x-none"/>
        </w:rPr>
        <w:t>i</w:t>
      </w:r>
      <w:r>
        <w:rPr>
          <w:lang w:eastAsia="x-none"/>
        </w:rPr>
        <w:t xml:space="preserve">n low-confidence judgments, younger and older adults had comparable </w:t>
      </w:r>
      <w:r w:rsidRPr="009928F5">
        <w:rPr>
          <w:i/>
          <w:lang w:eastAsia="x-none"/>
        </w:rPr>
        <w:t>d’</w:t>
      </w:r>
      <w:r>
        <w:rPr>
          <w:i/>
          <w:lang w:eastAsia="x-none"/>
        </w:rPr>
        <w:t xml:space="preserve"> </w:t>
      </w:r>
      <w:r>
        <w:rPr>
          <w:lang w:eastAsia="x-none"/>
        </w:rPr>
        <w:t xml:space="preserve">and </w:t>
      </w:r>
      <w:r w:rsidRPr="009C7BE8">
        <w:rPr>
          <w:i/>
          <w:lang w:eastAsia="x-none"/>
        </w:rPr>
        <w:t>c</w:t>
      </w:r>
      <w:r>
        <w:rPr>
          <w:lang w:eastAsia="x-none"/>
        </w:rPr>
        <w:t xml:space="preserve"> scores, Welch’s </w:t>
      </w:r>
      <w:proofErr w:type="gramStart"/>
      <w:r w:rsidRPr="007D5D19">
        <w:rPr>
          <w:i/>
          <w:lang w:eastAsia="x-none"/>
        </w:rPr>
        <w:t>t</w:t>
      </w:r>
      <w:r>
        <w:rPr>
          <w:lang w:eastAsia="x-none"/>
        </w:rPr>
        <w:t>(</w:t>
      </w:r>
      <w:proofErr w:type="gramEnd"/>
      <w:r>
        <w:rPr>
          <w:lang w:eastAsia="x-none"/>
        </w:rPr>
        <w:t xml:space="preserve">61.90) = -0.64, </w:t>
      </w:r>
      <w:r w:rsidRPr="007D5D19">
        <w:rPr>
          <w:i/>
          <w:lang w:eastAsia="x-none"/>
        </w:rPr>
        <w:t>p</w:t>
      </w:r>
      <w:r>
        <w:rPr>
          <w:lang w:eastAsia="x-none"/>
        </w:rPr>
        <w:t xml:space="preserve"> = .52, suggesting that both age groups discriminated equally successfully between old and new words. However, in high-confidence judgments, </w:t>
      </w:r>
      <w:r w:rsidRPr="00E46A5F">
        <w:rPr>
          <w:i/>
          <w:lang w:eastAsia="x-none"/>
        </w:rPr>
        <w:t>d’</w:t>
      </w:r>
      <w:r>
        <w:rPr>
          <w:lang w:eastAsia="x-none"/>
        </w:rPr>
        <w:t xml:space="preserve"> and </w:t>
      </w:r>
      <w:r w:rsidRPr="009C7BE8">
        <w:rPr>
          <w:i/>
          <w:lang w:eastAsia="x-none"/>
        </w:rPr>
        <w:t>c</w:t>
      </w:r>
      <w:r>
        <w:rPr>
          <w:lang w:eastAsia="x-none"/>
        </w:rPr>
        <w:t xml:space="preserve"> scores were much lower for older compared to younger adults, Welch’s </w:t>
      </w:r>
      <w:proofErr w:type="gramStart"/>
      <w:r w:rsidRPr="007D5D19">
        <w:rPr>
          <w:i/>
          <w:lang w:eastAsia="x-none"/>
        </w:rPr>
        <w:lastRenderedPageBreak/>
        <w:t>t</w:t>
      </w:r>
      <w:r>
        <w:rPr>
          <w:lang w:eastAsia="x-none"/>
        </w:rPr>
        <w:t>(</w:t>
      </w:r>
      <w:proofErr w:type="gramEnd"/>
      <w:r>
        <w:rPr>
          <w:lang w:eastAsia="x-none"/>
        </w:rPr>
        <w:t xml:space="preserve">110.84) = 2.69, </w:t>
      </w:r>
      <w:r w:rsidRPr="007D5D19">
        <w:rPr>
          <w:i/>
          <w:lang w:eastAsia="x-none"/>
        </w:rPr>
        <w:t>p</w:t>
      </w:r>
      <w:r>
        <w:rPr>
          <w:lang w:eastAsia="x-none"/>
        </w:rPr>
        <w:t xml:space="preserve"> &lt; .01. Hence, in high-confidence judgments, older adults discriminated less successfully between old and new items. In line, the criterion shift measure</w:t>
      </w:r>
      <w:r w:rsidRPr="00350710">
        <w:rPr>
          <w:i/>
          <w:iCs/>
          <w:lang w:eastAsia="x-none"/>
        </w:rPr>
        <w:t xml:space="preserve"> c</w:t>
      </w:r>
      <w:r>
        <w:rPr>
          <w:lang w:eastAsia="x-none"/>
        </w:rPr>
        <w:t xml:space="preserve"> was, on average, lower for older (</w:t>
      </w:r>
      <w:r w:rsidRPr="00350710">
        <w:rPr>
          <w:i/>
          <w:iCs/>
          <w:lang w:eastAsia="x-none"/>
        </w:rPr>
        <w:t>M</w:t>
      </w:r>
      <w:r>
        <w:rPr>
          <w:lang w:eastAsia="x-none"/>
        </w:rPr>
        <w:t xml:space="preserve"> = -0.44) than younger adults (</w:t>
      </w:r>
      <w:r w:rsidRPr="00350710">
        <w:rPr>
          <w:i/>
          <w:iCs/>
          <w:lang w:eastAsia="x-none"/>
        </w:rPr>
        <w:t>M</w:t>
      </w:r>
      <w:r>
        <w:rPr>
          <w:lang w:eastAsia="x-none"/>
        </w:rPr>
        <w:t xml:space="preserve"> = 0.01), Welch’s </w:t>
      </w:r>
      <w:proofErr w:type="gramStart"/>
      <w:r w:rsidRPr="00A93A8C">
        <w:rPr>
          <w:i/>
          <w:iCs/>
          <w:lang w:eastAsia="x-none"/>
        </w:rPr>
        <w:t>t</w:t>
      </w:r>
      <w:r>
        <w:rPr>
          <w:lang w:eastAsia="x-none"/>
        </w:rPr>
        <w:t>(</w:t>
      </w:r>
      <w:proofErr w:type="gramEnd"/>
      <w:r>
        <w:rPr>
          <w:lang w:eastAsia="x-none"/>
        </w:rPr>
        <w:t xml:space="preserve">82.76) = -7.65, </w:t>
      </w:r>
      <w:r w:rsidRPr="00A93A8C">
        <w:rPr>
          <w:i/>
          <w:iCs/>
          <w:lang w:eastAsia="x-none"/>
        </w:rPr>
        <w:t>p</w:t>
      </w:r>
      <w:r>
        <w:rPr>
          <w:lang w:eastAsia="x-none"/>
        </w:rPr>
        <w:t xml:space="preserve"> &lt; .001, indicating that older adults showed a more liberal response criterion to endorse new, unseen, items as old.</w:t>
      </w:r>
    </w:p>
    <w:p w14:paraId="0292C9FF" w14:textId="77777777" w:rsidR="0078752F" w:rsidRDefault="0078752F" w:rsidP="0078752F">
      <w:pPr>
        <w:ind w:left="1729" w:firstLine="0"/>
        <w:rPr>
          <w:b/>
          <w:bCs/>
        </w:rPr>
      </w:pPr>
    </w:p>
    <w:p w14:paraId="544C3262" w14:textId="79BA691C" w:rsidR="0078752F" w:rsidRPr="00D96C99" w:rsidRDefault="0078752F" w:rsidP="0078752F">
      <w:pPr>
        <w:ind w:left="1729" w:firstLine="0"/>
        <w:rPr>
          <w:b/>
          <w:bCs/>
        </w:rPr>
      </w:pPr>
      <w:r w:rsidRPr="00D96C99">
        <w:rPr>
          <w:b/>
          <w:bCs/>
        </w:rPr>
        <w:t xml:space="preserve">Table </w:t>
      </w:r>
      <w:r w:rsidR="00C75288">
        <w:rPr>
          <w:b/>
          <w:bCs/>
        </w:rPr>
        <w:t>S1</w:t>
      </w:r>
    </w:p>
    <w:p w14:paraId="0A35B35F" w14:textId="77777777" w:rsidR="0078752F" w:rsidRPr="006A1EF9" w:rsidRDefault="0078752F" w:rsidP="0078752F">
      <w:pPr>
        <w:spacing w:after="200" w:line="240" w:lineRule="auto"/>
        <w:ind w:left="1729" w:right="1514" w:firstLine="0"/>
        <w:jc w:val="both"/>
        <w:rPr>
          <w:i/>
          <w:iCs/>
        </w:rPr>
      </w:pPr>
      <w:r>
        <w:rPr>
          <w:i/>
          <w:iCs/>
        </w:rPr>
        <w:t>Average Group Performance in the Recognition Memory Task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3"/>
        <w:gridCol w:w="636"/>
        <w:gridCol w:w="1490"/>
        <w:gridCol w:w="636"/>
        <w:gridCol w:w="716"/>
      </w:tblGrid>
      <w:tr w:rsidR="0078752F" w14:paraId="177D9E21" w14:textId="77777777" w:rsidTr="00FA757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92EE7DA" w14:textId="77777777" w:rsidR="0078752F" w:rsidRDefault="0078752F" w:rsidP="00FA7577">
            <w:pPr>
              <w:spacing w:line="360" w:lineRule="auto"/>
              <w:ind w:firstLine="0"/>
              <w:rPr>
                <w:lang w:eastAsia="x-no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173B5" w14:textId="77777777" w:rsidR="0078752F" w:rsidRDefault="0078752F" w:rsidP="00FA7577">
            <w:pPr>
              <w:spacing w:line="360" w:lineRule="auto"/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Hits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0B49B" w14:textId="77777777" w:rsidR="0078752F" w:rsidRDefault="0078752F" w:rsidP="00FA7577">
            <w:pPr>
              <w:spacing w:line="360" w:lineRule="auto"/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False Alarms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95D6D95" w14:textId="77777777" w:rsidR="0078752F" w:rsidRPr="00E46A5F" w:rsidRDefault="0078752F" w:rsidP="00FA7577">
            <w:pPr>
              <w:spacing w:line="360" w:lineRule="auto"/>
              <w:ind w:firstLine="0"/>
              <w:jc w:val="center"/>
              <w:rPr>
                <w:i/>
                <w:lang w:eastAsia="x-none"/>
              </w:rPr>
            </w:pPr>
            <w:r w:rsidRPr="00E46A5F">
              <w:rPr>
                <w:i/>
                <w:lang w:eastAsia="x-none"/>
              </w:rPr>
              <w:t xml:space="preserve">d’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041CDB7" w14:textId="77777777" w:rsidR="0078752F" w:rsidRPr="00E46A5F" w:rsidRDefault="0078752F" w:rsidP="00FA7577">
            <w:pPr>
              <w:spacing w:line="360" w:lineRule="auto"/>
              <w:ind w:firstLine="0"/>
              <w:jc w:val="center"/>
              <w:rPr>
                <w:i/>
                <w:lang w:eastAsia="x-none"/>
              </w:rPr>
            </w:pPr>
            <w:r>
              <w:rPr>
                <w:i/>
                <w:lang w:eastAsia="x-none"/>
              </w:rPr>
              <w:t>c</w:t>
            </w:r>
          </w:p>
        </w:tc>
      </w:tr>
      <w:tr w:rsidR="0078752F" w14:paraId="5CA13E60" w14:textId="77777777" w:rsidTr="00FA7577">
        <w:trPr>
          <w:jc w:val="center"/>
        </w:trPr>
        <w:tc>
          <w:tcPr>
            <w:tcW w:w="0" w:type="auto"/>
            <w:vAlign w:val="center"/>
          </w:tcPr>
          <w:p w14:paraId="492817C1" w14:textId="77777777" w:rsidR="0078752F" w:rsidRDefault="0078752F" w:rsidP="00FA7577">
            <w:pPr>
              <w:spacing w:line="360" w:lineRule="auto"/>
              <w:ind w:firstLine="0"/>
              <w:rPr>
                <w:lang w:eastAsia="x-none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410B2" w14:textId="77777777" w:rsidR="0078752F" w:rsidRDefault="0078752F" w:rsidP="00FA7577">
            <w:pPr>
              <w:spacing w:line="360" w:lineRule="auto"/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Low Confidence</w:t>
            </w:r>
          </w:p>
        </w:tc>
      </w:tr>
      <w:tr w:rsidR="0078752F" w14:paraId="3AC8991C" w14:textId="77777777" w:rsidTr="00FA7577">
        <w:trPr>
          <w:jc w:val="center"/>
        </w:trPr>
        <w:tc>
          <w:tcPr>
            <w:tcW w:w="0" w:type="auto"/>
            <w:vAlign w:val="center"/>
          </w:tcPr>
          <w:p w14:paraId="30E2CE2E" w14:textId="77777777" w:rsidR="0078752F" w:rsidRDefault="0078752F" w:rsidP="00FA7577">
            <w:pPr>
              <w:spacing w:line="360" w:lineRule="auto"/>
              <w:ind w:firstLine="0"/>
              <w:rPr>
                <w:lang w:eastAsia="x-none"/>
              </w:rPr>
            </w:pPr>
            <w:r>
              <w:rPr>
                <w:lang w:eastAsia="x-none"/>
              </w:rPr>
              <w:t>Psychology Students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80C845F" w14:textId="77777777" w:rsidR="0078752F" w:rsidRDefault="0078752F" w:rsidP="00FA7577">
            <w:pPr>
              <w:spacing w:line="360" w:lineRule="auto"/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0.50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33ED2D4" w14:textId="77777777" w:rsidR="0078752F" w:rsidRDefault="0078752F" w:rsidP="00FA7577">
            <w:pPr>
              <w:spacing w:line="360" w:lineRule="auto"/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0.29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C2AF032" w14:textId="77777777" w:rsidR="0078752F" w:rsidRDefault="0078752F" w:rsidP="00FA7577">
            <w:pPr>
              <w:spacing w:line="360" w:lineRule="auto"/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0.63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64D9E8F" w14:textId="77777777" w:rsidR="0078752F" w:rsidRDefault="0078752F" w:rsidP="00FA7577">
            <w:pPr>
              <w:spacing w:line="360" w:lineRule="auto"/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-0.31</w:t>
            </w:r>
          </w:p>
        </w:tc>
      </w:tr>
      <w:tr w:rsidR="0078752F" w14:paraId="0635D637" w14:textId="77777777" w:rsidTr="00FA7577">
        <w:trPr>
          <w:jc w:val="center"/>
        </w:trPr>
        <w:tc>
          <w:tcPr>
            <w:tcW w:w="0" w:type="auto"/>
            <w:vAlign w:val="center"/>
          </w:tcPr>
          <w:p w14:paraId="3CA693C0" w14:textId="77777777" w:rsidR="0078752F" w:rsidRDefault="0078752F" w:rsidP="00FA7577">
            <w:pPr>
              <w:spacing w:line="360" w:lineRule="auto"/>
              <w:ind w:firstLine="0"/>
              <w:rPr>
                <w:lang w:eastAsia="x-none"/>
              </w:rPr>
            </w:pPr>
            <w:r>
              <w:rPr>
                <w:lang w:eastAsia="x-none"/>
              </w:rPr>
              <w:t>Prolific Sample</w:t>
            </w:r>
          </w:p>
        </w:tc>
        <w:tc>
          <w:tcPr>
            <w:tcW w:w="0" w:type="auto"/>
            <w:vAlign w:val="center"/>
          </w:tcPr>
          <w:p w14:paraId="5D7EF8A7" w14:textId="77777777" w:rsidR="0078752F" w:rsidRDefault="0078752F" w:rsidP="00FA7577">
            <w:pPr>
              <w:spacing w:line="360" w:lineRule="auto"/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0.52</w:t>
            </w:r>
          </w:p>
        </w:tc>
        <w:tc>
          <w:tcPr>
            <w:tcW w:w="0" w:type="auto"/>
            <w:vAlign w:val="center"/>
          </w:tcPr>
          <w:p w14:paraId="6B15F894" w14:textId="77777777" w:rsidR="0078752F" w:rsidRDefault="0078752F" w:rsidP="00FA7577">
            <w:pPr>
              <w:spacing w:line="360" w:lineRule="auto"/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0.26</w:t>
            </w:r>
          </w:p>
        </w:tc>
        <w:tc>
          <w:tcPr>
            <w:tcW w:w="0" w:type="auto"/>
          </w:tcPr>
          <w:p w14:paraId="44EE44C5" w14:textId="77777777" w:rsidR="0078752F" w:rsidRDefault="0078752F" w:rsidP="00FA7577">
            <w:pPr>
              <w:spacing w:line="360" w:lineRule="auto"/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0.74</w:t>
            </w:r>
          </w:p>
        </w:tc>
        <w:tc>
          <w:tcPr>
            <w:tcW w:w="0" w:type="auto"/>
          </w:tcPr>
          <w:p w14:paraId="03D10EEA" w14:textId="77777777" w:rsidR="0078752F" w:rsidRDefault="0078752F" w:rsidP="00FA7577">
            <w:pPr>
              <w:spacing w:line="360" w:lineRule="auto"/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-0.37</w:t>
            </w:r>
          </w:p>
        </w:tc>
      </w:tr>
      <w:tr w:rsidR="0078752F" w14:paraId="7367558C" w14:textId="77777777" w:rsidTr="00FA7577">
        <w:trPr>
          <w:jc w:val="center"/>
        </w:trPr>
        <w:tc>
          <w:tcPr>
            <w:tcW w:w="0" w:type="auto"/>
            <w:vAlign w:val="center"/>
          </w:tcPr>
          <w:p w14:paraId="5A67C017" w14:textId="77777777" w:rsidR="0078752F" w:rsidRPr="00BC23EC" w:rsidRDefault="0078752F" w:rsidP="00FA7577">
            <w:pPr>
              <w:spacing w:line="360" w:lineRule="auto"/>
              <w:ind w:firstLine="0"/>
              <w:rPr>
                <w:b/>
                <w:bCs/>
                <w:lang w:eastAsia="x-none"/>
              </w:rPr>
            </w:pPr>
            <w:r w:rsidRPr="00BC23EC">
              <w:rPr>
                <w:b/>
                <w:bCs/>
                <w:lang w:eastAsia="x-none"/>
              </w:rPr>
              <w:t>All Younger Adults</w:t>
            </w:r>
          </w:p>
        </w:tc>
        <w:tc>
          <w:tcPr>
            <w:tcW w:w="0" w:type="auto"/>
            <w:vAlign w:val="center"/>
          </w:tcPr>
          <w:p w14:paraId="59411077" w14:textId="77777777" w:rsidR="0078752F" w:rsidRPr="00BC23EC" w:rsidRDefault="0078752F" w:rsidP="00FA7577">
            <w:pPr>
              <w:spacing w:line="360" w:lineRule="auto"/>
              <w:ind w:firstLine="0"/>
              <w:jc w:val="center"/>
              <w:rPr>
                <w:b/>
                <w:bCs/>
                <w:lang w:eastAsia="x-none"/>
              </w:rPr>
            </w:pPr>
            <w:r w:rsidRPr="00BC23EC">
              <w:rPr>
                <w:b/>
                <w:bCs/>
                <w:lang w:eastAsia="x-none"/>
              </w:rPr>
              <w:t>0.51</w:t>
            </w:r>
          </w:p>
        </w:tc>
        <w:tc>
          <w:tcPr>
            <w:tcW w:w="0" w:type="auto"/>
            <w:vAlign w:val="center"/>
          </w:tcPr>
          <w:p w14:paraId="30218477" w14:textId="77777777" w:rsidR="0078752F" w:rsidRPr="00BC23EC" w:rsidRDefault="0078752F" w:rsidP="00FA7577">
            <w:pPr>
              <w:spacing w:line="360" w:lineRule="auto"/>
              <w:ind w:firstLine="0"/>
              <w:jc w:val="center"/>
              <w:rPr>
                <w:b/>
                <w:bCs/>
                <w:lang w:eastAsia="x-none"/>
              </w:rPr>
            </w:pPr>
            <w:r w:rsidRPr="00BC23EC">
              <w:rPr>
                <w:b/>
                <w:bCs/>
                <w:lang w:eastAsia="x-none"/>
              </w:rPr>
              <w:t>0.27</w:t>
            </w:r>
          </w:p>
        </w:tc>
        <w:tc>
          <w:tcPr>
            <w:tcW w:w="0" w:type="auto"/>
          </w:tcPr>
          <w:p w14:paraId="10E39DE7" w14:textId="77777777" w:rsidR="0078752F" w:rsidRPr="00BC23EC" w:rsidRDefault="0078752F" w:rsidP="00FA7577">
            <w:pPr>
              <w:spacing w:line="360" w:lineRule="auto"/>
              <w:ind w:firstLine="0"/>
              <w:jc w:val="center"/>
              <w:rPr>
                <w:b/>
                <w:bCs/>
                <w:lang w:eastAsia="x-none"/>
              </w:rPr>
            </w:pPr>
            <w:r>
              <w:rPr>
                <w:b/>
                <w:bCs/>
                <w:lang w:eastAsia="x-none"/>
              </w:rPr>
              <w:t>0.68</w:t>
            </w:r>
          </w:p>
        </w:tc>
        <w:tc>
          <w:tcPr>
            <w:tcW w:w="0" w:type="auto"/>
          </w:tcPr>
          <w:p w14:paraId="072D6423" w14:textId="77777777" w:rsidR="0078752F" w:rsidRDefault="0078752F" w:rsidP="00FA7577">
            <w:pPr>
              <w:spacing w:line="360" w:lineRule="auto"/>
              <w:ind w:firstLine="0"/>
              <w:jc w:val="center"/>
              <w:rPr>
                <w:b/>
                <w:bCs/>
                <w:lang w:eastAsia="x-none"/>
              </w:rPr>
            </w:pPr>
            <w:r>
              <w:rPr>
                <w:b/>
                <w:bCs/>
                <w:lang w:eastAsia="x-none"/>
              </w:rPr>
              <w:t>-0.34</w:t>
            </w:r>
          </w:p>
        </w:tc>
      </w:tr>
      <w:tr w:rsidR="0078752F" w14:paraId="73A46A10" w14:textId="77777777" w:rsidTr="00FA757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49DCF6" w14:textId="77777777" w:rsidR="0078752F" w:rsidRPr="00BC23EC" w:rsidRDefault="0078752F" w:rsidP="00FA7577">
            <w:pPr>
              <w:spacing w:line="360" w:lineRule="auto"/>
              <w:ind w:firstLine="0"/>
              <w:rPr>
                <w:b/>
                <w:bCs/>
                <w:lang w:eastAsia="x-none"/>
              </w:rPr>
            </w:pPr>
            <w:r w:rsidRPr="00BC23EC">
              <w:rPr>
                <w:b/>
                <w:bCs/>
                <w:lang w:eastAsia="x-none"/>
              </w:rPr>
              <w:t>Older Adults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2AEA202" w14:textId="77777777" w:rsidR="0078752F" w:rsidRPr="00BC23EC" w:rsidRDefault="0078752F" w:rsidP="00FA7577">
            <w:pPr>
              <w:spacing w:line="360" w:lineRule="auto"/>
              <w:ind w:firstLine="0"/>
              <w:jc w:val="center"/>
              <w:rPr>
                <w:b/>
                <w:bCs/>
                <w:lang w:eastAsia="x-none"/>
              </w:rPr>
            </w:pPr>
            <w:r w:rsidRPr="00BC23EC">
              <w:rPr>
                <w:b/>
                <w:bCs/>
                <w:lang w:eastAsia="x-none"/>
              </w:rPr>
              <w:t>0.65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089FC00" w14:textId="77777777" w:rsidR="0078752F" w:rsidRPr="00BC23EC" w:rsidRDefault="0078752F" w:rsidP="00FA7577">
            <w:pPr>
              <w:spacing w:line="360" w:lineRule="auto"/>
              <w:ind w:firstLine="0"/>
              <w:jc w:val="center"/>
              <w:rPr>
                <w:b/>
                <w:bCs/>
                <w:lang w:eastAsia="x-none"/>
              </w:rPr>
            </w:pPr>
            <w:r w:rsidRPr="00BC23EC">
              <w:rPr>
                <w:b/>
                <w:bCs/>
                <w:lang w:eastAsia="x-none"/>
              </w:rPr>
              <w:t>0.38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895343D" w14:textId="77777777" w:rsidR="0078752F" w:rsidRPr="00BC23EC" w:rsidRDefault="0078752F" w:rsidP="00FA7577">
            <w:pPr>
              <w:spacing w:line="360" w:lineRule="auto"/>
              <w:ind w:firstLine="0"/>
              <w:jc w:val="center"/>
              <w:rPr>
                <w:b/>
                <w:bCs/>
                <w:lang w:eastAsia="x-none"/>
              </w:rPr>
            </w:pPr>
            <w:r>
              <w:rPr>
                <w:b/>
                <w:bCs/>
                <w:lang w:eastAsia="x-none"/>
              </w:rPr>
              <w:t>0.78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F01D064" w14:textId="77777777" w:rsidR="0078752F" w:rsidRDefault="0078752F" w:rsidP="00FA7577">
            <w:pPr>
              <w:spacing w:line="360" w:lineRule="auto"/>
              <w:ind w:firstLine="0"/>
              <w:jc w:val="center"/>
              <w:rPr>
                <w:b/>
                <w:bCs/>
                <w:lang w:eastAsia="x-none"/>
              </w:rPr>
            </w:pPr>
            <w:r>
              <w:rPr>
                <w:b/>
                <w:bCs/>
                <w:lang w:eastAsia="x-none"/>
              </w:rPr>
              <w:t>-0.39</w:t>
            </w:r>
          </w:p>
        </w:tc>
      </w:tr>
      <w:tr w:rsidR="0078752F" w14:paraId="6D2BDCB9" w14:textId="77777777" w:rsidTr="00FA757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585CA92" w14:textId="77777777" w:rsidR="0078752F" w:rsidRDefault="0078752F" w:rsidP="00FA7577">
            <w:pPr>
              <w:spacing w:line="360" w:lineRule="auto"/>
              <w:ind w:firstLine="0"/>
              <w:rPr>
                <w:lang w:eastAsia="x-none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90619" w14:textId="77777777" w:rsidR="0078752F" w:rsidRDefault="0078752F" w:rsidP="00FA7577">
            <w:pPr>
              <w:spacing w:line="360" w:lineRule="auto"/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High Confidence</w:t>
            </w:r>
          </w:p>
        </w:tc>
      </w:tr>
      <w:tr w:rsidR="0078752F" w14:paraId="4F58FF6C" w14:textId="77777777" w:rsidTr="00FA7577">
        <w:trPr>
          <w:jc w:val="center"/>
        </w:trPr>
        <w:tc>
          <w:tcPr>
            <w:tcW w:w="0" w:type="auto"/>
            <w:vAlign w:val="center"/>
          </w:tcPr>
          <w:p w14:paraId="46BF97EC" w14:textId="77777777" w:rsidR="0078752F" w:rsidRDefault="0078752F" w:rsidP="00FA7577">
            <w:pPr>
              <w:spacing w:line="360" w:lineRule="auto"/>
              <w:ind w:firstLine="0"/>
              <w:rPr>
                <w:lang w:eastAsia="x-none"/>
              </w:rPr>
            </w:pPr>
            <w:r>
              <w:rPr>
                <w:lang w:eastAsia="x-none"/>
              </w:rPr>
              <w:t>Psychology Students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F34162C" w14:textId="77777777" w:rsidR="0078752F" w:rsidRDefault="0078752F" w:rsidP="00FA7577">
            <w:pPr>
              <w:spacing w:line="360" w:lineRule="auto"/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0.88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C435CDE" w14:textId="77777777" w:rsidR="0078752F" w:rsidRDefault="0078752F" w:rsidP="00FA7577">
            <w:pPr>
              <w:spacing w:line="360" w:lineRule="auto"/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0.28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F4E840B" w14:textId="77777777" w:rsidR="0078752F" w:rsidRDefault="0078752F" w:rsidP="00FA7577">
            <w:pPr>
              <w:spacing w:line="360" w:lineRule="auto"/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2.09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22C7A35" w14:textId="77777777" w:rsidR="0078752F" w:rsidRDefault="0078752F" w:rsidP="00FA7577">
            <w:pPr>
              <w:spacing w:line="360" w:lineRule="auto"/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-1.05</w:t>
            </w:r>
          </w:p>
        </w:tc>
      </w:tr>
      <w:tr w:rsidR="0078752F" w14:paraId="2C893981" w14:textId="77777777" w:rsidTr="00FA7577">
        <w:trPr>
          <w:jc w:val="center"/>
        </w:trPr>
        <w:tc>
          <w:tcPr>
            <w:tcW w:w="0" w:type="auto"/>
            <w:vAlign w:val="center"/>
          </w:tcPr>
          <w:p w14:paraId="244BA69B" w14:textId="77777777" w:rsidR="0078752F" w:rsidRDefault="0078752F" w:rsidP="00FA7577">
            <w:pPr>
              <w:spacing w:line="360" w:lineRule="auto"/>
              <w:ind w:firstLine="0"/>
              <w:rPr>
                <w:lang w:eastAsia="x-none"/>
              </w:rPr>
            </w:pPr>
            <w:r>
              <w:rPr>
                <w:lang w:eastAsia="x-none"/>
              </w:rPr>
              <w:t>Prolific Sample</w:t>
            </w:r>
          </w:p>
        </w:tc>
        <w:tc>
          <w:tcPr>
            <w:tcW w:w="0" w:type="auto"/>
            <w:vAlign w:val="center"/>
          </w:tcPr>
          <w:p w14:paraId="05435005" w14:textId="77777777" w:rsidR="0078752F" w:rsidRDefault="0078752F" w:rsidP="00FA7577">
            <w:pPr>
              <w:spacing w:line="360" w:lineRule="auto"/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0.86</w:t>
            </w:r>
          </w:p>
        </w:tc>
        <w:tc>
          <w:tcPr>
            <w:tcW w:w="0" w:type="auto"/>
            <w:vAlign w:val="center"/>
          </w:tcPr>
          <w:p w14:paraId="02617CC7" w14:textId="77777777" w:rsidR="0078752F" w:rsidRDefault="0078752F" w:rsidP="00FA7577">
            <w:pPr>
              <w:spacing w:line="360" w:lineRule="auto"/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0.19</w:t>
            </w:r>
          </w:p>
        </w:tc>
        <w:tc>
          <w:tcPr>
            <w:tcW w:w="0" w:type="auto"/>
          </w:tcPr>
          <w:p w14:paraId="70FC912B" w14:textId="77777777" w:rsidR="0078752F" w:rsidRDefault="0078752F" w:rsidP="00FA7577">
            <w:pPr>
              <w:spacing w:line="360" w:lineRule="auto"/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2.27</w:t>
            </w:r>
          </w:p>
        </w:tc>
        <w:tc>
          <w:tcPr>
            <w:tcW w:w="0" w:type="auto"/>
          </w:tcPr>
          <w:p w14:paraId="245A0547" w14:textId="77777777" w:rsidR="0078752F" w:rsidRDefault="0078752F" w:rsidP="00FA7577">
            <w:pPr>
              <w:spacing w:line="360" w:lineRule="auto"/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-1.13</w:t>
            </w:r>
          </w:p>
        </w:tc>
      </w:tr>
      <w:tr w:rsidR="0078752F" w14:paraId="726DAA82" w14:textId="77777777" w:rsidTr="00FA7577">
        <w:trPr>
          <w:jc w:val="center"/>
        </w:trPr>
        <w:tc>
          <w:tcPr>
            <w:tcW w:w="0" w:type="auto"/>
            <w:vAlign w:val="center"/>
          </w:tcPr>
          <w:p w14:paraId="276FD2FF" w14:textId="77777777" w:rsidR="0078752F" w:rsidRPr="00BC23EC" w:rsidRDefault="0078752F" w:rsidP="00FA7577">
            <w:pPr>
              <w:spacing w:line="360" w:lineRule="auto"/>
              <w:ind w:firstLine="0"/>
              <w:rPr>
                <w:b/>
                <w:bCs/>
                <w:lang w:eastAsia="x-none"/>
              </w:rPr>
            </w:pPr>
            <w:r w:rsidRPr="00BC23EC">
              <w:rPr>
                <w:b/>
                <w:bCs/>
                <w:lang w:eastAsia="x-none"/>
              </w:rPr>
              <w:t>All Younger Adults</w:t>
            </w:r>
          </w:p>
        </w:tc>
        <w:tc>
          <w:tcPr>
            <w:tcW w:w="0" w:type="auto"/>
            <w:vAlign w:val="center"/>
          </w:tcPr>
          <w:p w14:paraId="07FE3EE8" w14:textId="77777777" w:rsidR="0078752F" w:rsidRPr="00BC23EC" w:rsidRDefault="0078752F" w:rsidP="00FA7577">
            <w:pPr>
              <w:spacing w:line="360" w:lineRule="auto"/>
              <w:ind w:firstLine="0"/>
              <w:jc w:val="center"/>
              <w:rPr>
                <w:b/>
                <w:bCs/>
                <w:lang w:eastAsia="x-none"/>
              </w:rPr>
            </w:pPr>
            <w:r w:rsidRPr="00BC23EC">
              <w:rPr>
                <w:b/>
                <w:bCs/>
                <w:lang w:eastAsia="x-none"/>
              </w:rPr>
              <w:t>0.87</w:t>
            </w:r>
          </w:p>
        </w:tc>
        <w:tc>
          <w:tcPr>
            <w:tcW w:w="0" w:type="auto"/>
            <w:vAlign w:val="center"/>
          </w:tcPr>
          <w:p w14:paraId="3FBFFB96" w14:textId="77777777" w:rsidR="0078752F" w:rsidRPr="00BC23EC" w:rsidRDefault="0078752F" w:rsidP="00FA7577">
            <w:pPr>
              <w:spacing w:line="360" w:lineRule="auto"/>
              <w:ind w:firstLine="0"/>
              <w:jc w:val="center"/>
              <w:rPr>
                <w:b/>
                <w:bCs/>
                <w:lang w:eastAsia="x-none"/>
              </w:rPr>
            </w:pPr>
            <w:r w:rsidRPr="00BC23EC">
              <w:rPr>
                <w:b/>
                <w:bCs/>
                <w:lang w:eastAsia="x-none"/>
              </w:rPr>
              <w:t>0.23</w:t>
            </w:r>
          </w:p>
        </w:tc>
        <w:tc>
          <w:tcPr>
            <w:tcW w:w="0" w:type="auto"/>
          </w:tcPr>
          <w:p w14:paraId="432370E6" w14:textId="77777777" w:rsidR="0078752F" w:rsidRPr="00BC23EC" w:rsidRDefault="0078752F" w:rsidP="00FA7577">
            <w:pPr>
              <w:spacing w:line="360" w:lineRule="auto"/>
              <w:ind w:firstLine="0"/>
              <w:jc w:val="center"/>
              <w:rPr>
                <w:b/>
                <w:bCs/>
                <w:lang w:eastAsia="x-none"/>
              </w:rPr>
            </w:pPr>
            <w:r>
              <w:rPr>
                <w:b/>
                <w:bCs/>
                <w:lang w:eastAsia="x-none"/>
              </w:rPr>
              <w:t>2.18</w:t>
            </w:r>
          </w:p>
        </w:tc>
        <w:tc>
          <w:tcPr>
            <w:tcW w:w="0" w:type="auto"/>
          </w:tcPr>
          <w:p w14:paraId="41AF055D" w14:textId="77777777" w:rsidR="0078752F" w:rsidRDefault="0078752F" w:rsidP="00FA7577">
            <w:pPr>
              <w:spacing w:line="360" w:lineRule="auto"/>
              <w:ind w:firstLine="0"/>
              <w:jc w:val="center"/>
              <w:rPr>
                <w:b/>
                <w:bCs/>
                <w:lang w:eastAsia="x-none"/>
              </w:rPr>
            </w:pPr>
            <w:r>
              <w:rPr>
                <w:b/>
                <w:bCs/>
                <w:lang w:eastAsia="x-none"/>
              </w:rPr>
              <w:t>-1.09</w:t>
            </w:r>
          </w:p>
        </w:tc>
      </w:tr>
      <w:tr w:rsidR="0078752F" w14:paraId="3906418F" w14:textId="77777777" w:rsidTr="00FA757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4332260" w14:textId="77777777" w:rsidR="0078752F" w:rsidRPr="00BC23EC" w:rsidRDefault="0078752F" w:rsidP="00FA7577">
            <w:pPr>
              <w:spacing w:line="360" w:lineRule="auto"/>
              <w:ind w:firstLine="0"/>
              <w:rPr>
                <w:b/>
                <w:bCs/>
                <w:lang w:eastAsia="x-none"/>
              </w:rPr>
            </w:pPr>
            <w:r w:rsidRPr="00BC23EC">
              <w:rPr>
                <w:b/>
                <w:bCs/>
                <w:lang w:eastAsia="x-none"/>
              </w:rPr>
              <w:t>Older Adults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8BAC578" w14:textId="77777777" w:rsidR="0078752F" w:rsidRPr="00BC23EC" w:rsidRDefault="0078752F" w:rsidP="00FA7577">
            <w:pPr>
              <w:spacing w:line="360" w:lineRule="auto"/>
              <w:ind w:firstLine="0"/>
              <w:jc w:val="center"/>
              <w:rPr>
                <w:b/>
                <w:bCs/>
                <w:lang w:eastAsia="x-none"/>
              </w:rPr>
            </w:pPr>
            <w:r w:rsidRPr="00BC23EC">
              <w:rPr>
                <w:b/>
                <w:bCs/>
                <w:lang w:eastAsia="x-none"/>
              </w:rPr>
              <w:t>0.92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0366B87" w14:textId="77777777" w:rsidR="0078752F" w:rsidRPr="00BC23EC" w:rsidRDefault="0078752F" w:rsidP="00FA7577">
            <w:pPr>
              <w:spacing w:line="360" w:lineRule="auto"/>
              <w:ind w:firstLine="0"/>
              <w:jc w:val="center"/>
              <w:rPr>
                <w:b/>
                <w:bCs/>
                <w:lang w:eastAsia="x-none"/>
              </w:rPr>
            </w:pPr>
            <w:r w:rsidRPr="00BC23EC">
              <w:rPr>
                <w:b/>
                <w:bCs/>
                <w:lang w:eastAsia="x-none"/>
              </w:rPr>
              <w:t>0.41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2C7F934" w14:textId="77777777" w:rsidR="0078752F" w:rsidRPr="00BC23EC" w:rsidRDefault="0078752F" w:rsidP="00FA7577">
            <w:pPr>
              <w:spacing w:line="360" w:lineRule="auto"/>
              <w:ind w:firstLine="0"/>
              <w:jc w:val="center"/>
              <w:rPr>
                <w:b/>
                <w:bCs/>
                <w:lang w:eastAsia="x-none"/>
              </w:rPr>
            </w:pPr>
            <w:r>
              <w:rPr>
                <w:b/>
                <w:bCs/>
                <w:lang w:eastAsia="x-none"/>
              </w:rPr>
              <w:t>1.80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CB00D97" w14:textId="77777777" w:rsidR="0078752F" w:rsidRDefault="0078752F" w:rsidP="00FA7577">
            <w:pPr>
              <w:spacing w:line="360" w:lineRule="auto"/>
              <w:ind w:firstLine="0"/>
              <w:jc w:val="center"/>
              <w:rPr>
                <w:b/>
                <w:bCs/>
                <w:lang w:eastAsia="x-none"/>
              </w:rPr>
            </w:pPr>
            <w:r>
              <w:rPr>
                <w:b/>
                <w:bCs/>
                <w:lang w:eastAsia="x-none"/>
              </w:rPr>
              <w:t>-0.90</w:t>
            </w:r>
          </w:p>
        </w:tc>
      </w:tr>
    </w:tbl>
    <w:p w14:paraId="400DCD69" w14:textId="763F4AB2" w:rsidR="0078752F" w:rsidRDefault="0078752F" w:rsidP="0078752F">
      <w:pPr>
        <w:spacing w:before="200" w:after="400" w:line="240" w:lineRule="auto"/>
        <w:ind w:left="1728" w:right="1728" w:firstLine="0"/>
        <w:jc w:val="both"/>
        <w:rPr>
          <w:lang w:eastAsia="x-none"/>
        </w:rPr>
      </w:pPr>
      <w:r w:rsidRPr="00CC1ABF">
        <w:rPr>
          <w:i/>
          <w:iCs/>
          <w:lang w:eastAsia="x-none"/>
        </w:rPr>
        <w:t>Note.</w:t>
      </w:r>
      <w:r>
        <w:rPr>
          <w:i/>
          <w:iCs/>
          <w:lang w:eastAsia="x-none"/>
        </w:rPr>
        <w:t xml:space="preserve"> </w:t>
      </w:r>
      <w:r>
        <w:rPr>
          <w:lang w:eastAsia="x-none"/>
        </w:rPr>
        <w:t xml:space="preserve">We report the by-group performance for ease of comparison between the samples; all statistical analyses were run on the combined data from all groups using a scaled continuous variable for age. </w:t>
      </w:r>
    </w:p>
    <w:p w14:paraId="3A2E3268" w14:textId="77777777" w:rsidR="00C75288" w:rsidRDefault="00C75288">
      <w:pPr>
        <w:spacing w:line="240" w:lineRule="auto"/>
        <w:ind w:firstLine="0"/>
        <w:rPr>
          <w:rFonts w:eastAsia="Times New Roman"/>
          <w:b/>
          <w:bCs/>
          <w:szCs w:val="28"/>
          <w:lang w:eastAsia="x-none"/>
        </w:rPr>
      </w:pPr>
      <w:r>
        <w:br w:type="page"/>
      </w:r>
    </w:p>
    <w:p w14:paraId="337B0DC0" w14:textId="35EF874E" w:rsidR="00FB494A" w:rsidRDefault="004C1FE3" w:rsidP="00FB494A">
      <w:pPr>
        <w:pStyle w:val="Heading1"/>
        <w:rPr>
          <w:lang w:val="en-US"/>
        </w:rPr>
      </w:pPr>
      <w:r>
        <w:rPr>
          <w:lang w:val="en-US"/>
        </w:rPr>
        <w:lastRenderedPageBreak/>
        <w:t xml:space="preserve">Recognition Task: </w:t>
      </w:r>
      <w:r w:rsidR="00C75288">
        <w:rPr>
          <w:lang w:val="en-US"/>
        </w:rPr>
        <w:t>Proportions of Responses Allocated by Response Bin</w:t>
      </w:r>
    </w:p>
    <w:p w14:paraId="36137C60" w14:textId="0D398F61" w:rsidR="00935DB6" w:rsidRDefault="00C75288" w:rsidP="00832AF3">
      <w:r>
        <w:rPr>
          <w:lang w:eastAsia="x-none"/>
        </w:rPr>
        <w:t xml:space="preserve">Table S2 shows count values and </w:t>
      </w:r>
      <w:r w:rsidR="00832AF3">
        <w:rPr>
          <w:lang w:eastAsia="x-none"/>
        </w:rPr>
        <w:t xml:space="preserve">global </w:t>
      </w:r>
      <w:r>
        <w:rPr>
          <w:lang w:eastAsia="x-none"/>
        </w:rPr>
        <w:t>proportions of responses allocated by response bin to lure, old, and new items</w:t>
      </w:r>
      <w:r w:rsidR="000D2A68">
        <w:rPr>
          <w:lang w:eastAsia="x-none"/>
        </w:rPr>
        <w:t xml:space="preserve"> in younger and older adults</w:t>
      </w:r>
      <w:r>
        <w:rPr>
          <w:lang w:eastAsia="x-none"/>
        </w:rPr>
        <w:t>.</w:t>
      </w:r>
      <w:r w:rsidR="00832AF3">
        <w:rPr>
          <w:lang w:eastAsia="x-none"/>
        </w:rPr>
        <w:t xml:space="preserve"> </w:t>
      </w:r>
      <w:r w:rsidR="00832AF3">
        <w:t>Proportions were initially calculated separately for each participant, by dividing, for each subject, their number of responses allocated per condition-response-bin by their total number of responses. For Table S2, the resulting values were aggregated.</w:t>
      </w:r>
    </w:p>
    <w:p w14:paraId="153216E2" w14:textId="77777777" w:rsidR="00935DB6" w:rsidRPr="000B6F25" w:rsidRDefault="00935DB6" w:rsidP="00935DB6">
      <w:pPr>
        <w:pStyle w:val="Caption"/>
        <w:keepNext/>
        <w:spacing w:before="400"/>
        <w:ind w:left="964"/>
        <w:rPr>
          <w:b/>
          <w:bCs w:val="0"/>
        </w:rPr>
      </w:pPr>
      <w:r w:rsidRPr="000B6F25">
        <w:rPr>
          <w:b/>
          <w:bCs w:val="0"/>
        </w:rPr>
        <w:t xml:space="preserve">Table </w:t>
      </w:r>
      <w:r>
        <w:rPr>
          <w:b/>
          <w:bCs w:val="0"/>
        </w:rPr>
        <w:t>S2</w:t>
      </w:r>
    </w:p>
    <w:p w14:paraId="3DA487A3" w14:textId="77777777" w:rsidR="00935DB6" w:rsidRPr="00FC0DCC" w:rsidRDefault="00935DB6" w:rsidP="00935DB6">
      <w:pPr>
        <w:ind w:left="964" w:right="1134" w:firstLine="0"/>
        <w:rPr>
          <w:i/>
          <w:iCs/>
        </w:rPr>
      </w:pPr>
      <w:r w:rsidRPr="000B6F25">
        <w:rPr>
          <w:i/>
          <w:iCs/>
        </w:rPr>
        <w:t>Counts and Proportions of Responses Issued by Groups of Younger and Older Adults per Confidence Bin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323"/>
        <w:gridCol w:w="616"/>
        <w:gridCol w:w="1337"/>
        <w:gridCol w:w="1336"/>
        <w:gridCol w:w="1516"/>
        <w:gridCol w:w="1336"/>
      </w:tblGrid>
      <w:tr w:rsidR="00935DB6" w:rsidRPr="000B6F25" w14:paraId="4AC55A30" w14:textId="77777777" w:rsidTr="00FA7577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F44025" w14:textId="77777777" w:rsidR="00935DB6" w:rsidRPr="00CA3904" w:rsidRDefault="00935DB6" w:rsidP="00FA7577">
            <w:pPr>
              <w:pStyle w:val="abstract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4DB3AB" w14:textId="77777777" w:rsidR="00935DB6" w:rsidRPr="000B6F25" w:rsidRDefault="00935DB6" w:rsidP="00FA7577">
            <w:pPr>
              <w:pStyle w:val="abstr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F27414" w14:textId="77777777" w:rsidR="00935DB6" w:rsidRPr="000B6F25" w:rsidRDefault="00935DB6" w:rsidP="00FA7577">
            <w:pPr>
              <w:pStyle w:val="abstract"/>
              <w:jc w:val="center"/>
            </w:pPr>
            <w:r w:rsidRPr="000B6F25">
              <w:t>Psychology</w:t>
            </w:r>
          </w:p>
          <w:p w14:paraId="075BC549" w14:textId="77777777" w:rsidR="00935DB6" w:rsidRPr="000B6F25" w:rsidRDefault="00935DB6" w:rsidP="00FA7577">
            <w:pPr>
              <w:pStyle w:val="abstract"/>
              <w:jc w:val="center"/>
            </w:pPr>
            <w:r w:rsidRPr="000B6F25">
              <w:t>Students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AC46D3" w14:textId="77777777" w:rsidR="00935DB6" w:rsidRPr="000B6F25" w:rsidRDefault="00935DB6" w:rsidP="00FA7577">
            <w:pPr>
              <w:pStyle w:val="abstract"/>
              <w:jc w:val="center"/>
            </w:pPr>
            <w:r w:rsidRPr="000B6F25">
              <w:t>Prolific</w:t>
            </w:r>
          </w:p>
          <w:p w14:paraId="7A260D87" w14:textId="77777777" w:rsidR="00935DB6" w:rsidRPr="000B6F25" w:rsidRDefault="00935DB6" w:rsidP="00FA7577">
            <w:pPr>
              <w:pStyle w:val="abstract"/>
              <w:jc w:val="center"/>
            </w:pPr>
            <w:r w:rsidRPr="000B6F25">
              <w:t>Sample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E1DE12" w14:textId="77777777" w:rsidR="00935DB6" w:rsidRPr="000B6F25" w:rsidRDefault="00935DB6" w:rsidP="00FA7577">
            <w:pPr>
              <w:pStyle w:val="abstract"/>
              <w:jc w:val="center"/>
            </w:pPr>
            <w:r w:rsidRPr="000B6F25">
              <w:t>All Younger</w:t>
            </w:r>
          </w:p>
          <w:p w14:paraId="14110CEB" w14:textId="77777777" w:rsidR="00935DB6" w:rsidRPr="000B6F25" w:rsidRDefault="00935DB6" w:rsidP="00FA7577">
            <w:pPr>
              <w:pStyle w:val="abstract"/>
              <w:jc w:val="center"/>
            </w:pPr>
            <w:r w:rsidRPr="000B6F25">
              <w:t>Adults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94592" w14:textId="77777777" w:rsidR="00935DB6" w:rsidRPr="000B6F25" w:rsidRDefault="00935DB6" w:rsidP="00FA7577">
            <w:pPr>
              <w:pStyle w:val="abstract"/>
              <w:jc w:val="center"/>
            </w:pPr>
            <w:r w:rsidRPr="000B6F25">
              <w:t>Older</w:t>
            </w:r>
          </w:p>
          <w:p w14:paraId="635EE6B3" w14:textId="77777777" w:rsidR="00935DB6" w:rsidRPr="000B6F25" w:rsidRDefault="00935DB6" w:rsidP="00FA7577">
            <w:pPr>
              <w:pStyle w:val="abstract"/>
              <w:jc w:val="center"/>
            </w:pPr>
            <w:r w:rsidRPr="000B6F25">
              <w:t>Adults</w:t>
            </w:r>
          </w:p>
        </w:tc>
      </w:tr>
      <w:tr w:rsidR="00935DB6" w:rsidRPr="000B6F25" w14:paraId="0BB2E818" w14:textId="77777777" w:rsidTr="00FA757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21B244" w14:textId="77777777" w:rsidR="00935DB6" w:rsidRPr="000B6F25" w:rsidRDefault="00935DB6" w:rsidP="00FA7577">
            <w:pPr>
              <w:pStyle w:val="abstract"/>
            </w:pPr>
            <w:r w:rsidRPr="000B6F25">
              <w:t xml:space="preserve">High </w:t>
            </w:r>
          </w:p>
          <w:p w14:paraId="77C09179" w14:textId="77777777" w:rsidR="00935DB6" w:rsidRPr="000B6F25" w:rsidRDefault="00935DB6" w:rsidP="00FA7577">
            <w:pPr>
              <w:pStyle w:val="abstract"/>
            </w:pPr>
            <w:r w:rsidRPr="000B6F25">
              <w:t xml:space="preserve">Confidence </w:t>
            </w:r>
          </w:p>
          <w:p w14:paraId="3199C6B2" w14:textId="77777777" w:rsidR="00935DB6" w:rsidRPr="000B6F25" w:rsidRDefault="00935DB6" w:rsidP="00FA7577">
            <w:pPr>
              <w:pStyle w:val="abstract"/>
            </w:pPr>
            <w:r w:rsidRPr="000B6F25">
              <w:t>New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685854" w14:textId="77777777" w:rsidR="00935DB6" w:rsidRPr="000B6F25" w:rsidRDefault="00935DB6" w:rsidP="00FA7577">
            <w:pPr>
              <w:pStyle w:val="abstract"/>
            </w:pPr>
            <w:r w:rsidRPr="000B6F25">
              <w:t>lure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117B2A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246 (0.05)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AEBC6C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195 (0.04)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14:paraId="6C7F3D9E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441 (0.04)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6BD40D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66 (0.01)</w:t>
            </w:r>
          </w:p>
        </w:tc>
      </w:tr>
      <w:tr w:rsidR="00935DB6" w:rsidRPr="000B6F25" w14:paraId="55783CF6" w14:textId="77777777" w:rsidTr="00FA7577">
        <w:trPr>
          <w:jc w:val="center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697E8D60" w14:textId="77777777" w:rsidR="00935DB6" w:rsidRPr="000B6F25" w:rsidRDefault="00935DB6" w:rsidP="00FA7577">
            <w:pPr>
              <w:pStyle w:val="abstract"/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027F9B" w14:textId="77777777" w:rsidR="00935DB6" w:rsidRPr="000B6F25" w:rsidRDefault="00935DB6" w:rsidP="00FA7577">
            <w:pPr>
              <w:pStyle w:val="abstract"/>
            </w:pPr>
            <w:r w:rsidRPr="000B6F25">
              <w:t>new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E62E14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692 (0.13)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82AE21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583 (0.11)</w:t>
            </w:r>
          </w:p>
        </w:tc>
        <w:tc>
          <w:tcPr>
            <w:tcW w:w="0" w:type="auto"/>
            <w:shd w:val="clear" w:color="auto" w:fill="FFFFFF" w:themeFill="background1"/>
          </w:tcPr>
          <w:p w14:paraId="225EDB04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1275 (0.12)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04F6AE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583 (0.11)</w:t>
            </w:r>
          </w:p>
        </w:tc>
      </w:tr>
      <w:tr w:rsidR="00935DB6" w:rsidRPr="000B6F25" w14:paraId="50E613C0" w14:textId="77777777" w:rsidTr="00FA7577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C79BB6" w14:textId="77777777" w:rsidR="00935DB6" w:rsidRPr="000B6F25" w:rsidRDefault="00935DB6" w:rsidP="00FA7577">
            <w:pPr>
              <w:pStyle w:val="abstract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AD4FA4" w14:textId="77777777" w:rsidR="00935DB6" w:rsidRPr="000B6F25" w:rsidRDefault="00935DB6" w:rsidP="00FA7577">
            <w:pPr>
              <w:pStyle w:val="abstract"/>
            </w:pPr>
            <w:r w:rsidRPr="000B6F25">
              <w:t>old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D4F4BD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178 (0.03)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BDB171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180 (0.03)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7B4CE7C9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358 (0.03)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651511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122 (0.02)</w:t>
            </w:r>
          </w:p>
        </w:tc>
      </w:tr>
      <w:tr w:rsidR="00935DB6" w:rsidRPr="000B6F25" w14:paraId="06BBEA87" w14:textId="77777777" w:rsidTr="00FA757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90A024" w14:textId="77777777" w:rsidR="00935DB6" w:rsidRPr="000B6F25" w:rsidRDefault="00935DB6" w:rsidP="00FA7577">
            <w:pPr>
              <w:pStyle w:val="abstract"/>
            </w:pPr>
            <w:r w:rsidRPr="000B6F25">
              <w:t xml:space="preserve">Low </w:t>
            </w:r>
          </w:p>
          <w:p w14:paraId="385C546E" w14:textId="77777777" w:rsidR="00935DB6" w:rsidRPr="000B6F25" w:rsidRDefault="00935DB6" w:rsidP="00FA7577">
            <w:pPr>
              <w:pStyle w:val="abstract"/>
            </w:pPr>
            <w:r w:rsidRPr="000B6F25">
              <w:t xml:space="preserve">Confidence </w:t>
            </w:r>
          </w:p>
          <w:p w14:paraId="491FC126" w14:textId="77777777" w:rsidR="00935DB6" w:rsidRPr="000B6F25" w:rsidRDefault="00935DB6" w:rsidP="00FA7577">
            <w:pPr>
              <w:pStyle w:val="abstract"/>
            </w:pPr>
            <w:r w:rsidRPr="000B6F25">
              <w:t>New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41A9B1" w14:textId="77777777" w:rsidR="00935DB6" w:rsidRPr="000B6F25" w:rsidRDefault="00935DB6" w:rsidP="00FA7577">
            <w:pPr>
              <w:pStyle w:val="abstract"/>
            </w:pPr>
            <w:r w:rsidRPr="000B6F25">
              <w:t>lure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17D1CE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310 (0.06)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8D891E6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344 (0.06)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14:paraId="7761D1A9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654 (0.06)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B52791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127 (0.02)</w:t>
            </w:r>
          </w:p>
        </w:tc>
      </w:tr>
      <w:tr w:rsidR="00935DB6" w:rsidRPr="000B6F25" w14:paraId="0C69E1C1" w14:textId="77777777" w:rsidTr="00FA7577">
        <w:trPr>
          <w:jc w:val="center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220F277" w14:textId="77777777" w:rsidR="00935DB6" w:rsidRPr="000B6F25" w:rsidRDefault="00935DB6" w:rsidP="00FA7577">
            <w:pPr>
              <w:pStyle w:val="abstract"/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02AC9F" w14:textId="77777777" w:rsidR="00935DB6" w:rsidRPr="000B6F25" w:rsidRDefault="00935DB6" w:rsidP="00FA7577">
            <w:pPr>
              <w:pStyle w:val="abstract"/>
            </w:pPr>
            <w:r w:rsidRPr="000B6F25">
              <w:t>new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2A55776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895 (0.17)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C18FB8C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1039 (0.19)</w:t>
            </w:r>
          </w:p>
        </w:tc>
        <w:tc>
          <w:tcPr>
            <w:tcW w:w="0" w:type="auto"/>
            <w:shd w:val="clear" w:color="auto" w:fill="FFFFFF" w:themeFill="background1"/>
          </w:tcPr>
          <w:p w14:paraId="0576EDC0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1934 (0.18)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8B9898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684 (0.13)</w:t>
            </w:r>
          </w:p>
        </w:tc>
      </w:tr>
      <w:tr w:rsidR="00935DB6" w:rsidRPr="000B6F25" w14:paraId="7A3AB774" w14:textId="77777777" w:rsidTr="00FA7577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06571E" w14:textId="77777777" w:rsidR="00935DB6" w:rsidRPr="000B6F25" w:rsidRDefault="00935DB6" w:rsidP="00FA7577">
            <w:pPr>
              <w:pStyle w:val="abstract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907F7" w14:textId="77777777" w:rsidR="00935DB6" w:rsidRPr="000B6F25" w:rsidRDefault="00935DB6" w:rsidP="00FA7577">
            <w:pPr>
              <w:pStyle w:val="abstract"/>
            </w:pPr>
            <w:r w:rsidRPr="000B6F25">
              <w:t>old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C3886A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350 (0.06)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5523BF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408 (0.08)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3C493D0A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758 (0.07)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B77CC7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167 (0.03)</w:t>
            </w:r>
          </w:p>
        </w:tc>
      </w:tr>
      <w:tr w:rsidR="00935DB6" w:rsidRPr="000B6F25" w14:paraId="15DAE65C" w14:textId="77777777" w:rsidTr="00FA757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9CE330" w14:textId="77777777" w:rsidR="00935DB6" w:rsidRPr="000B6F25" w:rsidRDefault="00935DB6" w:rsidP="00FA7577">
            <w:pPr>
              <w:pStyle w:val="abstract"/>
            </w:pPr>
            <w:r w:rsidRPr="000B6F25">
              <w:t xml:space="preserve">Low </w:t>
            </w:r>
          </w:p>
          <w:p w14:paraId="52C480A1" w14:textId="77777777" w:rsidR="00935DB6" w:rsidRPr="000B6F25" w:rsidRDefault="00935DB6" w:rsidP="00FA7577">
            <w:pPr>
              <w:pStyle w:val="abstract"/>
            </w:pPr>
            <w:r w:rsidRPr="000B6F25">
              <w:t xml:space="preserve">Confidence </w:t>
            </w:r>
          </w:p>
          <w:p w14:paraId="5787724F" w14:textId="77777777" w:rsidR="00935DB6" w:rsidRPr="000B6F25" w:rsidRDefault="00935DB6" w:rsidP="00FA7577">
            <w:pPr>
              <w:pStyle w:val="abstract"/>
            </w:pPr>
            <w:r w:rsidRPr="000B6F25">
              <w:t>Old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392808" w14:textId="77777777" w:rsidR="00935DB6" w:rsidRPr="000B6F25" w:rsidRDefault="00935DB6" w:rsidP="00FA7577">
            <w:pPr>
              <w:pStyle w:val="abstract"/>
            </w:pPr>
            <w:r w:rsidRPr="000B6F25">
              <w:t>lure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C15A86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219 (0.04)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BAB98C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320 (0.06)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14:paraId="276D0BCC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539 (0.05)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6A6615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181 (0.04)</w:t>
            </w:r>
          </w:p>
        </w:tc>
      </w:tr>
      <w:tr w:rsidR="00935DB6" w:rsidRPr="000B6F25" w14:paraId="2419B677" w14:textId="77777777" w:rsidTr="00FA7577">
        <w:trPr>
          <w:jc w:val="center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09C409C7" w14:textId="77777777" w:rsidR="00935DB6" w:rsidRPr="000B6F25" w:rsidRDefault="00935DB6" w:rsidP="00FA7577">
            <w:pPr>
              <w:pStyle w:val="abstract"/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B7CD2B" w14:textId="77777777" w:rsidR="00935DB6" w:rsidRPr="000B6F25" w:rsidRDefault="00935DB6" w:rsidP="00FA7577">
            <w:pPr>
              <w:pStyle w:val="abstract"/>
            </w:pPr>
            <w:r w:rsidRPr="000B6F25">
              <w:t>new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646B519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371 (0.07)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9E6F0D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385 (0.07)</w:t>
            </w:r>
          </w:p>
        </w:tc>
        <w:tc>
          <w:tcPr>
            <w:tcW w:w="0" w:type="auto"/>
            <w:shd w:val="clear" w:color="auto" w:fill="FFFFFF" w:themeFill="background1"/>
          </w:tcPr>
          <w:p w14:paraId="76171FEF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756 (0.07)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310856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399 (0.08)</w:t>
            </w:r>
          </w:p>
        </w:tc>
      </w:tr>
      <w:tr w:rsidR="00935DB6" w:rsidRPr="000B6F25" w14:paraId="22C5A972" w14:textId="77777777" w:rsidTr="00FA7577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79CA60" w14:textId="77777777" w:rsidR="00935DB6" w:rsidRPr="000B6F25" w:rsidRDefault="00935DB6" w:rsidP="00FA7577">
            <w:pPr>
              <w:pStyle w:val="abstract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5581DE" w14:textId="77777777" w:rsidR="00935DB6" w:rsidRPr="000B6F25" w:rsidRDefault="00935DB6" w:rsidP="00FA7577">
            <w:pPr>
              <w:pStyle w:val="abstract"/>
            </w:pPr>
            <w:r w:rsidRPr="000B6F25">
              <w:t>old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63F5F2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357 (0.07)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DF05A8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447 (0.08)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4AE8AF1C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804 (0.07)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929E09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307 (0.06)</w:t>
            </w:r>
          </w:p>
        </w:tc>
      </w:tr>
      <w:tr w:rsidR="00935DB6" w:rsidRPr="000B6F25" w14:paraId="182940E1" w14:textId="77777777" w:rsidTr="00FA757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023CA7" w14:textId="77777777" w:rsidR="00935DB6" w:rsidRPr="000B6F25" w:rsidRDefault="00935DB6" w:rsidP="00FA7577">
            <w:pPr>
              <w:pStyle w:val="abstract"/>
            </w:pPr>
            <w:r w:rsidRPr="000B6F25">
              <w:t xml:space="preserve">High </w:t>
            </w:r>
          </w:p>
          <w:p w14:paraId="34DD9C06" w14:textId="77777777" w:rsidR="00935DB6" w:rsidRPr="000B6F25" w:rsidRDefault="00935DB6" w:rsidP="00FA7577">
            <w:pPr>
              <w:pStyle w:val="abstract"/>
            </w:pPr>
            <w:r w:rsidRPr="000B6F25">
              <w:t xml:space="preserve">Confidence </w:t>
            </w:r>
          </w:p>
          <w:p w14:paraId="34B7655A" w14:textId="77777777" w:rsidR="00935DB6" w:rsidRPr="000B6F25" w:rsidRDefault="00935DB6" w:rsidP="00FA7577">
            <w:pPr>
              <w:pStyle w:val="abstract"/>
            </w:pPr>
            <w:r w:rsidRPr="000B6F25">
              <w:lastRenderedPageBreak/>
              <w:t>Old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B7F8FF" w14:textId="77777777" w:rsidR="00935DB6" w:rsidRPr="000B6F25" w:rsidRDefault="00935DB6" w:rsidP="00FA7577">
            <w:pPr>
              <w:pStyle w:val="abstract"/>
            </w:pPr>
            <w:r w:rsidRPr="000B6F25">
              <w:lastRenderedPageBreak/>
              <w:t>lure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D83D87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296 (0.05)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BD5DA7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209 (0.04)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14:paraId="23BEA204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505 (0.05)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5A3ED4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656 (0.13)</w:t>
            </w:r>
          </w:p>
        </w:tc>
      </w:tr>
      <w:tr w:rsidR="00935DB6" w:rsidRPr="000B6F25" w14:paraId="259A97DD" w14:textId="77777777" w:rsidTr="00FA7577">
        <w:trPr>
          <w:jc w:val="center"/>
        </w:trPr>
        <w:tc>
          <w:tcPr>
            <w:tcW w:w="0" w:type="auto"/>
            <w:vMerge/>
            <w:shd w:val="clear" w:color="auto" w:fill="FFFFFF" w:themeFill="background1"/>
          </w:tcPr>
          <w:p w14:paraId="01AAC6DE" w14:textId="77777777" w:rsidR="00935DB6" w:rsidRPr="000B6F25" w:rsidRDefault="00935DB6" w:rsidP="00FA7577">
            <w:pPr>
              <w:pStyle w:val="abstract"/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9BDEEF" w14:textId="77777777" w:rsidR="00935DB6" w:rsidRPr="000B6F25" w:rsidRDefault="00935DB6" w:rsidP="00FA7577">
            <w:pPr>
              <w:pStyle w:val="abstract"/>
            </w:pPr>
            <w:r w:rsidRPr="000B6F25">
              <w:t>new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C437B6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212 (0.04)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9A3D80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130 (0.02)</w:t>
            </w:r>
          </w:p>
        </w:tc>
        <w:tc>
          <w:tcPr>
            <w:tcW w:w="0" w:type="auto"/>
            <w:shd w:val="clear" w:color="auto" w:fill="FFFFFF" w:themeFill="background1"/>
          </w:tcPr>
          <w:p w14:paraId="63361F0E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 xml:space="preserve"> 342 (0.03)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5247D6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401 (0.08)</w:t>
            </w:r>
          </w:p>
        </w:tc>
      </w:tr>
      <w:tr w:rsidR="00935DB6" w:rsidRPr="000B6F25" w14:paraId="1E5E3029" w14:textId="77777777" w:rsidTr="00FA7577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6C0B8D3" w14:textId="77777777" w:rsidR="00935DB6" w:rsidRPr="000B6F25" w:rsidRDefault="00935DB6" w:rsidP="00FA7577">
            <w:pPr>
              <w:pStyle w:val="abstract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7F51B1" w14:textId="77777777" w:rsidR="00935DB6" w:rsidRPr="000B6F25" w:rsidRDefault="00935DB6" w:rsidP="00FA7577">
            <w:pPr>
              <w:pStyle w:val="abstract"/>
            </w:pPr>
            <w:r w:rsidRPr="000B6F25">
              <w:t>old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6DC161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1289 (0.24)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A0640F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1106 (0.21)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462B414E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2395 (0.22)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752D79" w14:textId="77777777" w:rsidR="00935DB6" w:rsidRPr="000B6F25" w:rsidRDefault="00935DB6" w:rsidP="00FA7577">
            <w:pPr>
              <w:pStyle w:val="abstract"/>
              <w:jc w:val="right"/>
            </w:pPr>
            <w:r w:rsidRPr="000B6F25">
              <w:t>1469 (0.28)</w:t>
            </w:r>
          </w:p>
        </w:tc>
      </w:tr>
      <w:tr w:rsidR="00935DB6" w14:paraId="283316F2" w14:textId="77777777" w:rsidTr="00FA7577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6A4706" w14:textId="77777777" w:rsidR="00935DB6" w:rsidRPr="000B6F25" w:rsidRDefault="00935DB6" w:rsidP="00FA7577">
            <w:pPr>
              <w:pStyle w:val="abstract"/>
              <w:rPr>
                <w:b/>
              </w:rPr>
            </w:pPr>
            <w:r w:rsidRPr="000B6F25">
              <w:rPr>
                <w:b/>
              </w:rPr>
              <w:t>Sum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37882" w14:textId="77777777" w:rsidR="00935DB6" w:rsidRPr="000B6F25" w:rsidRDefault="00935DB6" w:rsidP="00FA7577">
            <w:pPr>
              <w:pStyle w:val="abstrac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3106E" w14:textId="77777777" w:rsidR="00935DB6" w:rsidRPr="000B6F25" w:rsidRDefault="00935DB6" w:rsidP="00FA7577">
            <w:pPr>
              <w:pStyle w:val="abstract"/>
              <w:jc w:val="right"/>
              <w:rPr>
                <w:b/>
              </w:rPr>
            </w:pPr>
            <w:r w:rsidRPr="000B6F25">
              <w:rPr>
                <w:b/>
              </w:rPr>
              <w:t>5415 (1.00)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A39E1" w14:textId="77777777" w:rsidR="00935DB6" w:rsidRPr="000B6F25" w:rsidRDefault="00935DB6" w:rsidP="00FA7577">
            <w:pPr>
              <w:pStyle w:val="abstract"/>
              <w:jc w:val="right"/>
              <w:rPr>
                <w:b/>
              </w:rPr>
            </w:pPr>
            <w:r w:rsidRPr="000B6F25">
              <w:rPr>
                <w:b/>
              </w:rPr>
              <w:t>5346 (1.00)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4B587C" w14:textId="77777777" w:rsidR="00935DB6" w:rsidRPr="000B6F25" w:rsidRDefault="00935DB6" w:rsidP="00FA7577">
            <w:pPr>
              <w:pStyle w:val="abstract"/>
              <w:jc w:val="right"/>
              <w:rPr>
                <w:b/>
              </w:rPr>
            </w:pPr>
            <w:proofErr w:type="gramStart"/>
            <w:r w:rsidRPr="000B6F25">
              <w:rPr>
                <w:b/>
              </w:rPr>
              <w:t>10761  (</w:t>
            </w:r>
            <w:proofErr w:type="gramEnd"/>
            <w:r w:rsidRPr="000B6F25">
              <w:rPr>
                <w:b/>
              </w:rPr>
              <w:t>1.00)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E6E88" w14:textId="77777777" w:rsidR="00935DB6" w:rsidRPr="000B6F25" w:rsidRDefault="00935DB6" w:rsidP="00FA7577">
            <w:pPr>
              <w:pStyle w:val="abstract"/>
              <w:jc w:val="right"/>
              <w:rPr>
                <w:b/>
              </w:rPr>
            </w:pPr>
            <w:r w:rsidRPr="000B6F25">
              <w:rPr>
                <w:b/>
              </w:rPr>
              <w:t>5162 (1.00)</w:t>
            </w:r>
          </w:p>
        </w:tc>
      </w:tr>
    </w:tbl>
    <w:p w14:paraId="589CDF5F" w14:textId="77777777" w:rsidR="00935DB6" w:rsidRDefault="00935DB6" w:rsidP="00A517D9"/>
    <w:p w14:paraId="36CCC297" w14:textId="74AFBE4C" w:rsidR="00CC0CF9" w:rsidRDefault="00935DB6" w:rsidP="00A517D9">
      <w:proofErr w:type="gramStart"/>
      <w:r>
        <w:t>In order to</w:t>
      </w:r>
      <w:proofErr w:type="gramEnd"/>
      <w:r>
        <w:t xml:space="preserve"> </w:t>
      </w:r>
      <w:r w:rsidR="00C46FEE">
        <w:t>examine potential</w:t>
      </w:r>
      <w:r w:rsidR="00CC0CF9">
        <w:t xml:space="preserve"> </w:t>
      </w:r>
      <w:r>
        <w:t>age group differences in proportions of</w:t>
      </w:r>
      <w:r w:rsidR="004C1FE3">
        <w:t xml:space="preserve"> memory</w:t>
      </w:r>
      <w:r>
        <w:t xml:space="preserve"> responses</w:t>
      </w:r>
      <w:r w:rsidR="00C46FEE">
        <w:t xml:space="preserve">, </w:t>
      </w:r>
      <w:r>
        <w:t>w</w:t>
      </w:r>
      <w:r w:rsidR="00C75288">
        <w:t xml:space="preserve">e </w:t>
      </w:r>
      <w:r w:rsidR="004C1FE3">
        <w:t>submitted</w:t>
      </w:r>
      <w:r w:rsidR="00C75288">
        <w:t xml:space="preserve"> </w:t>
      </w:r>
      <w:r>
        <w:t>the</w:t>
      </w:r>
      <w:r w:rsidR="00832AF3">
        <w:t xml:space="preserve"> by-subject</w:t>
      </w:r>
      <w:r>
        <w:t xml:space="preserve"> </w:t>
      </w:r>
      <w:r w:rsidR="00CC0CF9">
        <w:t>proportional responses</w:t>
      </w:r>
      <w:r>
        <w:t xml:space="preserve"> </w:t>
      </w:r>
      <w:r w:rsidR="004C1FE3">
        <w:t>to</w:t>
      </w:r>
      <w:r w:rsidR="00C75288">
        <w:t xml:space="preserve"> a 2 (younger, older) * </w:t>
      </w:r>
      <w:r w:rsidR="004C1FE3">
        <w:t>3</w:t>
      </w:r>
      <w:r w:rsidR="00C75288">
        <w:t xml:space="preserve"> (lure, new</w:t>
      </w:r>
      <w:r w:rsidR="008371F8">
        <w:t>, old</w:t>
      </w:r>
      <w:r w:rsidR="00C75288">
        <w:t>) * 4 (sure new, maybe new, maybe old, sure old) ANOVA</w:t>
      </w:r>
      <w:r w:rsidR="004C1FE3">
        <w:t xml:space="preserve"> (see Figure S1 below).</w:t>
      </w:r>
      <w:r>
        <w:t xml:space="preserve"> </w:t>
      </w:r>
    </w:p>
    <w:p w14:paraId="19FECB13" w14:textId="77777777" w:rsidR="00CC0CF9" w:rsidRDefault="00CC0CF9" w:rsidP="00832AF3">
      <w:pPr>
        <w:spacing w:before="400"/>
        <w:ind w:left="2268" w:firstLine="0"/>
        <w:rPr>
          <w:b/>
          <w:lang w:eastAsia="x-none"/>
        </w:rPr>
      </w:pPr>
      <w:r w:rsidRPr="007756C3">
        <w:rPr>
          <w:b/>
          <w:lang w:eastAsia="x-none"/>
        </w:rPr>
        <w:t>Figure S1</w:t>
      </w:r>
    </w:p>
    <w:p w14:paraId="5EC16334" w14:textId="77777777" w:rsidR="00CC0CF9" w:rsidRPr="007756C3" w:rsidRDefault="00CC0CF9" w:rsidP="00CC0CF9">
      <w:pPr>
        <w:ind w:left="2268" w:firstLine="0"/>
        <w:rPr>
          <w:lang w:eastAsia="x-none"/>
        </w:rPr>
      </w:pPr>
      <w:r>
        <w:rPr>
          <w:lang w:eastAsia="x-none"/>
        </w:rPr>
        <w:t xml:space="preserve">Proportions of responses allocated per response </w:t>
      </w:r>
      <w:proofErr w:type="gramStart"/>
      <w:r>
        <w:rPr>
          <w:lang w:eastAsia="x-none"/>
        </w:rPr>
        <w:t>bin</w:t>
      </w:r>
      <w:proofErr w:type="gramEnd"/>
    </w:p>
    <w:p w14:paraId="3C07B0C9" w14:textId="77777777" w:rsidR="00CC0CF9" w:rsidRDefault="00CC0CF9" w:rsidP="00CC0CF9">
      <w:pPr>
        <w:rPr>
          <w:lang w:eastAsia="x-none"/>
        </w:rPr>
      </w:pPr>
      <w:r>
        <w:rPr>
          <w:lang w:eastAsia="x-none"/>
        </w:rPr>
        <w:tab/>
      </w:r>
      <w:r>
        <w:rPr>
          <w:noProof/>
        </w:rPr>
        <w:drawing>
          <wp:inline distT="0" distB="0" distL="0" distR="0" wp14:anchorId="78961CF9" wp14:editId="31E2673B">
            <wp:extent cx="4147200" cy="27648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200" cy="276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BAB13" w14:textId="4C430437" w:rsidR="00CC0CF9" w:rsidRDefault="00CC0CF9" w:rsidP="00CC0CF9">
      <w:pPr>
        <w:spacing w:line="240" w:lineRule="auto"/>
        <w:ind w:left="2268" w:right="1701" w:firstLine="0"/>
        <w:rPr>
          <w:lang w:eastAsia="x-none"/>
        </w:rPr>
      </w:pPr>
      <w:r w:rsidRPr="008371F8">
        <w:rPr>
          <w:i/>
          <w:lang w:eastAsia="x-none"/>
        </w:rPr>
        <w:t>Note</w:t>
      </w:r>
      <w:r>
        <w:rPr>
          <w:lang w:eastAsia="x-none"/>
        </w:rPr>
        <w:t>. S = Sure New, D = Maybe New, J = Maybe Old, K = Sure Old.</w:t>
      </w:r>
    </w:p>
    <w:p w14:paraId="3E0BF5F5" w14:textId="520A05B4" w:rsidR="00060624" w:rsidRDefault="00935DB6" w:rsidP="00CC0CF9">
      <w:pPr>
        <w:spacing w:before="400"/>
      </w:pPr>
      <w:r>
        <w:t xml:space="preserve">The </w:t>
      </w:r>
      <w:r w:rsidR="00832AF3">
        <w:t>A</w:t>
      </w:r>
      <w:r>
        <w:t>NOVA showed a significant</w:t>
      </w:r>
      <w:r w:rsidR="00CC0CF9">
        <w:t xml:space="preserve"> </w:t>
      </w:r>
      <w:r w:rsidR="00C75288">
        <w:t>three-way interaction</w:t>
      </w:r>
      <w:r w:rsidR="004C1FE3">
        <w:t xml:space="preserve"> between age group, condition and response bin</w:t>
      </w:r>
      <w:r w:rsidR="00C75288">
        <w:t xml:space="preserve">, </w:t>
      </w:r>
      <w:proofErr w:type="gramStart"/>
      <w:r w:rsidR="00C75288" w:rsidRPr="00DB2A64">
        <w:rPr>
          <w:i/>
        </w:rPr>
        <w:t>F</w:t>
      </w:r>
      <w:r w:rsidR="00C75288">
        <w:t>(</w:t>
      </w:r>
      <w:proofErr w:type="gramEnd"/>
      <w:r w:rsidR="00C75288">
        <w:t xml:space="preserve">3, 315) = 4.93, </w:t>
      </w:r>
      <w:r w:rsidR="00C75288" w:rsidRPr="00DB2A64">
        <w:rPr>
          <w:i/>
        </w:rPr>
        <w:t>p</w:t>
      </w:r>
      <w:r w:rsidR="00C75288">
        <w:t xml:space="preserve"> &lt; .01.</w:t>
      </w:r>
      <w:r w:rsidR="008371F8">
        <w:t xml:space="preserve"> Follow-up ANOVA</w:t>
      </w:r>
      <w:r w:rsidR="00C46FEE">
        <w:t>s</w:t>
      </w:r>
      <w:r w:rsidR="008371F8">
        <w:t xml:space="preserve"> </w:t>
      </w:r>
      <w:r>
        <w:t xml:space="preserve">that split the data </w:t>
      </w:r>
      <w:r w:rsidR="004C1FE3">
        <w:t>by</w:t>
      </w:r>
      <w:r>
        <w:t xml:space="preserve"> response bin</w:t>
      </w:r>
      <w:r w:rsidR="004C1FE3">
        <w:t xml:space="preserve">s </w:t>
      </w:r>
      <w:r w:rsidR="008371F8">
        <w:t xml:space="preserve">showed significant interactions between condition and </w:t>
      </w:r>
      <w:r>
        <w:t xml:space="preserve">age </w:t>
      </w:r>
      <w:r w:rsidR="008371F8">
        <w:t xml:space="preserve">group only for </w:t>
      </w:r>
      <w:r w:rsidR="00971AA8">
        <w:t>“</w:t>
      </w:r>
      <w:r w:rsidR="008371F8">
        <w:t>maybe old</w:t>
      </w:r>
      <w:r w:rsidR="00971AA8">
        <w:t xml:space="preserve">”, </w:t>
      </w:r>
      <w:proofErr w:type="gramStart"/>
      <w:r w:rsidR="00971AA8" w:rsidRPr="00971AA8">
        <w:rPr>
          <w:i/>
        </w:rPr>
        <w:t>F</w:t>
      </w:r>
      <w:r w:rsidR="00971AA8">
        <w:t>(</w:t>
      </w:r>
      <w:proofErr w:type="gramEnd"/>
      <w:r w:rsidR="00971AA8">
        <w:t xml:space="preserve">2, </w:t>
      </w:r>
      <w:r w:rsidR="00971AA8">
        <w:lastRenderedPageBreak/>
        <w:t xml:space="preserve">268) = 6.76, </w:t>
      </w:r>
      <w:r w:rsidR="00971AA8" w:rsidRPr="00971AA8">
        <w:rPr>
          <w:i/>
        </w:rPr>
        <w:t>p</w:t>
      </w:r>
      <w:r w:rsidR="00971AA8">
        <w:t xml:space="preserve"> &lt; .01,</w:t>
      </w:r>
      <w:r w:rsidR="008371F8">
        <w:t xml:space="preserve"> and </w:t>
      </w:r>
      <w:r w:rsidR="00971AA8">
        <w:t>“</w:t>
      </w:r>
      <w:r w:rsidR="008371F8">
        <w:t>sure old</w:t>
      </w:r>
      <w:r w:rsidR="00971AA8">
        <w:t xml:space="preserve">”, </w:t>
      </w:r>
      <w:r w:rsidR="00971AA8" w:rsidRPr="00971AA8">
        <w:rPr>
          <w:i/>
        </w:rPr>
        <w:t>F</w:t>
      </w:r>
      <w:r w:rsidR="00971AA8">
        <w:t xml:space="preserve">(2, 272) = 7.52, </w:t>
      </w:r>
      <w:r w:rsidR="00971AA8" w:rsidRPr="00971AA8">
        <w:rPr>
          <w:i/>
        </w:rPr>
        <w:t>p</w:t>
      </w:r>
      <w:r w:rsidR="00971AA8">
        <w:t xml:space="preserve"> &lt; .01 </w:t>
      </w:r>
      <w:r w:rsidR="008371F8">
        <w:t>responses</w:t>
      </w:r>
      <w:r w:rsidR="00832AF3">
        <w:t xml:space="preserve">. </w:t>
      </w:r>
      <w:r w:rsidR="00C46FEE">
        <w:t>We focus on these two here.</w:t>
      </w:r>
    </w:p>
    <w:p w14:paraId="2AED3E82" w14:textId="10C40994" w:rsidR="00060624" w:rsidRDefault="00971AA8" w:rsidP="00A517D9">
      <w:r>
        <w:t>For “maybe old” responses, follow-up t-tests using the Bonferroni correction s</w:t>
      </w:r>
      <w:r w:rsidR="00B147D7">
        <w:t>howed</w:t>
      </w:r>
      <w:r>
        <w:t xml:space="preserve"> a significant age </w:t>
      </w:r>
      <w:r w:rsidR="00832AF3">
        <w:t>effect</w:t>
      </w:r>
      <w:r>
        <w:t xml:space="preserve"> </w:t>
      </w:r>
      <w:r w:rsidR="00935DB6">
        <w:t>for</w:t>
      </w:r>
      <w:r>
        <w:t xml:space="preserve"> lures, </w:t>
      </w:r>
      <w:r w:rsidRPr="00971AA8">
        <w:rPr>
          <w:i/>
        </w:rPr>
        <w:t>p</w:t>
      </w:r>
      <w:r>
        <w:t xml:space="preserve"> &lt; .01</w:t>
      </w:r>
      <w:r w:rsidR="00935DB6">
        <w:t>, but not for new or old items (</w:t>
      </w:r>
      <w:r w:rsidR="00935DB6" w:rsidRPr="00971AA8">
        <w:rPr>
          <w:i/>
        </w:rPr>
        <w:t>p</w:t>
      </w:r>
      <w:r w:rsidR="00935DB6">
        <w:t xml:space="preserve"> = .32 and </w:t>
      </w:r>
      <w:r w:rsidR="00935DB6" w:rsidRPr="00971AA8">
        <w:rPr>
          <w:i/>
        </w:rPr>
        <w:t>p</w:t>
      </w:r>
      <w:r w:rsidR="00935DB6">
        <w:t xml:space="preserve"> = .09, respectively), </w:t>
      </w:r>
      <w:r w:rsidR="00B147D7">
        <w:t>indicating</w:t>
      </w:r>
      <w:r>
        <w:t xml:space="preserve"> that older adults allocated </w:t>
      </w:r>
      <w:r w:rsidR="00935DB6" w:rsidRPr="00935DB6">
        <w:rPr>
          <w:u w:val="single"/>
        </w:rPr>
        <w:t>fewer</w:t>
      </w:r>
      <w:r>
        <w:t xml:space="preserve"> “maybe old” responses</w:t>
      </w:r>
      <w:r w:rsidR="00B147D7">
        <w:t xml:space="preserve"> to lures</w:t>
      </w:r>
      <w:r>
        <w:t xml:space="preserve"> than younger adults did</w:t>
      </w:r>
      <w:r w:rsidR="00B147D7">
        <w:t xml:space="preserve"> (EMMs of 0.0</w:t>
      </w:r>
      <w:r w:rsidR="008402F2">
        <w:t>3</w:t>
      </w:r>
      <w:r w:rsidR="00B147D7">
        <w:t xml:space="preserve"> and 0.05, respectively</w:t>
      </w:r>
      <w:r w:rsidR="00832AF3">
        <w:t>; see Figure S1</w:t>
      </w:r>
      <w:r w:rsidR="00B147D7">
        <w:t>)</w:t>
      </w:r>
      <w:r>
        <w:t>.</w:t>
      </w:r>
      <w:r w:rsidR="008402F2">
        <w:t xml:space="preserve"> </w:t>
      </w:r>
      <w:r w:rsidR="00935DB6">
        <w:t>The age effect</w:t>
      </w:r>
      <w:r w:rsidR="00832AF3">
        <w:t xml:space="preserve"> for lures</w:t>
      </w:r>
      <w:r w:rsidR="00935DB6">
        <w:t xml:space="preserve"> also came out in an analysis that controlled for response bias, </w:t>
      </w:r>
      <w:r w:rsidR="004C1FE3">
        <w:t>i.e., when</w:t>
      </w:r>
      <w:r w:rsidR="00935DB6">
        <w:t xml:space="preserve"> we subtracted proportions of </w:t>
      </w:r>
      <w:r w:rsidR="00832AF3">
        <w:t xml:space="preserve">“maybe </w:t>
      </w:r>
      <w:r w:rsidR="00935DB6">
        <w:t>old</w:t>
      </w:r>
      <w:r w:rsidR="00832AF3">
        <w:t>”</w:t>
      </w:r>
      <w:r w:rsidR="00935DB6">
        <w:t xml:space="preserve"> responses allocated to new items from those allocated to lures: Older adults showed significantly </w:t>
      </w:r>
      <w:r w:rsidR="008402F2">
        <w:t xml:space="preserve">reduced difference scores, </w:t>
      </w:r>
      <w:r w:rsidR="008402F2" w:rsidRPr="008402F2">
        <w:rPr>
          <w:i/>
        </w:rPr>
        <w:t>p</w:t>
      </w:r>
      <w:r w:rsidR="008402F2">
        <w:t xml:space="preserve"> &lt; .001, indicating that they </w:t>
      </w:r>
      <w:r w:rsidR="004C1FE3">
        <w:t xml:space="preserve">allocated fewer </w:t>
      </w:r>
      <w:proofErr w:type="gramStart"/>
      <w:r w:rsidR="00434F70">
        <w:t>low-confidence</w:t>
      </w:r>
      <w:proofErr w:type="gramEnd"/>
      <w:r w:rsidR="00434F70">
        <w:t xml:space="preserve"> </w:t>
      </w:r>
      <w:r w:rsidR="004C1FE3">
        <w:t>“maybe old” responses to</w:t>
      </w:r>
      <w:r w:rsidR="008402F2">
        <w:t xml:space="preserve"> lures </w:t>
      </w:r>
      <w:r w:rsidR="004C1FE3">
        <w:t>than younger adults did.</w:t>
      </w:r>
    </w:p>
    <w:p w14:paraId="4B40F2D9" w14:textId="439F3A4A" w:rsidR="0078752F" w:rsidRDefault="00B147D7" w:rsidP="007C3CEB">
      <w:r>
        <w:t xml:space="preserve">For “sure old” responses, follow-up t-tests </w:t>
      </w:r>
      <w:r w:rsidR="00060624">
        <w:t>demonstrated</w:t>
      </w:r>
      <w:r>
        <w:t xml:space="preserve"> significant age effects for all three conditions, i.e.</w:t>
      </w:r>
      <w:r w:rsidR="00060624">
        <w:t>, lures</w:t>
      </w:r>
      <w:r>
        <w:t>, new items, and old items</w:t>
      </w:r>
      <w:r w:rsidR="00060624">
        <w:t xml:space="preserve"> (EMMs of </w:t>
      </w:r>
      <w:r w:rsidR="00392BB4">
        <w:t>0.11, 0.06 and 0.28 in older adults, and 0.05, 0.03 and 0.22 in younger adults</w:t>
      </w:r>
      <w:r w:rsidR="008402F2">
        <w:t xml:space="preserve">, all </w:t>
      </w:r>
      <w:r w:rsidR="008402F2" w:rsidRPr="008402F2">
        <w:rPr>
          <w:i/>
        </w:rPr>
        <w:t>p</w:t>
      </w:r>
      <w:r w:rsidR="008402F2">
        <w:t>’s &lt; .001</w:t>
      </w:r>
      <w:r w:rsidR="00392BB4">
        <w:t>)</w:t>
      </w:r>
      <w:r w:rsidR="008402F2">
        <w:t xml:space="preserve">, </w:t>
      </w:r>
      <w:r w:rsidR="00434F70">
        <w:t xml:space="preserve">suggesting </w:t>
      </w:r>
      <w:r w:rsidR="008402F2">
        <w:t>that older adults allocated</w:t>
      </w:r>
      <w:r w:rsidR="00392BB4">
        <w:t xml:space="preserve"> </w:t>
      </w:r>
      <w:r w:rsidR="008402F2">
        <w:t xml:space="preserve">significantly more high-confidence </w:t>
      </w:r>
      <w:r w:rsidR="00832AF3">
        <w:t xml:space="preserve">“old” </w:t>
      </w:r>
      <w:r w:rsidR="008402F2">
        <w:t>responses across the board. However, when corrected for response bias (</w:t>
      </w:r>
      <w:r w:rsidR="00434F70">
        <w:t>i.e., when</w:t>
      </w:r>
      <w:r w:rsidR="008402F2">
        <w:t xml:space="preserve"> subtracting</w:t>
      </w:r>
      <w:r w:rsidR="00832AF3">
        <w:t xml:space="preserve"> by-subject </w:t>
      </w:r>
      <w:r w:rsidR="008402F2">
        <w:t xml:space="preserve">proportions of </w:t>
      </w:r>
      <w:r w:rsidR="00CC0CF9">
        <w:t xml:space="preserve">“sure old” </w:t>
      </w:r>
      <w:r w:rsidR="008402F2">
        <w:t>responses to new items), only the age group effect for lures prevailed</w:t>
      </w:r>
      <w:r w:rsidR="00434F70">
        <w:t xml:space="preserve">: </w:t>
      </w:r>
      <w:r w:rsidR="008402F2">
        <w:t xml:space="preserve">Older </w:t>
      </w:r>
      <w:r w:rsidR="00CC0CF9">
        <w:t>allocated more</w:t>
      </w:r>
      <w:r w:rsidR="00832AF3">
        <w:t xml:space="preserve"> high-confidence</w:t>
      </w:r>
      <w:r w:rsidR="00CC0CF9">
        <w:t xml:space="preserve"> </w:t>
      </w:r>
      <w:r w:rsidR="00832AF3">
        <w:t>“old”</w:t>
      </w:r>
      <w:r w:rsidR="00CC0CF9">
        <w:t xml:space="preserve"> judgments to lures</w:t>
      </w:r>
      <w:r w:rsidR="00832AF3">
        <w:t xml:space="preserve"> than younger adults</w:t>
      </w:r>
      <w:r w:rsidR="00CC0CF9">
        <w:t xml:space="preserve">,  </w:t>
      </w:r>
      <w:r w:rsidR="00CC0CF9" w:rsidRPr="00CC0CF9">
        <w:rPr>
          <w:i/>
        </w:rPr>
        <w:t>p</w:t>
      </w:r>
      <w:r w:rsidR="00CC0CF9">
        <w:t xml:space="preserve"> &lt; .001, but they did not differ from younger adults in how</w:t>
      </w:r>
      <w:r w:rsidR="00832AF3">
        <w:t xml:space="preserve"> much</w:t>
      </w:r>
      <w:r w:rsidR="00CC0CF9">
        <w:t xml:space="preserve"> </w:t>
      </w:r>
      <w:r w:rsidR="00832AF3">
        <w:t xml:space="preserve">high-confidence “old” judgments </w:t>
      </w:r>
      <w:r w:rsidR="00CC0CF9">
        <w:t>they allocated to previously seen, old, items</w:t>
      </w:r>
      <w:r w:rsidR="00832AF3">
        <w:t xml:space="preserve"> (</w:t>
      </w:r>
      <w:r w:rsidR="00832AF3" w:rsidRPr="00832AF3">
        <w:rPr>
          <w:i/>
        </w:rPr>
        <w:t>p</w:t>
      </w:r>
      <w:r w:rsidR="00832AF3">
        <w:t xml:space="preserve"> = .11).</w:t>
      </w:r>
    </w:p>
    <w:p w14:paraId="4E8BFBAE" w14:textId="7966443B" w:rsidR="00434F70" w:rsidRPr="00434F70" w:rsidRDefault="00434F70" w:rsidP="007C3CEB">
      <w:r>
        <w:t xml:space="preserve">Taken together, </w:t>
      </w:r>
      <w:r w:rsidR="004C7240">
        <w:t>this analysis shows</w:t>
      </w:r>
      <w:r>
        <w:t xml:space="preserve"> an age-related </w:t>
      </w:r>
      <w:r w:rsidR="00C46FEE">
        <w:t xml:space="preserve">increase in </w:t>
      </w:r>
      <w:r w:rsidR="004C7240">
        <w:t>subjective</w:t>
      </w:r>
      <w:r>
        <w:t xml:space="preserve"> confidence for false </w:t>
      </w:r>
      <w:r w:rsidR="004C7240">
        <w:t>memory judgments</w:t>
      </w:r>
      <w:r>
        <w:t xml:space="preserve">: In low-confidence judgments, older adults allocated </w:t>
      </w:r>
      <w:r w:rsidRPr="00434F70">
        <w:rPr>
          <w:i/>
        </w:rPr>
        <w:t>fewer</w:t>
      </w:r>
      <w:r>
        <w:t xml:space="preserve"> “old” judgments to lures than younger adults. In high-confidence responses, older adults allocated </w:t>
      </w:r>
      <w:r w:rsidRPr="00434F70">
        <w:rPr>
          <w:i/>
        </w:rPr>
        <w:t>more</w:t>
      </w:r>
      <w:r>
        <w:t xml:space="preserve"> “old” judgments to lures. These findings confirm</w:t>
      </w:r>
      <w:r w:rsidR="004C7240">
        <w:t xml:space="preserve"> and extend our main analysis by showing</w:t>
      </w:r>
      <w:r>
        <w:t xml:space="preserve"> </w:t>
      </w:r>
      <w:r w:rsidR="004C7240">
        <w:lastRenderedPageBreak/>
        <w:t>that</w:t>
      </w:r>
      <w:r>
        <w:t xml:space="preserve"> older adults</w:t>
      </w:r>
      <w:r w:rsidR="004F7739">
        <w:t xml:space="preserve"> are more prone to</w:t>
      </w:r>
      <w:r>
        <w:t xml:space="preserve"> high-confidence memory intrusions (e.g., Dodson et al., 2007).</w:t>
      </w:r>
    </w:p>
    <w:p w14:paraId="6F5FFE65" w14:textId="77777777" w:rsidR="007C3CEB" w:rsidRDefault="007C3CEB">
      <w:pPr>
        <w:spacing w:line="240" w:lineRule="auto"/>
        <w:ind w:firstLine="0"/>
        <w:rPr>
          <w:rFonts w:eastAsia="Times New Roman"/>
          <w:b/>
          <w:bCs/>
          <w:szCs w:val="28"/>
          <w:lang w:val="x-none" w:eastAsia="x-none"/>
        </w:rPr>
      </w:pPr>
      <w:r>
        <w:br w:type="page"/>
      </w:r>
    </w:p>
    <w:p w14:paraId="5894A076" w14:textId="4209070B" w:rsidR="0078752F" w:rsidRPr="0078752F" w:rsidRDefault="0078752F" w:rsidP="0078752F">
      <w:pPr>
        <w:pStyle w:val="Heading1"/>
      </w:pPr>
      <w:r w:rsidRPr="0006639E">
        <w:lastRenderedPageBreak/>
        <w:t>Age Differences in</w:t>
      </w:r>
      <w:r w:rsidRPr="003D627C">
        <w:rPr>
          <w:lang w:val="en-US"/>
        </w:rPr>
        <w:t xml:space="preserve"> </w:t>
      </w:r>
      <w:r>
        <w:rPr>
          <w:lang w:val="en-US"/>
        </w:rPr>
        <w:t>Reading and</w:t>
      </w:r>
      <w:r w:rsidRPr="0006639E">
        <w:t xml:space="preserve"> Recognition R</w:t>
      </w:r>
      <w:r>
        <w:t>ates Based on Education</w:t>
      </w:r>
    </w:p>
    <w:p w14:paraId="6D1793E0" w14:textId="6B36B5E5" w:rsidR="003D627C" w:rsidRDefault="003D627C" w:rsidP="003D627C">
      <w:pPr>
        <w:rPr>
          <w:lang w:eastAsia="x-none"/>
        </w:rPr>
      </w:pPr>
      <w:r>
        <w:rPr>
          <w:lang w:eastAsia="x-none"/>
        </w:rPr>
        <w:t xml:space="preserve">Our main analysis </w:t>
      </w:r>
      <w:proofErr w:type="gramStart"/>
      <w:r>
        <w:rPr>
          <w:lang w:eastAsia="x-none"/>
        </w:rPr>
        <w:t>controlled for</w:t>
      </w:r>
      <w:proofErr w:type="gramEnd"/>
      <w:r>
        <w:rPr>
          <w:lang w:eastAsia="x-none"/>
        </w:rPr>
        <w:t xml:space="preserve"> individual differences in education. Here, we also investigate whether there were direct interactions between age and educational attainment in reading and recognition rates. </w:t>
      </w:r>
    </w:p>
    <w:p w14:paraId="50CB4C8B" w14:textId="10F2A7C5" w:rsidR="003D627C" w:rsidRDefault="003D627C" w:rsidP="003D627C">
      <w:pPr>
        <w:rPr>
          <w:lang w:eastAsia="x-none"/>
        </w:rPr>
      </w:pPr>
      <w:r w:rsidRPr="003D627C">
        <w:rPr>
          <w:i/>
          <w:lang w:eastAsia="x-none"/>
        </w:rPr>
        <w:t>Age Differences in Reading Rates Based on Education</w:t>
      </w:r>
      <w:r>
        <w:rPr>
          <w:lang w:eastAsia="x-none"/>
        </w:rPr>
        <w:t>. We ran models identical to those reported in the section on self-paced reading, except that we additionally included a fixed effect for the interaction between continuous age and education.</w:t>
      </w:r>
      <w:r>
        <w:rPr>
          <w:rStyle w:val="FootnoteReference"/>
          <w:lang w:eastAsia="x-none"/>
        </w:rPr>
        <w:footnoteReference w:id="2"/>
      </w:r>
      <w:r>
        <w:rPr>
          <w:lang w:eastAsia="x-none"/>
        </w:rPr>
        <w:t xml:space="preserve"> Education was included as a factorial predictor, with three levels: No higher-level education, </w:t>
      </w:r>
      <w:r w:rsidR="00E0112B">
        <w:rPr>
          <w:lang w:eastAsia="x-none"/>
        </w:rPr>
        <w:t>high school</w:t>
      </w:r>
      <w:r>
        <w:rPr>
          <w:lang w:eastAsia="x-none"/>
        </w:rPr>
        <w:t xml:space="preserve"> degree, or university degree (see Table 1). Education was Helmert-coded and included two contrasts: </w:t>
      </w:r>
      <w:r>
        <w:rPr>
          <w:i/>
          <w:iCs/>
          <w:lang w:eastAsia="x-none"/>
        </w:rPr>
        <w:t>High-School</w:t>
      </w:r>
      <w:r w:rsidRPr="00BC0370">
        <w:rPr>
          <w:i/>
          <w:iCs/>
          <w:lang w:eastAsia="x-none"/>
        </w:rPr>
        <w:t xml:space="preserve"> Degree vs No Higher</w:t>
      </w:r>
      <w:r>
        <w:rPr>
          <w:lang w:eastAsia="x-none"/>
        </w:rPr>
        <w:t xml:space="preserve"> </w:t>
      </w:r>
      <w:r w:rsidRPr="00BC0370">
        <w:rPr>
          <w:i/>
          <w:iCs/>
          <w:lang w:eastAsia="x-none"/>
        </w:rPr>
        <w:t>Degree</w:t>
      </w:r>
      <w:r>
        <w:rPr>
          <w:lang w:eastAsia="x-none"/>
        </w:rPr>
        <w:t xml:space="preserve">, and </w:t>
      </w:r>
      <w:r w:rsidRPr="00BC0370">
        <w:rPr>
          <w:i/>
          <w:iCs/>
          <w:lang w:eastAsia="x-none"/>
        </w:rPr>
        <w:t xml:space="preserve">University Degree vs </w:t>
      </w:r>
      <w:r w:rsidR="00E0112B">
        <w:rPr>
          <w:i/>
          <w:iCs/>
          <w:lang w:eastAsia="x-none"/>
        </w:rPr>
        <w:t>High School</w:t>
      </w:r>
      <w:r w:rsidRPr="00BC0370">
        <w:rPr>
          <w:i/>
          <w:iCs/>
          <w:lang w:eastAsia="x-none"/>
        </w:rPr>
        <w:t xml:space="preserve"> Degree</w:t>
      </w:r>
      <w:r>
        <w:rPr>
          <w:lang w:eastAsia="x-none"/>
        </w:rPr>
        <w:t xml:space="preserve">. The interaction between age and education remained non-significant in all models (all </w:t>
      </w:r>
      <w:r w:rsidRPr="00714294">
        <w:rPr>
          <w:i/>
          <w:iCs/>
          <w:lang w:eastAsia="x-none"/>
        </w:rPr>
        <w:t>p</w:t>
      </w:r>
      <w:r>
        <w:rPr>
          <w:lang w:eastAsia="x-none"/>
        </w:rPr>
        <w:t xml:space="preserve">’s &gt; .80); neither did any of the models show a significant three-way interaction between predictability, age, and education (all </w:t>
      </w:r>
      <w:r w:rsidRPr="00664197">
        <w:rPr>
          <w:i/>
          <w:lang w:eastAsia="x-none"/>
        </w:rPr>
        <w:t>p</w:t>
      </w:r>
      <w:r>
        <w:rPr>
          <w:lang w:eastAsia="x-none"/>
        </w:rPr>
        <w:t>’s &gt; .50) Hence, the age effects in our analysis were unlikely driven by individual differences in education.</w:t>
      </w:r>
    </w:p>
    <w:p w14:paraId="1AFE6415" w14:textId="545F7B6E" w:rsidR="00AF57A9" w:rsidRDefault="003D627C" w:rsidP="003D627C">
      <w:pPr>
        <w:rPr>
          <w:lang w:eastAsia="x-none"/>
        </w:rPr>
      </w:pPr>
      <w:r w:rsidRPr="003D627C">
        <w:rPr>
          <w:i/>
          <w:lang w:eastAsia="x-none"/>
        </w:rPr>
        <w:t xml:space="preserve">Age Differences in </w:t>
      </w:r>
      <w:r>
        <w:rPr>
          <w:i/>
          <w:lang w:eastAsia="x-none"/>
        </w:rPr>
        <w:t>Recognition Rates</w:t>
      </w:r>
      <w:r w:rsidRPr="003D627C">
        <w:rPr>
          <w:i/>
          <w:lang w:eastAsia="x-none"/>
        </w:rPr>
        <w:t xml:space="preserve"> Based on Education</w:t>
      </w:r>
      <w:r>
        <w:rPr>
          <w:lang w:eastAsia="x-none"/>
        </w:rPr>
        <w:t xml:space="preserve">. </w:t>
      </w:r>
      <w:r w:rsidR="00AF57A9">
        <w:rPr>
          <w:lang w:eastAsia="x-none"/>
        </w:rPr>
        <w:t xml:space="preserve">To investigate the effects of education and aging on recognition memory, we ran follow-up models that specified the four-way interaction between word type, age, confidence, and education, including all two- and three-way interactions between the predictors and all main effects. However, there were persistent convergence issues with the four-way interaction model, even when we simplified the random structure and included only a random intercept for subjects. To resolve these issues, we ran three follow-up models on subsets of our data that aimed to investigate if the findings reported in the </w:t>
      </w:r>
      <w:r w:rsidR="00AF57A9">
        <w:rPr>
          <w:lang w:eastAsia="x-none"/>
        </w:rPr>
        <w:lastRenderedPageBreak/>
        <w:t xml:space="preserve">main analysis held up when we split participants based on their education background. In other words, we ran three separate models for participants with no higher-level degree, participants with a </w:t>
      </w:r>
      <w:r>
        <w:rPr>
          <w:lang w:eastAsia="x-none"/>
        </w:rPr>
        <w:t>high-school</w:t>
      </w:r>
      <w:r w:rsidR="00AF57A9">
        <w:rPr>
          <w:lang w:eastAsia="x-none"/>
        </w:rPr>
        <w:t xml:space="preserve"> degree and those with a university degree. Much like in our main analysis, each model included the three-way interaction between word type, age, and confidence.</w:t>
      </w:r>
    </w:p>
    <w:p w14:paraId="2C523AD1" w14:textId="1A7BEEB7" w:rsidR="00AF57A9" w:rsidRPr="0006639E" w:rsidRDefault="00AF57A9" w:rsidP="00AF57A9">
      <w:pPr>
        <w:rPr>
          <w:lang w:eastAsia="x-none"/>
        </w:rPr>
      </w:pPr>
      <w:r>
        <w:rPr>
          <w:lang w:eastAsia="x-none"/>
        </w:rPr>
        <w:t>The results in all three models were identical to those reported in the main analysis, that is, across subject groups, we substantiated the three-way interactions for true and false recognition memory, with one exception: The model for participants with no higher-level education (</w:t>
      </w:r>
      <w:r w:rsidRPr="00AA1047">
        <w:rPr>
          <w:i/>
          <w:lang w:eastAsia="x-none"/>
        </w:rPr>
        <w:t>n</w:t>
      </w:r>
      <w:r>
        <w:rPr>
          <w:lang w:eastAsia="x-none"/>
        </w:rPr>
        <w:t xml:space="preserve"> = 22 subjects) showed no three-way interactions. However, that same model did show all relevant two-way interactions for the contrasts </w:t>
      </w:r>
      <w:r w:rsidRPr="000D6158">
        <w:rPr>
          <w:i/>
          <w:iCs/>
          <w:lang w:eastAsia="x-none"/>
        </w:rPr>
        <w:t>lure vs new</w:t>
      </w:r>
      <w:r>
        <w:rPr>
          <w:lang w:eastAsia="x-none"/>
        </w:rPr>
        <w:t xml:space="preserve"> and </w:t>
      </w:r>
      <w:r w:rsidRPr="000D6158">
        <w:rPr>
          <w:i/>
          <w:iCs/>
          <w:lang w:eastAsia="x-none"/>
        </w:rPr>
        <w:t>old vs new</w:t>
      </w:r>
      <w:r>
        <w:rPr>
          <w:lang w:eastAsia="x-none"/>
        </w:rPr>
        <w:t xml:space="preserve">. Therefore, we believe these results are more quantitative than qualitative in nature and may result from low power. </w:t>
      </w:r>
      <w:r w:rsidR="006A7B16">
        <w:rPr>
          <w:lang w:eastAsia="x-none"/>
        </w:rPr>
        <w:t xml:space="preserve">Based on </w:t>
      </w:r>
      <w:proofErr w:type="gramStart"/>
      <w:r w:rsidR="006A7B16">
        <w:rPr>
          <w:lang w:eastAsia="x-none"/>
        </w:rPr>
        <w:t>these analysis</w:t>
      </w:r>
      <w:proofErr w:type="gramEnd"/>
      <w:r w:rsidR="006A7B16">
        <w:rPr>
          <w:lang w:eastAsia="x-none"/>
        </w:rPr>
        <w:t>, we have</w:t>
      </w:r>
      <w:r>
        <w:rPr>
          <w:lang w:eastAsia="x-none"/>
        </w:rPr>
        <w:t xml:space="preserve"> </w:t>
      </w:r>
      <w:r w:rsidR="00750CD9">
        <w:rPr>
          <w:lang w:eastAsia="x-none"/>
        </w:rPr>
        <w:t xml:space="preserve">no </w:t>
      </w:r>
      <w:r>
        <w:rPr>
          <w:lang w:eastAsia="x-none"/>
        </w:rPr>
        <w:t xml:space="preserve">evidence to believe that the findings reported in our main analysis </w:t>
      </w:r>
      <w:r w:rsidR="00BD4EC4">
        <w:rPr>
          <w:lang w:eastAsia="x-none"/>
        </w:rPr>
        <w:t>were modulated by</w:t>
      </w:r>
      <w:r>
        <w:rPr>
          <w:lang w:eastAsia="x-none"/>
        </w:rPr>
        <w:t xml:space="preserve"> </w:t>
      </w:r>
      <w:r w:rsidR="00BD4EC4">
        <w:rPr>
          <w:lang w:eastAsia="x-none"/>
        </w:rPr>
        <w:t>educational attainment.</w:t>
      </w:r>
    </w:p>
    <w:p w14:paraId="2CC75EE0" w14:textId="77777777" w:rsidR="00701519" w:rsidRPr="00572E6D" w:rsidRDefault="00701519" w:rsidP="00572E6D">
      <w:pPr>
        <w:spacing w:line="240" w:lineRule="auto"/>
        <w:ind w:firstLine="0"/>
        <w:rPr>
          <w:color w:val="222222"/>
          <w:szCs w:val="24"/>
          <w:shd w:val="clear" w:color="auto" w:fill="FFFFFF"/>
        </w:rPr>
      </w:pPr>
    </w:p>
    <w:p w14:paraId="05DC4D48" w14:textId="77777777" w:rsidR="00701519" w:rsidRPr="009C36BF" w:rsidRDefault="00701519" w:rsidP="00832B70">
      <w:pPr>
        <w:ind w:left="720" w:hanging="720"/>
        <w:rPr>
          <w:color w:val="222222"/>
          <w:szCs w:val="24"/>
          <w:shd w:val="clear" w:color="auto" w:fill="FFFFFF"/>
        </w:rPr>
      </w:pPr>
    </w:p>
    <w:p w14:paraId="416A50FD" w14:textId="77777777" w:rsidR="00832B70" w:rsidRDefault="00832B70" w:rsidP="00832B70">
      <w:pPr>
        <w:ind w:left="720" w:hanging="720"/>
        <w:rPr>
          <w:color w:val="222222"/>
          <w:szCs w:val="24"/>
          <w:shd w:val="clear" w:color="auto" w:fill="FFFFFF"/>
        </w:rPr>
      </w:pPr>
    </w:p>
    <w:p w14:paraId="26B1E01D" w14:textId="77777777" w:rsidR="00832B70" w:rsidRPr="00E93C50" w:rsidRDefault="00832B70" w:rsidP="00832B70">
      <w:pPr>
        <w:ind w:left="720" w:hanging="720"/>
        <w:rPr>
          <w:color w:val="222222"/>
          <w:szCs w:val="24"/>
          <w:shd w:val="clear" w:color="auto" w:fill="FFFFFF"/>
        </w:rPr>
      </w:pPr>
    </w:p>
    <w:p w14:paraId="310F759F" w14:textId="77777777" w:rsidR="00E905DE" w:rsidRPr="00F47CA7" w:rsidRDefault="00E905DE" w:rsidP="00832B70">
      <w:pPr>
        <w:ind w:firstLine="0"/>
        <w:rPr>
          <w:lang w:eastAsia="x-none"/>
        </w:rPr>
      </w:pPr>
    </w:p>
    <w:p w14:paraId="543CBCBA" w14:textId="77777777" w:rsidR="009E3907" w:rsidRPr="00F47CA7" w:rsidRDefault="009E3907" w:rsidP="00832B70">
      <w:pPr>
        <w:rPr>
          <w:lang w:eastAsia="x-none"/>
        </w:rPr>
      </w:pPr>
    </w:p>
    <w:p w14:paraId="1DD04E39" w14:textId="0AFEA5CE" w:rsidR="00F5320C" w:rsidRPr="008C590F" w:rsidRDefault="00F5320C" w:rsidP="00832B70">
      <w:pPr>
        <w:ind w:firstLine="0"/>
        <w:rPr>
          <w:color w:val="222222"/>
          <w:szCs w:val="24"/>
          <w:shd w:val="clear" w:color="auto" w:fill="FFFFFF"/>
        </w:rPr>
      </w:pPr>
    </w:p>
    <w:sectPr w:rsidR="00F5320C" w:rsidRPr="008C590F" w:rsidSect="00674DCA">
      <w:headerReference w:type="default" r:id="rId12"/>
      <w:footerReference w:type="default" r:id="rId13"/>
      <w:footerReference w:type="first" r:id="rId14"/>
      <w:pgSz w:w="12240" w:h="15840" w:code="1"/>
      <w:pgMar w:top="1440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E92FE" w14:textId="77777777" w:rsidR="00C4006C" w:rsidRDefault="00C4006C" w:rsidP="00C469C5">
      <w:r>
        <w:separator/>
      </w:r>
    </w:p>
  </w:endnote>
  <w:endnote w:type="continuationSeparator" w:id="0">
    <w:p w14:paraId="6C750E5A" w14:textId="77777777" w:rsidR="00C4006C" w:rsidRDefault="00C4006C" w:rsidP="00C4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436299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68FBA05" w14:textId="3B45913B" w:rsidR="00D53014" w:rsidRPr="00FB5160" w:rsidRDefault="00D53014">
        <w:pPr>
          <w:pStyle w:val="Footer"/>
          <w:jc w:val="right"/>
          <w:rPr>
            <w:sz w:val="24"/>
            <w:szCs w:val="24"/>
          </w:rPr>
        </w:pPr>
        <w:r w:rsidRPr="00FB5160">
          <w:rPr>
            <w:sz w:val="24"/>
            <w:szCs w:val="24"/>
          </w:rPr>
          <w:fldChar w:fldCharType="begin"/>
        </w:r>
        <w:r w:rsidRPr="00FB5160">
          <w:rPr>
            <w:sz w:val="24"/>
            <w:szCs w:val="24"/>
          </w:rPr>
          <w:instrText>PAGE   \* MERGEFORMAT</w:instrText>
        </w:r>
        <w:r w:rsidRPr="00FB5160">
          <w:rPr>
            <w:sz w:val="24"/>
            <w:szCs w:val="24"/>
          </w:rPr>
          <w:fldChar w:fldCharType="separate"/>
        </w:r>
        <w:r w:rsidRPr="00B92A79">
          <w:rPr>
            <w:noProof/>
            <w:sz w:val="24"/>
            <w:szCs w:val="24"/>
            <w:lang w:val="de-DE"/>
          </w:rPr>
          <w:t>3</w:t>
        </w:r>
        <w:r w:rsidRPr="00B92A79">
          <w:rPr>
            <w:noProof/>
            <w:sz w:val="24"/>
            <w:szCs w:val="24"/>
            <w:lang w:val="de-DE"/>
          </w:rPr>
          <w:t>2</w:t>
        </w:r>
        <w:r w:rsidRPr="00FB5160">
          <w:rPr>
            <w:sz w:val="24"/>
            <w:szCs w:val="24"/>
          </w:rPr>
          <w:fldChar w:fldCharType="end"/>
        </w:r>
      </w:p>
    </w:sdtContent>
  </w:sdt>
  <w:p w14:paraId="283EE868" w14:textId="77777777" w:rsidR="00D53014" w:rsidRDefault="00D530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E9DDC" w14:textId="77240BB6" w:rsidR="00D53014" w:rsidRPr="00A93F4E" w:rsidRDefault="00D53014">
    <w:pPr>
      <w:pStyle w:val="Footer"/>
      <w:jc w:val="right"/>
      <w:rPr>
        <w:sz w:val="24"/>
        <w:szCs w:val="24"/>
      </w:rPr>
    </w:pPr>
    <w:r w:rsidRPr="00A93F4E">
      <w:rPr>
        <w:sz w:val="24"/>
        <w:szCs w:val="24"/>
      </w:rPr>
      <w:fldChar w:fldCharType="begin"/>
    </w:r>
    <w:r w:rsidRPr="00A93F4E">
      <w:rPr>
        <w:sz w:val="24"/>
        <w:szCs w:val="24"/>
      </w:rPr>
      <w:instrText>PAGE   \* MERGEFORMAT</w:instrText>
    </w:r>
    <w:r w:rsidRPr="00A93F4E">
      <w:rPr>
        <w:sz w:val="24"/>
        <w:szCs w:val="24"/>
      </w:rPr>
      <w:fldChar w:fldCharType="separate"/>
    </w:r>
    <w:r w:rsidRPr="00B92A79">
      <w:rPr>
        <w:noProof/>
        <w:sz w:val="24"/>
        <w:szCs w:val="24"/>
        <w:lang w:val="de-DE"/>
      </w:rPr>
      <w:t>1</w:t>
    </w:r>
    <w:r w:rsidRPr="00B92A79">
      <w:rPr>
        <w:noProof/>
        <w:sz w:val="24"/>
        <w:szCs w:val="24"/>
        <w:lang w:val="de-DE"/>
      </w:rPr>
      <w:t>5</w:t>
    </w:r>
    <w:r w:rsidRPr="00A93F4E">
      <w:rPr>
        <w:sz w:val="24"/>
        <w:szCs w:val="24"/>
      </w:rPr>
      <w:fldChar w:fldCharType="end"/>
    </w:r>
  </w:p>
  <w:p w14:paraId="346ACDCD" w14:textId="77777777" w:rsidR="00D53014" w:rsidRDefault="00D530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1BD3F" w14:textId="77777777" w:rsidR="00C4006C" w:rsidRDefault="00C4006C" w:rsidP="00C469C5">
      <w:r>
        <w:separator/>
      </w:r>
    </w:p>
  </w:footnote>
  <w:footnote w:type="continuationSeparator" w:id="0">
    <w:p w14:paraId="3B011DAF" w14:textId="77777777" w:rsidR="00C4006C" w:rsidRDefault="00C4006C" w:rsidP="00C469C5">
      <w:r>
        <w:continuationSeparator/>
      </w:r>
    </w:p>
  </w:footnote>
  <w:footnote w:id="1">
    <w:p w14:paraId="6C8E1367" w14:textId="516C808C" w:rsidR="0078752F" w:rsidRPr="00FD4364" w:rsidRDefault="0078752F" w:rsidP="0078752F">
      <w:pPr>
        <w:pStyle w:val="FootnoteText"/>
        <w:rPr>
          <w:lang w:eastAsia="x-none"/>
        </w:rPr>
      </w:pPr>
      <w:r>
        <w:rPr>
          <w:rStyle w:val="FootnoteReference"/>
        </w:rPr>
        <w:footnoteRef/>
      </w:r>
      <w:r>
        <w:rPr>
          <w:lang w:eastAsia="x-none"/>
        </w:rPr>
        <w:t xml:space="preserve"> The </w:t>
      </w:r>
      <w:proofErr w:type="spellStart"/>
      <w:proofErr w:type="gramStart"/>
      <w:r>
        <w:rPr>
          <w:lang w:eastAsia="x-none"/>
        </w:rPr>
        <w:t>qnorm</w:t>
      </w:r>
      <w:proofErr w:type="spellEnd"/>
      <w:r>
        <w:rPr>
          <w:lang w:eastAsia="x-none"/>
        </w:rPr>
        <w:t>(</w:t>
      </w:r>
      <w:proofErr w:type="gramEnd"/>
      <w:r>
        <w:rPr>
          <w:lang w:eastAsia="x-none"/>
        </w:rPr>
        <w:t>) function is the R-equivalent to the NORMSINV function in MS Excel. It transforms values into p values and looks up their z value in the normal distribution.</w:t>
      </w:r>
    </w:p>
  </w:footnote>
  <w:footnote w:id="2">
    <w:p w14:paraId="48EEF23A" w14:textId="77777777" w:rsidR="00D53014" w:rsidRPr="00E66CF3" w:rsidRDefault="00D53014" w:rsidP="003D627C">
      <w:pPr>
        <w:pStyle w:val="FootnoteText"/>
      </w:pPr>
      <w:r>
        <w:rPr>
          <w:rStyle w:val="FootnoteReference"/>
        </w:rPr>
        <w:footnoteRef/>
      </w:r>
      <w:r>
        <w:t xml:space="preserve"> We also ran models on all words in the critical region that included the three-way interaction between predictability, age, and education.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0CB30" w14:textId="6B71D2D7" w:rsidR="00D53014" w:rsidRPr="008864C1" w:rsidRDefault="00D53014" w:rsidP="00BD3632">
    <w:pPr>
      <w:pStyle w:val="Header"/>
      <w:ind w:firstLine="0"/>
      <w:rPr>
        <w:lang w:val="en-US"/>
      </w:rPr>
    </w:pPr>
    <w:r>
      <w:rPr>
        <w:lang w:val="en-US"/>
      </w:rPr>
      <w:t xml:space="preserve">AGING, </w:t>
    </w:r>
    <w:r w:rsidRPr="008864C1">
      <w:rPr>
        <w:lang w:val="en-US"/>
      </w:rPr>
      <w:t>SENTENCE READING</w:t>
    </w:r>
    <w:r>
      <w:rPr>
        <w:lang w:val="en-US"/>
      </w:rPr>
      <w:t xml:space="preserve"> AND R</w:t>
    </w:r>
    <w:r w:rsidRPr="008864C1">
      <w:rPr>
        <w:lang w:val="en-US"/>
      </w:rPr>
      <w:t>ECOGNITION MEMORY</w:t>
    </w:r>
  </w:p>
  <w:p w14:paraId="34F01048" w14:textId="77777777" w:rsidR="00D53014" w:rsidRDefault="00D5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2E7E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A2786"/>
    <w:multiLevelType w:val="hybridMultilevel"/>
    <w:tmpl w:val="0CD0CC26"/>
    <w:lvl w:ilvl="0" w:tplc="E84680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D53C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483275"/>
    <w:multiLevelType w:val="multilevel"/>
    <w:tmpl w:val="27AC6866"/>
    <w:lvl w:ilvl="0">
      <w:start w:val="1"/>
      <w:numFmt w:val="decimal"/>
      <w:lvlText w:val="%1."/>
      <w:lvlJc w:val="left"/>
      <w:pPr>
        <w:ind w:left="145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7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9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1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3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5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9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11" w:hanging="180"/>
      </w:pPr>
      <w:rPr>
        <w:rFonts w:hint="default"/>
      </w:rPr>
    </w:lvl>
  </w:abstractNum>
  <w:abstractNum w:abstractNumId="4" w15:restartNumberingAfterBreak="0">
    <w:nsid w:val="0C820A7A"/>
    <w:multiLevelType w:val="multilevel"/>
    <w:tmpl w:val="A3B4CFEA"/>
    <w:numStyleLink w:val="2"/>
  </w:abstractNum>
  <w:abstractNum w:abstractNumId="5" w15:restartNumberingAfterBreak="0">
    <w:nsid w:val="0EDF3E54"/>
    <w:multiLevelType w:val="multilevel"/>
    <w:tmpl w:val="C228F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6B6B06"/>
    <w:multiLevelType w:val="multilevel"/>
    <w:tmpl w:val="C228F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C54B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BA55007"/>
    <w:multiLevelType w:val="hybridMultilevel"/>
    <w:tmpl w:val="2DEE5C16"/>
    <w:lvl w:ilvl="0" w:tplc="6D0015AE"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1D0A32ED"/>
    <w:multiLevelType w:val="multilevel"/>
    <w:tmpl w:val="615ED642"/>
    <w:numStyleLink w:val="1"/>
  </w:abstractNum>
  <w:abstractNum w:abstractNumId="10" w15:restartNumberingAfterBreak="0">
    <w:nsid w:val="1D922ACC"/>
    <w:multiLevelType w:val="multilevel"/>
    <w:tmpl w:val="615ED6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EF60B5F"/>
    <w:multiLevelType w:val="hybridMultilevel"/>
    <w:tmpl w:val="F8FED15E"/>
    <w:lvl w:ilvl="0" w:tplc="A4503AB0">
      <w:start w:val="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C1F91"/>
    <w:multiLevelType w:val="hybridMultilevel"/>
    <w:tmpl w:val="651A0208"/>
    <w:lvl w:ilvl="0" w:tplc="3580DE5E">
      <w:start w:val="198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C7E0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53A5EB5"/>
    <w:multiLevelType w:val="hybridMultilevel"/>
    <w:tmpl w:val="1DB2B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97AD3"/>
    <w:multiLevelType w:val="hybridMultilevel"/>
    <w:tmpl w:val="ACC46EEA"/>
    <w:lvl w:ilvl="0" w:tplc="8542B70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BB5289"/>
    <w:multiLevelType w:val="multilevel"/>
    <w:tmpl w:val="37E0181C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4B23C6F"/>
    <w:multiLevelType w:val="hybridMultilevel"/>
    <w:tmpl w:val="40D80AF8"/>
    <w:lvl w:ilvl="0" w:tplc="6C267B94">
      <w:start w:val="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3741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E63D16"/>
    <w:multiLevelType w:val="multilevel"/>
    <w:tmpl w:val="615ED642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4400B75"/>
    <w:multiLevelType w:val="hybridMultilevel"/>
    <w:tmpl w:val="5AB664A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BA2FC2"/>
    <w:multiLevelType w:val="hybridMultilevel"/>
    <w:tmpl w:val="C15220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F686C"/>
    <w:multiLevelType w:val="hybridMultilevel"/>
    <w:tmpl w:val="6BB8FC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D6587"/>
    <w:multiLevelType w:val="multilevel"/>
    <w:tmpl w:val="615ED642"/>
    <w:numStyleLink w:val="1"/>
  </w:abstractNum>
  <w:abstractNum w:abstractNumId="24" w15:restartNumberingAfterBreak="0">
    <w:nsid w:val="5595054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6252307"/>
    <w:multiLevelType w:val="multilevel"/>
    <w:tmpl w:val="ED58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1B624D"/>
    <w:multiLevelType w:val="hybridMultilevel"/>
    <w:tmpl w:val="ED569B1C"/>
    <w:lvl w:ilvl="0" w:tplc="5670945A">
      <w:start w:val="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14214"/>
    <w:multiLevelType w:val="hybridMultilevel"/>
    <w:tmpl w:val="916A2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807DF"/>
    <w:multiLevelType w:val="hybridMultilevel"/>
    <w:tmpl w:val="2D08F110"/>
    <w:lvl w:ilvl="0" w:tplc="9AD8EC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082813"/>
    <w:multiLevelType w:val="multilevel"/>
    <w:tmpl w:val="A3B4CFEA"/>
    <w:styleLink w:val="2"/>
    <w:lvl w:ilvl="0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0" w15:restartNumberingAfterBreak="0">
    <w:nsid w:val="64543FFE"/>
    <w:multiLevelType w:val="multilevel"/>
    <w:tmpl w:val="E5AA40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46E1F9F"/>
    <w:multiLevelType w:val="multilevel"/>
    <w:tmpl w:val="E5AA40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A9B0D48"/>
    <w:multiLevelType w:val="hybridMultilevel"/>
    <w:tmpl w:val="25A23828"/>
    <w:lvl w:ilvl="0" w:tplc="5D18C0D4">
      <w:start w:val="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B56B9"/>
    <w:multiLevelType w:val="hybridMultilevel"/>
    <w:tmpl w:val="9B9C40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25FCE"/>
    <w:multiLevelType w:val="hybridMultilevel"/>
    <w:tmpl w:val="675807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C3FF9"/>
    <w:multiLevelType w:val="multilevel"/>
    <w:tmpl w:val="D4AA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4396517">
    <w:abstractNumId w:val="21"/>
  </w:num>
  <w:num w:numId="2" w16cid:durableId="2038849001">
    <w:abstractNumId w:val="1"/>
  </w:num>
  <w:num w:numId="3" w16cid:durableId="301466642">
    <w:abstractNumId w:val="12"/>
  </w:num>
  <w:num w:numId="4" w16cid:durableId="601380127">
    <w:abstractNumId w:val="28"/>
  </w:num>
  <w:num w:numId="5" w16cid:durableId="2079278603">
    <w:abstractNumId w:val="17"/>
  </w:num>
  <w:num w:numId="6" w16cid:durableId="40834737">
    <w:abstractNumId w:val="26"/>
  </w:num>
  <w:num w:numId="7" w16cid:durableId="1451893287">
    <w:abstractNumId w:val="32"/>
  </w:num>
  <w:num w:numId="8" w16cid:durableId="1067654858">
    <w:abstractNumId w:val="16"/>
  </w:num>
  <w:num w:numId="9" w16cid:durableId="1852640905">
    <w:abstractNumId w:val="11"/>
  </w:num>
  <w:num w:numId="10" w16cid:durableId="731000633">
    <w:abstractNumId w:val="0"/>
  </w:num>
  <w:num w:numId="11" w16cid:durableId="1732078127">
    <w:abstractNumId w:val="8"/>
  </w:num>
  <w:num w:numId="12" w16cid:durableId="1051422653">
    <w:abstractNumId w:val="3"/>
  </w:num>
  <w:num w:numId="13" w16cid:durableId="1625572346">
    <w:abstractNumId w:val="31"/>
  </w:num>
  <w:num w:numId="14" w16cid:durableId="411246508">
    <w:abstractNumId w:val="31"/>
    <w:lvlOverride w:ilvl="0">
      <w:startOverride w:val="1"/>
    </w:lvlOverride>
  </w:num>
  <w:num w:numId="15" w16cid:durableId="219633648">
    <w:abstractNumId w:val="27"/>
  </w:num>
  <w:num w:numId="16" w16cid:durableId="498233067">
    <w:abstractNumId w:val="34"/>
  </w:num>
  <w:num w:numId="17" w16cid:durableId="614210582">
    <w:abstractNumId w:val="14"/>
  </w:num>
  <w:num w:numId="18" w16cid:durableId="712463167">
    <w:abstractNumId w:val="33"/>
  </w:num>
  <w:num w:numId="19" w16cid:durableId="1394042782">
    <w:abstractNumId w:val="20"/>
  </w:num>
  <w:num w:numId="20" w16cid:durableId="291522782">
    <w:abstractNumId w:val="2"/>
  </w:num>
  <w:num w:numId="21" w16cid:durableId="2133134817">
    <w:abstractNumId w:val="6"/>
  </w:num>
  <w:num w:numId="22" w16cid:durableId="1241595085">
    <w:abstractNumId w:val="24"/>
  </w:num>
  <w:num w:numId="23" w16cid:durableId="320156603">
    <w:abstractNumId w:val="30"/>
  </w:num>
  <w:num w:numId="24" w16cid:durableId="198470042">
    <w:abstractNumId w:val="18"/>
  </w:num>
  <w:num w:numId="25" w16cid:durableId="1572813359">
    <w:abstractNumId w:val="6"/>
  </w:num>
  <w:num w:numId="26" w16cid:durableId="36205126">
    <w:abstractNumId w:val="13"/>
  </w:num>
  <w:num w:numId="27" w16cid:durableId="1513685261">
    <w:abstractNumId w:val="5"/>
  </w:num>
  <w:num w:numId="28" w16cid:durableId="460344609">
    <w:abstractNumId w:val="7"/>
  </w:num>
  <w:num w:numId="29" w16cid:durableId="582109304">
    <w:abstractNumId w:val="19"/>
  </w:num>
  <w:num w:numId="30" w16cid:durableId="435055149">
    <w:abstractNumId w:val="9"/>
  </w:num>
  <w:num w:numId="31" w16cid:durableId="1636182281">
    <w:abstractNumId w:val="29"/>
  </w:num>
  <w:num w:numId="32" w16cid:durableId="1962490805">
    <w:abstractNumId w:val="4"/>
  </w:num>
  <w:num w:numId="33" w16cid:durableId="1527986739">
    <w:abstractNumId w:val="10"/>
  </w:num>
  <w:num w:numId="34" w16cid:durableId="2027249661">
    <w:abstractNumId w:val="23"/>
  </w:num>
  <w:num w:numId="35" w16cid:durableId="1634821349">
    <w:abstractNumId w:val="15"/>
  </w:num>
  <w:num w:numId="36" w16cid:durableId="1777018398">
    <w:abstractNumId w:val="22"/>
  </w:num>
  <w:num w:numId="37" w16cid:durableId="1395471268">
    <w:abstractNumId w:val="35"/>
  </w:num>
  <w:num w:numId="38" w16cid:durableId="86856951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307"/>
    <w:rsid w:val="000005EE"/>
    <w:rsid w:val="000007DB"/>
    <w:rsid w:val="00000806"/>
    <w:rsid w:val="00000909"/>
    <w:rsid w:val="00000A3D"/>
    <w:rsid w:val="00000ECF"/>
    <w:rsid w:val="00001032"/>
    <w:rsid w:val="00001605"/>
    <w:rsid w:val="00001D6E"/>
    <w:rsid w:val="00001FC0"/>
    <w:rsid w:val="00002178"/>
    <w:rsid w:val="0000242B"/>
    <w:rsid w:val="00002677"/>
    <w:rsid w:val="000028E7"/>
    <w:rsid w:val="00002BB1"/>
    <w:rsid w:val="00002C03"/>
    <w:rsid w:val="0000350F"/>
    <w:rsid w:val="00003522"/>
    <w:rsid w:val="00003BD4"/>
    <w:rsid w:val="00003C91"/>
    <w:rsid w:val="00003D62"/>
    <w:rsid w:val="000040B8"/>
    <w:rsid w:val="000046F9"/>
    <w:rsid w:val="00004707"/>
    <w:rsid w:val="00004795"/>
    <w:rsid w:val="00004882"/>
    <w:rsid w:val="00004E41"/>
    <w:rsid w:val="00004E8F"/>
    <w:rsid w:val="00005105"/>
    <w:rsid w:val="00005131"/>
    <w:rsid w:val="000051E9"/>
    <w:rsid w:val="0000552D"/>
    <w:rsid w:val="000058FD"/>
    <w:rsid w:val="0000613E"/>
    <w:rsid w:val="0000633A"/>
    <w:rsid w:val="000065F5"/>
    <w:rsid w:val="000066B0"/>
    <w:rsid w:val="00006B41"/>
    <w:rsid w:val="000071BB"/>
    <w:rsid w:val="00007214"/>
    <w:rsid w:val="00007641"/>
    <w:rsid w:val="00007780"/>
    <w:rsid w:val="000117CA"/>
    <w:rsid w:val="00011E00"/>
    <w:rsid w:val="0001212E"/>
    <w:rsid w:val="00012276"/>
    <w:rsid w:val="000123DD"/>
    <w:rsid w:val="00012729"/>
    <w:rsid w:val="00012D1B"/>
    <w:rsid w:val="00013087"/>
    <w:rsid w:val="0001316B"/>
    <w:rsid w:val="00013610"/>
    <w:rsid w:val="00013619"/>
    <w:rsid w:val="0001376A"/>
    <w:rsid w:val="00013871"/>
    <w:rsid w:val="00013934"/>
    <w:rsid w:val="00013C26"/>
    <w:rsid w:val="0001480C"/>
    <w:rsid w:val="00014DE1"/>
    <w:rsid w:val="0001544E"/>
    <w:rsid w:val="00015BA3"/>
    <w:rsid w:val="00016594"/>
    <w:rsid w:val="00016CB5"/>
    <w:rsid w:val="00016F61"/>
    <w:rsid w:val="00016FAF"/>
    <w:rsid w:val="0001762F"/>
    <w:rsid w:val="000176C2"/>
    <w:rsid w:val="0001793B"/>
    <w:rsid w:val="00017D53"/>
    <w:rsid w:val="00017D6C"/>
    <w:rsid w:val="0002027F"/>
    <w:rsid w:val="000205C6"/>
    <w:rsid w:val="000209BD"/>
    <w:rsid w:val="00020D0F"/>
    <w:rsid w:val="00020EFE"/>
    <w:rsid w:val="000210D2"/>
    <w:rsid w:val="000211C7"/>
    <w:rsid w:val="0002125E"/>
    <w:rsid w:val="0002128F"/>
    <w:rsid w:val="00021385"/>
    <w:rsid w:val="00021538"/>
    <w:rsid w:val="000215D2"/>
    <w:rsid w:val="00021CD4"/>
    <w:rsid w:val="000225A4"/>
    <w:rsid w:val="00022EFF"/>
    <w:rsid w:val="0002309E"/>
    <w:rsid w:val="0002340C"/>
    <w:rsid w:val="0002345C"/>
    <w:rsid w:val="000234A8"/>
    <w:rsid w:val="0002390C"/>
    <w:rsid w:val="00023E65"/>
    <w:rsid w:val="0002409D"/>
    <w:rsid w:val="00024454"/>
    <w:rsid w:val="00025311"/>
    <w:rsid w:val="000258AF"/>
    <w:rsid w:val="00026464"/>
    <w:rsid w:val="000265CC"/>
    <w:rsid w:val="00026CD2"/>
    <w:rsid w:val="000272F8"/>
    <w:rsid w:val="0002746E"/>
    <w:rsid w:val="000279DC"/>
    <w:rsid w:val="00027C1C"/>
    <w:rsid w:val="00027C65"/>
    <w:rsid w:val="00027E94"/>
    <w:rsid w:val="00027EFB"/>
    <w:rsid w:val="00027FB5"/>
    <w:rsid w:val="00030035"/>
    <w:rsid w:val="000305C9"/>
    <w:rsid w:val="00030C0C"/>
    <w:rsid w:val="00030DB3"/>
    <w:rsid w:val="000314E5"/>
    <w:rsid w:val="00031E84"/>
    <w:rsid w:val="000323A9"/>
    <w:rsid w:val="00032503"/>
    <w:rsid w:val="0003258B"/>
    <w:rsid w:val="00032595"/>
    <w:rsid w:val="00032C0D"/>
    <w:rsid w:val="00032E8E"/>
    <w:rsid w:val="0003329B"/>
    <w:rsid w:val="00033768"/>
    <w:rsid w:val="000338C1"/>
    <w:rsid w:val="00033DCB"/>
    <w:rsid w:val="00034425"/>
    <w:rsid w:val="00034566"/>
    <w:rsid w:val="00034BC8"/>
    <w:rsid w:val="00034D08"/>
    <w:rsid w:val="000352CE"/>
    <w:rsid w:val="000358A3"/>
    <w:rsid w:val="00035C8E"/>
    <w:rsid w:val="00035FCA"/>
    <w:rsid w:val="000361F2"/>
    <w:rsid w:val="00036428"/>
    <w:rsid w:val="0003647A"/>
    <w:rsid w:val="00036ACD"/>
    <w:rsid w:val="00037185"/>
    <w:rsid w:val="0003726D"/>
    <w:rsid w:val="000372F4"/>
    <w:rsid w:val="0003775D"/>
    <w:rsid w:val="00037BEE"/>
    <w:rsid w:val="00037D1E"/>
    <w:rsid w:val="00037F19"/>
    <w:rsid w:val="00037FB6"/>
    <w:rsid w:val="00040123"/>
    <w:rsid w:val="0004027D"/>
    <w:rsid w:val="00040A09"/>
    <w:rsid w:val="00040C19"/>
    <w:rsid w:val="000413F4"/>
    <w:rsid w:val="00041612"/>
    <w:rsid w:val="00041BA8"/>
    <w:rsid w:val="0004206F"/>
    <w:rsid w:val="000422F8"/>
    <w:rsid w:val="00042315"/>
    <w:rsid w:val="00042526"/>
    <w:rsid w:val="00042531"/>
    <w:rsid w:val="000425EE"/>
    <w:rsid w:val="00042A3B"/>
    <w:rsid w:val="000431DF"/>
    <w:rsid w:val="0004334C"/>
    <w:rsid w:val="0004338E"/>
    <w:rsid w:val="00043666"/>
    <w:rsid w:val="0004447C"/>
    <w:rsid w:val="00044678"/>
    <w:rsid w:val="000448B8"/>
    <w:rsid w:val="00044D40"/>
    <w:rsid w:val="00045083"/>
    <w:rsid w:val="00045F01"/>
    <w:rsid w:val="000464AE"/>
    <w:rsid w:val="00046589"/>
    <w:rsid w:val="000465CC"/>
    <w:rsid w:val="000466B0"/>
    <w:rsid w:val="000468B4"/>
    <w:rsid w:val="00046925"/>
    <w:rsid w:val="000469B1"/>
    <w:rsid w:val="0004723F"/>
    <w:rsid w:val="00047761"/>
    <w:rsid w:val="000477AC"/>
    <w:rsid w:val="00047CE4"/>
    <w:rsid w:val="00047FB3"/>
    <w:rsid w:val="000501A3"/>
    <w:rsid w:val="0005060F"/>
    <w:rsid w:val="0005063A"/>
    <w:rsid w:val="00050834"/>
    <w:rsid w:val="00050FD5"/>
    <w:rsid w:val="00051549"/>
    <w:rsid w:val="000515DC"/>
    <w:rsid w:val="0005171B"/>
    <w:rsid w:val="0005193C"/>
    <w:rsid w:val="00051DBC"/>
    <w:rsid w:val="000526A1"/>
    <w:rsid w:val="000526A7"/>
    <w:rsid w:val="000528DA"/>
    <w:rsid w:val="00052A59"/>
    <w:rsid w:val="00052D2A"/>
    <w:rsid w:val="00053156"/>
    <w:rsid w:val="000534A9"/>
    <w:rsid w:val="000538B1"/>
    <w:rsid w:val="00054352"/>
    <w:rsid w:val="000544BD"/>
    <w:rsid w:val="000547B1"/>
    <w:rsid w:val="00054CEF"/>
    <w:rsid w:val="00054F05"/>
    <w:rsid w:val="00055706"/>
    <w:rsid w:val="00055B14"/>
    <w:rsid w:val="00055C0E"/>
    <w:rsid w:val="00056542"/>
    <w:rsid w:val="00056C1E"/>
    <w:rsid w:val="0005776F"/>
    <w:rsid w:val="000600AC"/>
    <w:rsid w:val="00060624"/>
    <w:rsid w:val="00060A43"/>
    <w:rsid w:val="00060BAC"/>
    <w:rsid w:val="00061608"/>
    <w:rsid w:val="000616AC"/>
    <w:rsid w:val="000618B3"/>
    <w:rsid w:val="000618EE"/>
    <w:rsid w:val="00061A01"/>
    <w:rsid w:val="00061D8A"/>
    <w:rsid w:val="0006200C"/>
    <w:rsid w:val="000623F8"/>
    <w:rsid w:val="0006280F"/>
    <w:rsid w:val="00062D5B"/>
    <w:rsid w:val="00063062"/>
    <w:rsid w:val="00063324"/>
    <w:rsid w:val="0006336A"/>
    <w:rsid w:val="00063B2C"/>
    <w:rsid w:val="00063C87"/>
    <w:rsid w:val="00063DFC"/>
    <w:rsid w:val="00063F92"/>
    <w:rsid w:val="0006402D"/>
    <w:rsid w:val="00064286"/>
    <w:rsid w:val="000647DB"/>
    <w:rsid w:val="00064F9F"/>
    <w:rsid w:val="000652D2"/>
    <w:rsid w:val="00065302"/>
    <w:rsid w:val="0006552D"/>
    <w:rsid w:val="00065B74"/>
    <w:rsid w:val="00065D32"/>
    <w:rsid w:val="00065EF4"/>
    <w:rsid w:val="0006601F"/>
    <w:rsid w:val="0006639E"/>
    <w:rsid w:val="000664C3"/>
    <w:rsid w:val="000664D9"/>
    <w:rsid w:val="00066AE2"/>
    <w:rsid w:val="00066DBB"/>
    <w:rsid w:val="0006700D"/>
    <w:rsid w:val="000675F2"/>
    <w:rsid w:val="000677F9"/>
    <w:rsid w:val="00067A28"/>
    <w:rsid w:val="00067EF2"/>
    <w:rsid w:val="00070758"/>
    <w:rsid w:val="0007096E"/>
    <w:rsid w:val="000709D1"/>
    <w:rsid w:val="00070B17"/>
    <w:rsid w:val="000711B9"/>
    <w:rsid w:val="000712DE"/>
    <w:rsid w:val="00071A4F"/>
    <w:rsid w:val="00072868"/>
    <w:rsid w:val="00072CE1"/>
    <w:rsid w:val="000733E1"/>
    <w:rsid w:val="0007424C"/>
    <w:rsid w:val="00074261"/>
    <w:rsid w:val="000743DF"/>
    <w:rsid w:val="00074745"/>
    <w:rsid w:val="00074B8D"/>
    <w:rsid w:val="00075078"/>
    <w:rsid w:val="000753D5"/>
    <w:rsid w:val="0007553B"/>
    <w:rsid w:val="0007610D"/>
    <w:rsid w:val="0007677E"/>
    <w:rsid w:val="00077221"/>
    <w:rsid w:val="000774DC"/>
    <w:rsid w:val="00077B17"/>
    <w:rsid w:val="00077C33"/>
    <w:rsid w:val="00077C6F"/>
    <w:rsid w:val="00077D5E"/>
    <w:rsid w:val="00080D46"/>
    <w:rsid w:val="00081183"/>
    <w:rsid w:val="0008124B"/>
    <w:rsid w:val="00081272"/>
    <w:rsid w:val="00081457"/>
    <w:rsid w:val="0008187C"/>
    <w:rsid w:val="000825E2"/>
    <w:rsid w:val="00082677"/>
    <w:rsid w:val="000828D7"/>
    <w:rsid w:val="00082961"/>
    <w:rsid w:val="00082B74"/>
    <w:rsid w:val="00082CBD"/>
    <w:rsid w:val="00082F7A"/>
    <w:rsid w:val="00083380"/>
    <w:rsid w:val="0008386C"/>
    <w:rsid w:val="00084013"/>
    <w:rsid w:val="000840E1"/>
    <w:rsid w:val="000847FD"/>
    <w:rsid w:val="00084A31"/>
    <w:rsid w:val="00084BF9"/>
    <w:rsid w:val="00084D22"/>
    <w:rsid w:val="00084D72"/>
    <w:rsid w:val="00084EA9"/>
    <w:rsid w:val="00085360"/>
    <w:rsid w:val="000856DC"/>
    <w:rsid w:val="00085BE2"/>
    <w:rsid w:val="00085D18"/>
    <w:rsid w:val="00086194"/>
    <w:rsid w:val="00086371"/>
    <w:rsid w:val="00086BF1"/>
    <w:rsid w:val="00086C51"/>
    <w:rsid w:val="000872DA"/>
    <w:rsid w:val="0008752C"/>
    <w:rsid w:val="0008784A"/>
    <w:rsid w:val="0008790A"/>
    <w:rsid w:val="00087D33"/>
    <w:rsid w:val="00090227"/>
    <w:rsid w:val="00090333"/>
    <w:rsid w:val="000904BA"/>
    <w:rsid w:val="00090794"/>
    <w:rsid w:val="00090797"/>
    <w:rsid w:val="00090979"/>
    <w:rsid w:val="00090CC4"/>
    <w:rsid w:val="000912FE"/>
    <w:rsid w:val="00091390"/>
    <w:rsid w:val="00091426"/>
    <w:rsid w:val="000914DD"/>
    <w:rsid w:val="00091528"/>
    <w:rsid w:val="000917C8"/>
    <w:rsid w:val="00092057"/>
    <w:rsid w:val="000920F5"/>
    <w:rsid w:val="000925DF"/>
    <w:rsid w:val="00092907"/>
    <w:rsid w:val="00092C0E"/>
    <w:rsid w:val="00092FAF"/>
    <w:rsid w:val="000935A5"/>
    <w:rsid w:val="00093B33"/>
    <w:rsid w:val="0009442A"/>
    <w:rsid w:val="00094CB7"/>
    <w:rsid w:val="00094F9B"/>
    <w:rsid w:val="00095146"/>
    <w:rsid w:val="000959FD"/>
    <w:rsid w:val="00095CEF"/>
    <w:rsid w:val="00095F6B"/>
    <w:rsid w:val="00096854"/>
    <w:rsid w:val="000968DC"/>
    <w:rsid w:val="00096B50"/>
    <w:rsid w:val="00097188"/>
    <w:rsid w:val="00097735"/>
    <w:rsid w:val="0009799C"/>
    <w:rsid w:val="00097B06"/>
    <w:rsid w:val="00097B0D"/>
    <w:rsid w:val="00097D3D"/>
    <w:rsid w:val="00097D41"/>
    <w:rsid w:val="00097D72"/>
    <w:rsid w:val="00097FC3"/>
    <w:rsid w:val="000A04DC"/>
    <w:rsid w:val="000A06EA"/>
    <w:rsid w:val="000A0778"/>
    <w:rsid w:val="000A0780"/>
    <w:rsid w:val="000A0A1D"/>
    <w:rsid w:val="000A123B"/>
    <w:rsid w:val="000A1399"/>
    <w:rsid w:val="000A1646"/>
    <w:rsid w:val="000A190A"/>
    <w:rsid w:val="000A1DA6"/>
    <w:rsid w:val="000A1E59"/>
    <w:rsid w:val="000A1FFF"/>
    <w:rsid w:val="000A2235"/>
    <w:rsid w:val="000A275C"/>
    <w:rsid w:val="000A2B2E"/>
    <w:rsid w:val="000A2CAF"/>
    <w:rsid w:val="000A2F56"/>
    <w:rsid w:val="000A32FB"/>
    <w:rsid w:val="000A3AF1"/>
    <w:rsid w:val="000A3AF8"/>
    <w:rsid w:val="000A3B4E"/>
    <w:rsid w:val="000A3DEB"/>
    <w:rsid w:val="000A3E27"/>
    <w:rsid w:val="000A42F3"/>
    <w:rsid w:val="000A43CF"/>
    <w:rsid w:val="000A447B"/>
    <w:rsid w:val="000A45D9"/>
    <w:rsid w:val="000A4774"/>
    <w:rsid w:val="000A4998"/>
    <w:rsid w:val="000A54B8"/>
    <w:rsid w:val="000A56F6"/>
    <w:rsid w:val="000A5851"/>
    <w:rsid w:val="000A5C8C"/>
    <w:rsid w:val="000A68C5"/>
    <w:rsid w:val="000A6D50"/>
    <w:rsid w:val="000A74C0"/>
    <w:rsid w:val="000A7606"/>
    <w:rsid w:val="000A7946"/>
    <w:rsid w:val="000A7F3A"/>
    <w:rsid w:val="000A7FF8"/>
    <w:rsid w:val="000B0024"/>
    <w:rsid w:val="000B0191"/>
    <w:rsid w:val="000B01AF"/>
    <w:rsid w:val="000B03E8"/>
    <w:rsid w:val="000B0889"/>
    <w:rsid w:val="000B0D30"/>
    <w:rsid w:val="000B0DEA"/>
    <w:rsid w:val="000B0E45"/>
    <w:rsid w:val="000B1308"/>
    <w:rsid w:val="000B1685"/>
    <w:rsid w:val="000B1A3B"/>
    <w:rsid w:val="000B1BD5"/>
    <w:rsid w:val="000B2066"/>
    <w:rsid w:val="000B211F"/>
    <w:rsid w:val="000B21DD"/>
    <w:rsid w:val="000B23F7"/>
    <w:rsid w:val="000B2622"/>
    <w:rsid w:val="000B2D87"/>
    <w:rsid w:val="000B3151"/>
    <w:rsid w:val="000B31E8"/>
    <w:rsid w:val="000B3437"/>
    <w:rsid w:val="000B36BF"/>
    <w:rsid w:val="000B3A76"/>
    <w:rsid w:val="000B3E77"/>
    <w:rsid w:val="000B3F65"/>
    <w:rsid w:val="000B4184"/>
    <w:rsid w:val="000B4292"/>
    <w:rsid w:val="000B4C2B"/>
    <w:rsid w:val="000B4F3D"/>
    <w:rsid w:val="000B5619"/>
    <w:rsid w:val="000B5FB4"/>
    <w:rsid w:val="000B616F"/>
    <w:rsid w:val="000B6CAB"/>
    <w:rsid w:val="000B6F25"/>
    <w:rsid w:val="000B7AC9"/>
    <w:rsid w:val="000B7F30"/>
    <w:rsid w:val="000C00C7"/>
    <w:rsid w:val="000C0543"/>
    <w:rsid w:val="000C0836"/>
    <w:rsid w:val="000C0A07"/>
    <w:rsid w:val="000C0B88"/>
    <w:rsid w:val="000C170E"/>
    <w:rsid w:val="000C179A"/>
    <w:rsid w:val="000C1A69"/>
    <w:rsid w:val="000C22D2"/>
    <w:rsid w:val="000C2338"/>
    <w:rsid w:val="000C261A"/>
    <w:rsid w:val="000C2D28"/>
    <w:rsid w:val="000C2E0B"/>
    <w:rsid w:val="000C2FEF"/>
    <w:rsid w:val="000C33D7"/>
    <w:rsid w:val="000C3C79"/>
    <w:rsid w:val="000C494C"/>
    <w:rsid w:val="000C55EE"/>
    <w:rsid w:val="000C5E0E"/>
    <w:rsid w:val="000C6142"/>
    <w:rsid w:val="000C61EE"/>
    <w:rsid w:val="000C70A8"/>
    <w:rsid w:val="000D0328"/>
    <w:rsid w:val="000D0AB3"/>
    <w:rsid w:val="000D12DC"/>
    <w:rsid w:val="000D1CA4"/>
    <w:rsid w:val="000D2037"/>
    <w:rsid w:val="000D20FB"/>
    <w:rsid w:val="000D23E8"/>
    <w:rsid w:val="000D26DC"/>
    <w:rsid w:val="000D2A68"/>
    <w:rsid w:val="000D334D"/>
    <w:rsid w:val="000D3466"/>
    <w:rsid w:val="000D37C1"/>
    <w:rsid w:val="000D3B2F"/>
    <w:rsid w:val="000D3D21"/>
    <w:rsid w:val="000D47ED"/>
    <w:rsid w:val="000D4EC5"/>
    <w:rsid w:val="000D51B4"/>
    <w:rsid w:val="000D51E9"/>
    <w:rsid w:val="000D55C2"/>
    <w:rsid w:val="000D5BF0"/>
    <w:rsid w:val="000D5F48"/>
    <w:rsid w:val="000D6158"/>
    <w:rsid w:val="000D67C7"/>
    <w:rsid w:val="000D6AA8"/>
    <w:rsid w:val="000D6BE8"/>
    <w:rsid w:val="000D743C"/>
    <w:rsid w:val="000D79AD"/>
    <w:rsid w:val="000D7F33"/>
    <w:rsid w:val="000E040C"/>
    <w:rsid w:val="000E0F8A"/>
    <w:rsid w:val="000E0FAF"/>
    <w:rsid w:val="000E1239"/>
    <w:rsid w:val="000E132E"/>
    <w:rsid w:val="000E13A4"/>
    <w:rsid w:val="000E1B1D"/>
    <w:rsid w:val="000E1ED4"/>
    <w:rsid w:val="000E2394"/>
    <w:rsid w:val="000E24A8"/>
    <w:rsid w:val="000E2617"/>
    <w:rsid w:val="000E29A2"/>
    <w:rsid w:val="000E2C51"/>
    <w:rsid w:val="000E40E5"/>
    <w:rsid w:val="000E4269"/>
    <w:rsid w:val="000E43D7"/>
    <w:rsid w:val="000E4405"/>
    <w:rsid w:val="000E4940"/>
    <w:rsid w:val="000E4E7B"/>
    <w:rsid w:val="000E5038"/>
    <w:rsid w:val="000E56D7"/>
    <w:rsid w:val="000E5C04"/>
    <w:rsid w:val="000E5E22"/>
    <w:rsid w:val="000E5EDA"/>
    <w:rsid w:val="000E5F83"/>
    <w:rsid w:val="000E661F"/>
    <w:rsid w:val="000E6C7C"/>
    <w:rsid w:val="000E6CD9"/>
    <w:rsid w:val="000E6FFC"/>
    <w:rsid w:val="000E7318"/>
    <w:rsid w:val="000E7380"/>
    <w:rsid w:val="000E7B67"/>
    <w:rsid w:val="000F072A"/>
    <w:rsid w:val="000F07B4"/>
    <w:rsid w:val="000F0B9F"/>
    <w:rsid w:val="000F1116"/>
    <w:rsid w:val="000F1118"/>
    <w:rsid w:val="000F13A2"/>
    <w:rsid w:val="000F1AA5"/>
    <w:rsid w:val="000F2711"/>
    <w:rsid w:val="000F2B22"/>
    <w:rsid w:val="000F2B63"/>
    <w:rsid w:val="000F2D7B"/>
    <w:rsid w:val="000F30C7"/>
    <w:rsid w:val="000F32FD"/>
    <w:rsid w:val="000F3D62"/>
    <w:rsid w:val="000F402B"/>
    <w:rsid w:val="000F45A3"/>
    <w:rsid w:val="000F45E9"/>
    <w:rsid w:val="000F46B2"/>
    <w:rsid w:val="000F4743"/>
    <w:rsid w:val="000F4745"/>
    <w:rsid w:val="000F4B2A"/>
    <w:rsid w:val="000F5066"/>
    <w:rsid w:val="000F54A0"/>
    <w:rsid w:val="000F54D4"/>
    <w:rsid w:val="000F5594"/>
    <w:rsid w:val="000F59DC"/>
    <w:rsid w:val="000F5B16"/>
    <w:rsid w:val="000F5F18"/>
    <w:rsid w:val="000F6003"/>
    <w:rsid w:val="000F6458"/>
    <w:rsid w:val="000F64BB"/>
    <w:rsid w:val="000F64CD"/>
    <w:rsid w:val="000F697A"/>
    <w:rsid w:val="000F6A5B"/>
    <w:rsid w:val="000F6AB2"/>
    <w:rsid w:val="000F6C39"/>
    <w:rsid w:val="000F732D"/>
    <w:rsid w:val="000F7405"/>
    <w:rsid w:val="000F744E"/>
    <w:rsid w:val="000F759C"/>
    <w:rsid w:val="000F79E4"/>
    <w:rsid w:val="000F7D05"/>
    <w:rsid w:val="000F7D18"/>
    <w:rsid w:val="000F7D2B"/>
    <w:rsid w:val="00100750"/>
    <w:rsid w:val="001008C4"/>
    <w:rsid w:val="0010093B"/>
    <w:rsid w:val="00101B50"/>
    <w:rsid w:val="00101FE5"/>
    <w:rsid w:val="001024F1"/>
    <w:rsid w:val="00102560"/>
    <w:rsid w:val="001025DE"/>
    <w:rsid w:val="00102CDA"/>
    <w:rsid w:val="00102FB8"/>
    <w:rsid w:val="0010309C"/>
    <w:rsid w:val="001030C3"/>
    <w:rsid w:val="0010332E"/>
    <w:rsid w:val="0010361A"/>
    <w:rsid w:val="00103A2D"/>
    <w:rsid w:val="00103B24"/>
    <w:rsid w:val="00104153"/>
    <w:rsid w:val="00104154"/>
    <w:rsid w:val="00104324"/>
    <w:rsid w:val="0010459B"/>
    <w:rsid w:val="0010464F"/>
    <w:rsid w:val="0010480E"/>
    <w:rsid w:val="001048D9"/>
    <w:rsid w:val="0010491A"/>
    <w:rsid w:val="00104B79"/>
    <w:rsid w:val="00104E25"/>
    <w:rsid w:val="00104EB8"/>
    <w:rsid w:val="00105047"/>
    <w:rsid w:val="001053E4"/>
    <w:rsid w:val="001056FC"/>
    <w:rsid w:val="00105701"/>
    <w:rsid w:val="00105730"/>
    <w:rsid w:val="00105AF4"/>
    <w:rsid w:val="00105B4D"/>
    <w:rsid w:val="00105DDE"/>
    <w:rsid w:val="00105E1B"/>
    <w:rsid w:val="001060C6"/>
    <w:rsid w:val="00106106"/>
    <w:rsid w:val="00106787"/>
    <w:rsid w:val="0010689B"/>
    <w:rsid w:val="00106D3D"/>
    <w:rsid w:val="001072AA"/>
    <w:rsid w:val="0010746E"/>
    <w:rsid w:val="001075CF"/>
    <w:rsid w:val="00107ABA"/>
    <w:rsid w:val="00107D5C"/>
    <w:rsid w:val="00111319"/>
    <w:rsid w:val="001115CD"/>
    <w:rsid w:val="00111616"/>
    <w:rsid w:val="001118C6"/>
    <w:rsid w:val="00111906"/>
    <w:rsid w:val="00111C79"/>
    <w:rsid w:val="00111C8E"/>
    <w:rsid w:val="001122ED"/>
    <w:rsid w:val="00112450"/>
    <w:rsid w:val="00113409"/>
    <w:rsid w:val="0011499C"/>
    <w:rsid w:val="00114EE8"/>
    <w:rsid w:val="0011531F"/>
    <w:rsid w:val="00115710"/>
    <w:rsid w:val="00116F6E"/>
    <w:rsid w:val="001170C4"/>
    <w:rsid w:val="001171CF"/>
    <w:rsid w:val="001176AF"/>
    <w:rsid w:val="00117BFC"/>
    <w:rsid w:val="00117E70"/>
    <w:rsid w:val="00120342"/>
    <w:rsid w:val="001207CF"/>
    <w:rsid w:val="00120979"/>
    <w:rsid w:val="00120C21"/>
    <w:rsid w:val="0012140B"/>
    <w:rsid w:val="00121D88"/>
    <w:rsid w:val="00121D91"/>
    <w:rsid w:val="00122092"/>
    <w:rsid w:val="001223DE"/>
    <w:rsid w:val="00122951"/>
    <w:rsid w:val="00122AF2"/>
    <w:rsid w:val="00122D6A"/>
    <w:rsid w:val="00123F6B"/>
    <w:rsid w:val="00124487"/>
    <w:rsid w:val="00124AEF"/>
    <w:rsid w:val="0012587F"/>
    <w:rsid w:val="00125A7B"/>
    <w:rsid w:val="00125A99"/>
    <w:rsid w:val="00125E8E"/>
    <w:rsid w:val="00125F97"/>
    <w:rsid w:val="001263D4"/>
    <w:rsid w:val="00126644"/>
    <w:rsid w:val="00126D91"/>
    <w:rsid w:val="00126FB6"/>
    <w:rsid w:val="0012755F"/>
    <w:rsid w:val="001278E0"/>
    <w:rsid w:val="00127A1B"/>
    <w:rsid w:val="00127C9D"/>
    <w:rsid w:val="00130AFA"/>
    <w:rsid w:val="00130DDC"/>
    <w:rsid w:val="001310AB"/>
    <w:rsid w:val="0013113C"/>
    <w:rsid w:val="0013127D"/>
    <w:rsid w:val="00131B17"/>
    <w:rsid w:val="00131CA4"/>
    <w:rsid w:val="00131D50"/>
    <w:rsid w:val="0013286D"/>
    <w:rsid w:val="00132EE7"/>
    <w:rsid w:val="0013310A"/>
    <w:rsid w:val="0013310F"/>
    <w:rsid w:val="00133470"/>
    <w:rsid w:val="00133F66"/>
    <w:rsid w:val="001343E7"/>
    <w:rsid w:val="0013453C"/>
    <w:rsid w:val="00134726"/>
    <w:rsid w:val="001347B4"/>
    <w:rsid w:val="00134F97"/>
    <w:rsid w:val="00135083"/>
    <w:rsid w:val="00135310"/>
    <w:rsid w:val="00135387"/>
    <w:rsid w:val="001353EA"/>
    <w:rsid w:val="00135949"/>
    <w:rsid w:val="00135A1F"/>
    <w:rsid w:val="001360C1"/>
    <w:rsid w:val="00136284"/>
    <w:rsid w:val="00137B25"/>
    <w:rsid w:val="001401E9"/>
    <w:rsid w:val="00140468"/>
    <w:rsid w:val="001404B5"/>
    <w:rsid w:val="001406B8"/>
    <w:rsid w:val="001408AE"/>
    <w:rsid w:val="00140D88"/>
    <w:rsid w:val="00141257"/>
    <w:rsid w:val="00141350"/>
    <w:rsid w:val="001413AC"/>
    <w:rsid w:val="0014185B"/>
    <w:rsid w:val="00141AA9"/>
    <w:rsid w:val="00141BA8"/>
    <w:rsid w:val="0014226D"/>
    <w:rsid w:val="00142A21"/>
    <w:rsid w:val="00142F57"/>
    <w:rsid w:val="001431E1"/>
    <w:rsid w:val="001435CD"/>
    <w:rsid w:val="0014397A"/>
    <w:rsid w:val="00143A6F"/>
    <w:rsid w:val="00143E88"/>
    <w:rsid w:val="001444CB"/>
    <w:rsid w:val="00144578"/>
    <w:rsid w:val="00144C03"/>
    <w:rsid w:val="00145066"/>
    <w:rsid w:val="001458C9"/>
    <w:rsid w:val="001459CD"/>
    <w:rsid w:val="00145F06"/>
    <w:rsid w:val="00146403"/>
    <w:rsid w:val="0014667B"/>
    <w:rsid w:val="00146B41"/>
    <w:rsid w:val="00146C42"/>
    <w:rsid w:val="001471B7"/>
    <w:rsid w:val="001477B7"/>
    <w:rsid w:val="00147933"/>
    <w:rsid w:val="00147E28"/>
    <w:rsid w:val="001506AA"/>
    <w:rsid w:val="00150788"/>
    <w:rsid w:val="00150F57"/>
    <w:rsid w:val="0015139E"/>
    <w:rsid w:val="001517A8"/>
    <w:rsid w:val="00151AA3"/>
    <w:rsid w:val="001520C5"/>
    <w:rsid w:val="001521CF"/>
    <w:rsid w:val="001525EE"/>
    <w:rsid w:val="0015260F"/>
    <w:rsid w:val="00153A0A"/>
    <w:rsid w:val="00153A35"/>
    <w:rsid w:val="00153BD0"/>
    <w:rsid w:val="00153CE4"/>
    <w:rsid w:val="00153E7A"/>
    <w:rsid w:val="00154902"/>
    <w:rsid w:val="00154920"/>
    <w:rsid w:val="00154C5A"/>
    <w:rsid w:val="00154D42"/>
    <w:rsid w:val="001554D0"/>
    <w:rsid w:val="001557BC"/>
    <w:rsid w:val="001566BA"/>
    <w:rsid w:val="001568C0"/>
    <w:rsid w:val="00157115"/>
    <w:rsid w:val="0015752A"/>
    <w:rsid w:val="00157B57"/>
    <w:rsid w:val="00157DA3"/>
    <w:rsid w:val="00157EBB"/>
    <w:rsid w:val="00157F1D"/>
    <w:rsid w:val="001601D8"/>
    <w:rsid w:val="00160205"/>
    <w:rsid w:val="00160343"/>
    <w:rsid w:val="0016066F"/>
    <w:rsid w:val="00160727"/>
    <w:rsid w:val="0016085E"/>
    <w:rsid w:val="00160946"/>
    <w:rsid w:val="00160AFB"/>
    <w:rsid w:val="00160EBD"/>
    <w:rsid w:val="0016115A"/>
    <w:rsid w:val="001611AF"/>
    <w:rsid w:val="00161784"/>
    <w:rsid w:val="001618C4"/>
    <w:rsid w:val="001623C3"/>
    <w:rsid w:val="0016243D"/>
    <w:rsid w:val="00162451"/>
    <w:rsid w:val="00162476"/>
    <w:rsid w:val="00162599"/>
    <w:rsid w:val="001628DB"/>
    <w:rsid w:val="00162BD4"/>
    <w:rsid w:val="00162E1D"/>
    <w:rsid w:val="001631AC"/>
    <w:rsid w:val="0016377B"/>
    <w:rsid w:val="001639A0"/>
    <w:rsid w:val="00163CB9"/>
    <w:rsid w:val="00164234"/>
    <w:rsid w:val="0016438C"/>
    <w:rsid w:val="00164416"/>
    <w:rsid w:val="001644D5"/>
    <w:rsid w:val="001645B5"/>
    <w:rsid w:val="00164BBF"/>
    <w:rsid w:val="00164E32"/>
    <w:rsid w:val="00165D02"/>
    <w:rsid w:val="00165FEF"/>
    <w:rsid w:val="001667E7"/>
    <w:rsid w:val="00166B31"/>
    <w:rsid w:val="00167235"/>
    <w:rsid w:val="001672BC"/>
    <w:rsid w:val="00167405"/>
    <w:rsid w:val="00167518"/>
    <w:rsid w:val="00167622"/>
    <w:rsid w:val="00167723"/>
    <w:rsid w:val="001678D9"/>
    <w:rsid w:val="001702BD"/>
    <w:rsid w:val="00170AC4"/>
    <w:rsid w:val="00170ACD"/>
    <w:rsid w:val="00170EE3"/>
    <w:rsid w:val="00171096"/>
    <w:rsid w:val="001715A8"/>
    <w:rsid w:val="001717CC"/>
    <w:rsid w:val="00171867"/>
    <w:rsid w:val="00171A2F"/>
    <w:rsid w:val="00171A9C"/>
    <w:rsid w:val="00171B44"/>
    <w:rsid w:val="00171C47"/>
    <w:rsid w:val="00171DD8"/>
    <w:rsid w:val="00171DE0"/>
    <w:rsid w:val="001724AF"/>
    <w:rsid w:val="00172B9C"/>
    <w:rsid w:val="00172BCF"/>
    <w:rsid w:val="001731A4"/>
    <w:rsid w:val="001731F0"/>
    <w:rsid w:val="001738D9"/>
    <w:rsid w:val="00173916"/>
    <w:rsid w:val="00173925"/>
    <w:rsid w:val="00173AC3"/>
    <w:rsid w:val="0017420F"/>
    <w:rsid w:val="001745E3"/>
    <w:rsid w:val="00174735"/>
    <w:rsid w:val="0017529A"/>
    <w:rsid w:val="00175377"/>
    <w:rsid w:val="00175705"/>
    <w:rsid w:val="00175BA2"/>
    <w:rsid w:val="0017638B"/>
    <w:rsid w:val="0017673C"/>
    <w:rsid w:val="001769B1"/>
    <w:rsid w:val="00176EB1"/>
    <w:rsid w:val="00177435"/>
    <w:rsid w:val="00177740"/>
    <w:rsid w:val="001778B9"/>
    <w:rsid w:val="00177C42"/>
    <w:rsid w:val="0018040D"/>
    <w:rsid w:val="0018081F"/>
    <w:rsid w:val="001809BE"/>
    <w:rsid w:val="00180A89"/>
    <w:rsid w:val="001815A0"/>
    <w:rsid w:val="001818DD"/>
    <w:rsid w:val="00181B06"/>
    <w:rsid w:val="00181C85"/>
    <w:rsid w:val="00181CC5"/>
    <w:rsid w:val="00181D5C"/>
    <w:rsid w:val="00182185"/>
    <w:rsid w:val="00182AC5"/>
    <w:rsid w:val="00182B82"/>
    <w:rsid w:val="00182BC0"/>
    <w:rsid w:val="00182F5A"/>
    <w:rsid w:val="0018364E"/>
    <w:rsid w:val="00183896"/>
    <w:rsid w:val="001839E8"/>
    <w:rsid w:val="00183D4C"/>
    <w:rsid w:val="00183F12"/>
    <w:rsid w:val="001840E6"/>
    <w:rsid w:val="00184135"/>
    <w:rsid w:val="001841E3"/>
    <w:rsid w:val="00184856"/>
    <w:rsid w:val="00184AD7"/>
    <w:rsid w:val="00184B44"/>
    <w:rsid w:val="00184C13"/>
    <w:rsid w:val="00184DFA"/>
    <w:rsid w:val="00184E1F"/>
    <w:rsid w:val="00184E8A"/>
    <w:rsid w:val="00184EA5"/>
    <w:rsid w:val="00184EC8"/>
    <w:rsid w:val="00184F07"/>
    <w:rsid w:val="00185A79"/>
    <w:rsid w:val="00185B15"/>
    <w:rsid w:val="00185CEF"/>
    <w:rsid w:val="00186008"/>
    <w:rsid w:val="001864B5"/>
    <w:rsid w:val="00186677"/>
    <w:rsid w:val="001867FF"/>
    <w:rsid w:val="00186E30"/>
    <w:rsid w:val="00187EA9"/>
    <w:rsid w:val="00190310"/>
    <w:rsid w:val="001903E8"/>
    <w:rsid w:val="00190780"/>
    <w:rsid w:val="00190EDC"/>
    <w:rsid w:val="001910F9"/>
    <w:rsid w:val="0019120D"/>
    <w:rsid w:val="00191520"/>
    <w:rsid w:val="00191700"/>
    <w:rsid w:val="0019178E"/>
    <w:rsid w:val="001918E2"/>
    <w:rsid w:val="001919E3"/>
    <w:rsid w:val="00191A4C"/>
    <w:rsid w:val="00192075"/>
    <w:rsid w:val="00192143"/>
    <w:rsid w:val="001924FC"/>
    <w:rsid w:val="00192A91"/>
    <w:rsid w:val="00192B7C"/>
    <w:rsid w:val="00193303"/>
    <w:rsid w:val="0019365F"/>
    <w:rsid w:val="001936BB"/>
    <w:rsid w:val="001938B8"/>
    <w:rsid w:val="00193CF5"/>
    <w:rsid w:val="001947FA"/>
    <w:rsid w:val="00194A92"/>
    <w:rsid w:val="00195118"/>
    <w:rsid w:val="0019519B"/>
    <w:rsid w:val="0019574E"/>
    <w:rsid w:val="00195956"/>
    <w:rsid w:val="001960AE"/>
    <w:rsid w:val="0019627F"/>
    <w:rsid w:val="0019655C"/>
    <w:rsid w:val="0019722D"/>
    <w:rsid w:val="001976A8"/>
    <w:rsid w:val="001A0446"/>
    <w:rsid w:val="001A0579"/>
    <w:rsid w:val="001A08BC"/>
    <w:rsid w:val="001A08FD"/>
    <w:rsid w:val="001A0FBF"/>
    <w:rsid w:val="001A1125"/>
    <w:rsid w:val="001A136A"/>
    <w:rsid w:val="001A1461"/>
    <w:rsid w:val="001A15AF"/>
    <w:rsid w:val="001A163E"/>
    <w:rsid w:val="001A1F40"/>
    <w:rsid w:val="001A228C"/>
    <w:rsid w:val="001A266F"/>
    <w:rsid w:val="001A2B07"/>
    <w:rsid w:val="001A2B4A"/>
    <w:rsid w:val="001A2D3F"/>
    <w:rsid w:val="001A2D5A"/>
    <w:rsid w:val="001A2F71"/>
    <w:rsid w:val="001A2F77"/>
    <w:rsid w:val="001A307B"/>
    <w:rsid w:val="001A34CC"/>
    <w:rsid w:val="001A35DD"/>
    <w:rsid w:val="001A38F3"/>
    <w:rsid w:val="001A446F"/>
    <w:rsid w:val="001A4762"/>
    <w:rsid w:val="001A5039"/>
    <w:rsid w:val="001A55B8"/>
    <w:rsid w:val="001A58EC"/>
    <w:rsid w:val="001A6178"/>
    <w:rsid w:val="001A6375"/>
    <w:rsid w:val="001A65AC"/>
    <w:rsid w:val="001A6607"/>
    <w:rsid w:val="001A693B"/>
    <w:rsid w:val="001A6987"/>
    <w:rsid w:val="001A71CD"/>
    <w:rsid w:val="001A791F"/>
    <w:rsid w:val="001A7963"/>
    <w:rsid w:val="001A7CA1"/>
    <w:rsid w:val="001A7DCB"/>
    <w:rsid w:val="001B0D3B"/>
    <w:rsid w:val="001B1345"/>
    <w:rsid w:val="001B1367"/>
    <w:rsid w:val="001B1BEA"/>
    <w:rsid w:val="001B1DBE"/>
    <w:rsid w:val="001B2341"/>
    <w:rsid w:val="001B254C"/>
    <w:rsid w:val="001B2597"/>
    <w:rsid w:val="001B2ACB"/>
    <w:rsid w:val="001B30FA"/>
    <w:rsid w:val="001B3423"/>
    <w:rsid w:val="001B38FC"/>
    <w:rsid w:val="001B3BC5"/>
    <w:rsid w:val="001B42A1"/>
    <w:rsid w:val="001B43D9"/>
    <w:rsid w:val="001B4738"/>
    <w:rsid w:val="001B47BC"/>
    <w:rsid w:val="001B48CE"/>
    <w:rsid w:val="001B4A79"/>
    <w:rsid w:val="001B4D98"/>
    <w:rsid w:val="001B5565"/>
    <w:rsid w:val="001B5B93"/>
    <w:rsid w:val="001B6106"/>
    <w:rsid w:val="001B6880"/>
    <w:rsid w:val="001B6F06"/>
    <w:rsid w:val="001B75D6"/>
    <w:rsid w:val="001B77B8"/>
    <w:rsid w:val="001B7A7F"/>
    <w:rsid w:val="001B7C81"/>
    <w:rsid w:val="001B7CD6"/>
    <w:rsid w:val="001C00C2"/>
    <w:rsid w:val="001C0CE7"/>
    <w:rsid w:val="001C0CED"/>
    <w:rsid w:val="001C1A67"/>
    <w:rsid w:val="001C1ADF"/>
    <w:rsid w:val="001C263C"/>
    <w:rsid w:val="001C273A"/>
    <w:rsid w:val="001C279D"/>
    <w:rsid w:val="001C2CAA"/>
    <w:rsid w:val="001C2D1F"/>
    <w:rsid w:val="001C3BD9"/>
    <w:rsid w:val="001C3D4F"/>
    <w:rsid w:val="001C3F70"/>
    <w:rsid w:val="001C420B"/>
    <w:rsid w:val="001C4288"/>
    <w:rsid w:val="001C4646"/>
    <w:rsid w:val="001C4BA3"/>
    <w:rsid w:val="001C50AE"/>
    <w:rsid w:val="001C5C52"/>
    <w:rsid w:val="001C5EE9"/>
    <w:rsid w:val="001C6938"/>
    <w:rsid w:val="001C6A0A"/>
    <w:rsid w:val="001C6CB5"/>
    <w:rsid w:val="001C76A8"/>
    <w:rsid w:val="001C7867"/>
    <w:rsid w:val="001C7B06"/>
    <w:rsid w:val="001C7FB2"/>
    <w:rsid w:val="001D051B"/>
    <w:rsid w:val="001D056C"/>
    <w:rsid w:val="001D083A"/>
    <w:rsid w:val="001D095E"/>
    <w:rsid w:val="001D0CC5"/>
    <w:rsid w:val="001D10B9"/>
    <w:rsid w:val="001D1673"/>
    <w:rsid w:val="001D1A62"/>
    <w:rsid w:val="001D2737"/>
    <w:rsid w:val="001D3241"/>
    <w:rsid w:val="001D370F"/>
    <w:rsid w:val="001D3EA8"/>
    <w:rsid w:val="001D458D"/>
    <w:rsid w:val="001D4605"/>
    <w:rsid w:val="001D48F5"/>
    <w:rsid w:val="001D4B76"/>
    <w:rsid w:val="001D531F"/>
    <w:rsid w:val="001D56DC"/>
    <w:rsid w:val="001D6040"/>
    <w:rsid w:val="001D6323"/>
    <w:rsid w:val="001D66B4"/>
    <w:rsid w:val="001D66D1"/>
    <w:rsid w:val="001D670C"/>
    <w:rsid w:val="001D7B80"/>
    <w:rsid w:val="001D7CBB"/>
    <w:rsid w:val="001D7FF9"/>
    <w:rsid w:val="001E027B"/>
    <w:rsid w:val="001E04CD"/>
    <w:rsid w:val="001E04EB"/>
    <w:rsid w:val="001E0B5B"/>
    <w:rsid w:val="001E0F58"/>
    <w:rsid w:val="001E10BC"/>
    <w:rsid w:val="001E145D"/>
    <w:rsid w:val="001E180D"/>
    <w:rsid w:val="001E1B88"/>
    <w:rsid w:val="001E1D08"/>
    <w:rsid w:val="001E20E5"/>
    <w:rsid w:val="001E2248"/>
    <w:rsid w:val="001E2B2B"/>
    <w:rsid w:val="001E2D00"/>
    <w:rsid w:val="001E2D84"/>
    <w:rsid w:val="001E307E"/>
    <w:rsid w:val="001E3151"/>
    <w:rsid w:val="001E3339"/>
    <w:rsid w:val="001E3488"/>
    <w:rsid w:val="001E396A"/>
    <w:rsid w:val="001E3A85"/>
    <w:rsid w:val="001E416C"/>
    <w:rsid w:val="001E42CA"/>
    <w:rsid w:val="001E539C"/>
    <w:rsid w:val="001E56C7"/>
    <w:rsid w:val="001E5819"/>
    <w:rsid w:val="001E5F54"/>
    <w:rsid w:val="001E656D"/>
    <w:rsid w:val="001E6655"/>
    <w:rsid w:val="001E6BF8"/>
    <w:rsid w:val="001E760A"/>
    <w:rsid w:val="001E7613"/>
    <w:rsid w:val="001E7640"/>
    <w:rsid w:val="001E77FC"/>
    <w:rsid w:val="001E7BE6"/>
    <w:rsid w:val="001E7BFF"/>
    <w:rsid w:val="001E7C0D"/>
    <w:rsid w:val="001E7DB5"/>
    <w:rsid w:val="001F0055"/>
    <w:rsid w:val="001F0C6C"/>
    <w:rsid w:val="001F0D58"/>
    <w:rsid w:val="001F0E70"/>
    <w:rsid w:val="001F1471"/>
    <w:rsid w:val="001F17AC"/>
    <w:rsid w:val="001F20F5"/>
    <w:rsid w:val="001F25F0"/>
    <w:rsid w:val="001F2A9A"/>
    <w:rsid w:val="001F2B29"/>
    <w:rsid w:val="001F31C7"/>
    <w:rsid w:val="001F37BE"/>
    <w:rsid w:val="001F3D2B"/>
    <w:rsid w:val="001F3E5B"/>
    <w:rsid w:val="001F4074"/>
    <w:rsid w:val="001F4710"/>
    <w:rsid w:val="001F4BE7"/>
    <w:rsid w:val="001F5518"/>
    <w:rsid w:val="001F5D2B"/>
    <w:rsid w:val="001F5FDD"/>
    <w:rsid w:val="001F69AE"/>
    <w:rsid w:val="001F69C4"/>
    <w:rsid w:val="001F7353"/>
    <w:rsid w:val="001F748F"/>
    <w:rsid w:val="001F7558"/>
    <w:rsid w:val="001F769D"/>
    <w:rsid w:val="001F77DA"/>
    <w:rsid w:val="00200281"/>
    <w:rsid w:val="00200404"/>
    <w:rsid w:val="002007E6"/>
    <w:rsid w:val="00200A95"/>
    <w:rsid w:val="00200F07"/>
    <w:rsid w:val="0020117F"/>
    <w:rsid w:val="002012A2"/>
    <w:rsid w:val="00201BEC"/>
    <w:rsid w:val="00201CBC"/>
    <w:rsid w:val="002033DE"/>
    <w:rsid w:val="00203548"/>
    <w:rsid w:val="00203772"/>
    <w:rsid w:val="00203E70"/>
    <w:rsid w:val="00204324"/>
    <w:rsid w:val="0020448C"/>
    <w:rsid w:val="00204C7D"/>
    <w:rsid w:val="002054C7"/>
    <w:rsid w:val="00205615"/>
    <w:rsid w:val="00205699"/>
    <w:rsid w:val="00206074"/>
    <w:rsid w:val="00206744"/>
    <w:rsid w:val="002067CC"/>
    <w:rsid w:val="00206957"/>
    <w:rsid w:val="002069B4"/>
    <w:rsid w:val="00207905"/>
    <w:rsid w:val="00210098"/>
    <w:rsid w:val="002104B2"/>
    <w:rsid w:val="00210571"/>
    <w:rsid w:val="002106D3"/>
    <w:rsid w:val="00210934"/>
    <w:rsid w:val="00210A29"/>
    <w:rsid w:val="00210D19"/>
    <w:rsid w:val="00210DAE"/>
    <w:rsid w:val="00210E50"/>
    <w:rsid w:val="00210EF4"/>
    <w:rsid w:val="002112E0"/>
    <w:rsid w:val="00211406"/>
    <w:rsid w:val="00211958"/>
    <w:rsid w:val="002119F1"/>
    <w:rsid w:val="0021281C"/>
    <w:rsid w:val="002129C6"/>
    <w:rsid w:val="002132E6"/>
    <w:rsid w:val="002133C6"/>
    <w:rsid w:val="002137BF"/>
    <w:rsid w:val="00213A59"/>
    <w:rsid w:val="00213F60"/>
    <w:rsid w:val="00214B41"/>
    <w:rsid w:val="00214D55"/>
    <w:rsid w:val="00214EAD"/>
    <w:rsid w:val="002155C5"/>
    <w:rsid w:val="002155E3"/>
    <w:rsid w:val="0021577F"/>
    <w:rsid w:val="00216914"/>
    <w:rsid w:val="00216DD7"/>
    <w:rsid w:val="00216F41"/>
    <w:rsid w:val="0021736D"/>
    <w:rsid w:val="002176E0"/>
    <w:rsid w:val="00217A5C"/>
    <w:rsid w:val="00217A65"/>
    <w:rsid w:val="0022004F"/>
    <w:rsid w:val="00220322"/>
    <w:rsid w:val="0022061A"/>
    <w:rsid w:val="002207BA"/>
    <w:rsid w:val="002207CC"/>
    <w:rsid w:val="00220975"/>
    <w:rsid w:val="00220F08"/>
    <w:rsid w:val="00221885"/>
    <w:rsid w:val="002222FE"/>
    <w:rsid w:val="0022256A"/>
    <w:rsid w:val="00222688"/>
    <w:rsid w:val="00222BFC"/>
    <w:rsid w:val="00223028"/>
    <w:rsid w:val="00223679"/>
    <w:rsid w:val="002243D4"/>
    <w:rsid w:val="0022464F"/>
    <w:rsid w:val="00224A2B"/>
    <w:rsid w:val="00224B0A"/>
    <w:rsid w:val="00224DB7"/>
    <w:rsid w:val="0022552E"/>
    <w:rsid w:val="00225A0B"/>
    <w:rsid w:val="00225B4C"/>
    <w:rsid w:val="00225D61"/>
    <w:rsid w:val="00225DEC"/>
    <w:rsid w:val="00225E27"/>
    <w:rsid w:val="00225FA1"/>
    <w:rsid w:val="00226542"/>
    <w:rsid w:val="002265CA"/>
    <w:rsid w:val="002267D6"/>
    <w:rsid w:val="00226842"/>
    <w:rsid w:val="00226A75"/>
    <w:rsid w:val="00226FB1"/>
    <w:rsid w:val="00227424"/>
    <w:rsid w:val="00227557"/>
    <w:rsid w:val="00227567"/>
    <w:rsid w:val="00230239"/>
    <w:rsid w:val="002306D9"/>
    <w:rsid w:val="00230A42"/>
    <w:rsid w:val="0023120F"/>
    <w:rsid w:val="002313CA"/>
    <w:rsid w:val="002314D3"/>
    <w:rsid w:val="00231D91"/>
    <w:rsid w:val="00231F0B"/>
    <w:rsid w:val="002328B6"/>
    <w:rsid w:val="002332A4"/>
    <w:rsid w:val="00233820"/>
    <w:rsid w:val="00233938"/>
    <w:rsid w:val="0023438B"/>
    <w:rsid w:val="00234607"/>
    <w:rsid w:val="00234A6F"/>
    <w:rsid w:val="00235253"/>
    <w:rsid w:val="00236111"/>
    <w:rsid w:val="002362AF"/>
    <w:rsid w:val="0023680F"/>
    <w:rsid w:val="002368A2"/>
    <w:rsid w:val="00236AA6"/>
    <w:rsid w:val="00236FCC"/>
    <w:rsid w:val="00237407"/>
    <w:rsid w:val="00237434"/>
    <w:rsid w:val="00237C7E"/>
    <w:rsid w:val="0024044B"/>
    <w:rsid w:val="00240E77"/>
    <w:rsid w:val="00240F9B"/>
    <w:rsid w:val="002410E5"/>
    <w:rsid w:val="00241343"/>
    <w:rsid w:val="00241506"/>
    <w:rsid w:val="0024161E"/>
    <w:rsid w:val="00241659"/>
    <w:rsid w:val="00241700"/>
    <w:rsid w:val="002419CC"/>
    <w:rsid w:val="00241AE4"/>
    <w:rsid w:val="0024208D"/>
    <w:rsid w:val="0024223B"/>
    <w:rsid w:val="002430AE"/>
    <w:rsid w:val="002433FA"/>
    <w:rsid w:val="00243C82"/>
    <w:rsid w:val="002443B0"/>
    <w:rsid w:val="00244628"/>
    <w:rsid w:val="00244DB7"/>
    <w:rsid w:val="00245264"/>
    <w:rsid w:val="002459E2"/>
    <w:rsid w:val="002460AC"/>
    <w:rsid w:val="0024619F"/>
    <w:rsid w:val="00246244"/>
    <w:rsid w:val="0024625B"/>
    <w:rsid w:val="00246482"/>
    <w:rsid w:val="00246522"/>
    <w:rsid w:val="00246673"/>
    <w:rsid w:val="002467C1"/>
    <w:rsid w:val="00246C3F"/>
    <w:rsid w:val="0024756C"/>
    <w:rsid w:val="00247606"/>
    <w:rsid w:val="00247806"/>
    <w:rsid w:val="00247913"/>
    <w:rsid w:val="00247A7B"/>
    <w:rsid w:val="00247CCE"/>
    <w:rsid w:val="002502C4"/>
    <w:rsid w:val="002505DE"/>
    <w:rsid w:val="00250661"/>
    <w:rsid w:val="002508D2"/>
    <w:rsid w:val="00250C27"/>
    <w:rsid w:val="00250D0C"/>
    <w:rsid w:val="00251401"/>
    <w:rsid w:val="002515A1"/>
    <w:rsid w:val="002517A1"/>
    <w:rsid w:val="00251806"/>
    <w:rsid w:val="00251AC8"/>
    <w:rsid w:val="00251D94"/>
    <w:rsid w:val="00252648"/>
    <w:rsid w:val="002526BF"/>
    <w:rsid w:val="002526CB"/>
    <w:rsid w:val="002527EA"/>
    <w:rsid w:val="00252E0B"/>
    <w:rsid w:val="00253616"/>
    <w:rsid w:val="00253971"/>
    <w:rsid w:val="0025423B"/>
    <w:rsid w:val="002544EC"/>
    <w:rsid w:val="002549B4"/>
    <w:rsid w:val="00254C3C"/>
    <w:rsid w:val="00254E6C"/>
    <w:rsid w:val="00255329"/>
    <w:rsid w:val="00255B2D"/>
    <w:rsid w:val="00256500"/>
    <w:rsid w:val="00256655"/>
    <w:rsid w:val="00256D59"/>
    <w:rsid w:val="00256D9C"/>
    <w:rsid w:val="00257001"/>
    <w:rsid w:val="0025719B"/>
    <w:rsid w:val="00257238"/>
    <w:rsid w:val="0025731F"/>
    <w:rsid w:val="002575A9"/>
    <w:rsid w:val="00257BBF"/>
    <w:rsid w:val="00257FE2"/>
    <w:rsid w:val="00257FE8"/>
    <w:rsid w:val="0026006F"/>
    <w:rsid w:val="002601A0"/>
    <w:rsid w:val="00260A20"/>
    <w:rsid w:val="0026108A"/>
    <w:rsid w:val="00261605"/>
    <w:rsid w:val="00261A4E"/>
    <w:rsid w:val="00261BC2"/>
    <w:rsid w:val="00261D7D"/>
    <w:rsid w:val="00261DD6"/>
    <w:rsid w:val="00262178"/>
    <w:rsid w:val="002625CC"/>
    <w:rsid w:val="0026270B"/>
    <w:rsid w:val="002627B5"/>
    <w:rsid w:val="00262A7E"/>
    <w:rsid w:val="00262CD6"/>
    <w:rsid w:val="00262DC1"/>
    <w:rsid w:val="00262F72"/>
    <w:rsid w:val="00263087"/>
    <w:rsid w:val="00263282"/>
    <w:rsid w:val="00263566"/>
    <w:rsid w:val="0026397F"/>
    <w:rsid w:val="00263AA1"/>
    <w:rsid w:val="00263FEA"/>
    <w:rsid w:val="002646E8"/>
    <w:rsid w:val="00264821"/>
    <w:rsid w:val="00264C43"/>
    <w:rsid w:val="00264D22"/>
    <w:rsid w:val="00264FA3"/>
    <w:rsid w:val="00265222"/>
    <w:rsid w:val="002656C7"/>
    <w:rsid w:val="00265820"/>
    <w:rsid w:val="00266124"/>
    <w:rsid w:val="002662D3"/>
    <w:rsid w:val="002663A8"/>
    <w:rsid w:val="002665A3"/>
    <w:rsid w:val="00266718"/>
    <w:rsid w:val="0026677D"/>
    <w:rsid w:val="00266FEF"/>
    <w:rsid w:val="002674FB"/>
    <w:rsid w:val="00267956"/>
    <w:rsid w:val="00267AA5"/>
    <w:rsid w:val="00267C67"/>
    <w:rsid w:val="00270014"/>
    <w:rsid w:val="002701B2"/>
    <w:rsid w:val="002703DA"/>
    <w:rsid w:val="00270DB0"/>
    <w:rsid w:val="0027107F"/>
    <w:rsid w:val="00271149"/>
    <w:rsid w:val="0027176F"/>
    <w:rsid w:val="0027184A"/>
    <w:rsid w:val="00272561"/>
    <w:rsid w:val="00272634"/>
    <w:rsid w:val="002728DA"/>
    <w:rsid w:val="00272F29"/>
    <w:rsid w:val="00272F5B"/>
    <w:rsid w:val="00272FB4"/>
    <w:rsid w:val="00273257"/>
    <w:rsid w:val="00274B59"/>
    <w:rsid w:val="002751FC"/>
    <w:rsid w:val="002753E9"/>
    <w:rsid w:val="00275585"/>
    <w:rsid w:val="00275781"/>
    <w:rsid w:val="00275A0A"/>
    <w:rsid w:val="00275E35"/>
    <w:rsid w:val="00275F1B"/>
    <w:rsid w:val="002761FD"/>
    <w:rsid w:val="002767CE"/>
    <w:rsid w:val="002768DF"/>
    <w:rsid w:val="00276C40"/>
    <w:rsid w:val="00276C72"/>
    <w:rsid w:val="0027706A"/>
    <w:rsid w:val="00277205"/>
    <w:rsid w:val="00277FFA"/>
    <w:rsid w:val="002801E4"/>
    <w:rsid w:val="0028021B"/>
    <w:rsid w:val="00280402"/>
    <w:rsid w:val="002804CE"/>
    <w:rsid w:val="002809D4"/>
    <w:rsid w:val="00280B9A"/>
    <w:rsid w:val="00280EC1"/>
    <w:rsid w:val="00281328"/>
    <w:rsid w:val="00281A47"/>
    <w:rsid w:val="00281DBA"/>
    <w:rsid w:val="00281E0B"/>
    <w:rsid w:val="00281E57"/>
    <w:rsid w:val="00282087"/>
    <w:rsid w:val="002820CD"/>
    <w:rsid w:val="0028210E"/>
    <w:rsid w:val="00282B3E"/>
    <w:rsid w:val="00282C43"/>
    <w:rsid w:val="00282F1C"/>
    <w:rsid w:val="002836F1"/>
    <w:rsid w:val="00283915"/>
    <w:rsid w:val="002840BF"/>
    <w:rsid w:val="002841D8"/>
    <w:rsid w:val="002849FE"/>
    <w:rsid w:val="00284C09"/>
    <w:rsid w:val="00284EEA"/>
    <w:rsid w:val="00285193"/>
    <w:rsid w:val="0028539F"/>
    <w:rsid w:val="002853E5"/>
    <w:rsid w:val="0028571D"/>
    <w:rsid w:val="00286B55"/>
    <w:rsid w:val="002872E2"/>
    <w:rsid w:val="0028736A"/>
    <w:rsid w:val="0028786A"/>
    <w:rsid w:val="00287A69"/>
    <w:rsid w:val="00287CC1"/>
    <w:rsid w:val="00290352"/>
    <w:rsid w:val="00290764"/>
    <w:rsid w:val="00290814"/>
    <w:rsid w:val="00290AE4"/>
    <w:rsid w:val="00290B50"/>
    <w:rsid w:val="00290F03"/>
    <w:rsid w:val="002918B3"/>
    <w:rsid w:val="0029193C"/>
    <w:rsid w:val="00291A69"/>
    <w:rsid w:val="00291DEC"/>
    <w:rsid w:val="0029230D"/>
    <w:rsid w:val="00292430"/>
    <w:rsid w:val="00292C6D"/>
    <w:rsid w:val="00292CDA"/>
    <w:rsid w:val="0029318D"/>
    <w:rsid w:val="002933D8"/>
    <w:rsid w:val="002937EF"/>
    <w:rsid w:val="00293A80"/>
    <w:rsid w:val="00293B5D"/>
    <w:rsid w:val="00293B95"/>
    <w:rsid w:val="00293CE6"/>
    <w:rsid w:val="002941C8"/>
    <w:rsid w:val="002945F2"/>
    <w:rsid w:val="002947D3"/>
    <w:rsid w:val="00294E07"/>
    <w:rsid w:val="0029558E"/>
    <w:rsid w:val="00295654"/>
    <w:rsid w:val="002958A3"/>
    <w:rsid w:val="00296419"/>
    <w:rsid w:val="00296618"/>
    <w:rsid w:val="00296807"/>
    <w:rsid w:val="00296CD5"/>
    <w:rsid w:val="00297163"/>
    <w:rsid w:val="002975A9"/>
    <w:rsid w:val="00297898"/>
    <w:rsid w:val="00297D26"/>
    <w:rsid w:val="00297FA7"/>
    <w:rsid w:val="00297FEC"/>
    <w:rsid w:val="002A00E0"/>
    <w:rsid w:val="002A0361"/>
    <w:rsid w:val="002A0956"/>
    <w:rsid w:val="002A0AC8"/>
    <w:rsid w:val="002A0E70"/>
    <w:rsid w:val="002A1122"/>
    <w:rsid w:val="002A18F6"/>
    <w:rsid w:val="002A217E"/>
    <w:rsid w:val="002A2235"/>
    <w:rsid w:val="002A22ED"/>
    <w:rsid w:val="002A293C"/>
    <w:rsid w:val="002A2B13"/>
    <w:rsid w:val="002A3BEF"/>
    <w:rsid w:val="002A3DA1"/>
    <w:rsid w:val="002A3FC9"/>
    <w:rsid w:val="002A4226"/>
    <w:rsid w:val="002A4283"/>
    <w:rsid w:val="002A4613"/>
    <w:rsid w:val="002A49D5"/>
    <w:rsid w:val="002A4B66"/>
    <w:rsid w:val="002A4C34"/>
    <w:rsid w:val="002A4C95"/>
    <w:rsid w:val="002A50CE"/>
    <w:rsid w:val="002A546C"/>
    <w:rsid w:val="002A54F4"/>
    <w:rsid w:val="002A5E60"/>
    <w:rsid w:val="002A6055"/>
    <w:rsid w:val="002A6093"/>
    <w:rsid w:val="002A75BC"/>
    <w:rsid w:val="002A7A49"/>
    <w:rsid w:val="002A7B3E"/>
    <w:rsid w:val="002A7E9E"/>
    <w:rsid w:val="002A7ED7"/>
    <w:rsid w:val="002B00C8"/>
    <w:rsid w:val="002B066D"/>
    <w:rsid w:val="002B07B3"/>
    <w:rsid w:val="002B0941"/>
    <w:rsid w:val="002B1337"/>
    <w:rsid w:val="002B1CEA"/>
    <w:rsid w:val="002B1D32"/>
    <w:rsid w:val="002B27F7"/>
    <w:rsid w:val="002B289A"/>
    <w:rsid w:val="002B2BA3"/>
    <w:rsid w:val="002B2D18"/>
    <w:rsid w:val="002B307E"/>
    <w:rsid w:val="002B3212"/>
    <w:rsid w:val="002B3590"/>
    <w:rsid w:val="002B37BD"/>
    <w:rsid w:val="002B3952"/>
    <w:rsid w:val="002B3B5B"/>
    <w:rsid w:val="002B3C53"/>
    <w:rsid w:val="002B3CC8"/>
    <w:rsid w:val="002B4098"/>
    <w:rsid w:val="002B4307"/>
    <w:rsid w:val="002B43D0"/>
    <w:rsid w:val="002B44FA"/>
    <w:rsid w:val="002B4A46"/>
    <w:rsid w:val="002B5198"/>
    <w:rsid w:val="002B51F2"/>
    <w:rsid w:val="002B5307"/>
    <w:rsid w:val="002B551C"/>
    <w:rsid w:val="002B56A5"/>
    <w:rsid w:val="002B56B9"/>
    <w:rsid w:val="002B5AAE"/>
    <w:rsid w:val="002B6536"/>
    <w:rsid w:val="002B6ADB"/>
    <w:rsid w:val="002B6BB2"/>
    <w:rsid w:val="002B6C01"/>
    <w:rsid w:val="002B6CDF"/>
    <w:rsid w:val="002B6F25"/>
    <w:rsid w:val="002B7436"/>
    <w:rsid w:val="002B74A4"/>
    <w:rsid w:val="002B7755"/>
    <w:rsid w:val="002B790D"/>
    <w:rsid w:val="002B7A31"/>
    <w:rsid w:val="002B7BC8"/>
    <w:rsid w:val="002B7E67"/>
    <w:rsid w:val="002C0160"/>
    <w:rsid w:val="002C0344"/>
    <w:rsid w:val="002C095D"/>
    <w:rsid w:val="002C0B19"/>
    <w:rsid w:val="002C13B3"/>
    <w:rsid w:val="002C1453"/>
    <w:rsid w:val="002C14C4"/>
    <w:rsid w:val="002C1C26"/>
    <w:rsid w:val="002C1FE2"/>
    <w:rsid w:val="002C1FF2"/>
    <w:rsid w:val="002C2310"/>
    <w:rsid w:val="002C2A34"/>
    <w:rsid w:val="002C31E8"/>
    <w:rsid w:val="002C3452"/>
    <w:rsid w:val="002C379C"/>
    <w:rsid w:val="002C38CE"/>
    <w:rsid w:val="002C45A6"/>
    <w:rsid w:val="002C4D8F"/>
    <w:rsid w:val="002C4E3D"/>
    <w:rsid w:val="002C4E6E"/>
    <w:rsid w:val="002C4FC3"/>
    <w:rsid w:val="002C5483"/>
    <w:rsid w:val="002C62C1"/>
    <w:rsid w:val="002C632C"/>
    <w:rsid w:val="002C6393"/>
    <w:rsid w:val="002C657A"/>
    <w:rsid w:val="002C6A3D"/>
    <w:rsid w:val="002C7A9E"/>
    <w:rsid w:val="002D0312"/>
    <w:rsid w:val="002D113E"/>
    <w:rsid w:val="002D11FD"/>
    <w:rsid w:val="002D1967"/>
    <w:rsid w:val="002D1AA6"/>
    <w:rsid w:val="002D24A9"/>
    <w:rsid w:val="002D2B0F"/>
    <w:rsid w:val="002D3565"/>
    <w:rsid w:val="002D35C2"/>
    <w:rsid w:val="002D368D"/>
    <w:rsid w:val="002D3879"/>
    <w:rsid w:val="002D38C5"/>
    <w:rsid w:val="002D38FE"/>
    <w:rsid w:val="002D3C31"/>
    <w:rsid w:val="002D3DB9"/>
    <w:rsid w:val="002D4315"/>
    <w:rsid w:val="002D4319"/>
    <w:rsid w:val="002D4387"/>
    <w:rsid w:val="002D4560"/>
    <w:rsid w:val="002D47DE"/>
    <w:rsid w:val="002D571E"/>
    <w:rsid w:val="002D57E4"/>
    <w:rsid w:val="002D62C5"/>
    <w:rsid w:val="002D64EF"/>
    <w:rsid w:val="002D6B9E"/>
    <w:rsid w:val="002D6E33"/>
    <w:rsid w:val="002D7548"/>
    <w:rsid w:val="002E0191"/>
    <w:rsid w:val="002E0DE2"/>
    <w:rsid w:val="002E0F73"/>
    <w:rsid w:val="002E183B"/>
    <w:rsid w:val="002E1F73"/>
    <w:rsid w:val="002E2041"/>
    <w:rsid w:val="002E2268"/>
    <w:rsid w:val="002E3193"/>
    <w:rsid w:val="002E323D"/>
    <w:rsid w:val="002E3C74"/>
    <w:rsid w:val="002E4204"/>
    <w:rsid w:val="002E4535"/>
    <w:rsid w:val="002E4680"/>
    <w:rsid w:val="002E470F"/>
    <w:rsid w:val="002E4A91"/>
    <w:rsid w:val="002E4AE0"/>
    <w:rsid w:val="002E4C4D"/>
    <w:rsid w:val="002E4E19"/>
    <w:rsid w:val="002E4FE6"/>
    <w:rsid w:val="002E58FF"/>
    <w:rsid w:val="002E5D3C"/>
    <w:rsid w:val="002E5F3C"/>
    <w:rsid w:val="002E5FBA"/>
    <w:rsid w:val="002E6960"/>
    <w:rsid w:val="002E6CBB"/>
    <w:rsid w:val="002E7446"/>
    <w:rsid w:val="002E78F6"/>
    <w:rsid w:val="002E7C2E"/>
    <w:rsid w:val="002F0496"/>
    <w:rsid w:val="002F0D22"/>
    <w:rsid w:val="002F1290"/>
    <w:rsid w:val="002F153B"/>
    <w:rsid w:val="002F1B37"/>
    <w:rsid w:val="002F1D0A"/>
    <w:rsid w:val="002F1D40"/>
    <w:rsid w:val="002F27CA"/>
    <w:rsid w:val="002F2B76"/>
    <w:rsid w:val="002F3862"/>
    <w:rsid w:val="002F3F31"/>
    <w:rsid w:val="002F40F3"/>
    <w:rsid w:val="002F45A6"/>
    <w:rsid w:val="002F4CF9"/>
    <w:rsid w:val="002F5031"/>
    <w:rsid w:val="002F529B"/>
    <w:rsid w:val="002F53F1"/>
    <w:rsid w:val="002F53F5"/>
    <w:rsid w:val="002F606C"/>
    <w:rsid w:val="002F69E0"/>
    <w:rsid w:val="002F6A15"/>
    <w:rsid w:val="002F6B78"/>
    <w:rsid w:val="002F6E61"/>
    <w:rsid w:val="002F7233"/>
    <w:rsid w:val="002F7667"/>
    <w:rsid w:val="002F79B7"/>
    <w:rsid w:val="002F7B51"/>
    <w:rsid w:val="00302181"/>
    <w:rsid w:val="00302271"/>
    <w:rsid w:val="003024F5"/>
    <w:rsid w:val="00302645"/>
    <w:rsid w:val="003027BD"/>
    <w:rsid w:val="00302F84"/>
    <w:rsid w:val="00303635"/>
    <w:rsid w:val="0030371C"/>
    <w:rsid w:val="00303FE7"/>
    <w:rsid w:val="003044B0"/>
    <w:rsid w:val="0030509C"/>
    <w:rsid w:val="0030541A"/>
    <w:rsid w:val="00305BB5"/>
    <w:rsid w:val="003061A0"/>
    <w:rsid w:val="003071A2"/>
    <w:rsid w:val="003076FC"/>
    <w:rsid w:val="00307731"/>
    <w:rsid w:val="0030790B"/>
    <w:rsid w:val="00307B7D"/>
    <w:rsid w:val="00307BB1"/>
    <w:rsid w:val="00307C6B"/>
    <w:rsid w:val="003106EE"/>
    <w:rsid w:val="003107BE"/>
    <w:rsid w:val="00310A65"/>
    <w:rsid w:val="0031131B"/>
    <w:rsid w:val="0031171C"/>
    <w:rsid w:val="0031182E"/>
    <w:rsid w:val="00311DE2"/>
    <w:rsid w:val="00312509"/>
    <w:rsid w:val="003128D4"/>
    <w:rsid w:val="003128F5"/>
    <w:rsid w:val="00312A6F"/>
    <w:rsid w:val="00312A81"/>
    <w:rsid w:val="00312D54"/>
    <w:rsid w:val="003132E7"/>
    <w:rsid w:val="00313F63"/>
    <w:rsid w:val="003141DF"/>
    <w:rsid w:val="003145B9"/>
    <w:rsid w:val="00314FBF"/>
    <w:rsid w:val="00315E44"/>
    <w:rsid w:val="00316408"/>
    <w:rsid w:val="0031678E"/>
    <w:rsid w:val="00316835"/>
    <w:rsid w:val="00316E03"/>
    <w:rsid w:val="00317266"/>
    <w:rsid w:val="00317584"/>
    <w:rsid w:val="0031758E"/>
    <w:rsid w:val="00317719"/>
    <w:rsid w:val="00317C1E"/>
    <w:rsid w:val="00317DC1"/>
    <w:rsid w:val="00317EB3"/>
    <w:rsid w:val="00317F95"/>
    <w:rsid w:val="003204FA"/>
    <w:rsid w:val="00320722"/>
    <w:rsid w:val="003208F1"/>
    <w:rsid w:val="00320946"/>
    <w:rsid w:val="00320B33"/>
    <w:rsid w:val="00320C35"/>
    <w:rsid w:val="00320F02"/>
    <w:rsid w:val="00320FB3"/>
    <w:rsid w:val="0032130F"/>
    <w:rsid w:val="00321C7A"/>
    <w:rsid w:val="003220A6"/>
    <w:rsid w:val="0032287A"/>
    <w:rsid w:val="00322CEA"/>
    <w:rsid w:val="00322DDC"/>
    <w:rsid w:val="003234F7"/>
    <w:rsid w:val="00323701"/>
    <w:rsid w:val="00323BF5"/>
    <w:rsid w:val="00323DC9"/>
    <w:rsid w:val="00324D6E"/>
    <w:rsid w:val="00325341"/>
    <w:rsid w:val="00325497"/>
    <w:rsid w:val="00325945"/>
    <w:rsid w:val="00325CCB"/>
    <w:rsid w:val="0032645F"/>
    <w:rsid w:val="00326E3D"/>
    <w:rsid w:val="00326F84"/>
    <w:rsid w:val="003271FB"/>
    <w:rsid w:val="0032732A"/>
    <w:rsid w:val="003273CD"/>
    <w:rsid w:val="00327723"/>
    <w:rsid w:val="00327EA3"/>
    <w:rsid w:val="00327F6E"/>
    <w:rsid w:val="00330339"/>
    <w:rsid w:val="00330396"/>
    <w:rsid w:val="003305B3"/>
    <w:rsid w:val="0033065A"/>
    <w:rsid w:val="00330CEA"/>
    <w:rsid w:val="00331237"/>
    <w:rsid w:val="003317E2"/>
    <w:rsid w:val="0033199D"/>
    <w:rsid w:val="00331A1D"/>
    <w:rsid w:val="003325C3"/>
    <w:rsid w:val="0033285B"/>
    <w:rsid w:val="00333004"/>
    <w:rsid w:val="00333282"/>
    <w:rsid w:val="00333343"/>
    <w:rsid w:val="003333CD"/>
    <w:rsid w:val="0033379E"/>
    <w:rsid w:val="00333880"/>
    <w:rsid w:val="00333972"/>
    <w:rsid w:val="003339B6"/>
    <w:rsid w:val="00333B80"/>
    <w:rsid w:val="00333D02"/>
    <w:rsid w:val="00334866"/>
    <w:rsid w:val="00334CF1"/>
    <w:rsid w:val="003355A4"/>
    <w:rsid w:val="003356EA"/>
    <w:rsid w:val="0033577A"/>
    <w:rsid w:val="00335B91"/>
    <w:rsid w:val="00335C80"/>
    <w:rsid w:val="00335EDC"/>
    <w:rsid w:val="00336597"/>
    <w:rsid w:val="003366C7"/>
    <w:rsid w:val="0033688B"/>
    <w:rsid w:val="00336A52"/>
    <w:rsid w:val="00336D6F"/>
    <w:rsid w:val="00336F93"/>
    <w:rsid w:val="003370BA"/>
    <w:rsid w:val="00337BAA"/>
    <w:rsid w:val="00337BAE"/>
    <w:rsid w:val="00337BCC"/>
    <w:rsid w:val="003401E2"/>
    <w:rsid w:val="003402FD"/>
    <w:rsid w:val="003403A9"/>
    <w:rsid w:val="00340600"/>
    <w:rsid w:val="00340728"/>
    <w:rsid w:val="003407DB"/>
    <w:rsid w:val="003408D8"/>
    <w:rsid w:val="00340A91"/>
    <w:rsid w:val="00341947"/>
    <w:rsid w:val="00341BB9"/>
    <w:rsid w:val="00341FB9"/>
    <w:rsid w:val="00342046"/>
    <w:rsid w:val="00342DB1"/>
    <w:rsid w:val="00342DB4"/>
    <w:rsid w:val="00342EEB"/>
    <w:rsid w:val="003431F8"/>
    <w:rsid w:val="00343702"/>
    <w:rsid w:val="003437F6"/>
    <w:rsid w:val="00343C4B"/>
    <w:rsid w:val="00343C92"/>
    <w:rsid w:val="00343F2E"/>
    <w:rsid w:val="003443CA"/>
    <w:rsid w:val="00344766"/>
    <w:rsid w:val="00344A93"/>
    <w:rsid w:val="00344D9E"/>
    <w:rsid w:val="00344DA6"/>
    <w:rsid w:val="0034527D"/>
    <w:rsid w:val="00345DA5"/>
    <w:rsid w:val="003463D8"/>
    <w:rsid w:val="0034671D"/>
    <w:rsid w:val="00346A1E"/>
    <w:rsid w:val="00346C29"/>
    <w:rsid w:val="0034737A"/>
    <w:rsid w:val="00347476"/>
    <w:rsid w:val="0034765C"/>
    <w:rsid w:val="00347736"/>
    <w:rsid w:val="00347DD5"/>
    <w:rsid w:val="00347F85"/>
    <w:rsid w:val="00347FE1"/>
    <w:rsid w:val="0035002B"/>
    <w:rsid w:val="003503FA"/>
    <w:rsid w:val="0035058C"/>
    <w:rsid w:val="00350710"/>
    <w:rsid w:val="00350771"/>
    <w:rsid w:val="0035077A"/>
    <w:rsid w:val="00350EA0"/>
    <w:rsid w:val="003512F0"/>
    <w:rsid w:val="0035178B"/>
    <w:rsid w:val="003518CA"/>
    <w:rsid w:val="00351AA7"/>
    <w:rsid w:val="00351E1D"/>
    <w:rsid w:val="00351EB4"/>
    <w:rsid w:val="003520CC"/>
    <w:rsid w:val="003525D4"/>
    <w:rsid w:val="00352605"/>
    <w:rsid w:val="00352949"/>
    <w:rsid w:val="00352A67"/>
    <w:rsid w:val="00352BE2"/>
    <w:rsid w:val="00352D26"/>
    <w:rsid w:val="003532DA"/>
    <w:rsid w:val="0035337B"/>
    <w:rsid w:val="00353745"/>
    <w:rsid w:val="00353AFE"/>
    <w:rsid w:val="00353C1C"/>
    <w:rsid w:val="00353EAD"/>
    <w:rsid w:val="0035429E"/>
    <w:rsid w:val="003545FC"/>
    <w:rsid w:val="003547F6"/>
    <w:rsid w:val="00354C42"/>
    <w:rsid w:val="00354D65"/>
    <w:rsid w:val="00354DEC"/>
    <w:rsid w:val="0035555D"/>
    <w:rsid w:val="00355590"/>
    <w:rsid w:val="00355719"/>
    <w:rsid w:val="0035587A"/>
    <w:rsid w:val="003558AB"/>
    <w:rsid w:val="00355C77"/>
    <w:rsid w:val="00355E4B"/>
    <w:rsid w:val="0035616E"/>
    <w:rsid w:val="0035636C"/>
    <w:rsid w:val="00356C11"/>
    <w:rsid w:val="00356F14"/>
    <w:rsid w:val="003570B6"/>
    <w:rsid w:val="00357753"/>
    <w:rsid w:val="00357BF1"/>
    <w:rsid w:val="00357DA9"/>
    <w:rsid w:val="00360533"/>
    <w:rsid w:val="00360F33"/>
    <w:rsid w:val="003615CC"/>
    <w:rsid w:val="003617D9"/>
    <w:rsid w:val="0036180D"/>
    <w:rsid w:val="00361DB7"/>
    <w:rsid w:val="00361F01"/>
    <w:rsid w:val="00362200"/>
    <w:rsid w:val="0036241A"/>
    <w:rsid w:val="003629E7"/>
    <w:rsid w:val="00362AD3"/>
    <w:rsid w:val="0036326D"/>
    <w:rsid w:val="00363A52"/>
    <w:rsid w:val="00363A93"/>
    <w:rsid w:val="0036402F"/>
    <w:rsid w:val="003641B6"/>
    <w:rsid w:val="0036562E"/>
    <w:rsid w:val="00365B54"/>
    <w:rsid w:val="00365CB3"/>
    <w:rsid w:val="003660FE"/>
    <w:rsid w:val="003665C7"/>
    <w:rsid w:val="0036678D"/>
    <w:rsid w:val="00366FDB"/>
    <w:rsid w:val="0036718B"/>
    <w:rsid w:val="00367433"/>
    <w:rsid w:val="00367AAE"/>
    <w:rsid w:val="00367AB5"/>
    <w:rsid w:val="00367D08"/>
    <w:rsid w:val="003704B5"/>
    <w:rsid w:val="00370709"/>
    <w:rsid w:val="003708B3"/>
    <w:rsid w:val="0037116B"/>
    <w:rsid w:val="0037157C"/>
    <w:rsid w:val="0037183C"/>
    <w:rsid w:val="0037194F"/>
    <w:rsid w:val="00371AA3"/>
    <w:rsid w:val="0037338A"/>
    <w:rsid w:val="003735E7"/>
    <w:rsid w:val="003736CC"/>
    <w:rsid w:val="00373814"/>
    <w:rsid w:val="003739C9"/>
    <w:rsid w:val="00373A8B"/>
    <w:rsid w:val="00374543"/>
    <w:rsid w:val="003747A1"/>
    <w:rsid w:val="00374D41"/>
    <w:rsid w:val="00376361"/>
    <w:rsid w:val="003767A2"/>
    <w:rsid w:val="00376D5D"/>
    <w:rsid w:val="0037767C"/>
    <w:rsid w:val="003779E4"/>
    <w:rsid w:val="00377B60"/>
    <w:rsid w:val="00380171"/>
    <w:rsid w:val="00380366"/>
    <w:rsid w:val="00380369"/>
    <w:rsid w:val="00380792"/>
    <w:rsid w:val="00380F92"/>
    <w:rsid w:val="00380F9F"/>
    <w:rsid w:val="00381198"/>
    <w:rsid w:val="003811A8"/>
    <w:rsid w:val="00381A68"/>
    <w:rsid w:val="00381F6B"/>
    <w:rsid w:val="00382337"/>
    <w:rsid w:val="003824ED"/>
    <w:rsid w:val="003825BE"/>
    <w:rsid w:val="00382B32"/>
    <w:rsid w:val="00382EAC"/>
    <w:rsid w:val="00382ED2"/>
    <w:rsid w:val="00383195"/>
    <w:rsid w:val="00383210"/>
    <w:rsid w:val="003837D6"/>
    <w:rsid w:val="00383811"/>
    <w:rsid w:val="0038401B"/>
    <w:rsid w:val="003843B0"/>
    <w:rsid w:val="0038465C"/>
    <w:rsid w:val="00384DF6"/>
    <w:rsid w:val="003851A0"/>
    <w:rsid w:val="00385617"/>
    <w:rsid w:val="0038567E"/>
    <w:rsid w:val="003857BE"/>
    <w:rsid w:val="003857F8"/>
    <w:rsid w:val="00385854"/>
    <w:rsid w:val="00385B8B"/>
    <w:rsid w:val="00386117"/>
    <w:rsid w:val="0038623F"/>
    <w:rsid w:val="0038625F"/>
    <w:rsid w:val="003862D7"/>
    <w:rsid w:val="00386427"/>
    <w:rsid w:val="003867C1"/>
    <w:rsid w:val="00386A19"/>
    <w:rsid w:val="00386D52"/>
    <w:rsid w:val="00386FE9"/>
    <w:rsid w:val="003875F7"/>
    <w:rsid w:val="00387632"/>
    <w:rsid w:val="00387757"/>
    <w:rsid w:val="00387CBF"/>
    <w:rsid w:val="00387E82"/>
    <w:rsid w:val="00387ECF"/>
    <w:rsid w:val="00390303"/>
    <w:rsid w:val="00390305"/>
    <w:rsid w:val="0039081C"/>
    <w:rsid w:val="003909EA"/>
    <w:rsid w:val="00390E22"/>
    <w:rsid w:val="00390FF7"/>
    <w:rsid w:val="00391381"/>
    <w:rsid w:val="00391AF5"/>
    <w:rsid w:val="00391C70"/>
    <w:rsid w:val="00391DFB"/>
    <w:rsid w:val="00392254"/>
    <w:rsid w:val="003922B1"/>
    <w:rsid w:val="00392BB4"/>
    <w:rsid w:val="00393407"/>
    <w:rsid w:val="00393555"/>
    <w:rsid w:val="00393604"/>
    <w:rsid w:val="00393651"/>
    <w:rsid w:val="00393A17"/>
    <w:rsid w:val="00393D78"/>
    <w:rsid w:val="00394129"/>
    <w:rsid w:val="003942B4"/>
    <w:rsid w:val="00394384"/>
    <w:rsid w:val="0039451B"/>
    <w:rsid w:val="0039453E"/>
    <w:rsid w:val="003945D2"/>
    <w:rsid w:val="00394658"/>
    <w:rsid w:val="00394C40"/>
    <w:rsid w:val="00394C42"/>
    <w:rsid w:val="00394CE4"/>
    <w:rsid w:val="00394DF5"/>
    <w:rsid w:val="00395195"/>
    <w:rsid w:val="0039519B"/>
    <w:rsid w:val="003953D3"/>
    <w:rsid w:val="003957EB"/>
    <w:rsid w:val="00396315"/>
    <w:rsid w:val="003969AC"/>
    <w:rsid w:val="00396F89"/>
    <w:rsid w:val="00396FC8"/>
    <w:rsid w:val="003972C3"/>
    <w:rsid w:val="00397583"/>
    <w:rsid w:val="00397805"/>
    <w:rsid w:val="00397DFE"/>
    <w:rsid w:val="003A05A1"/>
    <w:rsid w:val="003A0A27"/>
    <w:rsid w:val="003A0FEC"/>
    <w:rsid w:val="003A1058"/>
    <w:rsid w:val="003A1709"/>
    <w:rsid w:val="003A1722"/>
    <w:rsid w:val="003A19FC"/>
    <w:rsid w:val="003A1BED"/>
    <w:rsid w:val="003A1D26"/>
    <w:rsid w:val="003A1ECE"/>
    <w:rsid w:val="003A2216"/>
    <w:rsid w:val="003A23BB"/>
    <w:rsid w:val="003A2AC5"/>
    <w:rsid w:val="003A2BCD"/>
    <w:rsid w:val="003A2F46"/>
    <w:rsid w:val="003A302F"/>
    <w:rsid w:val="003A3061"/>
    <w:rsid w:val="003A307B"/>
    <w:rsid w:val="003A3112"/>
    <w:rsid w:val="003A31A4"/>
    <w:rsid w:val="003A3A92"/>
    <w:rsid w:val="003A3B87"/>
    <w:rsid w:val="003A3DC1"/>
    <w:rsid w:val="003A4179"/>
    <w:rsid w:val="003A42DA"/>
    <w:rsid w:val="003A453D"/>
    <w:rsid w:val="003A49B3"/>
    <w:rsid w:val="003A4DF1"/>
    <w:rsid w:val="003A58C2"/>
    <w:rsid w:val="003A5930"/>
    <w:rsid w:val="003A5A89"/>
    <w:rsid w:val="003A5C50"/>
    <w:rsid w:val="003A5E2A"/>
    <w:rsid w:val="003A6379"/>
    <w:rsid w:val="003A66D0"/>
    <w:rsid w:val="003A6A1C"/>
    <w:rsid w:val="003A6B49"/>
    <w:rsid w:val="003A6B56"/>
    <w:rsid w:val="003A6F10"/>
    <w:rsid w:val="003A7803"/>
    <w:rsid w:val="003A7A08"/>
    <w:rsid w:val="003A7B7E"/>
    <w:rsid w:val="003A7D91"/>
    <w:rsid w:val="003B006F"/>
    <w:rsid w:val="003B010F"/>
    <w:rsid w:val="003B0291"/>
    <w:rsid w:val="003B0456"/>
    <w:rsid w:val="003B0957"/>
    <w:rsid w:val="003B0FA5"/>
    <w:rsid w:val="003B1502"/>
    <w:rsid w:val="003B15F2"/>
    <w:rsid w:val="003B1704"/>
    <w:rsid w:val="003B19FB"/>
    <w:rsid w:val="003B1B37"/>
    <w:rsid w:val="003B1C15"/>
    <w:rsid w:val="003B1E2C"/>
    <w:rsid w:val="003B2247"/>
    <w:rsid w:val="003B2B52"/>
    <w:rsid w:val="003B2F32"/>
    <w:rsid w:val="003B3EAF"/>
    <w:rsid w:val="003B422F"/>
    <w:rsid w:val="003B425E"/>
    <w:rsid w:val="003B4617"/>
    <w:rsid w:val="003B48CA"/>
    <w:rsid w:val="003B49DD"/>
    <w:rsid w:val="003B57F8"/>
    <w:rsid w:val="003B5D46"/>
    <w:rsid w:val="003B6939"/>
    <w:rsid w:val="003B6D58"/>
    <w:rsid w:val="003B71D1"/>
    <w:rsid w:val="003C042A"/>
    <w:rsid w:val="003C0C06"/>
    <w:rsid w:val="003C0C6E"/>
    <w:rsid w:val="003C0E71"/>
    <w:rsid w:val="003C14FB"/>
    <w:rsid w:val="003C2403"/>
    <w:rsid w:val="003C2810"/>
    <w:rsid w:val="003C2A16"/>
    <w:rsid w:val="003C325E"/>
    <w:rsid w:val="003C35D5"/>
    <w:rsid w:val="003C4073"/>
    <w:rsid w:val="003C408A"/>
    <w:rsid w:val="003C4133"/>
    <w:rsid w:val="003C4578"/>
    <w:rsid w:val="003C46C4"/>
    <w:rsid w:val="003C4D0D"/>
    <w:rsid w:val="003C4F67"/>
    <w:rsid w:val="003C4FF1"/>
    <w:rsid w:val="003C523D"/>
    <w:rsid w:val="003C588E"/>
    <w:rsid w:val="003C5F57"/>
    <w:rsid w:val="003C633E"/>
    <w:rsid w:val="003C67F9"/>
    <w:rsid w:val="003C69D2"/>
    <w:rsid w:val="003C6A34"/>
    <w:rsid w:val="003C6B1D"/>
    <w:rsid w:val="003C712F"/>
    <w:rsid w:val="003C71E3"/>
    <w:rsid w:val="003C7421"/>
    <w:rsid w:val="003C76CA"/>
    <w:rsid w:val="003C78F5"/>
    <w:rsid w:val="003C7FF0"/>
    <w:rsid w:val="003D01FF"/>
    <w:rsid w:val="003D050C"/>
    <w:rsid w:val="003D0600"/>
    <w:rsid w:val="003D078E"/>
    <w:rsid w:val="003D0935"/>
    <w:rsid w:val="003D0AAC"/>
    <w:rsid w:val="003D0DAE"/>
    <w:rsid w:val="003D12BF"/>
    <w:rsid w:val="003D1378"/>
    <w:rsid w:val="003D1550"/>
    <w:rsid w:val="003D17D5"/>
    <w:rsid w:val="003D2445"/>
    <w:rsid w:val="003D3EE5"/>
    <w:rsid w:val="003D3FF2"/>
    <w:rsid w:val="003D46C9"/>
    <w:rsid w:val="003D474A"/>
    <w:rsid w:val="003D4841"/>
    <w:rsid w:val="003D4DE3"/>
    <w:rsid w:val="003D5623"/>
    <w:rsid w:val="003D57BC"/>
    <w:rsid w:val="003D59A1"/>
    <w:rsid w:val="003D627C"/>
    <w:rsid w:val="003D62E0"/>
    <w:rsid w:val="003D63F6"/>
    <w:rsid w:val="003D65ED"/>
    <w:rsid w:val="003D66E1"/>
    <w:rsid w:val="003D692D"/>
    <w:rsid w:val="003D6E0F"/>
    <w:rsid w:val="003D6EB3"/>
    <w:rsid w:val="003D6F83"/>
    <w:rsid w:val="003D6FB4"/>
    <w:rsid w:val="003D737E"/>
    <w:rsid w:val="003D79FD"/>
    <w:rsid w:val="003D7ACF"/>
    <w:rsid w:val="003E02E1"/>
    <w:rsid w:val="003E0331"/>
    <w:rsid w:val="003E04FA"/>
    <w:rsid w:val="003E0718"/>
    <w:rsid w:val="003E0764"/>
    <w:rsid w:val="003E0C7C"/>
    <w:rsid w:val="003E1CA7"/>
    <w:rsid w:val="003E1D53"/>
    <w:rsid w:val="003E2A1E"/>
    <w:rsid w:val="003E384E"/>
    <w:rsid w:val="003E3A7D"/>
    <w:rsid w:val="003E42AD"/>
    <w:rsid w:val="003E4622"/>
    <w:rsid w:val="003E463A"/>
    <w:rsid w:val="003E4944"/>
    <w:rsid w:val="003E4A93"/>
    <w:rsid w:val="003E4D5B"/>
    <w:rsid w:val="003E4D62"/>
    <w:rsid w:val="003E5853"/>
    <w:rsid w:val="003E587F"/>
    <w:rsid w:val="003E5983"/>
    <w:rsid w:val="003E5A12"/>
    <w:rsid w:val="003E6113"/>
    <w:rsid w:val="003E64E5"/>
    <w:rsid w:val="003E65E3"/>
    <w:rsid w:val="003E6A26"/>
    <w:rsid w:val="003E6B85"/>
    <w:rsid w:val="003E6F58"/>
    <w:rsid w:val="003E7244"/>
    <w:rsid w:val="003E729E"/>
    <w:rsid w:val="003E72D7"/>
    <w:rsid w:val="003E7D95"/>
    <w:rsid w:val="003E7F66"/>
    <w:rsid w:val="003F002D"/>
    <w:rsid w:val="003F02A2"/>
    <w:rsid w:val="003F07F0"/>
    <w:rsid w:val="003F0B95"/>
    <w:rsid w:val="003F0FA4"/>
    <w:rsid w:val="003F1340"/>
    <w:rsid w:val="003F15DB"/>
    <w:rsid w:val="003F1A61"/>
    <w:rsid w:val="003F1CD7"/>
    <w:rsid w:val="003F1D1F"/>
    <w:rsid w:val="003F1E15"/>
    <w:rsid w:val="003F22C6"/>
    <w:rsid w:val="003F2578"/>
    <w:rsid w:val="003F3339"/>
    <w:rsid w:val="003F42BC"/>
    <w:rsid w:val="003F432B"/>
    <w:rsid w:val="003F4604"/>
    <w:rsid w:val="003F4E08"/>
    <w:rsid w:val="003F4E98"/>
    <w:rsid w:val="003F4F8B"/>
    <w:rsid w:val="003F5049"/>
    <w:rsid w:val="003F525C"/>
    <w:rsid w:val="003F52A0"/>
    <w:rsid w:val="003F5764"/>
    <w:rsid w:val="003F65D8"/>
    <w:rsid w:val="003F6F63"/>
    <w:rsid w:val="003F74E3"/>
    <w:rsid w:val="003F7F0E"/>
    <w:rsid w:val="00400089"/>
    <w:rsid w:val="004001EB"/>
    <w:rsid w:val="004003C4"/>
    <w:rsid w:val="00400B09"/>
    <w:rsid w:val="00400B9D"/>
    <w:rsid w:val="00400BFB"/>
    <w:rsid w:val="00400F7D"/>
    <w:rsid w:val="0040174C"/>
    <w:rsid w:val="00402639"/>
    <w:rsid w:val="0040286D"/>
    <w:rsid w:val="004029BF"/>
    <w:rsid w:val="00403240"/>
    <w:rsid w:val="00403703"/>
    <w:rsid w:val="00403827"/>
    <w:rsid w:val="0040396E"/>
    <w:rsid w:val="00403F41"/>
    <w:rsid w:val="00404219"/>
    <w:rsid w:val="004044AC"/>
    <w:rsid w:val="004049BA"/>
    <w:rsid w:val="004051D6"/>
    <w:rsid w:val="004055E0"/>
    <w:rsid w:val="00405B30"/>
    <w:rsid w:val="004069E8"/>
    <w:rsid w:val="00406A06"/>
    <w:rsid w:val="00406A19"/>
    <w:rsid w:val="00406ED5"/>
    <w:rsid w:val="00407075"/>
    <w:rsid w:val="00407582"/>
    <w:rsid w:val="00407BE2"/>
    <w:rsid w:val="00407C41"/>
    <w:rsid w:val="00407FD9"/>
    <w:rsid w:val="00411410"/>
    <w:rsid w:val="00411431"/>
    <w:rsid w:val="00411817"/>
    <w:rsid w:val="00411D50"/>
    <w:rsid w:val="00411D8E"/>
    <w:rsid w:val="00411FA8"/>
    <w:rsid w:val="0041213F"/>
    <w:rsid w:val="004126BA"/>
    <w:rsid w:val="00412752"/>
    <w:rsid w:val="00412E0F"/>
    <w:rsid w:val="0041339B"/>
    <w:rsid w:val="004137C1"/>
    <w:rsid w:val="00413ACD"/>
    <w:rsid w:val="00414455"/>
    <w:rsid w:val="00414579"/>
    <w:rsid w:val="00414CAB"/>
    <w:rsid w:val="0041509A"/>
    <w:rsid w:val="004150DD"/>
    <w:rsid w:val="00415AE8"/>
    <w:rsid w:val="00416336"/>
    <w:rsid w:val="004163E8"/>
    <w:rsid w:val="00416843"/>
    <w:rsid w:val="00416CEA"/>
    <w:rsid w:val="00416D8F"/>
    <w:rsid w:val="00416E7F"/>
    <w:rsid w:val="00417244"/>
    <w:rsid w:val="0041773C"/>
    <w:rsid w:val="0041792F"/>
    <w:rsid w:val="00420288"/>
    <w:rsid w:val="004202B2"/>
    <w:rsid w:val="004202F5"/>
    <w:rsid w:val="0042039B"/>
    <w:rsid w:val="00420AEE"/>
    <w:rsid w:val="00420E4E"/>
    <w:rsid w:val="00420FC2"/>
    <w:rsid w:val="00421554"/>
    <w:rsid w:val="004217A4"/>
    <w:rsid w:val="00421854"/>
    <w:rsid w:val="00421869"/>
    <w:rsid w:val="00423670"/>
    <w:rsid w:val="0042378D"/>
    <w:rsid w:val="00423A10"/>
    <w:rsid w:val="00423D63"/>
    <w:rsid w:val="00424430"/>
    <w:rsid w:val="00424956"/>
    <w:rsid w:val="00424A4B"/>
    <w:rsid w:val="00424CFD"/>
    <w:rsid w:val="00424D4F"/>
    <w:rsid w:val="00424FCB"/>
    <w:rsid w:val="004255B8"/>
    <w:rsid w:val="00425A3B"/>
    <w:rsid w:val="00425CF6"/>
    <w:rsid w:val="00425FDA"/>
    <w:rsid w:val="004264DB"/>
    <w:rsid w:val="004268E6"/>
    <w:rsid w:val="00427554"/>
    <w:rsid w:val="004279D8"/>
    <w:rsid w:val="00427C9A"/>
    <w:rsid w:val="00427D65"/>
    <w:rsid w:val="00430288"/>
    <w:rsid w:val="004307A4"/>
    <w:rsid w:val="0043093A"/>
    <w:rsid w:val="0043208D"/>
    <w:rsid w:val="004321C9"/>
    <w:rsid w:val="0043234B"/>
    <w:rsid w:val="00433146"/>
    <w:rsid w:val="0043314E"/>
    <w:rsid w:val="00433B8B"/>
    <w:rsid w:val="00433D84"/>
    <w:rsid w:val="004341FA"/>
    <w:rsid w:val="0043449C"/>
    <w:rsid w:val="004344D1"/>
    <w:rsid w:val="004347E1"/>
    <w:rsid w:val="004348E9"/>
    <w:rsid w:val="00434F35"/>
    <w:rsid w:val="00434F70"/>
    <w:rsid w:val="004353E3"/>
    <w:rsid w:val="0043558A"/>
    <w:rsid w:val="00435A6A"/>
    <w:rsid w:val="00435AD3"/>
    <w:rsid w:val="00436199"/>
    <w:rsid w:val="00436305"/>
    <w:rsid w:val="0043649B"/>
    <w:rsid w:val="00436582"/>
    <w:rsid w:val="00436B13"/>
    <w:rsid w:val="00436B48"/>
    <w:rsid w:val="00436E28"/>
    <w:rsid w:val="00436EA5"/>
    <w:rsid w:val="00437110"/>
    <w:rsid w:val="00437801"/>
    <w:rsid w:val="00437B7B"/>
    <w:rsid w:val="00440269"/>
    <w:rsid w:val="004403EC"/>
    <w:rsid w:val="00440562"/>
    <w:rsid w:val="0044062E"/>
    <w:rsid w:val="004406FC"/>
    <w:rsid w:val="004408B5"/>
    <w:rsid w:val="00440CC5"/>
    <w:rsid w:val="004416EA"/>
    <w:rsid w:val="004427EA"/>
    <w:rsid w:val="00442E10"/>
    <w:rsid w:val="004432BE"/>
    <w:rsid w:val="00443480"/>
    <w:rsid w:val="0044364E"/>
    <w:rsid w:val="00443DB2"/>
    <w:rsid w:val="00443FBB"/>
    <w:rsid w:val="004442E6"/>
    <w:rsid w:val="00444633"/>
    <w:rsid w:val="00445276"/>
    <w:rsid w:val="00445523"/>
    <w:rsid w:val="00445C50"/>
    <w:rsid w:val="0044615E"/>
    <w:rsid w:val="00446182"/>
    <w:rsid w:val="00446208"/>
    <w:rsid w:val="00446233"/>
    <w:rsid w:val="0044661E"/>
    <w:rsid w:val="00446904"/>
    <w:rsid w:val="004469ED"/>
    <w:rsid w:val="00446AC3"/>
    <w:rsid w:val="0044715E"/>
    <w:rsid w:val="00447205"/>
    <w:rsid w:val="00447249"/>
    <w:rsid w:val="00447449"/>
    <w:rsid w:val="00447A2C"/>
    <w:rsid w:val="00447B06"/>
    <w:rsid w:val="00447E70"/>
    <w:rsid w:val="00447FD3"/>
    <w:rsid w:val="00450497"/>
    <w:rsid w:val="004506AB"/>
    <w:rsid w:val="004507BA"/>
    <w:rsid w:val="00450D5A"/>
    <w:rsid w:val="00450D73"/>
    <w:rsid w:val="00450E1B"/>
    <w:rsid w:val="004514F1"/>
    <w:rsid w:val="00451F96"/>
    <w:rsid w:val="0045218E"/>
    <w:rsid w:val="00452391"/>
    <w:rsid w:val="004523A6"/>
    <w:rsid w:val="004526A6"/>
    <w:rsid w:val="004529A4"/>
    <w:rsid w:val="00452BA0"/>
    <w:rsid w:val="00452CE8"/>
    <w:rsid w:val="004530B3"/>
    <w:rsid w:val="00453DAC"/>
    <w:rsid w:val="00453E8B"/>
    <w:rsid w:val="00454423"/>
    <w:rsid w:val="00454908"/>
    <w:rsid w:val="00454A57"/>
    <w:rsid w:val="00455DEA"/>
    <w:rsid w:val="00455F34"/>
    <w:rsid w:val="00456048"/>
    <w:rsid w:val="00456319"/>
    <w:rsid w:val="00456715"/>
    <w:rsid w:val="004567D1"/>
    <w:rsid w:val="004568D4"/>
    <w:rsid w:val="00456DB4"/>
    <w:rsid w:val="00456F92"/>
    <w:rsid w:val="00457426"/>
    <w:rsid w:val="00457805"/>
    <w:rsid w:val="0045783A"/>
    <w:rsid w:val="004579EF"/>
    <w:rsid w:val="00457FAE"/>
    <w:rsid w:val="0046014D"/>
    <w:rsid w:val="004607DB"/>
    <w:rsid w:val="00460A99"/>
    <w:rsid w:val="00461285"/>
    <w:rsid w:val="004612A6"/>
    <w:rsid w:val="00461412"/>
    <w:rsid w:val="00461482"/>
    <w:rsid w:val="00462324"/>
    <w:rsid w:val="004625A9"/>
    <w:rsid w:val="004629CF"/>
    <w:rsid w:val="00463297"/>
    <w:rsid w:val="00463765"/>
    <w:rsid w:val="004637C3"/>
    <w:rsid w:val="00463901"/>
    <w:rsid w:val="00463B93"/>
    <w:rsid w:val="004649F1"/>
    <w:rsid w:val="00464A40"/>
    <w:rsid w:val="00464A8F"/>
    <w:rsid w:val="00464AC8"/>
    <w:rsid w:val="00464B2E"/>
    <w:rsid w:val="00464CA7"/>
    <w:rsid w:val="004657BB"/>
    <w:rsid w:val="00465C6A"/>
    <w:rsid w:val="00465D72"/>
    <w:rsid w:val="00466145"/>
    <w:rsid w:val="00466480"/>
    <w:rsid w:val="00466510"/>
    <w:rsid w:val="00466702"/>
    <w:rsid w:val="0046695C"/>
    <w:rsid w:val="00466B0F"/>
    <w:rsid w:val="00467289"/>
    <w:rsid w:val="0046731C"/>
    <w:rsid w:val="00467555"/>
    <w:rsid w:val="00467557"/>
    <w:rsid w:val="0046758B"/>
    <w:rsid w:val="0046775C"/>
    <w:rsid w:val="00467C57"/>
    <w:rsid w:val="00467E80"/>
    <w:rsid w:val="00467FD8"/>
    <w:rsid w:val="0047033D"/>
    <w:rsid w:val="0047042B"/>
    <w:rsid w:val="00470523"/>
    <w:rsid w:val="00470590"/>
    <w:rsid w:val="004705D5"/>
    <w:rsid w:val="0047065B"/>
    <w:rsid w:val="004706FF"/>
    <w:rsid w:val="0047090E"/>
    <w:rsid w:val="004710D6"/>
    <w:rsid w:val="0047220E"/>
    <w:rsid w:val="0047228E"/>
    <w:rsid w:val="004723B9"/>
    <w:rsid w:val="00472A65"/>
    <w:rsid w:val="00472D66"/>
    <w:rsid w:val="00472DCD"/>
    <w:rsid w:val="0047307F"/>
    <w:rsid w:val="0047315D"/>
    <w:rsid w:val="00473F4B"/>
    <w:rsid w:val="0047414C"/>
    <w:rsid w:val="004741F1"/>
    <w:rsid w:val="0047501D"/>
    <w:rsid w:val="00475D1E"/>
    <w:rsid w:val="00475F4E"/>
    <w:rsid w:val="0047649C"/>
    <w:rsid w:val="0047656F"/>
    <w:rsid w:val="004775EE"/>
    <w:rsid w:val="00477647"/>
    <w:rsid w:val="00477925"/>
    <w:rsid w:val="004802AD"/>
    <w:rsid w:val="00480472"/>
    <w:rsid w:val="004804DA"/>
    <w:rsid w:val="0048115F"/>
    <w:rsid w:val="0048153A"/>
    <w:rsid w:val="00481837"/>
    <w:rsid w:val="00481AA8"/>
    <w:rsid w:val="00481C12"/>
    <w:rsid w:val="00481F71"/>
    <w:rsid w:val="0048232C"/>
    <w:rsid w:val="00482398"/>
    <w:rsid w:val="004825A3"/>
    <w:rsid w:val="00482D98"/>
    <w:rsid w:val="00482DC1"/>
    <w:rsid w:val="00482F00"/>
    <w:rsid w:val="004832CD"/>
    <w:rsid w:val="004833FC"/>
    <w:rsid w:val="0048390B"/>
    <w:rsid w:val="004842D2"/>
    <w:rsid w:val="00484779"/>
    <w:rsid w:val="0048495A"/>
    <w:rsid w:val="00484C16"/>
    <w:rsid w:val="004858FF"/>
    <w:rsid w:val="0048595C"/>
    <w:rsid w:val="00485C9E"/>
    <w:rsid w:val="00486154"/>
    <w:rsid w:val="00486920"/>
    <w:rsid w:val="0048716F"/>
    <w:rsid w:val="00487240"/>
    <w:rsid w:val="00487928"/>
    <w:rsid w:val="00487C92"/>
    <w:rsid w:val="004907F5"/>
    <w:rsid w:val="00490C6F"/>
    <w:rsid w:val="00491068"/>
    <w:rsid w:val="00491798"/>
    <w:rsid w:val="00491B24"/>
    <w:rsid w:val="00491BA4"/>
    <w:rsid w:val="00491DBA"/>
    <w:rsid w:val="0049218D"/>
    <w:rsid w:val="00493BDC"/>
    <w:rsid w:val="00493E14"/>
    <w:rsid w:val="004940FF"/>
    <w:rsid w:val="0049434D"/>
    <w:rsid w:val="00494608"/>
    <w:rsid w:val="0049491C"/>
    <w:rsid w:val="00494B0C"/>
    <w:rsid w:val="0049524E"/>
    <w:rsid w:val="00495404"/>
    <w:rsid w:val="0049593F"/>
    <w:rsid w:val="00497751"/>
    <w:rsid w:val="00497C1B"/>
    <w:rsid w:val="00497FA2"/>
    <w:rsid w:val="004A09C3"/>
    <w:rsid w:val="004A0BB1"/>
    <w:rsid w:val="004A0EF2"/>
    <w:rsid w:val="004A1619"/>
    <w:rsid w:val="004A173D"/>
    <w:rsid w:val="004A19BD"/>
    <w:rsid w:val="004A1F29"/>
    <w:rsid w:val="004A2070"/>
    <w:rsid w:val="004A2AE7"/>
    <w:rsid w:val="004A33BF"/>
    <w:rsid w:val="004A368F"/>
    <w:rsid w:val="004A3A7A"/>
    <w:rsid w:val="004A3AEE"/>
    <w:rsid w:val="004A3C12"/>
    <w:rsid w:val="004A4367"/>
    <w:rsid w:val="004A43EB"/>
    <w:rsid w:val="004A48C9"/>
    <w:rsid w:val="004A51EC"/>
    <w:rsid w:val="004A5546"/>
    <w:rsid w:val="004A5F9D"/>
    <w:rsid w:val="004A60AC"/>
    <w:rsid w:val="004A651A"/>
    <w:rsid w:val="004A6DB4"/>
    <w:rsid w:val="004A6E92"/>
    <w:rsid w:val="004A6F6C"/>
    <w:rsid w:val="004A7115"/>
    <w:rsid w:val="004A7273"/>
    <w:rsid w:val="004A7391"/>
    <w:rsid w:val="004A776A"/>
    <w:rsid w:val="004A77F9"/>
    <w:rsid w:val="004B0011"/>
    <w:rsid w:val="004B0271"/>
    <w:rsid w:val="004B0331"/>
    <w:rsid w:val="004B0B32"/>
    <w:rsid w:val="004B0B6B"/>
    <w:rsid w:val="004B0BB3"/>
    <w:rsid w:val="004B0C45"/>
    <w:rsid w:val="004B0E88"/>
    <w:rsid w:val="004B100F"/>
    <w:rsid w:val="004B125C"/>
    <w:rsid w:val="004B1F0B"/>
    <w:rsid w:val="004B2FA4"/>
    <w:rsid w:val="004B36F0"/>
    <w:rsid w:val="004B3826"/>
    <w:rsid w:val="004B3C11"/>
    <w:rsid w:val="004B3D98"/>
    <w:rsid w:val="004B4024"/>
    <w:rsid w:val="004B4D19"/>
    <w:rsid w:val="004B4F9C"/>
    <w:rsid w:val="004B5123"/>
    <w:rsid w:val="004B5282"/>
    <w:rsid w:val="004B52E9"/>
    <w:rsid w:val="004B5555"/>
    <w:rsid w:val="004B58DD"/>
    <w:rsid w:val="004B5971"/>
    <w:rsid w:val="004B5EEF"/>
    <w:rsid w:val="004B5F29"/>
    <w:rsid w:val="004B616E"/>
    <w:rsid w:val="004B62D7"/>
    <w:rsid w:val="004B6638"/>
    <w:rsid w:val="004B6B9C"/>
    <w:rsid w:val="004B6CCD"/>
    <w:rsid w:val="004B78C8"/>
    <w:rsid w:val="004B7A2D"/>
    <w:rsid w:val="004B7B77"/>
    <w:rsid w:val="004B7CE2"/>
    <w:rsid w:val="004B7D4F"/>
    <w:rsid w:val="004C020E"/>
    <w:rsid w:val="004C0255"/>
    <w:rsid w:val="004C050A"/>
    <w:rsid w:val="004C0667"/>
    <w:rsid w:val="004C0722"/>
    <w:rsid w:val="004C1129"/>
    <w:rsid w:val="004C1700"/>
    <w:rsid w:val="004C1789"/>
    <w:rsid w:val="004C1BE6"/>
    <w:rsid w:val="004C1F6E"/>
    <w:rsid w:val="004C1FE3"/>
    <w:rsid w:val="004C1FEB"/>
    <w:rsid w:val="004C21C6"/>
    <w:rsid w:val="004C265B"/>
    <w:rsid w:val="004C3360"/>
    <w:rsid w:val="004C346E"/>
    <w:rsid w:val="004C3697"/>
    <w:rsid w:val="004C3A4E"/>
    <w:rsid w:val="004C407C"/>
    <w:rsid w:val="004C4358"/>
    <w:rsid w:val="004C444F"/>
    <w:rsid w:val="004C4AF8"/>
    <w:rsid w:val="004C4D26"/>
    <w:rsid w:val="004C50B1"/>
    <w:rsid w:val="004C5CE4"/>
    <w:rsid w:val="004C5F06"/>
    <w:rsid w:val="004C61E2"/>
    <w:rsid w:val="004C61E3"/>
    <w:rsid w:val="004C6820"/>
    <w:rsid w:val="004C68A7"/>
    <w:rsid w:val="004C6D3C"/>
    <w:rsid w:val="004C7240"/>
    <w:rsid w:val="004C72F3"/>
    <w:rsid w:val="004C7A05"/>
    <w:rsid w:val="004D0395"/>
    <w:rsid w:val="004D06F2"/>
    <w:rsid w:val="004D0843"/>
    <w:rsid w:val="004D29E5"/>
    <w:rsid w:val="004D2AF4"/>
    <w:rsid w:val="004D2ECE"/>
    <w:rsid w:val="004D364D"/>
    <w:rsid w:val="004D3855"/>
    <w:rsid w:val="004D3BE3"/>
    <w:rsid w:val="004D3DDE"/>
    <w:rsid w:val="004D3F8C"/>
    <w:rsid w:val="004D40C7"/>
    <w:rsid w:val="004D456F"/>
    <w:rsid w:val="004D4BD1"/>
    <w:rsid w:val="004D50AA"/>
    <w:rsid w:val="004D55EC"/>
    <w:rsid w:val="004D57F8"/>
    <w:rsid w:val="004D5FB3"/>
    <w:rsid w:val="004D632A"/>
    <w:rsid w:val="004D675A"/>
    <w:rsid w:val="004D6D82"/>
    <w:rsid w:val="004D74F1"/>
    <w:rsid w:val="004D7548"/>
    <w:rsid w:val="004D76B3"/>
    <w:rsid w:val="004D7C1F"/>
    <w:rsid w:val="004D7DE8"/>
    <w:rsid w:val="004E0491"/>
    <w:rsid w:val="004E0A33"/>
    <w:rsid w:val="004E0DD2"/>
    <w:rsid w:val="004E13A1"/>
    <w:rsid w:val="004E16AA"/>
    <w:rsid w:val="004E1D22"/>
    <w:rsid w:val="004E21AB"/>
    <w:rsid w:val="004E246D"/>
    <w:rsid w:val="004E2BC8"/>
    <w:rsid w:val="004E2E4A"/>
    <w:rsid w:val="004E3716"/>
    <w:rsid w:val="004E3A32"/>
    <w:rsid w:val="004E3BC6"/>
    <w:rsid w:val="004E3FD6"/>
    <w:rsid w:val="004E406F"/>
    <w:rsid w:val="004E4154"/>
    <w:rsid w:val="004E4384"/>
    <w:rsid w:val="004E45CF"/>
    <w:rsid w:val="004E52E2"/>
    <w:rsid w:val="004E569B"/>
    <w:rsid w:val="004E5911"/>
    <w:rsid w:val="004E5B7E"/>
    <w:rsid w:val="004E5BA4"/>
    <w:rsid w:val="004E5D0E"/>
    <w:rsid w:val="004E5D21"/>
    <w:rsid w:val="004E6321"/>
    <w:rsid w:val="004E6622"/>
    <w:rsid w:val="004E678D"/>
    <w:rsid w:val="004E6A87"/>
    <w:rsid w:val="004E6ADF"/>
    <w:rsid w:val="004E6D07"/>
    <w:rsid w:val="004E72EF"/>
    <w:rsid w:val="004E7377"/>
    <w:rsid w:val="004E77F3"/>
    <w:rsid w:val="004E7DD4"/>
    <w:rsid w:val="004F0016"/>
    <w:rsid w:val="004F0114"/>
    <w:rsid w:val="004F0BBE"/>
    <w:rsid w:val="004F0D53"/>
    <w:rsid w:val="004F13AF"/>
    <w:rsid w:val="004F153E"/>
    <w:rsid w:val="004F1C15"/>
    <w:rsid w:val="004F21CA"/>
    <w:rsid w:val="004F2218"/>
    <w:rsid w:val="004F261A"/>
    <w:rsid w:val="004F27AF"/>
    <w:rsid w:val="004F2F4D"/>
    <w:rsid w:val="004F343F"/>
    <w:rsid w:val="004F3928"/>
    <w:rsid w:val="004F398C"/>
    <w:rsid w:val="004F4EAD"/>
    <w:rsid w:val="004F50F4"/>
    <w:rsid w:val="004F51FE"/>
    <w:rsid w:val="004F5739"/>
    <w:rsid w:val="004F578E"/>
    <w:rsid w:val="004F5A09"/>
    <w:rsid w:val="004F6097"/>
    <w:rsid w:val="004F619A"/>
    <w:rsid w:val="004F625F"/>
    <w:rsid w:val="004F6755"/>
    <w:rsid w:val="004F6AFB"/>
    <w:rsid w:val="004F6EAF"/>
    <w:rsid w:val="004F7222"/>
    <w:rsid w:val="004F7297"/>
    <w:rsid w:val="004F7440"/>
    <w:rsid w:val="004F7739"/>
    <w:rsid w:val="004F7903"/>
    <w:rsid w:val="004F7CE0"/>
    <w:rsid w:val="004F7E40"/>
    <w:rsid w:val="0050015B"/>
    <w:rsid w:val="00500656"/>
    <w:rsid w:val="005007A0"/>
    <w:rsid w:val="00500954"/>
    <w:rsid w:val="00500C41"/>
    <w:rsid w:val="00500E21"/>
    <w:rsid w:val="0050153A"/>
    <w:rsid w:val="00501657"/>
    <w:rsid w:val="0050189C"/>
    <w:rsid w:val="005019AA"/>
    <w:rsid w:val="00501C81"/>
    <w:rsid w:val="00501CDA"/>
    <w:rsid w:val="00501D0C"/>
    <w:rsid w:val="005027AC"/>
    <w:rsid w:val="00502840"/>
    <w:rsid w:val="00502F21"/>
    <w:rsid w:val="0050320A"/>
    <w:rsid w:val="00503250"/>
    <w:rsid w:val="00503305"/>
    <w:rsid w:val="0050344C"/>
    <w:rsid w:val="0050361D"/>
    <w:rsid w:val="005043D6"/>
    <w:rsid w:val="005044CA"/>
    <w:rsid w:val="005045EC"/>
    <w:rsid w:val="00504608"/>
    <w:rsid w:val="00504723"/>
    <w:rsid w:val="00504A7E"/>
    <w:rsid w:val="00504E8F"/>
    <w:rsid w:val="00505210"/>
    <w:rsid w:val="00505642"/>
    <w:rsid w:val="00505977"/>
    <w:rsid w:val="00505B52"/>
    <w:rsid w:val="00505CA6"/>
    <w:rsid w:val="00505EE4"/>
    <w:rsid w:val="0050600E"/>
    <w:rsid w:val="005060C5"/>
    <w:rsid w:val="005068A3"/>
    <w:rsid w:val="00506F26"/>
    <w:rsid w:val="005073DB"/>
    <w:rsid w:val="005075B7"/>
    <w:rsid w:val="005078F6"/>
    <w:rsid w:val="00507BFE"/>
    <w:rsid w:val="005102AD"/>
    <w:rsid w:val="00510430"/>
    <w:rsid w:val="005107B6"/>
    <w:rsid w:val="005108D1"/>
    <w:rsid w:val="005109AA"/>
    <w:rsid w:val="00510D04"/>
    <w:rsid w:val="00510FB7"/>
    <w:rsid w:val="005110F1"/>
    <w:rsid w:val="00511540"/>
    <w:rsid w:val="00511D00"/>
    <w:rsid w:val="005120DB"/>
    <w:rsid w:val="00512279"/>
    <w:rsid w:val="00512362"/>
    <w:rsid w:val="005124E9"/>
    <w:rsid w:val="005127AC"/>
    <w:rsid w:val="00512C58"/>
    <w:rsid w:val="00513858"/>
    <w:rsid w:val="005139A7"/>
    <w:rsid w:val="00513B2C"/>
    <w:rsid w:val="005141F6"/>
    <w:rsid w:val="0051493B"/>
    <w:rsid w:val="00514C0D"/>
    <w:rsid w:val="00514E5F"/>
    <w:rsid w:val="005152E6"/>
    <w:rsid w:val="00515A3C"/>
    <w:rsid w:val="005162B9"/>
    <w:rsid w:val="005163BC"/>
    <w:rsid w:val="00516816"/>
    <w:rsid w:val="005168C2"/>
    <w:rsid w:val="005173A2"/>
    <w:rsid w:val="005173FB"/>
    <w:rsid w:val="00517448"/>
    <w:rsid w:val="005179D3"/>
    <w:rsid w:val="00517E52"/>
    <w:rsid w:val="00517FB6"/>
    <w:rsid w:val="0052112A"/>
    <w:rsid w:val="00522185"/>
    <w:rsid w:val="005223F5"/>
    <w:rsid w:val="00522BF1"/>
    <w:rsid w:val="00522E1D"/>
    <w:rsid w:val="00522E72"/>
    <w:rsid w:val="00522EC4"/>
    <w:rsid w:val="00522FE6"/>
    <w:rsid w:val="00523617"/>
    <w:rsid w:val="00523766"/>
    <w:rsid w:val="00523B8E"/>
    <w:rsid w:val="00523F9C"/>
    <w:rsid w:val="00524E5E"/>
    <w:rsid w:val="00524EF4"/>
    <w:rsid w:val="00524F11"/>
    <w:rsid w:val="00524FF6"/>
    <w:rsid w:val="00525220"/>
    <w:rsid w:val="005252C5"/>
    <w:rsid w:val="00525305"/>
    <w:rsid w:val="00525557"/>
    <w:rsid w:val="00525BB4"/>
    <w:rsid w:val="00525D30"/>
    <w:rsid w:val="00525D6F"/>
    <w:rsid w:val="00525F62"/>
    <w:rsid w:val="00526191"/>
    <w:rsid w:val="00526675"/>
    <w:rsid w:val="00526954"/>
    <w:rsid w:val="00526989"/>
    <w:rsid w:val="00526BA0"/>
    <w:rsid w:val="00526CDB"/>
    <w:rsid w:val="00527999"/>
    <w:rsid w:val="00527B9C"/>
    <w:rsid w:val="00530145"/>
    <w:rsid w:val="005301EA"/>
    <w:rsid w:val="00530255"/>
    <w:rsid w:val="00530601"/>
    <w:rsid w:val="0053067D"/>
    <w:rsid w:val="00530FF6"/>
    <w:rsid w:val="00531B24"/>
    <w:rsid w:val="00531F14"/>
    <w:rsid w:val="00531FAF"/>
    <w:rsid w:val="005320EA"/>
    <w:rsid w:val="005323BB"/>
    <w:rsid w:val="00532448"/>
    <w:rsid w:val="005325FB"/>
    <w:rsid w:val="00532990"/>
    <w:rsid w:val="00532C02"/>
    <w:rsid w:val="00532DCB"/>
    <w:rsid w:val="00533234"/>
    <w:rsid w:val="005333E0"/>
    <w:rsid w:val="005334EB"/>
    <w:rsid w:val="00533CB7"/>
    <w:rsid w:val="0053409B"/>
    <w:rsid w:val="005341B2"/>
    <w:rsid w:val="00534279"/>
    <w:rsid w:val="005344BB"/>
    <w:rsid w:val="005344D4"/>
    <w:rsid w:val="00534651"/>
    <w:rsid w:val="0053465F"/>
    <w:rsid w:val="0053492E"/>
    <w:rsid w:val="00534D73"/>
    <w:rsid w:val="00534F84"/>
    <w:rsid w:val="0053520D"/>
    <w:rsid w:val="00535378"/>
    <w:rsid w:val="00536424"/>
    <w:rsid w:val="0053654E"/>
    <w:rsid w:val="005365D2"/>
    <w:rsid w:val="005368EC"/>
    <w:rsid w:val="00536949"/>
    <w:rsid w:val="005369E6"/>
    <w:rsid w:val="00536DB9"/>
    <w:rsid w:val="0053769B"/>
    <w:rsid w:val="00537BE3"/>
    <w:rsid w:val="00537F0E"/>
    <w:rsid w:val="005400E9"/>
    <w:rsid w:val="005404CD"/>
    <w:rsid w:val="00540C8B"/>
    <w:rsid w:val="00540CBF"/>
    <w:rsid w:val="00540E95"/>
    <w:rsid w:val="005418A7"/>
    <w:rsid w:val="00541C4D"/>
    <w:rsid w:val="00541ECA"/>
    <w:rsid w:val="00541F8B"/>
    <w:rsid w:val="00542705"/>
    <w:rsid w:val="0054329E"/>
    <w:rsid w:val="005432FE"/>
    <w:rsid w:val="005435D8"/>
    <w:rsid w:val="005440BE"/>
    <w:rsid w:val="00544401"/>
    <w:rsid w:val="00544B29"/>
    <w:rsid w:val="00544D4A"/>
    <w:rsid w:val="00544F0E"/>
    <w:rsid w:val="005451FE"/>
    <w:rsid w:val="00545A75"/>
    <w:rsid w:val="0054608F"/>
    <w:rsid w:val="00546A28"/>
    <w:rsid w:val="00546A75"/>
    <w:rsid w:val="00546CAE"/>
    <w:rsid w:val="00546E83"/>
    <w:rsid w:val="00547036"/>
    <w:rsid w:val="005470C8"/>
    <w:rsid w:val="005473E0"/>
    <w:rsid w:val="005474FC"/>
    <w:rsid w:val="0054775A"/>
    <w:rsid w:val="00547863"/>
    <w:rsid w:val="00547AF3"/>
    <w:rsid w:val="005507A1"/>
    <w:rsid w:val="00551B48"/>
    <w:rsid w:val="0055236A"/>
    <w:rsid w:val="005523CA"/>
    <w:rsid w:val="00553185"/>
    <w:rsid w:val="00553DCE"/>
    <w:rsid w:val="00553E7D"/>
    <w:rsid w:val="005540FE"/>
    <w:rsid w:val="00554D36"/>
    <w:rsid w:val="005550BB"/>
    <w:rsid w:val="005552FE"/>
    <w:rsid w:val="00555A9E"/>
    <w:rsid w:val="00556A27"/>
    <w:rsid w:val="00556C93"/>
    <w:rsid w:val="00556EFD"/>
    <w:rsid w:val="005571D4"/>
    <w:rsid w:val="00557A7F"/>
    <w:rsid w:val="00557AD5"/>
    <w:rsid w:val="005607B6"/>
    <w:rsid w:val="00560A84"/>
    <w:rsid w:val="00560C1E"/>
    <w:rsid w:val="00561523"/>
    <w:rsid w:val="00561C58"/>
    <w:rsid w:val="00561D73"/>
    <w:rsid w:val="00561FA0"/>
    <w:rsid w:val="00562065"/>
    <w:rsid w:val="0056239C"/>
    <w:rsid w:val="00562CA2"/>
    <w:rsid w:val="00563683"/>
    <w:rsid w:val="0056391E"/>
    <w:rsid w:val="00564EE2"/>
    <w:rsid w:val="00564F03"/>
    <w:rsid w:val="00564F85"/>
    <w:rsid w:val="00565047"/>
    <w:rsid w:val="00565207"/>
    <w:rsid w:val="00565861"/>
    <w:rsid w:val="00565DAB"/>
    <w:rsid w:val="00565E26"/>
    <w:rsid w:val="00566290"/>
    <w:rsid w:val="00566BD2"/>
    <w:rsid w:val="00566CD5"/>
    <w:rsid w:val="00567253"/>
    <w:rsid w:val="00567414"/>
    <w:rsid w:val="0056750A"/>
    <w:rsid w:val="00567592"/>
    <w:rsid w:val="005677B4"/>
    <w:rsid w:val="00567C96"/>
    <w:rsid w:val="00567F16"/>
    <w:rsid w:val="0057014A"/>
    <w:rsid w:val="00570AE8"/>
    <w:rsid w:val="00570AF0"/>
    <w:rsid w:val="00570B36"/>
    <w:rsid w:val="00570C88"/>
    <w:rsid w:val="005719F8"/>
    <w:rsid w:val="00571F18"/>
    <w:rsid w:val="00572404"/>
    <w:rsid w:val="0057295E"/>
    <w:rsid w:val="00572E6D"/>
    <w:rsid w:val="00572FF7"/>
    <w:rsid w:val="00573033"/>
    <w:rsid w:val="005734D8"/>
    <w:rsid w:val="005738AD"/>
    <w:rsid w:val="00573C4E"/>
    <w:rsid w:val="00573CB5"/>
    <w:rsid w:val="0057444C"/>
    <w:rsid w:val="005746A7"/>
    <w:rsid w:val="005747C9"/>
    <w:rsid w:val="0057492E"/>
    <w:rsid w:val="005750F8"/>
    <w:rsid w:val="005753F3"/>
    <w:rsid w:val="0057558B"/>
    <w:rsid w:val="005758E8"/>
    <w:rsid w:val="005759D5"/>
    <w:rsid w:val="00575F4C"/>
    <w:rsid w:val="005763E3"/>
    <w:rsid w:val="00576AE6"/>
    <w:rsid w:val="00576E4C"/>
    <w:rsid w:val="005773C2"/>
    <w:rsid w:val="0057765B"/>
    <w:rsid w:val="00580709"/>
    <w:rsid w:val="0058108A"/>
    <w:rsid w:val="00581627"/>
    <w:rsid w:val="00581E55"/>
    <w:rsid w:val="00581FB5"/>
    <w:rsid w:val="00582328"/>
    <w:rsid w:val="005827BD"/>
    <w:rsid w:val="00582ACB"/>
    <w:rsid w:val="00582CE3"/>
    <w:rsid w:val="00582D46"/>
    <w:rsid w:val="00582DDA"/>
    <w:rsid w:val="0058325E"/>
    <w:rsid w:val="00583928"/>
    <w:rsid w:val="00583D30"/>
    <w:rsid w:val="00583E27"/>
    <w:rsid w:val="00583E88"/>
    <w:rsid w:val="005840E3"/>
    <w:rsid w:val="00584135"/>
    <w:rsid w:val="005841E2"/>
    <w:rsid w:val="00584494"/>
    <w:rsid w:val="00584571"/>
    <w:rsid w:val="00584686"/>
    <w:rsid w:val="005859EE"/>
    <w:rsid w:val="00586443"/>
    <w:rsid w:val="00586A8F"/>
    <w:rsid w:val="00586ECA"/>
    <w:rsid w:val="0058706E"/>
    <w:rsid w:val="00587179"/>
    <w:rsid w:val="005871BF"/>
    <w:rsid w:val="00590351"/>
    <w:rsid w:val="00590CD7"/>
    <w:rsid w:val="00590D48"/>
    <w:rsid w:val="00590EDD"/>
    <w:rsid w:val="00591047"/>
    <w:rsid w:val="00591399"/>
    <w:rsid w:val="00591487"/>
    <w:rsid w:val="0059163C"/>
    <w:rsid w:val="005921C3"/>
    <w:rsid w:val="0059233A"/>
    <w:rsid w:val="00592967"/>
    <w:rsid w:val="00592EA5"/>
    <w:rsid w:val="005936E5"/>
    <w:rsid w:val="00593C67"/>
    <w:rsid w:val="00593CDF"/>
    <w:rsid w:val="00594194"/>
    <w:rsid w:val="005941CE"/>
    <w:rsid w:val="0059452C"/>
    <w:rsid w:val="00594B0D"/>
    <w:rsid w:val="00594B49"/>
    <w:rsid w:val="00595245"/>
    <w:rsid w:val="00595319"/>
    <w:rsid w:val="0059537A"/>
    <w:rsid w:val="0059547E"/>
    <w:rsid w:val="005955B8"/>
    <w:rsid w:val="005959E4"/>
    <w:rsid w:val="00595D07"/>
    <w:rsid w:val="00595D76"/>
    <w:rsid w:val="00596FD2"/>
    <w:rsid w:val="0059712B"/>
    <w:rsid w:val="005973BC"/>
    <w:rsid w:val="00597C9E"/>
    <w:rsid w:val="005A03DE"/>
    <w:rsid w:val="005A05C8"/>
    <w:rsid w:val="005A0953"/>
    <w:rsid w:val="005A1063"/>
    <w:rsid w:val="005A108F"/>
    <w:rsid w:val="005A16CF"/>
    <w:rsid w:val="005A173B"/>
    <w:rsid w:val="005A1A15"/>
    <w:rsid w:val="005A21ED"/>
    <w:rsid w:val="005A2377"/>
    <w:rsid w:val="005A28C2"/>
    <w:rsid w:val="005A290F"/>
    <w:rsid w:val="005A32A5"/>
    <w:rsid w:val="005A32AE"/>
    <w:rsid w:val="005A39DC"/>
    <w:rsid w:val="005A48E0"/>
    <w:rsid w:val="005A4B47"/>
    <w:rsid w:val="005A4B90"/>
    <w:rsid w:val="005A4C67"/>
    <w:rsid w:val="005A4D83"/>
    <w:rsid w:val="005A4EB7"/>
    <w:rsid w:val="005A4F58"/>
    <w:rsid w:val="005A5207"/>
    <w:rsid w:val="005A5BD8"/>
    <w:rsid w:val="005A5EC0"/>
    <w:rsid w:val="005A602A"/>
    <w:rsid w:val="005A6A86"/>
    <w:rsid w:val="005A6F2C"/>
    <w:rsid w:val="005A71AB"/>
    <w:rsid w:val="005A736B"/>
    <w:rsid w:val="005A751E"/>
    <w:rsid w:val="005B03DC"/>
    <w:rsid w:val="005B0817"/>
    <w:rsid w:val="005B0D70"/>
    <w:rsid w:val="005B0EA2"/>
    <w:rsid w:val="005B12D5"/>
    <w:rsid w:val="005B17B9"/>
    <w:rsid w:val="005B17D7"/>
    <w:rsid w:val="005B2024"/>
    <w:rsid w:val="005B2290"/>
    <w:rsid w:val="005B35E5"/>
    <w:rsid w:val="005B3645"/>
    <w:rsid w:val="005B39D0"/>
    <w:rsid w:val="005B3CFD"/>
    <w:rsid w:val="005B3F94"/>
    <w:rsid w:val="005B438A"/>
    <w:rsid w:val="005B4630"/>
    <w:rsid w:val="005B484D"/>
    <w:rsid w:val="005B5126"/>
    <w:rsid w:val="005B51D6"/>
    <w:rsid w:val="005B5240"/>
    <w:rsid w:val="005B58D5"/>
    <w:rsid w:val="005B5A64"/>
    <w:rsid w:val="005B5E0F"/>
    <w:rsid w:val="005B6381"/>
    <w:rsid w:val="005B66AF"/>
    <w:rsid w:val="005B6782"/>
    <w:rsid w:val="005B6850"/>
    <w:rsid w:val="005B694F"/>
    <w:rsid w:val="005B6EC5"/>
    <w:rsid w:val="005B707E"/>
    <w:rsid w:val="005B7E1D"/>
    <w:rsid w:val="005B7EA8"/>
    <w:rsid w:val="005C039C"/>
    <w:rsid w:val="005C05C4"/>
    <w:rsid w:val="005C0658"/>
    <w:rsid w:val="005C0CE2"/>
    <w:rsid w:val="005C0E32"/>
    <w:rsid w:val="005C1800"/>
    <w:rsid w:val="005C1D6F"/>
    <w:rsid w:val="005C211B"/>
    <w:rsid w:val="005C26F5"/>
    <w:rsid w:val="005C288E"/>
    <w:rsid w:val="005C28B0"/>
    <w:rsid w:val="005C2D07"/>
    <w:rsid w:val="005C2EFE"/>
    <w:rsid w:val="005C3FCD"/>
    <w:rsid w:val="005C4192"/>
    <w:rsid w:val="005C442B"/>
    <w:rsid w:val="005C44A6"/>
    <w:rsid w:val="005C45C4"/>
    <w:rsid w:val="005C46F3"/>
    <w:rsid w:val="005C4AA6"/>
    <w:rsid w:val="005C4AFF"/>
    <w:rsid w:val="005C4DE9"/>
    <w:rsid w:val="005C5395"/>
    <w:rsid w:val="005C5626"/>
    <w:rsid w:val="005C5AFD"/>
    <w:rsid w:val="005C5D23"/>
    <w:rsid w:val="005C5DFC"/>
    <w:rsid w:val="005C5E99"/>
    <w:rsid w:val="005C5F3F"/>
    <w:rsid w:val="005C67F8"/>
    <w:rsid w:val="005C6F31"/>
    <w:rsid w:val="005C709F"/>
    <w:rsid w:val="005C72D4"/>
    <w:rsid w:val="005C7D11"/>
    <w:rsid w:val="005D05E5"/>
    <w:rsid w:val="005D0632"/>
    <w:rsid w:val="005D06A7"/>
    <w:rsid w:val="005D06AF"/>
    <w:rsid w:val="005D090A"/>
    <w:rsid w:val="005D09DF"/>
    <w:rsid w:val="005D0CE9"/>
    <w:rsid w:val="005D12A8"/>
    <w:rsid w:val="005D1769"/>
    <w:rsid w:val="005D19A3"/>
    <w:rsid w:val="005D1DC9"/>
    <w:rsid w:val="005D2017"/>
    <w:rsid w:val="005D2557"/>
    <w:rsid w:val="005D296F"/>
    <w:rsid w:val="005D30F9"/>
    <w:rsid w:val="005D33D5"/>
    <w:rsid w:val="005D38BF"/>
    <w:rsid w:val="005D3C31"/>
    <w:rsid w:val="005D40ED"/>
    <w:rsid w:val="005D5588"/>
    <w:rsid w:val="005D5F74"/>
    <w:rsid w:val="005D6233"/>
    <w:rsid w:val="005D638E"/>
    <w:rsid w:val="005D65EB"/>
    <w:rsid w:val="005D67A5"/>
    <w:rsid w:val="005D6EEB"/>
    <w:rsid w:val="005D7143"/>
    <w:rsid w:val="005D72DC"/>
    <w:rsid w:val="005D7411"/>
    <w:rsid w:val="005D75A2"/>
    <w:rsid w:val="005E0103"/>
    <w:rsid w:val="005E0245"/>
    <w:rsid w:val="005E03B0"/>
    <w:rsid w:val="005E04B3"/>
    <w:rsid w:val="005E07D8"/>
    <w:rsid w:val="005E0858"/>
    <w:rsid w:val="005E0CA8"/>
    <w:rsid w:val="005E0CEA"/>
    <w:rsid w:val="005E0FDF"/>
    <w:rsid w:val="005E133E"/>
    <w:rsid w:val="005E1566"/>
    <w:rsid w:val="005E18C3"/>
    <w:rsid w:val="005E2493"/>
    <w:rsid w:val="005E263E"/>
    <w:rsid w:val="005E266A"/>
    <w:rsid w:val="005E276F"/>
    <w:rsid w:val="005E288B"/>
    <w:rsid w:val="005E2893"/>
    <w:rsid w:val="005E2F9C"/>
    <w:rsid w:val="005E34DF"/>
    <w:rsid w:val="005E3AF5"/>
    <w:rsid w:val="005E4016"/>
    <w:rsid w:val="005E410D"/>
    <w:rsid w:val="005E487A"/>
    <w:rsid w:val="005E5725"/>
    <w:rsid w:val="005E599E"/>
    <w:rsid w:val="005E5B0C"/>
    <w:rsid w:val="005E5CE6"/>
    <w:rsid w:val="005E5F32"/>
    <w:rsid w:val="005E6A6D"/>
    <w:rsid w:val="005E7348"/>
    <w:rsid w:val="005E7357"/>
    <w:rsid w:val="005E73C5"/>
    <w:rsid w:val="005F0162"/>
    <w:rsid w:val="005F0980"/>
    <w:rsid w:val="005F103A"/>
    <w:rsid w:val="005F1302"/>
    <w:rsid w:val="005F16E5"/>
    <w:rsid w:val="005F18EE"/>
    <w:rsid w:val="005F1C36"/>
    <w:rsid w:val="005F281E"/>
    <w:rsid w:val="005F2D50"/>
    <w:rsid w:val="005F3AE2"/>
    <w:rsid w:val="005F3E0D"/>
    <w:rsid w:val="005F446A"/>
    <w:rsid w:val="005F4494"/>
    <w:rsid w:val="005F4531"/>
    <w:rsid w:val="005F4923"/>
    <w:rsid w:val="005F4A51"/>
    <w:rsid w:val="005F4CAC"/>
    <w:rsid w:val="005F4EF4"/>
    <w:rsid w:val="005F5277"/>
    <w:rsid w:val="005F60A6"/>
    <w:rsid w:val="005F6227"/>
    <w:rsid w:val="005F630E"/>
    <w:rsid w:val="005F63DA"/>
    <w:rsid w:val="005F6514"/>
    <w:rsid w:val="005F6700"/>
    <w:rsid w:val="005F67B2"/>
    <w:rsid w:val="005F6B97"/>
    <w:rsid w:val="005F6FAE"/>
    <w:rsid w:val="005F7093"/>
    <w:rsid w:val="005F70E6"/>
    <w:rsid w:val="005F7376"/>
    <w:rsid w:val="005F758C"/>
    <w:rsid w:val="005F7948"/>
    <w:rsid w:val="0060012B"/>
    <w:rsid w:val="0060076E"/>
    <w:rsid w:val="00600BE0"/>
    <w:rsid w:val="006010A2"/>
    <w:rsid w:val="00601169"/>
    <w:rsid w:val="00601473"/>
    <w:rsid w:val="00601874"/>
    <w:rsid w:val="00601A5F"/>
    <w:rsid w:val="00601B3E"/>
    <w:rsid w:val="00601D07"/>
    <w:rsid w:val="0060282E"/>
    <w:rsid w:val="006028D8"/>
    <w:rsid w:val="00602904"/>
    <w:rsid w:val="00602A95"/>
    <w:rsid w:val="00602D59"/>
    <w:rsid w:val="00602E20"/>
    <w:rsid w:val="006031AF"/>
    <w:rsid w:val="006031DF"/>
    <w:rsid w:val="00603526"/>
    <w:rsid w:val="00603994"/>
    <w:rsid w:val="00603B1F"/>
    <w:rsid w:val="00604413"/>
    <w:rsid w:val="0060472A"/>
    <w:rsid w:val="00604CF5"/>
    <w:rsid w:val="006053E3"/>
    <w:rsid w:val="00605814"/>
    <w:rsid w:val="00605897"/>
    <w:rsid w:val="00605E8B"/>
    <w:rsid w:val="00605FB2"/>
    <w:rsid w:val="00606519"/>
    <w:rsid w:val="006066DE"/>
    <w:rsid w:val="00606B76"/>
    <w:rsid w:val="00606BC7"/>
    <w:rsid w:val="00606E38"/>
    <w:rsid w:val="00607155"/>
    <w:rsid w:val="006071B0"/>
    <w:rsid w:val="0060735C"/>
    <w:rsid w:val="00607394"/>
    <w:rsid w:val="0060747E"/>
    <w:rsid w:val="006077AC"/>
    <w:rsid w:val="00607D0A"/>
    <w:rsid w:val="006109A9"/>
    <w:rsid w:val="00611087"/>
    <w:rsid w:val="00611215"/>
    <w:rsid w:val="0061228A"/>
    <w:rsid w:val="00612413"/>
    <w:rsid w:val="00612676"/>
    <w:rsid w:val="0061269B"/>
    <w:rsid w:val="0061282B"/>
    <w:rsid w:val="0061296B"/>
    <w:rsid w:val="00612A58"/>
    <w:rsid w:val="00613210"/>
    <w:rsid w:val="00613487"/>
    <w:rsid w:val="0061349C"/>
    <w:rsid w:val="00613582"/>
    <w:rsid w:val="00613FA4"/>
    <w:rsid w:val="00614060"/>
    <w:rsid w:val="006144BE"/>
    <w:rsid w:val="00614637"/>
    <w:rsid w:val="00614C3F"/>
    <w:rsid w:val="00614E45"/>
    <w:rsid w:val="00615586"/>
    <w:rsid w:val="00616A62"/>
    <w:rsid w:val="00616B5D"/>
    <w:rsid w:val="00616D35"/>
    <w:rsid w:val="00616F63"/>
    <w:rsid w:val="00617463"/>
    <w:rsid w:val="006176C5"/>
    <w:rsid w:val="006177D8"/>
    <w:rsid w:val="006179C8"/>
    <w:rsid w:val="00617B04"/>
    <w:rsid w:val="00617B5E"/>
    <w:rsid w:val="00617E9E"/>
    <w:rsid w:val="00620219"/>
    <w:rsid w:val="00620533"/>
    <w:rsid w:val="006213C8"/>
    <w:rsid w:val="00622323"/>
    <w:rsid w:val="0062251C"/>
    <w:rsid w:val="00622D55"/>
    <w:rsid w:val="00623128"/>
    <w:rsid w:val="00623465"/>
    <w:rsid w:val="0062351B"/>
    <w:rsid w:val="0062360F"/>
    <w:rsid w:val="00623635"/>
    <w:rsid w:val="00623C2D"/>
    <w:rsid w:val="00623C7D"/>
    <w:rsid w:val="00623C84"/>
    <w:rsid w:val="00623F38"/>
    <w:rsid w:val="0062480F"/>
    <w:rsid w:val="00624930"/>
    <w:rsid w:val="00624A33"/>
    <w:rsid w:val="00624C26"/>
    <w:rsid w:val="006250CF"/>
    <w:rsid w:val="006257A8"/>
    <w:rsid w:val="00625E75"/>
    <w:rsid w:val="00625FC7"/>
    <w:rsid w:val="00625FCB"/>
    <w:rsid w:val="006261E8"/>
    <w:rsid w:val="006263F2"/>
    <w:rsid w:val="006267EF"/>
    <w:rsid w:val="00626F1B"/>
    <w:rsid w:val="00626F32"/>
    <w:rsid w:val="006273A2"/>
    <w:rsid w:val="00627564"/>
    <w:rsid w:val="006276E2"/>
    <w:rsid w:val="00627830"/>
    <w:rsid w:val="00627906"/>
    <w:rsid w:val="00627A43"/>
    <w:rsid w:val="00627D68"/>
    <w:rsid w:val="00627F5C"/>
    <w:rsid w:val="006302FA"/>
    <w:rsid w:val="00630881"/>
    <w:rsid w:val="00630BE8"/>
    <w:rsid w:val="0063112C"/>
    <w:rsid w:val="006312F6"/>
    <w:rsid w:val="006314A5"/>
    <w:rsid w:val="006315A3"/>
    <w:rsid w:val="0063181D"/>
    <w:rsid w:val="00631AC6"/>
    <w:rsid w:val="00631BAD"/>
    <w:rsid w:val="00632201"/>
    <w:rsid w:val="00632F8B"/>
    <w:rsid w:val="006332BC"/>
    <w:rsid w:val="00633551"/>
    <w:rsid w:val="006338CB"/>
    <w:rsid w:val="006345DA"/>
    <w:rsid w:val="006345E1"/>
    <w:rsid w:val="00634A21"/>
    <w:rsid w:val="00634C01"/>
    <w:rsid w:val="00635020"/>
    <w:rsid w:val="00635031"/>
    <w:rsid w:val="00635082"/>
    <w:rsid w:val="00635968"/>
    <w:rsid w:val="00636162"/>
    <w:rsid w:val="00636276"/>
    <w:rsid w:val="00636430"/>
    <w:rsid w:val="00636955"/>
    <w:rsid w:val="00636990"/>
    <w:rsid w:val="00636D27"/>
    <w:rsid w:val="00637125"/>
    <w:rsid w:val="00637422"/>
    <w:rsid w:val="006401B4"/>
    <w:rsid w:val="0064029C"/>
    <w:rsid w:val="006403A3"/>
    <w:rsid w:val="006404A7"/>
    <w:rsid w:val="006406DD"/>
    <w:rsid w:val="00640B3B"/>
    <w:rsid w:val="0064171A"/>
    <w:rsid w:val="00641785"/>
    <w:rsid w:val="00641817"/>
    <w:rsid w:val="00642456"/>
    <w:rsid w:val="0064259B"/>
    <w:rsid w:val="00642733"/>
    <w:rsid w:val="00643789"/>
    <w:rsid w:val="00644355"/>
    <w:rsid w:val="006448CD"/>
    <w:rsid w:val="00644A33"/>
    <w:rsid w:val="00644CF5"/>
    <w:rsid w:val="006454DA"/>
    <w:rsid w:val="00645896"/>
    <w:rsid w:val="00646476"/>
    <w:rsid w:val="00646507"/>
    <w:rsid w:val="00646A22"/>
    <w:rsid w:val="00646C92"/>
    <w:rsid w:val="00647118"/>
    <w:rsid w:val="006472EA"/>
    <w:rsid w:val="006472FF"/>
    <w:rsid w:val="00647452"/>
    <w:rsid w:val="00647515"/>
    <w:rsid w:val="0064774D"/>
    <w:rsid w:val="00647C4F"/>
    <w:rsid w:val="00647EF6"/>
    <w:rsid w:val="00647FD2"/>
    <w:rsid w:val="0065023C"/>
    <w:rsid w:val="00650265"/>
    <w:rsid w:val="006502D6"/>
    <w:rsid w:val="00650C82"/>
    <w:rsid w:val="00651855"/>
    <w:rsid w:val="006518D0"/>
    <w:rsid w:val="00651931"/>
    <w:rsid w:val="00652151"/>
    <w:rsid w:val="00652559"/>
    <w:rsid w:val="00652644"/>
    <w:rsid w:val="00652665"/>
    <w:rsid w:val="006526BE"/>
    <w:rsid w:val="006527A8"/>
    <w:rsid w:val="006527FD"/>
    <w:rsid w:val="00652F2D"/>
    <w:rsid w:val="00653516"/>
    <w:rsid w:val="00653EBB"/>
    <w:rsid w:val="00653FEF"/>
    <w:rsid w:val="00654573"/>
    <w:rsid w:val="00654CB5"/>
    <w:rsid w:val="00654D01"/>
    <w:rsid w:val="00654E33"/>
    <w:rsid w:val="006553C5"/>
    <w:rsid w:val="006564DD"/>
    <w:rsid w:val="00656CB5"/>
    <w:rsid w:val="00661393"/>
    <w:rsid w:val="00661601"/>
    <w:rsid w:val="0066163F"/>
    <w:rsid w:val="006617D5"/>
    <w:rsid w:val="0066213C"/>
    <w:rsid w:val="00662203"/>
    <w:rsid w:val="0066259B"/>
    <w:rsid w:val="006626A5"/>
    <w:rsid w:val="006629A7"/>
    <w:rsid w:val="00662FBF"/>
    <w:rsid w:val="0066361E"/>
    <w:rsid w:val="0066384C"/>
    <w:rsid w:val="006638C4"/>
    <w:rsid w:val="00663CB5"/>
    <w:rsid w:val="00664197"/>
    <w:rsid w:val="00664252"/>
    <w:rsid w:val="0066431A"/>
    <w:rsid w:val="006643E4"/>
    <w:rsid w:val="00664690"/>
    <w:rsid w:val="00664E9D"/>
    <w:rsid w:val="00664F82"/>
    <w:rsid w:val="00665519"/>
    <w:rsid w:val="00665522"/>
    <w:rsid w:val="00665EFB"/>
    <w:rsid w:val="006664AD"/>
    <w:rsid w:val="006667A4"/>
    <w:rsid w:val="006669C1"/>
    <w:rsid w:val="00666A0A"/>
    <w:rsid w:val="0066721F"/>
    <w:rsid w:val="0066784E"/>
    <w:rsid w:val="00667A86"/>
    <w:rsid w:val="00667F8A"/>
    <w:rsid w:val="006701D8"/>
    <w:rsid w:val="006702E6"/>
    <w:rsid w:val="006707C7"/>
    <w:rsid w:val="00670B13"/>
    <w:rsid w:val="0067117C"/>
    <w:rsid w:val="0067140C"/>
    <w:rsid w:val="00671507"/>
    <w:rsid w:val="006715FA"/>
    <w:rsid w:val="006715FC"/>
    <w:rsid w:val="0067160B"/>
    <w:rsid w:val="00671840"/>
    <w:rsid w:val="00671A5B"/>
    <w:rsid w:val="00671A6E"/>
    <w:rsid w:val="006721F8"/>
    <w:rsid w:val="006724FE"/>
    <w:rsid w:val="00672677"/>
    <w:rsid w:val="0067299A"/>
    <w:rsid w:val="006729F7"/>
    <w:rsid w:val="00672F56"/>
    <w:rsid w:val="0067335E"/>
    <w:rsid w:val="006735A3"/>
    <w:rsid w:val="00673A06"/>
    <w:rsid w:val="00673BDA"/>
    <w:rsid w:val="00673EE3"/>
    <w:rsid w:val="00674090"/>
    <w:rsid w:val="00674270"/>
    <w:rsid w:val="00674282"/>
    <w:rsid w:val="00674376"/>
    <w:rsid w:val="0067448B"/>
    <w:rsid w:val="006744A9"/>
    <w:rsid w:val="0067475A"/>
    <w:rsid w:val="006749F9"/>
    <w:rsid w:val="00674D1B"/>
    <w:rsid w:val="00674D38"/>
    <w:rsid w:val="00674D5F"/>
    <w:rsid w:val="00674DCA"/>
    <w:rsid w:val="006756E4"/>
    <w:rsid w:val="0067573E"/>
    <w:rsid w:val="0067594B"/>
    <w:rsid w:val="00675E9E"/>
    <w:rsid w:val="00675F20"/>
    <w:rsid w:val="006760F8"/>
    <w:rsid w:val="00676E92"/>
    <w:rsid w:val="00677504"/>
    <w:rsid w:val="0067755F"/>
    <w:rsid w:val="006777FA"/>
    <w:rsid w:val="00680097"/>
    <w:rsid w:val="006800DB"/>
    <w:rsid w:val="006809FE"/>
    <w:rsid w:val="00680B59"/>
    <w:rsid w:val="00680F3B"/>
    <w:rsid w:val="006811B8"/>
    <w:rsid w:val="006813A0"/>
    <w:rsid w:val="0068166B"/>
    <w:rsid w:val="0068170E"/>
    <w:rsid w:val="00681A5A"/>
    <w:rsid w:val="00681D85"/>
    <w:rsid w:val="00682075"/>
    <w:rsid w:val="0068226F"/>
    <w:rsid w:val="00682C30"/>
    <w:rsid w:val="00682CBE"/>
    <w:rsid w:val="00682EF8"/>
    <w:rsid w:val="0068347B"/>
    <w:rsid w:val="00684074"/>
    <w:rsid w:val="006840F1"/>
    <w:rsid w:val="006842BD"/>
    <w:rsid w:val="00684423"/>
    <w:rsid w:val="006844BD"/>
    <w:rsid w:val="006844D9"/>
    <w:rsid w:val="006848F9"/>
    <w:rsid w:val="00685375"/>
    <w:rsid w:val="0068556A"/>
    <w:rsid w:val="00685B3A"/>
    <w:rsid w:val="00685B4F"/>
    <w:rsid w:val="00685CEF"/>
    <w:rsid w:val="00686B03"/>
    <w:rsid w:val="00686B76"/>
    <w:rsid w:val="00686D22"/>
    <w:rsid w:val="00687674"/>
    <w:rsid w:val="00687770"/>
    <w:rsid w:val="006901F9"/>
    <w:rsid w:val="0069050C"/>
    <w:rsid w:val="0069080E"/>
    <w:rsid w:val="0069102C"/>
    <w:rsid w:val="006913E5"/>
    <w:rsid w:val="0069166A"/>
    <w:rsid w:val="00691F1B"/>
    <w:rsid w:val="0069251C"/>
    <w:rsid w:val="0069258C"/>
    <w:rsid w:val="00692A66"/>
    <w:rsid w:val="00692AB4"/>
    <w:rsid w:val="00692EE6"/>
    <w:rsid w:val="006930D4"/>
    <w:rsid w:val="00693390"/>
    <w:rsid w:val="00693DE1"/>
    <w:rsid w:val="00694053"/>
    <w:rsid w:val="006945D1"/>
    <w:rsid w:val="00694805"/>
    <w:rsid w:val="006949F0"/>
    <w:rsid w:val="00694DBE"/>
    <w:rsid w:val="0069501A"/>
    <w:rsid w:val="00695131"/>
    <w:rsid w:val="00695690"/>
    <w:rsid w:val="00695CD1"/>
    <w:rsid w:val="0069616E"/>
    <w:rsid w:val="006961D9"/>
    <w:rsid w:val="00696251"/>
    <w:rsid w:val="0069682B"/>
    <w:rsid w:val="0069689B"/>
    <w:rsid w:val="00696936"/>
    <w:rsid w:val="00697326"/>
    <w:rsid w:val="00697A50"/>
    <w:rsid w:val="006A01A3"/>
    <w:rsid w:val="006A0472"/>
    <w:rsid w:val="006A0816"/>
    <w:rsid w:val="006A0E9F"/>
    <w:rsid w:val="006A0FA5"/>
    <w:rsid w:val="006A1302"/>
    <w:rsid w:val="006A13D6"/>
    <w:rsid w:val="006A1435"/>
    <w:rsid w:val="006A162B"/>
    <w:rsid w:val="006A18FF"/>
    <w:rsid w:val="006A1C76"/>
    <w:rsid w:val="006A1EF9"/>
    <w:rsid w:val="006A2048"/>
    <w:rsid w:val="006A2FD4"/>
    <w:rsid w:val="006A3204"/>
    <w:rsid w:val="006A357E"/>
    <w:rsid w:val="006A3852"/>
    <w:rsid w:val="006A3A87"/>
    <w:rsid w:val="006A3BC2"/>
    <w:rsid w:val="006A3D3F"/>
    <w:rsid w:val="006A5409"/>
    <w:rsid w:val="006A545B"/>
    <w:rsid w:val="006A56D3"/>
    <w:rsid w:val="006A572E"/>
    <w:rsid w:val="006A5763"/>
    <w:rsid w:val="006A5E7C"/>
    <w:rsid w:val="006A66B0"/>
    <w:rsid w:val="006A6CF8"/>
    <w:rsid w:val="006A7302"/>
    <w:rsid w:val="006A79CA"/>
    <w:rsid w:val="006A7B16"/>
    <w:rsid w:val="006B0048"/>
    <w:rsid w:val="006B07C1"/>
    <w:rsid w:val="006B0803"/>
    <w:rsid w:val="006B0AA3"/>
    <w:rsid w:val="006B0D46"/>
    <w:rsid w:val="006B0FD3"/>
    <w:rsid w:val="006B0FE9"/>
    <w:rsid w:val="006B135E"/>
    <w:rsid w:val="006B15A6"/>
    <w:rsid w:val="006B230F"/>
    <w:rsid w:val="006B2347"/>
    <w:rsid w:val="006B251F"/>
    <w:rsid w:val="006B2A01"/>
    <w:rsid w:val="006B2AE3"/>
    <w:rsid w:val="006B3166"/>
    <w:rsid w:val="006B354C"/>
    <w:rsid w:val="006B3B0D"/>
    <w:rsid w:val="006B3C7C"/>
    <w:rsid w:val="006B4567"/>
    <w:rsid w:val="006B4EBC"/>
    <w:rsid w:val="006B50E6"/>
    <w:rsid w:val="006B535E"/>
    <w:rsid w:val="006B5481"/>
    <w:rsid w:val="006B5540"/>
    <w:rsid w:val="006B56E3"/>
    <w:rsid w:val="006B56E7"/>
    <w:rsid w:val="006B580E"/>
    <w:rsid w:val="006B586F"/>
    <w:rsid w:val="006B598A"/>
    <w:rsid w:val="006B5A6D"/>
    <w:rsid w:val="006B5A74"/>
    <w:rsid w:val="006B5CD8"/>
    <w:rsid w:val="006B5E88"/>
    <w:rsid w:val="006B6019"/>
    <w:rsid w:val="006B6091"/>
    <w:rsid w:val="006B61E2"/>
    <w:rsid w:val="006B6B5D"/>
    <w:rsid w:val="006B7559"/>
    <w:rsid w:val="006B7609"/>
    <w:rsid w:val="006C053B"/>
    <w:rsid w:val="006C09C7"/>
    <w:rsid w:val="006C0BCE"/>
    <w:rsid w:val="006C0C5E"/>
    <w:rsid w:val="006C0E35"/>
    <w:rsid w:val="006C10D4"/>
    <w:rsid w:val="006C19E1"/>
    <w:rsid w:val="006C1BBB"/>
    <w:rsid w:val="006C2134"/>
    <w:rsid w:val="006C2284"/>
    <w:rsid w:val="006C29A4"/>
    <w:rsid w:val="006C2FFB"/>
    <w:rsid w:val="006C3434"/>
    <w:rsid w:val="006C34D9"/>
    <w:rsid w:val="006C351F"/>
    <w:rsid w:val="006C377A"/>
    <w:rsid w:val="006C4062"/>
    <w:rsid w:val="006C42A7"/>
    <w:rsid w:val="006C48F0"/>
    <w:rsid w:val="006C498D"/>
    <w:rsid w:val="006C513E"/>
    <w:rsid w:val="006C5333"/>
    <w:rsid w:val="006C5B16"/>
    <w:rsid w:val="006C5CC4"/>
    <w:rsid w:val="006C5E2D"/>
    <w:rsid w:val="006C6699"/>
    <w:rsid w:val="006C687E"/>
    <w:rsid w:val="006C6CED"/>
    <w:rsid w:val="006C7082"/>
    <w:rsid w:val="006C720A"/>
    <w:rsid w:val="006C7721"/>
    <w:rsid w:val="006C7807"/>
    <w:rsid w:val="006C7821"/>
    <w:rsid w:val="006D030A"/>
    <w:rsid w:val="006D03E3"/>
    <w:rsid w:val="006D046E"/>
    <w:rsid w:val="006D04E6"/>
    <w:rsid w:val="006D09DF"/>
    <w:rsid w:val="006D0E58"/>
    <w:rsid w:val="006D137A"/>
    <w:rsid w:val="006D1931"/>
    <w:rsid w:val="006D219A"/>
    <w:rsid w:val="006D2386"/>
    <w:rsid w:val="006D2596"/>
    <w:rsid w:val="006D2E6D"/>
    <w:rsid w:val="006D2EE6"/>
    <w:rsid w:val="006D32C3"/>
    <w:rsid w:val="006D389B"/>
    <w:rsid w:val="006D3B0F"/>
    <w:rsid w:val="006D3D2A"/>
    <w:rsid w:val="006D3FDE"/>
    <w:rsid w:val="006D4ACB"/>
    <w:rsid w:val="006D522F"/>
    <w:rsid w:val="006D5451"/>
    <w:rsid w:val="006D5643"/>
    <w:rsid w:val="006D5811"/>
    <w:rsid w:val="006D58EF"/>
    <w:rsid w:val="006D594C"/>
    <w:rsid w:val="006D5F9E"/>
    <w:rsid w:val="006D6619"/>
    <w:rsid w:val="006D6AFE"/>
    <w:rsid w:val="006D6FF8"/>
    <w:rsid w:val="006D780B"/>
    <w:rsid w:val="006D79D3"/>
    <w:rsid w:val="006D79F3"/>
    <w:rsid w:val="006D7E4F"/>
    <w:rsid w:val="006D7FE7"/>
    <w:rsid w:val="006E0429"/>
    <w:rsid w:val="006E0461"/>
    <w:rsid w:val="006E0C3D"/>
    <w:rsid w:val="006E116D"/>
    <w:rsid w:val="006E13A7"/>
    <w:rsid w:val="006E169B"/>
    <w:rsid w:val="006E1900"/>
    <w:rsid w:val="006E19B9"/>
    <w:rsid w:val="006E1A9E"/>
    <w:rsid w:val="006E1DD2"/>
    <w:rsid w:val="006E2108"/>
    <w:rsid w:val="006E2149"/>
    <w:rsid w:val="006E2DD2"/>
    <w:rsid w:val="006E32AD"/>
    <w:rsid w:val="006E32FD"/>
    <w:rsid w:val="006E34E6"/>
    <w:rsid w:val="006E3585"/>
    <w:rsid w:val="006E3957"/>
    <w:rsid w:val="006E3D1C"/>
    <w:rsid w:val="006E4147"/>
    <w:rsid w:val="006E42A8"/>
    <w:rsid w:val="006E455F"/>
    <w:rsid w:val="006E4B55"/>
    <w:rsid w:val="006E5259"/>
    <w:rsid w:val="006E53F2"/>
    <w:rsid w:val="006E5572"/>
    <w:rsid w:val="006E55DD"/>
    <w:rsid w:val="006E55F3"/>
    <w:rsid w:val="006E5957"/>
    <w:rsid w:val="006E6033"/>
    <w:rsid w:val="006E6200"/>
    <w:rsid w:val="006E63D7"/>
    <w:rsid w:val="006E6B29"/>
    <w:rsid w:val="006E6B2D"/>
    <w:rsid w:val="006E6C12"/>
    <w:rsid w:val="006E6EFB"/>
    <w:rsid w:val="006E7675"/>
    <w:rsid w:val="006F00A8"/>
    <w:rsid w:val="006F047D"/>
    <w:rsid w:val="006F065C"/>
    <w:rsid w:val="006F0B5A"/>
    <w:rsid w:val="006F0B98"/>
    <w:rsid w:val="006F0D43"/>
    <w:rsid w:val="006F0F74"/>
    <w:rsid w:val="006F1192"/>
    <w:rsid w:val="006F13EC"/>
    <w:rsid w:val="006F14EE"/>
    <w:rsid w:val="006F1678"/>
    <w:rsid w:val="006F17B5"/>
    <w:rsid w:val="006F1839"/>
    <w:rsid w:val="006F19D1"/>
    <w:rsid w:val="006F1C98"/>
    <w:rsid w:val="006F2702"/>
    <w:rsid w:val="006F274A"/>
    <w:rsid w:val="006F2959"/>
    <w:rsid w:val="006F2B35"/>
    <w:rsid w:val="006F2DE6"/>
    <w:rsid w:val="006F30EA"/>
    <w:rsid w:val="006F327F"/>
    <w:rsid w:val="006F3483"/>
    <w:rsid w:val="006F3AED"/>
    <w:rsid w:val="006F445B"/>
    <w:rsid w:val="006F4733"/>
    <w:rsid w:val="006F4BD9"/>
    <w:rsid w:val="006F4C19"/>
    <w:rsid w:val="006F4C97"/>
    <w:rsid w:val="006F5035"/>
    <w:rsid w:val="006F5442"/>
    <w:rsid w:val="006F6AB8"/>
    <w:rsid w:val="006F6CBA"/>
    <w:rsid w:val="006F6EB2"/>
    <w:rsid w:val="006F6EB9"/>
    <w:rsid w:val="006F7120"/>
    <w:rsid w:val="006F725A"/>
    <w:rsid w:val="006F774B"/>
    <w:rsid w:val="006F7A3F"/>
    <w:rsid w:val="006F7F5C"/>
    <w:rsid w:val="007004A5"/>
    <w:rsid w:val="00700B76"/>
    <w:rsid w:val="007011F1"/>
    <w:rsid w:val="00701519"/>
    <w:rsid w:val="0070154E"/>
    <w:rsid w:val="00701574"/>
    <w:rsid w:val="007022BD"/>
    <w:rsid w:val="00702337"/>
    <w:rsid w:val="00702547"/>
    <w:rsid w:val="0070260F"/>
    <w:rsid w:val="007026A1"/>
    <w:rsid w:val="007026FB"/>
    <w:rsid w:val="007027F8"/>
    <w:rsid w:val="007029EB"/>
    <w:rsid w:val="0070302D"/>
    <w:rsid w:val="00703225"/>
    <w:rsid w:val="0070324F"/>
    <w:rsid w:val="00703343"/>
    <w:rsid w:val="007034A9"/>
    <w:rsid w:val="00703797"/>
    <w:rsid w:val="007042CC"/>
    <w:rsid w:val="007052BA"/>
    <w:rsid w:val="00705778"/>
    <w:rsid w:val="00705D35"/>
    <w:rsid w:val="00705E77"/>
    <w:rsid w:val="00705EDC"/>
    <w:rsid w:val="0070604F"/>
    <w:rsid w:val="007061D2"/>
    <w:rsid w:val="00706452"/>
    <w:rsid w:val="007065B5"/>
    <w:rsid w:val="007067E4"/>
    <w:rsid w:val="007074B5"/>
    <w:rsid w:val="00710769"/>
    <w:rsid w:val="00711027"/>
    <w:rsid w:val="0071146B"/>
    <w:rsid w:val="007114D1"/>
    <w:rsid w:val="0071154D"/>
    <w:rsid w:val="00711648"/>
    <w:rsid w:val="00711895"/>
    <w:rsid w:val="00711932"/>
    <w:rsid w:val="007124F5"/>
    <w:rsid w:val="00712E66"/>
    <w:rsid w:val="007130FC"/>
    <w:rsid w:val="007131D7"/>
    <w:rsid w:val="0071371E"/>
    <w:rsid w:val="00713C72"/>
    <w:rsid w:val="00713F1A"/>
    <w:rsid w:val="00713FE2"/>
    <w:rsid w:val="0071428D"/>
    <w:rsid w:val="00714294"/>
    <w:rsid w:val="0071460A"/>
    <w:rsid w:val="007148ED"/>
    <w:rsid w:val="00715E50"/>
    <w:rsid w:val="007161C0"/>
    <w:rsid w:val="00716303"/>
    <w:rsid w:val="007167A2"/>
    <w:rsid w:val="00716874"/>
    <w:rsid w:val="00716C97"/>
    <w:rsid w:val="00716D7D"/>
    <w:rsid w:val="00716FAB"/>
    <w:rsid w:val="0071742D"/>
    <w:rsid w:val="007176DE"/>
    <w:rsid w:val="00717C0A"/>
    <w:rsid w:val="00717FA3"/>
    <w:rsid w:val="00720836"/>
    <w:rsid w:val="0072090A"/>
    <w:rsid w:val="00720A47"/>
    <w:rsid w:val="00720FCB"/>
    <w:rsid w:val="007217E1"/>
    <w:rsid w:val="00721930"/>
    <w:rsid w:val="00721CB9"/>
    <w:rsid w:val="00722166"/>
    <w:rsid w:val="00722215"/>
    <w:rsid w:val="00722918"/>
    <w:rsid w:val="00722F06"/>
    <w:rsid w:val="00722FD0"/>
    <w:rsid w:val="0072347D"/>
    <w:rsid w:val="007247F7"/>
    <w:rsid w:val="00724A58"/>
    <w:rsid w:val="00724CCC"/>
    <w:rsid w:val="00725954"/>
    <w:rsid w:val="00725BF5"/>
    <w:rsid w:val="00726417"/>
    <w:rsid w:val="00726B66"/>
    <w:rsid w:val="007273CA"/>
    <w:rsid w:val="00727513"/>
    <w:rsid w:val="00727718"/>
    <w:rsid w:val="00727B9A"/>
    <w:rsid w:val="00727E30"/>
    <w:rsid w:val="0073019A"/>
    <w:rsid w:val="007301CF"/>
    <w:rsid w:val="007302B9"/>
    <w:rsid w:val="0073041A"/>
    <w:rsid w:val="00730A51"/>
    <w:rsid w:val="00730B6A"/>
    <w:rsid w:val="00731113"/>
    <w:rsid w:val="0073118C"/>
    <w:rsid w:val="0073132E"/>
    <w:rsid w:val="00731603"/>
    <w:rsid w:val="007316D3"/>
    <w:rsid w:val="00731FC0"/>
    <w:rsid w:val="00732920"/>
    <w:rsid w:val="00732F82"/>
    <w:rsid w:val="007338BA"/>
    <w:rsid w:val="00733E7F"/>
    <w:rsid w:val="00733EAF"/>
    <w:rsid w:val="00734109"/>
    <w:rsid w:val="00734550"/>
    <w:rsid w:val="00734DEE"/>
    <w:rsid w:val="007350E1"/>
    <w:rsid w:val="00735BE7"/>
    <w:rsid w:val="00735C9D"/>
    <w:rsid w:val="00736129"/>
    <w:rsid w:val="00736451"/>
    <w:rsid w:val="00736B19"/>
    <w:rsid w:val="00736B8B"/>
    <w:rsid w:val="00737374"/>
    <w:rsid w:val="007377CF"/>
    <w:rsid w:val="007379A4"/>
    <w:rsid w:val="00737ABA"/>
    <w:rsid w:val="00737CE5"/>
    <w:rsid w:val="00740084"/>
    <w:rsid w:val="00740327"/>
    <w:rsid w:val="007404CA"/>
    <w:rsid w:val="00741774"/>
    <w:rsid w:val="007419B7"/>
    <w:rsid w:val="00741B10"/>
    <w:rsid w:val="00741D5B"/>
    <w:rsid w:val="0074259D"/>
    <w:rsid w:val="007425F4"/>
    <w:rsid w:val="007428C2"/>
    <w:rsid w:val="00742918"/>
    <w:rsid w:val="00742A3F"/>
    <w:rsid w:val="00742AB2"/>
    <w:rsid w:val="00742C47"/>
    <w:rsid w:val="00742CB0"/>
    <w:rsid w:val="007431C7"/>
    <w:rsid w:val="007431D9"/>
    <w:rsid w:val="007439CD"/>
    <w:rsid w:val="00743B82"/>
    <w:rsid w:val="007440ED"/>
    <w:rsid w:val="007441B4"/>
    <w:rsid w:val="007441CA"/>
    <w:rsid w:val="00744321"/>
    <w:rsid w:val="007443B3"/>
    <w:rsid w:val="00744575"/>
    <w:rsid w:val="00744F59"/>
    <w:rsid w:val="00745386"/>
    <w:rsid w:val="0074584E"/>
    <w:rsid w:val="007461A8"/>
    <w:rsid w:val="007461F8"/>
    <w:rsid w:val="0074663B"/>
    <w:rsid w:val="0074694A"/>
    <w:rsid w:val="00746D6A"/>
    <w:rsid w:val="00747413"/>
    <w:rsid w:val="00750396"/>
    <w:rsid w:val="007504E4"/>
    <w:rsid w:val="0075084F"/>
    <w:rsid w:val="00750A04"/>
    <w:rsid w:val="00750CD9"/>
    <w:rsid w:val="00750D9F"/>
    <w:rsid w:val="00750E75"/>
    <w:rsid w:val="00750FCE"/>
    <w:rsid w:val="007512AB"/>
    <w:rsid w:val="0075189B"/>
    <w:rsid w:val="007519BC"/>
    <w:rsid w:val="007519EF"/>
    <w:rsid w:val="00751BAD"/>
    <w:rsid w:val="00751D29"/>
    <w:rsid w:val="00752BD1"/>
    <w:rsid w:val="007531EE"/>
    <w:rsid w:val="00753634"/>
    <w:rsid w:val="00753F03"/>
    <w:rsid w:val="007540E9"/>
    <w:rsid w:val="007542EA"/>
    <w:rsid w:val="0075430F"/>
    <w:rsid w:val="0075490F"/>
    <w:rsid w:val="00755388"/>
    <w:rsid w:val="00755C8E"/>
    <w:rsid w:val="00755F62"/>
    <w:rsid w:val="00756D7C"/>
    <w:rsid w:val="0075700F"/>
    <w:rsid w:val="00757139"/>
    <w:rsid w:val="00757702"/>
    <w:rsid w:val="0075791A"/>
    <w:rsid w:val="00757A44"/>
    <w:rsid w:val="00760062"/>
    <w:rsid w:val="00760617"/>
    <w:rsid w:val="00760772"/>
    <w:rsid w:val="0076096A"/>
    <w:rsid w:val="00760CD0"/>
    <w:rsid w:val="007616BC"/>
    <w:rsid w:val="00761AA3"/>
    <w:rsid w:val="00762666"/>
    <w:rsid w:val="00762A2F"/>
    <w:rsid w:val="00762E36"/>
    <w:rsid w:val="0076319D"/>
    <w:rsid w:val="00763866"/>
    <w:rsid w:val="00763A25"/>
    <w:rsid w:val="00763E92"/>
    <w:rsid w:val="0076437E"/>
    <w:rsid w:val="0076562D"/>
    <w:rsid w:val="007656C7"/>
    <w:rsid w:val="00766009"/>
    <w:rsid w:val="00766253"/>
    <w:rsid w:val="007662EA"/>
    <w:rsid w:val="00766319"/>
    <w:rsid w:val="00766383"/>
    <w:rsid w:val="00766614"/>
    <w:rsid w:val="00767491"/>
    <w:rsid w:val="0076793E"/>
    <w:rsid w:val="00767E98"/>
    <w:rsid w:val="00770130"/>
    <w:rsid w:val="007703D4"/>
    <w:rsid w:val="007707DF"/>
    <w:rsid w:val="007707F1"/>
    <w:rsid w:val="007709BB"/>
    <w:rsid w:val="00770AF1"/>
    <w:rsid w:val="00770C2E"/>
    <w:rsid w:val="00770EDC"/>
    <w:rsid w:val="00770F78"/>
    <w:rsid w:val="00771432"/>
    <w:rsid w:val="007717C5"/>
    <w:rsid w:val="007717F9"/>
    <w:rsid w:val="007724C5"/>
    <w:rsid w:val="007725ED"/>
    <w:rsid w:val="00772ACD"/>
    <w:rsid w:val="00773054"/>
    <w:rsid w:val="00773EAD"/>
    <w:rsid w:val="007742B3"/>
    <w:rsid w:val="0077448E"/>
    <w:rsid w:val="00774594"/>
    <w:rsid w:val="00774647"/>
    <w:rsid w:val="0077482F"/>
    <w:rsid w:val="007750F5"/>
    <w:rsid w:val="007751CB"/>
    <w:rsid w:val="007756C3"/>
    <w:rsid w:val="00775E20"/>
    <w:rsid w:val="00775F73"/>
    <w:rsid w:val="007765C8"/>
    <w:rsid w:val="007766A4"/>
    <w:rsid w:val="007767DB"/>
    <w:rsid w:val="0077697F"/>
    <w:rsid w:val="00776CBA"/>
    <w:rsid w:val="007770E5"/>
    <w:rsid w:val="007772B1"/>
    <w:rsid w:val="007800D4"/>
    <w:rsid w:val="007801C8"/>
    <w:rsid w:val="007806A1"/>
    <w:rsid w:val="0078094A"/>
    <w:rsid w:val="00780988"/>
    <w:rsid w:val="00781D86"/>
    <w:rsid w:val="00781DC7"/>
    <w:rsid w:val="00781DE0"/>
    <w:rsid w:val="007824E3"/>
    <w:rsid w:val="00782D78"/>
    <w:rsid w:val="007832BA"/>
    <w:rsid w:val="00783671"/>
    <w:rsid w:val="0078416C"/>
    <w:rsid w:val="007842D1"/>
    <w:rsid w:val="00784641"/>
    <w:rsid w:val="00784839"/>
    <w:rsid w:val="007849B8"/>
    <w:rsid w:val="00784C72"/>
    <w:rsid w:val="00784CC2"/>
    <w:rsid w:val="007850A3"/>
    <w:rsid w:val="0078532E"/>
    <w:rsid w:val="00785541"/>
    <w:rsid w:val="00785E5B"/>
    <w:rsid w:val="007861A0"/>
    <w:rsid w:val="007861A7"/>
    <w:rsid w:val="007866A3"/>
    <w:rsid w:val="00786760"/>
    <w:rsid w:val="00786C83"/>
    <w:rsid w:val="00786CEB"/>
    <w:rsid w:val="00786E4B"/>
    <w:rsid w:val="00786F0F"/>
    <w:rsid w:val="0078752F"/>
    <w:rsid w:val="0078756D"/>
    <w:rsid w:val="00787A94"/>
    <w:rsid w:val="007903CC"/>
    <w:rsid w:val="007908D8"/>
    <w:rsid w:val="00790CAB"/>
    <w:rsid w:val="00790DD5"/>
    <w:rsid w:val="00790E3B"/>
    <w:rsid w:val="00790E8F"/>
    <w:rsid w:val="007911FF"/>
    <w:rsid w:val="0079154F"/>
    <w:rsid w:val="00791943"/>
    <w:rsid w:val="007919FE"/>
    <w:rsid w:val="00791BDD"/>
    <w:rsid w:val="00791BEF"/>
    <w:rsid w:val="00791C2D"/>
    <w:rsid w:val="00792244"/>
    <w:rsid w:val="007924AD"/>
    <w:rsid w:val="00792793"/>
    <w:rsid w:val="0079279F"/>
    <w:rsid w:val="007927B5"/>
    <w:rsid w:val="00792AE2"/>
    <w:rsid w:val="0079327D"/>
    <w:rsid w:val="007933D3"/>
    <w:rsid w:val="0079406D"/>
    <w:rsid w:val="007945A0"/>
    <w:rsid w:val="00794795"/>
    <w:rsid w:val="00794865"/>
    <w:rsid w:val="007954A3"/>
    <w:rsid w:val="00795520"/>
    <w:rsid w:val="00795842"/>
    <w:rsid w:val="00795B1C"/>
    <w:rsid w:val="00795CCA"/>
    <w:rsid w:val="00795DEC"/>
    <w:rsid w:val="007962A4"/>
    <w:rsid w:val="0079646E"/>
    <w:rsid w:val="007971AC"/>
    <w:rsid w:val="007971CB"/>
    <w:rsid w:val="00797360"/>
    <w:rsid w:val="0079772E"/>
    <w:rsid w:val="00797881"/>
    <w:rsid w:val="007978D6"/>
    <w:rsid w:val="00797970"/>
    <w:rsid w:val="007A0C64"/>
    <w:rsid w:val="007A174C"/>
    <w:rsid w:val="007A19FA"/>
    <w:rsid w:val="007A1DAC"/>
    <w:rsid w:val="007A25AF"/>
    <w:rsid w:val="007A2911"/>
    <w:rsid w:val="007A29A7"/>
    <w:rsid w:val="007A2DE0"/>
    <w:rsid w:val="007A372B"/>
    <w:rsid w:val="007A3A2D"/>
    <w:rsid w:val="007A3AFC"/>
    <w:rsid w:val="007A3BA1"/>
    <w:rsid w:val="007A3DCF"/>
    <w:rsid w:val="007A4011"/>
    <w:rsid w:val="007A4235"/>
    <w:rsid w:val="007A4A1F"/>
    <w:rsid w:val="007A56B4"/>
    <w:rsid w:val="007A5D46"/>
    <w:rsid w:val="007A6310"/>
    <w:rsid w:val="007A76E6"/>
    <w:rsid w:val="007A78B8"/>
    <w:rsid w:val="007A7B66"/>
    <w:rsid w:val="007B0123"/>
    <w:rsid w:val="007B013C"/>
    <w:rsid w:val="007B0159"/>
    <w:rsid w:val="007B0937"/>
    <w:rsid w:val="007B0B61"/>
    <w:rsid w:val="007B0FDC"/>
    <w:rsid w:val="007B146D"/>
    <w:rsid w:val="007B1EA5"/>
    <w:rsid w:val="007B21D0"/>
    <w:rsid w:val="007B265F"/>
    <w:rsid w:val="007B28FD"/>
    <w:rsid w:val="007B2D82"/>
    <w:rsid w:val="007B2E86"/>
    <w:rsid w:val="007B2F3C"/>
    <w:rsid w:val="007B3767"/>
    <w:rsid w:val="007B3905"/>
    <w:rsid w:val="007B3B5E"/>
    <w:rsid w:val="007B3B8B"/>
    <w:rsid w:val="007B3E08"/>
    <w:rsid w:val="007B3FBD"/>
    <w:rsid w:val="007B4079"/>
    <w:rsid w:val="007B446A"/>
    <w:rsid w:val="007B46C6"/>
    <w:rsid w:val="007B4D2F"/>
    <w:rsid w:val="007B4D92"/>
    <w:rsid w:val="007B5107"/>
    <w:rsid w:val="007B5E4A"/>
    <w:rsid w:val="007B6070"/>
    <w:rsid w:val="007B6528"/>
    <w:rsid w:val="007B6817"/>
    <w:rsid w:val="007B685F"/>
    <w:rsid w:val="007B7A57"/>
    <w:rsid w:val="007C04A8"/>
    <w:rsid w:val="007C0ACC"/>
    <w:rsid w:val="007C0AFB"/>
    <w:rsid w:val="007C1958"/>
    <w:rsid w:val="007C1E4C"/>
    <w:rsid w:val="007C234C"/>
    <w:rsid w:val="007C262C"/>
    <w:rsid w:val="007C2801"/>
    <w:rsid w:val="007C29FA"/>
    <w:rsid w:val="007C2A63"/>
    <w:rsid w:val="007C2F28"/>
    <w:rsid w:val="007C373C"/>
    <w:rsid w:val="007C3A3A"/>
    <w:rsid w:val="007C3CEB"/>
    <w:rsid w:val="007C3D19"/>
    <w:rsid w:val="007C3FB4"/>
    <w:rsid w:val="007C45C3"/>
    <w:rsid w:val="007C476E"/>
    <w:rsid w:val="007C47C2"/>
    <w:rsid w:val="007C499D"/>
    <w:rsid w:val="007C5001"/>
    <w:rsid w:val="007C5402"/>
    <w:rsid w:val="007C580C"/>
    <w:rsid w:val="007C599B"/>
    <w:rsid w:val="007C5F6B"/>
    <w:rsid w:val="007C6173"/>
    <w:rsid w:val="007C6423"/>
    <w:rsid w:val="007C6715"/>
    <w:rsid w:val="007C6910"/>
    <w:rsid w:val="007C6AE6"/>
    <w:rsid w:val="007C6E1D"/>
    <w:rsid w:val="007C7840"/>
    <w:rsid w:val="007C7C57"/>
    <w:rsid w:val="007C7D08"/>
    <w:rsid w:val="007D021B"/>
    <w:rsid w:val="007D032F"/>
    <w:rsid w:val="007D03B5"/>
    <w:rsid w:val="007D0758"/>
    <w:rsid w:val="007D094A"/>
    <w:rsid w:val="007D09B4"/>
    <w:rsid w:val="007D0DBC"/>
    <w:rsid w:val="007D0EE7"/>
    <w:rsid w:val="007D1242"/>
    <w:rsid w:val="007D12D0"/>
    <w:rsid w:val="007D1E4E"/>
    <w:rsid w:val="007D2422"/>
    <w:rsid w:val="007D2756"/>
    <w:rsid w:val="007D2AC9"/>
    <w:rsid w:val="007D39D2"/>
    <w:rsid w:val="007D3E3A"/>
    <w:rsid w:val="007D405A"/>
    <w:rsid w:val="007D4253"/>
    <w:rsid w:val="007D484E"/>
    <w:rsid w:val="007D5157"/>
    <w:rsid w:val="007D59B4"/>
    <w:rsid w:val="007D5C7B"/>
    <w:rsid w:val="007D5CCF"/>
    <w:rsid w:val="007D5D19"/>
    <w:rsid w:val="007D63E6"/>
    <w:rsid w:val="007D654E"/>
    <w:rsid w:val="007D69DE"/>
    <w:rsid w:val="007D6D39"/>
    <w:rsid w:val="007D6FED"/>
    <w:rsid w:val="007D70BF"/>
    <w:rsid w:val="007D71A5"/>
    <w:rsid w:val="007D75E0"/>
    <w:rsid w:val="007D7880"/>
    <w:rsid w:val="007E087E"/>
    <w:rsid w:val="007E14C9"/>
    <w:rsid w:val="007E158D"/>
    <w:rsid w:val="007E1978"/>
    <w:rsid w:val="007E223A"/>
    <w:rsid w:val="007E23BE"/>
    <w:rsid w:val="007E2538"/>
    <w:rsid w:val="007E25B7"/>
    <w:rsid w:val="007E27F9"/>
    <w:rsid w:val="007E2C11"/>
    <w:rsid w:val="007E3276"/>
    <w:rsid w:val="007E39E5"/>
    <w:rsid w:val="007E3BCF"/>
    <w:rsid w:val="007E4037"/>
    <w:rsid w:val="007E4403"/>
    <w:rsid w:val="007E46FC"/>
    <w:rsid w:val="007E4789"/>
    <w:rsid w:val="007E4C8A"/>
    <w:rsid w:val="007E4FF9"/>
    <w:rsid w:val="007E52E1"/>
    <w:rsid w:val="007E5626"/>
    <w:rsid w:val="007E59F9"/>
    <w:rsid w:val="007E5AAD"/>
    <w:rsid w:val="007E5B5C"/>
    <w:rsid w:val="007E5D50"/>
    <w:rsid w:val="007E5E64"/>
    <w:rsid w:val="007E6344"/>
    <w:rsid w:val="007E6537"/>
    <w:rsid w:val="007E67FE"/>
    <w:rsid w:val="007E69B4"/>
    <w:rsid w:val="007E6B92"/>
    <w:rsid w:val="007E6CFA"/>
    <w:rsid w:val="007E744C"/>
    <w:rsid w:val="007E79FA"/>
    <w:rsid w:val="007E7F08"/>
    <w:rsid w:val="007E7FC7"/>
    <w:rsid w:val="007F02A8"/>
    <w:rsid w:val="007F04B5"/>
    <w:rsid w:val="007F05E8"/>
    <w:rsid w:val="007F0B37"/>
    <w:rsid w:val="007F0F4F"/>
    <w:rsid w:val="007F10BB"/>
    <w:rsid w:val="007F1C4D"/>
    <w:rsid w:val="007F1EA0"/>
    <w:rsid w:val="007F2597"/>
    <w:rsid w:val="007F28A6"/>
    <w:rsid w:val="007F2969"/>
    <w:rsid w:val="007F29B1"/>
    <w:rsid w:val="007F30B4"/>
    <w:rsid w:val="007F3AAF"/>
    <w:rsid w:val="007F3B8B"/>
    <w:rsid w:val="007F3FDA"/>
    <w:rsid w:val="007F43DA"/>
    <w:rsid w:val="007F454F"/>
    <w:rsid w:val="007F46FB"/>
    <w:rsid w:val="007F49D3"/>
    <w:rsid w:val="007F4A7B"/>
    <w:rsid w:val="007F55A7"/>
    <w:rsid w:val="007F5AF8"/>
    <w:rsid w:val="007F650F"/>
    <w:rsid w:val="007F652A"/>
    <w:rsid w:val="007F66C9"/>
    <w:rsid w:val="007F672F"/>
    <w:rsid w:val="007F67C1"/>
    <w:rsid w:val="007F695C"/>
    <w:rsid w:val="007F79BE"/>
    <w:rsid w:val="007F7D3B"/>
    <w:rsid w:val="0080006E"/>
    <w:rsid w:val="008000DF"/>
    <w:rsid w:val="00800236"/>
    <w:rsid w:val="0080057F"/>
    <w:rsid w:val="00800659"/>
    <w:rsid w:val="00800E0D"/>
    <w:rsid w:val="00800E5B"/>
    <w:rsid w:val="008010D9"/>
    <w:rsid w:val="008021E0"/>
    <w:rsid w:val="00802327"/>
    <w:rsid w:val="0080250C"/>
    <w:rsid w:val="00802850"/>
    <w:rsid w:val="00802CC0"/>
    <w:rsid w:val="00802DE1"/>
    <w:rsid w:val="008035FF"/>
    <w:rsid w:val="008036AA"/>
    <w:rsid w:val="00803FFC"/>
    <w:rsid w:val="008040DC"/>
    <w:rsid w:val="00804509"/>
    <w:rsid w:val="00804574"/>
    <w:rsid w:val="00804DBE"/>
    <w:rsid w:val="0080528F"/>
    <w:rsid w:val="008052C5"/>
    <w:rsid w:val="008056F2"/>
    <w:rsid w:val="00805819"/>
    <w:rsid w:val="008058EF"/>
    <w:rsid w:val="00805C3F"/>
    <w:rsid w:val="008065A3"/>
    <w:rsid w:val="0080697A"/>
    <w:rsid w:val="00806987"/>
    <w:rsid w:val="00806C83"/>
    <w:rsid w:val="00806C9C"/>
    <w:rsid w:val="00807079"/>
    <w:rsid w:val="008073F9"/>
    <w:rsid w:val="00807565"/>
    <w:rsid w:val="00807849"/>
    <w:rsid w:val="00807CB2"/>
    <w:rsid w:val="0081083B"/>
    <w:rsid w:val="00810F37"/>
    <w:rsid w:val="008110D4"/>
    <w:rsid w:val="008111BC"/>
    <w:rsid w:val="008111E2"/>
    <w:rsid w:val="00811C0C"/>
    <w:rsid w:val="00811CA5"/>
    <w:rsid w:val="00811F48"/>
    <w:rsid w:val="00811FA4"/>
    <w:rsid w:val="008121E6"/>
    <w:rsid w:val="0081253D"/>
    <w:rsid w:val="008125D1"/>
    <w:rsid w:val="008129F7"/>
    <w:rsid w:val="00812C11"/>
    <w:rsid w:val="008134E2"/>
    <w:rsid w:val="0081381D"/>
    <w:rsid w:val="00813AF8"/>
    <w:rsid w:val="008154BD"/>
    <w:rsid w:val="008155F4"/>
    <w:rsid w:val="008156C9"/>
    <w:rsid w:val="00815712"/>
    <w:rsid w:val="00815A3C"/>
    <w:rsid w:val="00815BCF"/>
    <w:rsid w:val="00815DE6"/>
    <w:rsid w:val="00815DF6"/>
    <w:rsid w:val="00815FA1"/>
    <w:rsid w:val="00816406"/>
    <w:rsid w:val="00816E1C"/>
    <w:rsid w:val="00816F0D"/>
    <w:rsid w:val="00817518"/>
    <w:rsid w:val="00817600"/>
    <w:rsid w:val="00817774"/>
    <w:rsid w:val="0081780F"/>
    <w:rsid w:val="00820079"/>
    <w:rsid w:val="0082042E"/>
    <w:rsid w:val="008206DC"/>
    <w:rsid w:val="0082071B"/>
    <w:rsid w:val="00820B16"/>
    <w:rsid w:val="0082124F"/>
    <w:rsid w:val="00821386"/>
    <w:rsid w:val="0082164D"/>
    <w:rsid w:val="00821AB2"/>
    <w:rsid w:val="00821B95"/>
    <w:rsid w:val="00821DAA"/>
    <w:rsid w:val="0082230E"/>
    <w:rsid w:val="0082279D"/>
    <w:rsid w:val="00822AC7"/>
    <w:rsid w:val="00823908"/>
    <w:rsid w:val="00823FBF"/>
    <w:rsid w:val="0082442D"/>
    <w:rsid w:val="00824ACC"/>
    <w:rsid w:val="00824B07"/>
    <w:rsid w:val="00824D69"/>
    <w:rsid w:val="00824E15"/>
    <w:rsid w:val="00824E94"/>
    <w:rsid w:val="00825332"/>
    <w:rsid w:val="00825387"/>
    <w:rsid w:val="00825572"/>
    <w:rsid w:val="0082566C"/>
    <w:rsid w:val="008258B5"/>
    <w:rsid w:val="008258D7"/>
    <w:rsid w:val="00825BE1"/>
    <w:rsid w:val="0082623A"/>
    <w:rsid w:val="00826310"/>
    <w:rsid w:val="00826749"/>
    <w:rsid w:val="00826A03"/>
    <w:rsid w:val="00826D3F"/>
    <w:rsid w:val="00826DCA"/>
    <w:rsid w:val="00826E5A"/>
    <w:rsid w:val="00826FBF"/>
    <w:rsid w:val="00826FE6"/>
    <w:rsid w:val="00827289"/>
    <w:rsid w:val="008272BF"/>
    <w:rsid w:val="00827384"/>
    <w:rsid w:val="0082760D"/>
    <w:rsid w:val="0082783E"/>
    <w:rsid w:val="008279D7"/>
    <w:rsid w:val="00827C51"/>
    <w:rsid w:val="00827C9E"/>
    <w:rsid w:val="008302E9"/>
    <w:rsid w:val="0083040D"/>
    <w:rsid w:val="008304FA"/>
    <w:rsid w:val="008307A8"/>
    <w:rsid w:val="00831506"/>
    <w:rsid w:val="00831631"/>
    <w:rsid w:val="00831737"/>
    <w:rsid w:val="00831773"/>
    <w:rsid w:val="008317DC"/>
    <w:rsid w:val="00831927"/>
    <w:rsid w:val="00831D22"/>
    <w:rsid w:val="00832909"/>
    <w:rsid w:val="0083296C"/>
    <w:rsid w:val="00832AF3"/>
    <w:rsid w:val="00832B5F"/>
    <w:rsid w:val="00832B70"/>
    <w:rsid w:val="00832BAC"/>
    <w:rsid w:val="00832FCF"/>
    <w:rsid w:val="00833321"/>
    <w:rsid w:val="008337DD"/>
    <w:rsid w:val="00833881"/>
    <w:rsid w:val="00833BE5"/>
    <w:rsid w:val="00833D0D"/>
    <w:rsid w:val="00833DBE"/>
    <w:rsid w:val="008342CE"/>
    <w:rsid w:val="00834313"/>
    <w:rsid w:val="008345F9"/>
    <w:rsid w:val="0083476B"/>
    <w:rsid w:val="0083493B"/>
    <w:rsid w:val="00834A6F"/>
    <w:rsid w:val="00834FBD"/>
    <w:rsid w:val="0083539A"/>
    <w:rsid w:val="0083544F"/>
    <w:rsid w:val="0083550E"/>
    <w:rsid w:val="0083562E"/>
    <w:rsid w:val="008356A2"/>
    <w:rsid w:val="008358AF"/>
    <w:rsid w:val="00835A91"/>
    <w:rsid w:val="00835C2B"/>
    <w:rsid w:val="00835FD5"/>
    <w:rsid w:val="00836851"/>
    <w:rsid w:val="008371F8"/>
    <w:rsid w:val="008373E6"/>
    <w:rsid w:val="00837629"/>
    <w:rsid w:val="00837721"/>
    <w:rsid w:val="0083783E"/>
    <w:rsid w:val="00837A0A"/>
    <w:rsid w:val="00837DD7"/>
    <w:rsid w:val="008402F2"/>
    <w:rsid w:val="0084097A"/>
    <w:rsid w:val="00840C14"/>
    <w:rsid w:val="00841255"/>
    <w:rsid w:val="0084140A"/>
    <w:rsid w:val="00841CCD"/>
    <w:rsid w:val="008424A3"/>
    <w:rsid w:val="00842AB5"/>
    <w:rsid w:val="00842D18"/>
    <w:rsid w:val="00842FF7"/>
    <w:rsid w:val="0084389D"/>
    <w:rsid w:val="00843AAF"/>
    <w:rsid w:val="00843CF7"/>
    <w:rsid w:val="00843E14"/>
    <w:rsid w:val="0084431C"/>
    <w:rsid w:val="00844659"/>
    <w:rsid w:val="008447EC"/>
    <w:rsid w:val="00844998"/>
    <w:rsid w:val="00844C60"/>
    <w:rsid w:val="00844DC2"/>
    <w:rsid w:val="00844ECD"/>
    <w:rsid w:val="0084526D"/>
    <w:rsid w:val="00845387"/>
    <w:rsid w:val="008455C7"/>
    <w:rsid w:val="00845974"/>
    <w:rsid w:val="00845DC4"/>
    <w:rsid w:val="008462F9"/>
    <w:rsid w:val="0084646A"/>
    <w:rsid w:val="008465F4"/>
    <w:rsid w:val="00846676"/>
    <w:rsid w:val="00846A54"/>
    <w:rsid w:val="00846FEC"/>
    <w:rsid w:val="00847010"/>
    <w:rsid w:val="00847952"/>
    <w:rsid w:val="00847D24"/>
    <w:rsid w:val="008500AB"/>
    <w:rsid w:val="00850561"/>
    <w:rsid w:val="00850767"/>
    <w:rsid w:val="00850797"/>
    <w:rsid w:val="00850D2C"/>
    <w:rsid w:val="00850D85"/>
    <w:rsid w:val="00850F0F"/>
    <w:rsid w:val="00851896"/>
    <w:rsid w:val="0085213C"/>
    <w:rsid w:val="00852269"/>
    <w:rsid w:val="008526DD"/>
    <w:rsid w:val="00852728"/>
    <w:rsid w:val="00852E42"/>
    <w:rsid w:val="00852EE2"/>
    <w:rsid w:val="00853356"/>
    <w:rsid w:val="00853495"/>
    <w:rsid w:val="008534A7"/>
    <w:rsid w:val="008534D5"/>
    <w:rsid w:val="008535FB"/>
    <w:rsid w:val="00853B3D"/>
    <w:rsid w:val="00853C3E"/>
    <w:rsid w:val="00853FC8"/>
    <w:rsid w:val="00854275"/>
    <w:rsid w:val="008543B1"/>
    <w:rsid w:val="00854B5B"/>
    <w:rsid w:val="00854E89"/>
    <w:rsid w:val="00854FBF"/>
    <w:rsid w:val="0085523A"/>
    <w:rsid w:val="00855A79"/>
    <w:rsid w:val="00855C7C"/>
    <w:rsid w:val="00855CF3"/>
    <w:rsid w:val="00855EBB"/>
    <w:rsid w:val="00855FB8"/>
    <w:rsid w:val="00856263"/>
    <w:rsid w:val="00856310"/>
    <w:rsid w:val="00856395"/>
    <w:rsid w:val="008569EB"/>
    <w:rsid w:val="00856DF4"/>
    <w:rsid w:val="0085727E"/>
    <w:rsid w:val="00857A49"/>
    <w:rsid w:val="00860083"/>
    <w:rsid w:val="00860336"/>
    <w:rsid w:val="00860736"/>
    <w:rsid w:val="00860761"/>
    <w:rsid w:val="00860852"/>
    <w:rsid w:val="008609BD"/>
    <w:rsid w:val="008609C7"/>
    <w:rsid w:val="00861610"/>
    <w:rsid w:val="008616F0"/>
    <w:rsid w:val="00861BFC"/>
    <w:rsid w:val="008627E4"/>
    <w:rsid w:val="008629F2"/>
    <w:rsid w:val="008629FA"/>
    <w:rsid w:val="00862B4F"/>
    <w:rsid w:val="00862F12"/>
    <w:rsid w:val="00862F14"/>
    <w:rsid w:val="00862F6C"/>
    <w:rsid w:val="00863502"/>
    <w:rsid w:val="008636A2"/>
    <w:rsid w:val="00863715"/>
    <w:rsid w:val="008637B7"/>
    <w:rsid w:val="00863A60"/>
    <w:rsid w:val="00863BF8"/>
    <w:rsid w:val="00864688"/>
    <w:rsid w:val="008648B5"/>
    <w:rsid w:val="00864D5B"/>
    <w:rsid w:val="008654CB"/>
    <w:rsid w:val="00865551"/>
    <w:rsid w:val="00865574"/>
    <w:rsid w:val="0086638A"/>
    <w:rsid w:val="00866804"/>
    <w:rsid w:val="00866997"/>
    <w:rsid w:val="00866CF5"/>
    <w:rsid w:val="00866F36"/>
    <w:rsid w:val="00867082"/>
    <w:rsid w:val="008673AC"/>
    <w:rsid w:val="008673E2"/>
    <w:rsid w:val="0086759F"/>
    <w:rsid w:val="0086773A"/>
    <w:rsid w:val="0086785E"/>
    <w:rsid w:val="00867A1B"/>
    <w:rsid w:val="00867F77"/>
    <w:rsid w:val="00870B56"/>
    <w:rsid w:val="0087100D"/>
    <w:rsid w:val="0087108A"/>
    <w:rsid w:val="008710C5"/>
    <w:rsid w:val="00871369"/>
    <w:rsid w:val="00871775"/>
    <w:rsid w:val="00871F96"/>
    <w:rsid w:val="0087291C"/>
    <w:rsid w:val="00872A4C"/>
    <w:rsid w:val="0087334C"/>
    <w:rsid w:val="00873395"/>
    <w:rsid w:val="0087395C"/>
    <w:rsid w:val="008739E5"/>
    <w:rsid w:val="00873AA6"/>
    <w:rsid w:val="00873EAA"/>
    <w:rsid w:val="00873FB6"/>
    <w:rsid w:val="0087471A"/>
    <w:rsid w:val="0087480B"/>
    <w:rsid w:val="00874832"/>
    <w:rsid w:val="00874EBE"/>
    <w:rsid w:val="008755D6"/>
    <w:rsid w:val="008756EE"/>
    <w:rsid w:val="00875717"/>
    <w:rsid w:val="00875F13"/>
    <w:rsid w:val="008762C6"/>
    <w:rsid w:val="0087671A"/>
    <w:rsid w:val="00877025"/>
    <w:rsid w:val="0087703B"/>
    <w:rsid w:val="00877240"/>
    <w:rsid w:val="0087727A"/>
    <w:rsid w:val="0087741E"/>
    <w:rsid w:val="00877547"/>
    <w:rsid w:val="00877C08"/>
    <w:rsid w:val="00880653"/>
    <w:rsid w:val="00880CD7"/>
    <w:rsid w:val="00880F13"/>
    <w:rsid w:val="00881120"/>
    <w:rsid w:val="008819B5"/>
    <w:rsid w:val="00881A25"/>
    <w:rsid w:val="00881A63"/>
    <w:rsid w:val="00881B8C"/>
    <w:rsid w:val="00882722"/>
    <w:rsid w:val="00882975"/>
    <w:rsid w:val="00882EAC"/>
    <w:rsid w:val="00882F65"/>
    <w:rsid w:val="00883277"/>
    <w:rsid w:val="008832D5"/>
    <w:rsid w:val="008837B3"/>
    <w:rsid w:val="00883DEA"/>
    <w:rsid w:val="00884116"/>
    <w:rsid w:val="008841C6"/>
    <w:rsid w:val="00884234"/>
    <w:rsid w:val="00884382"/>
    <w:rsid w:val="008844A6"/>
    <w:rsid w:val="008846BD"/>
    <w:rsid w:val="00884946"/>
    <w:rsid w:val="00884D50"/>
    <w:rsid w:val="00884D92"/>
    <w:rsid w:val="00884DD7"/>
    <w:rsid w:val="00884E21"/>
    <w:rsid w:val="00885A4F"/>
    <w:rsid w:val="00885DA5"/>
    <w:rsid w:val="00885E8C"/>
    <w:rsid w:val="00886432"/>
    <w:rsid w:val="008864C1"/>
    <w:rsid w:val="00886570"/>
    <w:rsid w:val="008866E5"/>
    <w:rsid w:val="00886B3E"/>
    <w:rsid w:val="00886E97"/>
    <w:rsid w:val="008871A4"/>
    <w:rsid w:val="008873A4"/>
    <w:rsid w:val="00887891"/>
    <w:rsid w:val="008879A0"/>
    <w:rsid w:val="00887E74"/>
    <w:rsid w:val="0089035B"/>
    <w:rsid w:val="00890499"/>
    <w:rsid w:val="008906D4"/>
    <w:rsid w:val="0089072B"/>
    <w:rsid w:val="00890D09"/>
    <w:rsid w:val="00890D2A"/>
    <w:rsid w:val="00891542"/>
    <w:rsid w:val="00891719"/>
    <w:rsid w:val="00891E36"/>
    <w:rsid w:val="0089203B"/>
    <w:rsid w:val="00893505"/>
    <w:rsid w:val="0089355B"/>
    <w:rsid w:val="00893909"/>
    <w:rsid w:val="00893F21"/>
    <w:rsid w:val="008940BB"/>
    <w:rsid w:val="00894193"/>
    <w:rsid w:val="00894730"/>
    <w:rsid w:val="00894931"/>
    <w:rsid w:val="008949FD"/>
    <w:rsid w:val="00894BD6"/>
    <w:rsid w:val="00894DA5"/>
    <w:rsid w:val="00895012"/>
    <w:rsid w:val="0089547C"/>
    <w:rsid w:val="008955EC"/>
    <w:rsid w:val="00895928"/>
    <w:rsid w:val="00895939"/>
    <w:rsid w:val="00895AAD"/>
    <w:rsid w:val="00895E16"/>
    <w:rsid w:val="00895E6C"/>
    <w:rsid w:val="008968E0"/>
    <w:rsid w:val="00896B93"/>
    <w:rsid w:val="00896C1D"/>
    <w:rsid w:val="00896C8D"/>
    <w:rsid w:val="00896D39"/>
    <w:rsid w:val="00896EF7"/>
    <w:rsid w:val="00897257"/>
    <w:rsid w:val="008973A5"/>
    <w:rsid w:val="00897CFA"/>
    <w:rsid w:val="00897E5D"/>
    <w:rsid w:val="00897F98"/>
    <w:rsid w:val="008A06D5"/>
    <w:rsid w:val="008A06E1"/>
    <w:rsid w:val="008A08E9"/>
    <w:rsid w:val="008A0941"/>
    <w:rsid w:val="008A0C46"/>
    <w:rsid w:val="008A0C54"/>
    <w:rsid w:val="008A1068"/>
    <w:rsid w:val="008A111D"/>
    <w:rsid w:val="008A1169"/>
    <w:rsid w:val="008A1173"/>
    <w:rsid w:val="008A1680"/>
    <w:rsid w:val="008A1E15"/>
    <w:rsid w:val="008A216F"/>
    <w:rsid w:val="008A22C1"/>
    <w:rsid w:val="008A2573"/>
    <w:rsid w:val="008A2945"/>
    <w:rsid w:val="008A305A"/>
    <w:rsid w:val="008A3246"/>
    <w:rsid w:val="008A3989"/>
    <w:rsid w:val="008A3A41"/>
    <w:rsid w:val="008A3B99"/>
    <w:rsid w:val="008A42BF"/>
    <w:rsid w:val="008A43F4"/>
    <w:rsid w:val="008A45F7"/>
    <w:rsid w:val="008A4743"/>
    <w:rsid w:val="008A478F"/>
    <w:rsid w:val="008A47D2"/>
    <w:rsid w:val="008A4ACA"/>
    <w:rsid w:val="008A5703"/>
    <w:rsid w:val="008A5CA0"/>
    <w:rsid w:val="008A5CC1"/>
    <w:rsid w:val="008A5CE8"/>
    <w:rsid w:val="008A5D41"/>
    <w:rsid w:val="008A6018"/>
    <w:rsid w:val="008A61EF"/>
    <w:rsid w:val="008A6265"/>
    <w:rsid w:val="008A6403"/>
    <w:rsid w:val="008A6DFC"/>
    <w:rsid w:val="008A6E2D"/>
    <w:rsid w:val="008A6F99"/>
    <w:rsid w:val="008A762F"/>
    <w:rsid w:val="008A780B"/>
    <w:rsid w:val="008A7B46"/>
    <w:rsid w:val="008B0C18"/>
    <w:rsid w:val="008B0C4F"/>
    <w:rsid w:val="008B131F"/>
    <w:rsid w:val="008B1423"/>
    <w:rsid w:val="008B162D"/>
    <w:rsid w:val="008B18E6"/>
    <w:rsid w:val="008B1BD2"/>
    <w:rsid w:val="008B1DE7"/>
    <w:rsid w:val="008B1FBE"/>
    <w:rsid w:val="008B24DC"/>
    <w:rsid w:val="008B2A2F"/>
    <w:rsid w:val="008B2CA6"/>
    <w:rsid w:val="008B2D5D"/>
    <w:rsid w:val="008B2F13"/>
    <w:rsid w:val="008B3815"/>
    <w:rsid w:val="008B3E44"/>
    <w:rsid w:val="008B41C6"/>
    <w:rsid w:val="008B45F7"/>
    <w:rsid w:val="008B4D8D"/>
    <w:rsid w:val="008B4DC1"/>
    <w:rsid w:val="008B5293"/>
    <w:rsid w:val="008B54B2"/>
    <w:rsid w:val="008B5A7F"/>
    <w:rsid w:val="008B5B3D"/>
    <w:rsid w:val="008B5BCE"/>
    <w:rsid w:val="008B5BD1"/>
    <w:rsid w:val="008B5BF4"/>
    <w:rsid w:val="008B5DC2"/>
    <w:rsid w:val="008B5F44"/>
    <w:rsid w:val="008B72DA"/>
    <w:rsid w:val="008B7445"/>
    <w:rsid w:val="008B7D5E"/>
    <w:rsid w:val="008B7FA3"/>
    <w:rsid w:val="008C0239"/>
    <w:rsid w:val="008C0494"/>
    <w:rsid w:val="008C119F"/>
    <w:rsid w:val="008C17FC"/>
    <w:rsid w:val="008C1A98"/>
    <w:rsid w:val="008C2382"/>
    <w:rsid w:val="008C2692"/>
    <w:rsid w:val="008C2AEF"/>
    <w:rsid w:val="008C35E1"/>
    <w:rsid w:val="008C3723"/>
    <w:rsid w:val="008C381F"/>
    <w:rsid w:val="008C39AE"/>
    <w:rsid w:val="008C3D36"/>
    <w:rsid w:val="008C3FB1"/>
    <w:rsid w:val="008C590F"/>
    <w:rsid w:val="008C5C95"/>
    <w:rsid w:val="008C5D64"/>
    <w:rsid w:val="008C5EF3"/>
    <w:rsid w:val="008C60E5"/>
    <w:rsid w:val="008C6127"/>
    <w:rsid w:val="008C66CA"/>
    <w:rsid w:val="008C67FD"/>
    <w:rsid w:val="008C698E"/>
    <w:rsid w:val="008C6B35"/>
    <w:rsid w:val="008C6BE9"/>
    <w:rsid w:val="008C6F26"/>
    <w:rsid w:val="008D0325"/>
    <w:rsid w:val="008D07AA"/>
    <w:rsid w:val="008D08B3"/>
    <w:rsid w:val="008D0E53"/>
    <w:rsid w:val="008D0FD3"/>
    <w:rsid w:val="008D13F0"/>
    <w:rsid w:val="008D1407"/>
    <w:rsid w:val="008D1750"/>
    <w:rsid w:val="008D1839"/>
    <w:rsid w:val="008D192C"/>
    <w:rsid w:val="008D1F29"/>
    <w:rsid w:val="008D2012"/>
    <w:rsid w:val="008D2185"/>
    <w:rsid w:val="008D249C"/>
    <w:rsid w:val="008D24C2"/>
    <w:rsid w:val="008D2AAC"/>
    <w:rsid w:val="008D30C8"/>
    <w:rsid w:val="008D319E"/>
    <w:rsid w:val="008D3309"/>
    <w:rsid w:val="008D39A8"/>
    <w:rsid w:val="008D3E13"/>
    <w:rsid w:val="008D3F34"/>
    <w:rsid w:val="008D401B"/>
    <w:rsid w:val="008D42CE"/>
    <w:rsid w:val="008D42D3"/>
    <w:rsid w:val="008D4323"/>
    <w:rsid w:val="008D5704"/>
    <w:rsid w:val="008D59A8"/>
    <w:rsid w:val="008D5D1A"/>
    <w:rsid w:val="008D61CF"/>
    <w:rsid w:val="008D6A44"/>
    <w:rsid w:val="008D6B2C"/>
    <w:rsid w:val="008D6C41"/>
    <w:rsid w:val="008D6C9B"/>
    <w:rsid w:val="008D6F50"/>
    <w:rsid w:val="008D73CF"/>
    <w:rsid w:val="008D7A2A"/>
    <w:rsid w:val="008E01C2"/>
    <w:rsid w:val="008E0B45"/>
    <w:rsid w:val="008E0F1B"/>
    <w:rsid w:val="008E0FFD"/>
    <w:rsid w:val="008E1264"/>
    <w:rsid w:val="008E1637"/>
    <w:rsid w:val="008E16F8"/>
    <w:rsid w:val="008E17A0"/>
    <w:rsid w:val="008E195F"/>
    <w:rsid w:val="008E1B6D"/>
    <w:rsid w:val="008E1F49"/>
    <w:rsid w:val="008E25EB"/>
    <w:rsid w:val="008E2762"/>
    <w:rsid w:val="008E299F"/>
    <w:rsid w:val="008E29D9"/>
    <w:rsid w:val="008E2BAE"/>
    <w:rsid w:val="008E30ED"/>
    <w:rsid w:val="008E3794"/>
    <w:rsid w:val="008E37AD"/>
    <w:rsid w:val="008E3C89"/>
    <w:rsid w:val="008E3F3D"/>
    <w:rsid w:val="008E4000"/>
    <w:rsid w:val="008E439A"/>
    <w:rsid w:val="008E471D"/>
    <w:rsid w:val="008E4954"/>
    <w:rsid w:val="008E4A21"/>
    <w:rsid w:val="008E5195"/>
    <w:rsid w:val="008E52F4"/>
    <w:rsid w:val="008E5908"/>
    <w:rsid w:val="008E5F49"/>
    <w:rsid w:val="008E67AA"/>
    <w:rsid w:val="008E6AF6"/>
    <w:rsid w:val="008E750E"/>
    <w:rsid w:val="008E75A7"/>
    <w:rsid w:val="008E7756"/>
    <w:rsid w:val="008E783B"/>
    <w:rsid w:val="008E785C"/>
    <w:rsid w:val="008F03D2"/>
    <w:rsid w:val="008F0C00"/>
    <w:rsid w:val="008F0C11"/>
    <w:rsid w:val="008F0C9A"/>
    <w:rsid w:val="008F0CD7"/>
    <w:rsid w:val="008F1181"/>
    <w:rsid w:val="008F14D7"/>
    <w:rsid w:val="008F19B3"/>
    <w:rsid w:val="008F2686"/>
    <w:rsid w:val="008F2772"/>
    <w:rsid w:val="008F30A2"/>
    <w:rsid w:val="008F3214"/>
    <w:rsid w:val="008F3659"/>
    <w:rsid w:val="008F381E"/>
    <w:rsid w:val="008F4140"/>
    <w:rsid w:val="008F4572"/>
    <w:rsid w:val="008F489A"/>
    <w:rsid w:val="008F4B89"/>
    <w:rsid w:val="008F4D44"/>
    <w:rsid w:val="008F4F14"/>
    <w:rsid w:val="008F4FB9"/>
    <w:rsid w:val="008F5341"/>
    <w:rsid w:val="008F5F15"/>
    <w:rsid w:val="008F606A"/>
    <w:rsid w:val="008F676F"/>
    <w:rsid w:val="008F6812"/>
    <w:rsid w:val="008F6A10"/>
    <w:rsid w:val="008F6A62"/>
    <w:rsid w:val="008F6AF0"/>
    <w:rsid w:val="008F6BAF"/>
    <w:rsid w:val="008F6F9F"/>
    <w:rsid w:val="0090046B"/>
    <w:rsid w:val="00900808"/>
    <w:rsid w:val="00900814"/>
    <w:rsid w:val="00900D97"/>
    <w:rsid w:val="00900DFF"/>
    <w:rsid w:val="009017E7"/>
    <w:rsid w:val="009018EB"/>
    <w:rsid w:val="00901A7D"/>
    <w:rsid w:val="00901D0A"/>
    <w:rsid w:val="009021C2"/>
    <w:rsid w:val="0090228F"/>
    <w:rsid w:val="00902C06"/>
    <w:rsid w:val="00902C72"/>
    <w:rsid w:val="00902DEB"/>
    <w:rsid w:val="00903454"/>
    <w:rsid w:val="00903969"/>
    <w:rsid w:val="00903BCF"/>
    <w:rsid w:val="009041F1"/>
    <w:rsid w:val="00904204"/>
    <w:rsid w:val="00904901"/>
    <w:rsid w:val="00905177"/>
    <w:rsid w:val="00905952"/>
    <w:rsid w:val="00905BB6"/>
    <w:rsid w:val="00905CBD"/>
    <w:rsid w:val="009061EA"/>
    <w:rsid w:val="00906323"/>
    <w:rsid w:val="009064F7"/>
    <w:rsid w:val="009068AF"/>
    <w:rsid w:val="00906B5C"/>
    <w:rsid w:val="00907076"/>
    <w:rsid w:val="009076A8"/>
    <w:rsid w:val="009079F3"/>
    <w:rsid w:val="009079FA"/>
    <w:rsid w:val="00907CC9"/>
    <w:rsid w:val="00910021"/>
    <w:rsid w:val="0091021E"/>
    <w:rsid w:val="0091060C"/>
    <w:rsid w:val="00910C89"/>
    <w:rsid w:val="00910FF9"/>
    <w:rsid w:val="009110BA"/>
    <w:rsid w:val="00911659"/>
    <w:rsid w:val="009116C6"/>
    <w:rsid w:val="00911779"/>
    <w:rsid w:val="00911861"/>
    <w:rsid w:val="00911AAA"/>
    <w:rsid w:val="00911C1E"/>
    <w:rsid w:val="009127EA"/>
    <w:rsid w:val="00912BBC"/>
    <w:rsid w:val="009130AC"/>
    <w:rsid w:val="009135B4"/>
    <w:rsid w:val="00913705"/>
    <w:rsid w:val="009138E3"/>
    <w:rsid w:val="00913D4A"/>
    <w:rsid w:val="00913E3F"/>
    <w:rsid w:val="00913FFF"/>
    <w:rsid w:val="009140BB"/>
    <w:rsid w:val="00914342"/>
    <w:rsid w:val="00914C55"/>
    <w:rsid w:val="00914DD1"/>
    <w:rsid w:val="00914EFD"/>
    <w:rsid w:val="009151ED"/>
    <w:rsid w:val="00915252"/>
    <w:rsid w:val="00915664"/>
    <w:rsid w:val="00915A3A"/>
    <w:rsid w:val="00915AA9"/>
    <w:rsid w:val="00915F6C"/>
    <w:rsid w:val="009161E5"/>
    <w:rsid w:val="009162E2"/>
    <w:rsid w:val="0091632E"/>
    <w:rsid w:val="00916624"/>
    <w:rsid w:val="00917038"/>
    <w:rsid w:val="00917B8E"/>
    <w:rsid w:val="009200E0"/>
    <w:rsid w:val="0092016D"/>
    <w:rsid w:val="009209EC"/>
    <w:rsid w:val="00920A30"/>
    <w:rsid w:val="00920A97"/>
    <w:rsid w:val="009212EF"/>
    <w:rsid w:val="0092188C"/>
    <w:rsid w:val="00921BDC"/>
    <w:rsid w:val="00921ED7"/>
    <w:rsid w:val="009220B8"/>
    <w:rsid w:val="009221BB"/>
    <w:rsid w:val="0092226D"/>
    <w:rsid w:val="009226BD"/>
    <w:rsid w:val="0092298C"/>
    <w:rsid w:val="00922F66"/>
    <w:rsid w:val="00922FC1"/>
    <w:rsid w:val="00923692"/>
    <w:rsid w:val="0092370F"/>
    <w:rsid w:val="00923BB4"/>
    <w:rsid w:val="00924134"/>
    <w:rsid w:val="00924427"/>
    <w:rsid w:val="009244FB"/>
    <w:rsid w:val="00924636"/>
    <w:rsid w:val="00924687"/>
    <w:rsid w:val="00924C4D"/>
    <w:rsid w:val="00924DA9"/>
    <w:rsid w:val="00924E58"/>
    <w:rsid w:val="00924E81"/>
    <w:rsid w:val="00925B5B"/>
    <w:rsid w:val="00925F1D"/>
    <w:rsid w:val="00926380"/>
    <w:rsid w:val="00926EEC"/>
    <w:rsid w:val="009271FE"/>
    <w:rsid w:val="009275B5"/>
    <w:rsid w:val="009277E7"/>
    <w:rsid w:val="00927D8F"/>
    <w:rsid w:val="00927D9A"/>
    <w:rsid w:val="0093028F"/>
    <w:rsid w:val="009309F4"/>
    <w:rsid w:val="00930D0C"/>
    <w:rsid w:val="00930DC8"/>
    <w:rsid w:val="00930F80"/>
    <w:rsid w:val="009310AC"/>
    <w:rsid w:val="009311BB"/>
    <w:rsid w:val="009311E2"/>
    <w:rsid w:val="009313B1"/>
    <w:rsid w:val="009313E9"/>
    <w:rsid w:val="00931435"/>
    <w:rsid w:val="009315EF"/>
    <w:rsid w:val="00931752"/>
    <w:rsid w:val="00931873"/>
    <w:rsid w:val="00931B24"/>
    <w:rsid w:val="00931E90"/>
    <w:rsid w:val="0093200B"/>
    <w:rsid w:val="0093202A"/>
    <w:rsid w:val="009323A8"/>
    <w:rsid w:val="009329E1"/>
    <w:rsid w:val="00932F39"/>
    <w:rsid w:val="0093300C"/>
    <w:rsid w:val="00933232"/>
    <w:rsid w:val="0093362C"/>
    <w:rsid w:val="009337CB"/>
    <w:rsid w:val="00933CA0"/>
    <w:rsid w:val="0093414D"/>
    <w:rsid w:val="00934489"/>
    <w:rsid w:val="009346B2"/>
    <w:rsid w:val="009350DB"/>
    <w:rsid w:val="0093590E"/>
    <w:rsid w:val="00935912"/>
    <w:rsid w:val="00935DB6"/>
    <w:rsid w:val="00936173"/>
    <w:rsid w:val="009363B3"/>
    <w:rsid w:val="0093641E"/>
    <w:rsid w:val="009365D0"/>
    <w:rsid w:val="00936749"/>
    <w:rsid w:val="00937055"/>
    <w:rsid w:val="0093746B"/>
    <w:rsid w:val="0093750F"/>
    <w:rsid w:val="00937A7D"/>
    <w:rsid w:val="00937E93"/>
    <w:rsid w:val="00940194"/>
    <w:rsid w:val="00940406"/>
    <w:rsid w:val="00940A2F"/>
    <w:rsid w:val="00940B21"/>
    <w:rsid w:val="00940EE0"/>
    <w:rsid w:val="0094148F"/>
    <w:rsid w:val="00941535"/>
    <w:rsid w:val="00941834"/>
    <w:rsid w:val="00941A67"/>
    <w:rsid w:val="00941C74"/>
    <w:rsid w:val="00941CE5"/>
    <w:rsid w:val="00941DE4"/>
    <w:rsid w:val="00942174"/>
    <w:rsid w:val="009434C3"/>
    <w:rsid w:val="00943534"/>
    <w:rsid w:val="009436F8"/>
    <w:rsid w:val="00943B6F"/>
    <w:rsid w:val="00943C28"/>
    <w:rsid w:val="00943F8D"/>
    <w:rsid w:val="00944395"/>
    <w:rsid w:val="0094473A"/>
    <w:rsid w:val="00944780"/>
    <w:rsid w:val="00944781"/>
    <w:rsid w:val="009447E2"/>
    <w:rsid w:val="00944B49"/>
    <w:rsid w:val="00945081"/>
    <w:rsid w:val="00945149"/>
    <w:rsid w:val="00945205"/>
    <w:rsid w:val="00945610"/>
    <w:rsid w:val="00945A30"/>
    <w:rsid w:val="00945F97"/>
    <w:rsid w:val="009462D2"/>
    <w:rsid w:val="009467DC"/>
    <w:rsid w:val="00946EB2"/>
    <w:rsid w:val="00946EFF"/>
    <w:rsid w:val="00947057"/>
    <w:rsid w:val="00947408"/>
    <w:rsid w:val="00947428"/>
    <w:rsid w:val="00947A9C"/>
    <w:rsid w:val="00950042"/>
    <w:rsid w:val="009508B8"/>
    <w:rsid w:val="00950960"/>
    <w:rsid w:val="00950B78"/>
    <w:rsid w:val="00950EB5"/>
    <w:rsid w:val="00951019"/>
    <w:rsid w:val="009517C8"/>
    <w:rsid w:val="009517FB"/>
    <w:rsid w:val="00951E50"/>
    <w:rsid w:val="00952A7E"/>
    <w:rsid w:val="00952BD9"/>
    <w:rsid w:val="009530FD"/>
    <w:rsid w:val="00953263"/>
    <w:rsid w:val="00953264"/>
    <w:rsid w:val="009538E0"/>
    <w:rsid w:val="00953E04"/>
    <w:rsid w:val="00953F58"/>
    <w:rsid w:val="009540E7"/>
    <w:rsid w:val="00954887"/>
    <w:rsid w:val="00954AB5"/>
    <w:rsid w:val="00954D6D"/>
    <w:rsid w:val="00955079"/>
    <w:rsid w:val="009559EE"/>
    <w:rsid w:val="0095614C"/>
    <w:rsid w:val="009561AE"/>
    <w:rsid w:val="00956C78"/>
    <w:rsid w:val="00956E79"/>
    <w:rsid w:val="00957116"/>
    <w:rsid w:val="0095740B"/>
    <w:rsid w:val="0095770A"/>
    <w:rsid w:val="009578A0"/>
    <w:rsid w:val="00957CA1"/>
    <w:rsid w:val="00957CCD"/>
    <w:rsid w:val="00957DA3"/>
    <w:rsid w:val="00957ECF"/>
    <w:rsid w:val="0096000F"/>
    <w:rsid w:val="00960084"/>
    <w:rsid w:val="00960120"/>
    <w:rsid w:val="00960394"/>
    <w:rsid w:val="00960593"/>
    <w:rsid w:val="009608FB"/>
    <w:rsid w:val="00960CFF"/>
    <w:rsid w:val="00961E38"/>
    <w:rsid w:val="009621F8"/>
    <w:rsid w:val="00962394"/>
    <w:rsid w:val="0096261A"/>
    <w:rsid w:val="00962651"/>
    <w:rsid w:val="00962908"/>
    <w:rsid w:val="00962B6B"/>
    <w:rsid w:val="00962F1E"/>
    <w:rsid w:val="00963082"/>
    <w:rsid w:val="0096346F"/>
    <w:rsid w:val="0096347B"/>
    <w:rsid w:val="00963600"/>
    <w:rsid w:val="00963C13"/>
    <w:rsid w:val="00964053"/>
    <w:rsid w:val="00964750"/>
    <w:rsid w:val="009647B3"/>
    <w:rsid w:val="00964800"/>
    <w:rsid w:val="00964808"/>
    <w:rsid w:val="009653C5"/>
    <w:rsid w:val="00965B90"/>
    <w:rsid w:val="00965D5D"/>
    <w:rsid w:val="00965EAE"/>
    <w:rsid w:val="00965EFF"/>
    <w:rsid w:val="009668A4"/>
    <w:rsid w:val="009668C9"/>
    <w:rsid w:val="00966D94"/>
    <w:rsid w:val="00966F8E"/>
    <w:rsid w:val="00966FC1"/>
    <w:rsid w:val="00967677"/>
    <w:rsid w:val="00967CA7"/>
    <w:rsid w:val="00970937"/>
    <w:rsid w:val="009709E3"/>
    <w:rsid w:val="00970BB8"/>
    <w:rsid w:val="009711A7"/>
    <w:rsid w:val="00971846"/>
    <w:rsid w:val="00971AA8"/>
    <w:rsid w:val="00971DD4"/>
    <w:rsid w:val="00971EB4"/>
    <w:rsid w:val="00972209"/>
    <w:rsid w:val="0097246E"/>
    <w:rsid w:val="009725ED"/>
    <w:rsid w:val="00972704"/>
    <w:rsid w:val="00972811"/>
    <w:rsid w:val="009728DD"/>
    <w:rsid w:val="0097292C"/>
    <w:rsid w:val="00972B08"/>
    <w:rsid w:val="00972DB9"/>
    <w:rsid w:val="0097312C"/>
    <w:rsid w:val="009732CF"/>
    <w:rsid w:val="009736EB"/>
    <w:rsid w:val="0097381B"/>
    <w:rsid w:val="009738B5"/>
    <w:rsid w:val="00974049"/>
    <w:rsid w:val="009744DB"/>
    <w:rsid w:val="00974D09"/>
    <w:rsid w:val="00974FDA"/>
    <w:rsid w:val="00975255"/>
    <w:rsid w:val="00975867"/>
    <w:rsid w:val="00975A40"/>
    <w:rsid w:val="00975D22"/>
    <w:rsid w:val="00975E10"/>
    <w:rsid w:val="00975E67"/>
    <w:rsid w:val="00976175"/>
    <w:rsid w:val="0097622E"/>
    <w:rsid w:val="009762E5"/>
    <w:rsid w:val="00976310"/>
    <w:rsid w:val="0097631F"/>
    <w:rsid w:val="0097632C"/>
    <w:rsid w:val="009763C0"/>
    <w:rsid w:val="00976982"/>
    <w:rsid w:val="00976D6D"/>
    <w:rsid w:val="009770F2"/>
    <w:rsid w:val="00980089"/>
    <w:rsid w:val="0098026D"/>
    <w:rsid w:val="00980DBF"/>
    <w:rsid w:val="009815A2"/>
    <w:rsid w:val="00981BDB"/>
    <w:rsid w:val="00981D58"/>
    <w:rsid w:val="00981EAE"/>
    <w:rsid w:val="00981FF4"/>
    <w:rsid w:val="0098211A"/>
    <w:rsid w:val="0098228E"/>
    <w:rsid w:val="00982670"/>
    <w:rsid w:val="009829DD"/>
    <w:rsid w:val="00983069"/>
    <w:rsid w:val="009833D4"/>
    <w:rsid w:val="00983620"/>
    <w:rsid w:val="009839FF"/>
    <w:rsid w:val="00983A01"/>
    <w:rsid w:val="00983BB9"/>
    <w:rsid w:val="00983FAD"/>
    <w:rsid w:val="00983FCE"/>
    <w:rsid w:val="00983FD5"/>
    <w:rsid w:val="00984252"/>
    <w:rsid w:val="0098489B"/>
    <w:rsid w:val="0098490A"/>
    <w:rsid w:val="00985391"/>
    <w:rsid w:val="00985F0C"/>
    <w:rsid w:val="009860B5"/>
    <w:rsid w:val="00986762"/>
    <w:rsid w:val="009867AC"/>
    <w:rsid w:val="00986A47"/>
    <w:rsid w:val="00986E24"/>
    <w:rsid w:val="009871E5"/>
    <w:rsid w:val="009872BD"/>
    <w:rsid w:val="00987992"/>
    <w:rsid w:val="00987E21"/>
    <w:rsid w:val="009902F0"/>
    <w:rsid w:val="0099059E"/>
    <w:rsid w:val="009908B1"/>
    <w:rsid w:val="00990911"/>
    <w:rsid w:val="00990CBE"/>
    <w:rsid w:val="0099142B"/>
    <w:rsid w:val="009917BD"/>
    <w:rsid w:val="00991FC6"/>
    <w:rsid w:val="00992680"/>
    <w:rsid w:val="009928F5"/>
    <w:rsid w:val="00992DA6"/>
    <w:rsid w:val="00992E24"/>
    <w:rsid w:val="00993354"/>
    <w:rsid w:val="009933FE"/>
    <w:rsid w:val="00993617"/>
    <w:rsid w:val="00993CA7"/>
    <w:rsid w:val="00993E33"/>
    <w:rsid w:val="0099402F"/>
    <w:rsid w:val="00995125"/>
    <w:rsid w:val="0099534D"/>
    <w:rsid w:val="009956B0"/>
    <w:rsid w:val="009959C0"/>
    <w:rsid w:val="00995D37"/>
    <w:rsid w:val="00996091"/>
    <w:rsid w:val="009963ED"/>
    <w:rsid w:val="0099643A"/>
    <w:rsid w:val="009964BC"/>
    <w:rsid w:val="009964D7"/>
    <w:rsid w:val="009968E4"/>
    <w:rsid w:val="009969F5"/>
    <w:rsid w:val="00996E83"/>
    <w:rsid w:val="00997E1D"/>
    <w:rsid w:val="009A07DE"/>
    <w:rsid w:val="009A0CD4"/>
    <w:rsid w:val="009A15A1"/>
    <w:rsid w:val="009A1A6C"/>
    <w:rsid w:val="009A1BA9"/>
    <w:rsid w:val="009A1F76"/>
    <w:rsid w:val="009A20B9"/>
    <w:rsid w:val="009A215C"/>
    <w:rsid w:val="009A232F"/>
    <w:rsid w:val="009A251C"/>
    <w:rsid w:val="009A292C"/>
    <w:rsid w:val="009A2B5B"/>
    <w:rsid w:val="009A2E91"/>
    <w:rsid w:val="009A31A0"/>
    <w:rsid w:val="009A31D3"/>
    <w:rsid w:val="009A35E6"/>
    <w:rsid w:val="009A391F"/>
    <w:rsid w:val="009A3F6E"/>
    <w:rsid w:val="009A44DB"/>
    <w:rsid w:val="009A485A"/>
    <w:rsid w:val="009A5093"/>
    <w:rsid w:val="009A51E8"/>
    <w:rsid w:val="009A53A2"/>
    <w:rsid w:val="009A55F5"/>
    <w:rsid w:val="009A56CF"/>
    <w:rsid w:val="009A5ADD"/>
    <w:rsid w:val="009A5FEA"/>
    <w:rsid w:val="009A6001"/>
    <w:rsid w:val="009A64A9"/>
    <w:rsid w:val="009A6506"/>
    <w:rsid w:val="009A6A40"/>
    <w:rsid w:val="009A6AB5"/>
    <w:rsid w:val="009A6E48"/>
    <w:rsid w:val="009A6EDE"/>
    <w:rsid w:val="009A7AEF"/>
    <w:rsid w:val="009A7FED"/>
    <w:rsid w:val="009B0271"/>
    <w:rsid w:val="009B02FE"/>
    <w:rsid w:val="009B220C"/>
    <w:rsid w:val="009B2666"/>
    <w:rsid w:val="009B2833"/>
    <w:rsid w:val="009B2A23"/>
    <w:rsid w:val="009B2FEE"/>
    <w:rsid w:val="009B305D"/>
    <w:rsid w:val="009B36EE"/>
    <w:rsid w:val="009B39D2"/>
    <w:rsid w:val="009B3F1E"/>
    <w:rsid w:val="009B43A4"/>
    <w:rsid w:val="009B4463"/>
    <w:rsid w:val="009B4470"/>
    <w:rsid w:val="009B469F"/>
    <w:rsid w:val="009B49E3"/>
    <w:rsid w:val="009B4EE0"/>
    <w:rsid w:val="009B53BC"/>
    <w:rsid w:val="009B5428"/>
    <w:rsid w:val="009B5896"/>
    <w:rsid w:val="009B5B23"/>
    <w:rsid w:val="009B6371"/>
    <w:rsid w:val="009B6E39"/>
    <w:rsid w:val="009B6EBE"/>
    <w:rsid w:val="009B6EE5"/>
    <w:rsid w:val="009B73EF"/>
    <w:rsid w:val="009B7509"/>
    <w:rsid w:val="009B75C0"/>
    <w:rsid w:val="009B7770"/>
    <w:rsid w:val="009B7960"/>
    <w:rsid w:val="009C0C66"/>
    <w:rsid w:val="009C0D04"/>
    <w:rsid w:val="009C1189"/>
    <w:rsid w:val="009C141D"/>
    <w:rsid w:val="009C1558"/>
    <w:rsid w:val="009C20AB"/>
    <w:rsid w:val="009C22C8"/>
    <w:rsid w:val="009C230B"/>
    <w:rsid w:val="009C2523"/>
    <w:rsid w:val="009C28EC"/>
    <w:rsid w:val="009C30F5"/>
    <w:rsid w:val="009C33AB"/>
    <w:rsid w:val="009C380D"/>
    <w:rsid w:val="009C3A0A"/>
    <w:rsid w:val="009C46D9"/>
    <w:rsid w:val="009C518E"/>
    <w:rsid w:val="009C52DF"/>
    <w:rsid w:val="009C547C"/>
    <w:rsid w:val="009C558E"/>
    <w:rsid w:val="009C56D6"/>
    <w:rsid w:val="009C59B1"/>
    <w:rsid w:val="009C5D86"/>
    <w:rsid w:val="009C65DE"/>
    <w:rsid w:val="009C6689"/>
    <w:rsid w:val="009C6776"/>
    <w:rsid w:val="009C6D7E"/>
    <w:rsid w:val="009C748D"/>
    <w:rsid w:val="009C74CC"/>
    <w:rsid w:val="009C75F0"/>
    <w:rsid w:val="009C773D"/>
    <w:rsid w:val="009C7B3E"/>
    <w:rsid w:val="009C7BE8"/>
    <w:rsid w:val="009D0125"/>
    <w:rsid w:val="009D065F"/>
    <w:rsid w:val="009D089D"/>
    <w:rsid w:val="009D0971"/>
    <w:rsid w:val="009D0F71"/>
    <w:rsid w:val="009D1306"/>
    <w:rsid w:val="009D1B17"/>
    <w:rsid w:val="009D2BD3"/>
    <w:rsid w:val="009D2E15"/>
    <w:rsid w:val="009D3091"/>
    <w:rsid w:val="009D32EE"/>
    <w:rsid w:val="009D35B6"/>
    <w:rsid w:val="009D397B"/>
    <w:rsid w:val="009D3B4D"/>
    <w:rsid w:val="009D3C13"/>
    <w:rsid w:val="009D49BE"/>
    <w:rsid w:val="009D5916"/>
    <w:rsid w:val="009D597C"/>
    <w:rsid w:val="009D5AE8"/>
    <w:rsid w:val="009D6068"/>
    <w:rsid w:val="009D638C"/>
    <w:rsid w:val="009D6707"/>
    <w:rsid w:val="009D703E"/>
    <w:rsid w:val="009D719D"/>
    <w:rsid w:val="009D781C"/>
    <w:rsid w:val="009D7945"/>
    <w:rsid w:val="009D79C5"/>
    <w:rsid w:val="009D7CE9"/>
    <w:rsid w:val="009E0004"/>
    <w:rsid w:val="009E04AE"/>
    <w:rsid w:val="009E053E"/>
    <w:rsid w:val="009E0733"/>
    <w:rsid w:val="009E0C06"/>
    <w:rsid w:val="009E1395"/>
    <w:rsid w:val="009E1829"/>
    <w:rsid w:val="009E1BC8"/>
    <w:rsid w:val="009E1D2A"/>
    <w:rsid w:val="009E227E"/>
    <w:rsid w:val="009E2878"/>
    <w:rsid w:val="009E3099"/>
    <w:rsid w:val="009E3227"/>
    <w:rsid w:val="009E3589"/>
    <w:rsid w:val="009E35F4"/>
    <w:rsid w:val="009E36EE"/>
    <w:rsid w:val="009E3907"/>
    <w:rsid w:val="009E3B75"/>
    <w:rsid w:val="009E3BD5"/>
    <w:rsid w:val="009E3E95"/>
    <w:rsid w:val="009E406F"/>
    <w:rsid w:val="009E40FB"/>
    <w:rsid w:val="009E4210"/>
    <w:rsid w:val="009E450F"/>
    <w:rsid w:val="009E4AE8"/>
    <w:rsid w:val="009E4B20"/>
    <w:rsid w:val="009E4BCF"/>
    <w:rsid w:val="009E56B4"/>
    <w:rsid w:val="009E56E9"/>
    <w:rsid w:val="009E5902"/>
    <w:rsid w:val="009E5990"/>
    <w:rsid w:val="009E5A97"/>
    <w:rsid w:val="009E5C5A"/>
    <w:rsid w:val="009E65F4"/>
    <w:rsid w:val="009E716A"/>
    <w:rsid w:val="009E7390"/>
    <w:rsid w:val="009E7C71"/>
    <w:rsid w:val="009F0256"/>
    <w:rsid w:val="009F0404"/>
    <w:rsid w:val="009F0438"/>
    <w:rsid w:val="009F05FD"/>
    <w:rsid w:val="009F15D1"/>
    <w:rsid w:val="009F1607"/>
    <w:rsid w:val="009F1BEC"/>
    <w:rsid w:val="009F2251"/>
    <w:rsid w:val="009F284B"/>
    <w:rsid w:val="009F304E"/>
    <w:rsid w:val="009F3235"/>
    <w:rsid w:val="009F3371"/>
    <w:rsid w:val="009F38F7"/>
    <w:rsid w:val="009F392D"/>
    <w:rsid w:val="009F4077"/>
    <w:rsid w:val="009F4959"/>
    <w:rsid w:val="009F4C40"/>
    <w:rsid w:val="009F5310"/>
    <w:rsid w:val="009F5587"/>
    <w:rsid w:val="009F571A"/>
    <w:rsid w:val="009F5C60"/>
    <w:rsid w:val="009F675A"/>
    <w:rsid w:val="009F6A26"/>
    <w:rsid w:val="009F6BB2"/>
    <w:rsid w:val="009F6D77"/>
    <w:rsid w:val="009F6D80"/>
    <w:rsid w:val="009F70EE"/>
    <w:rsid w:val="009F716C"/>
    <w:rsid w:val="009F737F"/>
    <w:rsid w:val="009F7783"/>
    <w:rsid w:val="009F7D26"/>
    <w:rsid w:val="009F7D62"/>
    <w:rsid w:val="009F7F1B"/>
    <w:rsid w:val="00A0052C"/>
    <w:rsid w:val="00A00CF5"/>
    <w:rsid w:val="00A00F35"/>
    <w:rsid w:val="00A014D4"/>
    <w:rsid w:val="00A01546"/>
    <w:rsid w:val="00A01A37"/>
    <w:rsid w:val="00A023CF"/>
    <w:rsid w:val="00A0270F"/>
    <w:rsid w:val="00A02AE7"/>
    <w:rsid w:val="00A02EEE"/>
    <w:rsid w:val="00A02F00"/>
    <w:rsid w:val="00A034E8"/>
    <w:rsid w:val="00A03F10"/>
    <w:rsid w:val="00A040A5"/>
    <w:rsid w:val="00A0447D"/>
    <w:rsid w:val="00A0452E"/>
    <w:rsid w:val="00A04800"/>
    <w:rsid w:val="00A04C71"/>
    <w:rsid w:val="00A04D7E"/>
    <w:rsid w:val="00A050A5"/>
    <w:rsid w:val="00A05385"/>
    <w:rsid w:val="00A053A9"/>
    <w:rsid w:val="00A055FF"/>
    <w:rsid w:val="00A05ADD"/>
    <w:rsid w:val="00A05BBB"/>
    <w:rsid w:val="00A05E40"/>
    <w:rsid w:val="00A065F7"/>
    <w:rsid w:val="00A06C4D"/>
    <w:rsid w:val="00A073E3"/>
    <w:rsid w:val="00A075E9"/>
    <w:rsid w:val="00A07716"/>
    <w:rsid w:val="00A07E60"/>
    <w:rsid w:val="00A1021A"/>
    <w:rsid w:val="00A10DDA"/>
    <w:rsid w:val="00A11078"/>
    <w:rsid w:val="00A119A6"/>
    <w:rsid w:val="00A11B73"/>
    <w:rsid w:val="00A11E57"/>
    <w:rsid w:val="00A12865"/>
    <w:rsid w:val="00A12C1D"/>
    <w:rsid w:val="00A13100"/>
    <w:rsid w:val="00A13313"/>
    <w:rsid w:val="00A1333D"/>
    <w:rsid w:val="00A1334E"/>
    <w:rsid w:val="00A1399C"/>
    <w:rsid w:val="00A14175"/>
    <w:rsid w:val="00A1462A"/>
    <w:rsid w:val="00A147AA"/>
    <w:rsid w:val="00A1557E"/>
    <w:rsid w:val="00A15621"/>
    <w:rsid w:val="00A15EF1"/>
    <w:rsid w:val="00A1622F"/>
    <w:rsid w:val="00A168CA"/>
    <w:rsid w:val="00A16CCC"/>
    <w:rsid w:val="00A17537"/>
    <w:rsid w:val="00A1760D"/>
    <w:rsid w:val="00A17665"/>
    <w:rsid w:val="00A17746"/>
    <w:rsid w:val="00A17807"/>
    <w:rsid w:val="00A17B1A"/>
    <w:rsid w:val="00A17EE4"/>
    <w:rsid w:val="00A201AA"/>
    <w:rsid w:val="00A20937"/>
    <w:rsid w:val="00A20F43"/>
    <w:rsid w:val="00A2132D"/>
    <w:rsid w:val="00A2164C"/>
    <w:rsid w:val="00A21704"/>
    <w:rsid w:val="00A21DBD"/>
    <w:rsid w:val="00A21DD2"/>
    <w:rsid w:val="00A22310"/>
    <w:rsid w:val="00A22398"/>
    <w:rsid w:val="00A224E5"/>
    <w:rsid w:val="00A22500"/>
    <w:rsid w:val="00A22521"/>
    <w:rsid w:val="00A22557"/>
    <w:rsid w:val="00A2271D"/>
    <w:rsid w:val="00A22A8F"/>
    <w:rsid w:val="00A22E1D"/>
    <w:rsid w:val="00A23165"/>
    <w:rsid w:val="00A23378"/>
    <w:rsid w:val="00A239FF"/>
    <w:rsid w:val="00A23A30"/>
    <w:rsid w:val="00A23C09"/>
    <w:rsid w:val="00A242A7"/>
    <w:rsid w:val="00A2473A"/>
    <w:rsid w:val="00A249AC"/>
    <w:rsid w:val="00A24C00"/>
    <w:rsid w:val="00A24DDA"/>
    <w:rsid w:val="00A2500A"/>
    <w:rsid w:val="00A2523C"/>
    <w:rsid w:val="00A25454"/>
    <w:rsid w:val="00A26028"/>
    <w:rsid w:val="00A26488"/>
    <w:rsid w:val="00A264C1"/>
    <w:rsid w:val="00A265BA"/>
    <w:rsid w:val="00A26BBD"/>
    <w:rsid w:val="00A26BED"/>
    <w:rsid w:val="00A26CDC"/>
    <w:rsid w:val="00A26CEF"/>
    <w:rsid w:val="00A27043"/>
    <w:rsid w:val="00A273B1"/>
    <w:rsid w:val="00A27623"/>
    <w:rsid w:val="00A278A3"/>
    <w:rsid w:val="00A278A5"/>
    <w:rsid w:val="00A27CEF"/>
    <w:rsid w:val="00A30CD5"/>
    <w:rsid w:val="00A30DA9"/>
    <w:rsid w:val="00A30E93"/>
    <w:rsid w:val="00A31931"/>
    <w:rsid w:val="00A31E83"/>
    <w:rsid w:val="00A31EE4"/>
    <w:rsid w:val="00A3216A"/>
    <w:rsid w:val="00A321C6"/>
    <w:rsid w:val="00A3274F"/>
    <w:rsid w:val="00A33985"/>
    <w:rsid w:val="00A33A0A"/>
    <w:rsid w:val="00A33A1D"/>
    <w:rsid w:val="00A33C64"/>
    <w:rsid w:val="00A34072"/>
    <w:rsid w:val="00A34250"/>
    <w:rsid w:val="00A34A8F"/>
    <w:rsid w:val="00A34C91"/>
    <w:rsid w:val="00A35225"/>
    <w:rsid w:val="00A35469"/>
    <w:rsid w:val="00A35487"/>
    <w:rsid w:val="00A35552"/>
    <w:rsid w:val="00A35A63"/>
    <w:rsid w:val="00A35EAB"/>
    <w:rsid w:val="00A35EF4"/>
    <w:rsid w:val="00A360ED"/>
    <w:rsid w:val="00A36269"/>
    <w:rsid w:val="00A3633B"/>
    <w:rsid w:val="00A3680C"/>
    <w:rsid w:val="00A36D00"/>
    <w:rsid w:val="00A373E0"/>
    <w:rsid w:val="00A37788"/>
    <w:rsid w:val="00A377F4"/>
    <w:rsid w:val="00A378C6"/>
    <w:rsid w:val="00A378E8"/>
    <w:rsid w:val="00A37A71"/>
    <w:rsid w:val="00A403FB"/>
    <w:rsid w:val="00A40455"/>
    <w:rsid w:val="00A4066B"/>
    <w:rsid w:val="00A40844"/>
    <w:rsid w:val="00A4091A"/>
    <w:rsid w:val="00A4098A"/>
    <w:rsid w:val="00A40B84"/>
    <w:rsid w:val="00A41748"/>
    <w:rsid w:val="00A417EC"/>
    <w:rsid w:val="00A41AA0"/>
    <w:rsid w:val="00A41B65"/>
    <w:rsid w:val="00A41D02"/>
    <w:rsid w:val="00A421C1"/>
    <w:rsid w:val="00A423D4"/>
    <w:rsid w:val="00A427EB"/>
    <w:rsid w:val="00A42AFA"/>
    <w:rsid w:val="00A431C4"/>
    <w:rsid w:val="00A4381A"/>
    <w:rsid w:val="00A439DE"/>
    <w:rsid w:val="00A43AD9"/>
    <w:rsid w:val="00A43F17"/>
    <w:rsid w:val="00A44176"/>
    <w:rsid w:val="00A44306"/>
    <w:rsid w:val="00A44471"/>
    <w:rsid w:val="00A44D24"/>
    <w:rsid w:val="00A44E73"/>
    <w:rsid w:val="00A45440"/>
    <w:rsid w:val="00A45DE0"/>
    <w:rsid w:val="00A46169"/>
    <w:rsid w:val="00A46182"/>
    <w:rsid w:val="00A46B94"/>
    <w:rsid w:val="00A46E8B"/>
    <w:rsid w:val="00A46FB7"/>
    <w:rsid w:val="00A470CE"/>
    <w:rsid w:val="00A47266"/>
    <w:rsid w:val="00A47884"/>
    <w:rsid w:val="00A47DE1"/>
    <w:rsid w:val="00A47F2F"/>
    <w:rsid w:val="00A5029B"/>
    <w:rsid w:val="00A504FE"/>
    <w:rsid w:val="00A50BA0"/>
    <w:rsid w:val="00A50E34"/>
    <w:rsid w:val="00A510F1"/>
    <w:rsid w:val="00A51259"/>
    <w:rsid w:val="00A5135D"/>
    <w:rsid w:val="00A51606"/>
    <w:rsid w:val="00A51715"/>
    <w:rsid w:val="00A5173A"/>
    <w:rsid w:val="00A517D9"/>
    <w:rsid w:val="00A51850"/>
    <w:rsid w:val="00A5241D"/>
    <w:rsid w:val="00A54642"/>
    <w:rsid w:val="00A54728"/>
    <w:rsid w:val="00A549A3"/>
    <w:rsid w:val="00A54CEB"/>
    <w:rsid w:val="00A5515B"/>
    <w:rsid w:val="00A5578A"/>
    <w:rsid w:val="00A55B56"/>
    <w:rsid w:val="00A56412"/>
    <w:rsid w:val="00A56614"/>
    <w:rsid w:val="00A56AAF"/>
    <w:rsid w:val="00A56BF1"/>
    <w:rsid w:val="00A56FFC"/>
    <w:rsid w:val="00A579CD"/>
    <w:rsid w:val="00A57BA9"/>
    <w:rsid w:val="00A601DD"/>
    <w:rsid w:val="00A6072D"/>
    <w:rsid w:val="00A60BBF"/>
    <w:rsid w:val="00A60CFF"/>
    <w:rsid w:val="00A60D3D"/>
    <w:rsid w:val="00A610B3"/>
    <w:rsid w:val="00A610C4"/>
    <w:rsid w:val="00A61479"/>
    <w:rsid w:val="00A6171F"/>
    <w:rsid w:val="00A617BF"/>
    <w:rsid w:val="00A61C59"/>
    <w:rsid w:val="00A61CF0"/>
    <w:rsid w:val="00A62103"/>
    <w:rsid w:val="00A6288D"/>
    <w:rsid w:val="00A62BFF"/>
    <w:rsid w:val="00A62C6F"/>
    <w:rsid w:val="00A63039"/>
    <w:rsid w:val="00A6325B"/>
    <w:rsid w:val="00A63556"/>
    <w:rsid w:val="00A63935"/>
    <w:rsid w:val="00A64370"/>
    <w:rsid w:val="00A644E2"/>
    <w:rsid w:val="00A64A02"/>
    <w:rsid w:val="00A64AFD"/>
    <w:rsid w:val="00A64E8B"/>
    <w:rsid w:val="00A654A9"/>
    <w:rsid w:val="00A6556F"/>
    <w:rsid w:val="00A6562E"/>
    <w:rsid w:val="00A65E35"/>
    <w:rsid w:val="00A6670C"/>
    <w:rsid w:val="00A66ADC"/>
    <w:rsid w:val="00A67274"/>
    <w:rsid w:val="00A67918"/>
    <w:rsid w:val="00A67E1D"/>
    <w:rsid w:val="00A7025F"/>
    <w:rsid w:val="00A70C54"/>
    <w:rsid w:val="00A71017"/>
    <w:rsid w:val="00A711FB"/>
    <w:rsid w:val="00A71296"/>
    <w:rsid w:val="00A71362"/>
    <w:rsid w:val="00A7143A"/>
    <w:rsid w:val="00A71697"/>
    <w:rsid w:val="00A71769"/>
    <w:rsid w:val="00A719EB"/>
    <w:rsid w:val="00A72633"/>
    <w:rsid w:val="00A72B83"/>
    <w:rsid w:val="00A72D8C"/>
    <w:rsid w:val="00A7311E"/>
    <w:rsid w:val="00A731D7"/>
    <w:rsid w:val="00A73288"/>
    <w:rsid w:val="00A73DAE"/>
    <w:rsid w:val="00A7404D"/>
    <w:rsid w:val="00A74812"/>
    <w:rsid w:val="00A74863"/>
    <w:rsid w:val="00A74D93"/>
    <w:rsid w:val="00A74FFD"/>
    <w:rsid w:val="00A7503B"/>
    <w:rsid w:val="00A75C6A"/>
    <w:rsid w:val="00A75F57"/>
    <w:rsid w:val="00A761BF"/>
    <w:rsid w:val="00A76763"/>
    <w:rsid w:val="00A77417"/>
    <w:rsid w:val="00A77957"/>
    <w:rsid w:val="00A77EEC"/>
    <w:rsid w:val="00A77FD6"/>
    <w:rsid w:val="00A80F96"/>
    <w:rsid w:val="00A810BA"/>
    <w:rsid w:val="00A8124A"/>
    <w:rsid w:val="00A81321"/>
    <w:rsid w:val="00A815DD"/>
    <w:rsid w:val="00A81AEE"/>
    <w:rsid w:val="00A81C00"/>
    <w:rsid w:val="00A81E1C"/>
    <w:rsid w:val="00A82669"/>
    <w:rsid w:val="00A826FB"/>
    <w:rsid w:val="00A82861"/>
    <w:rsid w:val="00A8294E"/>
    <w:rsid w:val="00A82B28"/>
    <w:rsid w:val="00A82C45"/>
    <w:rsid w:val="00A83173"/>
    <w:rsid w:val="00A83721"/>
    <w:rsid w:val="00A83A67"/>
    <w:rsid w:val="00A83A77"/>
    <w:rsid w:val="00A83E17"/>
    <w:rsid w:val="00A84466"/>
    <w:rsid w:val="00A846F1"/>
    <w:rsid w:val="00A84A43"/>
    <w:rsid w:val="00A84BCD"/>
    <w:rsid w:val="00A84CDA"/>
    <w:rsid w:val="00A84E5F"/>
    <w:rsid w:val="00A854A1"/>
    <w:rsid w:val="00A8556E"/>
    <w:rsid w:val="00A85606"/>
    <w:rsid w:val="00A857BD"/>
    <w:rsid w:val="00A85F49"/>
    <w:rsid w:val="00A86B1A"/>
    <w:rsid w:val="00A86C4B"/>
    <w:rsid w:val="00A870E1"/>
    <w:rsid w:val="00A877EF"/>
    <w:rsid w:val="00A87D90"/>
    <w:rsid w:val="00A90031"/>
    <w:rsid w:val="00A90526"/>
    <w:rsid w:val="00A9069E"/>
    <w:rsid w:val="00A90704"/>
    <w:rsid w:val="00A90FBD"/>
    <w:rsid w:val="00A91235"/>
    <w:rsid w:val="00A91DB5"/>
    <w:rsid w:val="00A921A2"/>
    <w:rsid w:val="00A92E31"/>
    <w:rsid w:val="00A93021"/>
    <w:rsid w:val="00A93041"/>
    <w:rsid w:val="00A935FA"/>
    <w:rsid w:val="00A93610"/>
    <w:rsid w:val="00A93748"/>
    <w:rsid w:val="00A93978"/>
    <w:rsid w:val="00A93A37"/>
    <w:rsid w:val="00A93A8C"/>
    <w:rsid w:val="00A93CAD"/>
    <w:rsid w:val="00A93F4E"/>
    <w:rsid w:val="00A943D1"/>
    <w:rsid w:val="00A947CC"/>
    <w:rsid w:val="00A94B52"/>
    <w:rsid w:val="00A94BF4"/>
    <w:rsid w:val="00A95045"/>
    <w:rsid w:val="00A950A9"/>
    <w:rsid w:val="00A95182"/>
    <w:rsid w:val="00A95A8D"/>
    <w:rsid w:val="00A95B81"/>
    <w:rsid w:val="00A96323"/>
    <w:rsid w:val="00A965DE"/>
    <w:rsid w:val="00A965E1"/>
    <w:rsid w:val="00A96985"/>
    <w:rsid w:val="00A9745C"/>
    <w:rsid w:val="00AA003D"/>
    <w:rsid w:val="00AA06D8"/>
    <w:rsid w:val="00AA0A2C"/>
    <w:rsid w:val="00AA0AE3"/>
    <w:rsid w:val="00AA0B4B"/>
    <w:rsid w:val="00AA1047"/>
    <w:rsid w:val="00AA111A"/>
    <w:rsid w:val="00AA1782"/>
    <w:rsid w:val="00AA1844"/>
    <w:rsid w:val="00AA1A3D"/>
    <w:rsid w:val="00AA2056"/>
    <w:rsid w:val="00AA209C"/>
    <w:rsid w:val="00AA2765"/>
    <w:rsid w:val="00AA27C4"/>
    <w:rsid w:val="00AA299E"/>
    <w:rsid w:val="00AA29FE"/>
    <w:rsid w:val="00AA2A97"/>
    <w:rsid w:val="00AA2D9E"/>
    <w:rsid w:val="00AA3376"/>
    <w:rsid w:val="00AA4157"/>
    <w:rsid w:val="00AA438E"/>
    <w:rsid w:val="00AA446C"/>
    <w:rsid w:val="00AA4997"/>
    <w:rsid w:val="00AA4A08"/>
    <w:rsid w:val="00AA6151"/>
    <w:rsid w:val="00AA655A"/>
    <w:rsid w:val="00AA68F2"/>
    <w:rsid w:val="00AA6F44"/>
    <w:rsid w:val="00AA7A73"/>
    <w:rsid w:val="00AA7ABB"/>
    <w:rsid w:val="00AA7FD0"/>
    <w:rsid w:val="00AB0C0E"/>
    <w:rsid w:val="00AB1427"/>
    <w:rsid w:val="00AB1C30"/>
    <w:rsid w:val="00AB28E0"/>
    <w:rsid w:val="00AB2F0A"/>
    <w:rsid w:val="00AB2F0B"/>
    <w:rsid w:val="00AB2F23"/>
    <w:rsid w:val="00AB316E"/>
    <w:rsid w:val="00AB3620"/>
    <w:rsid w:val="00AB3B78"/>
    <w:rsid w:val="00AB3CBB"/>
    <w:rsid w:val="00AB3E8B"/>
    <w:rsid w:val="00AB3EA1"/>
    <w:rsid w:val="00AB3F34"/>
    <w:rsid w:val="00AB490B"/>
    <w:rsid w:val="00AB4CD9"/>
    <w:rsid w:val="00AB4CDB"/>
    <w:rsid w:val="00AB4FFC"/>
    <w:rsid w:val="00AB59F6"/>
    <w:rsid w:val="00AB6141"/>
    <w:rsid w:val="00AB65B1"/>
    <w:rsid w:val="00AB67BB"/>
    <w:rsid w:val="00AB67D5"/>
    <w:rsid w:val="00AB6917"/>
    <w:rsid w:val="00AB6962"/>
    <w:rsid w:val="00AB6984"/>
    <w:rsid w:val="00AB6BB1"/>
    <w:rsid w:val="00AB6CEF"/>
    <w:rsid w:val="00AB6DED"/>
    <w:rsid w:val="00AB711E"/>
    <w:rsid w:val="00AB76D8"/>
    <w:rsid w:val="00AB77FA"/>
    <w:rsid w:val="00AB7C32"/>
    <w:rsid w:val="00AC0115"/>
    <w:rsid w:val="00AC0984"/>
    <w:rsid w:val="00AC0D15"/>
    <w:rsid w:val="00AC168C"/>
    <w:rsid w:val="00AC1A3F"/>
    <w:rsid w:val="00AC1F82"/>
    <w:rsid w:val="00AC2793"/>
    <w:rsid w:val="00AC27E1"/>
    <w:rsid w:val="00AC2BF9"/>
    <w:rsid w:val="00AC31C6"/>
    <w:rsid w:val="00AC3572"/>
    <w:rsid w:val="00AC3FCC"/>
    <w:rsid w:val="00AC547B"/>
    <w:rsid w:val="00AC571E"/>
    <w:rsid w:val="00AC5B74"/>
    <w:rsid w:val="00AC5FFA"/>
    <w:rsid w:val="00AC60BF"/>
    <w:rsid w:val="00AC68DD"/>
    <w:rsid w:val="00AC6C6E"/>
    <w:rsid w:val="00AC7681"/>
    <w:rsid w:val="00AC76EF"/>
    <w:rsid w:val="00AD0C8C"/>
    <w:rsid w:val="00AD0D54"/>
    <w:rsid w:val="00AD133F"/>
    <w:rsid w:val="00AD1423"/>
    <w:rsid w:val="00AD17A3"/>
    <w:rsid w:val="00AD1ADF"/>
    <w:rsid w:val="00AD1C60"/>
    <w:rsid w:val="00AD333C"/>
    <w:rsid w:val="00AD3513"/>
    <w:rsid w:val="00AD3881"/>
    <w:rsid w:val="00AD3AEE"/>
    <w:rsid w:val="00AD428A"/>
    <w:rsid w:val="00AD44B7"/>
    <w:rsid w:val="00AD4763"/>
    <w:rsid w:val="00AD4BFA"/>
    <w:rsid w:val="00AD4C85"/>
    <w:rsid w:val="00AD501D"/>
    <w:rsid w:val="00AD5039"/>
    <w:rsid w:val="00AD55F7"/>
    <w:rsid w:val="00AD63D9"/>
    <w:rsid w:val="00AD6512"/>
    <w:rsid w:val="00AD6586"/>
    <w:rsid w:val="00AD68A0"/>
    <w:rsid w:val="00AD6D8C"/>
    <w:rsid w:val="00AD6E1C"/>
    <w:rsid w:val="00AD6FF6"/>
    <w:rsid w:val="00AD7427"/>
    <w:rsid w:val="00AD7D54"/>
    <w:rsid w:val="00AE0257"/>
    <w:rsid w:val="00AE03E7"/>
    <w:rsid w:val="00AE06E4"/>
    <w:rsid w:val="00AE075F"/>
    <w:rsid w:val="00AE0CF1"/>
    <w:rsid w:val="00AE1199"/>
    <w:rsid w:val="00AE16D3"/>
    <w:rsid w:val="00AE181A"/>
    <w:rsid w:val="00AE1AF9"/>
    <w:rsid w:val="00AE1E0A"/>
    <w:rsid w:val="00AE1EE1"/>
    <w:rsid w:val="00AE21F2"/>
    <w:rsid w:val="00AE35F4"/>
    <w:rsid w:val="00AE3663"/>
    <w:rsid w:val="00AE3709"/>
    <w:rsid w:val="00AE405C"/>
    <w:rsid w:val="00AE43B1"/>
    <w:rsid w:val="00AE4790"/>
    <w:rsid w:val="00AE4A33"/>
    <w:rsid w:val="00AE5151"/>
    <w:rsid w:val="00AE528C"/>
    <w:rsid w:val="00AE5F64"/>
    <w:rsid w:val="00AE6729"/>
    <w:rsid w:val="00AE6FCF"/>
    <w:rsid w:val="00AE745F"/>
    <w:rsid w:val="00AE7D2E"/>
    <w:rsid w:val="00AE7E12"/>
    <w:rsid w:val="00AE7F59"/>
    <w:rsid w:val="00AF0545"/>
    <w:rsid w:val="00AF0703"/>
    <w:rsid w:val="00AF0933"/>
    <w:rsid w:val="00AF106E"/>
    <w:rsid w:val="00AF169E"/>
    <w:rsid w:val="00AF1F24"/>
    <w:rsid w:val="00AF2031"/>
    <w:rsid w:val="00AF2809"/>
    <w:rsid w:val="00AF28DF"/>
    <w:rsid w:val="00AF2CDE"/>
    <w:rsid w:val="00AF2CF8"/>
    <w:rsid w:val="00AF324E"/>
    <w:rsid w:val="00AF3815"/>
    <w:rsid w:val="00AF3C0B"/>
    <w:rsid w:val="00AF419B"/>
    <w:rsid w:val="00AF4223"/>
    <w:rsid w:val="00AF432F"/>
    <w:rsid w:val="00AF4AA7"/>
    <w:rsid w:val="00AF4AB0"/>
    <w:rsid w:val="00AF4C27"/>
    <w:rsid w:val="00AF4D14"/>
    <w:rsid w:val="00AF4FDC"/>
    <w:rsid w:val="00AF55B4"/>
    <w:rsid w:val="00AF5628"/>
    <w:rsid w:val="00AF57A9"/>
    <w:rsid w:val="00AF6273"/>
    <w:rsid w:val="00AF643A"/>
    <w:rsid w:val="00AF6739"/>
    <w:rsid w:val="00AF6BBA"/>
    <w:rsid w:val="00AF76CF"/>
    <w:rsid w:val="00AF7C06"/>
    <w:rsid w:val="00B00482"/>
    <w:rsid w:val="00B00877"/>
    <w:rsid w:val="00B008DC"/>
    <w:rsid w:val="00B00BC0"/>
    <w:rsid w:val="00B00C73"/>
    <w:rsid w:val="00B00CB3"/>
    <w:rsid w:val="00B01482"/>
    <w:rsid w:val="00B017E5"/>
    <w:rsid w:val="00B01880"/>
    <w:rsid w:val="00B01993"/>
    <w:rsid w:val="00B01CC3"/>
    <w:rsid w:val="00B023EA"/>
    <w:rsid w:val="00B02B9C"/>
    <w:rsid w:val="00B03DBD"/>
    <w:rsid w:val="00B03EC7"/>
    <w:rsid w:val="00B03FF2"/>
    <w:rsid w:val="00B042EA"/>
    <w:rsid w:val="00B047FB"/>
    <w:rsid w:val="00B04F15"/>
    <w:rsid w:val="00B05591"/>
    <w:rsid w:val="00B055E1"/>
    <w:rsid w:val="00B0567A"/>
    <w:rsid w:val="00B056B2"/>
    <w:rsid w:val="00B058E3"/>
    <w:rsid w:val="00B05AAC"/>
    <w:rsid w:val="00B05CCE"/>
    <w:rsid w:val="00B063A5"/>
    <w:rsid w:val="00B06506"/>
    <w:rsid w:val="00B066A4"/>
    <w:rsid w:val="00B06C37"/>
    <w:rsid w:val="00B06C7E"/>
    <w:rsid w:val="00B06E90"/>
    <w:rsid w:val="00B072E4"/>
    <w:rsid w:val="00B077B7"/>
    <w:rsid w:val="00B07C71"/>
    <w:rsid w:val="00B1034B"/>
    <w:rsid w:val="00B10558"/>
    <w:rsid w:val="00B10B50"/>
    <w:rsid w:val="00B10E98"/>
    <w:rsid w:val="00B11380"/>
    <w:rsid w:val="00B12238"/>
    <w:rsid w:val="00B12327"/>
    <w:rsid w:val="00B12422"/>
    <w:rsid w:val="00B127F1"/>
    <w:rsid w:val="00B129FB"/>
    <w:rsid w:val="00B12A3C"/>
    <w:rsid w:val="00B12D7E"/>
    <w:rsid w:val="00B12E5A"/>
    <w:rsid w:val="00B12F3C"/>
    <w:rsid w:val="00B130D0"/>
    <w:rsid w:val="00B131B3"/>
    <w:rsid w:val="00B133BC"/>
    <w:rsid w:val="00B133C9"/>
    <w:rsid w:val="00B13713"/>
    <w:rsid w:val="00B13913"/>
    <w:rsid w:val="00B13B57"/>
    <w:rsid w:val="00B13F04"/>
    <w:rsid w:val="00B13FFC"/>
    <w:rsid w:val="00B14205"/>
    <w:rsid w:val="00B14644"/>
    <w:rsid w:val="00B1471B"/>
    <w:rsid w:val="00B14736"/>
    <w:rsid w:val="00B14767"/>
    <w:rsid w:val="00B147D7"/>
    <w:rsid w:val="00B14C90"/>
    <w:rsid w:val="00B15117"/>
    <w:rsid w:val="00B15591"/>
    <w:rsid w:val="00B15809"/>
    <w:rsid w:val="00B165E7"/>
    <w:rsid w:val="00B16AA4"/>
    <w:rsid w:val="00B16E15"/>
    <w:rsid w:val="00B16E4C"/>
    <w:rsid w:val="00B172E5"/>
    <w:rsid w:val="00B1755E"/>
    <w:rsid w:val="00B17A7E"/>
    <w:rsid w:val="00B17C13"/>
    <w:rsid w:val="00B2041C"/>
    <w:rsid w:val="00B20441"/>
    <w:rsid w:val="00B20555"/>
    <w:rsid w:val="00B2060B"/>
    <w:rsid w:val="00B20E12"/>
    <w:rsid w:val="00B21553"/>
    <w:rsid w:val="00B2171F"/>
    <w:rsid w:val="00B21907"/>
    <w:rsid w:val="00B21F4F"/>
    <w:rsid w:val="00B2227D"/>
    <w:rsid w:val="00B22B95"/>
    <w:rsid w:val="00B22CD5"/>
    <w:rsid w:val="00B22DF5"/>
    <w:rsid w:val="00B23F4B"/>
    <w:rsid w:val="00B24A02"/>
    <w:rsid w:val="00B25079"/>
    <w:rsid w:val="00B25D42"/>
    <w:rsid w:val="00B25DBC"/>
    <w:rsid w:val="00B25E9E"/>
    <w:rsid w:val="00B25F6C"/>
    <w:rsid w:val="00B25FEF"/>
    <w:rsid w:val="00B26136"/>
    <w:rsid w:val="00B262DF"/>
    <w:rsid w:val="00B26841"/>
    <w:rsid w:val="00B26B24"/>
    <w:rsid w:val="00B27164"/>
    <w:rsid w:val="00B273F3"/>
    <w:rsid w:val="00B274F6"/>
    <w:rsid w:val="00B3054C"/>
    <w:rsid w:val="00B308FC"/>
    <w:rsid w:val="00B30F04"/>
    <w:rsid w:val="00B3167E"/>
    <w:rsid w:val="00B31696"/>
    <w:rsid w:val="00B316E4"/>
    <w:rsid w:val="00B318BC"/>
    <w:rsid w:val="00B323B0"/>
    <w:rsid w:val="00B329A7"/>
    <w:rsid w:val="00B32A2B"/>
    <w:rsid w:val="00B32F25"/>
    <w:rsid w:val="00B33198"/>
    <w:rsid w:val="00B33354"/>
    <w:rsid w:val="00B33764"/>
    <w:rsid w:val="00B3385A"/>
    <w:rsid w:val="00B341A1"/>
    <w:rsid w:val="00B345EE"/>
    <w:rsid w:val="00B348A5"/>
    <w:rsid w:val="00B34A0E"/>
    <w:rsid w:val="00B34AA2"/>
    <w:rsid w:val="00B34BAF"/>
    <w:rsid w:val="00B3533F"/>
    <w:rsid w:val="00B3562F"/>
    <w:rsid w:val="00B3626C"/>
    <w:rsid w:val="00B3653A"/>
    <w:rsid w:val="00B3678E"/>
    <w:rsid w:val="00B36972"/>
    <w:rsid w:val="00B36A3A"/>
    <w:rsid w:val="00B36BC9"/>
    <w:rsid w:val="00B36BE8"/>
    <w:rsid w:val="00B372D5"/>
    <w:rsid w:val="00B37347"/>
    <w:rsid w:val="00B373B6"/>
    <w:rsid w:val="00B374A6"/>
    <w:rsid w:val="00B379F6"/>
    <w:rsid w:val="00B37A36"/>
    <w:rsid w:val="00B401E8"/>
    <w:rsid w:val="00B4039D"/>
    <w:rsid w:val="00B40AEE"/>
    <w:rsid w:val="00B40B36"/>
    <w:rsid w:val="00B40EAB"/>
    <w:rsid w:val="00B4123F"/>
    <w:rsid w:val="00B41908"/>
    <w:rsid w:val="00B42AA8"/>
    <w:rsid w:val="00B43073"/>
    <w:rsid w:val="00B43701"/>
    <w:rsid w:val="00B43743"/>
    <w:rsid w:val="00B43791"/>
    <w:rsid w:val="00B43D98"/>
    <w:rsid w:val="00B441AE"/>
    <w:rsid w:val="00B44433"/>
    <w:rsid w:val="00B4470D"/>
    <w:rsid w:val="00B44C14"/>
    <w:rsid w:val="00B44D3D"/>
    <w:rsid w:val="00B44D85"/>
    <w:rsid w:val="00B44EBD"/>
    <w:rsid w:val="00B45336"/>
    <w:rsid w:val="00B45CFC"/>
    <w:rsid w:val="00B45F13"/>
    <w:rsid w:val="00B46432"/>
    <w:rsid w:val="00B46720"/>
    <w:rsid w:val="00B46FD2"/>
    <w:rsid w:val="00B47034"/>
    <w:rsid w:val="00B47054"/>
    <w:rsid w:val="00B478A1"/>
    <w:rsid w:val="00B478DC"/>
    <w:rsid w:val="00B47DEA"/>
    <w:rsid w:val="00B47E84"/>
    <w:rsid w:val="00B503FA"/>
    <w:rsid w:val="00B50429"/>
    <w:rsid w:val="00B50B75"/>
    <w:rsid w:val="00B50BD1"/>
    <w:rsid w:val="00B50D8A"/>
    <w:rsid w:val="00B51174"/>
    <w:rsid w:val="00B51537"/>
    <w:rsid w:val="00B515D9"/>
    <w:rsid w:val="00B51CF6"/>
    <w:rsid w:val="00B524EB"/>
    <w:rsid w:val="00B52ADB"/>
    <w:rsid w:val="00B537A6"/>
    <w:rsid w:val="00B539F4"/>
    <w:rsid w:val="00B53A65"/>
    <w:rsid w:val="00B53AB3"/>
    <w:rsid w:val="00B53C77"/>
    <w:rsid w:val="00B540F5"/>
    <w:rsid w:val="00B54311"/>
    <w:rsid w:val="00B54550"/>
    <w:rsid w:val="00B54CA8"/>
    <w:rsid w:val="00B5610D"/>
    <w:rsid w:val="00B564DB"/>
    <w:rsid w:val="00B5671F"/>
    <w:rsid w:val="00B56CFA"/>
    <w:rsid w:val="00B56E54"/>
    <w:rsid w:val="00B571E1"/>
    <w:rsid w:val="00B572F4"/>
    <w:rsid w:val="00B6010F"/>
    <w:rsid w:val="00B60360"/>
    <w:rsid w:val="00B6059B"/>
    <w:rsid w:val="00B60BDB"/>
    <w:rsid w:val="00B60E0A"/>
    <w:rsid w:val="00B61F73"/>
    <w:rsid w:val="00B61F96"/>
    <w:rsid w:val="00B622F8"/>
    <w:rsid w:val="00B623EC"/>
    <w:rsid w:val="00B629DE"/>
    <w:rsid w:val="00B62C14"/>
    <w:rsid w:val="00B62E02"/>
    <w:rsid w:val="00B62EFE"/>
    <w:rsid w:val="00B630DD"/>
    <w:rsid w:val="00B63235"/>
    <w:rsid w:val="00B633FE"/>
    <w:rsid w:val="00B638C9"/>
    <w:rsid w:val="00B63FED"/>
    <w:rsid w:val="00B64408"/>
    <w:rsid w:val="00B6447E"/>
    <w:rsid w:val="00B64751"/>
    <w:rsid w:val="00B6488F"/>
    <w:rsid w:val="00B64AC4"/>
    <w:rsid w:val="00B65241"/>
    <w:rsid w:val="00B6573F"/>
    <w:rsid w:val="00B65873"/>
    <w:rsid w:val="00B6615F"/>
    <w:rsid w:val="00B6674D"/>
    <w:rsid w:val="00B66B43"/>
    <w:rsid w:val="00B67476"/>
    <w:rsid w:val="00B674BC"/>
    <w:rsid w:val="00B6752E"/>
    <w:rsid w:val="00B679EF"/>
    <w:rsid w:val="00B708BE"/>
    <w:rsid w:val="00B711E6"/>
    <w:rsid w:val="00B7134D"/>
    <w:rsid w:val="00B71ABD"/>
    <w:rsid w:val="00B71AF3"/>
    <w:rsid w:val="00B71AFF"/>
    <w:rsid w:val="00B72108"/>
    <w:rsid w:val="00B72164"/>
    <w:rsid w:val="00B7259B"/>
    <w:rsid w:val="00B7282A"/>
    <w:rsid w:val="00B734D1"/>
    <w:rsid w:val="00B73B4F"/>
    <w:rsid w:val="00B740BB"/>
    <w:rsid w:val="00B74270"/>
    <w:rsid w:val="00B74344"/>
    <w:rsid w:val="00B743B1"/>
    <w:rsid w:val="00B74564"/>
    <w:rsid w:val="00B74612"/>
    <w:rsid w:val="00B74744"/>
    <w:rsid w:val="00B74E1B"/>
    <w:rsid w:val="00B759FA"/>
    <w:rsid w:val="00B75E34"/>
    <w:rsid w:val="00B7648E"/>
    <w:rsid w:val="00B769D3"/>
    <w:rsid w:val="00B7704B"/>
    <w:rsid w:val="00B779F4"/>
    <w:rsid w:val="00B77AED"/>
    <w:rsid w:val="00B77FBB"/>
    <w:rsid w:val="00B8026E"/>
    <w:rsid w:val="00B8055F"/>
    <w:rsid w:val="00B811F5"/>
    <w:rsid w:val="00B81371"/>
    <w:rsid w:val="00B8151D"/>
    <w:rsid w:val="00B8159F"/>
    <w:rsid w:val="00B81BFC"/>
    <w:rsid w:val="00B81E0C"/>
    <w:rsid w:val="00B81EF1"/>
    <w:rsid w:val="00B82103"/>
    <w:rsid w:val="00B824E7"/>
    <w:rsid w:val="00B82801"/>
    <w:rsid w:val="00B8302C"/>
    <w:rsid w:val="00B8313E"/>
    <w:rsid w:val="00B832BA"/>
    <w:rsid w:val="00B83631"/>
    <w:rsid w:val="00B83980"/>
    <w:rsid w:val="00B83B76"/>
    <w:rsid w:val="00B83FCE"/>
    <w:rsid w:val="00B84225"/>
    <w:rsid w:val="00B8468F"/>
    <w:rsid w:val="00B84F17"/>
    <w:rsid w:val="00B84F40"/>
    <w:rsid w:val="00B84FD5"/>
    <w:rsid w:val="00B85194"/>
    <w:rsid w:val="00B85456"/>
    <w:rsid w:val="00B85539"/>
    <w:rsid w:val="00B8581E"/>
    <w:rsid w:val="00B85DDD"/>
    <w:rsid w:val="00B86151"/>
    <w:rsid w:val="00B864EA"/>
    <w:rsid w:val="00B86551"/>
    <w:rsid w:val="00B868D4"/>
    <w:rsid w:val="00B86A0A"/>
    <w:rsid w:val="00B86D5D"/>
    <w:rsid w:val="00B87647"/>
    <w:rsid w:val="00B87672"/>
    <w:rsid w:val="00B87702"/>
    <w:rsid w:val="00B87978"/>
    <w:rsid w:val="00B87B66"/>
    <w:rsid w:val="00B87E10"/>
    <w:rsid w:val="00B903A5"/>
    <w:rsid w:val="00B906A0"/>
    <w:rsid w:val="00B906DD"/>
    <w:rsid w:val="00B90A02"/>
    <w:rsid w:val="00B90D14"/>
    <w:rsid w:val="00B91105"/>
    <w:rsid w:val="00B9143E"/>
    <w:rsid w:val="00B91587"/>
    <w:rsid w:val="00B916B1"/>
    <w:rsid w:val="00B92981"/>
    <w:rsid w:val="00B929EE"/>
    <w:rsid w:val="00B92A79"/>
    <w:rsid w:val="00B92CD3"/>
    <w:rsid w:val="00B93560"/>
    <w:rsid w:val="00B93B73"/>
    <w:rsid w:val="00B94467"/>
    <w:rsid w:val="00B946A3"/>
    <w:rsid w:val="00B946A6"/>
    <w:rsid w:val="00B95EB0"/>
    <w:rsid w:val="00B96624"/>
    <w:rsid w:val="00B9667A"/>
    <w:rsid w:val="00B9679C"/>
    <w:rsid w:val="00B973A2"/>
    <w:rsid w:val="00B974C9"/>
    <w:rsid w:val="00B975EA"/>
    <w:rsid w:val="00B97929"/>
    <w:rsid w:val="00BA04E1"/>
    <w:rsid w:val="00BA0A15"/>
    <w:rsid w:val="00BA0D93"/>
    <w:rsid w:val="00BA11FC"/>
    <w:rsid w:val="00BA13F8"/>
    <w:rsid w:val="00BA14A9"/>
    <w:rsid w:val="00BA1AE3"/>
    <w:rsid w:val="00BA1D6B"/>
    <w:rsid w:val="00BA1E75"/>
    <w:rsid w:val="00BA205E"/>
    <w:rsid w:val="00BA24C3"/>
    <w:rsid w:val="00BA28DF"/>
    <w:rsid w:val="00BA2FD6"/>
    <w:rsid w:val="00BA3442"/>
    <w:rsid w:val="00BA397B"/>
    <w:rsid w:val="00BA3D72"/>
    <w:rsid w:val="00BA3D8E"/>
    <w:rsid w:val="00BA4457"/>
    <w:rsid w:val="00BA4508"/>
    <w:rsid w:val="00BA4ACF"/>
    <w:rsid w:val="00BA4B0E"/>
    <w:rsid w:val="00BA4E41"/>
    <w:rsid w:val="00BA5011"/>
    <w:rsid w:val="00BA546C"/>
    <w:rsid w:val="00BA5D02"/>
    <w:rsid w:val="00BA5DFD"/>
    <w:rsid w:val="00BA5F3D"/>
    <w:rsid w:val="00BA606A"/>
    <w:rsid w:val="00BA6294"/>
    <w:rsid w:val="00BA6EC7"/>
    <w:rsid w:val="00BA7497"/>
    <w:rsid w:val="00BA78C5"/>
    <w:rsid w:val="00BA78E9"/>
    <w:rsid w:val="00BA7A29"/>
    <w:rsid w:val="00BB008F"/>
    <w:rsid w:val="00BB0570"/>
    <w:rsid w:val="00BB0992"/>
    <w:rsid w:val="00BB18D4"/>
    <w:rsid w:val="00BB1D78"/>
    <w:rsid w:val="00BB1F96"/>
    <w:rsid w:val="00BB22EA"/>
    <w:rsid w:val="00BB23B8"/>
    <w:rsid w:val="00BB2455"/>
    <w:rsid w:val="00BB27BF"/>
    <w:rsid w:val="00BB2836"/>
    <w:rsid w:val="00BB2ADE"/>
    <w:rsid w:val="00BB2D4F"/>
    <w:rsid w:val="00BB44A6"/>
    <w:rsid w:val="00BB4A7F"/>
    <w:rsid w:val="00BB4C7A"/>
    <w:rsid w:val="00BB4D06"/>
    <w:rsid w:val="00BB5796"/>
    <w:rsid w:val="00BB5885"/>
    <w:rsid w:val="00BB6157"/>
    <w:rsid w:val="00BB63B9"/>
    <w:rsid w:val="00BB6436"/>
    <w:rsid w:val="00BB68A6"/>
    <w:rsid w:val="00BB6B3F"/>
    <w:rsid w:val="00BB7145"/>
    <w:rsid w:val="00BB7A8C"/>
    <w:rsid w:val="00BB7F71"/>
    <w:rsid w:val="00BC0370"/>
    <w:rsid w:val="00BC06BE"/>
    <w:rsid w:val="00BC0ADF"/>
    <w:rsid w:val="00BC0FE5"/>
    <w:rsid w:val="00BC1702"/>
    <w:rsid w:val="00BC17B2"/>
    <w:rsid w:val="00BC1F3D"/>
    <w:rsid w:val="00BC23EC"/>
    <w:rsid w:val="00BC2F1B"/>
    <w:rsid w:val="00BC3041"/>
    <w:rsid w:val="00BC30F6"/>
    <w:rsid w:val="00BC3488"/>
    <w:rsid w:val="00BC39BC"/>
    <w:rsid w:val="00BC3A54"/>
    <w:rsid w:val="00BC4375"/>
    <w:rsid w:val="00BC453B"/>
    <w:rsid w:val="00BC5520"/>
    <w:rsid w:val="00BC5C72"/>
    <w:rsid w:val="00BC5FAD"/>
    <w:rsid w:val="00BC68EC"/>
    <w:rsid w:val="00BC6D2C"/>
    <w:rsid w:val="00BC74B1"/>
    <w:rsid w:val="00BC7849"/>
    <w:rsid w:val="00BC7D78"/>
    <w:rsid w:val="00BC7F16"/>
    <w:rsid w:val="00BD0130"/>
    <w:rsid w:val="00BD02ED"/>
    <w:rsid w:val="00BD05ED"/>
    <w:rsid w:val="00BD0951"/>
    <w:rsid w:val="00BD18B8"/>
    <w:rsid w:val="00BD18D1"/>
    <w:rsid w:val="00BD1FD9"/>
    <w:rsid w:val="00BD20A9"/>
    <w:rsid w:val="00BD246A"/>
    <w:rsid w:val="00BD2A43"/>
    <w:rsid w:val="00BD2E4C"/>
    <w:rsid w:val="00BD3582"/>
    <w:rsid w:val="00BD3632"/>
    <w:rsid w:val="00BD3938"/>
    <w:rsid w:val="00BD3C8F"/>
    <w:rsid w:val="00BD3CF1"/>
    <w:rsid w:val="00BD4E53"/>
    <w:rsid w:val="00BD4EC4"/>
    <w:rsid w:val="00BD5168"/>
    <w:rsid w:val="00BD548D"/>
    <w:rsid w:val="00BD564D"/>
    <w:rsid w:val="00BD56B3"/>
    <w:rsid w:val="00BD585D"/>
    <w:rsid w:val="00BD5A61"/>
    <w:rsid w:val="00BD5BA9"/>
    <w:rsid w:val="00BD5BD7"/>
    <w:rsid w:val="00BD5F1D"/>
    <w:rsid w:val="00BD6124"/>
    <w:rsid w:val="00BD6131"/>
    <w:rsid w:val="00BD6531"/>
    <w:rsid w:val="00BD6A40"/>
    <w:rsid w:val="00BD7144"/>
    <w:rsid w:val="00BD71D8"/>
    <w:rsid w:val="00BD72B1"/>
    <w:rsid w:val="00BD7381"/>
    <w:rsid w:val="00BD73E1"/>
    <w:rsid w:val="00BD7AF0"/>
    <w:rsid w:val="00BE012F"/>
    <w:rsid w:val="00BE09DE"/>
    <w:rsid w:val="00BE0B8C"/>
    <w:rsid w:val="00BE104B"/>
    <w:rsid w:val="00BE1151"/>
    <w:rsid w:val="00BE1299"/>
    <w:rsid w:val="00BE1405"/>
    <w:rsid w:val="00BE15E2"/>
    <w:rsid w:val="00BE167F"/>
    <w:rsid w:val="00BE228B"/>
    <w:rsid w:val="00BE27DE"/>
    <w:rsid w:val="00BE2A7D"/>
    <w:rsid w:val="00BE2C51"/>
    <w:rsid w:val="00BE2CAF"/>
    <w:rsid w:val="00BE2FA5"/>
    <w:rsid w:val="00BE3DE2"/>
    <w:rsid w:val="00BE3EBD"/>
    <w:rsid w:val="00BE5090"/>
    <w:rsid w:val="00BE51FC"/>
    <w:rsid w:val="00BE53C9"/>
    <w:rsid w:val="00BE53DE"/>
    <w:rsid w:val="00BE5C06"/>
    <w:rsid w:val="00BE5D53"/>
    <w:rsid w:val="00BE5E95"/>
    <w:rsid w:val="00BE6159"/>
    <w:rsid w:val="00BE6A30"/>
    <w:rsid w:val="00BE73C1"/>
    <w:rsid w:val="00BE7B7F"/>
    <w:rsid w:val="00BF06E7"/>
    <w:rsid w:val="00BF076A"/>
    <w:rsid w:val="00BF0A53"/>
    <w:rsid w:val="00BF120B"/>
    <w:rsid w:val="00BF14F2"/>
    <w:rsid w:val="00BF19B2"/>
    <w:rsid w:val="00BF1E48"/>
    <w:rsid w:val="00BF26D1"/>
    <w:rsid w:val="00BF2B21"/>
    <w:rsid w:val="00BF2DBD"/>
    <w:rsid w:val="00BF2FEE"/>
    <w:rsid w:val="00BF3007"/>
    <w:rsid w:val="00BF34CD"/>
    <w:rsid w:val="00BF3568"/>
    <w:rsid w:val="00BF3B6E"/>
    <w:rsid w:val="00BF3DBF"/>
    <w:rsid w:val="00BF4718"/>
    <w:rsid w:val="00BF5189"/>
    <w:rsid w:val="00BF5805"/>
    <w:rsid w:val="00BF6A3F"/>
    <w:rsid w:val="00BF6DB7"/>
    <w:rsid w:val="00BF6F52"/>
    <w:rsid w:val="00BF7365"/>
    <w:rsid w:val="00BF7942"/>
    <w:rsid w:val="00BF7ABB"/>
    <w:rsid w:val="00BF7D54"/>
    <w:rsid w:val="00C001D2"/>
    <w:rsid w:val="00C005E7"/>
    <w:rsid w:val="00C0079A"/>
    <w:rsid w:val="00C00CE7"/>
    <w:rsid w:val="00C00FF8"/>
    <w:rsid w:val="00C013D5"/>
    <w:rsid w:val="00C02065"/>
    <w:rsid w:val="00C0211F"/>
    <w:rsid w:val="00C0270A"/>
    <w:rsid w:val="00C028DC"/>
    <w:rsid w:val="00C03008"/>
    <w:rsid w:val="00C033CF"/>
    <w:rsid w:val="00C0342E"/>
    <w:rsid w:val="00C034E1"/>
    <w:rsid w:val="00C03A89"/>
    <w:rsid w:val="00C043AA"/>
    <w:rsid w:val="00C0496B"/>
    <w:rsid w:val="00C04CCC"/>
    <w:rsid w:val="00C04EE1"/>
    <w:rsid w:val="00C0545D"/>
    <w:rsid w:val="00C05F00"/>
    <w:rsid w:val="00C06202"/>
    <w:rsid w:val="00C06313"/>
    <w:rsid w:val="00C065DF"/>
    <w:rsid w:val="00C066C7"/>
    <w:rsid w:val="00C0674D"/>
    <w:rsid w:val="00C06871"/>
    <w:rsid w:val="00C07011"/>
    <w:rsid w:val="00C0734C"/>
    <w:rsid w:val="00C07411"/>
    <w:rsid w:val="00C1035E"/>
    <w:rsid w:val="00C107FA"/>
    <w:rsid w:val="00C10C88"/>
    <w:rsid w:val="00C10E1C"/>
    <w:rsid w:val="00C113E2"/>
    <w:rsid w:val="00C11A0B"/>
    <w:rsid w:val="00C11D0C"/>
    <w:rsid w:val="00C11F43"/>
    <w:rsid w:val="00C12795"/>
    <w:rsid w:val="00C1341F"/>
    <w:rsid w:val="00C134BB"/>
    <w:rsid w:val="00C141F7"/>
    <w:rsid w:val="00C14A64"/>
    <w:rsid w:val="00C15524"/>
    <w:rsid w:val="00C15CBE"/>
    <w:rsid w:val="00C160DC"/>
    <w:rsid w:val="00C161FB"/>
    <w:rsid w:val="00C162C4"/>
    <w:rsid w:val="00C16694"/>
    <w:rsid w:val="00C168B5"/>
    <w:rsid w:val="00C16A6C"/>
    <w:rsid w:val="00C16BAD"/>
    <w:rsid w:val="00C16BCE"/>
    <w:rsid w:val="00C16E43"/>
    <w:rsid w:val="00C16E88"/>
    <w:rsid w:val="00C175E7"/>
    <w:rsid w:val="00C1777D"/>
    <w:rsid w:val="00C17796"/>
    <w:rsid w:val="00C17C30"/>
    <w:rsid w:val="00C2002A"/>
    <w:rsid w:val="00C20706"/>
    <w:rsid w:val="00C20707"/>
    <w:rsid w:val="00C20CB7"/>
    <w:rsid w:val="00C20D25"/>
    <w:rsid w:val="00C21068"/>
    <w:rsid w:val="00C214CE"/>
    <w:rsid w:val="00C21645"/>
    <w:rsid w:val="00C21978"/>
    <w:rsid w:val="00C21C93"/>
    <w:rsid w:val="00C220D8"/>
    <w:rsid w:val="00C22450"/>
    <w:rsid w:val="00C225E7"/>
    <w:rsid w:val="00C22626"/>
    <w:rsid w:val="00C227A1"/>
    <w:rsid w:val="00C22BE9"/>
    <w:rsid w:val="00C22D44"/>
    <w:rsid w:val="00C22EC1"/>
    <w:rsid w:val="00C22F50"/>
    <w:rsid w:val="00C2331F"/>
    <w:rsid w:val="00C23996"/>
    <w:rsid w:val="00C23CC5"/>
    <w:rsid w:val="00C23D32"/>
    <w:rsid w:val="00C23E7B"/>
    <w:rsid w:val="00C24193"/>
    <w:rsid w:val="00C248B6"/>
    <w:rsid w:val="00C24CF4"/>
    <w:rsid w:val="00C24DBC"/>
    <w:rsid w:val="00C24E5F"/>
    <w:rsid w:val="00C25133"/>
    <w:rsid w:val="00C2536B"/>
    <w:rsid w:val="00C257D9"/>
    <w:rsid w:val="00C257E5"/>
    <w:rsid w:val="00C25800"/>
    <w:rsid w:val="00C2597D"/>
    <w:rsid w:val="00C25C7E"/>
    <w:rsid w:val="00C2618E"/>
    <w:rsid w:val="00C2689B"/>
    <w:rsid w:val="00C268D3"/>
    <w:rsid w:val="00C2690E"/>
    <w:rsid w:val="00C26A42"/>
    <w:rsid w:val="00C274A2"/>
    <w:rsid w:val="00C27618"/>
    <w:rsid w:val="00C27753"/>
    <w:rsid w:val="00C27EAB"/>
    <w:rsid w:val="00C30123"/>
    <w:rsid w:val="00C31EA8"/>
    <w:rsid w:val="00C31EF9"/>
    <w:rsid w:val="00C31F05"/>
    <w:rsid w:val="00C31F11"/>
    <w:rsid w:val="00C31FC0"/>
    <w:rsid w:val="00C31FF6"/>
    <w:rsid w:val="00C32353"/>
    <w:rsid w:val="00C323BB"/>
    <w:rsid w:val="00C3280F"/>
    <w:rsid w:val="00C33A97"/>
    <w:rsid w:val="00C33EEC"/>
    <w:rsid w:val="00C34545"/>
    <w:rsid w:val="00C348CB"/>
    <w:rsid w:val="00C348DE"/>
    <w:rsid w:val="00C34EDA"/>
    <w:rsid w:val="00C34FFF"/>
    <w:rsid w:val="00C35D4B"/>
    <w:rsid w:val="00C36334"/>
    <w:rsid w:val="00C366E7"/>
    <w:rsid w:val="00C370AB"/>
    <w:rsid w:val="00C377C0"/>
    <w:rsid w:val="00C378E7"/>
    <w:rsid w:val="00C37DF0"/>
    <w:rsid w:val="00C37E15"/>
    <w:rsid w:val="00C4006C"/>
    <w:rsid w:val="00C400BB"/>
    <w:rsid w:val="00C4031F"/>
    <w:rsid w:val="00C406EC"/>
    <w:rsid w:val="00C407EC"/>
    <w:rsid w:val="00C40888"/>
    <w:rsid w:val="00C4099B"/>
    <w:rsid w:val="00C409F5"/>
    <w:rsid w:val="00C40FB5"/>
    <w:rsid w:val="00C413AA"/>
    <w:rsid w:val="00C4146D"/>
    <w:rsid w:val="00C4148A"/>
    <w:rsid w:val="00C4242B"/>
    <w:rsid w:val="00C42552"/>
    <w:rsid w:val="00C4259A"/>
    <w:rsid w:val="00C42634"/>
    <w:rsid w:val="00C43211"/>
    <w:rsid w:val="00C4347B"/>
    <w:rsid w:val="00C434B8"/>
    <w:rsid w:val="00C439EC"/>
    <w:rsid w:val="00C43A0A"/>
    <w:rsid w:val="00C43B75"/>
    <w:rsid w:val="00C43E31"/>
    <w:rsid w:val="00C4440C"/>
    <w:rsid w:val="00C446AE"/>
    <w:rsid w:val="00C449F0"/>
    <w:rsid w:val="00C44D32"/>
    <w:rsid w:val="00C44FA9"/>
    <w:rsid w:val="00C45158"/>
    <w:rsid w:val="00C4532C"/>
    <w:rsid w:val="00C45337"/>
    <w:rsid w:val="00C45834"/>
    <w:rsid w:val="00C45A43"/>
    <w:rsid w:val="00C45AF1"/>
    <w:rsid w:val="00C45BEF"/>
    <w:rsid w:val="00C45D97"/>
    <w:rsid w:val="00C45DB1"/>
    <w:rsid w:val="00C46061"/>
    <w:rsid w:val="00C46274"/>
    <w:rsid w:val="00C46597"/>
    <w:rsid w:val="00C469C5"/>
    <w:rsid w:val="00C46A69"/>
    <w:rsid w:val="00C46FEE"/>
    <w:rsid w:val="00C47808"/>
    <w:rsid w:val="00C47C01"/>
    <w:rsid w:val="00C504DA"/>
    <w:rsid w:val="00C5068A"/>
    <w:rsid w:val="00C508F1"/>
    <w:rsid w:val="00C50E43"/>
    <w:rsid w:val="00C515DA"/>
    <w:rsid w:val="00C517F9"/>
    <w:rsid w:val="00C51FC0"/>
    <w:rsid w:val="00C51FCA"/>
    <w:rsid w:val="00C522FC"/>
    <w:rsid w:val="00C529DD"/>
    <w:rsid w:val="00C539AB"/>
    <w:rsid w:val="00C540D4"/>
    <w:rsid w:val="00C540DF"/>
    <w:rsid w:val="00C54268"/>
    <w:rsid w:val="00C5445A"/>
    <w:rsid w:val="00C544E4"/>
    <w:rsid w:val="00C54556"/>
    <w:rsid w:val="00C54669"/>
    <w:rsid w:val="00C546C3"/>
    <w:rsid w:val="00C54970"/>
    <w:rsid w:val="00C54BF3"/>
    <w:rsid w:val="00C54C95"/>
    <w:rsid w:val="00C54D5B"/>
    <w:rsid w:val="00C55373"/>
    <w:rsid w:val="00C559A4"/>
    <w:rsid w:val="00C55B50"/>
    <w:rsid w:val="00C56025"/>
    <w:rsid w:val="00C560F2"/>
    <w:rsid w:val="00C564F6"/>
    <w:rsid w:val="00C56A4F"/>
    <w:rsid w:val="00C5727B"/>
    <w:rsid w:val="00C572B6"/>
    <w:rsid w:val="00C57F5D"/>
    <w:rsid w:val="00C57FC6"/>
    <w:rsid w:val="00C57FDB"/>
    <w:rsid w:val="00C60264"/>
    <w:rsid w:val="00C60409"/>
    <w:rsid w:val="00C6049A"/>
    <w:rsid w:val="00C60E28"/>
    <w:rsid w:val="00C61385"/>
    <w:rsid w:val="00C6163B"/>
    <w:rsid w:val="00C62012"/>
    <w:rsid w:val="00C621A5"/>
    <w:rsid w:val="00C6272D"/>
    <w:rsid w:val="00C62758"/>
    <w:rsid w:val="00C62761"/>
    <w:rsid w:val="00C62898"/>
    <w:rsid w:val="00C631AB"/>
    <w:rsid w:val="00C6320B"/>
    <w:rsid w:val="00C6326A"/>
    <w:rsid w:val="00C632F4"/>
    <w:rsid w:val="00C6366A"/>
    <w:rsid w:val="00C639C7"/>
    <w:rsid w:val="00C63C77"/>
    <w:rsid w:val="00C63D6B"/>
    <w:rsid w:val="00C63D7F"/>
    <w:rsid w:val="00C63F59"/>
    <w:rsid w:val="00C64465"/>
    <w:rsid w:val="00C6474E"/>
    <w:rsid w:val="00C64E5F"/>
    <w:rsid w:val="00C654F3"/>
    <w:rsid w:val="00C65780"/>
    <w:rsid w:val="00C65834"/>
    <w:rsid w:val="00C66464"/>
    <w:rsid w:val="00C66B27"/>
    <w:rsid w:val="00C66D2D"/>
    <w:rsid w:val="00C66F46"/>
    <w:rsid w:val="00C67424"/>
    <w:rsid w:val="00C70528"/>
    <w:rsid w:val="00C707CA"/>
    <w:rsid w:val="00C70978"/>
    <w:rsid w:val="00C71345"/>
    <w:rsid w:val="00C718BD"/>
    <w:rsid w:val="00C71BD1"/>
    <w:rsid w:val="00C71C43"/>
    <w:rsid w:val="00C7216F"/>
    <w:rsid w:val="00C7278B"/>
    <w:rsid w:val="00C72D1C"/>
    <w:rsid w:val="00C73034"/>
    <w:rsid w:val="00C734B6"/>
    <w:rsid w:val="00C738CB"/>
    <w:rsid w:val="00C73909"/>
    <w:rsid w:val="00C73E8E"/>
    <w:rsid w:val="00C73F3B"/>
    <w:rsid w:val="00C74759"/>
    <w:rsid w:val="00C7477A"/>
    <w:rsid w:val="00C7479C"/>
    <w:rsid w:val="00C75053"/>
    <w:rsid w:val="00C75195"/>
    <w:rsid w:val="00C75288"/>
    <w:rsid w:val="00C752CA"/>
    <w:rsid w:val="00C75DB2"/>
    <w:rsid w:val="00C7622C"/>
    <w:rsid w:val="00C76D6D"/>
    <w:rsid w:val="00C76E9C"/>
    <w:rsid w:val="00C77163"/>
    <w:rsid w:val="00C77208"/>
    <w:rsid w:val="00C77337"/>
    <w:rsid w:val="00C77639"/>
    <w:rsid w:val="00C779A7"/>
    <w:rsid w:val="00C77B38"/>
    <w:rsid w:val="00C77DB8"/>
    <w:rsid w:val="00C77FA9"/>
    <w:rsid w:val="00C807E1"/>
    <w:rsid w:val="00C80ABC"/>
    <w:rsid w:val="00C8125E"/>
    <w:rsid w:val="00C8174B"/>
    <w:rsid w:val="00C81E98"/>
    <w:rsid w:val="00C820BC"/>
    <w:rsid w:val="00C828CC"/>
    <w:rsid w:val="00C82FFE"/>
    <w:rsid w:val="00C83126"/>
    <w:rsid w:val="00C831E1"/>
    <w:rsid w:val="00C831FD"/>
    <w:rsid w:val="00C83210"/>
    <w:rsid w:val="00C832DF"/>
    <w:rsid w:val="00C83E7E"/>
    <w:rsid w:val="00C841FD"/>
    <w:rsid w:val="00C84396"/>
    <w:rsid w:val="00C8481C"/>
    <w:rsid w:val="00C8498F"/>
    <w:rsid w:val="00C84C46"/>
    <w:rsid w:val="00C84DAC"/>
    <w:rsid w:val="00C85848"/>
    <w:rsid w:val="00C85857"/>
    <w:rsid w:val="00C85FE7"/>
    <w:rsid w:val="00C86755"/>
    <w:rsid w:val="00C86A27"/>
    <w:rsid w:val="00C86A4B"/>
    <w:rsid w:val="00C86CCC"/>
    <w:rsid w:val="00C86D58"/>
    <w:rsid w:val="00C87685"/>
    <w:rsid w:val="00C877C9"/>
    <w:rsid w:val="00C87DC1"/>
    <w:rsid w:val="00C90072"/>
    <w:rsid w:val="00C90215"/>
    <w:rsid w:val="00C903A3"/>
    <w:rsid w:val="00C903F8"/>
    <w:rsid w:val="00C9083C"/>
    <w:rsid w:val="00C913CA"/>
    <w:rsid w:val="00C91C80"/>
    <w:rsid w:val="00C92177"/>
    <w:rsid w:val="00C921F5"/>
    <w:rsid w:val="00C92D47"/>
    <w:rsid w:val="00C92E13"/>
    <w:rsid w:val="00C92EE2"/>
    <w:rsid w:val="00C93023"/>
    <w:rsid w:val="00C932C1"/>
    <w:rsid w:val="00C932D9"/>
    <w:rsid w:val="00C93537"/>
    <w:rsid w:val="00C939EC"/>
    <w:rsid w:val="00C93D28"/>
    <w:rsid w:val="00C94056"/>
    <w:rsid w:val="00C942C7"/>
    <w:rsid w:val="00C955AD"/>
    <w:rsid w:val="00C95731"/>
    <w:rsid w:val="00C9575A"/>
    <w:rsid w:val="00C95E7E"/>
    <w:rsid w:val="00C95F4C"/>
    <w:rsid w:val="00C9658C"/>
    <w:rsid w:val="00C9663B"/>
    <w:rsid w:val="00C968FA"/>
    <w:rsid w:val="00C96910"/>
    <w:rsid w:val="00C97259"/>
    <w:rsid w:val="00C97648"/>
    <w:rsid w:val="00C9772A"/>
    <w:rsid w:val="00C97B3C"/>
    <w:rsid w:val="00C97CD4"/>
    <w:rsid w:val="00C97E54"/>
    <w:rsid w:val="00CA0489"/>
    <w:rsid w:val="00CA05AC"/>
    <w:rsid w:val="00CA08DD"/>
    <w:rsid w:val="00CA0A08"/>
    <w:rsid w:val="00CA0C52"/>
    <w:rsid w:val="00CA0F42"/>
    <w:rsid w:val="00CA0F9A"/>
    <w:rsid w:val="00CA1248"/>
    <w:rsid w:val="00CA1739"/>
    <w:rsid w:val="00CA185C"/>
    <w:rsid w:val="00CA2171"/>
    <w:rsid w:val="00CA2386"/>
    <w:rsid w:val="00CA2D0B"/>
    <w:rsid w:val="00CA2F8E"/>
    <w:rsid w:val="00CA30CB"/>
    <w:rsid w:val="00CA32D3"/>
    <w:rsid w:val="00CA3321"/>
    <w:rsid w:val="00CA34DC"/>
    <w:rsid w:val="00CA37C4"/>
    <w:rsid w:val="00CA386B"/>
    <w:rsid w:val="00CA3904"/>
    <w:rsid w:val="00CA3A4D"/>
    <w:rsid w:val="00CA3AA6"/>
    <w:rsid w:val="00CA3D8B"/>
    <w:rsid w:val="00CA3FA4"/>
    <w:rsid w:val="00CA4378"/>
    <w:rsid w:val="00CA48CC"/>
    <w:rsid w:val="00CA49A5"/>
    <w:rsid w:val="00CA4BD9"/>
    <w:rsid w:val="00CA4F98"/>
    <w:rsid w:val="00CA55CE"/>
    <w:rsid w:val="00CA5BD6"/>
    <w:rsid w:val="00CA64EB"/>
    <w:rsid w:val="00CA6688"/>
    <w:rsid w:val="00CA705F"/>
    <w:rsid w:val="00CB0174"/>
    <w:rsid w:val="00CB045F"/>
    <w:rsid w:val="00CB061E"/>
    <w:rsid w:val="00CB0794"/>
    <w:rsid w:val="00CB1575"/>
    <w:rsid w:val="00CB1711"/>
    <w:rsid w:val="00CB1CE2"/>
    <w:rsid w:val="00CB1DB5"/>
    <w:rsid w:val="00CB249B"/>
    <w:rsid w:val="00CB2BEC"/>
    <w:rsid w:val="00CB2C64"/>
    <w:rsid w:val="00CB37E9"/>
    <w:rsid w:val="00CB3812"/>
    <w:rsid w:val="00CB4255"/>
    <w:rsid w:val="00CB4531"/>
    <w:rsid w:val="00CB45CC"/>
    <w:rsid w:val="00CB49D7"/>
    <w:rsid w:val="00CB4BC1"/>
    <w:rsid w:val="00CB4C15"/>
    <w:rsid w:val="00CB540C"/>
    <w:rsid w:val="00CB5527"/>
    <w:rsid w:val="00CB5CEA"/>
    <w:rsid w:val="00CB5E50"/>
    <w:rsid w:val="00CB5F15"/>
    <w:rsid w:val="00CB6156"/>
    <w:rsid w:val="00CB63DD"/>
    <w:rsid w:val="00CB6EE1"/>
    <w:rsid w:val="00CB74FB"/>
    <w:rsid w:val="00CB7815"/>
    <w:rsid w:val="00CC01D1"/>
    <w:rsid w:val="00CC01D5"/>
    <w:rsid w:val="00CC0228"/>
    <w:rsid w:val="00CC0460"/>
    <w:rsid w:val="00CC0993"/>
    <w:rsid w:val="00CC0CF9"/>
    <w:rsid w:val="00CC1848"/>
    <w:rsid w:val="00CC1A71"/>
    <w:rsid w:val="00CC1ABF"/>
    <w:rsid w:val="00CC1CFB"/>
    <w:rsid w:val="00CC1DA8"/>
    <w:rsid w:val="00CC2F22"/>
    <w:rsid w:val="00CC329C"/>
    <w:rsid w:val="00CC3457"/>
    <w:rsid w:val="00CC3987"/>
    <w:rsid w:val="00CC3EF8"/>
    <w:rsid w:val="00CC3F39"/>
    <w:rsid w:val="00CC4094"/>
    <w:rsid w:val="00CC42E4"/>
    <w:rsid w:val="00CC4518"/>
    <w:rsid w:val="00CC46F8"/>
    <w:rsid w:val="00CC4DED"/>
    <w:rsid w:val="00CC5015"/>
    <w:rsid w:val="00CC5C4C"/>
    <w:rsid w:val="00CC5F5B"/>
    <w:rsid w:val="00CC6188"/>
    <w:rsid w:val="00CC675F"/>
    <w:rsid w:val="00CC686D"/>
    <w:rsid w:val="00CC710A"/>
    <w:rsid w:val="00CC73A7"/>
    <w:rsid w:val="00CC74D2"/>
    <w:rsid w:val="00CC757B"/>
    <w:rsid w:val="00CC7856"/>
    <w:rsid w:val="00CC7A49"/>
    <w:rsid w:val="00CC7B1A"/>
    <w:rsid w:val="00CC7D06"/>
    <w:rsid w:val="00CC7F55"/>
    <w:rsid w:val="00CC7F94"/>
    <w:rsid w:val="00CD06DB"/>
    <w:rsid w:val="00CD07C3"/>
    <w:rsid w:val="00CD085D"/>
    <w:rsid w:val="00CD0FE1"/>
    <w:rsid w:val="00CD101C"/>
    <w:rsid w:val="00CD14F6"/>
    <w:rsid w:val="00CD1A1C"/>
    <w:rsid w:val="00CD1F5A"/>
    <w:rsid w:val="00CD1FC3"/>
    <w:rsid w:val="00CD24D9"/>
    <w:rsid w:val="00CD2723"/>
    <w:rsid w:val="00CD2905"/>
    <w:rsid w:val="00CD2979"/>
    <w:rsid w:val="00CD2B28"/>
    <w:rsid w:val="00CD2E39"/>
    <w:rsid w:val="00CD3486"/>
    <w:rsid w:val="00CD37EA"/>
    <w:rsid w:val="00CD38C8"/>
    <w:rsid w:val="00CD3C8F"/>
    <w:rsid w:val="00CD44BD"/>
    <w:rsid w:val="00CD4621"/>
    <w:rsid w:val="00CD46D5"/>
    <w:rsid w:val="00CD470B"/>
    <w:rsid w:val="00CD4974"/>
    <w:rsid w:val="00CD4D0D"/>
    <w:rsid w:val="00CD4FC7"/>
    <w:rsid w:val="00CD53D0"/>
    <w:rsid w:val="00CD55E6"/>
    <w:rsid w:val="00CD5639"/>
    <w:rsid w:val="00CD5F43"/>
    <w:rsid w:val="00CD5F66"/>
    <w:rsid w:val="00CD5F89"/>
    <w:rsid w:val="00CD60CF"/>
    <w:rsid w:val="00CD611B"/>
    <w:rsid w:val="00CD63C0"/>
    <w:rsid w:val="00CD6FBA"/>
    <w:rsid w:val="00CD766F"/>
    <w:rsid w:val="00CD77A1"/>
    <w:rsid w:val="00CD7D9E"/>
    <w:rsid w:val="00CE07EB"/>
    <w:rsid w:val="00CE0D10"/>
    <w:rsid w:val="00CE1B4E"/>
    <w:rsid w:val="00CE230A"/>
    <w:rsid w:val="00CE2667"/>
    <w:rsid w:val="00CE26C3"/>
    <w:rsid w:val="00CE296B"/>
    <w:rsid w:val="00CE2AB9"/>
    <w:rsid w:val="00CE2B8A"/>
    <w:rsid w:val="00CE3C14"/>
    <w:rsid w:val="00CE40E7"/>
    <w:rsid w:val="00CE431B"/>
    <w:rsid w:val="00CE4C61"/>
    <w:rsid w:val="00CE4D42"/>
    <w:rsid w:val="00CE4E89"/>
    <w:rsid w:val="00CE5AD1"/>
    <w:rsid w:val="00CE5AF6"/>
    <w:rsid w:val="00CE60B6"/>
    <w:rsid w:val="00CE635B"/>
    <w:rsid w:val="00CE69A4"/>
    <w:rsid w:val="00CE7028"/>
    <w:rsid w:val="00CE796D"/>
    <w:rsid w:val="00CE797B"/>
    <w:rsid w:val="00CE79EA"/>
    <w:rsid w:val="00CE7BB2"/>
    <w:rsid w:val="00CF05D3"/>
    <w:rsid w:val="00CF0C40"/>
    <w:rsid w:val="00CF0C6D"/>
    <w:rsid w:val="00CF0CE7"/>
    <w:rsid w:val="00CF0D85"/>
    <w:rsid w:val="00CF0E47"/>
    <w:rsid w:val="00CF1507"/>
    <w:rsid w:val="00CF1862"/>
    <w:rsid w:val="00CF1A7B"/>
    <w:rsid w:val="00CF2177"/>
    <w:rsid w:val="00CF227E"/>
    <w:rsid w:val="00CF23B9"/>
    <w:rsid w:val="00CF2463"/>
    <w:rsid w:val="00CF24E9"/>
    <w:rsid w:val="00CF272E"/>
    <w:rsid w:val="00CF277B"/>
    <w:rsid w:val="00CF2C55"/>
    <w:rsid w:val="00CF2D2A"/>
    <w:rsid w:val="00CF2EFE"/>
    <w:rsid w:val="00CF3217"/>
    <w:rsid w:val="00CF38B6"/>
    <w:rsid w:val="00CF3950"/>
    <w:rsid w:val="00CF3F57"/>
    <w:rsid w:val="00CF408D"/>
    <w:rsid w:val="00CF431B"/>
    <w:rsid w:val="00CF43B7"/>
    <w:rsid w:val="00CF451F"/>
    <w:rsid w:val="00CF4857"/>
    <w:rsid w:val="00CF4967"/>
    <w:rsid w:val="00CF4B19"/>
    <w:rsid w:val="00CF5D08"/>
    <w:rsid w:val="00CF628F"/>
    <w:rsid w:val="00CF66B0"/>
    <w:rsid w:val="00CF7594"/>
    <w:rsid w:val="00CF7921"/>
    <w:rsid w:val="00D0020D"/>
    <w:rsid w:val="00D00B08"/>
    <w:rsid w:val="00D00B9F"/>
    <w:rsid w:val="00D00FE8"/>
    <w:rsid w:val="00D012DD"/>
    <w:rsid w:val="00D0160B"/>
    <w:rsid w:val="00D01D2C"/>
    <w:rsid w:val="00D01DF1"/>
    <w:rsid w:val="00D0201B"/>
    <w:rsid w:val="00D0258D"/>
    <w:rsid w:val="00D025CE"/>
    <w:rsid w:val="00D0281F"/>
    <w:rsid w:val="00D02912"/>
    <w:rsid w:val="00D03957"/>
    <w:rsid w:val="00D03F0D"/>
    <w:rsid w:val="00D04081"/>
    <w:rsid w:val="00D04191"/>
    <w:rsid w:val="00D04A42"/>
    <w:rsid w:val="00D0555F"/>
    <w:rsid w:val="00D05602"/>
    <w:rsid w:val="00D05646"/>
    <w:rsid w:val="00D0570A"/>
    <w:rsid w:val="00D05AFA"/>
    <w:rsid w:val="00D05B5B"/>
    <w:rsid w:val="00D05C15"/>
    <w:rsid w:val="00D05F63"/>
    <w:rsid w:val="00D06AF1"/>
    <w:rsid w:val="00D06E81"/>
    <w:rsid w:val="00D070FF"/>
    <w:rsid w:val="00D07313"/>
    <w:rsid w:val="00D077FB"/>
    <w:rsid w:val="00D079A1"/>
    <w:rsid w:val="00D07A34"/>
    <w:rsid w:val="00D07C56"/>
    <w:rsid w:val="00D101F3"/>
    <w:rsid w:val="00D10DE3"/>
    <w:rsid w:val="00D11321"/>
    <w:rsid w:val="00D11396"/>
    <w:rsid w:val="00D11451"/>
    <w:rsid w:val="00D11AC1"/>
    <w:rsid w:val="00D11CC6"/>
    <w:rsid w:val="00D11F47"/>
    <w:rsid w:val="00D121FF"/>
    <w:rsid w:val="00D122FC"/>
    <w:rsid w:val="00D125ED"/>
    <w:rsid w:val="00D129A1"/>
    <w:rsid w:val="00D12B71"/>
    <w:rsid w:val="00D12CDA"/>
    <w:rsid w:val="00D12F1D"/>
    <w:rsid w:val="00D131C3"/>
    <w:rsid w:val="00D132FF"/>
    <w:rsid w:val="00D13328"/>
    <w:rsid w:val="00D134FE"/>
    <w:rsid w:val="00D13652"/>
    <w:rsid w:val="00D1397D"/>
    <w:rsid w:val="00D142CF"/>
    <w:rsid w:val="00D14373"/>
    <w:rsid w:val="00D148E9"/>
    <w:rsid w:val="00D14C38"/>
    <w:rsid w:val="00D153DB"/>
    <w:rsid w:val="00D154E5"/>
    <w:rsid w:val="00D1552B"/>
    <w:rsid w:val="00D157C1"/>
    <w:rsid w:val="00D15A10"/>
    <w:rsid w:val="00D15C41"/>
    <w:rsid w:val="00D1656E"/>
    <w:rsid w:val="00D16648"/>
    <w:rsid w:val="00D16DDC"/>
    <w:rsid w:val="00D1724D"/>
    <w:rsid w:val="00D17643"/>
    <w:rsid w:val="00D17C64"/>
    <w:rsid w:val="00D17D52"/>
    <w:rsid w:val="00D17D63"/>
    <w:rsid w:val="00D17E1D"/>
    <w:rsid w:val="00D20055"/>
    <w:rsid w:val="00D205D2"/>
    <w:rsid w:val="00D20A63"/>
    <w:rsid w:val="00D20C85"/>
    <w:rsid w:val="00D20DE8"/>
    <w:rsid w:val="00D21264"/>
    <w:rsid w:val="00D21425"/>
    <w:rsid w:val="00D217F0"/>
    <w:rsid w:val="00D21977"/>
    <w:rsid w:val="00D21C91"/>
    <w:rsid w:val="00D21DB8"/>
    <w:rsid w:val="00D220D8"/>
    <w:rsid w:val="00D2229A"/>
    <w:rsid w:val="00D22565"/>
    <w:rsid w:val="00D229D0"/>
    <w:rsid w:val="00D22A67"/>
    <w:rsid w:val="00D22BD3"/>
    <w:rsid w:val="00D22D17"/>
    <w:rsid w:val="00D23415"/>
    <w:rsid w:val="00D23A10"/>
    <w:rsid w:val="00D23B9D"/>
    <w:rsid w:val="00D23C77"/>
    <w:rsid w:val="00D23E95"/>
    <w:rsid w:val="00D245F7"/>
    <w:rsid w:val="00D24B41"/>
    <w:rsid w:val="00D24C84"/>
    <w:rsid w:val="00D24E7F"/>
    <w:rsid w:val="00D24E99"/>
    <w:rsid w:val="00D2558D"/>
    <w:rsid w:val="00D2590D"/>
    <w:rsid w:val="00D259FC"/>
    <w:rsid w:val="00D263A9"/>
    <w:rsid w:val="00D26B1B"/>
    <w:rsid w:val="00D26EEB"/>
    <w:rsid w:val="00D272AD"/>
    <w:rsid w:val="00D27C03"/>
    <w:rsid w:val="00D3005C"/>
    <w:rsid w:val="00D30679"/>
    <w:rsid w:val="00D30BFC"/>
    <w:rsid w:val="00D31C6C"/>
    <w:rsid w:val="00D31D9F"/>
    <w:rsid w:val="00D321D1"/>
    <w:rsid w:val="00D3252A"/>
    <w:rsid w:val="00D3299E"/>
    <w:rsid w:val="00D32D63"/>
    <w:rsid w:val="00D331D6"/>
    <w:rsid w:val="00D33411"/>
    <w:rsid w:val="00D335C7"/>
    <w:rsid w:val="00D33624"/>
    <w:rsid w:val="00D33AD0"/>
    <w:rsid w:val="00D33C9F"/>
    <w:rsid w:val="00D3407B"/>
    <w:rsid w:val="00D3422A"/>
    <w:rsid w:val="00D34741"/>
    <w:rsid w:val="00D34783"/>
    <w:rsid w:val="00D34946"/>
    <w:rsid w:val="00D34951"/>
    <w:rsid w:val="00D3555F"/>
    <w:rsid w:val="00D3566C"/>
    <w:rsid w:val="00D3573D"/>
    <w:rsid w:val="00D35A3B"/>
    <w:rsid w:val="00D35A7F"/>
    <w:rsid w:val="00D35A96"/>
    <w:rsid w:val="00D35C9D"/>
    <w:rsid w:val="00D362EE"/>
    <w:rsid w:val="00D36410"/>
    <w:rsid w:val="00D368BD"/>
    <w:rsid w:val="00D36BD3"/>
    <w:rsid w:val="00D36D8E"/>
    <w:rsid w:val="00D37705"/>
    <w:rsid w:val="00D4047A"/>
    <w:rsid w:val="00D40918"/>
    <w:rsid w:val="00D40A1A"/>
    <w:rsid w:val="00D40E0F"/>
    <w:rsid w:val="00D4109E"/>
    <w:rsid w:val="00D41485"/>
    <w:rsid w:val="00D4183D"/>
    <w:rsid w:val="00D41EA1"/>
    <w:rsid w:val="00D42543"/>
    <w:rsid w:val="00D42AA3"/>
    <w:rsid w:val="00D430F1"/>
    <w:rsid w:val="00D4340B"/>
    <w:rsid w:val="00D43524"/>
    <w:rsid w:val="00D43546"/>
    <w:rsid w:val="00D43B4B"/>
    <w:rsid w:val="00D43CEC"/>
    <w:rsid w:val="00D44311"/>
    <w:rsid w:val="00D44F42"/>
    <w:rsid w:val="00D45100"/>
    <w:rsid w:val="00D45483"/>
    <w:rsid w:val="00D455DC"/>
    <w:rsid w:val="00D45674"/>
    <w:rsid w:val="00D4599B"/>
    <w:rsid w:val="00D45BC0"/>
    <w:rsid w:val="00D45D9A"/>
    <w:rsid w:val="00D46203"/>
    <w:rsid w:val="00D467C9"/>
    <w:rsid w:val="00D46A4B"/>
    <w:rsid w:val="00D46D5E"/>
    <w:rsid w:val="00D47090"/>
    <w:rsid w:val="00D47378"/>
    <w:rsid w:val="00D47608"/>
    <w:rsid w:val="00D47C76"/>
    <w:rsid w:val="00D47DCA"/>
    <w:rsid w:val="00D47E78"/>
    <w:rsid w:val="00D500FC"/>
    <w:rsid w:val="00D50169"/>
    <w:rsid w:val="00D501A5"/>
    <w:rsid w:val="00D5024A"/>
    <w:rsid w:val="00D503B7"/>
    <w:rsid w:val="00D50CC3"/>
    <w:rsid w:val="00D50D6C"/>
    <w:rsid w:val="00D50FB6"/>
    <w:rsid w:val="00D5154B"/>
    <w:rsid w:val="00D5179E"/>
    <w:rsid w:val="00D518DF"/>
    <w:rsid w:val="00D51DDB"/>
    <w:rsid w:val="00D522B1"/>
    <w:rsid w:val="00D52E2C"/>
    <w:rsid w:val="00D53014"/>
    <w:rsid w:val="00D53038"/>
    <w:rsid w:val="00D5364B"/>
    <w:rsid w:val="00D53956"/>
    <w:rsid w:val="00D54559"/>
    <w:rsid w:val="00D545AC"/>
    <w:rsid w:val="00D54EC0"/>
    <w:rsid w:val="00D553B0"/>
    <w:rsid w:val="00D55A52"/>
    <w:rsid w:val="00D56176"/>
    <w:rsid w:val="00D567F8"/>
    <w:rsid w:val="00D56ED8"/>
    <w:rsid w:val="00D573A9"/>
    <w:rsid w:val="00D573D7"/>
    <w:rsid w:val="00D604C8"/>
    <w:rsid w:val="00D606F3"/>
    <w:rsid w:val="00D60D75"/>
    <w:rsid w:val="00D612D0"/>
    <w:rsid w:val="00D61571"/>
    <w:rsid w:val="00D638CA"/>
    <w:rsid w:val="00D63EA1"/>
    <w:rsid w:val="00D6408E"/>
    <w:rsid w:val="00D643C0"/>
    <w:rsid w:val="00D64659"/>
    <w:rsid w:val="00D64952"/>
    <w:rsid w:val="00D64B89"/>
    <w:rsid w:val="00D6526A"/>
    <w:rsid w:val="00D65500"/>
    <w:rsid w:val="00D65FDA"/>
    <w:rsid w:val="00D662C8"/>
    <w:rsid w:val="00D6784F"/>
    <w:rsid w:val="00D67892"/>
    <w:rsid w:val="00D67C7E"/>
    <w:rsid w:val="00D7022D"/>
    <w:rsid w:val="00D7022F"/>
    <w:rsid w:val="00D7025B"/>
    <w:rsid w:val="00D70343"/>
    <w:rsid w:val="00D70DF3"/>
    <w:rsid w:val="00D70EDE"/>
    <w:rsid w:val="00D71118"/>
    <w:rsid w:val="00D71724"/>
    <w:rsid w:val="00D71B82"/>
    <w:rsid w:val="00D71BFC"/>
    <w:rsid w:val="00D71D20"/>
    <w:rsid w:val="00D725CD"/>
    <w:rsid w:val="00D727E7"/>
    <w:rsid w:val="00D7297D"/>
    <w:rsid w:val="00D72F18"/>
    <w:rsid w:val="00D7326C"/>
    <w:rsid w:val="00D7387F"/>
    <w:rsid w:val="00D738C0"/>
    <w:rsid w:val="00D74072"/>
    <w:rsid w:val="00D74288"/>
    <w:rsid w:val="00D74688"/>
    <w:rsid w:val="00D74933"/>
    <w:rsid w:val="00D74E68"/>
    <w:rsid w:val="00D752FC"/>
    <w:rsid w:val="00D75382"/>
    <w:rsid w:val="00D75429"/>
    <w:rsid w:val="00D758AE"/>
    <w:rsid w:val="00D75919"/>
    <w:rsid w:val="00D759E2"/>
    <w:rsid w:val="00D75F2F"/>
    <w:rsid w:val="00D760E3"/>
    <w:rsid w:val="00D764AF"/>
    <w:rsid w:val="00D76765"/>
    <w:rsid w:val="00D77048"/>
    <w:rsid w:val="00D77260"/>
    <w:rsid w:val="00D77408"/>
    <w:rsid w:val="00D77448"/>
    <w:rsid w:val="00D779FA"/>
    <w:rsid w:val="00D77ACE"/>
    <w:rsid w:val="00D80007"/>
    <w:rsid w:val="00D801D3"/>
    <w:rsid w:val="00D809F6"/>
    <w:rsid w:val="00D80A8D"/>
    <w:rsid w:val="00D810E3"/>
    <w:rsid w:val="00D81106"/>
    <w:rsid w:val="00D814CE"/>
    <w:rsid w:val="00D81620"/>
    <w:rsid w:val="00D81960"/>
    <w:rsid w:val="00D81975"/>
    <w:rsid w:val="00D81A6E"/>
    <w:rsid w:val="00D81C0F"/>
    <w:rsid w:val="00D81F73"/>
    <w:rsid w:val="00D8231F"/>
    <w:rsid w:val="00D828AD"/>
    <w:rsid w:val="00D82D1C"/>
    <w:rsid w:val="00D833A2"/>
    <w:rsid w:val="00D83525"/>
    <w:rsid w:val="00D83C47"/>
    <w:rsid w:val="00D8494F"/>
    <w:rsid w:val="00D8498D"/>
    <w:rsid w:val="00D84A19"/>
    <w:rsid w:val="00D8511F"/>
    <w:rsid w:val="00D8514D"/>
    <w:rsid w:val="00D85423"/>
    <w:rsid w:val="00D85459"/>
    <w:rsid w:val="00D85A52"/>
    <w:rsid w:val="00D85C41"/>
    <w:rsid w:val="00D85EEB"/>
    <w:rsid w:val="00D85F9C"/>
    <w:rsid w:val="00D85FC0"/>
    <w:rsid w:val="00D868E2"/>
    <w:rsid w:val="00D869F0"/>
    <w:rsid w:val="00D86BC4"/>
    <w:rsid w:val="00D86E58"/>
    <w:rsid w:val="00D87C56"/>
    <w:rsid w:val="00D90023"/>
    <w:rsid w:val="00D900C8"/>
    <w:rsid w:val="00D900E7"/>
    <w:rsid w:val="00D91409"/>
    <w:rsid w:val="00D916DE"/>
    <w:rsid w:val="00D916F8"/>
    <w:rsid w:val="00D91914"/>
    <w:rsid w:val="00D91AE3"/>
    <w:rsid w:val="00D91D38"/>
    <w:rsid w:val="00D91F2C"/>
    <w:rsid w:val="00D9212F"/>
    <w:rsid w:val="00D92285"/>
    <w:rsid w:val="00D9236E"/>
    <w:rsid w:val="00D9254D"/>
    <w:rsid w:val="00D92775"/>
    <w:rsid w:val="00D92D16"/>
    <w:rsid w:val="00D931A0"/>
    <w:rsid w:val="00D93659"/>
    <w:rsid w:val="00D93799"/>
    <w:rsid w:val="00D93DC3"/>
    <w:rsid w:val="00D9419F"/>
    <w:rsid w:val="00D944C9"/>
    <w:rsid w:val="00D9457E"/>
    <w:rsid w:val="00D949A7"/>
    <w:rsid w:val="00D94DF1"/>
    <w:rsid w:val="00D95067"/>
    <w:rsid w:val="00D95519"/>
    <w:rsid w:val="00D95872"/>
    <w:rsid w:val="00D959A0"/>
    <w:rsid w:val="00D95B9F"/>
    <w:rsid w:val="00D96386"/>
    <w:rsid w:val="00D9652A"/>
    <w:rsid w:val="00D96614"/>
    <w:rsid w:val="00D969ED"/>
    <w:rsid w:val="00D96AC6"/>
    <w:rsid w:val="00D96AED"/>
    <w:rsid w:val="00D96C99"/>
    <w:rsid w:val="00D96FB9"/>
    <w:rsid w:val="00D9768E"/>
    <w:rsid w:val="00D97775"/>
    <w:rsid w:val="00D97A4A"/>
    <w:rsid w:val="00DA0059"/>
    <w:rsid w:val="00DA0391"/>
    <w:rsid w:val="00DA03C5"/>
    <w:rsid w:val="00DA07B9"/>
    <w:rsid w:val="00DA14EF"/>
    <w:rsid w:val="00DA1838"/>
    <w:rsid w:val="00DA26F8"/>
    <w:rsid w:val="00DA2FBE"/>
    <w:rsid w:val="00DA324B"/>
    <w:rsid w:val="00DA32A1"/>
    <w:rsid w:val="00DA33CB"/>
    <w:rsid w:val="00DA353A"/>
    <w:rsid w:val="00DA3B61"/>
    <w:rsid w:val="00DA3BFC"/>
    <w:rsid w:val="00DA4260"/>
    <w:rsid w:val="00DA45FA"/>
    <w:rsid w:val="00DA4855"/>
    <w:rsid w:val="00DA5255"/>
    <w:rsid w:val="00DA568F"/>
    <w:rsid w:val="00DA5C80"/>
    <w:rsid w:val="00DA5E81"/>
    <w:rsid w:val="00DA659A"/>
    <w:rsid w:val="00DA664B"/>
    <w:rsid w:val="00DA70E2"/>
    <w:rsid w:val="00DA739F"/>
    <w:rsid w:val="00DB032D"/>
    <w:rsid w:val="00DB06FC"/>
    <w:rsid w:val="00DB0BF7"/>
    <w:rsid w:val="00DB0E33"/>
    <w:rsid w:val="00DB0F5C"/>
    <w:rsid w:val="00DB124C"/>
    <w:rsid w:val="00DB1729"/>
    <w:rsid w:val="00DB1EC3"/>
    <w:rsid w:val="00DB1FFF"/>
    <w:rsid w:val="00DB2493"/>
    <w:rsid w:val="00DB24ED"/>
    <w:rsid w:val="00DB27EB"/>
    <w:rsid w:val="00DB2AA1"/>
    <w:rsid w:val="00DB3179"/>
    <w:rsid w:val="00DB32E6"/>
    <w:rsid w:val="00DB3726"/>
    <w:rsid w:val="00DB3CA0"/>
    <w:rsid w:val="00DB3D5D"/>
    <w:rsid w:val="00DB4569"/>
    <w:rsid w:val="00DB464A"/>
    <w:rsid w:val="00DB476A"/>
    <w:rsid w:val="00DB4A51"/>
    <w:rsid w:val="00DB4E50"/>
    <w:rsid w:val="00DB4F1E"/>
    <w:rsid w:val="00DB547B"/>
    <w:rsid w:val="00DB6074"/>
    <w:rsid w:val="00DB6086"/>
    <w:rsid w:val="00DB6174"/>
    <w:rsid w:val="00DB6225"/>
    <w:rsid w:val="00DB6429"/>
    <w:rsid w:val="00DB6684"/>
    <w:rsid w:val="00DB678A"/>
    <w:rsid w:val="00DB69E2"/>
    <w:rsid w:val="00DB6B4F"/>
    <w:rsid w:val="00DB6CC1"/>
    <w:rsid w:val="00DB6EA3"/>
    <w:rsid w:val="00DB724A"/>
    <w:rsid w:val="00DB7263"/>
    <w:rsid w:val="00DB7932"/>
    <w:rsid w:val="00DC0096"/>
    <w:rsid w:val="00DC05FB"/>
    <w:rsid w:val="00DC0B4F"/>
    <w:rsid w:val="00DC0D05"/>
    <w:rsid w:val="00DC185F"/>
    <w:rsid w:val="00DC1D24"/>
    <w:rsid w:val="00DC1E7C"/>
    <w:rsid w:val="00DC20FD"/>
    <w:rsid w:val="00DC25C1"/>
    <w:rsid w:val="00DC29F0"/>
    <w:rsid w:val="00DC2A69"/>
    <w:rsid w:val="00DC327B"/>
    <w:rsid w:val="00DC338E"/>
    <w:rsid w:val="00DC3F1D"/>
    <w:rsid w:val="00DC42E6"/>
    <w:rsid w:val="00DC4563"/>
    <w:rsid w:val="00DC4597"/>
    <w:rsid w:val="00DC474D"/>
    <w:rsid w:val="00DC4BF9"/>
    <w:rsid w:val="00DC4F82"/>
    <w:rsid w:val="00DC50A1"/>
    <w:rsid w:val="00DC5153"/>
    <w:rsid w:val="00DC58CB"/>
    <w:rsid w:val="00DC63D2"/>
    <w:rsid w:val="00DC720C"/>
    <w:rsid w:val="00DC7303"/>
    <w:rsid w:val="00DD0296"/>
    <w:rsid w:val="00DD0A1F"/>
    <w:rsid w:val="00DD0F82"/>
    <w:rsid w:val="00DD1037"/>
    <w:rsid w:val="00DD113A"/>
    <w:rsid w:val="00DD1377"/>
    <w:rsid w:val="00DD137F"/>
    <w:rsid w:val="00DD1910"/>
    <w:rsid w:val="00DD1926"/>
    <w:rsid w:val="00DD197D"/>
    <w:rsid w:val="00DD2011"/>
    <w:rsid w:val="00DD24A5"/>
    <w:rsid w:val="00DD28C9"/>
    <w:rsid w:val="00DD2E98"/>
    <w:rsid w:val="00DD3224"/>
    <w:rsid w:val="00DD3A00"/>
    <w:rsid w:val="00DD3FE2"/>
    <w:rsid w:val="00DD468F"/>
    <w:rsid w:val="00DD46D1"/>
    <w:rsid w:val="00DD4B28"/>
    <w:rsid w:val="00DD4F82"/>
    <w:rsid w:val="00DD55CB"/>
    <w:rsid w:val="00DD5944"/>
    <w:rsid w:val="00DD5CE1"/>
    <w:rsid w:val="00DD5E95"/>
    <w:rsid w:val="00DD6205"/>
    <w:rsid w:val="00DD67E6"/>
    <w:rsid w:val="00DD68A4"/>
    <w:rsid w:val="00DD6949"/>
    <w:rsid w:val="00DD69A3"/>
    <w:rsid w:val="00DD6E6A"/>
    <w:rsid w:val="00DD730F"/>
    <w:rsid w:val="00DE02AB"/>
    <w:rsid w:val="00DE0CE7"/>
    <w:rsid w:val="00DE1065"/>
    <w:rsid w:val="00DE1C3B"/>
    <w:rsid w:val="00DE1F43"/>
    <w:rsid w:val="00DE239A"/>
    <w:rsid w:val="00DE2764"/>
    <w:rsid w:val="00DE2F07"/>
    <w:rsid w:val="00DE3245"/>
    <w:rsid w:val="00DE38C7"/>
    <w:rsid w:val="00DE3944"/>
    <w:rsid w:val="00DE3E0F"/>
    <w:rsid w:val="00DE4F03"/>
    <w:rsid w:val="00DE53E5"/>
    <w:rsid w:val="00DE5448"/>
    <w:rsid w:val="00DE5693"/>
    <w:rsid w:val="00DE5953"/>
    <w:rsid w:val="00DE5D42"/>
    <w:rsid w:val="00DE60B2"/>
    <w:rsid w:val="00DE6532"/>
    <w:rsid w:val="00DE6592"/>
    <w:rsid w:val="00DE6EB1"/>
    <w:rsid w:val="00DE7020"/>
    <w:rsid w:val="00DE7550"/>
    <w:rsid w:val="00DE756C"/>
    <w:rsid w:val="00DE7B5B"/>
    <w:rsid w:val="00DF02C2"/>
    <w:rsid w:val="00DF0574"/>
    <w:rsid w:val="00DF058F"/>
    <w:rsid w:val="00DF0642"/>
    <w:rsid w:val="00DF0880"/>
    <w:rsid w:val="00DF0A52"/>
    <w:rsid w:val="00DF13B5"/>
    <w:rsid w:val="00DF1746"/>
    <w:rsid w:val="00DF1789"/>
    <w:rsid w:val="00DF189C"/>
    <w:rsid w:val="00DF21DC"/>
    <w:rsid w:val="00DF22EF"/>
    <w:rsid w:val="00DF24E6"/>
    <w:rsid w:val="00DF2E17"/>
    <w:rsid w:val="00DF315A"/>
    <w:rsid w:val="00DF38C1"/>
    <w:rsid w:val="00DF436A"/>
    <w:rsid w:val="00DF4906"/>
    <w:rsid w:val="00DF4B12"/>
    <w:rsid w:val="00DF4F79"/>
    <w:rsid w:val="00DF52A1"/>
    <w:rsid w:val="00DF5456"/>
    <w:rsid w:val="00DF5507"/>
    <w:rsid w:val="00DF5973"/>
    <w:rsid w:val="00DF5C8B"/>
    <w:rsid w:val="00DF5F95"/>
    <w:rsid w:val="00DF64D8"/>
    <w:rsid w:val="00DF65CC"/>
    <w:rsid w:val="00DF6A9B"/>
    <w:rsid w:val="00DF778D"/>
    <w:rsid w:val="00DF79EA"/>
    <w:rsid w:val="00DF7DD7"/>
    <w:rsid w:val="00DF7EFC"/>
    <w:rsid w:val="00E007D9"/>
    <w:rsid w:val="00E00B86"/>
    <w:rsid w:val="00E00CC4"/>
    <w:rsid w:val="00E00DB1"/>
    <w:rsid w:val="00E0112B"/>
    <w:rsid w:val="00E01B7B"/>
    <w:rsid w:val="00E02083"/>
    <w:rsid w:val="00E02651"/>
    <w:rsid w:val="00E02696"/>
    <w:rsid w:val="00E02BEF"/>
    <w:rsid w:val="00E02C58"/>
    <w:rsid w:val="00E02FC8"/>
    <w:rsid w:val="00E03219"/>
    <w:rsid w:val="00E03408"/>
    <w:rsid w:val="00E0349F"/>
    <w:rsid w:val="00E03D2D"/>
    <w:rsid w:val="00E03E37"/>
    <w:rsid w:val="00E041E2"/>
    <w:rsid w:val="00E0468C"/>
    <w:rsid w:val="00E050D6"/>
    <w:rsid w:val="00E052D1"/>
    <w:rsid w:val="00E05519"/>
    <w:rsid w:val="00E05619"/>
    <w:rsid w:val="00E056CB"/>
    <w:rsid w:val="00E059DB"/>
    <w:rsid w:val="00E059E7"/>
    <w:rsid w:val="00E05B58"/>
    <w:rsid w:val="00E05F82"/>
    <w:rsid w:val="00E0627A"/>
    <w:rsid w:val="00E06433"/>
    <w:rsid w:val="00E064FB"/>
    <w:rsid w:val="00E0656E"/>
    <w:rsid w:val="00E066E7"/>
    <w:rsid w:val="00E0687D"/>
    <w:rsid w:val="00E06A93"/>
    <w:rsid w:val="00E06B74"/>
    <w:rsid w:val="00E06D86"/>
    <w:rsid w:val="00E07809"/>
    <w:rsid w:val="00E07F58"/>
    <w:rsid w:val="00E07FA9"/>
    <w:rsid w:val="00E07FCF"/>
    <w:rsid w:val="00E10931"/>
    <w:rsid w:val="00E116A9"/>
    <w:rsid w:val="00E11CEC"/>
    <w:rsid w:val="00E120B5"/>
    <w:rsid w:val="00E128F8"/>
    <w:rsid w:val="00E12C96"/>
    <w:rsid w:val="00E133C8"/>
    <w:rsid w:val="00E133F8"/>
    <w:rsid w:val="00E136E8"/>
    <w:rsid w:val="00E13747"/>
    <w:rsid w:val="00E13F37"/>
    <w:rsid w:val="00E14CC2"/>
    <w:rsid w:val="00E1511C"/>
    <w:rsid w:val="00E153FB"/>
    <w:rsid w:val="00E15A15"/>
    <w:rsid w:val="00E15C82"/>
    <w:rsid w:val="00E15D5D"/>
    <w:rsid w:val="00E15E80"/>
    <w:rsid w:val="00E15EAF"/>
    <w:rsid w:val="00E15F17"/>
    <w:rsid w:val="00E15FAC"/>
    <w:rsid w:val="00E16174"/>
    <w:rsid w:val="00E16197"/>
    <w:rsid w:val="00E16250"/>
    <w:rsid w:val="00E1627C"/>
    <w:rsid w:val="00E162C0"/>
    <w:rsid w:val="00E16CC8"/>
    <w:rsid w:val="00E16DA2"/>
    <w:rsid w:val="00E17006"/>
    <w:rsid w:val="00E17E42"/>
    <w:rsid w:val="00E2031B"/>
    <w:rsid w:val="00E20CE7"/>
    <w:rsid w:val="00E21209"/>
    <w:rsid w:val="00E21415"/>
    <w:rsid w:val="00E2169B"/>
    <w:rsid w:val="00E21938"/>
    <w:rsid w:val="00E2196C"/>
    <w:rsid w:val="00E21E08"/>
    <w:rsid w:val="00E21F73"/>
    <w:rsid w:val="00E2265A"/>
    <w:rsid w:val="00E22B02"/>
    <w:rsid w:val="00E22EC1"/>
    <w:rsid w:val="00E233B7"/>
    <w:rsid w:val="00E23795"/>
    <w:rsid w:val="00E23ECA"/>
    <w:rsid w:val="00E24294"/>
    <w:rsid w:val="00E24427"/>
    <w:rsid w:val="00E2482C"/>
    <w:rsid w:val="00E25895"/>
    <w:rsid w:val="00E259CB"/>
    <w:rsid w:val="00E25BE4"/>
    <w:rsid w:val="00E26204"/>
    <w:rsid w:val="00E263F1"/>
    <w:rsid w:val="00E265DE"/>
    <w:rsid w:val="00E26876"/>
    <w:rsid w:val="00E26890"/>
    <w:rsid w:val="00E2695F"/>
    <w:rsid w:val="00E27947"/>
    <w:rsid w:val="00E27B59"/>
    <w:rsid w:val="00E302D0"/>
    <w:rsid w:val="00E30493"/>
    <w:rsid w:val="00E30D03"/>
    <w:rsid w:val="00E30E6E"/>
    <w:rsid w:val="00E31210"/>
    <w:rsid w:val="00E319D6"/>
    <w:rsid w:val="00E31A93"/>
    <w:rsid w:val="00E326DB"/>
    <w:rsid w:val="00E33789"/>
    <w:rsid w:val="00E339A0"/>
    <w:rsid w:val="00E33BFB"/>
    <w:rsid w:val="00E33EE3"/>
    <w:rsid w:val="00E342E2"/>
    <w:rsid w:val="00E34829"/>
    <w:rsid w:val="00E348CE"/>
    <w:rsid w:val="00E34933"/>
    <w:rsid w:val="00E34C98"/>
    <w:rsid w:val="00E34EA1"/>
    <w:rsid w:val="00E34F6F"/>
    <w:rsid w:val="00E35270"/>
    <w:rsid w:val="00E35658"/>
    <w:rsid w:val="00E35734"/>
    <w:rsid w:val="00E3578A"/>
    <w:rsid w:val="00E358F8"/>
    <w:rsid w:val="00E35FF7"/>
    <w:rsid w:val="00E36126"/>
    <w:rsid w:val="00E36490"/>
    <w:rsid w:val="00E36694"/>
    <w:rsid w:val="00E36744"/>
    <w:rsid w:val="00E367AD"/>
    <w:rsid w:val="00E36BF4"/>
    <w:rsid w:val="00E37107"/>
    <w:rsid w:val="00E4001E"/>
    <w:rsid w:val="00E40215"/>
    <w:rsid w:val="00E4067F"/>
    <w:rsid w:val="00E40A34"/>
    <w:rsid w:val="00E40BD4"/>
    <w:rsid w:val="00E40FD4"/>
    <w:rsid w:val="00E41207"/>
    <w:rsid w:val="00E417A0"/>
    <w:rsid w:val="00E41820"/>
    <w:rsid w:val="00E41A1C"/>
    <w:rsid w:val="00E41D25"/>
    <w:rsid w:val="00E4205D"/>
    <w:rsid w:val="00E42741"/>
    <w:rsid w:val="00E4279F"/>
    <w:rsid w:val="00E42D9F"/>
    <w:rsid w:val="00E42E4B"/>
    <w:rsid w:val="00E4300B"/>
    <w:rsid w:val="00E4301F"/>
    <w:rsid w:val="00E4359B"/>
    <w:rsid w:val="00E43D1D"/>
    <w:rsid w:val="00E44226"/>
    <w:rsid w:val="00E4488B"/>
    <w:rsid w:val="00E448AA"/>
    <w:rsid w:val="00E448E3"/>
    <w:rsid w:val="00E44A88"/>
    <w:rsid w:val="00E44CD0"/>
    <w:rsid w:val="00E4512F"/>
    <w:rsid w:val="00E453DF"/>
    <w:rsid w:val="00E4569E"/>
    <w:rsid w:val="00E4579B"/>
    <w:rsid w:val="00E45CCE"/>
    <w:rsid w:val="00E45D41"/>
    <w:rsid w:val="00E46369"/>
    <w:rsid w:val="00E46944"/>
    <w:rsid w:val="00E46A5F"/>
    <w:rsid w:val="00E46BB3"/>
    <w:rsid w:val="00E47210"/>
    <w:rsid w:val="00E477AA"/>
    <w:rsid w:val="00E47C58"/>
    <w:rsid w:val="00E47D92"/>
    <w:rsid w:val="00E506B0"/>
    <w:rsid w:val="00E5078B"/>
    <w:rsid w:val="00E508CC"/>
    <w:rsid w:val="00E511C0"/>
    <w:rsid w:val="00E5190D"/>
    <w:rsid w:val="00E51B68"/>
    <w:rsid w:val="00E51CFD"/>
    <w:rsid w:val="00E51D99"/>
    <w:rsid w:val="00E52413"/>
    <w:rsid w:val="00E52B2B"/>
    <w:rsid w:val="00E53067"/>
    <w:rsid w:val="00E531FF"/>
    <w:rsid w:val="00E5333C"/>
    <w:rsid w:val="00E533E5"/>
    <w:rsid w:val="00E53980"/>
    <w:rsid w:val="00E53A39"/>
    <w:rsid w:val="00E53B9C"/>
    <w:rsid w:val="00E53F9A"/>
    <w:rsid w:val="00E545F2"/>
    <w:rsid w:val="00E54B44"/>
    <w:rsid w:val="00E54F02"/>
    <w:rsid w:val="00E55844"/>
    <w:rsid w:val="00E55891"/>
    <w:rsid w:val="00E55A52"/>
    <w:rsid w:val="00E55C5D"/>
    <w:rsid w:val="00E55CFD"/>
    <w:rsid w:val="00E55F2F"/>
    <w:rsid w:val="00E564AF"/>
    <w:rsid w:val="00E5665F"/>
    <w:rsid w:val="00E568B1"/>
    <w:rsid w:val="00E575E1"/>
    <w:rsid w:val="00E57905"/>
    <w:rsid w:val="00E57EFF"/>
    <w:rsid w:val="00E6083E"/>
    <w:rsid w:val="00E60E8D"/>
    <w:rsid w:val="00E60F84"/>
    <w:rsid w:val="00E61329"/>
    <w:rsid w:val="00E613CB"/>
    <w:rsid w:val="00E6165F"/>
    <w:rsid w:val="00E61934"/>
    <w:rsid w:val="00E61BAD"/>
    <w:rsid w:val="00E61F88"/>
    <w:rsid w:val="00E623A7"/>
    <w:rsid w:val="00E62413"/>
    <w:rsid w:val="00E6387B"/>
    <w:rsid w:val="00E63955"/>
    <w:rsid w:val="00E63965"/>
    <w:rsid w:val="00E63A54"/>
    <w:rsid w:val="00E63BB7"/>
    <w:rsid w:val="00E63DA3"/>
    <w:rsid w:val="00E641FD"/>
    <w:rsid w:val="00E644E7"/>
    <w:rsid w:val="00E64765"/>
    <w:rsid w:val="00E6498F"/>
    <w:rsid w:val="00E64FAF"/>
    <w:rsid w:val="00E6521A"/>
    <w:rsid w:val="00E655C0"/>
    <w:rsid w:val="00E6609B"/>
    <w:rsid w:val="00E66CDA"/>
    <w:rsid w:val="00E66CF3"/>
    <w:rsid w:val="00E66E47"/>
    <w:rsid w:val="00E67388"/>
    <w:rsid w:val="00E678CD"/>
    <w:rsid w:val="00E7000E"/>
    <w:rsid w:val="00E700D5"/>
    <w:rsid w:val="00E70146"/>
    <w:rsid w:val="00E70CD0"/>
    <w:rsid w:val="00E71240"/>
    <w:rsid w:val="00E712DC"/>
    <w:rsid w:val="00E712E7"/>
    <w:rsid w:val="00E71DF6"/>
    <w:rsid w:val="00E71EDC"/>
    <w:rsid w:val="00E72913"/>
    <w:rsid w:val="00E72E91"/>
    <w:rsid w:val="00E72FF6"/>
    <w:rsid w:val="00E7305E"/>
    <w:rsid w:val="00E73670"/>
    <w:rsid w:val="00E737F3"/>
    <w:rsid w:val="00E739FC"/>
    <w:rsid w:val="00E73BC1"/>
    <w:rsid w:val="00E73C9B"/>
    <w:rsid w:val="00E7435F"/>
    <w:rsid w:val="00E743CC"/>
    <w:rsid w:val="00E74925"/>
    <w:rsid w:val="00E75071"/>
    <w:rsid w:val="00E75A18"/>
    <w:rsid w:val="00E75DD7"/>
    <w:rsid w:val="00E76533"/>
    <w:rsid w:val="00E7667E"/>
    <w:rsid w:val="00E76ED4"/>
    <w:rsid w:val="00E773E0"/>
    <w:rsid w:val="00E776A0"/>
    <w:rsid w:val="00E77702"/>
    <w:rsid w:val="00E77B94"/>
    <w:rsid w:val="00E77CD8"/>
    <w:rsid w:val="00E81906"/>
    <w:rsid w:val="00E822A0"/>
    <w:rsid w:val="00E823EF"/>
    <w:rsid w:val="00E8259F"/>
    <w:rsid w:val="00E826E4"/>
    <w:rsid w:val="00E82795"/>
    <w:rsid w:val="00E828E9"/>
    <w:rsid w:val="00E82BD9"/>
    <w:rsid w:val="00E82C31"/>
    <w:rsid w:val="00E82FA2"/>
    <w:rsid w:val="00E82FD1"/>
    <w:rsid w:val="00E83979"/>
    <w:rsid w:val="00E8463A"/>
    <w:rsid w:val="00E846D6"/>
    <w:rsid w:val="00E84732"/>
    <w:rsid w:val="00E84AE8"/>
    <w:rsid w:val="00E84D05"/>
    <w:rsid w:val="00E84DA3"/>
    <w:rsid w:val="00E84EE7"/>
    <w:rsid w:val="00E854C4"/>
    <w:rsid w:val="00E854E1"/>
    <w:rsid w:val="00E85CC9"/>
    <w:rsid w:val="00E85F3C"/>
    <w:rsid w:val="00E85FCE"/>
    <w:rsid w:val="00E862B4"/>
    <w:rsid w:val="00E86706"/>
    <w:rsid w:val="00E86873"/>
    <w:rsid w:val="00E86E7D"/>
    <w:rsid w:val="00E8777C"/>
    <w:rsid w:val="00E905DE"/>
    <w:rsid w:val="00E905F5"/>
    <w:rsid w:val="00E908AD"/>
    <w:rsid w:val="00E90CE7"/>
    <w:rsid w:val="00E91568"/>
    <w:rsid w:val="00E91CF5"/>
    <w:rsid w:val="00E91FB3"/>
    <w:rsid w:val="00E91FFB"/>
    <w:rsid w:val="00E92551"/>
    <w:rsid w:val="00E92B90"/>
    <w:rsid w:val="00E92CB0"/>
    <w:rsid w:val="00E92F7B"/>
    <w:rsid w:val="00E9311B"/>
    <w:rsid w:val="00E935F5"/>
    <w:rsid w:val="00E93C29"/>
    <w:rsid w:val="00E9409D"/>
    <w:rsid w:val="00E9419F"/>
    <w:rsid w:val="00E94541"/>
    <w:rsid w:val="00E94E9F"/>
    <w:rsid w:val="00E95468"/>
    <w:rsid w:val="00E954D7"/>
    <w:rsid w:val="00E9589C"/>
    <w:rsid w:val="00E95B1F"/>
    <w:rsid w:val="00E95FA8"/>
    <w:rsid w:val="00E96246"/>
    <w:rsid w:val="00E96B45"/>
    <w:rsid w:val="00E96CAB"/>
    <w:rsid w:val="00E97A81"/>
    <w:rsid w:val="00E97DCB"/>
    <w:rsid w:val="00E97E5C"/>
    <w:rsid w:val="00EA023A"/>
    <w:rsid w:val="00EA026C"/>
    <w:rsid w:val="00EA08A7"/>
    <w:rsid w:val="00EA09B5"/>
    <w:rsid w:val="00EA11D4"/>
    <w:rsid w:val="00EA193A"/>
    <w:rsid w:val="00EA1D08"/>
    <w:rsid w:val="00EA1D89"/>
    <w:rsid w:val="00EA29B3"/>
    <w:rsid w:val="00EA2AB0"/>
    <w:rsid w:val="00EA2CFF"/>
    <w:rsid w:val="00EA2D74"/>
    <w:rsid w:val="00EA2E84"/>
    <w:rsid w:val="00EA2FA3"/>
    <w:rsid w:val="00EA3E97"/>
    <w:rsid w:val="00EA4032"/>
    <w:rsid w:val="00EA45ED"/>
    <w:rsid w:val="00EA460B"/>
    <w:rsid w:val="00EA460D"/>
    <w:rsid w:val="00EA473C"/>
    <w:rsid w:val="00EA4B3B"/>
    <w:rsid w:val="00EA56C2"/>
    <w:rsid w:val="00EA5AF2"/>
    <w:rsid w:val="00EA5B66"/>
    <w:rsid w:val="00EA5D41"/>
    <w:rsid w:val="00EA5F7F"/>
    <w:rsid w:val="00EA61C3"/>
    <w:rsid w:val="00EA6ACD"/>
    <w:rsid w:val="00EA7023"/>
    <w:rsid w:val="00EA71FE"/>
    <w:rsid w:val="00EA74DE"/>
    <w:rsid w:val="00EB09B1"/>
    <w:rsid w:val="00EB09ED"/>
    <w:rsid w:val="00EB0B89"/>
    <w:rsid w:val="00EB10E8"/>
    <w:rsid w:val="00EB1212"/>
    <w:rsid w:val="00EB1685"/>
    <w:rsid w:val="00EB1C8F"/>
    <w:rsid w:val="00EB1D4C"/>
    <w:rsid w:val="00EB205D"/>
    <w:rsid w:val="00EB24A1"/>
    <w:rsid w:val="00EB2536"/>
    <w:rsid w:val="00EB264C"/>
    <w:rsid w:val="00EB29F4"/>
    <w:rsid w:val="00EB2CC9"/>
    <w:rsid w:val="00EB45B8"/>
    <w:rsid w:val="00EB46E4"/>
    <w:rsid w:val="00EB4808"/>
    <w:rsid w:val="00EB52BF"/>
    <w:rsid w:val="00EB5702"/>
    <w:rsid w:val="00EB59C2"/>
    <w:rsid w:val="00EB62BF"/>
    <w:rsid w:val="00EB653D"/>
    <w:rsid w:val="00EB6AA8"/>
    <w:rsid w:val="00EB7A9A"/>
    <w:rsid w:val="00EB7F02"/>
    <w:rsid w:val="00EC0493"/>
    <w:rsid w:val="00EC07D8"/>
    <w:rsid w:val="00EC0A65"/>
    <w:rsid w:val="00EC0A94"/>
    <w:rsid w:val="00EC0B0B"/>
    <w:rsid w:val="00EC1308"/>
    <w:rsid w:val="00EC15C4"/>
    <w:rsid w:val="00EC16E5"/>
    <w:rsid w:val="00EC1FA7"/>
    <w:rsid w:val="00EC26B6"/>
    <w:rsid w:val="00EC2C3F"/>
    <w:rsid w:val="00EC2F83"/>
    <w:rsid w:val="00EC3238"/>
    <w:rsid w:val="00EC3324"/>
    <w:rsid w:val="00EC34A3"/>
    <w:rsid w:val="00EC3528"/>
    <w:rsid w:val="00EC3598"/>
    <w:rsid w:val="00EC37A8"/>
    <w:rsid w:val="00EC3832"/>
    <w:rsid w:val="00EC3A53"/>
    <w:rsid w:val="00EC403F"/>
    <w:rsid w:val="00EC464A"/>
    <w:rsid w:val="00EC4996"/>
    <w:rsid w:val="00EC4F23"/>
    <w:rsid w:val="00EC5BC5"/>
    <w:rsid w:val="00EC61AC"/>
    <w:rsid w:val="00EC641A"/>
    <w:rsid w:val="00EC715F"/>
    <w:rsid w:val="00EC7868"/>
    <w:rsid w:val="00EC797F"/>
    <w:rsid w:val="00EC7C18"/>
    <w:rsid w:val="00EC7E5A"/>
    <w:rsid w:val="00EC7E6B"/>
    <w:rsid w:val="00ED04B3"/>
    <w:rsid w:val="00ED146E"/>
    <w:rsid w:val="00ED1BD2"/>
    <w:rsid w:val="00ED1C03"/>
    <w:rsid w:val="00ED27FC"/>
    <w:rsid w:val="00ED2C1F"/>
    <w:rsid w:val="00ED2FB5"/>
    <w:rsid w:val="00ED321A"/>
    <w:rsid w:val="00ED354A"/>
    <w:rsid w:val="00ED423E"/>
    <w:rsid w:val="00ED4411"/>
    <w:rsid w:val="00ED498A"/>
    <w:rsid w:val="00ED4CE3"/>
    <w:rsid w:val="00ED51B0"/>
    <w:rsid w:val="00ED5901"/>
    <w:rsid w:val="00ED59C2"/>
    <w:rsid w:val="00ED5B8D"/>
    <w:rsid w:val="00ED5DE5"/>
    <w:rsid w:val="00ED5EA6"/>
    <w:rsid w:val="00ED6487"/>
    <w:rsid w:val="00ED6D69"/>
    <w:rsid w:val="00ED6E18"/>
    <w:rsid w:val="00ED7186"/>
    <w:rsid w:val="00ED7390"/>
    <w:rsid w:val="00ED741C"/>
    <w:rsid w:val="00ED78FA"/>
    <w:rsid w:val="00ED7E31"/>
    <w:rsid w:val="00ED7E8A"/>
    <w:rsid w:val="00ED7FD6"/>
    <w:rsid w:val="00EE0091"/>
    <w:rsid w:val="00EE049C"/>
    <w:rsid w:val="00EE06AA"/>
    <w:rsid w:val="00EE07C0"/>
    <w:rsid w:val="00EE1075"/>
    <w:rsid w:val="00EE1598"/>
    <w:rsid w:val="00EE15B8"/>
    <w:rsid w:val="00EE1AE7"/>
    <w:rsid w:val="00EE1F62"/>
    <w:rsid w:val="00EE1F98"/>
    <w:rsid w:val="00EE2004"/>
    <w:rsid w:val="00EE2D53"/>
    <w:rsid w:val="00EE3079"/>
    <w:rsid w:val="00EE3A5B"/>
    <w:rsid w:val="00EE3A7B"/>
    <w:rsid w:val="00EE3C05"/>
    <w:rsid w:val="00EE3DB4"/>
    <w:rsid w:val="00EE3FD3"/>
    <w:rsid w:val="00EE4627"/>
    <w:rsid w:val="00EE4E61"/>
    <w:rsid w:val="00EE5714"/>
    <w:rsid w:val="00EE57E6"/>
    <w:rsid w:val="00EE591A"/>
    <w:rsid w:val="00EE5BE9"/>
    <w:rsid w:val="00EE6948"/>
    <w:rsid w:val="00EE6CDD"/>
    <w:rsid w:val="00EE72F9"/>
    <w:rsid w:val="00EE73B1"/>
    <w:rsid w:val="00EE7CFC"/>
    <w:rsid w:val="00EE7F14"/>
    <w:rsid w:val="00EF0080"/>
    <w:rsid w:val="00EF0A2D"/>
    <w:rsid w:val="00EF11F0"/>
    <w:rsid w:val="00EF1274"/>
    <w:rsid w:val="00EF146B"/>
    <w:rsid w:val="00EF1575"/>
    <w:rsid w:val="00EF1678"/>
    <w:rsid w:val="00EF1DFE"/>
    <w:rsid w:val="00EF2136"/>
    <w:rsid w:val="00EF28D2"/>
    <w:rsid w:val="00EF3197"/>
    <w:rsid w:val="00EF32A6"/>
    <w:rsid w:val="00EF3906"/>
    <w:rsid w:val="00EF3B27"/>
    <w:rsid w:val="00EF3CB3"/>
    <w:rsid w:val="00EF3E1B"/>
    <w:rsid w:val="00EF3FA0"/>
    <w:rsid w:val="00EF3FA9"/>
    <w:rsid w:val="00EF4DCB"/>
    <w:rsid w:val="00EF4F60"/>
    <w:rsid w:val="00EF54CC"/>
    <w:rsid w:val="00EF58AE"/>
    <w:rsid w:val="00EF594E"/>
    <w:rsid w:val="00EF5A67"/>
    <w:rsid w:val="00EF65CF"/>
    <w:rsid w:val="00EF6730"/>
    <w:rsid w:val="00EF697C"/>
    <w:rsid w:val="00EF6BF1"/>
    <w:rsid w:val="00EF6F94"/>
    <w:rsid w:val="00EF768B"/>
    <w:rsid w:val="00EF7BD3"/>
    <w:rsid w:val="00EF7DF8"/>
    <w:rsid w:val="00F00114"/>
    <w:rsid w:val="00F0022B"/>
    <w:rsid w:val="00F0026B"/>
    <w:rsid w:val="00F005BC"/>
    <w:rsid w:val="00F00C47"/>
    <w:rsid w:val="00F010D3"/>
    <w:rsid w:val="00F012F3"/>
    <w:rsid w:val="00F0174B"/>
    <w:rsid w:val="00F0175E"/>
    <w:rsid w:val="00F01C46"/>
    <w:rsid w:val="00F02769"/>
    <w:rsid w:val="00F027A2"/>
    <w:rsid w:val="00F02B3D"/>
    <w:rsid w:val="00F0357B"/>
    <w:rsid w:val="00F035D7"/>
    <w:rsid w:val="00F03691"/>
    <w:rsid w:val="00F03A54"/>
    <w:rsid w:val="00F04269"/>
    <w:rsid w:val="00F04869"/>
    <w:rsid w:val="00F04A8B"/>
    <w:rsid w:val="00F05A96"/>
    <w:rsid w:val="00F05AE0"/>
    <w:rsid w:val="00F05B1B"/>
    <w:rsid w:val="00F05BAA"/>
    <w:rsid w:val="00F06C79"/>
    <w:rsid w:val="00F06E7A"/>
    <w:rsid w:val="00F071F2"/>
    <w:rsid w:val="00F072E0"/>
    <w:rsid w:val="00F0742F"/>
    <w:rsid w:val="00F075D9"/>
    <w:rsid w:val="00F07C9D"/>
    <w:rsid w:val="00F1061B"/>
    <w:rsid w:val="00F10652"/>
    <w:rsid w:val="00F109D5"/>
    <w:rsid w:val="00F10F6A"/>
    <w:rsid w:val="00F1101F"/>
    <w:rsid w:val="00F1115F"/>
    <w:rsid w:val="00F113A4"/>
    <w:rsid w:val="00F11C53"/>
    <w:rsid w:val="00F11FBE"/>
    <w:rsid w:val="00F1213B"/>
    <w:rsid w:val="00F126A7"/>
    <w:rsid w:val="00F12D97"/>
    <w:rsid w:val="00F1309D"/>
    <w:rsid w:val="00F138B5"/>
    <w:rsid w:val="00F14961"/>
    <w:rsid w:val="00F14DEE"/>
    <w:rsid w:val="00F14DF9"/>
    <w:rsid w:val="00F15A32"/>
    <w:rsid w:val="00F15ACA"/>
    <w:rsid w:val="00F16718"/>
    <w:rsid w:val="00F16909"/>
    <w:rsid w:val="00F16D22"/>
    <w:rsid w:val="00F16F15"/>
    <w:rsid w:val="00F20414"/>
    <w:rsid w:val="00F20ACD"/>
    <w:rsid w:val="00F210FB"/>
    <w:rsid w:val="00F21373"/>
    <w:rsid w:val="00F217C2"/>
    <w:rsid w:val="00F2183C"/>
    <w:rsid w:val="00F218D1"/>
    <w:rsid w:val="00F21A77"/>
    <w:rsid w:val="00F21BD4"/>
    <w:rsid w:val="00F21DCE"/>
    <w:rsid w:val="00F21EE1"/>
    <w:rsid w:val="00F226DB"/>
    <w:rsid w:val="00F2279F"/>
    <w:rsid w:val="00F228C9"/>
    <w:rsid w:val="00F22BDC"/>
    <w:rsid w:val="00F22BEB"/>
    <w:rsid w:val="00F235E8"/>
    <w:rsid w:val="00F23907"/>
    <w:rsid w:val="00F23DA8"/>
    <w:rsid w:val="00F23EE1"/>
    <w:rsid w:val="00F24022"/>
    <w:rsid w:val="00F240EE"/>
    <w:rsid w:val="00F24867"/>
    <w:rsid w:val="00F24C69"/>
    <w:rsid w:val="00F24D60"/>
    <w:rsid w:val="00F251A5"/>
    <w:rsid w:val="00F26057"/>
    <w:rsid w:val="00F263AB"/>
    <w:rsid w:val="00F26512"/>
    <w:rsid w:val="00F26C7F"/>
    <w:rsid w:val="00F279B0"/>
    <w:rsid w:val="00F27A57"/>
    <w:rsid w:val="00F27ADA"/>
    <w:rsid w:val="00F27C2A"/>
    <w:rsid w:val="00F3022A"/>
    <w:rsid w:val="00F3029E"/>
    <w:rsid w:val="00F30367"/>
    <w:rsid w:val="00F304EF"/>
    <w:rsid w:val="00F30504"/>
    <w:rsid w:val="00F30782"/>
    <w:rsid w:val="00F30F9A"/>
    <w:rsid w:val="00F318E9"/>
    <w:rsid w:val="00F31A44"/>
    <w:rsid w:val="00F31C0D"/>
    <w:rsid w:val="00F31D7F"/>
    <w:rsid w:val="00F322C8"/>
    <w:rsid w:val="00F32483"/>
    <w:rsid w:val="00F3249D"/>
    <w:rsid w:val="00F32E49"/>
    <w:rsid w:val="00F32E9D"/>
    <w:rsid w:val="00F32ECF"/>
    <w:rsid w:val="00F3321E"/>
    <w:rsid w:val="00F334AF"/>
    <w:rsid w:val="00F334EB"/>
    <w:rsid w:val="00F33636"/>
    <w:rsid w:val="00F337EE"/>
    <w:rsid w:val="00F33A8D"/>
    <w:rsid w:val="00F3447D"/>
    <w:rsid w:val="00F344E1"/>
    <w:rsid w:val="00F3481A"/>
    <w:rsid w:val="00F35592"/>
    <w:rsid w:val="00F35B3D"/>
    <w:rsid w:val="00F35C7C"/>
    <w:rsid w:val="00F35F52"/>
    <w:rsid w:val="00F36373"/>
    <w:rsid w:val="00F365F9"/>
    <w:rsid w:val="00F36743"/>
    <w:rsid w:val="00F367C6"/>
    <w:rsid w:val="00F36CF3"/>
    <w:rsid w:val="00F36F98"/>
    <w:rsid w:val="00F375F0"/>
    <w:rsid w:val="00F3796C"/>
    <w:rsid w:val="00F37DD7"/>
    <w:rsid w:val="00F37EFF"/>
    <w:rsid w:val="00F40633"/>
    <w:rsid w:val="00F4074C"/>
    <w:rsid w:val="00F408FA"/>
    <w:rsid w:val="00F40AAA"/>
    <w:rsid w:val="00F40F31"/>
    <w:rsid w:val="00F41125"/>
    <w:rsid w:val="00F41CA3"/>
    <w:rsid w:val="00F41ED9"/>
    <w:rsid w:val="00F42945"/>
    <w:rsid w:val="00F42AF3"/>
    <w:rsid w:val="00F42BAB"/>
    <w:rsid w:val="00F42BE5"/>
    <w:rsid w:val="00F42D63"/>
    <w:rsid w:val="00F43392"/>
    <w:rsid w:val="00F4339A"/>
    <w:rsid w:val="00F43533"/>
    <w:rsid w:val="00F4409B"/>
    <w:rsid w:val="00F441FC"/>
    <w:rsid w:val="00F442A3"/>
    <w:rsid w:val="00F44511"/>
    <w:rsid w:val="00F4454C"/>
    <w:rsid w:val="00F44594"/>
    <w:rsid w:val="00F44757"/>
    <w:rsid w:val="00F44EF6"/>
    <w:rsid w:val="00F46337"/>
    <w:rsid w:val="00F468CD"/>
    <w:rsid w:val="00F46A8E"/>
    <w:rsid w:val="00F46C6D"/>
    <w:rsid w:val="00F46EE1"/>
    <w:rsid w:val="00F47011"/>
    <w:rsid w:val="00F470DB"/>
    <w:rsid w:val="00F47AA5"/>
    <w:rsid w:val="00F47CA7"/>
    <w:rsid w:val="00F47E5D"/>
    <w:rsid w:val="00F501A3"/>
    <w:rsid w:val="00F50A78"/>
    <w:rsid w:val="00F50EC2"/>
    <w:rsid w:val="00F51304"/>
    <w:rsid w:val="00F51353"/>
    <w:rsid w:val="00F5156F"/>
    <w:rsid w:val="00F51982"/>
    <w:rsid w:val="00F51D06"/>
    <w:rsid w:val="00F51EFD"/>
    <w:rsid w:val="00F528DB"/>
    <w:rsid w:val="00F531AD"/>
    <w:rsid w:val="00F5320C"/>
    <w:rsid w:val="00F5333A"/>
    <w:rsid w:val="00F5349C"/>
    <w:rsid w:val="00F5392E"/>
    <w:rsid w:val="00F53B05"/>
    <w:rsid w:val="00F54966"/>
    <w:rsid w:val="00F54B45"/>
    <w:rsid w:val="00F5513A"/>
    <w:rsid w:val="00F5520A"/>
    <w:rsid w:val="00F5523A"/>
    <w:rsid w:val="00F554A5"/>
    <w:rsid w:val="00F5576D"/>
    <w:rsid w:val="00F5598E"/>
    <w:rsid w:val="00F5621B"/>
    <w:rsid w:val="00F5679C"/>
    <w:rsid w:val="00F56AA2"/>
    <w:rsid w:val="00F56C32"/>
    <w:rsid w:val="00F56D84"/>
    <w:rsid w:val="00F56E60"/>
    <w:rsid w:val="00F571A8"/>
    <w:rsid w:val="00F5738C"/>
    <w:rsid w:val="00F57572"/>
    <w:rsid w:val="00F5781C"/>
    <w:rsid w:val="00F579C9"/>
    <w:rsid w:val="00F57A04"/>
    <w:rsid w:val="00F57E49"/>
    <w:rsid w:val="00F6038E"/>
    <w:rsid w:val="00F60486"/>
    <w:rsid w:val="00F605E7"/>
    <w:rsid w:val="00F607DA"/>
    <w:rsid w:val="00F61650"/>
    <w:rsid w:val="00F617B6"/>
    <w:rsid w:val="00F61983"/>
    <w:rsid w:val="00F61FC4"/>
    <w:rsid w:val="00F625C0"/>
    <w:rsid w:val="00F62F88"/>
    <w:rsid w:val="00F638EB"/>
    <w:rsid w:val="00F63A88"/>
    <w:rsid w:val="00F63CDC"/>
    <w:rsid w:val="00F63DAD"/>
    <w:rsid w:val="00F63F42"/>
    <w:rsid w:val="00F64491"/>
    <w:rsid w:val="00F646C3"/>
    <w:rsid w:val="00F65CC7"/>
    <w:rsid w:val="00F667EF"/>
    <w:rsid w:val="00F6695A"/>
    <w:rsid w:val="00F66B20"/>
    <w:rsid w:val="00F66CEE"/>
    <w:rsid w:val="00F6733C"/>
    <w:rsid w:val="00F6797A"/>
    <w:rsid w:val="00F67ED6"/>
    <w:rsid w:val="00F70C42"/>
    <w:rsid w:val="00F70C6F"/>
    <w:rsid w:val="00F70D88"/>
    <w:rsid w:val="00F70FE3"/>
    <w:rsid w:val="00F714FA"/>
    <w:rsid w:val="00F7153A"/>
    <w:rsid w:val="00F718EB"/>
    <w:rsid w:val="00F71BBF"/>
    <w:rsid w:val="00F723F1"/>
    <w:rsid w:val="00F724C8"/>
    <w:rsid w:val="00F7260B"/>
    <w:rsid w:val="00F72A7C"/>
    <w:rsid w:val="00F72AEE"/>
    <w:rsid w:val="00F72C30"/>
    <w:rsid w:val="00F732D3"/>
    <w:rsid w:val="00F738C1"/>
    <w:rsid w:val="00F73A6E"/>
    <w:rsid w:val="00F7426A"/>
    <w:rsid w:val="00F74328"/>
    <w:rsid w:val="00F74DB0"/>
    <w:rsid w:val="00F75CEF"/>
    <w:rsid w:val="00F7638F"/>
    <w:rsid w:val="00F765BE"/>
    <w:rsid w:val="00F767BC"/>
    <w:rsid w:val="00F767D2"/>
    <w:rsid w:val="00F7706F"/>
    <w:rsid w:val="00F77423"/>
    <w:rsid w:val="00F779F5"/>
    <w:rsid w:val="00F77C05"/>
    <w:rsid w:val="00F77E19"/>
    <w:rsid w:val="00F8008D"/>
    <w:rsid w:val="00F80190"/>
    <w:rsid w:val="00F8020B"/>
    <w:rsid w:val="00F80358"/>
    <w:rsid w:val="00F80587"/>
    <w:rsid w:val="00F80A0B"/>
    <w:rsid w:val="00F80AF8"/>
    <w:rsid w:val="00F80C1C"/>
    <w:rsid w:val="00F81B13"/>
    <w:rsid w:val="00F82B21"/>
    <w:rsid w:val="00F82C5A"/>
    <w:rsid w:val="00F82DF5"/>
    <w:rsid w:val="00F831C1"/>
    <w:rsid w:val="00F832E5"/>
    <w:rsid w:val="00F836B0"/>
    <w:rsid w:val="00F83BA7"/>
    <w:rsid w:val="00F840C9"/>
    <w:rsid w:val="00F84488"/>
    <w:rsid w:val="00F8448D"/>
    <w:rsid w:val="00F849D4"/>
    <w:rsid w:val="00F84A81"/>
    <w:rsid w:val="00F84CC8"/>
    <w:rsid w:val="00F84E64"/>
    <w:rsid w:val="00F85407"/>
    <w:rsid w:val="00F85696"/>
    <w:rsid w:val="00F859C9"/>
    <w:rsid w:val="00F85C76"/>
    <w:rsid w:val="00F8638C"/>
    <w:rsid w:val="00F86444"/>
    <w:rsid w:val="00F865E7"/>
    <w:rsid w:val="00F876A2"/>
    <w:rsid w:val="00F876F1"/>
    <w:rsid w:val="00F905AA"/>
    <w:rsid w:val="00F90D38"/>
    <w:rsid w:val="00F910E9"/>
    <w:rsid w:val="00F91732"/>
    <w:rsid w:val="00F9184C"/>
    <w:rsid w:val="00F91D93"/>
    <w:rsid w:val="00F924D3"/>
    <w:rsid w:val="00F924FD"/>
    <w:rsid w:val="00F927FE"/>
    <w:rsid w:val="00F92903"/>
    <w:rsid w:val="00F92984"/>
    <w:rsid w:val="00F92B27"/>
    <w:rsid w:val="00F92C2F"/>
    <w:rsid w:val="00F93154"/>
    <w:rsid w:val="00F934CB"/>
    <w:rsid w:val="00F93578"/>
    <w:rsid w:val="00F93898"/>
    <w:rsid w:val="00F93A75"/>
    <w:rsid w:val="00F93CA6"/>
    <w:rsid w:val="00F9453C"/>
    <w:rsid w:val="00F9454B"/>
    <w:rsid w:val="00F946CD"/>
    <w:rsid w:val="00F94FBB"/>
    <w:rsid w:val="00F9525D"/>
    <w:rsid w:val="00F95382"/>
    <w:rsid w:val="00F953A4"/>
    <w:rsid w:val="00F9554A"/>
    <w:rsid w:val="00F956E3"/>
    <w:rsid w:val="00F95C86"/>
    <w:rsid w:val="00F95EC2"/>
    <w:rsid w:val="00F96F65"/>
    <w:rsid w:val="00F9707D"/>
    <w:rsid w:val="00FA0035"/>
    <w:rsid w:val="00FA00E1"/>
    <w:rsid w:val="00FA05A4"/>
    <w:rsid w:val="00FA06CF"/>
    <w:rsid w:val="00FA077D"/>
    <w:rsid w:val="00FA0BCB"/>
    <w:rsid w:val="00FA0E19"/>
    <w:rsid w:val="00FA0EFB"/>
    <w:rsid w:val="00FA11C0"/>
    <w:rsid w:val="00FA12E7"/>
    <w:rsid w:val="00FA1951"/>
    <w:rsid w:val="00FA20F1"/>
    <w:rsid w:val="00FA2CC4"/>
    <w:rsid w:val="00FA34BC"/>
    <w:rsid w:val="00FA3819"/>
    <w:rsid w:val="00FA3B40"/>
    <w:rsid w:val="00FA3DA8"/>
    <w:rsid w:val="00FA41E0"/>
    <w:rsid w:val="00FA4259"/>
    <w:rsid w:val="00FA4500"/>
    <w:rsid w:val="00FA45D6"/>
    <w:rsid w:val="00FA46D2"/>
    <w:rsid w:val="00FA4817"/>
    <w:rsid w:val="00FA48B6"/>
    <w:rsid w:val="00FA4A38"/>
    <w:rsid w:val="00FA5448"/>
    <w:rsid w:val="00FA573B"/>
    <w:rsid w:val="00FA59E9"/>
    <w:rsid w:val="00FA5DA6"/>
    <w:rsid w:val="00FA6000"/>
    <w:rsid w:val="00FA65E4"/>
    <w:rsid w:val="00FA67DB"/>
    <w:rsid w:val="00FA6D1B"/>
    <w:rsid w:val="00FA7369"/>
    <w:rsid w:val="00FA7631"/>
    <w:rsid w:val="00FA76F6"/>
    <w:rsid w:val="00FA76F9"/>
    <w:rsid w:val="00FA7D8B"/>
    <w:rsid w:val="00FB021F"/>
    <w:rsid w:val="00FB0277"/>
    <w:rsid w:val="00FB082B"/>
    <w:rsid w:val="00FB0834"/>
    <w:rsid w:val="00FB0C8B"/>
    <w:rsid w:val="00FB0CA7"/>
    <w:rsid w:val="00FB0F00"/>
    <w:rsid w:val="00FB157A"/>
    <w:rsid w:val="00FB19CE"/>
    <w:rsid w:val="00FB1DCD"/>
    <w:rsid w:val="00FB20AA"/>
    <w:rsid w:val="00FB22EF"/>
    <w:rsid w:val="00FB2380"/>
    <w:rsid w:val="00FB24F8"/>
    <w:rsid w:val="00FB2B41"/>
    <w:rsid w:val="00FB2B86"/>
    <w:rsid w:val="00FB2FF4"/>
    <w:rsid w:val="00FB308A"/>
    <w:rsid w:val="00FB31A9"/>
    <w:rsid w:val="00FB3820"/>
    <w:rsid w:val="00FB3E75"/>
    <w:rsid w:val="00FB4530"/>
    <w:rsid w:val="00FB46DB"/>
    <w:rsid w:val="00FB47C4"/>
    <w:rsid w:val="00FB494A"/>
    <w:rsid w:val="00FB499D"/>
    <w:rsid w:val="00FB4B73"/>
    <w:rsid w:val="00FB4EAC"/>
    <w:rsid w:val="00FB5160"/>
    <w:rsid w:val="00FB5284"/>
    <w:rsid w:val="00FB5B78"/>
    <w:rsid w:val="00FB5F9B"/>
    <w:rsid w:val="00FB5FF5"/>
    <w:rsid w:val="00FB5FFE"/>
    <w:rsid w:val="00FB67F3"/>
    <w:rsid w:val="00FB6AF5"/>
    <w:rsid w:val="00FB75C3"/>
    <w:rsid w:val="00FB7B43"/>
    <w:rsid w:val="00FB7D94"/>
    <w:rsid w:val="00FB7E89"/>
    <w:rsid w:val="00FB7FA9"/>
    <w:rsid w:val="00FC00B7"/>
    <w:rsid w:val="00FC02D4"/>
    <w:rsid w:val="00FC0DCC"/>
    <w:rsid w:val="00FC0F73"/>
    <w:rsid w:val="00FC10DB"/>
    <w:rsid w:val="00FC1D63"/>
    <w:rsid w:val="00FC277E"/>
    <w:rsid w:val="00FC2E81"/>
    <w:rsid w:val="00FC3920"/>
    <w:rsid w:val="00FC400E"/>
    <w:rsid w:val="00FC4BE2"/>
    <w:rsid w:val="00FC535F"/>
    <w:rsid w:val="00FC5C5A"/>
    <w:rsid w:val="00FC6203"/>
    <w:rsid w:val="00FC62C8"/>
    <w:rsid w:val="00FC64AD"/>
    <w:rsid w:val="00FC6610"/>
    <w:rsid w:val="00FC68F0"/>
    <w:rsid w:val="00FC695C"/>
    <w:rsid w:val="00FC6C55"/>
    <w:rsid w:val="00FC6E1E"/>
    <w:rsid w:val="00FC7DC9"/>
    <w:rsid w:val="00FC7FD5"/>
    <w:rsid w:val="00FC7FFB"/>
    <w:rsid w:val="00FD000C"/>
    <w:rsid w:val="00FD016B"/>
    <w:rsid w:val="00FD0419"/>
    <w:rsid w:val="00FD062E"/>
    <w:rsid w:val="00FD09F2"/>
    <w:rsid w:val="00FD1594"/>
    <w:rsid w:val="00FD1CBD"/>
    <w:rsid w:val="00FD209A"/>
    <w:rsid w:val="00FD2588"/>
    <w:rsid w:val="00FD29A2"/>
    <w:rsid w:val="00FD2B4F"/>
    <w:rsid w:val="00FD31A5"/>
    <w:rsid w:val="00FD3D43"/>
    <w:rsid w:val="00FD4134"/>
    <w:rsid w:val="00FD4364"/>
    <w:rsid w:val="00FD44A9"/>
    <w:rsid w:val="00FD450B"/>
    <w:rsid w:val="00FD4CFC"/>
    <w:rsid w:val="00FD527F"/>
    <w:rsid w:val="00FD53D6"/>
    <w:rsid w:val="00FD54A9"/>
    <w:rsid w:val="00FD5564"/>
    <w:rsid w:val="00FD557B"/>
    <w:rsid w:val="00FD638E"/>
    <w:rsid w:val="00FD69EA"/>
    <w:rsid w:val="00FD6B8F"/>
    <w:rsid w:val="00FD6C74"/>
    <w:rsid w:val="00FD705E"/>
    <w:rsid w:val="00FE0187"/>
    <w:rsid w:val="00FE03E3"/>
    <w:rsid w:val="00FE054A"/>
    <w:rsid w:val="00FE0712"/>
    <w:rsid w:val="00FE07F4"/>
    <w:rsid w:val="00FE0DC6"/>
    <w:rsid w:val="00FE106A"/>
    <w:rsid w:val="00FE1462"/>
    <w:rsid w:val="00FE179C"/>
    <w:rsid w:val="00FE1915"/>
    <w:rsid w:val="00FE1C89"/>
    <w:rsid w:val="00FE1DA2"/>
    <w:rsid w:val="00FE2048"/>
    <w:rsid w:val="00FE230C"/>
    <w:rsid w:val="00FE2681"/>
    <w:rsid w:val="00FE2B3A"/>
    <w:rsid w:val="00FE30E9"/>
    <w:rsid w:val="00FE3322"/>
    <w:rsid w:val="00FE3864"/>
    <w:rsid w:val="00FE3CC2"/>
    <w:rsid w:val="00FE4228"/>
    <w:rsid w:val="00FE4B26"/>
    <w:rsid w:val="00FE534F"/>
    <w:rsid w:val="00FE638B"/>
    <w:rsid w:val="00FE6425"/>
    <w:rsid w:val="00FE64DB"/>
    <w:rsid w:val="00FE65EB"/>
    <w:rsid w:val="00FE677D"/>
    <w:rsid w:val="00FE68D8"/>
    <w:rsid w:val="00FE6A0A"/>
    <w:rsid w:val="00FE6B12"/>
    <w:rsid w:val="00FE6D70"/>
    <w:rsid w:val="00FE6DFB"/>
    <w:rsid w:val="00FE6FD1"/>
    <w:rsid w:val="00FE7022"/>
    <w:rsid w:val="00FE7132"/>
    <w:rsid w:val="00FE72D0"/>
    <w:rsid w:val="00FE75D7"/>
    <w:rsid w:val="00FE7DA5"/>
    <w:rsid w:val="00FF0112"/>
    <w:rsid w:val="00FF02F9"/>
    <w:rsid w:val="00FF03C1"/>
    <w:rsid w:val="00FF05BA"/>
    <w:rsid w:val="00FF07CA"/>
    <w:rsid w:val="00FF09D8"/>
    <w:rsid w:val="00FF0B12"/>
    <w:rsid w:val="00FF0D08"/>
    <w:rsid w:val="00FF109C"/>
    <w:rsid w:val="00FF12C6"/>
    <w:rsid w:val="00FF14C2"/>
    <w:rsid w:val="00FF18B1"/>
    <w:rsid w:val="00FF21C8"/>
    <w:rsid w:val="00FF246D"/>
    <w:rsid w:val="00FF2799"/>
    <w:rsid w:val="00FF2B44"/>
    <w:rsid w:val="00FF37B8"/>
    <w:rsid w:val="00FF3E26"/>
    <w:rsid w:val="00FF45FE"/>
    <w:rsid w:val="00FF4811"/>
    <w:rsid w:val="00FF4C8C"/>
    <w:rsid w:val="00FF4F9D"/>
    <w:rsid w:val="00FF5064"/>
    <w:rsid w:val="00FF51B8"/>
    <w:rsid w:val="00FF5622"/>
    <w:rsid w:val="00FF581E"/>
    <w:rsid w:val="00FF5CBD"/>
    <w:rsid w:val="00FF5D21"/>
    <w:rsid w:val="00FF66A8"/>
    <w:rsid w:val="00FF6B98"/>
    <w:rsid w:val="00FF6E4E"/>
    <w:rsid w:val="00FF70BB"/>
    <w:rsid w:val="00FF70E9"/>
    <w:rsid w:val="00FF727C"/>
    <w:rsid w:val="00FF74E5"/>
    <w:rsid w:val="00FF7754"/>
    <w:rsid w:val="00FF7AE6"/>
    <w:rsid w:val="00FF7EEC"/>
    <w:rsid w:val="015EA118"/>
    <w:rsid w:val="0DD149AD"/>
    <w:rsid w:val="1026B774"/>
    <w:rsid w:val="10BDBCDC"/>
    <w:rsid w:val="1222127F"/>
    <w:rsid w:val="12598D3D"/>
    <w:rsid w:val="136E5145"/>
    <w:rsid w:val="13F55D9E"/>
    <w:rsid w:val="149EC9ED"/>
    <w:rsid w:val="1C0F7360"/>
    <w:rsid w:val="1CBA4F40"/>
    <w:rsid w:val="1DFF99A6"/>
    <w:rsid w:val="1FDDDD74"/>
    <w:rsid w:val="20DFBEA8"/>
    <w:rsid w:val="219028DB"/>
    <w:rsid w:val="22FB327C"/>
    <w:rsid w:val="26BCE143"/>
    <w:rsid w:val="29970CDB"/>
    <w:rsid w:val="2F978B0D"/>
    <w:rsid w:val="2FDA1BD2"/>
    <w:rsid w:val="32EB04B0"/>
    <w:rsid w:val="3328E3E0"/>
    <w:rsid w:val="373DDD58"/>
    <w:rsid w:val="3D0F3F33"/>
    <w:rsid w:val="42757C46"/>
    <w:rsid w:val="437E80B7"/>
    <w:rsid w:val="451A5118"/>
    <w:rsid w:val="473AD8C5"/>
    <w:rsid w:val="499485DF"/>
    <w:rsid w:val="4A9275AA"/>
    <w:rsid w:val="4AB9A546"/>
    <w:rsid w:val="52C5824B"/>
    <w:rsid w:val="573F1C59"/>
    <w:rsid w:val="5A2E85A7"/>
    <w:rsid w:val="5A477B33"/>
    <w:rsid w:val="5BCEFF1E"/>
    <w:rsid w:val="5C934688"/>
    <w:rsid w:val="5DF3FA2B"/>
    <w:rsid w:val="5F5AB474"/>
    <w:rsid w:val="5FB1F1BE"/>
    <w:rsid w:val="5FCAE74A"/>
    <w:rsid w:val="60DAF8CD"/>
    <w:rsid w:val="61C633B4"/>
    <w:rsid w:val="67F809C0"/>
    <w:rsid w:val="6A679FE8"/>
    <w:rsid w:val="6E1D684A"/>
    <w:rsid w:val="7041170B"/>
    <w:rsid w:val="73297057"/>
    <w:rsid w:val="7483FEAE"/>
    <w:rsid w:val="7737D0A3"/>
    <w:rsid w:val="77F7C82A"/>
    <w:rsid w:val="77FB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2815B"/>
  <w15:docId w15:val="{311815A1-7B3B-4F34-9D5C-EC0F21C4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762"/>
    <w:pPr>
      <w:spacing w:line="480" w:lineRule="auto"/>
      <w:ind w:firstLine="720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A9C"/>
    <w:pPr>
      <w:keepNext/>
      <w:keepLines/>
      <w:spacing w:before="200" w:after="200"/>
      <w:ind w:firstLine="0"/>
      <w:jc w:val="center"/>
      <w:outlineLvl w:val="0"/>
    </w:pPr>
    <w:rPr>
      <w:rFonts w:eastAsia="Times New Roman"/>
      <w:b/>
      <w:bCs/>
      <w:szCs w:val="28"/>
      <w:lang w:val="x-none" w:eastAsia="x-non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B124C"/>
    <w:pPr>
      <w:jc w:val="left"/>
      <w:outlineLvl w:val="1"/>
    </w:pPr>
    <w:rPr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3E587F"/>
    <w:pPr>
      <w:spacing w:before="240"/>
      <w:outlineLvl w:val="2"/>
    </w:pPr>
    <w:rPr>
      <w:bCs/>
      <w:i/>
      <w:szCs w:val="2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C3C"/>
    <w:pPr>
      <w:spacing w:before="200"/>
      <w:outlineLvl w:val="3"/>
    </w:pPr>
    <w:rPr>
      <w:bCs w:val="0"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E1627C"/>
    <w:pPr>
      <w:spacing w:before="240" w:after="60"/>
      <w:ind w:firstLine="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C3C"/>
    <w:pPr>
      <w:spacing w:before="240" w:after="60"/>
      <w:ind w:firstLine="0"/>
      <w:outlineLvl w:val="5"/>
    </w:pPr>
    <w:rPr>
      <w:rFonts w:ascii="Calibri" w:eastAsia="Times New Roman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C3C"/>
    <w:pPr>
      <w:spacing w:before="240" w:after="60"/>
      <w:ind w:firstLine="0"/>
      <w:outlineLvl w:val="6"/>
    </w:pPr>
    <w:rPr>
      <w:rFonts w:ascii="Calibri" w:eastAsia="Times New Roman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C3C"/>
    <w:pPr>
      <w:spacing w:before="240" w:after="60"/>
      <w:ind w:firstLine="0"/>
      <w:outlineLvl w:val="7"/>
    </w:pPr>
    <w:rPr>
      <w:rFonts w:ascii="Calibri" w:eastAsia="Times New Roman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C3C"/>
    <w:pPr>
      <w:spacing w:before="240" w:after="60"/>
      <w:ind w:firstLine="0"/>
      <w:outlineLvl w:val="8"/>
    </w:pPr>
    <w:rPr>
      <w:rFonts w:ascii="Calibri Light" w:eastAsia="Times New Roman" w:hAnsi="Calibri Light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nsinterligne">
    <w:name w:val="Sans interligne"/>
    <w:aliases w:val="insertfigure"/>
    <w:uiPriority w:val="1"/>
    <w:qFormat/>
    <w:rsid w:val="005A32A5"/>
    <w:pPr>
      <w:spacing w:before="240" w:after="240" w:line="480" w:lineRule="auto"/>
      <w:jc w:val="center"/>
    </w:pPr>
    <w:rPr>
      <w:rFonts w:ascii="Times New Roman" w:hAnsi="Times New Roman"/>
      <w:sz w:val="24"/>
      <w:szCs w:val="22"/>
      <w:lang w:val="en-CA"/>
    </w:rPr>
  </w:style>
  <w:style w:type="character" w:customStyle="1" w:styleId="Heading1Char">
    <w:name w:val="Heading 1 Char"/>
    <w:link w:val="Heading1"/>
    <w:uiPriority w:val="9"/>
    <w:rsid w:val="00171A9C"/>
    <w:rPr>
      <w:rFonts w:ascii="Times New Roman" w:eastAsia="Times New Roman" w:hAnsi="Times New Roman"/>
      <w:b/>
      <w:bCs/>
      <w:sz w:val="24"/>
      <w:szCs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CA7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64CA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link w:val="CaptionChar"/>
    <w:uiPriority w:val="35"/>
    <w:qFormat/>
    <w:rsid w:val="00394CE4"/>
    <w:pPr>
      <w:ind w:firstLine="0"/>
    </w:pPr>
    <w:rPr>
      <w:bCs/>
      <w:szCs w:val="18"/>
    </w:rPr>
  </w:style>
  <w:style w:type="table" w:styleId="TableGrid">
    <w:name w:val="Table Grid"/>
    <w:aliases w:val="Tabellengitternetz"/>
    <w:basedOn w:val="TableNormal"/>
    <w:uiPriority w:val="59"/>
    <w:rsid w:val="005E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69C5"/>
    <w:pPr>
      <w:tabs>
        <w:tab w:val="center" w:pos="4680"/>
        <w:tab w:val="right" w:pos="9360"/>
      </w:tabs>
      <w:spacing w:line="240" w:lineRule="auto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C469C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469C5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C469C5"/>
    <w:rPr>
      <w:rFonts w:ascii="Times New Roman" w:hAnsi="Times New Roman"/>
      <w:sz w:val="20"/>
    </w:rPr>
  </w:style>
  <w:style w:type="paragraph" w:customStyle="1" w:styleId="Paragraphedeliste">
    <w:name w:val="Paragraphe de liste"/>
    <w:basedOn w:val="Normal"/>
    <w:uiPriority w:val="34"/>
    <w:qFormat/>
    <w:rsid w:val="00C932C1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DB124C"/>
    <w:rPr>
      <w:rFonts w:ascii="Times New Roman" w:eastAsia="Times New Roman" w:hAnsi="Times New Roman"/>
      <w:b/>
      <w:sz w:val="24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rsid w:val="003E587F"/>
    <w:rPr>
      <w:rFonts w:ascii="Times New Roman" w:eastAsia="Times New Roman" w:hAnsi="Times New Roman"/>
      <w:bCs/>
      <w:i/>
      <w:sz w:val="24"/>
      <w:lang w:val="x-none" w:eastAsia="x-none"/>
    </w:rPr>
  </w:style>
  <w:style w:type="character" w:customStyle="1" w:styleId="Heading4Char">
    <w:name w:val="Heading 4 Char"/>
    <w:link w:val="Heading4"/>
    <w:uiPriority w:val="9"/>
    <w:rsid w:val="00254C3C"/>
    <w:rPr>
      <w:rFonts w:ascii="Times New Roman" w:eastAsia="Times New Roman" w:hAnsi="Times New Roman"/>
      <w:b/>
      <w:bCs/>
      <w:iCs/>
      <w:sz w:val="24"/>
      <w:lang w:val="x-none" w:eastAsia="x-none"/>
    </w:rPr>
  </w:style>
  <w:style w:type="character" w:customStyle="1" w:styleId="citation">
    <w:name w:val="citation"/>
    <w:basedOn w:val="DefaultParagraphFont"/>
    <w:rsid w:val="001A4762"/>
  </w:style>
  <w:style w:type="character" w:customStyle="1" w:styleId="ref-journal">
    <w:name w:val="ref-journal"/>
    <w:basedOn w:val="DefaultParagraphFont"/>
    <w:rsid w:val="001A4762"/>
  </w:style>
  <w:style w:type="character" w:customStyle="1" w:styleId="ref-vol">
    <w:name w:val="ref-vol"/>
    <w:basedOn w:val="DefaultParagraphFont"/>
    <w:rsid w:val="001A4762"/>
  </w:style>
  <w:style w:type="character" w:customStyle="1" w:styleId="reference-text">
    <w:name w:val="reference-text"/>
    <w:basedOn w:val="DefaultParagraphFont"/>
    <w:rsid w:val="004E45CF"/>
  </w:style>
  <w:style w:type="character" w:styleId="Hyperlink">
    <w:name w:val="Hyperlink"/>
    <w:uiPriority w:val="99"/>
    <w:unhideWhenUsed/>
    <w:rsid w:val="00881B8C"/>
    <w:rPr>
      <w:color w:val="0000FF"/>
      <w:u w:val="single"/>
    </w:rPr>
  </w:style>
  <w:style w:type="paragraph" w:customStyle="1" w:styleId="abstract">
    <w:name w:val="abstract"/>
    <w:basedOn w:val="Normal"/>
    <w:qFormat/>
    <w:rsid w:val="00F8448D"/>
    <w:pPr>
      <w:spacing w:after="200" w:line="288" w:lineRule="auto"/>
      <w:ind w:firstLine="0"/>
    </w:pPr>
  </w:style>
  <w:style w:type="character" w:customStyle="1" w:styleId="apple-converted-space">
    <w:name w:val="apple-converted-space"/>
    <w:basedOn w:val="DefaultParagraphFont"/>
    <w:rsid w:val="004A4367"/>
  </w:style>
  <w:style w:type="character" w:styleId="CommentReference">
    <w:name w:val="annotation reference"/>
    <w:semiHidden/>
    <w:rsid w:val="008F6F9F"/>
    <w:rPr>
      <w:sz w:val="16"/>
      <w:szCs w:val="16"/>
    </w:rPr>
  </w:style>
  <w:style w:type="paragraph" w:styleId="CommentText">
    <w:name w:val="annotation text"/>
    <w:basedOn w:val="Normal"/>
    <w:semiHidden/>
    <w:rsid w:val="008F6F9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6F9F"/>
    <w:rPr>
      <w:b/>
      <w:bCs/>
    </w:rPr>
  </w:style>
  <w:style w:type="paragraph" w:customStyle="1" w:styleId="HelleListe-Akzent31">
    <w:name w:val="Helle Liste - Akzent 31"/>
    <w:hidden/>
    <w:uiPriority w:val="99"/>
    <w:semiHidden/>
    <w:rsid w:val="006D2596"/>
    <w:rPr>
      <w:rFonts w:ascii="Times New Roman" w:hAnsi="Times New Roman"/>
      <w:sz w:val="24"/>
      <w:szCs w:val="22"/>
      <w:lang w:val="en-CA"/>
    </w:rPr>
  </w:style>
  <w:style w:type="paragraph" w:styleId="FootnoteText">
    <w:name w:val="footnote text"/>
    <w:basedOn w:val="Normal"/>
    <w:link w:val="FootnoteTextChar"/>
    <w:uiPriority w:val="99"/>
    <w:unhideWhenUsed/>
    <w:rsid w:val="00E77B94"/>
    <w:pPr>
      <w:spacing w:line="240" w:lineRule="auto"/>
      <w:ind w:firstLine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77B94"/>
    <w:rPr>
      <w:rFonts w:ascii="Times New Roman" w:hAnsi="Times New Roman"/>
      <w:lang w:val="en-CA" w:eastAsia="en-US"/>
    </w:rPr>
  </w:style>
  <w:style w:type="character" w:styleId="FootnoteReference">
    <w:name w:val="footnote reference"/>
    <w:uiPriority w:val="99"/>
    <w:semiHidden/>
    <w:unhideWhenUsed/>
    <w:rsid w:val="00C04CCC"/>
    <w:rPr>
      <w:vertAlign w:val="superscript"/>
    </w:rPr>
  </w:style>
  <w:style w:type="character" w:customStyle="1" w:styleId="Heading5Char">
    <w:name w:val="Heading 5 Char"/>
    <w:link w:val="Heading5"/>
    <w:uiPriority w:val="9"/>
    <w:rsid w:val="00E1627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NoSpacing">
    <w:name w:val="No Spacing"/>
    <w:aliases w:val="stims,responses"/>
    <w:uiPriority w:val="1"/>
    <w:qFormat/>
    <w:rsid w:val="00EE7F14"/>
    <w:pPr>
      <w:spacing w:after="240"/>
      <w:ind w:left="1134" w:right="1134"/>
      <w:jc w:val="both"/>
    </w:pPr>
    <w:rPr>
      <w:rFonts w:ascii="Times New Roman" w:hAnsi="Times New Roman"/>
      <w:sz w:val="24"/>
      <w:szCs w:val="22"/>
      <w:lang w:val="en-CA"/>
    </w:rPr>
  </w:style>
  <w:style w:type="character" w:styleId="LineNumber">
    <w:name w:val="line number"/>
    <w:uiPriority w:val="99"/>
    <w:semiHidden/>
    <w:unhideWhenUsed/>
    <w:rsid w:val="009A2B5B"/>
  </w:style>
  <w:style w:type="character" w:customStyle="1" w:styleId="Heading6Char">
    <w:name w:val="Heading 6 Char"/>
    <w:link w:val="Heading6"/>
    <w:uiPriority w:val="9"/>
    <w:semiHidden/>
    <w:rsid w:val="00254C3C"/>
    <w:rPr>
      <w:rFonts w:ascii="Calibri" w:eastAsia="Times New Roman" w:hAnsi="Calibri" w:cs="Times New Roman"/>
      <w:b/>
      <w:bCs/>
      <w:sz w:val="22"/>
      <w:szCs w:val="22"/>
      <w:lang w:val="en-CA" w:eastAsia="en-US"/>
    </w:rPr>
  </w:style>
  <w:style w:type="character" w:customStyle="1" w:styleId="Heading7Char">
    <w:name w:val="Heading 7 Char"/>
    <w:link w:val="Heading7"/>
    <w:uiPriority w:val="9"/>
    <w:semiHidden/>
    <w:rsid w:val="00254C3C"/>
    <w:rPr>
      <w:rFonts w:ascii="Calibri" w:eastAsia="Times New Roman" w:hAnsi="Calibri" w:cs="Times New Roman"/>
      <w:sz w:val="24"/>
      <w:szCs w:val="24"/>
      <w:lang w:val="en-CA" w:eastAsia="en-US"/>
    </w:rPr>
  </w:style>
  <w:style w:type="character" w:customStyle="1" w:styleId="Heading8Char">
    <w:name w:val="Heading 8 Char"/>
    <w:link w:val="Heading8"/>
    <w:uiPriority w:val="9"/>
    <w:semiHidden/>
    <w:rsid w:val="00254C3C"/>
    <w:rPr>
      <w:rFonts w:ascii="Calibri" w:eastAsia="Times New Roman" w:hAnsi="Calibri" w:cs="Times New Roman"/>
      <w:i/>
      <w:iCs/>
      <w:sz w:val="24"/>
      <w:szCs w:val="24"/>
      <w:lang w:val="en-CA" w:eastAsia="en-US"/>
    </w:rPr>
  </w:style>
  <w:style w:type="character" w:customStyle="1" w:styleId="Heading9Char">
    <w:name w:val="Heading 9 Char"/>
    <w:link w:val="Heading9"/>
    <w:uiPriority w:val="9"/>
    <w:semiHidden/>
    <w:rsid w:val="00254C3C"/>
    <w:rPr>
      <w:rFonts w:ascii="Calibri Light" w:eastAsia="Times New Roman" w:hAnsi="Calibri Light" w:cs="Times New Roman"/>
      <w:sz w:val="22"/>
      <w:szCs w:val="22"/>
      <w:lang w:val="en-CA" w:eastAsia="en-US"/>
    </w:rPr>
  </w:style>
  <w:style w:type="paragraph" w:styleId="NormalWeb">
    <w:name w:val="Normal (Web)"/>
    <w:basedOn w:val="Normal"/>
    <w:uiPriority w:val="99"/>
    <w:unhideWhenUsed/>
    <w:rsid w:val="006F19D1"/>
    <w:pPr>
      <w:spacing w:before="100" w:beforeAutospacing="1" w:after="100" w:afterAutospacing="1" w:line="240" w:lineRule="auto"/>
      <w:ind w:firstLine="0"/>
    </w:pPr>
    <w:rPr>
      <w:rFonts w:eastAsia="Times New Roman"/>
      <w:szCs w:val="24"/>
      <w:lang w:val="de-DE" w:eastAsia="de-DE"/>
    </w:rPr>
  </w:style>
  <w:style w:type="paragraph" w:styleId="Title">
    <w:name w:val="Title"/>
    <w:basedOn w:val="Normal"/>
    <w:next w:val="Normal"/>
    <w:link w:val="TitleChar"/>
    <w:uiPriority w:val="10"/>
    <w:qFormat/>
    <w:rsid w:val="003E724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E7244"/>
    <w:rPr>
      <w:rFonts w:ascii="Calibri Light" w:eastAsia="Times New Roman" w:hAnsi="Calibri Light" w:cs="Times New Roman"/>
      <w:b/>
      <w:bCs/>
      <w:kern w:val="28"/>
      <w:sz w:val="32"/>
      <w:szCs w:val="32"/>
      <w:lang w:val="en-CA" w:eastAsia="en-US"/>
    </w:rPr>
  </w:style>
  <w:style w:type="character" w:customStyle="1" w:styleId="NichtaufgelsteErwhnung1">
    <w:name w:val="Nicht aufgelöste Erwähnung1"/>
    <w:uiPriority w:val="99"/>
    <w:semiHidden/>
    <w:unhideWhenUsed/>
    <w:rsid w:val="002C0160"/>
    <w:rPr>
      <w:color w:val="605E5C"/>
      <w:shd w:val="clear" w:color="auto" w:fill="E1DFDD"/>
    </w:rPr>
  </w:style>
  <w:style w:type="numbering" w:customStyle="1" w:styleId="1">
    <w:name w:val="Ü1"/>
    <w:uiPriority w:val="99"/>
    <w:rsid w:val="006F5442"/>
    <w:pPr>
      <w:numPr>
        <w:numId w:val="29"/>
      </w:numPr>
    </w:pPr>
  </w:style>
  <w:style w:type="numbering" w:customStyle="1" w:styleId="2">
    <w:name w:val="Ü2"/>
    <w:uiPriority w:val="99"/>
    <w:rsid w:val="00FF18B1"/>
    <w:pPr>
      <w:numPr>
        <w:numId w:val="31"/>
      </w:numPr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741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741C"/>
    <w:rPr>
      <w:rFonts w:ascii="Consolas" w:hAnsi="Consolas"/>
      <w:lang w:val="en-C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7592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7592"/>
    <w:rPr>
      <w:rFonts w:ascii="Times New Roman" w:hAnsi="Times New Roman"/>
      <w:lang w:val="en-CA"/>
    </w:rPr>
  </w:style>
  <w:style w:type="character" w:styleId="EndnoteReference">
    <w:name w:val="endnote reference"/>
    <w:basedOn w:val="DefaultParagraphFont"/>
    <w:uiPriority w:val="99"/>
    <w:semiHidden/>
    <w:unhideWhenUsed/>
    <w:rsid w:val="00567592"/>
    <w:rPr>
      <w:vertAlign w:val="superscript"/>
    </w:rPr>
  </w:style>
  <w:style w:type="paragraph" w:styleId="Revision">
    <w:name w:val="Revision"/>
    <w:hidden/>
    <w:uiPriority w:val="99"/>
    <w:semiHidden/>
    <w:rsid w:val="00850F0F"/>
    <w:rPr>
      <w:rFonts w:ascii="Times New Roman" w:hAnsi="Times New Roman"/>
      <w:sz w:val="24"/>
      <w:szCs w:val="22"/>
      <w:lang w:val="en-CA"/>
    </w:rPr>
  </w:style>
  <w:style w:type="character" w:customStyle="1" w:styleId="il">
    <w:name w:val="il"/>
    <w:basedOn w:val="DefaultParagraphFont"/>
    <w:rsid w:val="0069732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0112"/>
    <w:rPr>
      <w:color w:val="605E5C"/>
      <w:shd w:val="clear" w:color="auto" w:fill="E1DFDD"/>
    </w:rPr>
  </w:style>
  <w:style w:type="character" w:customStyle="1" w:styleId="gnkrckgcgsb">
    <w:name w:val="gnkrckgcgsb"/>
    <w:basedOn w:val="DefaultParagraphFont"/>
    <w:rsid w:val="0002390C"/>
  </w:style>
  <w:style w:type="paragraph" w:styleId="ListParagraph">
    <w:name w:val="List Paragraph"/>
    <w:basedOn w:val="Normal"/>
    <w:uiPriority w:val="34"/>
    <w:qFormat/>
    <w:rsid w:val="006F4C19"/>
    <w:pPr>
      <w:ind w:left="720"/>
      <w:contextualSpacing/>
    </w:pPr>
  </w:style>
  <w:style w:type="character" w:customStyle="1" w:styleId="hgkelc">
    <w:name w:val="hgkelc"/>
    <w:basedOn w:val="DefaultParagraphFont"/>
    <w:rsid w:val="00BD2A43"/>
  </w:style>
  <w:style w:type="paragraph" w:customStyle="1" w:styleId="Table">
    <w:name w:val="Table"/>
    <w:basedOn w:val="Caption"/>
    <w:link w:val="TableChar"/>
    <w:qFormat/>
    <w:rsid w:val="00D71118"/>
    <w:pPr>
      <w:spacing w:before="480"/>
      <w:ind w:left="1701"/>
    </w:pPr>
    <w:rPr>
      <w:b/>
    </w:rPr>
  </w:style>
  <w:style w:type="character" w:customStyle="1" w:styleId="CaptionChar">
    <w:name w:val="Caption Char"/>
    <w:basedOn w:val="DefaultParagraphFont"/>
    <w:link w:val="Caption"/>
    <w:uiPriority w:val="35"/>
    <w:rsid w:val="007E6CFA"/>
    <w:rPr>
      <w:rFonts w:ascii="Times New Roman" w:hAnsi="Times New Roman"/>
      <w:bCs/>
      <w:sz w:val="24"/>
      <w:szCs w:val="18"/>
    </w:rPr>
  </w:style>
  <w:style w:type="character" w:customStyle="1" w:styleId="TableChar">
    <w:name w:val="Table Char"/>
    <w:basedOn w:val="CaptionChar"/>
    <w:link w:val="Table"/>
    <w:rsid w:val="00D71118"/>
    <w:rPr>
      <w:rFonts w:ascii="Times New Roman" w:hAnsi="Times New Roman"/>
      <w:b/>
      <w:bCs/>
      <w:sz w:val="24"/>
      <w:szCs w:val="18"/>
    </w:rPr>
  </w:style>
  <w:style w:type="paragraph" w:customStyle="1" w:styleId="TabBeschriftug">
    <w:name w:val="Tab Beschriftug"/>
    <w:basedOn w:val="Normal"/>
    <w:link w:val="TabBeschriftugChar"/>
    <w:qFormat/>
    <w:rsid w:val="00D71118"/>
    <w:pPr>
      <w:ind w:left="1701" w:firstLine="0"/>
    </w:pPr>
    <w:rPr>
      <w:color w:val="222222"/>
      <w:szCs w:val="24"/>
      <w:shd w:val="clear" w:color="auto" w:fill="FFFFFF"/>
    </w:rPr>
  </w:style>
  <w:style w:type="character" w:customStyle="1" w:styleId="TabBeschriftugChar">
    <w:name w:val="Tab Beschriftug Char"/>
    <w:basedOn w:val="DefaultParagraphFont"/>
    <w:link w:val="TabBeschriftug"/>
    <w:rsid w:val="00D71118"/>
    <w:rPr>
      <w:rFonts w:ascii="Times New Roman" w:hAnsi="Times New Roman"/>
      <w:color w:val="222222"/>
      <w:sz w:val="24"/>
      <w:szCs w:val="24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681A5A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57A4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857A49"/>
    <w:pPr>
      <w:spacing w:before="100" w:beforeAutospacing="1" w:after="100" w:afterAutospacing="1" w:line="240" w:lineRule="auto"/>
      <w:ind w:firstLine="0"/>
    </w:pPr>
    <w:rPr>
      <w:rFonts w:eastAsia="Times New Roman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31D2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55D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42E6"/>
    <w:rPr>
      <w:color w:val="605E5C"/>
      <w:shd w:val="clear" w:color="auto" w:fill="E1DFDD"/>
    </w:rPr>
  </w:style>
  <w:style w:type="character" w:customStyle="1" w:styleId="dont-break-out">
    <w:name w:val="dont-break-out"/>
    <w:basedOn w:val="DefaultParagraphFont"/>
    <w:rsid w:val="00226FB1"/>
  </w:style>
  <w:style w:type="character" w:customStyle="1" w:styleId="anchor-text">
    <w:name w:val="anchor-text"/>
    <w:basedOn w:val="DefaultParagraphFont"/>
    <w:rsid w:val="00832B70"/>
  </w:style>
  <w:style w:type="character" w:customStyle="1" w:styleId="epub-sectionitem">
    <w:name w:val="epub-section__item"/>
    <w:basedOn w:val="DefaultParagraphFont"/>
    <w:rsid w:val="00832B70"/>
  </w:style>
  <w:style w:type="character" w:customStyle="1" w:styleId="highwire-cite-metadata-doi">
    <w:name w:val="highwire-cite-metadata-doi"/>
    <w:basedOn w:val="DefaultParagraphFont"/>
    <w:rsid w:val="00832B70"/>
  </w:style>
  <w:style w:type="character" w:customStyle="1" w:styleId="text">
    <w:name w:val="text"/>
    <w:basedOn w:val="DefaultParagraphFont"/>
    <w:rsid w:val="00832B70"/>
  </w:style>
  <w:style w:type="character" w:styleId="Emphasis">
    <w:name w:val="Emphasis"/>
    <w:basedOn w:val="DefaultParagraphFont"/>
    <w:uiPriority w:val="20"/>
    <w:qFormat/>
    <w:rsid w:val="00832B70"/>
    <w:rPr>
      <w:i/>
      <w:iCs/>
    </w:rPr>
  </w:style>
  <w:style w:type="character" w:customStyle="1" w:styleId="mixed-citation">
    <w:name w:val="mixed-citation"/>
    <w:basedOn w:val="DefaultParagraphFont"/>
    <w:rsid w:val="00832B70"/>
  </w:style>
  <w:style w:type="character" w:customStyle="1" w:styleId="c-bibliographic-informationvalue">
    <w:name w:val="c-bibliographic-information__value"/>
    <w:basedOn w:val="DefaultParagraphFont"/>
    <w:rsid w:val="0083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616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608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3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957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32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621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772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597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625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311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51667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4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956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695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5371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319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541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354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9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70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378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6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92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0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0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2EC75310D7A24DB978FCB62DEF8C05" ma:contentTypeVersion="8" ma:contentTypeDescription="Ein neues Dokument erstellen." ma:contentTypeScope="" ma:versionID="fbb9b41ae68d83a41aa048e84de4ddd3">
  <xsd:schema xmlns:xsd="http://www.w3.org/2001/XMLSchema" xmlns:xs="http://www.w3.org/2001/XMLSchema" xmlns:p="http://schemas.microsoft.com/office/2006/metadata/properties" xmlns:ns2="519478a4-12b3-431b-abda-94cf6e049950" targetNamespace="http://schemas.microsoft.com/office/2006/metadata/properties" ma:root="true" ma:fieldsID="013ddb072eb23915ced6d04f641124eb" ns2:_="">
    <xsd:import namespace="519478a4-12b3-431b-abda-94cf6e049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478a4-12b3-431b-abda-94cf6e049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ee3e8a42-d8d5-46ca-a5bf-92f41e721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9478a4-12b3-431b-abda-94cf6e04995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AB7D5E-90FC-496F-94EA-75485624F8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27476E-DE1D-416D-9702-378CCE76D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478a4-12b3-431b-abda-94cf6e049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4BAB57-9D2E-4E02-93E4-14C8F79BBAC0}">
  <ds:schemaRefs>
    <ds:schemaRef ds:uri="http://schemas.microsoft.com/office/2006/metadata/properties"/>
    <ds:schemaRef ds:uri="http://schemas.microsoft.com/office/infopath/2007/PartnerControls"/>
    <ds:schemaRef ds:uri="519478a4-12b3-431b-abda-94cf6e049950"/>
  </ds:schemaRefs>
</ds:datastoreItem>
</file>

<file path=customXml/itemProps4.xml><?xml version="1.0" encoding="utf-8"?>
<ds:datastoreItem xmlns:ds="http://schemas.openxmlformats.org/officeDocument/2006/customXml" ds:itemID="{0EACD5A9-B1B1-4C42-89B0-7BBE0540B0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1442</Words>
  <Characters>8226</Characters>
  <Application>Microsoft Office Word</Application>
  <DocSecurity>0</DocSecurity>
  <Lines>68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Titel</vt:lpstr>
      </vt:variant>
      <vt:variant>
        <vt:i4>1</vt:i4>
      </vt:variant>
    </vt:vector>
  </HeadingPairs>
  <TitlesOfParts>
    <vt:vector size="5" baseType="lpstr">
      <vt:lpstr>Healthy Aging Affects Idiom Processing:</vt:lpstr>
      <vt:lpstr>Recognition Task: Measures of signal detection and criterion shift in groups of </vt:lpstr>
      <vt:lpstr>Recognition Task: Proportions of Responses Allocated by Response Bin</vt:lpstr>
      <vt:lpstr>Age Differences in Reading and Recognition Rates Based on Education</vt:lpstr>
      <vt:lpstr>Healthy Aging Affects Idiom Processing:</vt:lpstr>
    </vt:vector>
  </TitlesOfParts>
  <Company>Microsoft</Company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 Aging Affects Idiom Processing:</dc:title>
  <dc:creator>debra</dc:creator>
  <cp:lastModifiedBy>Ouellette, Anthony</cp:lastModifiedBy>
  <cp:revision>2</cp:revision>
  <cp:lastPrinted>2018-10-30T07:28:00Z</cp:lastPrinted>
  <dcterms:created xsi:type="dcterms:W3CDTF">2024-08-16T20:00:00Z</dcterms:created>
  <dcterms:modified xsi:type="dcterms:W3CDTF">2024-08-16T20:00:00Z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0x010100402EC75310D7A24DB978FCB62DEF8C05</vt:lpwstr>
  </property>
  <property fmtid="{D5CDD505-2E9C-101B-9397-08002B2CF9AE}" pid="3" name="MediaServiceImageTags">
    <vt:lpwstr/>
  </property>
</Properties>
</file>