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5E327" w14:textId="4A50254B" w:rsidR="0066362D" w:rsidRPr="001F2455" w:rsidRDefault="0066362D" w:rsidP="0066362D">
      <w:pPr>
        <w:pStyle w:val="Heading2a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1F2455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Supplementa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l</w:t>
      </w:r>
      <w:r w:rsidRPr="001F2455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Materials</w:t>
      </w:r>
    </w:p>
    <w:p w14:paraId="0FB81B60" w14:textId="742D75BC" w:rsidR="0066362D" w:rsidRPr="001F2455" w:rsidRDefault="0066362D" w:rsidP="0066362D">
      <w:pPr>
        <w:pStyle w:val="SBDefault2"/>
        <w:pBdr>
          <w:bottom w:val="single" w:sz="4" w:space="1" w:color="auto"/>
        </w:pBd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Supplementa</w:t>
      </w:r>
      <w:r>
        <w:rPr>
          <w:color w:val="000000" w:themeColor="text1"/>
          <w:sz w:val="24"/>
          <w:szCs w:val="24"/>
        </w:rPr>
        <w:t>l</w:t>
      </w:r>
      <w:r w:rsidRPr="001F2455">
        <w:rPr>
          <w:color w:val="000000" w:themeColor="text1"/>
          <w:sz w:val="24"/>
          <w:szCs w:val="24"/>
        </w:rPr>
        <w:t xml:space="preserve"> Table S1 </w:t>
      </w:r>
    </w:p>
    <w:p w14:paraId="24FEDAF0" w14:textId="77777777" w:rsidR="0066362D" w:rsidRPr="001F2455" w:rsidRDefault="0066362D" w:rsidP="0066362D">
      <w:pPr>
        <w:pStyle w:val="SBDefault2"/>
        <w:pBdr>
          <w:bottom w:val="single" w:sz="4" w:space="1" w:color="auto"/>
        </w:pBdr>
        <w:rPr>
          <w:color w:val="000000" w:themeColor="text1"/>
          <w:sz w:val="24"/>
          <w:szCs w:val="24"/>
        </w:rPr>
      </w:pPr>
    </w:p>
    <w:p w14:paraId="6021F158" w14:textId="77777777" w:rsidR="0066362D" w:rsidRPr="001F2455" w:rsidRDefault="0066362D" w:rsidP="0066362D">
      <w:pPr>
        <w:pStyle w:val="SBDefault2"/>
        <w:pBdr>
          <w:bottom w:val="single" w:sz="4" w:space="1" w:color="auto"/>
        </w:pBdr>
        <w:spacing w:line="480" w:lineRule="auto"/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Key Interview Questions Analyzed</w:t>
      </w:r>
    </w:p>
    <w:p w14:paraId="113493BD" w14:textId="77777777" w:rsidR="0066362D" w:rsidRPr="001F2455" w:rsidRDefault="0066362D" w:rsidP="0066362D">
      <w:pPr>
        <w:pStyle w:val="SBDefault2"/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Behavioral health outcomes</w:t>
      </w:r>
    </w:p>
    <w:p w14:paraId="29147A2D" w14:textId="77777777" w:rsidR="0066362D" w:rsidRPr="001F2455" w:rsidRDefault="0066362D" w:rsidP="0066362D">
      <w:pPr>
        <w:pStyle w:val="SBDefault2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Has your current living situation affected your children’s behavior or emotional well-being in any positive way?</w:t>
      </w:r>
    </w:p>
    <w:p w14:paraId="119FD2E3" w14:textId="77777777" w:rsidR="0066362D" w:rsidRPr="001F2455" w:rsidRDefault="0066362D" w:rsidP="0066362D">
      <w:pPr>
        <w:pStyle w:val="SBDefault2"/>
        <w:numPr>
          <w:ilvl w:val="1"/>
          <w:numId w:val="1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Is this different for younger vs. older children?</w:t>
      </w:r>
    </w:p>
    <w:p w14:paraId="3B6A0D55" w14:textId="77777777" w:rsidR="0066362D" w:rsidRPr="001F2455" w:rsidRDefault="0066362D" w:rsidP="0066362D">
      <w:pPr>
        <w:pStyle w:val="SBDefault2"/>
        <w:numPr>
          <w:ilvl w:val="1"/>
          <w:numId w:val="1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 xml:space="preserve">[If have moved] Is this different from the effect that previous living situations had on your child/children’s behavior? How? </w:t>
      </w:r>
    </w:p>
    <w:p w14:paraId="6E8E3890" w14:textId="77777777" w:rsidR="0066362D" w:rsidRPr="001F2455" w:rsidRDefault="0066362D" w:rsidP="0066362D">
      <w:pPr>
        <w:pStyle w:val="SBDefault2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Has your current living situation affected your children’s behavior or emotional well-being in any negative way?</w:t>
      </w:r>
    </w:p>
    <w:p w14:paraId="611CDF7A" w14:textId="77777777" w:rsidR="0066362D" w:rsidRPr="001F2455" w:rsidRDefault="0066362D" w:rsidP="0066362D">
      <w:pPr>
        <w:pStyle w:val="SBDefault2"/>
        <w:numPr>
          <w:ilvl w:val="1"/>
          <w:numId w:val="1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How do you handle this?</w:t>
      </w:r>
    </w:p>
    <w:p w14:paraId="2BB62C34" w14:textId="77777777" w:rsidR="0066362D" w:rsidRPr="001F2455" w:rsidRDefault="0066362D" w:rsidP="0066362D">
      <w:pPr>
        <w:pStyle w:val="SBDefault2"/>
        <w:numPr>
          <w:ilvl w:val="1"/>
          <w:numId w:val="1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(Repeat prompts 1a and 1b)</w:t>
      </w:r>
    </w:p>
    <w:p w14:paraId="06CA9B6A" w14:textId="77777777" w:rsidR="0066362D" w:rsidRPr="001F2455" w:rsidRDefault="0066362D" w:rsidP="0066362D">
      <w:pPr>
        <w:pStyle w:val="SBDefault2"/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Social outcomes</w:t>
      </w:r>
    </w:p>
    <w:p w14:paraId="25B8E0CA" w14:textId="77777777" w:rsidR="0066362D" w:rsidRPr="001F2455" w:rsidRDefault="0066362D" w:rsidP="0066362D">
      <w:pPr>
        <w:pStyle w:val="SBDefault2"/>
        <w:numPr>
          <w:ilvl w:val="0"/>
          <w:numId w:val="2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Do you find that your current living situation affects your child’s social life in either a positive or negative way?</w:t>
      </w:r>
    </w:p>
    <w:p w14:paraId="40947076" w14:textId="77777777" w:rsidR="0066362D" w:rsidRPr="001F2455" w:rsidRDefault="0066362D" w:rsidP="0066362D">
      <w:pPr>
        <w:pStyle w:val="SBDefault2"/>
        <w:numPr>
          <w:ilvl w:val="1"/>
          <w:numId w:val="2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Does it make it easy or difficult for your children to make friends?</w:t>
      </w:r>
    </w:p>
    <w:p w14:paraId="19AB38DC" w14:textId="77777777" w:rsidR="0066362D" w:rsidRPr="001F2455" w:rsidRDefault="0066362D" w:rsidP="0066362D">
      <w:pPr>
        <w:pStyle w:val="SBDefault2"/>
        <w:numPr>
          <w:ilvl w:val="1"/>
          <w:numId w:val="2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Does it expose your children to good or bad influences?</w:t>
      </w:r>
    </w:p>
    <w:p w14:paraId="58B1092A" w14:textId="77777777" w:rsidR="0066362D" w:rsidRPr="001F2455" w:rsidRDefault="0066362D" w:rsidP="0066362D">
      <w:pPr>
        <w:pStyle w:val="SBDefault2"/>
        <w:numPr>
          <w:ilvl w:val="1"/>
          <w:numId w:val="2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 xml:space="preserve">Do you know if your children are ever made fun of or singled out because of your living situation?  </w:t>
      </w:r>
    </w:p>
    <w:p w14:paraId="1AB987C5" w14:textId="77777777" w:rsidR="0066362D" w:rsidRPr="001F2455" w:rsidRDefault="0066362D" w:rsidP="0066362D">
      <w:pPr>
        <w:pStyle w:val="SBDefault2"/>
        <w:numPr>
          <w:ilvl w:val="1"/>
          <w:numId w:val="2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How do you handle these situations?</w:t>
      </w:r>
    </w:p>
    <w:p w14:paraId="5A9A5F8A" w14:textId="77777777" w:rsidR="0066362D" w:rsidRPr="001F2455" w:rsidRDefault="0066362D" w:rsidP="0066362D">
      <w:pPr>
        <w:pStyle w:val="SBDefault2"/>
        <w:numPr>
          <w:ilvl w:val="1"/>
          <w:numId w:val="2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 xml:space="preserve">Is this different for younger v. older children? </w:t>
      </w:r>
    </w:p>
    <w:p w14:paraId="6F501C34" w14:textId="77777777" w:rsidR="0066362D" w:rsidRPr="001F2455" w:rsidRDefault="0066362D" w:rsidP="0066362D">
      <w:pPr>
        <w:pStyle w:val="SBDefault2"/>
        <w:numPr>
          <w:ilvl w:val="1"/>
          <w:numId w:val="2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[If have moved] Is this different from the effect that previous living situations had on your child’s social life? How?</w:t>
      </w:r>
    </w:p>
    <w:p w14:paraId="6F56E662" w14:textId="77777777" w:rsidR="0066362D" w:rsidRPr="001F2455" w:rsidRDefault="0066362D" w:rsidP="0066362D">
      <w:pPr>
        <w:pStyle w:val="SBDefault2"/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Educational outcomes</w:t>
      </w:r>
    </w:p>
    <w:p w14:paraId="73D1223A" w14:textId="77777777" w:rsidR="0066362D" w:rsidRPr="001F2455" w:rsidRDefault="0066362D" w:rsidP="0066362D">
      <w:pPr>
        <w:pStyle w:val="SBDefault2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Is your child currently enrolled in school (or did they attend school in the previous year?) [If yes, questions 2 through 5 asked]</w:t>
      </w:r>
    </w:p>
    <w:p w14:paraId="391B092D" w14:textId="77777777" w:rsidR="0066362D" w:rsidRPr="001F2455" w:rsidRDefault="0066362D" w:rsidP="0066362D">
      <w:pPr>
        <w:pStyle w:val="SBDefault2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Did your child switch schools in the last year?</w:t>
      </w:r>
    </w:p>
    <w:p w14:paraId="5D3BD1CC" w14:textId="77777777" w:rsidR="0066362D" w:rsidRPr="001F2455" w:rsidRDefault="0066362D" w:rsidP="0066362D">
      <w:pPr>
        <w:pStyle w:val="SBDefault2"/>
        <w:numPr>
          <w:ilvl w:val="1"/>
          <w:numId w:val="3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How many times?</w:t>
      </w:r>
    </w:p>
    <w:p w14:paraId="5AEC5FC4" w14:textId="77777777" w:rsidR="0066362D" w:rsidRPr="001F2455" w:rsidRDefault="0066362D" w:rsidP="0066362D">
      <w:pPr>
        <w:pStyle w:val="SBDefault2"/>
        <w:numPr>
          <w:ilvl w:val="1"/>
          <w:numId w:val="3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Was it due to a change in housing situation? How did you handle the switch?</w:t>
      </w:r>
    </w:p>
    <w:p w14:paraId="3922C82E" w14:textId="77777777" w:rsidR="0066362D" w:rsidRPr="001F2455" w:rsidRDefault="0066362D" w:rsidP="0066362D">
      <w:pPr>
        <w:pStyle w:val="SBDefault2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 xml:space="preserve">Does your current housing situation affect your child’s school situation in either a positive or negative way? </w:t>
      </w:r>
    </w:p>
    <w:p w14:paraId="06666EB9" w14:textId="77777777" w:rsidR="0066362D" w:rsidRPr="001F2455" w:rsidRDefault="0066362D" w:rsidP="0066362D">
      <w:pPr>
        <w:pStyle w:val="SBDefault2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 xml:space="preserve">[If moved] Is this different from the effect that previous living situations had on your child’s school situation? How? </w:t>
      </w:r>
    </w:p>
    <w:p w14:paraId="22B252CD" w14:textId="77777777" w:rsidR="0066362D" w:rsidRPr="001F2455" w:rsidRDefault="0066362D" w:rsidP="0066362D">
      <w:pPr>
        <w:pStyle w:val="SBDefault2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Are there any ways that your current living situation makes it easy or difficult for your children to complete their homework or stay caught up in school?</w:t>
      </w:r>
    </w:p>
    <w:p w14:paraId="2E1F40AA" w14:textId="77777777" w:rsidR="0066362D" w:rsidRPr="001F2455" w:rsidRDefault="0066362D" w:rsidP="0066362D">
      <w:pPr>
        <w:pStyle w:val="SBDefault2"/>
        <w:numPr>
          <w:ilvl w:val="1"/>
          <w:numId w:val="3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 xml:space="preserve">How do your children usually get their schoolwork completed? </w:t>
      </w:r>
    </w:p>
    <w:p w14:paraId="00008A76" w14:textId="77777777" w:rsidR="0066362D" w:rsidRPr="001F2455" w:rsidRDefault="0066362D" w:rsidP="0066362D">
      <w:pPr>
        <w:pStyle w:val="SBDefault2"/>
        <w:numPr>
          <w:ilvl w:val="1"/>
          <w:numId w:val="3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Do your children have a quiet place to go read or do homework if they want to?</w:t>
      </w:r>
    </w:p>
    <w:p w14:paraId="2FCC7608" w14:textId="77777777" w:rsidR="0066362D" w:rsidRPr="001F2455" w:rsidRDefault="0066362D" w:rsidP="0066362D">
      <w:pPr>
        <w:pStyle w:val="SBDefault2"/>
        <w:numPr>
          <w:ilvl w:val="1"/>
          <w:numId w:val="3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What are some ways you help your children keep up in school and complete their homework?</w:t>
      </w:r>
    </w:p>
    <w:p w14:paraId="51D8EE58" w14:textId="77777777" w:rsidR="0066362D" w:rsidRPr="001F2455" w:rsidRDefault="0066362D" w:rsidP="0066362D">
      <w:pPr>
        <w:pStyle w:val="SBDefault2"/>
        <w:numPr>
          <w:ilvl w:val="1"/>
          <w:numId w:val="3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 xml:space="preserve">[If moved] Is this different from the effect that previous living situations had on your child’s ability to complete schoolwork? How? </w:t>
      </w:r>
    </w:p>
    <w:p w14:paraId="0A3C7AA4" w14:textId="77777777" w:rsidR="0066362D" w:rsidRPr="001F2455" w:rsidRDefault="0066362D" w:rsidP="0066362D">
      <w:pPr>
        <w:pStyle w:val="SBDefault2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lastRenderedPageBreak/>
        <w:t xml:space="preserve">Do you ever have conflicts, such as arguments or disagreements, with your children’s teachers or school as a result of your living situation? </w:t>
      </w:r>
    </w:p>
    <w:p w14:paraId="4D39A2CB" w14:textId="77777777" w:rsidR="0066362D" w:rsidRPr="001F2455" w:rsidRDefault="0066362D" w:rsidP="0066362D">
      <w:pPr>
        <w:pStyle w:val="SBDefault2"/>
        <w:numPr>
          <w:ilvl w:val="1"/>
          <w:numId w:val="3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[If so] Can you tell me about how you have handled those situations?</w:t>
      </w:r>
    </w:p>
    <w:p w14:paraId="37272EF2" w14:textId="77777777" w:rsidR="0066362D" w:rsidRPr="001F2455" w:rsidRDefault="0066362D" w:rsidP="0066362D">
      <w:pPr>
        <w:pStyle w:val="SBDefault2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1F2455">
        <w:rPr>
          <w:color w:val="000000" w:themeColor="text1"/>
          <w:sz w:val="24"/>
          <w:szCs w:val="24"/>
        </w:rPr>
        <w:t>[If moved] Is this different from the effect that previous living situations had on your interactions with teachers? How?</w:t>
      </w:r>
    </w:p>
    <w:p w14:paraId="269F3623" w14:textId="77777777" w:rsidR="004578AD" w:rsidRDefault="004578AD"/>
    <w:sectPr w:rsidR="004578AD" w:rsidSect="00784D96">
      <w:footerReference w:type="even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7375369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540D4A6" w14:textId="77777777" w:rsidR="00190F09" w:rsidRDefault="0066362D" w:rsidP="008614E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32AE33B" w14:textId="77777777" w:rsidR="00190F09" w:rsidRDefault="0066362D" w:rsidP="00DE7A9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097002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18CA88C" w14:textId="77777777" w:rsidR="00190F09" w:rsidRDefault="0066362D" w:rsidP="008614E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C2AC27A" w14:textId="77777777" w:rsidR="00190F09" w:rsidRDefault="0066362D" w:rsidP="005623ED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72171"/>
    <w:multiLevelType w:val="hybridMultilevel"/>
    <w:tmpl w:val="828481B2"/>
    <w:lvl w:ilvl="0" w:tplc="C5806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8B3DE6"/>
    <w:multiLevelType w:val="hybridMultilevel"/>
    <w:tmpl w:val="909C583C"/>
    <w:lvl w:ilvl="0" w:tplc="C5806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6EB59C6"/>
    <w:multiLevelType w:val="hybridMultilevel"/>
    <w:tmpl w:val="828481B2"/>
    <w:lvl w:ilvl="0" w:tplc="C5806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62D"/>
    <w:rsid w:val="004578AD"/>
    <w:rsid w:val="0066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215763"/>
  <w15:chartTrackingRefBased/>
  <w15:docId w15:val="{4CBCFE71-0560-4E09-B7AF-5BBF0D57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62D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6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BDefault2">
    <w:name w:val="SBDefault2"/>
    <w:basedOn w:val="NoSpacing"/>
    <w:link w:val="SBDefault2Char"/>
    <w:qFormat/>
    <w:rsid w:val="0066362D"/>
    <w:rPr>
      <w:rFonts w:ascii="Times New Roman" w:hAnsi="Times New Roman" w:cs="Times New Roman"/>
    </w:rPr>
  </w:style>
  <w:style w:type="paragraph" w:customStyle="1" w:styleId="Heading2a">
    <w:name w:val="Heading 2a"/>
    <w:basedOn w:val="Heading2"/>
    <w:link w:val="Heading2aChar"/>
    <w:qFormat/>
    <w:rsid w:val="0066362D"/>
    <w:pPr>
      <w:spacing w:before="0" w:line="480" w:lineRule="auto"/>
      <w:jc w:val="center"/>
    </w:pPr>
    <w:rPr>
      <w:rFonts w:asciiTheme="majorBidi" w:hAnsiTheme="majorBidi"/>
      <w:b/>
      <w:bCs/>
    </w:rPr>
  </w:style>
  <w:style w:type="character" w:customStyle="1" w:styleId="Heading2aChar">
    <w:name w:val="Heading 2a Char"/>
    <w:basedOn w:val="Heading2Char"/>
    <w:link w:val="Heading2a"/>
    <w:rsid w:val="0066362D"/>
    <w:rPr>
      <w:rFonts w:asciiTheme="majorBidi" w:eastAsiaTheme="majorEastAsia" w:hAnsiTheme="majorBidi" w:cstheme="majorBidi"/>
      <w:b/>
      <w:bCs/>
      <w:color w:val="2F5496" w:themeColor="accent1" w:themeShade="BF"/>
      <w:sz w:val="26"/>
      <w:szCs w:val="26"/>
    </w:rPr>
  </w:style>
  <w:style w:type="character" w:customStyle="1" w:styleId="SBDefault2Char">
    <w:name w:val="SBDefault2 Char"/>
    <w:basedOn w:val="DefaultParagraphFont"/>
    <w:link w:val="SBDefault2"/>
    <w:rsid w:val="0066362D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63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62D"/>
  </w:style>
  <w:style w:type="character" w:styleId="PageNumber">
    <w:name w:val="page number"/>
    <w:basedOn w:val="DefaultParagraphFont"/>
    <w:uiPriority w:val="99"/>
    <w:semiHidden/>
    <w:unhideWhenUsed/>
    <w:rsid w:val="0066362D"/>
  </w:style>
  <w:style w:type="paragraph" w:styleId="NoSpacing">
    <w:name w:val="No Spacing"/>
    <w:uiPriority w:val="1"/>
    <w:qFormat/>
    <w:rsid w:val="0066362D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66362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Brown</dc:creator>
  <cp:keywords/>
  <dc:description/>
  <cp:lastModifiedBy>Scott Brown</cp:lastModifiedBy>
  <cp:revision>1</cp:revision>
  <dcterms:created xsi:type="dcterms:W3CDTF">2022-05-07T19:02:00Z</dcterms:created>
  <dcterms:modified xsi:type="dcterms:W3CDTF">2022-05-07T19:07:00Z</dcterms:modified>
</cp:coreProperties>
</file>