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D26EF" w14:textId="5DEC4CAA" w:rsidR="00720C0D" w:rsidRPr="006C294B" w:rsidRDefault="00810285" w:rsidP="00720C0D">
      <w:pPr>
        <w:pStyle w:val="Geenafstand"/>
        <w:spacing w:line="480" w:lineRule="auto"/>
        <w:rPr>
          <w:rFonts w:ascii="Times New Roman" w:hAnsi="Times New Roman" w:cs="Times New Roman"/>
          <w:b/>
          <w:sz w:val="32"/>
          <w:szCs w:val="32"/>
          <w:lang w:val="en-GB"/>
        </w:rPr>
      </w:pPr>
      <w:r w:rsidRPr="006C294B">
        <w:rPr>
          <w:rFonts w:ascii="Times New Roman" w:hAnsi="Times New Roman" w:cs="Times New Roman"/>
          <w:b/>
          <w:sz w:val="32"/>
          <w:szCs w:val="32"/>
          <w:lang w:val="en-GB"/>
        </w:rPr>
        <w:t>Supplemental Materials</w:t>
      </w:r>
    </w:p>
    <w:p w14:paraId="7F1A6055" w14:textId="77777777" w:rsidR="00A35BE3" w:rsidRPr="006C294B" w:rsidRDefault="00A35BE3">
      <w:pPr>
        <w:spacing w:after="160" w:line="259" w:lineRule="auto"/>
        <w:rPr>
          <w:rFonts w:ascii="Times New Roman" w:hAnsi="Times New Roman" w:cs="Times New Roman"/>
          <w:b/>
          <w:bCs/>
          <w:lang w:val="en-US"/>
        </w:rPr>
      </w:pPr>
      <w:r w:rsidRPr="006C294B">
        <w:rPr>
          <w:rFonts w:ascii="Times New Roman" w:hAnsi="Times New Roman" w:cs="Times New Roman"/>
          <w:b/>
          <w:bCs/>
          <w:lang w:val="en-US"/>
        </w:rPr>
        <w:t>Table S1</w:t>
      </w:r>
    </w:p>
    <w:p w14:paraId="64D7A30F" w14:textId="02567793" w:rsidR="00A35BE3" w:rsidRPr="006C294B" w:rsidRDefault="00A35BE3">
      <w:pPr>
        <w:spacing w:after="160" w:line="259" w:lineRule="auto"/>
        <w:rPr>
          <w:rFonts w:ascii="Times New Roman" w:hAnsi="Times New Roman" w:cs="Times New Roman"/>
          <w:i/>
          <w:iCs/>
          <w:lang w:val="en-US"/>
        </w:rPr>
      </w:pPr>
      <w:r w:rsidRPr="006C294B">
        <w:rPr>
          <w:rFonts w:ascii="Times New Roman" w:hAnsi="Times New Roman" w:cs="Times New Roman"/>
          <w:i/>
          <w:iCs/>
          <w:lang w:val="en-US"/>
        </w:rPr>
        <w:t>Overview of neuropsychological test battery and measure</w:t>
      </w:r>
      <w:r w:rsidR="000E76B5" w:rsidRPr="006C294B">
        <w:rPr>
          <w:rFonts w:ascii="Times New Roman" w:hAnsi="Times New Roman" w:cs="Times New Roman"/>
          <w:i/>
          <w:iCs/>
          <w:lang w:val="en-US"/>
        </w:rPr>
        <w:t>ment</w:t>
      </w:r>
      <w:r w:rsidRPr="006C294B">
        <w:rPr>
          <w:rFonts w:ascii="Times New Roman" w:hAnsi="Times New Roman" w:cs="Times New Roman"/>
          <w:i/>
          <w:iCs/>
          <w:lang w:val="en-US"/>
        </w:rPr>
        <w:t xml:space="preserve"> aim</w:t>
      </w:r>
    </w:p>
    <w:tbl>
      <w:tblPr>
        <w:tblStyle w:val="Tabelraster"/>
        <w:tblW w:w="91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1"/>
        <w:gridCol w:w="3061"/>
      </w:tblGrid>
      <w:tr w:rsidR="006C294B" w:rsidRPr="006C294B" w14:paraId="4511164D" w14:textId="77777777" w:rsidTr="00452979">
        <w:trPr>
          <w:trHeight w:val="604"/>
        </w:trPr>
        <w:tc>
          <w:tcPr>
            <w:tcW w:w="3060" w:type="dxa"/>
            <w:tcBorders>
              <w:top w:val="single" w:sz="4" w:space="0" w:color="auto"/>
              <w:bottom w:val="single" w:sz="4" w:space="0" w:color="auto"/>
            </w:tcBorders>
          </w:tcPr>
          <w:p w14:paraId="04AF3F2D" w14:textId="77777777" w:rsidR="001545A4" w:rsidRPr="006C294B" w:rsidRDefault="001545A4" w:rsidP="001545A4">
            <w:pPr>
              <w:spacing w:after="160" w:line="259" w:lineRule="auto"/>
              <w:rPr>
                <w:rFonts w:ascii="Times New Roman" w:hAnsi="Times New Roman" w:cs="Times New Roman"/>
                <w:b/>
                <w:bCs/>
                <w:lang w:val="en-US"/>
              </w:rPr>
            </w:pPr>
            <w:r w:rsidRPr="006C294B">
              <w:rPr>
                <w:rFonts w:ascii="Times New Roman" w:hAnsi="Times New Roman" w:cs="Times New Roman"/>
                <w:b/>
                <w:bCs/>
                <w:lang w:val="en-US"/>
              </w:rPr>
              <w:t>Test</w:t>
            </w:r>
          </w:p>
        </w:tc>
        <w:tc>
          <w:tcPr>
            <w:tcW w:w="3061" w:type="dxa"/>
            <w:tcBorders>
              <w:top w:val="single" w:sz="4" w:space="0" w:color="auto"/>
              <w:bottom w:val="single" w:sz="4" w:space="0" w:color="auto"/>
            </w:tcBorders>
          </w:tcPr>
          <w:p w14:paraId="52174AB5" w14:textId="46CD1F5A" w:rsidR="001545A4" w:rsidRPr="006C294B" w:rsidRDefault="00233C13" w:rsidP="001545A4">
            <w:pPr>
              <w:spacing w:after="160" w:line="259" w:lineRule="auto"/>
              <w:rPr>
                <w:rFonts w:ascii="Times New Roman" w:hAnsi="Times New Roman" w:cs="Times New Roman"/>
                <w:b/>
                <w:bCs/>
                <w:lang w:val="en-US"/>
              </w:rPr>
            </w:pPr>
            <w:r w:rsidRPr="006C294B">
              <w:rPr>
                <w:rFonts w:ascii="Times New Roman" w:hAnsi="Times New Roman" w:cs="Times New Roman"/>
                <w:b/>
                <w:bCs/>
                <w:lang w:val="en-US"/>
              </w:rPr>
              <w:t>(</w:t>
            </w:r>
            <w:r w:rsidR="001545A4" w:rsidRPr="006C294B">
              <w:rPr>
                <w:rFonts w:ascii="Times New Roman" w:hAnsi="Times New Roman" w:cs="Times New Roman"/>
                <w:b/>
                <w:bCs/>
                <w:lang w:val="en-US"/>
              </w:rPr>
              <w:t>Sub</w:t>
            </w:r>
            <w:r w:rsidRPr="006C294B">
              <w:rPr>
                <w:rFonts w:ascii="Times New Roman" w:hAnsi="Times New Roman" w:cs="Times New Roman"/>
                <w:b/>
                <w:bCs/>
                <w:lang w:val="en-US"/>
              </w:rPr>
              <w:t>)</w:t>
            </w:r>
            <w:r w:rsidR="001545A4" w:rsidRPr="006C294B">
              <w:rPr>
                <w:rFonts w:ascii="Times New Roman" w:hAnsi="Times New Roman" w:cs="Times New Roman"/>
                <w:b/>
                <w:bCs/>
                <w:lang w:val="en-US"/>
              </w:rPr>
              <w:t>test</w:t>
            </w:r>
            <w:r w:rsidRPr="006C294B">
              <w:rPr>
                <w:rFonts w:ascii="Times New Roman" w:hAnsi="Times New Roman" w:cs="Times New Roman"/>
                <w:b/>
                <w:bCs/>
                <w:lang w:val="en-US"/>
              </w:rPr>
              <w:t xml:space="preserve"> description</w:t>
            </w:r>
          </w:p>
        </w:tc>
        <w:tc>
          <w:tcPr>
            <w:tcW w:w="3061" w:type="dxa"/>
            <w:tcBorders>
              <w:top w:val="single" w:sz="4" w:space="0" w:color="auto"/>
              <w:bottom w:val="single" w:sz="4" w:space="0" w:color="auto"/>
            </w:tcBorders>
          </w:tcPr>
          <w:p w14:paraId="6299E5C8" w14:textId="5B502459" w:rsidR="001545A4" w:rsidRPr="006C294B" w:rsidRDefault="001545A4" w:rsidP="001545A4">
            <w:pPr>
              <w:spacing w:after="160" w:line="259" w:lineRule="auto"/>
              <w:rPr>
                <w:rFonts w:ascii="Times New Roman" w:hAnsi="Times New Roman" w:cs="Times New Roman"/>
                <w:b/>
                <w:bCs/>
                <w:lang w:val="en-US"/>
              </w:rPr>
            </w:pPr>
            <w:r w:rsidRPr="006C294B">
              <w:rPr>
                <w:rFonts w:ascii="Times New Roman" w:hAnsi="Times New Roman" w:cs="Times New Roman"/>
                <w:b/>
                <w:bCs/>
                <w:lang w:val="en-US"/>
              </w:rPr>
              <w:t>M</w:t>
            </w:r>
            <w:r w:rsidR="000118C3">
              <w:rPr>
                <w:rFonts w:ascii="Times New Roman" w:hAnsi="Times New Roman" w:cs="Times New Roman"/>
                <w:b/>
                <w:bCs/>
                <w:lang w:val="en-US"/>
              </w:rPr>
              <w:t>ain m</w:t>
            </w:r>
            <w:r w:rsidRPr="006C294B">
              <w:rPr>
                <w:rFonts w:ascii="Times New Roman" w:hAnsi="Times New Roman" w:cs="Times New Roman"/>
                <w:b/>
                <w:bCs/>
                <w:lang w:val="en-US"/>
              </w:rPr>
              <w:t>easurement aim</w:t>
            </w:r>
          </w:p>
        </w:tc>
      </w:tr>
      <w:tr w:rsidR="006C294B" w:rsidRPr="006C294B" w14:paraId="72B36BFF" w14:textId="77777777" w:rsidTr="00452979">
        <w:trPr>
          <w:trHeight w:val="604"/>
        </w:trPr>
        <w:tc>
          <w:tcPr>
            <w:tcW w:w="3060" w:type="dxa"/>
            <w:vMerge w:val="restart"/>
            <w:tcBorders>
              <w:top w:val="single" w:sz="4" w:space="0" w:color="auto"/>
            </w:tcBorders>
          </w:tcPr>
          <w:p w14:paraId="3B917059" w14:textId="77777777" w:rsidR="001545A4" w:rsidRPr="006C294B" w:rsidRDefault="001545A4" w:rsidP="001545A4">
            <w:pPr>
              <w:spacing w:after="160" w:line="259" w:lineRule="auto"/>
              <w:rPr>
                <w:rFonts w:ascii="Times New Roman" w:hAnsi="Times New Roman" w:cs="Times New Roman"/>
              </w:rPr>
            </w:pPr>
            <w:r w:rsidRPr="006C294B">
              <w:rPr>
                <w:rFonts w:ascii="Times New Roman" w:hAnsi="Times New Roman" w:cs="Times New Roman"/>
                <w:noProof/>
              </w:rPr>
              <w:t xml:space="preserve">Dutch version of the Auditory Verbal Learning Task </w:t>
            </w:r>
            <w:r w:rsidRPr="006C294B">
              <w:rPr>
                <w:rFonts w:ascii="Times New Roman" w:hAnsi="Times New Roman" w:cs="Times New Roman"/>
                <w:noProof/>
                <w:lang w:val="en-US"/>
              </w:rPr>
              <w:fldChar w:fldCharType="begin">
                <w:fldData xml:space="preserve">PEVuZE5vdGU+PENpdGU+PEF1dGhvcj5WYW4gZGVyIEVsc3Q8L0F1dGhvcj48WWVhcj4yMDA1PC9Z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</w:fldData>
              </w:fldChar>
            </w:r>
            <w:r w:rsidRPr="006C294B">
              <w:rPr>
                <w:rFonts w:ascii="Times New Roman" w:hAnsi="Times New Roman" w:cs="Times New Roman"/>
                <w:noProof/>
              </w:rPr>
              <w:instrText xml:space="preserve"> ADDIN EN.CITE </w:instrText>
            </w:r>
            <w:r w:rsidRPr="006C294B">
              <w:rPr>
                <w:rFonts w:ascii="Times New Roman" w:hAnsi="Times New Roman" w:cs="Times New Roman"/>
                <w:noProof/>
                <w:lang w:val="en-US"/>
              </w:rPr>
              <w:fldChar w:fldCharType="begin">
                <w:fldData xml:space="preserve">PEVuZE5vdGU+PENpdGU+PEF1dGhvcj5WYW4gZGVyIEVsc3Q8L0F1dGhvcj48WWVhcj4yMDA1PC9Z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</w:fldData>
              </w:fldChar>
            </w:r>
            <w:r w:rsidRPr="006C294B">
              <w:rPr>
                <w:rFonts w:ascii="Times New Roman" w:hAnsi="Times New Roman" w:cs="Times New Roman"/>
                <w:noProof/>
              </w:rPr>
              <w:instrText xml:space="preserve"> ADDIN EN.CITE.DATA </w:instrText>
            </w:r>
            <w:r w:rsidRPr="006C294B">
              <w:rPr>
                <w:rFonts w:ascii="Times New Roman" w:hAnsi="Times New Roman" w:cs="Times New Roman"/>
                <w:noProof/>
                <w:lang w:val="en-US"/>
              </w:rPr>
            </w:r>
            <w:r w:rsidRPr="006C294B">
              <w:rPr>
                <w:rFonts w:ascii="Times New Roman" w:hAnsi="Times New Roman" w:cs="Times New Roman"/>
                <w:noProof/>
                <w:lang w:val="en-US"/>
              </w:rPr>
              <w:fldChar w:fldCharType="end"/>
            </w:r>
            <w:r w:rsidRPr="006C294B">
              <w:rPr>
                <w:rFonts w:ascii="Times New Roman" w:hAnsi="Times New Roman" w:cs="Times New Roman"/>
                <w:noProof/>
                <w:lang w:val="en-US"/>
              </w:rPr>
            </w:r>
            <w:r w:rsidRPr="006C294B">
              <w:rPr>
                <w:rFonts w:ascii="Times New Roman" w:hAnsi="Times New Roman" w:cs="Times New Roman"/>
                <w:noProof/>
                <w:lang w:val="en-US"/>
              </w:rPr>
              <w:fldChar w:fldCharType="separate"/>
            </w:r>
            <w:r w:rsidRPr="006C294B">
              <w:rPr>
                <w:rFonts w:ascii="Times New Roman" w:hAnsi="Times New Roman" w:cs="Times New Roman"/>
                <w:noProof/>
              </w:rPr>
              <w:t>(Van der Elst, van Boxtel, van Breukelen, &amp; Jolles, 2005)</w:t>
            </w:r>
            <w:r w:rsidRPr="006C294B">
              <w:rPr>
                <w:rFonts w:ascii="Times New Roman" w:hAnsi="Times New Roman" w:cs="Times New Roman"/>
                <w:noProof/>
                <w:lang w:val="en-US"/>
              </w:rPr>
              <w:fldChar w:fldCharType="end"/>
            </w:r>
          </w:p>
        </w:tc>
        <w:tc>
          <w:tcPr>
            <w:tcW w:w="3061" w:type="dxa"/>
            <w:tcBorders>
              <w:top w:val="single" w:sz="4" w:space="0" w:color="auto"/>
            </w:tcBorders>
          </w:tcPr>
          <w:p w14:paraId="558FE125" w14:textId="77777777" w:rsidR="001545A4" w:rsidRPr="006C294B" w:rsidRDefault="001545A4"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Immediate recall</w:t>
            </w:r>
          </w:p>
        </w:tc>
        <w:tc>
          <w:tcPr>
            <w:tcW w:w="3061" w:type="dxa"/>
            <w:tcBorders>
              <w:top w:val="single" w:sz="4" w:space="0" w:color="auto"/>
            </w:tcBorders>
          </w:tcPr>
          <w:p w14:paraId="0BBD27FA" w14:textId="77777777" w:rsidR="001545A4" w:rsidRPr="006C294B" w:rsidRDefault="001545A4"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Consolidation</w:t>
            </w:r>
          </w:p>
        </w:tc>
      </w:tr>
      <w:tr w:rsidR="006C294B" w:rsidRPr="006C294B" w14:paraId="2233D871" w14:textId="77777777" w:rsidTr="00452979">
        <w:trPr>
          <w:trHeight w:val="604"/>
        </w:trPr>
        <w:tc>
          <w:tcPr>
            <w:tcW w:w="3060" w:type="dxa"/>
            <w:vMerge/>
          </w:tcPr>
          <w:p w14:paraId="68430F18" w14:textId="77777777" w:rsidR="001545A4" w:rsidRPr="006C294B" w:rsidRDefault="001545A4" w:rsidP="001545A4">
            <w:pPr>
              <w:spacing w:after="160" w:line="259" w:lineRule="auto"/>
              <w:rPr>
                <w:rFonts w:ascii="Times New Roman" w:hAnsi="Times New Roman" w:cs="Times New Roman"/>
              </w:rPr>
            </w:pPr>
          </w:p>
        </w:tc>
        <w:tc>
          <w:tcPr>
            <w:tcW w:w="3061" w:type="dxa"/>
          </w:tcPr>
          <w:p w14:paraId="6FA6F67D" w14:textId="77777777" w:rsidR="001545A4" w:rsidRPr="006C294B" w:rsidRDefault="001545A4"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Delayed recall</w:t>
            </w:r>
          </w:p>
        </w:tc>
        <w:tc>
          <w:tcPr>
            <w:tcW w:w="3061" w:type="dxa"/>
          </w:tcPr>
          <w:p w14:paraId="734B1364" w14:textId="77777777" w:rsidR="001545A4" w:rsidRPr="006C294B" w:rsidRDefault="001545A4"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Verbal episodic memory</w:t>
            </w:r>
          </w:p>
        </w:tc>
      </w:tr>
      <w:tr w:rsidR="006C294B" w:rsidRPr="006C294B" w14:paraId="108C9653" w14:textId="77777777" w:rsidTr="00452979">
        <w:trPr>
          <w:trHeight w:val="604"/>
        </w:trPr>
        <w:tc>
          <w:tcPr>
            <w:tcW w:w="3060" w:type="dxa"/>
            <w:vMerge w:val="restart"/>
          </w:tcPr>
          <w:p w14:paraId="3A033D4B" w14:textId="77777777" w:rsidR="001545A4" w:rsidRPr="006C294B" w:rsidRDefault="001545A4"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 xml:space="preserve">Visual Association Test </w:t>
            </w:r>
            <w:r w:rsidRPr="006C294B">
              <w:rPr>
                <w:rFonts w:ascii="Times New Roman" w:hAnsi="Times New Roman" w:cs="Times New Roman"/>
                <w:lang w:val="en-US"/>
              </w:rPr>
              <w:fldChar w:fldCharType="begin"/>
            </w:r>
            <w:r w:rsidRPr="006C294B">
              <w:rPr>
                <w:rFonts w:ascii="Times New Roman" w:hAnsi="Times New Roman" w:cs="Times New Roman"/>
                <w:lang w:val="en-US"/>
              </w:rPr>
              <w:instrText xml:space="preserve"> ADDIN EN.CITE &lt;EndNote&gt;&lt;Cite&gt;&lt;Author&gt;Lindeboom&lt;/Author&gt;&lt;Year&gt;2002&lt;/Year&gt;&lt;RecNum&gt;59&lt;/RecNum&gt;&lt;DisplayText&gt;(Lindeboom, Schmand, Tulner, Walstra, &amp;amp; Jonker, 2002)&lt;/DisplayText&gt;&lt;record&gt;&lt;rec-number&gt;59&lt;/rec-number&gt;&lt;foreign-keys&gt;&lt;key app="EN" db-id="w5xw2twd5p02etes9t75rt08ftzxtrtvp0ps" timestamp="1719405653"&gt;59&lt;/key&gt;&lt;/foreign-keys&gt;&lt;ref-type name="Journal Article"&gt;17&lt;/ref-type&gt;&lt;contributors&gt;&lt;authors&gt;&lt;author&gt;Lindeboom, J.&lt;/author&gt;&lt;author&gt;Schmand, B.&lt;/author&gt;&lt;author&gt;Tulner, L.&lt;/author&gt;&lt;author&gt;Walstra, G.&lt;/author&gt;&lt;author&gt;Jonker, C.&lt;/author&gt;&lt;/authors&gt;&lt;/contributors&gt;&lt;auth-address&gt;Department of Medical Psychology, Vrije Universiteit Medical Centre, Amsterdam, The Netherlands. j.lindeboom.psychol@med.vu.nl&lt;/auth-address&gt;&lt;titles&gt;&lt;title&gt;Visual association test to detect early dementia of the Alzheimer type&lt;/title&gt;&lt;secondary-title&gt;J Neurol Neurosurg Psychiatry&lt;/secondary-title&gt;&lt;/titles&gt;&lt;periodical&gt;&lt;full-title&gt;J Neurol Neurosurg Psychiatry&lt;/full-title&gt;&lt;/periodical&gt;&lt;pages&gt;126-33&lt;/pages&gt;&lt;volume&gt;73&lt;/volume&gt;&lt;number&gt;2&lt;/number&gt;&lt;keywords&gt;&lt;keyword&gt;Aged&lt;/keyword&gt;&lt;keyword&gt;Aged, 80 and over&lt;/keyword&gt;&lt;keyword&gt;Alzheimer Disease/*diagnosis&lt;/keyword&gt;&lt;keyword&gt;*Association Learning&lt;/keyword&gt;&lt;keyword&gt;*Discrimination Learning&lt;/keyword&gt;&lt;keyword&gt;Female&lt;/keyword&gt;&lt;keyword&gt;Humans&lt;/keyword&gt;&lt;keyword&gt;Male&lt;/keyword&gt;&lt;keyword&gt;*Mental Recall&lt;/keyword&gt;&lt;keyword&gt;Neuropsychological Tests/*statistics &amp;amp; numerical data&lt;/keyword&gt;&lt;keyword&gt;*Pattern Recognition, Visual&lt;/keyword&gt;&lt;keyword&gt;Psychometrics&lt;/keyword&gt;&lt;keyword&gt;Reference Values&lt;/keyword&gt;&lt;/keywords&gt;&lt;dates&gt;&lt;year&gt;2002&lt;/year&gt;&lt;pub-dates&gt;&lt;date&gt;Aug&lt;/date&gt;&lt;/pub-dates&gt;&lt;/dates&gt;&lt;isbn&gt;0022-3050 (Print)&amp;#xD;1468-330X (Electronic)&amp;#xD;0022-3050 (Linking)&lt;/isbn&gt;&lt;accession-num&gt;12122168&lt;/accession-num&gt;&lt;urls&gt;&lt;related-urls&gt;&lt;url&gt;https://www.ncbi.nlm.nih.gov/pubmed/12122168&lt;/url&gt;&lt;/related-urls&gt;&lt;/urls&gt;&lt;custom2&gt;PMC1737993&lt;/custom2&gt;&lt;electronic-resource-num&gt;10.1136/jnnp.73.2.126&lt;/electronic-resource-num&gt;&lt;remote-database-name&gt;Medline&lt;/remote-database-name&gt;&lt;remote-database-provider&gt;NLM&lt;/remote-database-provider&gt;&lt;/record&gt;&lt;/Cite&gt;&lt;/EndNote&gt;</w:instrText>
            </w:r>
            <w:r w:rsidRPr="006C294B">
              <w:rPr>
                <w:rFonts w:ascii="Times New Roman" w:hAnsi="Times New Roman" w:cs="Times New Roman"/>
                <w:lang w:val="en-US"/>
              </w:rPr>
              <w:fldChar w:fldCharType="separate"/>
            </w:r>
            <w:r w:rsidRPr="006C294B">
              <w:rPr>
                <w:rFonts w:ascii="Times New Roman" w:hAnsi="Times New Roman" w:cs="Times New Roman"/>
                <w:noProof/>
                <w:lang w:val="en-US"/>
              </w:rPr>
              <w:t>(Lindeboom, Schmand, Tulner, Walstra, &amp; Jonker, 2002)</w:t>
            </w:r>
            <w:r w:rsidRPr="006C294B">
              <w:rPr>
                <w:rFonts w:ascii="Times New Roman" w:hAnsi="Times New Roman" w:cs="Times New Roman"/>
                <w:lang w:val="en-US"/>
              </w:rPr>
              <w:fldChar w:fldCharType="end"/>
            </w:r>
          </w:p>
        </w:tc>
        <w:tc>
          <w:tcPr>
            <w:tcW w:w="3061" w:type="dxa"/>
          </w:tcPr>
          <w:p w14:paraId="295342B6" w14:textId="77777777" w:rsidR="001545A4" w:rsidRPr="006C294B" w:rsidRDefault="001545A4"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Naming</w:t>
            </w:r>
          </w:p>
        </w:tc>
        <w:tc>
          <w:tcPr>
            <w:tcW w:w="3061" w:type="dxa"/>
          </w:tcPr>
          <w:p w14:paraId="7A32F922" w14:textId="77777777" w:rsidR="001545A4" w:rsidRPr="006C294B" w:rsidRDefault="001545A4"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Semantic knowledge</w:t>
            </w:r>
          </w:p>
        </w:tc>
      </w:tr>
      <w:tr w:rsidR="006C294B" w:rsidRPr="006C294B" w14:paraId="00502F8C" w14:textId="77777777" w:rsidTr="00452979">
        <w:trPr>
          <w:trHeight w:val="604"/>
        </w:trPr>
        <w:tc>
          <w:tcPr>
            <w:tcW w:w="3060" w:type="dxa"/>
            <w:vMerge/>
          </w:tcPr>
          <w:p w14:paraId="7C6FA320" w14:textId="77777777" w:rsidR="001545A4" w:rsidRPr="006C294B" w:rsidRDefault="001545A4" w:rsidP="001545A4">
            <w:pPr>
              <w:spacing w:after="160" w:line="259" w:lineRule="auto"/>
              <w:rPr>
                <w:rFonts w:ascii="Times New Roman" w:hAnsi="Times New Roman" w:cs="Times New Roman"/>
                <w:lang w:val="en-US"/>
              </w:rPr>
            </w:pPr>
          </w:p>
        </w:tc>
        <w:tc>
          <w:tcPr>
            <w:tcW w:w="3061" w:type="dxa"/>
          </w:tcPr>
          <w:p w14:paraId="61D1EC92" w14:textId="77777777" w:rsidR="001545A4" w:rsidRPr="006C294B" w:rsidRDefault="001545A4"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 xml:space="preserve">Immediate recall </w:t>
            </w:r>
          </w:p>
        </w:tc>
        <w:tc>
          <w:tcPr>
            <w:tcW w:w="3061" w:type="dxa"/>
          </w:tcPr>
          <w:p w14:paraId="4D6D973F" w14:textId="77777777" w:rsidR="001545A4" w:rsidRPr="006C294B" w:rsidRDefault="001545A4"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Associative episodic memory</w:t>
            </w:r>
          </w:p>
        </w:tc>
      </w:tr>
      <w:tr w:rsidR="006C294B" w:rsidRPr="000118C3" w14:paraId="0BA70E23" w14:textId="77777777" w:rsidTr="00452979">
        <w:trPr>
          <w:trHeight w:val="604"/>
        </w:trPr>
        <w:tc>
          <w:tcPr>
            <w:tcW w:w="3060" w:type="dxa"/>
            <w:vMerge w:val="restart"/>
          </w:tcPr>
          <w:p w14:paraId="1F3CB14E" w14:textId="77777777" w:rsidR="001545A4" w:rsidRPr="006C294B" w:rsidRDefault="001545A4"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 xml:space="preserve">Rey–Osterrieth Complex Figure Test </w:t>
            </w:r>
            <w:r w:rsidRPr="006C294B">
              <w:rPr>
                <w:rFonts w:ascii="Times New Roman" w:hAnsi="Times New Roman" w:cs="Times New Roman"/>
                <w:lang w:val="en-US"/>
              </w:rPr>
              <w:fldChar w:fldCharType="begin"/>
            </w:r>
            <w:r w:rsidRPr="006C294B">
              <w:rPr>
                <w:rFonts w:ascii="Times New Roman" w:hAnsi="Times New Roman" w:cs="Times New Roman"/>
                <w:lang w:val="en-US"/>
              </w:rPr>
              <w:instrText xml:space="preserve"> ADDIN EN.CITE &lt;EndNote&gt;&lt;Cite&gt;&lt;Author&gt;Meyers&lt;/Author&gt;&lt;Year&gt;1995&lt;/Year&gt;&lt;RecNum&gt;63&lt;/RecNum&gt;&lt;DisplayText&gt;(Meyers &amp;amp; Meyers, 1995)&lt;/DisplayText&gt;&lt;record&gt;&lt;rec-number&gt;63&lt;/rec-number&gt;&lt;foreign-keys&gt;&lt;key app="EN" db-id="w5xw2twd5p02etes9t75rt08ftzxtrtvp0ps" timestamp="1719475349"&gt;63&lt;/key&gt;&lt;/foreign-keys&gt;&lt;ref-type name="Journal Article"&gt;17&lt;/ref-type&gt;&lt;contributors&gt;&lt;authors&gt;&lt;author&gt;Meyers, J. E.&lt;/author&gt;&lt;author&gt;Meyers, K. R.&lt;/author&gt;&lt;/authors&gt;&lt;/contributors&gt;&lt;titles&gt;&lt;title&gt;Rey complex figure test under four different administration procedures&lt;/title&gt;&lt;secondary-title&gt;The Clinical Neuropsychologist&lt;/secondary-title&gt;&lt;/titles&gt;&lt;periodical&gt;&lt;full-title&gt;The Clinical Neuropsychologist&lt;/full-title&gt;&lt;/periodical&gt;&lt;pages&gt;63-67&lt;/pages&gt;&lt;volume&gt;9&lt;/volume&gt;&lt;number&gt;1&lt;/number&gt;&lt;dates&gt;&lt;year&gt;1995&lt;/year&gt;&lt;/dates&gt;&lt;urls&gt;&lt;/urls&gt;&lt;electronic-resource-num&gt;https://doi.org/10.1080/13854049508402059&lt;/electronic-resource-num&gt;&lt;/record&gt;&lt;/Cite&gt;&lt;/EndNote&gt;</w:instrText>
            </w:r>
            <w:r w:rsidRPr="006C294B">
              <w:rPr>
                <w:rFonts w:ascii="Times New Roman" w:hAnsi="Times New Roman" w:cs="Times New Roman"/>
                <w:lang w:val="en-US"/>
              </w:rPr>
              <w:fldChar w:fldCharType="separate"/>
            </w:r>
            <w:r w:rsidRPr="006C294B">
              <w:rPr>
                <w:rFonts w:ascii="Times New Roman" w:hAnsi="Times New Roman" w:cs="Times New Roman"/>
                <w:noProof/>
                <w:lang w:val="en-US"/>
              </w:rPr>
              <w:t>(Meyers &amp; Meyers, 1995)</w:t>
            </w:r>
            <w:r w:rsidRPr="006C294B">
              <w:rPr>
                <w:rFonts w:ascii="Times New Roman" w:hAnsi="Times New Roman" w:cs="Times New Roman"/>
                <w:lang w:val="en-US"/>
              </w:rPr>
              <w:fldChar w:fldCharType="end"/>
            </w:r>
          </w:p>
        </w:tc>
        <w:tc>
          <w:tcPr>
            <w:tcW w:w="3061" w:type="dxa"/>
          </w:tcPr>
          <w:p w14:paraId="766AAD97" w14:textId="10FA8101" w:rsidR="001545A4" w:rsidRPr="006C294B" w:rsidRDefault="00233C13"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Figure copy</w:t>
            </w:r>
          </w:p>
        </w:tc>
        <w:tc>
          <w:tcPr>
            <w:tcW w:w="3061" w:type="dxa"/>
          </w:tcPr>
          <w:p w14:paraId="7592612E" w14:textId="7014810B" w:rsidR="001545A4" w:rsidRPr="006C294B" w:rsidRDefault="001545A4"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Visu</w:t>
            </w:r>
            <w:r w:rsidR="009C3F7A" w:rsidRPr="006C294B">
              <w:rPr>
                <w:rFonts w:ascii="Times New Roman" w:hAnsi="Times New Roman" w:cs="Times New Roman"/>
                <w:lang w:val="en-US"/>
              </w:rPr>
              <w:t xml:space="preserve">al </w:t>
            </w:r>
            <w:r w:rsidRPr="006C294B">
              <w:rPr>
                <w:rFonts w:ascii="Times New Roman" w:hAnsi="Times New Roman" w:cs="Times New Roman"/>
                <w:lang w:val="en-US"/>
              </w:rPr>
              <w:t xml:space="preserve">spatial </w:t>
            </w:r>
            <w:r w:rsidR="0044369C" w:rsidRPr="006C294B">
              <w:rPr>
                <w:rFonts w:ascii="Times New Roman" w:hAnsi="Times New Roman" w:cs="Times New Roman"/>
                <w:lang w:val="en-US"/>
              </w:rPr>
              <w:t xml:space="preserve">construction and </w:t>
            </w:r>
            <w:r w:rsidRPr="006C294B">
              <w:rPr>
                <w:rFonts w:ascii="Times New Roman" w:hAnsi="Times New Roman" w:cs="Times New Roman"/>
                <w:lang w:val="en-US"/>
              </w:rPr>
              <w:t>organization</w:t>
            </w:r>
          </w:p>
        </w:tc>
      </w:tr>
      <w:tr w:rsidR="006C294B" w:rsidRPr="006C294B" w14:paraId="321A5B87" w14:textId="77777777" w:rsidTr="00452979">
        <w:trPr>
          <w:trHeight w:val="604"/>
        </w:trPr>
        <w:tc>
          <w:tcPr>
            <w:tcW w:w="3060" w:type="dxa"/>
            <w:vMerge/>
          </w:tcPr>
          <w:p w14:paraId="22D601E6" w14:textId="77777777" w:rsidR="001545A4" w:rsidRPr="006C294B" w:rsidRDefault="001545A4" w:rsidP="001545A4">
            <w:pPr>
              <w:spacing w:after="160" w:line="259" w:lineRule="auto"/>
              <w:rPr>
                <w:rFonts w:ascii="Times New Roman" w:hAnsi="Times New Roman" w:cs="Times New Roman"/>
                <w:lang w:val="en-US"/>
              </w:rPr>
            </w:pPr>
          </w:p>
        </w:tc>
        <w:tc>
          <w:tcPr>
            <w:tcW w:w="3061" w:type="dxa"/>
          </w:tcPr>
          <w:p w14:paraId="07139C57" w14:textId="77777777" w:rsidR="001545A4" w:rsidRPr="006C294B" w:rsidRDefault="001545A4"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Recall (3 minutes)</w:t>
            </w:r>
          </w:p>
        </w:tc>
        <w:tc>
          <w:tcPr>
            <w:tcW w:w="3061" w:type="dxa"/>
          </w:tcPr>
          <w:p w14:paraId="16616989" w14:textId="77777777" w:rsidR="001545A4" w:rsidRPr="006C294B" w:rsidRDefault="001545A4"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Visual episodic memory</w:t>
            </w:r>
          </w:p>
        </w:tc>
      </w:tr>
      <w:tr w:rsidR="006C294B" w:rsidRPr="000118C3" w14:paraId="12613AE3" w14:textId="77777777" w:rsidTr="00452979">
        <w:trPr>
          <w:trHeight w:val="604"/>
        </w:trPr>
        <w:tc>
          <w:tcPr>
            <w:tcW w:w="3060" w:type="dxa"/>
            <w:vMerge w:val="restart"/>
          </w:tcPr>
          <w:p w14:paraId="38360AB5" w14:textId="77777777" w:rsidR="001545A4" w:rsidRPr="006C294B" w:rsidRDefault="001545A4"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 xml:space="preserve">Trail Making Test </w:t>
            </w:r>
            <w:r w:rsidRPr="006C294B">
              <w:rPr>
                <w:rFonts w:ascii="Times New Roman" w:hAnsi="Times New Roman" w:cs="Times New Roman"/>
                <w:lang w:val="en-US"/>
              </w:rPr>
              <w:fldChar w:fldCharType="begin"/>
            </w:r>
            <w:r w:rsidRPr="006C294B">
              <w:rPr>
                <w:rFonts w:ascii="Times New Roman" w:hAnsi="Times New Roman" w:cs="Times New Roman"/>
                <w:lang w:val="en-US"/>
              </w:rPr>
              <w:instrText xml:space="preserve"> ADDIN EN.CITE &lt;EndNote&gt;&lt;Cite&gt;&lt;Author&gt;Reitan&lt;/Author&gt;&lt;Year&gt;1995&lt;/Year&gt;&lt;RecNum&gt;61&lt;/RecNum&gt;&lt;DisplayText&gt;(Reitan &amp;amp; Wolfson, 1995)&lt;/DisplayText&gt;&lt;record&gt;&lt;rec-number&gt;61&lt;/rec-number&gt;&lt;foreign-keys&gt;&lt;key app="EN" db-id="w5xw2twd5p02etes9t75rt08ftzxtrtvp0ps" timestamp="1719406027"&gt;61&lt;/key&gt;&lt;/foreign-keys&gt;&lt;ref-type name="Journal Article"&gt;17&lt;/ref-type&gt;&lt;contributors&gt;&lt;authors&gt;&lt;author&gt;Reitan, R. M.&lt;/author&gt;&lt;author&gt;Wolfson, D.&lt;/author&gt;&lt;/authors&gt;&lt;/contributors&gt;&lt;auth-address&gt;Reitan Neuropsychol Lab,Tucson,Az 85713&lt;/auth-address&gt;&lt;titles&gt;&lt;title&gt;Category Test and Trail Making Test as Measures of Frontal-Lobe Functions&lt;/title&gt;&lt;secondary-title&gt;Clinical Neuropsychologist&lt;/secondary-title&gt;&lt;alt-title&gt;Clin Neuropsychol&lt;/alt-title&gt;&lt;/titles&gt;&lt;periodical&gt;&lt;full-title&gt;Clinical Neuropsychologist&lt;/full-title&gt;&lt;abbr-1&gt;Clin Neuropsychol&lt;/abbr-1&gt;&lt;/periodical&gt;&lt;alt-periodical&gt;&lt;full-title&gt;Clinical Neuropsychologist&lt;/full-title&gt;&lt;abbr-1&gt;Clin Neuropsychol&lt;/abbr-1&gt;&lt;/alt-periodical&gt;&lt;pages&gt;50-56&lt;/pages&gt;&lt;volume&gt;9&lt;/volume&gt;&lt;number&gt;1&lt;/number&gt;&lt;keywords&gt;&lt;keyword&gt;sorting test-performance&lt;/keyword&gt;&lt;/keywords&gt;&lt;dates&gt;&lt;year&gt;1995&lt;/year&gt;&lt;pub-dates&gt;&lt;date&gt;Feb&lt;/date&gt;&lt;/pub-dates&gt;&lt;/dates&gt;&lt;isbn&gt;0920-1637&lt;/isbn&gt;&lt;accession-num&gt;WOS:A1995QH21900008&lt;/accession-num&gt;&lt;urls&gt;&lt;related-urls&gt;&lt;url&gt;&amp;lt;Go to ISI&amp;gt;://WOS:A1995QH21900008&lt;/url&gt;&lt;/related-urls&gt;&lt;/urls&gt;&lt;electronic-resource-num&gt;Doi 10.1080/13854049508402057&lt;/electronic-resource-num&gt;&lt;language&gt;English&lt;/language&gt;&lt;/record&gt;&lt;/Cite&gt;&lt;/EndNote&gt;</w:instrText>
            </w:r>
            <w:r w:rsidRPr="006C294B">
              <w:rPr>
                <w:rFonts w:ascii="Times New Roman" w:hAnsi="Times New Roman" w:cs="Times New Roman"/>
                <w:lang w:val="en-US"/>
              </w:rPr>
              <w:fldChar w:fldCharType="separate"/>
            </w:r>
            <w:r w:rsidRPr="006C294B">
              <w:rPr>
                <w:rFonts w:ascii="Times New Roman" w:hAnsi="Times New Roman" w:cs="Times New Roman"/>
                <w:noProof/>
                <w:lang w:val="en-US"/>
              </w:rPr>
              <w:t>(Reitan &amp; Wolfson, 1995)</w:t>
            </w:r>
            <w:r w:rsidRPr="006C294B">
              <w:rPr>
                <w:rFonts w:ascii="Times New Roman" w:hAnsi="Times New Roman" w:cs="Times New Roman"/>
                <w:lang w:val="en-US"/>
              </w:rPr>
              <w:fldChar w:fldCharType="end"/>
            </w:r>
          </w:p>
        </w:tc>
        <w:tc>
          <w:tcPr>
            <w:tcW w:w="3061" w:type="dxa"/>
          </w:tcPr>
          <w:p w14:paraId="0C45923B" w14:textId="77777777" w:rsidR="001545A4" w:rsidRPr="006C294B" w:rsidRDefault="001545A4"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TMT-A</w:t>
            </w:r>
          </w:p>
        </w:tc>
        <w:tc>
          <w:tcPr>
            <w:tcW w:w="3061" w:type="dxa"/>
          </w:tcPr>
          <w:p w14:paraId="6407980E" w14:textId="77777777" w:rsidR="001545A4" w:rsidRPr="006C294B" w:rsidRDefault="001545A4"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Visual scanning and processing speed</w:t>
            </w:r>
          </w:p>
        </w:tc>
      </w:tr>
      <w:tr w:rsidR="006C294B" w:rsidRPr="006C294B" w14:paraId="49E0E6C8" w14:textId="77777777" w:rsidTr="00452979">
        <w:trPr>
          <w:trHeight w:val="604"/>
        </w:trPr>
        <w:tc>
          <w:tcPr>
            <w:tcW w:w="3060" w:type="dxa"/>
            <w:vMerge/>
          </w:tcPr>
          <w:p w14:paraId="371CDC39" w14:textId="77777777" w:rsidR="001545A4" w:rsidRPr="006C294B" w:rsidRDefault="001545A4" w:rsidP="001545A4">
            <w:pPr>
              <w:spacing w:after="160" w:line="259" w:lineRule="auto"/>
              <w:rPr>
                <w:rFonts w:ascii="Times New Roman" w:hAnsi="Times New Roman" w:cs="Times New Roman"/>
                <w:lang w:val="en-US"/>
              </w:rPr>
            </w:pPr>
          </w:p>
        </w:tc>
        <w:tc>
          <w:tcPr>
            <w:tcW w:w="3061" w:type="dxa"/>
          </w:tcPr>
          <w:p w14:paraId="693954AA" w14:textId="77777777" w:rsidR="001545A4" w:rsidRPr="006C294B" w:rsidRDefault="001545A4"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TMT-B</w:t>
            </w:r>
          </w:p>
        </w:tc>
        <w:tc>
          <w:tcPr>
            <w:tcW w:w="3061" w:type="dxa"/>
          </w:tcPr>
          <w:p w14:paraId="5771F56B" w14:textId="77777777" w:rsidR="001545A4" w:rsidRPr="006C294B" w:rsidRDefault="001545A4"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Mental flexibility</w:t>
            </w:r>
          </w:p>
        </w:tc>
      </w:tr>
      <w:tr w:rsidR="006C294B" w:rsidRPr="000118C3" w14:paraId="5E0EEE7C" w14:textId="77777777" w:rsidTr="00452979">
        <w:trPr>
          <w:trHeight w:val="604"/>
        </w:trPr>
        <w:tc>
          <w:tcPr>
            <w:tcW w:w="3060" w:type="dxa"/>
            <w:vMerge w:val="restart"/>
          </w:tcPr>
          <w:p w14:paraId="5402697C" w14:textId="3CE99ABD" w:rsidR="001545A4" w:rsidRPr="006C294B" w:rsidRDefault="001545A4"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 xml:space="preserve">Stroop color-word test </w:t>
            </w:r>
            <w:r w:rsidRPr="006C294B">
              <w:rPr>
                <w:rFonts w:ascii="Times New Roman" w:hAnsi="Times New Roman" w:cs="Times New Roman"/>
                <w:lang w:val="en-US"/>
              </w:rPr>
              <w:fldChar w:fldCharType="begin"/>
            </w:r>
            <w:r w:rsidRPr="006C294B">
              <w:rPr>
                <w:rFonts w:ascii="Times New Roman" w:hAnsi="Times New Roman" w:cs="Times New Roman"/>
                <w:lang w:val="en-US"/>
              </w:rPr>
              <w:instrText xml:space="preserve"> ADDIN EN.CITE &lt;EndNote&gt;&lt;Cite&gt;&lt;Author&gt;Stroop&lt;/Author&gt;&lt;Year&gt;1935&lt;/Year&gt;&lt;RecNum&gt;64&lt;/RecNum&gt;&lt;DisplayText&gt;(Stroop, 1935)&lt;/DisplayText&gt;&lt;record&gt;&lt;rec-number&gt;64&lt;/rec-number&gt;&lt;foreign-keys&gt;&lt;key app="EN" db-id="w5xw2twd5p02etes9t75rt08ftzxtrtvp0ps" timestamp="1719476240"&gt;64&lt;/key&gt;&lt;/foreign-keys&gt;&lt;ref-type name="Journal Article"&gt;17&lt;/ref-type&gt;&lt;contributors&gt;&lt;authors&gt;&lt;author&gt;Stroop, J. R.&lt;/author&gt;&lt;/authors&gt;&lt;/contributors&gt;&lt;titles&gt;&lt;title&gt;Studies of interference in serial verbal reactions&lt;/title&gt;&lt;secondary-title&gt;Journal of Experimental Psychology&lt;/secondary-title&gt;&lt;/titles&gt;&lt;periodical&gt;&lt;full-title&gt;Journal of Experimental Psychology&lt;/full-title&gt;&lt;/periodical&gt;&lt;pages&gt;643-662&lt;/pages&gt;&lt;volume&gt;18&lt;/volume&gt;&lt;number&gt;6&lt;/number&gt;&lt;dates&gt;&lt;year&gt;1935&lt;/year&gt;&lt;/dates&gt;&lt;urls&gt;&lt;/urls&gt;&lt;electronic-resource-num&gt;https://doi.org/10.1037/h0054651&lt;/electronic-resource-num&gt;&lt;/record&gt;&lt;/Cite&gt;&lt;/EndNote&gt;</w:instrText>
            </w:r>
            <w:r w:rsidRPr="006C294B">
              <w:rPr>
                <w:rFonts w:ascii="Times New Roman" w:hAnsi="Times New Roman" w:cs="Times New Roman"/>
                <w:lang w:val="en-US"/>
              </w:rPr>
              <w:fldChar w:fldCharType="separate"/>
            </w:r>
            <w:r w:rsidRPr="006C294B">
              <w:rPr>
                <w:rFonts w:ascii="Times New Roman" w:hAnsi="Times New Roman" w:cs="Times New Roman"/>
                <w:noProof/>
                <w:lang w:val="en-US"/>
              </w:rPr>
              <w:t>(Stroop, 1935)</w:t>
            </w:r>
            <w:r w:rsidRPr="006C294B">
              <w:rPr>
                <w:rFonts w:ascii="Times New Roman" w:hAnsi="Times New Roman" w:cs="Times New Roman"/>
                <w:lang w:val="en-US"/>
              </w:rPr>
              <w:fldChar w:fldCharType="end"/>
            </w:r>
          </w:p>
        </w:tc>
        <w:tc>
          <w:tcPr>
            <w:tcW w:w="3061" w:type="dxa"/>
          </w:tcPr>
          <w:p w14:paraId="7B95AA49" w14:textId="2DF565AA" w:rsidR="001545A4" w:rsidRPr="006C294B" w:rsidRDefault="001545A4"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Stroop card I (word reading)</w:t>
            </w:r>
          </w:p>
        </w:tc>
        <w:tc>
          <w:tcPr>
            <w:tcW w:w="3061" w:type="dxa"/>
          </w:tcPr>
          <w:p w14:paraId="37B2B678" w14:textId="5AEFADD6" w:rsidR="001545A4" w:rsidRPr="006C294B" w:rsidRDefault="001545A4"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Verbal and attentional processing speed</w:t>
            </w:r>
          </w:p>
        </w:tc>
      </w:tr>
      <w:tr w:rsidR="006C294B" w:rsidRPr="000118C3" w14:paraId="46660ED6" w14:textId="77777777" w:rsidTr="00452979">
        <w:trPr>
          <w:trHeight w:val="604"/>
        </w:trPr>
        <w:tc>
          <w:tcPr>
            <w:tcW w:w="3060" w:type="dxa"/>
            <w:vMerge/>
          </w:tcPr>
          <w:p w14:paraId="7DE00387" w14:textId="77777777" w:rsidR="001545A4" w:rsidRPr="006C294B" w:rsidRDefault="001545A4" w:rsidP="001545A4">
            <w:pPr>
              <w:spacing w:after="160" w:line="259" w:lineRule="auto"/>
              <w:rPr>
                <w:rFonts w:ascii="Times New Roman" w:hAnsi="Times New Roman" w:cs="Times New Roman"/>
                <w:lang w:val="en-US"/>
              </w:rPr>
            </w:pPr>
          </w:p>
        </w:tc>
        <w:tc>
          <w:tcPr>
            <w:tcW w:w="3061" w:type="dxa"/>
          </w:tcPr>
          <w:p w14:paraId="15F4553F" w14:textId="477C2860" w:rsidR="001545A4" w:rsidRPr="006C294B" w:rsidRDefault="001545A4"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Stroop card II (color naming)</w:t>
            </w:r>
          </w:p>
        </w:tc>
        <w:tc>
          <w:tcPr>
            <w:tcW w:w="3061" w:type="dxa"/>
          </w:tcPr>
          <w:p w14:paraId="59770776" w14:textId="055D3DEA" w:rsidR="001545A4" w:rsidRPr="006C294B" w:rsidRDefault="001545A4"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Verbal and attentional processing speed</w:t>
            </w:r>
          </w:p>
        </w:tc>
      </w:tr>
      <w:tr w:rsidR="006C294B" w:rsidRPr="006C294B" w14:paraId="45E1897C" w14:textId="77777777" w:rsidTr="00452979">
        <w:trPr>
          <w:trHeight w:val="604"/>
        </w:trPr>
        <w:tc>
          <w:tcPr>
            <w:tcW w:w="3060" w:type="dxa"/>
            <w:vMerge/>
          </w:tcPr>
          <w:p w14:paraId="545400D5" w14:textId="77777777" w:rsidR="001545A4" w:rsidRPr="006C294B" w:rsidRDefault="001545A4" w:rsidP="001545A4">
            <w:pPr>
              <w:spacing w:after="160" w:line="259" w:lineRule="auto"/>
              <w:rPr>
                <w:rFonts w:ascii="Times New Roman" w:hAnsi="Times New Roman" w:cs="Times New Roman"/>
                <w:lang w:val="en-US"/>
              </w:rPr>
            </w:pPr>
          </w:p>
        </w:tc>
        <w:tc>
          <w:tcPr>
            <w:tcW w:w="3061" w:type="dxa"/>
          </w:tcPr>
          <w:p w14:paraId="35B0C418" w14:textId="0C5731AF" w:rsidR="001545A4" w:rsidRPr="006C294B" w:rsidRDefault="001545A4"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Stroop card III (color-word incongruent condition)</w:t>
            </w:r>
          </w:p>
        </w:tc>
        <w:tc>
          <w:tcPr>
            <w:tcW w:w="3061" w:type="dxa"/>
          </w:tcPr>
          <w:p w14:paraId="595FA8F4" w14:textId="355559D9" w:rsidR="001545A4" w:rsidRPr="006C294B" w:rsidRDefault="001545A4"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Response inhibition</w:t>
            </w:r>
          </w:p>
        </w:tc>
      </w:tr>
      <w:tr w:rsidR="006C294B" w:rsidRPr="006C294B" w14:paraId="6A348865" w14:textId="77777777" w:rsidTr="00452979">
        <w:trPr>
          <w:trHeight w:val="604"/>
        </w:trPr>
        <w:tc>
          <w:tcPr>
            <w:tcW w:w="3060" w:type="dxa"/>
            <w:vMerge w:val="restart"/>
          </w:tcPr>
          <w:p w14:paraId="786422A6" w14:textId="62DE3141" w:rsidR="00452979" w:rsidRPr="006C294B" w:rsidRDefault="00452979"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 xml:space="preserve">Digit Span-test </w:t>
            </w:r>
            <w:r w:rsidRPr="006C294B">
              <w:rPr>
                <w:rFonts w:ascii="Times New Roman" w:hAnsi="Times New Roman" w:cs="Times New Roman"/>
                <w:lang w:val="en-US"/>
              </w:rPr>
              <w:fldChar w:fldCharType="begin"/>
            </w:r>
            <w:r w:rsidRPr="006C294B">
              <w:rPr>
                <w:rFonts w:ascii="Times New Roman" w:hAnsi="Times New Roman" w:cs="Times New Roman"/>
                <w:lang w:val="en-US"/>
              </w:rPr>
              <w:instrText xml:space="preserve"> ADDIN EN.CITE &lt;EndNote&gt;&lt;Cite&gt;&lt;Author&gt;Lindeboom&lt;/Author&gt;&lt;Year&gt;1994&lt;/Year&gt;&lt;RecNum&gt;60&lt;/RecNum&gt;&lt;DisplayText&gt;(Lindeboom &amp;amp; Matto, 1994)&lt;/DisplayText&gt;&lt;record&gt;&lt;rec-number&gt;60&lt;/rec-number&gt;&lt;foreign-keys&gt;&lt;key app="EN" db-id="w5xw2twd5p02etes9t75rt08ftzxtrtvp0ps" timestamp="1719405825"&gt;60&lt;/key&gt;&lt;/foreign-keys&gt;&lt;ref-type name="Journal Article"&gt;17&lt;/ref-type&gt;&lt;contributors&gt;&lt;authors&gt;&lt;author&gt;Lindeboom, J.&lt;/author&gt;&lt;author&gt;Matto, D.&lt;/author&gt;&lt;/authors&gt;&lt;/contributors&gt;&lt;auth-address&gt;Afdeling Medische Psychologie, Academisch Ziekenhuis der Vrije Universiteit, Amsterdam.&lt;/auth-address&gt;&lt;titles&gt;&lt;title&gt;[Digit series and Knox cubes as concentration tests for elderly subjects]&lt;/title&gt;&lt;secondary-title&gt;Tijdschr Gerontol Geriatr&lt;/secondary-title&gt;&lt;/titles&gt;&lt;periodical&gt;&lt;full-title&gt;Tijdschr Gerontol Geriatr&lt;/full-title&gt;&lt;/periodical&gt;&lt;pages&gt;63-8&lt;/pages&gt;&lt;volume&gt;25&lt;/volume&gt;&lt;number&gt;2&lt;/number&gt;&lt;keywords&gt;&lt;keyword&gt;Aged/*psychology&lt;/keyword&gt;&lt;keyword&gt;*Attention&lt;/keyword&gt;&lt;keyword&gt;Female&lt;/keyword&gt;&lt;keyword&gt;Geriatric Assessment&lt;/keyword&gt;&lt;keyword&gt;Humans&lt;/keyword&gt;&lt;keyword&gt;Male&lt;/keyword&gt;&lt;keyword&gt;Memory, Short-Term&lt;/keyword&gt;&lt;keyword&gt;*Neuropsychological Tests&lt;/keyword&gt;&lt;keyword&gt;Psychometrics&lt;/keyword&gt;&lt;/keywords&gt;&lt;dates&gt;&lt;year&gt;1994&lt;/year&gt;&lt;pub-dates&gt;&lt;date&gt;May&lt;/date&gt;&lt;/pub-dates&gt;&lt;/dates&gt;&lt;orig-pub&gt;Cijferreeksen en Knox blokken als concentratietests voor ouderen.&lt;/orig-pub&gt;&lt;isbn&gt;0167-9228 (Print)&amp;#xD;0167-9228 (Linking)&lt;/isbn&gt;&lt;accession-num&gt;8197598&lt;/accession-num&gt;&lt;urls&gt;&lt;related-urls&gt;&lt;url&gt;https://www.ncbi.nlm.nih.gov/pubmed/8197598&lt;/url&gt;&lt;/related-urls&gt;&lt;/urls&gt;&lt;remote-database-name&gt;Medline&lt;/remote-database-name&gt;&lt;remote-database-provider&gt;NLM&lt;/remote-database-provider&gt;&lt;/record&gt;&lt;/Cite&gt;&lt;/EndNote&gt;</w:instrText>
            </w:r>
            <w:r w:rsidRPr="006C294B">
              <w:rPr>
                <w:rFonts w:ascii="Times New Roman" w:hAnsi="Times New Roman" w:cs="Times New Roman"/>
                <w:lang w:val="en-US"/>
              </w:rPr>
              <w:fldChar w:fldCharType="separate"/>
            </w:r>
            <w:r w:rsidRPr="006C294B">
              <w:rPr>
                <w:rFonts w:ascii="Times New Roman" w:hAnsi="Times New Roman" w:cs="Times New Roman"/>
                <w:noProof/>
                <w:lang w:val="en-US"/>
              </w:rPr>
              <w:t>(Lindeboom &amp; Matto, 1994)</w:t>
            </w:r>
            <w:r w:rsidRPr="006C294B">
              <w:rPr>
                <w:rFonts w:ascii="Times New Roman" w:hAnsi="Times New Roman" w:cs="Times New Roman"/>
                <w:lang w:val="en-US"/>
              </w:rPr>
              <w:fldChar w:fldCharType="end"/>
            </w:r>
          </w:p>
        </w:tc>
        <w:tc>
          <w:tcPr>
            <w:tcW w:w="3061" w:type="dxa"/>
          </w:tcPr>
          <w:p w14:paraId="34923AE2" w14:textId="49ACCA00" w:rsidR="00452979" w:rsidRPr="006C294B" w:rsidRDefault="00452979"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Forward</w:t>
            </w:r>
          </w:p>
        </w:tc>
        <w:tc>
          <w:tcPr>
            <w:tcW w:w="3061" w:type="dxa"/>
          </w:tcPr>
          <w:p w14:paraId="68E9BE40" w14:textId="79C51CD2" w:rsidR="00452979" w:rsidRPr="006C294B" w:rsidRDefault="00452979"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Attention and immediate memory</w:t>
            </w:r>
          </w:p>
        </w:tc>
      </w:tr>
      <w:tr w:rsidR="006C294B" w:rsidRPr="006C294B" w14:paraId="02961FB8" w14:textId="77777777" w:rsidTr="00452979">
        <w:trPr>
          <w:trHeight w:val="604"/>
        </w:trPr>
        <w:tc>
          <w:tcPr>
            <w:tcW w:w="3060" w:type="dxa"/>
            <w:vMerge/>
          </w:tcPr>
          <w:p w14:paraId="7C618126" w14:textId="77777777" w:rsidR="00452979" w:rsidRPr="006C294B" w:rsidRDefault="00452979" w:rsidP="001545A4">
            <w:pPr>
              <w:spacing w:after="160" w:line="259" w:lineRule="auto"/>
              <w:rPr>
                <w:rFonts w:ascii="Times New Roman" w:hAnsi="Times New Roman" w:cs="Times New Roman"/>
                <w:lang w:val="en-US"/>
              </w:rPr>
            </w:pPr>
          </w:p>
        </w:tc>
        <w:tc>
          <w:tcPr>
            <w:tcW w:w="3061" w:type="dxa"/>
          </w:tcPr>
          <w:p w14:paraId="43A495AD" w14:textId="33972D2C" w:rsidR="00452979" w:rsidRPr="006C294B" w:rsidRDefault="00452979"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 xml:space="preserve">Backward </w:t>
            </w:r>
          </w:p>
        </w:tc>
        <w:tc>
          <w:tcPr>
            <w:tcW w:w="3061" w:type="dxa"/>
          </w:tcPr>
          <w:p w14:paraId="1C0EE5E4" w14:textId="75C69A00" w:rsidR="00452979" w:rsidRPr="006C294B" w:rsidRDefault="00452979"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Working memory</w:t>
            </w:r>
          </w:p>
        </w:tc>
      </w:tr>
      <w:tr w:rsidR="006C294B" w:rsidRPr="000118C3" w14:paraId="2CC9E5A3" w14:textId="77777777" w:rsidTr="00452979">
        <w:trPr>
          <w:trHeight w:val="604"/>
        </w:trPr>
        <w:tc>
          <w:tcPr>
            <w:tcW w:w="3060" w:type="dxa"/>
          </w:tcPr>
          <w:p w14:paraId="544B78AF" w14:textId="7FBF8158" w:rsidR="001545A4" w:rsidRPr="006C294B" w:rsidRDefault="00452979"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 xml:space="preserve">Letter fluency </w:t>
            </w:r>
            <w:r w:rsidRPr="006C294B">
              <w:rPr>
                <w:rFonts w:ascii="Times New Roman" w:hAnsi="Times New Roman" w:cs="Times New Roman"/>
                <w:lang w:val="en-US"/>
              </w:rPr>
              <w:fldChar w:fldCharType="begin"/>
            </w:r>
            <w:r w:rsidRPr="006C294B">
              <w:rPr>
                <w:rFonts w:ascii="Times New Roman" w:hAnsi="Times New Roman" w:cs="Times New Roman"/>
                <w:lang w:val="en-US"/>
              </w:rPr>
              <w:instrText xml:space="preserve"> ADDIN EN.CITE &lt;EndNote&gt;&lt;Cite&gt;&lt;Author&gt;Lezak&lt;/Author&gt;&lt;Year&gt;2012&lt;/Year&gt;&lt;RecNum&gt;66&lt;/RecNum&gt;&lt;DisplayText&gt;(Lezak, Howieson, Bigler, &amp;amp; Tranel, 2012)&lt;/DisplayText&gt;&lt;record&gt;&lt;rec-number&gt;66&lt;/rec-number&gt;&lt;foreign-keys&gt;&lt;key app="EN" db-id="w5xw2twd5p02etes9t75rt08ftzxtrtvp0ps" timestamp="1719476716"&gt;66&lt;/key&gt;&lt;/foreign-keys&gt;&lt;ref-type name="Book"&gt;6&lt;/ref-type&gt;&lt;contributors&gt;&lt;authors&gt;&lt;author&gt;Lezak, M.&lt;/author&gt;&lt;author&gt;Howieson, D.&lt;/author&gt;&lt;author&gt;Bigler, E.&lt;/author&gt;&lt;author&gt;Tranel, D.&lt;/author&gt;&lt;/authors&gt;&lt;/contributors&gt;&lt;titles&gt;&lt;title&gt;Neuropsychological Assessment&lt;/title&gt;&lt;/titles&gt;&lt;dates&gt;&lt;year&gt;2012&lt;/year&gt;&lt;/dates&gt;&lt;pub-location&gt;New York, NY&lt;/pub-location&gt;&lt;publisher&gt;Oxford University Press&lt;/publisher&gt;&lt;urls&gt;&lt;/urls&gt;&lt;/record&gt;&lt;/Cite&gt;&lt;/EndNote&gt;</w:instrText>
            </w:r>
            <w:r w:rsidRPr="006C294B">
              <w:rPr>
                <w:rFonts w:ascii="Times New Roman" w:hAnsi="Times New Roman" w:cs="Times New Roman"/>
                <w:lang w:val="en-US"/>
              </w:rPr>
              <w:fldChar w:fldCharType="separate"/>
            </w:r>
            <w:r w:rsidRPr="006C294B">
              <w:rPr>
                <w:rFonts w:ascii="Times New Roman" w:hAnsi="Times New Roman" w:cs="Times New Roman"/>
                <w:noProof/>
                <w:lang w:val="en-US"/>
              </w:rPr>
              <w:t>(Lezak, Howieson, Bigler, &amp; Tranel, 2012)</w:t>
            </w:r>
            <w:r w:rsidRPr="006C294B">
              <w:rPr>
                <w:rFonts w:ascii="Times New Roman" w:hAnsi="Times New Roman" w:cs="Times New Roman"/>
                <w:lang w:val="en-US"/>
              </w:rPr>
              <w:fldChar w:fldCharType="end"/>
            </w:r>
          </w:p>
        </w:tc>
        <w:tc>
          <w:tcPr>
            <w:tcW w:w="3061" w:type="dxa"/>
          </w:tcPr>
          <w:p w14:paraId="6E61BD2C" w14:textId="667AD0AA" w:rsidR="001545A4" w:rsidRPr="006C294B" w:rsidRDefault="00452979"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 xml:space="preserve">Three letters (combined to a total score)  </w:t>
            </w:r>
          </w:p>
        </w:tc>
        <w:tc>
          <w:tcPr>
            <w:tcW w:w="3061" w:type="dxa"/>
          </w:tcPr>
          <w:p w14:paraId="36A32B89" w14:textId="31D9B7C2" w:rsidR="001545A4" w:rsidRPr="006C294B" w:rsidRDefault="00452979"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Verbal fluency and cognitive flexibility</w:t>
            </w:r>
          </w:p>
        </w:tc>
      </w:tr>
      <w:tr w:rsidR="006C294B" w:rsidRPr="006C294B" w14:paraId="7DF60445" w14:textId="77777777" w:rsidTr="00452979">
        <w:trPr>
          <w:trHeight w:val="604"/>
        </w:trPr>
        <w:tc>
          <w:tcPr>
            <w:tcW w:w="3060" w:type="dxa"/>
          </w:tcPr>
          <w:p w14:paraId="4D013035" w14:textId="436DDD94" w:rsidR="00452979" w:rsidRPr="006C294B" w:rsidRDefault="00452979"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 xml:space="preserve">Behavioural Assessment of the Dysexecutive Syndrome </w:t>
            </w:r>
            <w:r w:rsidRPr="006C294B">
              <w:rPr>
                <w:rFonts w:ascii="Times New Roman" w:hAnsi="Times New Roman" w:cs="Times New Roman"/>
                <w:lang w:val="en-US"/>
              </w:rPr>
              <w:fldChar w:fldCharType="begin"/>
            </w:r>
            <w:r w:rsidRPr="006C294B">
              <w:rPr>
                <w:rFonts w:ascii="Times New Roman" w:hAnsi="Times New Roman" w:cs="Times New Roman"/>
                <w:lang w:val="en-US"/>
              </w:rPr>
              <w:instrText xml:space="preserve"> ADDIN EN.CITE &lt;EndNote&gt;&lt;Cite&gt;&lt;Author&gt;Wilson&lt;/Author&gt;&lt;Year&gt;1996&lt;/Year&gt;&lt;RecNum&gt;74&lt;/RecNum&gt;&lt;DisplayText&gt;(Wilson, Alderman, Burguess, Emslie, &amp;amp; Evans, 1996)&lt;/DisplayText&gt;&lt;record&gt;&lt;rec-number&gt;74&lt;/rec-number&gt;&lt;foreign-keys&gt;&lt;key app="EN" db-id="w5xw2twd5p02etes9t75rt08ftzxtrtvp0ps" timestamp="1719492448"&gt;74&lt;/key&gt;&lt;/foreign-keys&gt;&lt;ref-type name="Journal Article"&gt;17&lt;/ref-type&gt;&lt;contributors&gt;&lt;authors&gt;&lt;author&gt;Wilson, B. A. &lt;/author&gt;&lt;author&gt;Alderman, N.&lt;/author&gt;&lt;author&gt;Burguess, P. W.,&lt;/author&gt;&lt;author&gt;Emslie, H.&lt;/author&gt;&lt;author&gt;Evans, J. J.&lt;/author&gt;&lt;/authors&gt;&lt;subsidiary-authors&gt;&lt;author&gt;Souza, Ricardo O.&lt;/author&gt;&lt;author&gt;Schmidt, Sergio L.&lt;/author&gt;&lt;/subsidiary-authors&gt;&lt;/contributors&gt;&lt;titles&gt;&lt;title&gt;Behavioural Assessment of the Dysexecutive Syndrome (BADS)&lt;/title&gt;&lt;secondary-title&gt;Cognição&lt;/secondary-title&gt;&lt;/titles&gt;&lt;periodical&gt;&lt;full-title&gt;Cognição&lt;/full-title&gt;&lt;/periodical&gt;&lt;dates&gt;&lt;year&gt;1996&lt;/year&gt;&lt;/dates&gt;&lt;pub-location&gt;Bury St Edmunds, U.K.&lt;/pub-location&gt;&lt;publisher&gt;Thames Valley Test Company&lt;/publisher&gt;&lt;urls&gt;&lt;/urls&gt;&lt;/record&gt;&lt;/Cite&gt;&lt;/EndNote&gt;</w:instrText>
            </w:r>
            <w:r w:rsidRPr="006C294B">
              <w:rPr>
                <w:rFonts w:ascii="Times New Roman" w:hAnsi="Times New Roman" w:cs="Times New Roman"/>
                <w:lang w:val="en-US"/>
              </w:rPr>
              <w:fldChar w:fldCharType="separate"/>
            </w:r>
            <w:r w:rsidRPr="006C294B">
              <w:rPr>
                <w:rFonts w:ascii="Times New Roman" w:hAnsi="Times New Roman" w:cs="Times New Roman"/>
                <w:noProof/>
                <w:lang w:val="en-US"/>
              </w:rPr>
              <w:t>(Wilson, Alderman, Burguess, Emslie, &amp; Evans, 1996)</w:t>
            </w:r>
            <w:r w:rsidRPr="006C294B">
              <w:rPr>
                <w:rFonts w:ascii="Times New Roman" w:hAnsi="Times New Roman" w:cs="Times New Roman"/>
                <w:lang w:val="en-US"/>
              </w:rPr>
              <w:fldChar w:fldCharType="end"/>
            </w:r>
          </w:p>
        </w:tc>
        <w:tc>
          <w:tcPr>
            <w:tcW w:w="3061" w:type="dxa"/>
          </w:tcPr>
          <w:p w14:paraId="41A3491B" w14:textId="166B3FB3" w:rsidR="00452979" w:rsidRPr="006C294B" w:rsidRDefault="00452979"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Rule shift cards condition</w:t>
            </w:r>
          </w:p>
        </w:tc>
        <w:tc>
          <w:tcPr>
            <w:tcW w:w="3061" w:type="dxa"/>
          </w:tcPr>
          <w:p w14:paraId="30386135" w14:textId="6FCAB443" w:rsidR="00452979" w:rsidRPr="006C294B" w:rsidRDefault="00452979" w:rsidP="00452979">
            <w:pPr>
              <w:spacing w:after="160" w:line="259" w:lineRule="auto"/>
              <w:rPr>
                <w:rFonts w:ascii="Times New Roman" w:hAnsi="Times New Roman" w:cs="Times New Roman"/>
                <w:lang w:val="en-US"/>
              </w:rPr>
            </w:pPr>
            <w:r w:rsidRPr="006C294B">
              <w:rPr>
                <w:rFonts w:ascii="Times New Roman" w:hAnsi="Times New Roman" w:cs="Times New Roman"/>
                <w:lang w:val="en-US"/>
              </w:rPr>
              <w:t>Set shifting</w:t>
            </w:r>
          </w:p>
        </w:tc>
      </w:tr>
      <w:tr w:rsidR="006C294B" w:rsidRPr="006C294B" w14:paraId="15D7731B" w14:textId="77777777" w:rsidTr="00452979">
        <w:trPr>
          <w:trHeight w:val="604"/>
        </w:trPr>
        <w:tc>
          <w:tcPr>
            <w:tcW w:w="3060" w:type="dxa"/>
          </w:tcPr>
          <w:p w14:paraId="69DDE100" w14:textId="44EC2AEA" w:rsidR="00452979" w:rsidRPr="006C294B" w:rsidRDefault="00452979" w:rsidP="001545A4">
            <w:pPr>
              <w:spacing w:after="160" w:line="259" w:lineRule="auto"/>
              <w:rPr>
                <w:rFonts w:ascii="Times New Roman" w:hAnsi="Times New Roman" w:cs="Times New Roman"/>
              </w:rPr>
            </w:pPr>
            <w:r w:rsidRPr="006C294B">
              <w:rPr>
                <w:rFonts w:ascii="Times New Roman" w:hAnsi="Times New Roman" w:cs="Times New Roman"/>
              </w:rPr>
              <w:t xml:space="preserve">Letter digit substitution test </w:t>
            </w:r>
            <w:r w:rsidRPr="006C294B">
              <w:rPr>
                <w:rFonts w:ascii="Times New Roman" w:hAnsi="Times New Roman" w:cs="Times New Roman"/>
              </w:rPr>
              <w:fldChar w:fldCharType="begin">
                <w:fldData xml:space="preserve">PEVuZE5vdGU+PENpdGU+PEF1dGhvcj52YW4gZGVyIEVsc3Q8L0F1dGhvcj48WWVhcj4yMDA2PC9Z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</w:fldData>
              </w:fldChar>
            </w:r>
            <w:r w:rsidRPr="006C294B">
              <w:rPr>
                <w:rFonts w:ascii="Times New Roman" w:hAnsi="Times New Roman" w:cs="Times New Roman"/>
              </w:rPr>
              <w:instrText xml:space="preserve"> ADDIN EN.CITE </w:instrText>
            </w:r>
            <w:r w:rsidRPr="006C294B">
              <w:rPr>
                <w:rFonts w:ascii="Times New Roman" w:hAnsi="Times New Roman" w:cs="Times New Roman"/>
              </w:rPr>
              <w:fldChar w:fldCharType="begin">
                <w:fldData xml:space="preserve">PEVuZE5vdGU+PENpdGU+PEF1dGhvcj52YW4gZGVyIEVsc3Q8L0F1dGhvcj48WWVhcj4yMDA2PC9Z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</w:fldData>
              </w:fldChar>
            </w:r>
            <w:r w:rsidRPr="006C294B">
              <w:rPr>
                <w:rFonts w:ascii="Times New Roman" w:hAnsi="Times New Roman" w:cs="Times New Roman"/>
              </w:rPr>
              <w:instrText xml:space="preserve"> ADDIN EN.CITE.DATA </w:instrText>
            </w:r>
            <w:r w:rsidRPr="006C294B">
              <w:rPr>
                <w:rFonts w:ascii="Times New Roman" w:hAnsi="Times New Roman" w:cs="Times New Roman"/>
              </w:rPr>
            </w:r>
            <w:r w:rsidRPr="006C294B">
              <w:rPr>
                <w:rFonts w:ascii="Times New Roman" w:hAnsi="Times New Roman" w:cs="Times New Roman"/>
              </w:rPr>
              <w:fldChar w:fldCharType="end"/>
            </w:r>
            <w:r w:rsidRPr="006C294B">
              <w:rPr>
                <w:rFonts w:ascii="Times New Roman" w:hAnsi="Times New Roman" w:cs="Times New Roman"/>
              </w:rPr>
            </w:r>
            <w:r w:rsidRPr="006C294B">
              <w:rPr>
                <w:rFonts w:ascii="Times New Roman" w:hAnsi="Times New Roman" w:cs="Times New Roman"/>
              </w:rPr>
              <w:fldChar w:fldCharType="separate"/>
            </w:r>
            <w:r w:rsidRPr="006C294B">
              <w:rPr>
                <w:rFonts w:ascii="Times New Roman" w:hAnsi="Times New Roman" w:cs="Times New Roman"/>
                <w:noProof/>
              </w:rPr>
              <w:t>(van der Elst, van Boxtel, van Breukelen, &amp; Jolles, 2006)</w:t>
            </w:r>
            <w:r w:rsidRPr="006C294B">
              <w:rPr>
                <w:rFonts w:ascii="Times New Roman" w:hAnsi="Times New Roman" w:cs="Times New Roman"/>
              </w:rPr>
              <w:fldChar w:fldCharType="end"/>
            </w:r>
          </w:p>
        </w:tc>
        <w:tc>
          <w:tcPr>
            <w:tcW w:w="3061" w:type="dxa"/>
          </w:tcPr>
          <w:p w14:paraId="000DB1F8" w14:textId="4A256FB2" w:rsidR="00452979" w:rsidRPr="006C294B" w:rsidRDefault="00452979"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As many digits in 90 seconds</w:t>
            </w:r>
          </w:p>
        </w:tc>
        <w:tc>
          <w:tcPr>
            <w:tcW w:w="3061" w:type="dxa"/>
          </w:tcPr>
          <w:p w14:paraId="287118F7" w14:textId="7E9734F7" w:rsidR="00452979" w:rsidRPr="006C294B" w:rsidRDefault="009C3F7A"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Processing speed</w:t>
            </w:r>
          </w:p>
        </w:tc>
      </w:tr>
      <w:tr w:rsidR="006C294B" w:rsidRPr="000118C3" w14:paraId="44544E0E" w14:textId="77777777" w:rsidTr="004A6B59">
        <w:trPr>
          <w:trHeight w:val="604"/>
        </w:trPr>
        <w:tc>
          <w:tcPr>
            <w:tcW w:w="3060" w:type="dxa"/>
          </w:tcPr>
          <w:p w14:paraId="4BE18771" w14:textId="10C7D746" w:rsidR="00452979" w:rsidRPr="006C294B" w:rsidRDefault="00452979"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lastRenderedPageBreak/>
              <w:t xml:space="preserve">Animal fluency </w:t>
            </w:r>
            <w:r w:rsidRPr="006C294B">
              <w:rPr>
                <w:rFonts w:ascii="Times New Roman" w:hAnsi="Times New Roman" w:cs="Times New Roman"/>
                <w:lang w:val="en-US"/>
              </w:rPr>
              <w:fldChar w:fldCharType="begin"/>
            </w:r>
            <w:r w:rsidRPr="006C294B">
              <w:rPr>
                <w:rFonts w:ascii="Times New Roman" w:hAnsi="Times New Roman" w:cs="Times New Roman"/>
              </w:rPr>
              <w:instrText xml:space="preserve"> ADDIN EN.CITE &lt;EndNote&gt;&lt;Cite&gt;&lt;Author&gt;Luteijn&lt;/Author&gt;&lt;Year&gt;1982&lt;/Year&gt;&lt;RecNum&gt;67&lt;/RecNum&gt;&lt;DisplayText&gt;(Luteijn &amp;amp; van der Ploeg, 1982)&lt;/DisplayText&gt;&lt;record&gt;&lt;rec-number&gt;67&lt;/rec-number&gt;&lt;foreign-keys&gt;&lt;key app="EN" db-id="w5xw2twd5p02etes9t75rt08ftzxtrtvp0ps" timestamp="1719477071"&gt;67&lt;/key&gt;&lt;/foreign-keys&gt;&lt;ref-type name="Book"&gt;6&lt;/ref-type&gt;&lt;contributors&gt;&lt;authors&gt;&lt;author&gt;Luteijn, F.&lt;/author&gt;&lt;author&gt;van der Ploeg, F. A. E.&lt;/author&gt;&lt;/authors&gt;&lt;/contributors&gt;&lt;titles&gt;&lt;title&gt;GIT: Groninger Intelligentie Test (in Dutch)&lt;/title&gt;&lt;/titles&gt;&lt;dates&gt;&lt;year&gt;1982&lt;/year&gt;&lt;/dates&gt;&lt;pub-location&gt;Lisse&lt;/pub-location&gt;&lt;publisher&gt;Swets &amp;amp; Zeitlinger&lt;/publisher&gt;&lt;urls&gt;&lt;/urls&gt;&lt;/record&gt;&lt;/Cite&gt;&lt;/EndNote&gt;</w:instrText>
            </w:r>
            <w:r w:rsidRPr="006C294B">
              <w:rPr>
                <w:rFonts w:ascii="Times New Roman" w:hAnsi="Times New Roman" w:cs="Times New Roman"/>
                <w:lang w:val="en-US"/>
              </w:rPr>
              <w:fldChar w:fldCharType="separate"/>
            </w:r>
            <w:r w:rsidRPr="006C294B">
              <w:rPr>
                <w:rFonts w:ascii="Times New Roman" w:hAnsi="Times New Roman" w:cs="Times New Roman"/>
                <w:noProof/>
              </w:rPr>
              <w:t>(Luteijn &amp; van der Ploeg, 1982)</w:t>
            </w:r>
            <w:r w:rsidRPr="006C294B">
              <w:rPr>
                <w:rFonts w:ascii="Times New Roman" w:hAnsi="Times New Roman" w:cs="Times New Roman"/>
                <w:lang w:val="en-US"/>
              </w:rPr>
              <w:fldChar w:fldCharType="end"/>
            </w:r>
          </w:p>
        </w:tc>
        <w:tc>
          <w:tcPr>
            <w:tcW w:w="3061" w:type="dxa"/>
          </w:tcPr>
          <w:p w14:paraId="2615C821" w14:textId="306214E7" w:rsidR="00452979" w:rsidRPr="006C294B" w:rsidRDefault="00452979"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One minute animal fluency</w:t>
            </w:r>
          </w:p>
        </w:tc>
        <w:tc>
          <w:tcPr>
            <w:tcW w:w="3061" w:type="dxa"/>
          </w:tcPr>
          <w:p w14:paraId="2CAB57CE" w14:textId="3B3014A9" w:rsidR="00452979" w:rsidRPr="006C294B" w:rsidRDefault="009C3F7A"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Verbal fluency and semantic memory</w:t>
            </w:r>
          </w:p>
        </w:tc>
      </w:tr>
      <w:tr w:rsidR="00452979" w:rsidRPr="006C294B" w14:paraId="4F67E70A" w14:textId="77777777" w:rsidTr="004A6B59">
        <w:trPr>
          <w:trHeight w:val="604"/>
        </w:trPr>
        <w:tc>
          <w:tcPr>
            <w:tcW w:w="3060" w:type="dxa"/>
            <w:tcBorders>
              <w:bottom w:val="single" w:sz="4" w:space="0" w:color="auto"/>
            </w:tcBorders>
          </w:tcPr>
          <w:p w14:paraId="0B19AA43" w14:textId="0D31DBCE" w:rsidR="00452979" w:rsidRPr="006C294B" w:rsidRDefault="00452979"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 xml:space="preserve">Visual Object and Space Perception battery </w:t>
            </w:r>
            <w:r w:rsidR="009C3F7A" w:rsidRPr="006C294B">
              <w:rPr>
                <w:rFonts w:ascii="Times New Roman" w:hAnsi="Times New Roman" w:cs="Times New Roman"/>
                <w:lang w:val="en-US"/>
              </w:rPr>
              <w:fldChar w:fldCharType="begin"/>
            </w:r>
            <w:r w:rsidR="009C3F7A" w:rsidRPr="006C294B">
              <w:rPr>
                <w:rFonts w:ascii="Times New Roman" w:hAnsi="Times New Roman" w:cs="Times New Roman"/>
                <w:lang w:val="en-US"/>
              </w:rPr>
              <w:instrText xml:space="preserve"> ADDIN EN.CITE &lt;EndNote&gt;&lt;Cite&gt;&lt;Author&gt;Warrington&lt;/Author&gt;&lt;Year&gt;1991&lt;/Year&gt;&lt;RecNum&gt;68&lt;/RecNum&gt;&lt;DisplayText&gt;(Warrington &amp;amp; James, 1991)&lt;/DisplayText&gt;&lt;record&gt;&lt;rec-number&gt;68&lt;/rec-number&gt;&lt;foreign-keys&gt;&lt;key app="EN" db-id="w5xw2twd5p02etes9t75rt08ftzxtrtvp0ps" timestamp="1719477341"&gt;68&lt;/key&gt;&lt;/foreign-keys&gt;&lt;ref-type name="Book"&gt;6&lt;/ref-type&gt;&lt;contributors&gt;&lt;authors&gt;&lt;author&gt;Warrington, E. K. &lt;/author&gt;&lt;author&gt;James, M.&lt;/author&gt;&lt;/authors&gt;&lt;/contributors&gt;&lt;titles&gt;&lt;title&gt;The Visual Object and Space Perception Battery&lt;/title&gt;&lt;/titles&gt;&lt;dates&gt;&lt;year&gt;1991&lt;/year&gt;&lt;/dates&gt;&lt;pub-location&gt;Bury St Edmunds, England&lt;/pub-location&gt;&lt;publisher&gt;Thames Valley Test Company&lt;/publisher&gt;&lt;urls&gt;&lt;/urls&gt;&lt;/record&gt;&lt;/Cite&gt;&lt;/EndNote&gt;</w:instrText>
            </w:r>
            <w:r w:rsidR="009C3F7A" w:rsidRPr="006C294B">
              <w:rPr>
                <w:rFonts w:ascii="Times New Roman" w:hAnsi="Times New Roman" w:cs="Times New Roman"/>
                <w:lang w:val="en-US"/>
              </w:rPr>
              <w:fldChar w:fldCharType="separate"/>
            </w:r>
            <w:r w:rsidR="009C3F7A" w:rsidRPr="006C294B">
              <w:rPr>
                <w:rFonts w:ascii="Times New Roman" w:hAnsi="Times New Roman" w:cs="Times New Roman"/>
                <w:noProof/>
                <w:lang w:val="en-US"/>
              </w:rPr>
              <w:t>(Warrington &amp; James, 1991)</w:t>
            </w:r>
            <w:r w:rsidR="009C3F7A" w:rsidRPr="006C294B">
              <w:rPr>
                <w:rFonts w:ascii="Times New Roman" w:hAnsi="Times New Roman" w:cs="Times New Roman"/>
                <w:lang w:val="en-US"/>
              </w:rPr>
              <w:fldChar w:fldCharType="end"/>
            </w:r>
          </w:p>
        </w:tc>
        <w:tc>
          <w:tcPr>
            <w:tcW w:w="3061" w:type="dxa"/>
            <w:tcBorders>
              <w:bottom w:val="single" w:sz="4" w:space="0" w:color="auto"/>
            </w:tcBorders>
          </w:tcPr>
          <w:p w14:paraId="72A58D86" w14:textId="5D4EE2AD" w:rsidR="00452979" w:rsidRPr="006C294B" w:rsidRDefault="00452979"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Fragmented Letters</w:t>
            </w:r>
          </w:p>
        </w:tc>
        <w:tc>
          <w:tcPr>
            <w:tcW w:w="3061" w:type="dxa"/>
            <w:tcBorders>
              <w:bottom w:val="single" w:sz="4" w:space="0" w:color="auto"/>
            </w:tcBorders>
          </w:tcPr>
          <w:p w14:paraId="54334EEE" w14:textId="538188BC" w:rsidR="00452979" w:rsidRPr="006C294B" w:rsidRDefault="009C3F7A" w:rsidP="001545A4">
            <w:pPr>
              <w:spacing w:after="160" w:line="259" w:lineRule="auto"/>
              <w:rPr>
                <w:rFonts w:ascii="Times New Roman" w:hAnsi="Times New Roman" w:cs="Times New Roman"/>
                <w:lang w:val="en-US"/>
              </w:rPr>
            </w:pPr>
            <w:r w:rsidRPr="006C294B">
              <w:rPr>
                <w:rFonts w:ascii="Times New Roman" w:hAnsi="Times New Roman" w:cs="Times New Roman"/>
                <w:lang w:val="en-US"/>
              </w:rPr>
              <w:t>Visual perception</w:t>
            </w:r>
          </w:p>
        </w:tc>
      </w:tr>
    </w:tbl>
    <w:p w14:paraId="5657E313" w14:textId="77777777" w:rsidR="001545A4" w:rsidRPr="006C294B" w:rsidRDefault="001545A4">
      <w:pPr>
        <w:spacing w:after="160" w:line="259" w:lineRule="auto"/>
        <w:rPr>
          <w:rFonts w:ascii="Times New Roman" w:hAnsi="Times New Roman" w:cs="Times New Roman"/>
          <w:i/>
          <w:iCs/>
          <w:lang w:val="en-US"/>
        </w:rPr>
      </w:pPr>
    </w:p>
    <w:p w14:paraId="177AF54D" w14:textId="580C2440" w:rsidR="00A35BE3" w:rsidRPr="006C294B" w:rsidRDefault="00A35BE3">
      <w:pPr>
        <w:spacing w:after="160" w:line="259" w:lineRule="auto"/>
        <w:rPr>
          <w:rFonts w:ascii="Times New Roman" w:hAnsi="Times New Roman" w:cs="Times New Roman"/>
          <w:b/>
          <w:bCs/>
          <w:lang w:val="en-US"/>
        </w:rPr>
      </w:pPr>
      <w:r w:rsidRPr="006C294B">
        <w:rPr>
          <w:rFonts w:ascii="Times New Roman" w:hAnsi="Times New Roman" w:cs="Times New Roman"/>
          <w:b/>
          <w:bCs/>
          <w:lang w:val="en-US"/>
        </w:rPr>
        <w:br w:type="page"/>
      </w:r>
    </w:p>
    <w:p w14:paraId="51F446A3" w14:textId="0C4060A5" w:rsidR="00720C0D" w:rsidRPr="006C294B" w:rsidRDefault="00BC5667" w:rsidP="00720C0D">
      <w:pPr>
        <w:pStyle w:val="Geenafstand"/>
        <w:spacing w:line="480" w:lineRule="auto"/>
        <w:rPr>
          <w:rFonts w:ascii="Times New Roman" w:hAnsi="Times New Roman" w:cs="Times New Roman"/>
          <w:b/>
          <w:bCs/>
          <w:sz w:val="32"/>
          <w:szCs w:val="32"/>
          <w:lang w:val="en-GB"/>
        </w:rPr>
      </w:pPr>
      <w:r w:rsidRPr="006C294B">
        <w:rPr>
          <w:rFonts w:ascii="Times New Roman" w:hAnsi="Times New Roman" w:cs="Times New Roman"/>
          <w:b/>
          <w:bCs/>
        </w:rPr>
        <w:lastRenderedPageBreak/>
        <w:t>T</w:t>
      </w:r>
      <w:r w:rsidR="00720C0D" w:rsidRPr="006C294B">
        <w:rPr>
          <w:rFonts w:ascii="Times New Roman" w:hAnsi="Times New Roman" w:cs="Times New Roman"/>
          <w:b/>
          <w:bCs/>
        </w:rPr>
        <w:t xml:space="preserve">able </w:t>
      </w:r>
      <w:r w:rsidR="00233384" w:rsidRPr="006C294B">
        <w:rPr>
          <w:rFonts w:ascii="Times New Roman" w:hAnsi="Times New Roman" w:cs="Times New Roman"/>
          <w:b/>
          <w:bCs/>
        </w:rPr>
        <w:t>S</w:t>
      </w:r>
      <w:r w:rsidR="00A35BE3" w:rsidRPr="006C294B">
        <w:rPr>
          <w:rFonts w:ascii="Times New Roman" w:hAnsi="Times New Roman" w:cs="Times New Roman"/>
          <w:b/>
          <w:bCs/>
        </w:rPr>
        <w:t>2</w:t>
      </w:r>
    </w:p>
    <w:p w14:paraId="2346BDD3" w14:textId="3F37FB8F" w:rsidR="00720C0D" w:rsidRPr="006C294B" w:rsidRDefault="006761DC" w:rsidP="00720C0D">
      <w:pPr>
        <w:pStyle w:val="Geenafstand"/>
        <w:spacing w:line="480" w:lineRule="auto"/>
        <w:rPr>
          <w:rFonts w:ascii="Times New Roman" w:hAnsi="Times New Roman" w:cs="Times New Roman"/>
          <w:i/>
        </w:rPr>
      </w:pPr>
      <w:r w:rsidRPr="006C294B">
        <w:rPr>
          <w:rFonts w:ascii="Times New Roman" w:hAnsi="Times New Roman" w:cs="Times New Roman"/>
          <w:i/>
        </w:rPr>
        <w:t xml:space="preserve">Demographic and clinical characteristics </w:t>
      </w:r>
      <w:r w:rsidR="00720C0D" w:rsidRPr="006C294B">
        <w:rPr>
          <w:rFonts w:ascii="Times New Roman" w:hAnsi="Times New Roman" w:cs="Times New Roman"/>
          <w:i/>
        </w:rPr>
        <w:t xml:space="preserve">of reference group </w:t>
      </w:r>
    </w:p>
    <w:tbl>
      <w:tblPr>
        <w:tblStyle w:val="Tabelraster"/>
        <w:tblW w:w="5249" w:type="dxa"/>
        <w:tblLook w:val="04A0" w:firstRow="1" w:lastRow="0" w:firstColumn="1" w:lastColumn="0" w:noHBand="0" w:noVBand="1"/>
      </w:tblPr>
      <w:tblGrid>
        <w:gridCol w:w="600"/>
        <w:gridCol w:w="2348"/>
        <w:gridCol w:w="1701"/>
        <w:gridCol w:w="600"/>
      </w:tblGrid>
      <w:tr w:rsidR="006C294B" w:rsidRPr="006C294B" w14:paraId="286C5CC0" w14:textId="77777777" w:rsidTr="003A60AF">
        <w:trPr>
          <w:gridAfter w:val="1"/>
          <w:wAfter w:w="600" w:type="dxa"/>
          <w:trHeight w:val="304"/>
        </w:trPr>
        <w:tc>
          <w:tcPr>
            <w:tcW w:w="2948" w:type="dxa"/>
            <w:gridSpan w:val="2"/>
            <w:tcBorders>
              <w:top w:val="single" w:sz="4" w:space="0" w:color="auto"/>
              <w:left w:val="nil"/>
              <w:bottom w:val="single" w:sz="4" w:space="0" w:color="auto"/>
              <w:right w:val="nil"/>
            </w:tcBorders>
            <w:noWrap/>
            <w:hideMark/>
          </w:tcPr>
          <w:p w14:paraId="6BECFCA0" w14:textId="77777777" w:rsidR="00720C0D" w:rsidRPr="006C294B" w:rsidRDefault="00720C0D" w:rsidP="003A60AF">
            <w:pPr>
              <w:spacing w:after="0" w:line="480" w:lineRule="auto"/>
              <w:jc w:val="center"/>
              <w:rPr>
                <w:rFonts w:ascii="Times New Roman" w:eastAsia="Times New Roman" w:hAnsi="Times New Roman" w:cs="Times New Roman"/>
                <w:lang w:val="en-US" w:eastAsia="nl-NL"/>
              </w:rPr>
            </w:pPr>
          </w:p>
        </w:tc>
        <w:tc>
          <w:tcPr>
            <w:tcW w:w="1701" w:type="dxa"/>
            <w:tcBorders>
              <w:top w:val="single" w:sz="4" w:space="0" w:color="auto"/>
              <w:left w:val="nil"/>
              <w:bottom w:val="single" w:sz="4" w:space="0" w:color="auto"/>
              <w:right w:val="nil"/>
            </w:tcBorders>
            <w:noWrap/>
            <w:hideMark/>
          </w:tcPr>
          <w:p w14:paraId="7DA47012" w14:textId="77777777" w:rsidR="00720C0D" w:rsidRPr="006C294B" w:rsidRDefault="00720C0D" w:rsidP="003A60AF">
            <w:pPr>
              <w:spacing w:after="0" w:line="480" w:lineRule="auto"/>
              <w:jc w:val="center"/>
              <w:rPr>
                <w:rFonts w:ascii="Times New Roman" w:eastAsia="Times New Roman" w:hAnsi="Times New Roman" w:cs="Times New Roman"/>
                <w:lang w:eastAsia="nl-NL"/>
              </w:rPr>
            </w:pPr>
            <w:r w:rsidRPr="006C294B">
              <w:rPr>
                <w:rFonts w:ascii="Times New Roman" w:eastAsia="Times New Roman" w:hAnsi="Times New Roman" w:cs="Times New Roman"/>
                <w:lang w:eastAsia="nl-NL"/>
              </w:rPr>
              <w:t>SCD A-</w:t>
            </w:r>
          </w:p>
        </w:tc>
      </w:tr>
      <w:tr w:rsidR="006C294B" w:rsidRPr="006C294B" w14:paraId="7E76F2FA" w14:textId="77777777" w:rsidTr="003A60AF">
        <w:trPr>
          <w:gridAfter w:val="1"/>
          <w:wAfter w:w="600" w:type="dxa"/>
          <w:trHeight w:val="304"/>
        </w:trPr>
        <w:tc>
          <w:tcPr>
            <w:tcW w:w="2948" w:type="dxa"/>
            <w:gridSpan w:val="2"/>
            <w:tcBorders>
              <w:top w:val="single" w:sz="4" w:space="0" w:color="auto"/>
              <w:left w:val="nil"/>
              <w:bottom w:val="nil"/>
              <w:right w:val="nil"/>
            </w:tcBorders>
            <w:noWrap/>
            <w:hideMark/>
          </w:tcPr>
          <w:p w14:paraId="602EEF1D" w14:textId="648D8DB7" w:rsidR="00720C0D" w:rsidRPr="006C294B" w:rsidRDefault="001A05C9" w:rsidP="003A60AF">
            <w:pPr>
              <w:spacing w:after="0" w:line="480" w:lineRule="auto"/>
              <w:rPr>
                <w:rFonts w:ascii="Times New Roman" w:eastAsia="Times New Roman" w:hAnsi="Times New Roman" w:cs="Times New Roman"/>
                <w:lang w:eastAsia="nl-NL"/>
              </w:rPr>
            </w:pPr>
            <w:r w:rsidRPr="006C294B">
              <w:rPr>
                <w:rFonts w:ascii="Times New Roman" w:eastAsia="Times New Roman" w:hAnsi="Times New Roman" w:cs="Times New Roman"/>
                <w:lang w:eastAsia="nl-NL"/>
              </w:rPr>
              <w:t>N</w:t>
            </w:r>
          </w:p>
        </w:tc>
        <w:tc>
          <w:tcPr>
            <w:tcW w:w="1701" w:type="dxa"/>
            <w:tcBorders>
              <w:top w:val="single" w:sz="4" w:space="0" w:color="auto"/>
              <w:left w:val="nil"/>
              <w:bottom w:val="nil"/>
              <w:right w:val="nil"/>
            </w:tcBorders>
            <w:noWrap/>
            <w:hideMark/>
          </w:tcPr>
          <w:p w14:paraId="039822AD" w14:textId="5B6E0842" w:rsidR="00720C0D" w:rsidRPr="006C294B" w:rsidRDefault="00720C0D" w:rsidP="003A60AF">
            <w:pPr>
              <w:spacing w:after="0" w:line="480" w:lineRule="auto"/>
              <w:jc w:val="center"/>
              <w:rPr>
                <w:rFonts w:ascii="Times New Roman" w:eastAsia="Times New Roman" w:hAnsi="Times New Roman" w:cs="Times New Roman"/>
                <w:lang w:eastAsia="nl-NL"/>
              </w:rPr>
            </w:pPr>
            <w:r w:rsidRPr="006C294B">
              <w:rPr>
                <w:rFonts w:ascii="Times New Roman" w:eastAsia="Times New Roman" w:hAnsi="Times New Roman" w:cs="Times New Roman"/>
                <w:lang w:eastAsia="nl-NL"/>
              </w:rPr>
              <w:t>258</w:t>
            </w:r>
          </w:p>
        </w:tc>
      </w:tr>
      <w:tr w:rsidR="006C294B" w:rsidRPr="006C294B" w14:paraId="3543435A" w14:textId="77777777" w:rsidTr="003A60AF">
        <w:trPr>
          <w:gridAfter w:val="1"/>
          <w:wAfter w:w="600" w:type="dxa"/>
          <w:trHeight w:val="304"/>
        </w:trPr>
        <w:tc>
          <w:tcPr>
            <w:tcW w:w="2948" w:type="dxa"/>
            <w:gridSpan w:val="2"/>
            <w:tcBorders>
              <w:top w:val="nil"/>
              <w:left w:val="nil"/>
              <w:bottom w:val="nil"/>
              <w:right w:val="nil"/>
            </w:tcBorders>
            <w:noWrap/>
            <w:hideMark/>
          </w:tcPr>
          <w:p w14:paraId="34546080" w14:textId="77777777" w:rsidR="00720C0D" w:rsidRPr="006C294B" w:rsidRDefault="00720C0D" w:rsidP="003A60AF">
            <w:pPr>
              <w:spacing w:after="0" w:line="480" w:lineRule="auto"/>
              <w:rPr>
                <w:rFonts w:ascii="Times New Roman" w:eastAsia="Times New Roman" w:hAnsi="Times New Roman" w:cs="Times New Roman"/>
                <w:lang w:val="en-US" w:eastAsia="nl-NL"/>
              </w:rPr>
            </w:pPr>
            <w:r w:rsidRPr="006C294B">
              <w:rPr>
                <w:rFonts w:ascii="Times New Roman" w:eastAsia="Times New Roman" w:hAnsi="Times New Roman" w:cs="Times New Roman"/>
                <w:lang w:val="en-US" w:eastAsia="nl-NL"/>
              </w:rPr>
              <w:t>A+ (%)</w:t>
            </w:r>
          </w:p>
        </w:tc>
        <w:tc>
          <w:tcPr>
            <w:tcW w:w="1701" w:type="dxa"/>
            <w:tcBorders>
              <w:top w:val="nil"/>
              <w:left w:val="nil"/>
              <w:bottom w:val="nil"/>
              <w:right w:val="nil"/>
            </w:tcBorders>
            <w:noWrap/>
            <w:hideMark/>
          </w:tcPr>
          <w:p w14:paraId="2406D5C2" w14:textId="77777777" w:rsidR="00720C0D" w:rsidRPr="006C294B" w:rsidRDefault="00720C0D" w:rsidP="003A60AF">
            <w:pPr>
              <w:spacing w:after="0" w:line="480" w:lineRule="auto"/>
              <w:jc w:val="center"/>
              <w:rPr>
                <w:rFonts w:ascii="Times New Roman" w:eastAsia="Times New Roman" w:hAnsi="Times New Roman" w:cs="Times New Roman"/>
                <w:lang w:eastAsia="nl-NL"/>
              </w:rPr>
            </w:pPr>
            <w:r w:rsidRPr="006C294B">
              <w:rPr>
                <w:rFonts w:ascii="Times New Roman" w:eastAsia="Times New Roman" w:hAnsi="Times New Roman" w:cs="Times New Roman"/>
                <w:lang w:eastAsia="nl-NL"/>
              </w:rPr>
              <w:t>0 (0.0)</w:t>
            </w:r>
          </w:p>
        </w:tc>
      </w:tr>
      <w:tr w:rsidR="006C294B" w:rsidRPr="006C294B" w14:paraId="44025B37" w14:textId="77777777" w:rsidTr="003A60AF">
        <w:trPr>
          <w:gridAfter w:val="1"/>
          <w:wAfter w:w="600" w:type="dxa"/>
          <w:trHeight w:val="304"/>
        </w:trPr>
        <w:tc>
          <w:tcPr>
            <w:tcW w:w="2948" w:type="dxa"/>
            <w:gridSpan w:val="2"/>
            <w:tcBorders>
              <w:top w:val="nil"/>
              <w:left w:val="nil"/>
              <w:bottom w:val="nil"/>
              <w:right w:val="nil"/>
            </w:tcBorders>
            <w:noWrap/>
            <w:hideMark/>
          </w:tcPr>
          <w:p w14:paraId="707B9F4C" w14:textId="77777777" w:rsidR="00720C0D" w:rsidRPr="006C294B" w:rsidRDefault="00720C0D" w:rsidP="003A60AF">
            <w:pPr>
              <w:spacing w:after="0" w:line="480" w:lineRule="auto"/>
              <w:rPr>
                <w:rFonts w:ascii="Times New Roman" w:eastAsia="Times New Roman" w:hAnsi="Times New Roman" w:cs="Times New Roman"/>
                <w:lang w:eastAsia="nl-NL"/>
              </w:rPr>
            </w:pPr>
            <w:r w:rsidRPr="006C294B">
              <w:rPr>
                <w:rFonts w:ascii="Times New Roman" w:eastAsia="Times New Roman" w:hAnsi="Times New Roman" w:cs="Times New Roman"/>
                <w:lang w:eastAsia="nl-NL"/>
              </w:rPr>
              <w:t xml:space="preserve">Age, </w:t>
            </w:r>
            <w:r w:rsidRPr="006C294B">
              <w:rPr>
                <w:rFonts w:ascii="Times New Roman" w:eastAsia="Times New Roman" w:hAnsi="Times New Roman" w:cs="Times New Roman"/>
                <w:i/>
                <w:lang w:eastAsia="nl-NL"/>
              </w:rPr>
              <w:t>years</w:t>
            </w:r>
            <w:r w:rsidRPr="006C294B">
              <w:rPr>
                <w:rFonts w:ascii="Times New Roman" w:eastAsia="Times New Roman" w:hAnsi="Times New Roman" w:cs="Times New Roman"/>
                <w:lang w:eastAsia="nl-NL"/>
              </w:rPr>
              <w:t xml:space="preserve"> (mean (SD))</w:t>
            </w:r>
          </w:p>
        </w:tc>
        <w:tc>
          <w:tcPr>
            <w:tcW w:w="1701" w:type="dxa"/>
            <w:tcBorders>
              <w:top w:val="nil"/>
              <w:left w:val="nil"/>
              <w:bottom w:val="nil"/>
              <w:right w:val="nil"/>
            </w:tcBorders>
            <w:noWrap/>
            <w:hideMark/>
          </w:tcPr>
          <w:p w14:paraId="519B0B03" w14:textId="77777777" w:rsidR="00720C0D" w:rsidRPr="006C294B" w:rsidRDefault="00720C0D" w:rsidP="003A60AF">
            <w:pPr>
              <w:spacing w:after="0" w:line="480" w:lineRule="auto"/>
              <w:jc w:val="center"/>
              <w:rPr>
                <w:rFonts w:ascii="Times New Roman" w:eastAsia="Times New Roman" w:hAnsi="Times New Roman" w:cs="Times New Roman"/>
                <w:lang w:eastAsia="nl-NL"/>
              </w:rPr>
            </w:pPr>
            <w:r w:rsidRPr="006C294B">
              <w:rPr>
                <w:rFonts w:ascii="Times New Roman" w:eastAsia="Times New Roman" w:hAnsi="Times New Roman" w:cs="Times New Roman"/>
                <w:lang w:eastAsia="nl-NL"/>
              </w:rPr>
              <w:t>59.3 (7.7)</w:t>
            </w:r>
          </w:p>
        </w:tc>
      </w:tr>
      <w:tr w:rsidR="006C294B" w:rsidRPr="006C294B" w14:paraId="5384909D" w14:textId="77777777" w:rsidTr="003A60AF">
        <w:trPr>
          <w:gridAfter w:val="1"/>
          <w:wAfter w:w="600" w:type="dxa"/>
          <w:trHeight w:val="304"/>
        </w:trPr>
        <w:tc>
          <w:tcPr>
            <w:tcW w:w="2948" w:type="dxa"/>
            <w:gridSpan w:val="2"/>
            <w:tcBorders>
              <w:top w:val="nil"/>
              <w:left w:val="nil"/>
              <w:bottom w:val="nil"/>
              <w:right w:val="nil"/>
            </w:tcBorders>
            <w:noWrap/>
            <w:hideMark/>
          </w:tcPr>
          <w:p w14:paraId="297220C1" w14:textId="77777777" w:rsidR="00720C0D" w:rsidRPr="006C294B" w:rsidRDefault="00720C0D" w:rsidP="003A60AF">
            <w:pPr>
              <w:spacing w:after="0" w:line="480" w:lineRule="auto"/>
              <w:rPr>
                <w:rFonts w:ascii="Times New Roman" w:eastAsia="Times New Roman" w:hAnsi="Times New Roman" w:cs="Times New Roman"/>
                <w:lang w:eastAsia="nl-NL"/>
              </w:rPr>
            </w:pPr>
            <w:r w:rsidRPr="006C294B">
              <w:rPr>
                <w:rFonts w:ascii="Times New Roman" w:eastAsia="Times New Roman" w:hAnsi="Times New Roman" w:cs="Times New Roman"/>
                <w:lang w:eastAsia="nl-NL"/>
              </w:rPr>
              <w:t>Female gender (%)</w:t>
            </w:r>
          </w:p>
        </w:tc>
        <w:tc>
          <w:tcPr>
            <w:tcW w:w="1701" w:type="dxa"/>
            <w:tcBorders>
              <w:top w:val="nil"/>
              <w:left w:val="nil"/>
              <w:bottom w:val="nil"/>
              <w:right w:val="nil"/>
            </w:tcBorders>
            <w:noWrap/>
            <w:hideMark/>
          </w:tcPr>
          <w:p w14:paraId="1A5F4270" w14:textId="77777777" w:rsidR="00720C0D" w:rsidRPr="006C294B" w:rsidRDefault="00720C0D" w:rsidP="003A60AF">
            <w:pPr>
              <w:spacing w:after="0" w:line="480" w:lineRule="auto"/>
              <w:jc w:val="center"/>
              <w:rPr>
                <w:rFonts w:ascii="Times New Roman" w:eastAsia="Times New Roman" w:hAnsi="Times New Roman" w:cs="Times New Roman"/>
                <w:lang w:eastAsia="nl-NL"/>
              </w:rPr>
            </w:pPr>
            <w:r w:rsidRPr="006C294B">
              <w:rPr>
                <w:rFonts w:ascii="Times New Roman" w:eastAsia="Times New Roman" w:hAnsi="Times New Roman" w:cs="Times New Roman"/>
                <w:lang w:eastAsia="nl-NL"/>
              </w:rPr>
              <w:t>102 (39.5)</w:t>
            </w:r>
          </w:p>
        </w:tc>
      </w:tr>
      <w:tr w:rsidR="006C294B" w:rsidRPr="006C294B" w14:paraId="5CECF1FF" w14:textId="77777777" w:rsidTr="003A60AF">
        <w:trPr>
          <w:gridAfter w:val="1"/>
          <w:wAfter w:w="600" w:type="dxa"/>
          <w:trHeight w:val="304"/>
        </w:trPr>
        <w:tc>
          <w:tcPr>
            <w:tcW w:w="2948" w:type="dxa"/>
            <w:gridSpan w:val="2"/>
            <w:tcBorders>
              <w:top w:val="nil"/>
              <w:left w:val="nil"/>
              <w:bottom w:val="nil"/>
              <w:right w:val="nil"/>
            </w:tcBorders>
            <w:noWrap/>
            <w:hideMark/>
          </w:tcPr>
          <w:p w14:paraId="1FACAD48" w14:textId="77777777" w:rsidR="00720C0D" w:rsidRPr="006C294B" w:rsidRDefault="00720C0D" w:rsidP="003A60AF">
            <w:pPr>
              <w:spacing w:after="0" w:line="480" w:lineRule="auto"/>
              <w:rPr>
                <w:rFonts w:ascii="Times New Roman" w:eastAsia="Times New Roman" w:hAnsi="Times New Roman" w:cs="Times New Roman"/>
                <w:lang w:eastAsia="nl-NL"/>
              </w:rPr>
            </w:pPr>
            <w:r w:rsidRPr="006C294B">
              <w:rPr>
                <w:rFonts w:ascii="Times New Roman" w:eastAsia="Times New Roman" w:hAnsi="Times New Roman" w:cs="Times New Roman"/>
                <w:lang w:eastAsia="nl-NL"/>
              </w:rPr>
              <w:t xml:space="preserve">Education, </w:t>
            </w:r>
            <w:r w:rsidRPr="006C294B">
              <w:rPr>
                <w:rFonts w:ascii="Times New Roman" w:eastAsia="Times New Roman" w:hAnsi="Times New Roman" w:cs="Times New Roman"/>
                <w:i/>
                <w:lang w:eastAsia="nl-NL"/>
              </w:rPr>
              <w:t>years</w:t>
            </w:r>
            <w:r w:rsidRPr="006C294B">
              <w:rPr>
                <w:rFonts w:ascii="Times New Roman" w:eastAsia="Times New Roman" w:hAnsi="Times New Roman" w:cs="Times New Roman"/>
                <w:lang w:eastAsia="nl-NL"/>
              </w:rPr>
              <w:t xml:space="preserve"> (mean (SD))</w:t>
            </w:r>
          </w:p>
        </w:tc>
        <w:tc>
          <w:tcPr>
            <w:tcW w:w="1701" w:type="dxa"/>
            <w:tcBorders>
              <w:top w:val="nil"/>
              <w:left w:val="nil"/>
              <w:bottom w:val="nil"/>
              <w:right w:val="nil"/>
            </w:tcBorders>
            <w:noWrap/>
            <w:hideMark/>
          </w:tcPr>
          <w:p w14:paraId="3E805941" w14:textId="77777777" w:rsidR="00720C0D" w:rsidRPr="006C294B" w:rsidRDefault="00720C0D" w:rsidP="003A60AF">
            <w:pPr>
              <w:spacing w:after="0" w:line="480" w:lineRule="auto"/>
              <w:jc w:val="center"/>
              <w:rPr>
                <w:rFonts w:ascii="Times New Roman" w:eastAsia="Times New Roman" w:hAnsi="Times New Roman" w:cs="Times New Roman"/>
                <w:lang w:eastAsia="nl-NL"/>
              </w:rPr>
            </w:pPr>
            <w:r w:rsidRPr="006C294B">
              <w:rPr>
                <w:rFonts w:ascii="Times New Roman" w:eastAsia="Times New Roman" w:hAnsi="Times New Roman" w:cs="Times New Roman"/>
                <w:lang w:eastAsia="nl-NL"/>
              </w:rPr>
              <w:t>11.7 (2.9)</w:t>
            </w:r>
          </w:p>
        </w:tc>
      </w:tr>
      <w:tr w:rsidR="006C294B" w:rsidRPr="006C294B" w14:paraId="6C5B7755" w14:textId="77777777" w:rsidTr="003A60AF">
        <w:trPr>
          <w:gridAfter w:val="1"/>
          <w:wAfter w:w="600" w:type="dxa"/>
          <w:trHeight w:val="304"/>
        </w:trPr>
        <w:tc>
          <w:tcPr>
            <w:tcW w:w="2948" w:type="dxa"/>
            <w:gridSpan w:val="2"/>
            <w:tcBorders>
              <w:top w:val="nil"/>
              <w:left w:val="nil"/>
              <w:bottom w:val="nil"/>
              <w:right w:val="nil"/>
            </w:tcBorders>
            <w:noWrap/>
          </w:tcPr>
          <w:p w14:paraId="3B737D80" w14:textId="01981DFB" w:rsidR="00E05C92" w:rsidRPr="006C294B" w:rsidRDefault="00E05C92" w:rsidP="003A60AF">
            <w:pPr>
              <w:spacing w:after="0" w:line="480" w:lineRule="auto"/>
              <w:ind w:left="708"/>
              <w:rPr>
                <w:rFonts w:ascii="Times New Roman" w:eastAsia="Times New Roman" w:hAnsi="Times New Roman" w:cs="Times New Roman"/>
                <w:lang w:eastAsia="nl-NL"/>
              </w:rPr>
            </w:pPr>
            <w:r w:rsidRPr="006C294B">
              <w:rPr>
                <w:rFonts w:ascii="Times New Roman" w:eastAsia="Times New Roman" w:hAnsi="Times New Roman" w:cs="Times New Roman"/>
                <w:i/>
                <w:iCs/>
                <w:lang w:val="en-US" w:eastAsia="nl-NL"/>
              </w:rPr>
              <w:t>Everyday functioning</w:t>
            </w:r>
          </w:p>
        </w:tc>
        <w:tc>
          <w:tcPr>
            <w:tcW w:w="1701" w:type="dxa"/>
            <w:tcBorders>
              <w:top w:val="nil"/>
              <w:left w:val="nil"/>
              <w:bottom w:val="nil"/>
              <w:right w:val="nil"/>
            </w:tcBorders>
            <w:noWrap/>
          </w:tcPr>
          <w:p w14:paraId="58A27B27" w14:textId="77777777" w:rsidR="00E05C92" w:rsidRPr="006C294B" w:rsidRDefault="00E05C92" w:rsidP="003A60AF">
            <w:pPr>
              <w:spacing w:after="0" w:line="480" w:lineRule="auto"/>
              <w:jc w:val="center"/>
              <w:rPr>
                <w:rFonts w:ascii="Times New Roman" w:eastAsia="Times New Roman" w:hAnsi="Times New Roman" w:cs="Times New Roman"/>
                <w:lang w:eastAsia="nl-NL"/>
              </w:rPr>
            </w:pPr>
          </w:p>
        </w:tc>
      </w:tr>
      <w:tr w:rsidR="006C294B" w:rsidRPr="006C294B" w14:paraId="1A7449D6" w14:textId="77777777" w:rsidTr="003A60AF">
        <w:trPr>
          <w:gridAfter w:val="1"/>
          <w:wAfter w:w="600" w:type="dxa"/>
          <w:trHeight w:val="304"/>
        </w:trPr>
        <w:tc>
          <w:tcPr>
            <w:tcW w:w="2948" w:type="dxa"/>
            <w:gridSpan w:val="2"/>
            <w:tcBorders>
              <w:top w:val="nil"/>
              <w:left w:val="nil"/>
              <w:bottom w:val="nil"/>
              <w:right w:val="nil"/>
            </w:tcBorders>
            <w:noWrap/>
          </w:tcPr>
          <w:p w14:paraId="08AFBC84" w14:textId="10245173" w:rsidR="00E05C92" w:rsidRPr="006C294B" w:rsidRDefault="00E05C92" w:rsidP="003A60AF">
            <w:pPr>
              <w:spacing w:after="0" w:line="480" w:lineRule="auto"/>
              <w:rPr>
                <w:rFonts w:ascii="Times New Roman" w:eastAsia="Times New Roman" w:hAnsi="Times New Roman" w:cs="Times New Roman"/>
                <w:lang w:eastAsia="nl-NL"/>
              </w:rPr>
            </w:pPr>
            <w:r w:rsidRPr="006C294B">
              <w:rPr>
                <w:rFonts w:ascii="Times New Roman" w:eastAsia="Times New Roman" w:hAnsi="Times New Roman" w:cs="Times New Roman"/>
                <w:lang w:val="en-US" w:eastAsia="nl-NL"/>
              </w:rPr>
              <w:t>A-IADL-Q</w:t>
            </w:r>
            <w:r w:rsidR="00032992" w:rsidRPr="006C294B">
              <w:rPr>
                <w:rFonts w:ascii="Times New Roman" w:eastAsia="Times New Roman" w:hAnsi="Times New Roman" w:cs="Times New Roman"/>
                <w:lang w:val="en-US" w:eastAsia="nl-NL"/>
              </w:rPr>
              <w:t>-30</w:t>
            </w:r>
          </w:p>
        </w:tc>
        <w:tc>
          <w:tcPr>
            <w:tcW w:w="1701" w:type="dxa"/>
            <w:tcBorders>
              <w:top w:val="nil"/>
              <w:left w:val="nil"/>
              <w:bottom w:val="nil"/>
              <w:right w:val="nil"/>
            </w:tcBorders>
            <w:noWrap/>
          </w:tcPr>
          <w:p w14:paraId="58DFBD76" w14:textId="2C03A1D2" w:rsidR="00E05C92" w:rsidRPr="006C294B" w:rsidRDefault="00E05C92" w:rsidP="003A60AF">
            <w:pPr>
              <w:spacing w:after="0" w:line="480" w:lineRule="auto"/>
              <w:jc w:val="center"/>
              <w:rPr>
                <w:rFonts w:ascii="Times New Roman" w:eastAsia="Times New Roman" w:hAnsi="Times New Roman" w:cs="Times New Roman"/>
                <w:lang w:eastAsia="nl-NL"/>
              </w:rPr>
            </w:pPr>
            <w:r w:rsidRPr="006C294B">
              <w:rPr>
                <w:rFonts w:ascii="Times New Roman" w:eastAsia="Times New Roman" w:hAnsi="Times New Roman" w:cs="Times New Roman"/>
                <w:lang w:val="en-US" w:eastAsia="nl-NL"/>
              </w:rPr>
              <w:t>58.</w:t>
            </w:r>
            <w:r w:rsidR="003A60AF" w:rsidRPr="006C294B">
              <w:rPr>
                <w:rFonts w:ascii="Times New Roman" w:eastAsia="Times New Roman" w:hAnsi="Times New Roman" w:cs="Times New Roman"/>
                <w:lang w:val="en-US" w:eastAsia="nl-NL"/>
              </w:rPr>
              <w:t>6</w:t>
            </w:r>
            <w:r w:rsidRPr="006C294B">
              <w:rPr>
                <w:rFonts w:ascii="Times New Roman" w:eastAsia="Times New Roman" w:hAnsi="Times New Roman" w:cs="Times New Roman"/>
                <w:lang w:val="en-US" w:eastAsia="nl-NL"/>
              </w:rPr>
              <w:t xml:space="preserve"> (7.0)</w:t>
            </w:r>
          </w:p>
        </w:tc>
      </w:tr>
      <w:tr w:rsidR="006C294B" w:rsidRPr="000118C3" w14:paraId="6851186A" w14:textId="77777777" w:rsidTr="003A60AF">
        <w:trPr>
          <w:gridAfter w:val="1"/>
          <w:wAfter w:w="600" w:type="dxa"/>
          <w:trHeight w:val="304"/>
        </w:trPr>
        <w:tc>
          <w:tcPr>
            <w:tcW w:w="4649" w:type="dxa"/>
            <w:gridSpan w:val="3"/>
            <w:tcBorders>
              <w:top w:val="nil"/>
              <w:left w:val="nil"/>
              <w:bottom w:val="nil"/>
              <w:right w:val="nil"/>
            </w:tcBorders>
            <w:noWrap/>
          </w:tcPr>
          <w:p w14:paraId="315D6DFC" w14:textId="16D465AC" w:rsidR="003A60AF" w:rsidRPr="006C294B" w:rsidRDefault="003A60AF" w:rsidP="003A60AF">
            <w:pPr>
              <w:spacing w:after="0" w:line="480" w:lineRule="auto"/>
              <w:ind w:left="708"/>
              <w:rPr>
                <w:rFonts w:ascii="Times New Roman" w:eastAsia="Times New Roman" w:hAnsi="Times New Roman" w:cs="Times New Roman"/>
                <w:lang w:val="en-US" w:eastAsia="nl-NL"/>
              </w:rPr>
            </w:pPr>
            <w:r w:rsidRPr="006C294B">
              <w:rPr>
                <w:rFonts w:ascii="Times New Roman" w:eastAsia="Times New Roman" w:hAnsi="Times New Roman" w:cs="Times New Roman"/>
                <w:i/>
                <w:iCs/>
                <w:lang w:val="en-US" w:eastAsia="nl-NL"/>
              </w:rPr>
              <w:t>Visual attention, mental flexibility, visuoconstruction</w:t>
            </w:r>
          </w:p>
        </w:tc>
      </w:tr>
      <w:tr w:rsidR="006C294B" w:rsidRPr="006C294B" w14:paraId="7DB06664" w14:textId="77777777" w:rsidTr="003A60AF">
        <w:trPr>
          <w:gridAfter w:val="1"/>
          <w:wAfter w:w="600" w:type="dxa"/>
          <w:trHeight w:val="304"/>
        </w:trPr>
        <w:tc>
          <w:tcPr>
            <w:tcW w:w="2948" w:type="dxa"/>
            <w:gridSpan w:val="2"/>
            <w:tcBorders>
              <w:top w:val="nil"/>
              <w:left w:val="nil"/>
              <w:bottom w:val="nil"/>
              <w:right w:val="nil"/>
            </w:tcBorders>
            <w:noWrap/>
          </w:tcPr>
          <w:p w14:paraId="28AB4A19" w14:textId="4571ADEA" w:rsidR="00E05C92" w:rsidRPr="006C294B" w:rsidRDefault="00E05C92" w:rsidP="003A60AF">
            <w:pPr>
              <w:pStyle w:val="HTML-voorafopgemaakt"/>
              <w:shd w:val="clear" w:color="auto" w:fill="FFFFFF"/>
              <w:wordWrap w:val="0"/>
              <w:spacing w:line="480" w:lineRule="auto"/>
              <w:rPr>
                <w:rFonts w:ascii="Times New Roman" w:hAnsi="Times New Roman" w:cs="Times New Roman"/>
                <w:sz w:val="22"/>
                <w:szCs w:val="22"/>
                <w:bdr w:val="none" w:sz="0" w:space="0" w:color="auto" w:frame="1"/>
                <w:lang w:val="en-US"/>
              </w:rPr>
            </w:pPr>
            <w:r w:rsidRPr="006C294B">
              <w:rPr>
                <w:rFonts w:ascii="Times New Roman" w:hAnsi="Times New Roman" w:cs="Times New Roman"/>
                <w:sz w:val="22"/>
                <w:szCs w:val="22"/>
                <w:lang w:val="en-US"/>
              </w:rPr>
              <w:t>T</w:t>
            </w:r>
            <w:r w:rsidRPr="006C294B">
              <w:rPr>
                <w:rFonts w:ascii="Times New Roman" w:hAnsi="Times New Roman" w:cs="Times New Roman"/>
                <w:sz w:val="22"/>
                <w:szCs w:val="22"/>
              </w:rPr>
              <w:t>MT-A*</w:t>
            </w:r>
          </w:p>
        </w:tc>
        <w:tc>
          <w:tcPr>
            <w:tcW w:w="1701" w:type="dxa"/>
            <w:tcBorders>
              <w:top w:val="nil"/>
              <w:left w:val="nil"/>
              <w:bottom w:val="nil"/>
              <w:right w:val="nil"/>
            </w:tcBorders>
            <w:noWrap/>
          </w:tcPr>
          <w:p w14:paraId="4E46657E" w14:textId="5FE30ABD" w:rsidR="00E05C92" w:rsidRPr="006C294B" w:rsidRDefault="00E05C92" w:rsidP="003A60AF">
            <w:pPr>
              <w:spacing w:after="0" w:line="480" w:lineRule="auto"/>
              <w:jc w:val="center"/>
              <w:rPr>
                <w:rFonts w:ascii="Times New Roman" w:hAnsi="Times New Roman" w:cs="Times New Roman"/>
                <w:bdr w:val="none" w:sz="0" w:space="0" w:color="auto" w:frame="1"/>
                <w:lang w:val="en-US"/>
              </w:rPr>
            </w:pPr>
            <w:r w:rsidRPr="006C294B">
              <w:rPr>
                <w:rStyle w:val="gnvwddmdn3b"/>
                <w:rFonts w:ascii="Times New Roman" w:hAnsi="Times New Roman" w:cs="Times New Roman"/>
                <w:bdr w:val="none" w:sz="0" w:space="0" w:color="auto" w:frame="1"/>
                <w:lang w:val="en-US"/>
              </w:rPr>
              <w:t>-36.</w:t>
            </w:r>
            <w:r w:rsidR="003A60AF" w:rsidRPr="006C294B">
              <w:rPr>
                <w:rStyle w:val="gnvwddmdn3b"/>
                <w:rFonts w:ascii="Times New Roman" w:hAnsi="Times New Roman" w:cs="Times New Roman"/>
                <w:bdr w:val="none" w:sz="0" w:space="0" w:color="auto" w:frame="1"/>
                <w:lang w:val="en-US"/>
              </w:rPr>
              <w:t>2</w:t>
            </w:r>
            <w:r w:rsidRPr="006C294B">
              <w:rPr>
                <w:rStyle w:val="gnvwddmdn3b"/>
                <w:rFonts w:ascii="Times New Roman" w:hAnsi="Times New Roman" w:cs="Times New Roman"/>
                <w:bdr w:val="none" w:sz="0" w:space="0" w:color="auto" w:frame="1"/>
                <w:lang w:val="en-US"/>
              </w:rPr>
              <w:t xml:space="preserve"> (15.</w:t>
            </w:r>
            <w:r w:rsidR="003A60AF" w:rsidRPr="006C294B">
              <w:rPr>
                <w:rStyle w:val="gnvwddmdn3b"/>
                <w:rFonts w:ascii="Times New Roman" w:hAnsi="Times New Roman" w:cs="Times New Roman"/>
                <w:bdr w:val="none" w:sz="0" w:space="0" w:color="auto" w:frame="1"/>
                <w:lang w:val="en-US"/>
              </w:rPr>
              <w:t>4</w:t>
            </w:r>
            <w:r w:rsidRPr="006C294B">
              <w:rPr>
                <w:rStyle w:val="gnvwddmdn3b"/>
                <w:rFonts w:ascii="Times New Roman" w:hAnsi="Times New Roman" w:cs="Times New Roman"/>
                <w:bdr w:val="none" w:sz="0" w:space="0" w:color="auto" w:frame="1"/>
                <w:lang w:val="en-US"/>
              </w:rPr>
              <w:t>)</w:t>
            </w:r>
          </w:p>
        </w:tc>
      </w:tr>
      <w:tr w:rsidR="006C294B" w:rsidRPr="006C294B" w14:paraId="2F214108" w14:textId="77777777" w:rsidTr="003A60AF">
        <w:trPr>
          <w:gridAfter w:val="1"/>
          <w:wAfter w:w="600" w:type="dxa"/>
          <w:trHeight w:val="304"/>
        </w:trPr>
        <w:tc>
          <w:tcPr>
            <w:tcW w:w="2948" w:type="dxa"/>
            <w:gridSpan w:val="2"/>
            <w:tcBorders>
              <w:top w:val="nil"/>
              <w:left w:val="nil"/>
              <w:bottom w:val="nil"/>
              <w:right w:val="nil"/>
            </w:tcBorders>
            <w:noWrap/>
          </w:tcPr>
          <w:p w14:paraId="11D807CF" w14:textId="2B7EF700" w:rsidR="00E05C92" w:rsidRPr="006C294B" w:rsidRDefault="00E05C92" w:rsidP="003A60AF">
            <w:pPr>
              <w:spacing w:after="0" w:line="480" w:lineRule="auto"/>
              <w:rPr>
                <w:rFonts w:ascii="Times New Roman" w:eastAsia="Times New Roman" w:hAnsi="Times New Roman" w:cs="Times New Roman"/>
                <w:lang w:val="en-US" w:eastAsia="nl-NL"/>
              </w:rPr>
            </w:pPr>
            <w:r w:rsidRPr="006C294B">
              <w:rPr>
                <w:rFonts w:ascii="Times New Roman" w:eastAsia="Times New Roman" w:hAnsi="Times New Roman" w:cs="Times New Roman"/>
                <w:lang w:val="en-US" w:eastAsia="nl-NL"/>
              </w:rPr>
              <w:t>T</w:t>
            </w:r>
            <w:r w:rsidRPr="006C294B">
              <w:rPr>
                <w:rFonts w:ascii="Times New Roman" w:eastAsia="Times New Roman" w:hAnsi="Times New Roman" w:cs="Times New Roman"/>
                <w:lang w:eastAsia="nl-NL"/>
              </w:rPr>
              <w:t>MT-B*</w:t>
            </w:r>
          </w:p>
        </w:tc>
        <w:tc>
          <w:tcPr>
            <w:tcW w:w="1701" w:type="dxa"/>
            <w:tcBorders>
              <w:top w:val="nil"/>
              <w:left w:val="nil"/>
              <w:bottom w:val="nil"/>
              <w:right w:val="nil"/>
            </w:tcBorders>
            <w:noWrap/>
          </w:tcPr>
          <w:p w14:paraId="27B03D02" w14:textId="3A4DADE3" w:rsidR="00E05C92" w:rsidRPr="006C294B" w:rsidRDefault="00E05C92" w:rsidP="003A60AF">
            <w:pPr>
              <w:pStyle w:val="HTML-voorafopgemaakt"/>
              <w:shd w:val="clear" w:color="auto" w:fill="FFFFFF"/>
              <w:wordWrap w:val="0"/>
              <w:spacing w:line="480" w:lineRule="auto"/>
              <w:jc w:val="center"/>
              <w:rPr>
                <w:rFonts w:ascii="Times New Roman" w:hAnsi="Times New Roman" w:cs="Times New Roman"/>
                <w:sz w:val="22"/>
                <w:szCs w:val="22"/>
                <w:bdr w:val="none" w:sz="0" w:space="0" w:color="auto" w:frame="1"/>
                <w:lang w:val="en-US"/>
              </w:rPr>
            </w:pPr>
            <w:r w:rsidRPr="006C294B">
              <w:rPr>
                <w:rStyle w:val="gnvwddmdn3b"/>
                <w:rFonts w:ascii="Times New Roman" w:hAnsi="Times New Roman" w:cs="Times New Roman"/>
                <w:sz w:val="22"/>
                <w:szCs w:val="22"/>
                <w:bdr w:val="none" w:sz="0" w:space="0" w:color="auto" w:frame="1"/>
                <w:lang w:val="en-US"/>
              </w:rPr>
              <w:t>-9</w:t>
            </w:r>
            <w:r w:rsidR="003A60AF" w:rsidRPr="006C294B">
              <w:rPr>
                <w:rStyle w:val="gnvwddmdn3b"/>
                <w:rFonts w:ascii="Times New Roman" w:hAnsi="Times New Roman" w:cs="Times New Roman"/>
                <w:sz w:val="22"/>
                <w:szCs w:val="22"/>
                <w:bdr w:val="none" w:sz="0" w:space="0" w:color="auto" w:frame="1"/>
                <w:lang w:val="en-US"/>
              </w:rPr>
              <w:t>5.0</w:t>
            </w:r>
            <w:r w:rsidRPr="006C294B">
              <w:rPr>
                <w:rStyle w:val="gnvwddmdn3b"/>
                <w:rFonts w:ascii="Times New Roman" w:hAnsi="Times New Roman" w:cs="Times New Roman"/>
                <w:sz w:val="22"/>
                <w:szCs w:val="22"/>
                <w:bdr w:val="none" w:sz="0" w:space="0" w:color="auto" w:frame="1"/>
                <w:lang w:val="en-US"/>
              </w:rPr>
              <w:t xml:space="preserve"> (53.</w:t>
            </w:r>
            <w:r w:rsidR="003A60AF" w:rsidRPr="006C294B">
              <w:rPr>
                <w:rStyle w:val="gnvwddmdn3b"/>
                <w:rFonts w:ascii="Times New Roman" w:hAnsi="Times New Roman" w:cs="Times New Roman"/>
                <w:sz w:val="22"/>
                <w:szCs w:val="22"/>
                <w:bdr w:val="none" w:sz="0" w:space="0" w:color="auto" w:frame="1"/>
                <w:lang w:val="en-US"/>
              </w:rPr>
              <w:t>1</w:t>
            </w:r>
            <w:r w:rsidRPr="006C294B">
              <w:rPr>
                <w:rStyle w:val="gnvwddmdn3b"/>
                <w:rFonts w:ascii="Times New Roman" w:hAnsi="Times New Roman" w:cs="Times New Roman"/>
                <w:sz w:val="22"/>
                <w:szCs w:val="22"/>
                <w:bdr w:val="none" w:sz="0" w:space="0" w:color="auto" w:frame="1"/>
                <w:lang w:val="en-US"/>
              </w:rPr>
              <w:t>)</w:t>
            </w:r>
          </w:p>
        </w:tc>
      </w:tr>
      <w:tr w:rsidR="006C294B" w:rsidRPr="006C294B" w14:paraId="45E12D22" w14:textId="77777777" w:rsidTr="003A60AF">
        <w:trPr>
          <w:gridAfter w:val="1"/>
          <w:wAfter w:w="600" w:type="dxa"/>
          <w:trHeight w:val="304"/>
        </w:trPr>
        <w:tc>
          <w:tcPr>
            <w:tcW w:w="2948" w:type="dxa"/>
            <w:gridSpan w:val="2"/>
            <w:tcBorders>
              <w:top w:val="nil"/>
              <w:left w:val="nil"/>
              <w:bottom w:val="nil"/>
              <w:right w:val="nil"/>
            </w:tcBorders>
            <w:noWrap/>
          </w:tcPr>
          <w:p w14:paraId="2B83D5CA" w14:textId="23367058" w:rsidR="00E05C92" w:rsidRPr="006C294B" w:rsidRDefault="00E05C92" w:rsidP="003A60AF">
            <w:pPr>
              <w:spacing w:after="0" w:line="480" w:lineRule="auto"/>
              <w:rPr>
                <w:rFonts w:ascii="Times New Roman" w:eastAsia="Times New Roman" w:hAnsi="Times New Roman" w:cs="Times New Roman"/>
                <w:lang w:val="en-US" w:eastAsia="nl-NL"/>
              </w:rPr>
            </w:pPr>
            <w:r w:rsidRPr="006C294B">
              <w:rPr>
                <w:rFonts w:ascii="Times New Roman" w:eastAsia="Times New Roman" w:hAnsi="Times New Roman" w:cs="Times New Roman"/>
                <w:lang w:val="en-US" w:eastAsia="nl-NL"/>
              </w:rPr>
              <w:t>RCFT copy</w:t>
            </w:r>
          </w:p>
        </w:tc>
        <w:tc>
          <w:tcPr>
            <w:tcW w:w="1701" w:type="dxa"/>
            <w:tcBorders>
              <w:top w:val="nil"/>
              <w:left w:val="nil"/>
              <w:bottom w:val="nil"/>
              <w:right w:val="nil"/>
            </w:tcBorders>
            <w:noWrap/>
          </w:tcPr>
          <w:p w14:paraId="7BAD63F8" w14:textId="4A60CE03" w:rsidR="00E05C92" w:rsidRPr="006C294B" w:rsidRDefault="00E05C92" w:rsidP="003A60AF">
            <w:pPr>
              <w:pStyle w:val="HTML-voorafopgemaakt"/>
              <w:shd w:val="clear" w:color="auto" w:fill="FFFFFF"/>
              <w:wordWrap w:val="0"/>
              <w:spacing w:line="480" w:lineRule="auto"/>
              <w:jc w:val="center"/>
              <w:rPr>
                <w:rStyle w:val="gnvwddmdn3b"/>
                <w:rFonts w:ascii="Times New Roman" w:hAnsi="Times New Roman" w:cs="Times New Roman"/>
                <w:sz w:val="22"/>
                <w:szCs w:val="22"/>
                <w:bdr w:val="none" w:sz="0" w:space="0" w:color="auto" w:frame="1"/>
                <w:lang w:val="en-US"/>
              </w:rPr>
            </w:pPr>
            <w:r w:rsidRPr="006C294B">
              <w:rPr>
                <w:rFonts w:ascii="Times New Roman" w:hAnsi="Times New Roman" w:cs="Times New Roman"/>
                <w:sz w:val="22"/>
                <w:szCs w:val="22"/>
                <w:lang w:val="en-US"/>
              </w:rPr>
              <w:t>34.0 (2.</w:t>
            </w:r>
            <w:r w:rsidR="003A60AF" w:rsidRPr="006C294B">
              <w:rPr>
                <w:rFonts w:ascii="Times New Roman" w:hAnsi="Times New Roman" w:cs="Times New Roman"/>
                <w:sz w:val="22"/>
                <w:szCs w:val="22"/>
                <w:lang w:val="en-US"/>
              </w:rPr>
              <w:t>8</w:t>
            </w:r>
            <w:r w:rsidRPr="006C294B">
              <w:rPr>
                <w:rFonts w:ascii="Times New Roman" w:hAnsi="Times New Roman" w:cs="Times New Roman"/>
                <w:sz w:val="22"/>
                <w:szCs w:val="22"/>
                <w:lang w:val="en-US"/>
              </w:rPr>
              <w:t>)</w:t>
            </w:r>
          </w:p>
        </w:tc>
      </w:tr>
      <w:tr w:rsidR="006C294B" w:rsidRPr="006C294B" w14:paraId="391F70B6" w14:textId="77777777" w:rsidTr="003A60AF">
        <w:trPr>
          <w:gridAfter w:val="1"/>
          <w:wAfter w:w="600" w:type="dxa"/>
          <w:trHeight w:val="304"/>
        </w:trPr>
        <w:tc>
          <w:tcPr>
            <w:tcW w:w="2948" w:type="dxa"/>
            <w:gridSpan w:val="2"/>
            <w:tcBorders>
              <w:top w:val="nil"/>
              <w:left w:val="nil"/>
              <w:bottom w:val="nil"/>
              <w:right w:val="nil"/>
            </w:tcBorders>
            <w:noWrap/>
          </w:tcPr>
          <w:p w14:paraId="458E77EC" w14:textId="6CBB8B3A" w:rsidR="00E05C92" w:rsidRPr="006C294B" w:rsidRDefault="00E05C92" w:rsidP="003A60AF">
            <w:pPr>
              <w:spacing w:after="0" w:line="480" w:lineRule="auto"/>
              <w:rPr>
                <w:rFonts w:ascii="Times New Roman" w:eastAsia="Times New Roman" w:hAnsi="Times New Roman" w:cs="Times New Roman"/>
                <w:lang w:val="en-US" w:eastAsia="nl-NL"/>
              </w:rPr>
            </w:pPr>
            <w:r w:rsidRPr="006C294B">
              <w:rPr>
                <w:rFonts w:ascii="Times New Roman" w:eastAsia="Times New Roman" w:hAnsi="Times New Roman" w:cs="Times New Roman"/>
                <w:lang w:val="en-US" w:eastAsia="nl-NL"/>
              </w:rPr>
              <w:t>VOSP fragmented letters</w:t>
            </w:r>
          </w:p>
        </w:tc>
        <w:tc>
          <w:tcPr>
            <w:tcW w:w="1701" w:type="dxa"/>
            <w:tcBorders>
              <w:top w:val="nil"/>
              <w:left w:val="nil"/>
              <w:bottom w:val="nil"/>
              <w:right w:val="nil"/>
            </w:tcBorders>
            <w:noWrap/>
          </w:tcPr>
          <w:p w14:paraId="059B7D38" w14:textId="09B7ABD5" w:rsidR="00E05C92" w:rsidRPr="006C294B" w:rsidRDefault="00E05C92" w:rsidP="003A60AF">
            <w:pPr>
              <w:pStyle w:val="HTML-voorafopgemaakt"/>
              <w:shd w:val="clear" w:color="auto" w:fill="FFFFFF"/>
              <w:wordWrap w:val="0"/>
              <w:spacing w:line="480" w:lineRule="auto"/>
              <w:jc w:val="center"/>
              <w:rPr>
                <w:rFonts w:ascii="Times New Roman" w:hAnsi="Times New Roman" w:cs="Times New Roman"/>
                <w:sz w:val="22"/>
                <w:szCs w:val="22"/>
                <w:lang w:val="en-US"/>
              </w:rPr>
            </w:pPr>
            <w:r w:rsidRPr="006C294B">
              <w:rPr>
                <w:rFonts w:ascii="Times New Roman" w:hAnsi="Times New Roman" w:cs="Times New Roman"/>
                <w:sz w:val="22"/>
                <w:szCs w:val="22"/>
                <w:lang w:val="en-US"/>
              </w:rPr>
              <w:t>19.2 (1.</w:t>
            </w:r>
            <w:r w:rsidR="003A60AF" w:rsidRPr="006C294B">
              <w:rPr>
                <w:rFonts w:ascii="Times New Roman" w:hAnsi="Times New Roman" w:cs="Times New Roman"/>
                <w:sz w:val="22"/>
                <w:szCs w:val="22"/>
                <w:lang w:val="en-US"/>
              </w:rPr>
              <w:t>2</w:t>
            </w:r>
            <w:r w:rsidRPr="006C294B">
              <w:rPr>
                <w:rFonts w:ascii="Times New Roman" w:hAnsi="Times New Roman" w:cs="Times New Roman"/>
                <w:sz w:val="22"/>
                <w:szCs w:val="22"/>
                <w:lang w:val="en-US"/>
              </w:rPr>
              <w:t>)</w:t>
            </w:r>
          </w:p>
        </w:tc>
      </w:tr>
      <w:tr w:rsidR="006C294B" w:rsidRPr="006C294B" w14:paraId="56A7522D" w14:textId="77777777" w:rsidTr="003A60AF">
        <w:trPr>
          <w:gridAfter w:val="1"/>
          <w:wAfter w:w="600" w:type="dxa"/>
          <w:trHeight w:val="304"/>
        </w:trPr>
        <w:tc>
          <w:tcPr>
            <w:tcW w:w="2948" w:type="dxa"/>
            <w:gridSpan w:val="2"/>
            <w:tcBorders>
              <w:top w:val="nil"/>
              <w:left w:val="nil"/>
              <w:bottom w:val="nil"/>
              <w:right w:val="nil"/>
            </w:tcBorders>
            <w:noWrap/>
          </w:tcPr>
          <w:p w14:paraId="5B454EC7" w14:textId="4B5A20A3" w:rsidR="00E05C92" w:rsidRPr="006C294B" w:rsidRDefault="00E05C92" w:rsidP="003A60AF">
            <w:pPr>
              <w:spacing w:after="0" w:line="480" w:lineRule="auto"/>
              <w:rPr>
                <w:rFonts w:ascii="Times New Roman" w:eastAsia="Times New Roman" w:hAnsi="Times New Roman" w:cs="Times New Roman"/>
                <w:lang w:val="en-US" w:eastAsia="nl-NL"/>
              </w:rPr>
            </w:pPr>
            <w:r w:rsidRPr="006C294B">
              <w:rPr>
                <w:rFonts w:ascii="Times New Roman" w:eastAsia="Times New Roman" w:hAnsi="Times New Roman" w:cs="Times New Roman"/>
                <w:lang w:val="en-US" w:eastAsia="nl-NL"/>
              </w:rPr>
              <w:t>L</w:t>
            </w:r>
            <w:r w:rsidRPr="006C294B">
              <w:rPr>
                <w:rFonts w:ascii="Times New Roman" w:eastAsia="Times New Roman" w:hAnsi="Times New Roman" w:cs="Times New Roman"/>
                <w:lang w:eastAsia="nl-NL"/>
              </w:rPr>
              <w:t>DST</w:t>
            </w:r>
          </w:p>
        </w:tc>
        <w:tc>
          <w:tcPr>
            <w:tcW w:w="1701" w:type="dxa"/>
            <w:tcBorders>
              <w:top w:val="nil"/>
              <w:left w:val="nil"/>
              <w:bottom w:val="nil"/>
              <w:right w:val="nil"/>
            </w:tcBorders>
            <w:noWrap/>
          </w:tcPr>
          <w:p w14:paraId="0CEC0C7A" w14:textId="130B59E9" w:rsidR="00E05C92" w:rsidRPr="006C294B" w:rsidRDefault="00E05C92" w:rsidP="003A60AF">
            <w:pPr>
              <w:pStyle w:val="HTML-voorafopgemaakt"/>
              <w:shd w:val="clear" w:color="auto" w:fill="FFFFFF"/>
              <w:wordWrap w:val="0"/>
              <w:spacing w:line="480" w:lineRule="auto"/>
              <w:jc w:val="center"/>
              <w:rPr>
                <w:rFonts w:ascii="Times New Roman" w:hAnsi="Times New Roman" w:cs="Times New Roman"/>
                <w:sz w:val="22"/>
                <w:szCs w:val="22"/>
                <w:lang w:val="en-US"/>
              </w:rPr>
            </w:pPr>
            <w:r w:rsidRPr="006C294B">
              <w:rPr>
                <w:rStyle w:val="gnvwddmdn3b"/>
                <w:rFonts w:ascii="Times New Roman" w:hAnsi="Times New Roman" w:cs="Times New Roman"/>
                <w:sz w:val="22"/>
                <w:szCs w:val="22"/>
                <w:bdr w:val="none" w:sz="0" w:space="0" w:color="auto" w:frame="1"/>
                <w:lang w:val="en-US"/>
              </w:rPr>
              <w:t>45.4 (10.</w:t>
            </w:r>
            <w:r w:rsidR="003A60AF" w:rsidRPr="006C294B">
              <w:rPr>
                <w:rStyle w:val="gnvwddmdn3b"/>
                <w:rFonts w:ascii="Times New Roman" w:hAnsi="Times New Roman" w:cs="Times New Roman"/>
                <w:sz w:val="22"/>
                <w:szCs w:val="22"/>
                <w:bdr w:val="none" w:sz="0" w:space="0" w:color="auto" w:frame="1"/>
                <w:lang w:val="en-US"/>
              </w:rPr>
              <w:t>3</w:t>
            </w:r>
            <w:r w:rsidRPr="006C294B">
              <w:rPr>
                <w:rStyle w:val="gnvwddmdn3b"/>
                <w:rFonts w:ascii="Times New Roman" w:hAnsi="Times New Roman" w:cs="Times New Roman"/>
                <w:sz w:val="22"/>
                <w:szCs w:val="22"/>
                <w:bdr w:val="none" w:sz="0" w:space="0" w:color="auto" w:frame="1"/>
                <w:lang w:val="en-US"/>
              </w:rPr>
              <w:t>)</w:t>
            </w:r>
          </w:p>
        </w:tc>
      </w:tr>
      <w:tr w:rsidR="006C294B" w:rsidRPr="006C294B" w14:paraId="07386DC6" w14:textId="77777777" w:rsidTr="003A60AF">
        <w:trPr>
          <w:gridAfter w:val="1"/>
          <w:wAfter w:w="600" w:type="dxa"/>
          <w:trHeight w:val="304"/>
        </w:trPr>
        <w:tc>
          <w:tcPr>
            <w:tcW w:w="2948" w:type="dxa"/>
            <w:gridSpan w:val="2"/>
            <w:tcBorders>
              <w:top w:val="nil"/>
              <w:left w:val="nil"/>
              <w:bottom w:val="nil"/>
              <w:right w:val="nil"/>
            </w:tcBorders>
            <w:noWrap/>
          </w:tcPr>
          <w:p w14:paraId="359EF28E" w14:textId="7EEDF6FB" w:rsidR="00E05C92" w:rsidRPr="006C294B" w:rsidRDefault="00E05C92" w:rsidP="003A60AF">
            <w:pPr>
              <w:spacing w:after="0" w:line="480" w:lineRule="auto"/>
              <w:rPr>
                <w:rFonts w:ascii="Times New Roman" w:eastAsia="Times New Roman" w:hAnsi="Times New Roman" w:cs="Times New Roman"/>
                <w:lang w:val="en-US" w:eastAsia="nl-NL"/>
              </w:rPr>
            </w:pPr>
            <w:r w:rsidRPr="006C294B">
              <w:rPr>
                <w:rFonts w:ascii="Times New Roman" w:eastAsia="Times New Roman" w:hAnsi="Times New Roman" w:cs="Times New Roman"/>
                <w:lang w:val="en-US" w:eastAsia="nl-NL"/>
              </w:rPr>
              <w:t>S</w:t>
            </w:r>
            <w:r w:rsidRPr="006C294B">
              <w:rPr>
                <w:rFonts w:ascii="Times New Roman" w:eastAsia="Times New Roman" w:hAnsi="Times New Roman" w:cs="Times New Roman"/>
                <w:lang w:eastAsia="nl-NL"/>
              </w:rPr>
              <w:t>troop I*</w:t>
            </w:r>
          </w:p>
        </w:tc>
        <w:tc>
          <w:tcPr>
            <w:tcW w:w="1701" w:type="dxa"/>
            <w:tcBorders>
              <w:top w:val="nil"/>
              <w:left w:val="nil"/>
              <w:bottom w:val="nil"/>
              <w:right w:val="nil"/>
            </w:tcBorders>
            <w:noWrap/>
          </w:tcPr>
          <w:p w14:paraId="2DCC0715" w14:textId="04E1F931" w:rsidR="00E05C92" w:rsidRPr="006C294B" w:rsidRDefault="00E05C92" w:rsidP="003A60AF">
            <w:pPr>
              <w:pStyle w:val="HTML-voorafopgemaakt"/>
              <w:shd w:val="clear" w:color="auto" w:fill="FFFFFF"/>
              <w:wordWrap w:val="0"/>
              <w:spacing w:line="480" w:lineRule="auto"/>
              <w:jc w:val="center"/>
              <w:rPr>
                <w:rFonts w:ascii="Times New Roman" w:hAnsi="Times New Roman" w:cs="Times New Roman"/>
                <w:sz w:val="22"/>
                <w:szCs w:val="22"/>
                <w:lang w:val="en-US"/>
              </w:rPr>
            </w:pPr>
            <w:r w:rsidRPr="006C294B">
              <w:rPr>
                <w:rStyle w:val="gnvwddmdn3b"/>
                <w:rFonts w:ascii="Times New Roman" w:hAnsi="Times New Roman" w:cs="Times New Roman"/>
                <w:sz w:val="22"/>
                <w:szCs w:val="22"/>
                <w:bdr w:val="none" w:sz="0" w:space="0" w:color="auto" w:frame="1"/>
              </w:rPr>
              <w:t>-45.9 (1</w:t>
            </w:r>
            <w:r w:rsidR="003A60AF" w:rsidRPr="006C294B">
              <w:rPr>
                <w:rStyle w:val="gnvwddmdn3b"/>
                <w:rFonts w:ascii="Times New Roman" w:hAnsi="Times New Roman" w:cs="Times New Roman"/>
                <w:sz w:val="22"/>
                <w:szCs w:val="22"/>
                <w:bdr w:val="none" w:sz="0" w:space="0" w:color="auto" w:frame="1"/>
              </w:rPr>
              <w:t>3.0</w:t>
            </w:r>
            <w:r w:rsidRPr="006C294B">
              <w:rPr>
                <w:rStyle w:val="gnvwddmdn3b"/>
                <w:rFonts w:ascii="Times New Roman" w:hAnsi="Times New Roman" w:cs="Times New Roman"/>
                <w:sz w:val="22"/>
                <w:szCs w:val="22"/>
                <w:bdr w:val="none" w:sz="0" w:space="0" w:color="auto" w:frame="1"/>
              </w:rPr>
              <w:t>)</w:t>
            </w:r>
          </w:p>
        </w:tc>
      </w:tr>
      <w:tr w:rsidR="006C294B" w:rsidRPr="006C294B" w14:paraId="6B00F221" w14:textId="77777777" w:rsidTr="003A60AF">
        <w:trPr>
          <w:gridAfter w:val="1"/>
          <w:wAfter w:w="600" w:type="dxa"/>
          <w:trHeight w:val="304"/>
        </w:trPr>
        <w:tc>
          <w:tcPr>
            <w:tcW w:w="2948" w:type="dxa"/>
            <w:gridSpan w:val="2"/>
            <w:tcBorders>
              <w:top w:val="nil"/>
              <w:left w:val="nil"/>
              <w:bottom w:val="nil"/>
              <w:right w:val="nil"/>
            </w:tcBorders>
            <w:noWrap/>
          </w:tcPr>
          <w:p w14:paraId="07085465" w14:textId="7486E4D1" w:rsidR="00E05C92" w:rsidRPr="006C294B" w:rsidRDefault="00E05C92" w:rsidP="003A60AF">
            <w:pPr>
              <w:spacing w:after="0" w:line="480" w:lineRule="auto"/>
              <w:ind w:left="708"/>
              <w:rPr>
                <w:rFonts w:ascii="Times New Roman" w:eastAsia="Times New Roman" w:hAnsi="Times New Roman" w:cs="Times New Roman"/>
                <w:i/>
                <w:iCs/>
                <w:lang w:val="en-US" w:eastAsia="nl-NL"/>
              </w:rPr>
            </w:pPr>
            <w:r w:rsidRPr="006C294B">
              <w:rPr>
                <w:rFonts w:ascii="Times New Roman" w:eastAsia="Times New Roman" w:hAnsi="Times New Roman" w:cs="Times New Roman"/>
                <w:i/>
                <w:iCs/>
                <w:lang w:val="en-US" w:eastAsia="nl-NL"/>
              </w:rPr>
              <w:t>Memory</w:t>
            </w:r>
          </w:p>
        </w:tc>
        <w:tc>
          <w:tcPr>
            <w:tcW w:w="1701" w:type="dxa"/>
            <w:tcBorders>
              <w:top w:val="nil"/>
              <w:left w:val="nil"/>
              <w:bottom w:val="nil"/>
              <w:right w:val="nil"/>
            </w:tcBorders>
            <w:noWrap/>
          </w:tcPr>
          <w:p w14:paraId="659A4975" w14:textId="77777777" w:rsidR="00E05C92" w:rsidRPr="006C294B" w:rsidRDefault="00E05C92" w:rsidP="003A60AF">
            <w:pPr>
              <w:pStyle w:val="HTML-voorafopgemaakt"/>
              <w:shd w:val="clear" w:color="auto" w:fill="FFFFFF"/>
              <w:wordWrap w:val="0"/>
              <w:spacing w:line="480" w:lineRule="auto"/>
              <w:jc w:val="center"/>
              <w:rPr>
                <w:rStyle w:val="gnvwddmdn3b"/>
                <w:rFonts w:ascii="Times New Roman" w:hAnsi="Times New Roman" w:cs="Times New Roman"/>
                <w:sz w:val="22"/>
                <w:szCs w:val="22"/>
                <w:bdr w:val="none" w:sz="0" w:space="0" w:color="auto" w:frame="1"/>
              </w:rPr>
            </w:pPr>
          </w:p>
        </w:tc>
      </w:tr>
      <w:tr w:rsidR="006C294B" w:rsidRPr="006C294B" w14:paraId="408497F5" w14:textId="77777777" w:rsidTr="003A60AF">
        <w:trPr>
          <w:gridAfter w:val="1"/>
          <w:wAfter w:w="600" w:type="dxa"/>
          <w:trHeight w:val="304"/>
        </w:trPr>
        <w:tc>
          <w:tcPr>
            <w:tcW w:w="2948" w:type="dxa"/>
            <w:gridSpan w:val="2"/>
            <w:tcBorders>
              <w:top w:val="nil"/>
              <w:left w:val="nil"/>
              <w:bottom w:val="nil"/>
              <w:right w:val="nil"/>
            </w:tcBorders>
            <w:noWrap/>
          </w:tcPr>
          <w:p w14:paraId="6946D2EB" w14:textId="77777777" w:rsidR="00E05C92" w:rsidRPr="006C294B" w:rsidRDefault="00E05C92" w:rsidP="003A60AF">
            <w:pPr>
              <w:spacing w:after="0" w:line="480" w:lineRule="auto"/>
              <w:rPr>
                <w:rFonts w:ascii="Times New Roman" w:eastAsia="Times New Roman" w:hAnsi="Times New Roman" w:cs="Times New Roman"/>
                <w:lang w:val="en-US" w:eastAsia="nl-NL"/>
              </w:rPr>
            </w:pPr>
            <w:r w:rsidRPr="006C294B">
              <w:rPr>
                <w:rFonts w:ascii="Times New Roman" w:eastAsia="Times New Roman" w:hAnsi="Times New Roman" w:cs="Times New Roman"/>
                <w:lang w:val="en-US" w:eastAsia="nl-NL"/>
              </w:rPr>
              <w:t>AVLT immediate recall</w:t>
            </w:r>
          </w:p>
        </w:tc>
        <w:tc>
          <w:tcPr>
            <w:tcW w:w="1701" w:type="dxa"/>
            <w:tcBorders>
              <w:top w:val="nil"/>
              <w:left w:val="nil"/>
              <w:bottom w:val="nil"/>
              <w:right w:val="nil"/>
            </w:tcBorders>
            <w:noWrap/>
          </w:tcPr>
          <w:p w14:paraId="5D166DF1" w14:textId="7A931F45" w:rsidR="00E05C92" w:rsidRPr="006C294B" w:rsidRDefault="00E05C92" w:rsidP="003A60AF">
            <w:pPr>
              <w:spacing w:after="0" w:line="480" w:lineRule="auto"/>
              <w:jc w:val="center"/>
              <w:rPr>
                <w:rFonts w:ascii="Times New Roman" w:eastAsia="Times New Roman" w:hAnsi="Times New Roman" w:cs="Times New Roman"/>
                <w:lang w:val="en-US" w:eastAsia="nl-NL"/>
              </w:rPr>
            </w:pPr>
            <w:r w:rsidRPr="006C294B">
              <w:rPr>
                <w:rFonts w:ascii="Times New Roman" w:eastAsia="Times New Roman" w:hAnsi="Times New Roman" w:cs="Times New Roman"/>
                <w:lang w:val="en-US" w:eastAsia="nl-NL"/>
              </w:rPr>
              <w:t>40.5 (9.9)</w:t>
            </w:r>
          </w:p>
        </w:tc>
      </w:tr>
      <w:tr w:rsidR="006C294B" w:rsidRPr="006C294B" w14:paraId="2919D209" w14:textId="77777777" w:rsidTr="003A60AF">
        <w:trPr>
          <w:gridAfter w:val="1"/>
          <w:wAfter w:w="600" w:type="dxa"/>
          <w:trHeight w:val="304"/>
        </w:trPr>
        <w:tc>
          <w:tcPr>
            <w:tcW w:w="2948" w:type="dxa"/>
            <w:gridSpan w:val="2"/>
            <w:tcBorders>
              <w:top w:val="nil"/>
              <w:left w:val="nil"/>
              <w:bottom w:val="nil"/>
              <w:right w:val="nil"/>
            </w:tcBorders>
            <w:noWrap/>
          </w:tcPr>
          <w:p w14:paraId="39C670F0" w14:textId="77777777" w:rsidR="00E05C92" w:rsidRPr="006C294B" w:rsidRDefault="00E05C92" w:rsidP="003A60AF">
            <w:pPr>
              <w:spacing w:after="0" w:line="480" w:lineRule="auto"/>
              <w:rPr>
                <w:rFonts w:ascii="Times New Roman" w:eastAsia="Times New Roman" w:hAnsi="Times New Roman" w:cs="Times New Roman"/>
                <w:lang w:val="en-US" w:eastAsia="nl-NL"/>
              </w:rPr>
            </w:pPr>
            <w:r w:rsidRPr="006C294B">
              <w:rPr>
                <w:rFonts w:ascii="Times New Roman" w:eastAsia="Times New Roman" w:hAnsi="Times New Roman" w:cs="Times New Roman"/>
                <w:lang w:val="en-US" w:eastAsia="nl-NL"/>
              </w:rPr>
              <w:t>AVLT delayed recall</w:t>
            </w:r>
          </w:p>
        </w:tc>
        <w:tc>
          <w:tcPr>
            <w:tcW w:w="1701" w:type="dxa"/>
            <w:tcBorders>
              <w:top w:val="nil"/>
              <w:left w:val="nil"/>
              <w:bottom w:val="nil"/>
              <w:right w:val="nil"/>
            </w:tcBorders>
            <w:noWrap/>
          </w:tcPr>
          <w:p w14:paraId="0CE7865A" w14:textId="1E478DD6" w:rsidR="00E05C92" w:rsidRPr="006C294B" w:rsidRDefault="00E05C92" w:rsidP="003A60AF">
            <w:pPr>
              <w:spacing w:after="0" w:line="480" w:lineRule="auto"/>
              <w:jc w:val="center"/>
              <w:rPr>
                <w:rFonts w:ascii="Times New Roman" w:eastAsia="Times New Roman" w:hAnsi="Times New Roman" w:cs="Times New Roman"/>
                <w:lang w:val="en-US" w:eastAsia="nl-NL"/>
              </w:rPr>
            </w:pPr>
            <w:r w:rsidRPr="006C294B">
              <w:rPr>
                <w:rFonts w:ascii="Times New Roman" w:eastAsia="Times New Roman" w:hAnsi="Times New Roman" w:cs="Times New Roman"/>
                <w:lang w:val="en-US" w:eastAsia="nl-NL"/>
              </w:rPr>
              <w:t>8.1 (3.</w:t>
            </w:r>
            <w:r w:rsidR="003A60AF" w:rsidRPr="006C294B">
              <w:rPr>
                <w:rFonts w:ascii="Times New Roman" w:eastAsia="Times New Roman" w:hAnsi="Times New Roman" w:cs="Times New Roman"/>
                <w:lang w:val="en-US" w:eastAsia="nl-NL"/>
              </w:rPr>
              <w:t>1</w:t>
            </w:r>
            <w:r w:rsidRPr="006C294B">
              <w:rPr>
                <w:rFonts w:ascii="Times New Roman" w:eastAsia="Times New Roman" w:hAnsi="Times New Roman" w:cs="Times New Roman"/>
                <w:lang w:val="en-US" w:eastAsia="nl-NL"/>
              </w:rPr>
              <w:t>)</w:t>
            </w:r>
          </w:p>
        </w:tc>
      </w:tr>
      <w:tr w:rsidR="006C294B" w:rsidRPr="006C294B" w14:paraId="68105593" w14:textId="77777777" w:rsidTr="003A60AF">
        <w:trPr>
          <w:gridAfter w:val="1"/>
          <w:wAfter w:w="600" w:type="dxa"/>
          <w:trHeight w:val="304"/>
        </w:trPr>
        <w:tc>
          <w:tcPr>
            <w:tcW w:w="2948" w:type="dxa"/>
            <w:gridSpan w:val="2"/>
            <w:tcBorders>
              <w:top w:val="nil"/>
              <w:left w:val="nil"/>
              <w:bottom w:val="nil"/>
              <w:right w:val="nil"/>
            </w:tcBorders>
            <w:noWrap/>
          </w:tcPr>
          <w:p w14:paraId="6A1E62BA" w14:textId="27FEFF8F" w:rsidR="00E05C92" w:rsidRPr="006C294B" w:rsidRDefault="00E05C92" w:rsidP="003A60AF">
            <w:pPr>
              <w:spacing w:after="0" w:line="480" w:lineRule="auto"/>
              <w:rPr>
                <w:rFonts w:ascii="Times New Roman" w:eastAsia="Times New Roman" w:hAnsi="Times New Roman" w:cs="Times New Roman"/>
                <w:i/>
                <w:iCs/>
                <w:lang w:val="en-US" w:eastAsia="nl-NL"/>
              </w:rPr>
            </w:pPr>
            <w:r w:rsidRPr="006C294B">
              <w:rPr>
                <w:rFonts w:ascii="Times New Roman" w:eastAsia="Times New Roman" w:hAnsi="Times New Roman" w:cs="Times New Roman"/>
                <w:lang w:val="en-US" w:eastAsia="nl-NL"/>
              </w:rPr>
              <w:t xml:space="preserve">VAT </w:t>
            </w:r>
          </w:p>
        </w:tc>
        <w:tc>
          <w:tcPr>
            <w:tcW w:w="1701" w:type="dxa"/>
            <w:tcBorders>
              <w:top w:val="nil"/>
              <w:left w:val="nil"/>
              <w:bottom w:val="nil"/>
              <w:right w:val="nil"/>
            </w:tcBorders>
            <w:noWrap/>
          </w:tcPr>
          <w:p w14:paraId="2ABE780D" w14:textId="6DBAA68C" w:rsidR="00E05C92" w:rsidRPr="006C294B" w:rsidRDefault="00E05C92" w:rsidP="003A60AF">
            <w:pPr>
              <w:pStyle w:val="HTML-voorafopgemaakt"/>
              <w:shd w:val="clear" w:color="auto" w:fill="FFFFFF"/>
              <w:wordWrap w:val="0"/>
              <w:spacing w:line="480" w:lineRule="auto"/>
              <w:jc w:val="center"/>
              <w:rPr>
                <w:rStyle w:val="gnvwddmdn3b"/>
                <w:rFonts w:ascii="Times New Roman" w:hAnsi="Times New Roman" w:cs="Times New Roman"/>
                <w:sz w:val="22"/>
                <w:szCs w:val="22"/>
                <w:bdr w:val="none" w:sz="0" w:space="0" w:color="auto" w:frame="1"/>
              </w:rPr>
            </w:pPr>
            <w:r w:rsidRPr="006C294B">
              <w:rPr>
                <w:rFonts w:ascii="Times New Roman" w:hAnsi="Times New Roman" w:cs="Times New Roman"/>
                <w:sz w:val="22"/>
                <w:szCs w:val="22"/>
                <w:lang w:val="en-US"/>
              </w:rPr>
              <w:t>11.5 (1.0)</w:t>
            </w:r>
          </w:p>
        </w:tc>
      </w:tr>
      <w:tr w:rsidR="006C294B" w:rsidRPr="006C294B" w14:paraId="610F332B" w14:textId="77777777" w:rsidTr="003A60AF">
        <w:trPr>
          <w:gridAfter w:val="1"/>
          <w:wAfter w:w="600" w:type="dxa"/>
          <w:trHeight w:val="304"/>
        </w:trPr>
        <w:tc>
          <w:tcPr>
            <w:tcW w:w="2948" w:type="dxa"/>
            <w:gridSpan w:val="2"/>
            <w:tcBorders>
              <w:top w:val="nil"/>
              <w:left w:val="nil"/>
              <w:bottom w:val="nil"/>
              <w:right w:val="nil"/>
            </w:tcBorders>
            <w:noWrap/>
          </w:tcPr>
          <w:p w14:paraId="31BF32CA" w14:textId="5F6F7105" w:rsidR="00E05C92" w:rsidRPr="006C294B" w:rsidRDefault="00E05C92" w:rsidP="003A60AF">
            <w:pPr>
              <w:spacing w:after="0" w:line="480" w:lineRule="auto"/>
              <w:rPr>
                <w:rFonts w:ascii="Times New Roman" w:eastAsia="Times New Roman" w:hAnsi="Times New Roman" w:cs="Times New Roman"/>
                <w:i/>
                <w:iCs/>
                <w:lang w:val="en-US" w:eastAsia="nl-NL"/>
              </w:rPr>
            </w:pPr>
            <w:r w:rsidRPr="006C294B">
              <w:rPr>
                <w:rFonts w:ascii="Times New Roman" w:eastAsia="Times New Roman" w:hAnsi="Times New Roman" w:cs="Times New Roman"/>
                <w:lang w:val="en-US" w:eastAsia="nl-NL"/>
              </w:rPr>
              <w:t>RCFT recall</w:t>
            </w:r>
          </w:p>
        </w:tc>
        <w:tc>
          <w:tcPr>
            <w:tcW w:w="1701" w:type="dxa"/>
            <w:tcBorders>
              <w:top w:val="nil"/>
              <w:left w:val="nil"/>
              <w:bottom w:val="nil"/>
              <w:right w:val="nil"/>
            </w:tcBorders>
            <w:noWrap/>
          </w:tcPr>
          <w:p w14:paraId="0F0C2C61" w14:textId="4AE9F46D" w:rsidR="00E05C92" w:rsidRPr="006C294B" w:rsidRDefault="00E05C92" w:rsidP="003A60AF">
            <w:pPr>
              <w:pStyle w:val="HTML-voorafopgemaakt"/>
              <w:shd w:val="clear" w:color="auto" w:fill="FFFFFF"/>
              <w:wordWrap w:val="0"/>
              <w:spacing w:line="480" w:lineRule="auto"/>
              <w:jc w:val="center"/>
              <w:rPr>
                <w:rStyle w:val="gnvwddmdn3b"/>
                <w:rFonts w:ascii="Times New Roman" w:hAnsi="Times New Roman" w:cs="Times New Roman"/>
                <w:sz w:val="22"/>
                <w:szCs w:val="22"/>
                <w:bdr w:val="none" w:sz="0" w:space="0" w:color="auto" w:frame="1"/>
              </w:rPr>
            </w:pPr>
            <w:r w:rsidRPr="006C294B">
              <w:rPr>
                <w:rFonts w:ascii="Times New Roman" w:hAnsi="Times New Roman" w:cs="Times New Roman"/>
                <w:sz w:val="22"/>
                <w:szCs w:val="22"/>
                <w:lang w:val="en-US"/>
              </w:rPr>
              <w:t>19.0 (5.3)</w:t>
            </w:r>
          </w:p>
        </w:tc>
      </w:tr>
      <w:tr w:rsidR="006C294B" w:rsidRPr="000118C3" w14:paraId="466B0B1D" w14:textId="77777777" w:rsidTr="003A60AF">
        <w:trPr>
          <w:gridBefore w:val="1"/>
          <w:wBefore w:w="600" w:type="dxa"/>
          <w:trHeight w:val="304"/>
        </w:trPr>
        <w:tc>
          <w:tcPr>
            <w:tcW w:w="4649" w:type="dxa"/>
            <w:gridSpan w:val="3"/>
            <w:tcBorders>
              <w:top w:val="nil"/>
              <w:left w:val="nil"/>
              <w:bottom w:val="nil"/>
              <w:right w:val="nil"/>
            </w:tcBorders>
            <w:noWrap/>
          </w:tcPr>
          <w:p w14:paraId="4AF8D0B2" w14:textId="27DA3AB1" w:rsidR="003A60AF" w:rsidRPr="006C294B" w:rsidRDefault="003A60AF" w:rsidP="003A60AF">
            <w:pPr>
              <w:pStyle w:val="HTML-voorafopgemaakt"/>
              <w:shd w:val="clear" w:color="auto" w:fill="FFFFFF"/>
              <w:wordWrap w:val="0"/>
              <w:spacing w:line="480" w:lineRule="auto"/>
              <w:rPr>
                <w:rFonts w:ascii="Times New Roman" w:hAnsi="Times New Roman" w:cs="Times New Roman"/>
                <w:sz w:val="22"/>
                <w:szCs w:val="22"/>
                <w:lang w:val="en-US"/>
              </w:rPr>
            </w:pPr>
            <w:r w:rsidRPr="006C294B">
              <w:rPr>
                <w:rFonts w:ascii="Times New Roman" w:hAnsi="Times New Roman" w:cs="Times New Roman"/>
                <w:i/>
                <w:iCs/>
                <w:sz w:val="22"/>
                <w:szCs w:val="22"/>
                <w:lang w:val="en-US"/>
              </w:rPr>
              <w:t>Working memory, shifting, fluency, inhibition</w:t>
            </w:r>
          </w:p>
        </w:tc>
      </w:tr>
      <w:tr w:rsidR="006C294B" w:rsidRPr="006C294B" w14:paraId="63E943CA" w14:textId="77777777" w:rsidTr="003A60AF">
        <w:trPr>
          <w:gridAfter w:val="1"/>
          <w:wAfter w:w="600" w:type="dxa"/>
          <w:trHeight w:val="304"/>
        </w:trPr>
        <w:tc>
          <w:tcPr>
            <w:tcW w:w="2948" w:type="dxa"/>
            <w:gridSpan w:val="2"/>
            <w:tcBorders>
              <w:top w:val="nil"/>
              <w:left w:val="nil"/>
              <w:bottom w:val="nil"/>
              <w:right w:val="nil"/>
            </w:tcBorders>
            <w:noWrap/>
          </w:tcPr>
          <w:p w14:paraId="453A8A43" w14:textId="353A3995" w:rsidR="00E05C92" w:rsidRPr="006C294B" w:rsidRDefault="00E05C92" w:rsidP="003A60AF">
            <w:pPr>
              <w:spacing w:after="0" w:line="480" w:lineRule="auto"/>
              <w:rPr>
                <w:rFonts w:ascii="Times New Roman" w:eastAsia="Times New Roman" w:hAnsi="Times New Roman" w:cs="Times New Roman"/>
                <w:i/>
                <w:iCs/>
                <w:lang w:val="en-US" w:eastAsia="nl-NL"/>
              </w:rPr>
            </w:pPr>
            <w:r w:rsidRPr="006C294B">
              <w:rPr>
                <w:rStyle w:val="gnvwddmdn3b"/>
                <w:rFonts w:ascii="Times New Roman" w:hAnsi="Times New Roman" w:cs="Times New Roman"/>
                <w:bdr w:val="none" w:sz="0" w:space="0" w:color="auto" w:frame="1"/>
                <w:lang w:val="en-US"/>
              </w:rPr>
              <w:t>Digit span forward</w:t>
            </w:r>
          </w:p>
        </w:tc>
        <w:tc>
          <w:tcPr>
            <w:tcW w:w="1701" w:type="dxa"/>
            <w:tcBorders>
              <w:top w:val="nil"/>
              <w:left w:val="nil"/>
              <w:bottom w:val="nil"/>
              <w:right w:val="nil"/>
            </w:tcBorders>
            <w:noWrap/>
          </w:tcPr>
          <w:p w14:paraId="71D7190F" w14:textId="1B3B489B" w:rsidR="00E05C92" w:rsidRPr="006C294B" w:rsidRDefault="00E05C92" w:rsidP="003A60AF">
            <w:pPr>
              <w:pStyle w:val="HTML-voorafopgemaakt"/>
              <w:shd w:val="clear" w:color="auto" w:fill="FFFFFF"/>
              <w:wordWrap w:val="0"/>
              <w:spacing w:line="480" w:lineRule="auto"/>
              <w:jc w:val="center"/>
              <w:rPr>
                <w:rFonts w:ascii="Times New Roman" w:hAnsi="Times New Roman" w:cs="Times New Roman"/>
                <w:sz w:val="22"/>
                <w:szCs w:val="22"/>
                <w:lang w:val="en-US"/>
              </w:rPr>
            </w:pPr>
            <w:r w:rsidRPr="006C294B">
              <w:rPr>
                <w:rStyle w:val="gnvwddmdn3b"/>
                <w:rFonts w:ascii="Times New Roman" w:hAnsi="Times New Roman" w:cs="Times New Roman"/>
                <w:sz w:val="22"/>
                <w:szCs w:val="22"/>
                <w:bdr w:val="none" w:sz="0" w:space="0" w:color="auto" w:frame="1"/>
                <w:lang w:val="en-US"/>
              </w:rPr>
              <w:t>12.</w:t>
            </w:r>
            <w:r w:rsidR="003A60AF" w:rsidRPr="006C294B">
              <w:rPr>
                <w:rStyle w:val="gnvwddmdn3b"/>
                <w:rFonts w:ascii="Times New Roman" w:hAnsi="Times New Roman" w:cs="Times New Roman"/>
                <w:sz w:val="22"/>
                <w:szCs w:val="22"/>
                <w:bdr w:val="none" w:sz="0" w:space="0" w:color="auto" w:frame="1"/>
                <w:lang w:val="en-US"/>
              </w:rPr>
              <w:t>7</w:t>
            </w:r>
            <w:r w:rsidRPr="006C294B">
              <w:rPr>
                <w:rStyle w:val="gnvwddmdn3b"/>
                <w:rFonts w:ascii="Times New Roman" w:hAnsi="Times New Roman" w:cs="Times New Roman"/>
                <w:sz w:val="22"/>
                <w:szCs w:val="22"/>
                <w:bdr w:val="none" w:sz="0" w:space="0" w:color="auto" w:frame="1"/>
                <w:lang w:val="en-US"/>
              </w:rPr>
              <w:t xml:space="preserve"> (3.1)</w:t>
            </w:r>
          </w:p>
        </w:tc>
      </w:tr>
      <w:tr w:rsidR="006C294B" w:rsidRPr="006C294B" w14:paraId="45464E64" w14:textId="77777777" w:rsidTr="003A60AF">
        <w:trPr>
          <w:gridAfter w:val="1"/>
          <w:wAfter w:w="600" w:type="dxa"/>
          <w:trHeight w:val="304"/>
        </w:trPr>
        <w:tc>
          <w:tcPr>
            <w:tcW w:w="2948" w:type="dxa"/>
            <w:gridSpan w:val="2"/>
            <w:tcBorders>
              <w:top w:val="nil"/>
              <w:left w:val="nil"/>
              <w:bottom w:val="nil"/>
              <w:right w:val="nil"/>
            </w:tcBorders>
            <w:noWrap/>
          </w:tcPr>
          <w:p w14:paraId="7D4AC6B7" w14:textId="07397A52" w:rsidR="00E05C92" w:rsidRPr="006C294B" w:rsidRDefault="00E05C92" w:rsidP="003A60AF">
            <w:pPr>
              <w:spacing w:after="0" w:line="480" w:lineRule="auto"/>
              <w:rPr>
                <w:rStyle w:val="gnvwddmdn3b"/>
                <w:rFonts w:ascii="Times New Roman" w:hAnsi="Times New Roman" w:cs="Times New Roman"/>
                <w:bdr w:val="none" w:sz="0" w:space="0" w:color="auto" w:frame="1"/>
                <w:lang w:val="en-US"/>
              </w:rPr>
            </w:pPr>
            <w:r w:rsidRPr="006C294B">
              <w:rPr>
                <w:rFonts w:ascii="Times New Roman" w:eastAsia="Times New Roman" w:hAnsi="Times New Roman" w:cs="Times New Roman"/>
                <w:lang w:val="en-US" w:eastAsia="nl-NL"/>
              </w:rPr>
              <w:t>D</w:t>
            </w:r>
            <w:r w:rsidRPr="006C294B">
              <w:rPr>
                <w:rFonts w:ascii="Times New Roman" w:eastAsia="Times New Roman" w:hAnsi="Times New Roman" w:cs="Times New Roman"/>
                <w:lang w:eastAsia="nl-NL"/>
              </w:rPr>
              <w:t>igit span backward</w:t>
            </w:r>
          </w:p>
        </w:tc>
        <w:tc>
          <w:tcPr>
            <w:tcW w:w="1701" w:type="dxa"/>
            <w:tcBorders>
              <w:top w:val="nil"/>
              <w:left w:val="nil"/>
              <w:bottom w:val="nil"/>
              <w:right w:val="nil"/>
            </w:tcBorders>
            <w:noWrap/>
          </w:tcPr>
          <w:p w14:paraId="38B650CB" w14:textId="395C8D10" w:rsidR="00E05C92" w:rsidRPr="006C294B" w:rsidRDefault="00E05C92" w:rsidP="003A60AF">
            <w:pPr>
              <w:pStyle w:val="HTML-voorafopgemaakt"/>
              <w:shd w:val="clear" w:color="auto" w:fill="FFFFFF"/>
              <w:wordWrap w:val="0"/>
              <w:spacing w:line="480" w:lineRule="auto"/>
              <w:jc w:val="center"/>
              <w:rPr>
                <w:rStyle w:val="gnvwddmdn3b"/>
                <w:rFonts w:ascii="Times New Roman" w:hAnsi="Times New Roman" w:cs="Times New Roman"/>
                <w:sz w:val="22"/>
                <w:szCs w:val="22"/>
                <w:bdr w:val="none" w:sz="0" w:space="0" w:color="auto" w:frame="1"/>
                <w:lang w:val="en-US"/>
              </w:rPr>
            </w:pPr>
            <w:r w:rsidRPr="006C294B">
              <w:rPr>
                <w:rStyle w:val="gnvwddmdn3b"/>
                <w:rFonts w:ascii="Times New Roman" w:hAnsi="Times New Roman" w:cs="Times New Roman"/>
                <w:sz w:val="22"/>
                <w:szCs w:val="22"/>
                <w:bdr w:val="none" w:sz="0" w:space="0" w:color="auto" w:frame="1"/>
                <w:lang w:val="en-US"/>
              </w:rPr>
              <w:t>8.9 (2.</w:t>
            </w:r>
            <w:r w:rsidR="003A60AF" w:rsidRPr="006C294B">
              <w:rPr>
                <w:rStyle w:val="gnvwddmdn3b"/>
                <w:rFonts w:ascii="Times New Roman" w:hAnsi="Times New Roman" w:cs="Times New Roman"/>
                <w:sz w:val="22"/>
                <w:szCs w:val="22"/>
                <w:bdr w:val="none" w:sz="0" w:space="0" w:color="auto" w:frame="1"/>
                <w:lang w:val="en-US"/>
              </w:rPr>
              <w:t>9</w:t>
            </w:r>
            <w:r w:rsidRPr="006C294B">
              <w:rPr>
                <w:rStyle w:val="gnvwddmdn3b"/>
                <w:rFonts w:ascii="Times New Roman" w:hAnsi="Times New Roman" w:cs="Times New Roman"/>
                <w:sz w:val="22"/>
                <w:szCs w:val="22"/>
                <w:bdr w:val="none" w:sz="0" w:space="0" w:color="auto" w:frame="1"/>
                <w:lang w:val="en-US"/>
              </w:rPr>
              <w:t>)</w:t>
            </w:r>
          </w:p>
        </w:tc>
      </w:tr>
      <w:tr w:rsidR="006C294B" w:rsidRPr="006C294B" w14:paraId="6AA0AF57" w14:textId="77777777" w:rsidTr="003A60AF">
        <w:trPr>
          <w:gridAfter w:val="1"/>
          <w:wAfter w:w="600" w:type="dxa"/>
          <w:trHeight w:val="304"/>
        </w:trPr>
        <w:tc>
          <w:tcPr>
            <w:tcW w:w="2948" w:type="dxa"/>
            <w:gridSpan w:val="2"/>
            <w:tcBorders>
              <w:top w:val="nil"/>
              <w:left w:val="nil"/>
              <w:bottom w:val="nil"/>
              <w:right w:val="nil"/>
            </w:tcBorders>
            <w:noWrap/>
          </w:tcPr>
          <w:p w14:paraId="74EEAD9A" w14:textId="5581CE1A" w:rsidR="00E05C92" w:rsidRPr="006C294B" w:rsidRDefault="00E05C92" w:rsidP="003A60AF">
            <w:pPr>
              <w:spacing w:after="0" w:line="480" w:lineRule="auto"/>
              <w:rPr>
                <w:rFonts w:ascii="Times New Roman" w:eastAsia="Times New Roman" w:hAnsi="Times New Roman" w:cs="Times New Roman"/>
                <w:lang w:val="en-US" w:eastAsia="nl-NL"/>
              </w:rPr>
            </w:pPr>
            <w:r w:rsidRPr="006C294B">
              <w:rPr>
                <w:rFonts w:ascii="Times New Roman" w:eastAsia="Times New Roman" w:hAnsi="Times New Roman" w:cs="Times New Roman"/>
                <w:lang w:val="en-US" w:eastAsia="nl-NL"/>
              </w:rPr>
              <w:t>Letter fluency</w:t>
            </w:r>
          </w:p>
        </w:tc>
        <w:tc>
          <w:tcPr>
            <w:tcW w:w="1701" w:type="dxa"/>
            <w:tcBorders>
              <w:top w:val="nil"/>
              <w:left w:val="nil"/>
              <w:bottom w:val="nil"/>
              <w:right w:val="nil"/>
            </w:tcBorders>
            <w:noWrap/>
          </w:tcPr>
          <w:p w14:paraId="0386EF8D" w14:textId="4B1E11FB" w:rsidR="00E05C92" w:rsidRPr="006C294B" w:rsidRDefault="00E05C92" w:rsidP="003A60AF">
            <w:pPr>
              <w:pStyle w:val="HTML-voorafopgemaakt"/>
              <w:shd w:val="clear" w:color="auto" w:fill="FFFFFF"/>
              <w:wordWrap w:val="0"/>
              <w:spacing w:line="480" w:lineRule="auto"/>
              <w:jc w:val="center"/>
              <w:rPr>
                <w:rStyle w:val="gnvwddmdn3b"/>
                <w:rFonts w:ascii="Times New Roman" w:hAnsi="Times New Roman" w:cs="Times New Roman"/>
                <w:sz w:val="22"/>
                <w:szCs w:val="22"/>
                <w:bdr w:val="none" w:sz="0" w:space="0" w:color="auto" w:frame="1"/>
                <w:lang w:val="en-US"/>
              </w:rPr>
            </w:pPr>
            <w:r w:rsidRPr="006C294B">
              <w:rPr>
                <w:rFonts w:ascii="Times New Roman" w:hAnsi="Times New Roman" w:cs="Times New Roman"/>
                <w:sz w:val="22"/>
                <w:szCs w:val="22"/>
                <w:lang w:val="en-US"/>
              </w:rPr>
              <w:t>35.</w:t>
            </w:r>
            <w:r w:rsidR="003A60AF" w:rsidRPr="006C294B">
              <w:rPr>
                <w:rFonts w:ascii="Times New Roman" w:hAnsi="Times New Roman" w:cs="Times New Roman"/>
                <w:sz w:val="22"/>
                <w:szCs w:val="22"/>
                <w:lang w:val="en-US"/>
              </w:rPr>
              <w:t>2</w:t>
            </w:r>
            <w:r w:rsidRPr="006C294B">
              <w:rPr>
                <w:rFonts w:ascii="Times New Roman" w:hAnsi="Times New Roman" w:cs="Times New Roman"/>
                <w:sz w:val="22"/>
                <w:szCs w:val="22"/>
                <w:lang w:val="en-US"/>
              </w:rPr>
              <w:t xml:space="preserve"> (12.</w:t>
            </w:r>
            <w:r w:rsidR="003A60AF" w:rsidRPr="006C294B">
              <w:rPr>
                <w:rFonts w:ascii="Times New Roman" w:hAnsi="Times New Roman" w:cs="Times New Roman"/>
                <w:sz w:val="22"/>
                <w:szCs w:val="22"/>
                <w:lang w:val="en-US"/>
              </w:rPr>
              <w:t>4</w:t>
            </w:r>
            <w:r w:rsidRPr="006C294B">
              <w:rPr>
                <w:rFonts w:ascii="Times New Roman" w:hAnsi="Times New Roman" w:cs="Times New Roman"/>
                <w:sz w:val="22"/>
                <w:szCs w:val="22"/>
                <w:lang w:val="en-US"/>
              </w:rPr>
              <w:t>)</w:t>
            </w:r>
          </w:p>
        </w:tc>
      </w:tr>
      <w:tr w:rsidR="006C294B" w:rsidRPr="006C294B" w14:paraId="48680D31" w14:textId="77777777" w:rsidTr="003A60AF">
        <w:trPr>
          <w:gridAfter w:val="1"/>
          <w:wAfter w:w="600" w:type="dxa"/>
          <w:trHeight w:val="304"/>
        </w:trPr>
        <w:tc>
          <w:tcPr>
            <w:tcW w:w="2948" w:type="dxa"/>
            <w:gridSpan w:val="2"/>
            <w:tcBorders>
              <w:top w:val="nil"/>
              <w:left w:val="nil"/>
              <w:bottom w:val="nil"/>
              <w:right w:val="nil"/>
            </w:tcBorders>
            <w:noWrap/>
          </w:tcPr>
          <w:p w14:paraId="2A496F8F" w14:textId="44DA0F83" w:rsidR="00E05C92" w:rsidRPr="006C294B" w:rsidRDefault="00E05C92" w:rsidP="003A60AF">
            <w:pPr>
              <w:spacing w:after="0" w:line="480" w:lineRule="auto"/>
              <w:rPr>
                <w:rFonts w:ascii="Times New Roman" w:eastAsia="Times New Roman" w:hAnsi="Times New Roman" w:cs="Times New Roman"/>
                <w:lang w:val="en-US" w:eastAsia="nl-NL"/>
              </w:rPr>
            </w:pPr>
            <w:r w:rsidRPr="006C294B">
              <w:rPr>
                <w:rFonts w:ascii="Times New Roman" w:eastAsia="Times New Roman" w:hAnsi="Times New Roman" w:cs="Times New Roman"/>
                <w:lang w:val="en-US" w:eastAsia="nl-NL"/>
              </w:rPr>
              <w:lastRenderedPageBreak/>
              <w:t>S</w:t>
            </w:r>
            <w:r w:rsidRPr="006C294B">
              <w:rPr>
                <w:rFonts w:ascii="Times New Roman" w:eastAsia="Times New Roman" w:hAnsi="Times New Roman" w:cs="Times New Roman"/>
                <w:lang w:eastAsia="nl-NL"/>
              </w:rPr>
              <w:t>troop III*</w:t>
            </w:r>
          </w:p>
        </w:tc>
        <w:tc>
          <w:tcPr>
            <w:tcW w:w="1701" w:type="dxa"/>
            <w:tcBorders>
              <w:top w:val="nil"/>
              <w:left w:val="nil"/>
              <w:bottom w:val="nil"/>
              <w:right w:val="nil"/>
            </w:tcBorders>
            <w:noWrap/>
          </w:tcPr>
          <w:p w14:paraId="5E499864" w14:textId="67A7828E" w:rsidR="00E05C92" w:rsidRPr="006C294B" w:rsidRDefault="00E05C92" w:rsidP="003A60AF">
            <w:pPr>
              <w:pStyle w:val="HTML-voorafopgemaakt"/>
              <w:shd w:val="clear" w:color="auto" w:fill="FFFFFF"/>
              <w:wordWrap w:val="0"/>
              <w:spacing w:line="480" w:lineRule="auto"/>
              <w:jc w:val="center"/>
              <w:rPr>
                <w:rFonts w:ascii="Times New Roman" w:hAnsi="Times New Roman" w:cs="Times New Roman"/>
                <w:sz w:val="22"/>
                <w:szCs w:val="22"/>
                <w:bdr w:val="none" w:sz="0" w:space="0" w:color="auto" w:frame="1"/>
                <w:lang w:val="en-US"/>
              </w:rPr>
            </w:pPr>
            <w:r w:rsidRPr="006C294B">
              <w:rPr>
                <w:rFonts w:ascii="Times New Roman" w:hAnsi="Times New Roman" w:cs="Times New Roman"/>
                <w:sz w:val="22"/>
                <w:szCs w:val="22"/>
                <w:lang w:val="en-US"/>
              </w:rPr>
              <w:t>-107.</w:t>
            </w:r>
            <w:r w:rsidR="003A60AF" w:rsidRPr="006C294B">
              <w:rPr>
                <w:rFonts w:ascii="Times New Roman" w:hAnsi="Times New Roman" w:cs="Times New Roman"/>
                <w:sz w:val="22"/>
                <w:szCs w:val="22"/>
                <w:lang w:val="en-US"/>
              </w:rPr>
              <w:t>6</w:t>
            </w:r>
            <w:r w:rsidRPr="006C294B">
              <w:rPr>
                <w:rFonts w:ascii="Times New Roman" w:hAnsi="Times New Roman" w:cs="Times New Roman"/>
                <w:sz w:val="22"/>
                <w:szCs w:val="22"/>
                <w:lang w:val="en-US"/>
              </w:rPr>
              <w:t xml:space="preserve"> (43.8)</w:t>
            </w:r>
          </w:p>
        </w:tc>
      </w:tr>
      <w:tr w:rsidR="006C294B" w:rsidRPr="006C294B" w14:paraId="70D1F762" w14:textId="77777777" w:rsidTr="003A60AF">
        <w:trPr>
          <w:gridAfter w:val="1"/>
          <w:wAfter w:w="600" w:type="dxa"/>
          <w:trHeight w:val="304"/>
        </w:trPr>
        <w:tc>
          <w:tcPr>
            <w:tcW w:w="2948" w:type="dxa"/>
            <w:gridSpan w:val="2"/>
            <w:tcBorders>
              <w:top w:val="nil"/>
              <w:left w:val="nil"/>
              <w:bottom w:val="nil"/>
              <w:right w:val="nil"/>
            </w:tcBorders>
            <w:noWrap/>
          </w:tcPr>
          <w:p w14:paraId="547F60CC" w14:textId="42BB4C44" w:rsidR="00E05C92" w:rsidRPr="006C294B" w:rsidRDefault="00E05C92" w:rsidP="003A60AF">
            <w:pPr>
              <w:spacing w:after="0" w:line="480" w:lineRule="auto"/>
              <w:rPr>
                <w:rFonts w:ascii="Times New Roman" w:eastAsia="Times New Roman" w:hAnsi="Times New Roman" w:cs="Times New Roman"/>
                <w:lang w:val="en-US" w:eastAsia="nl-NL"/>
              </w:rPr>
            </w:pPr>
            <w:r w:rsidRPr="006C294B">
              <w:rPr>
                <w:rFonts w:ascii="Times New Roman" w:eastAsia="Times New Roman" w:hAnsi="Times New Roman" w:cs="Times New Roman"/>
                <w:lang w:val="en-US" w:eastAsia="nl-NL"/>
              </w:rPr>
              <w:t>BADS card rule shift*</w:t>
            </w:r>
          </w:p>
        </w:tc>
        <w:tc>
          <w:tcPr>
            <w:tcW w:w="1701" w:type="dxa"/>
            <w:tcBorders>
              <w:top w:val="nil"/>
              <w:left w:val="nil"/>
              <w:bottom w:val="nil"/>
              <w:right w:val="nil"/>
            </w:tcBorders>
            <w:noWrap/>
          </w:tcPr>
          <w:p w14:paraId="35B1608E" w14:textId="40EAF0D2" w:rsidR="00E05C92" w:rsidRPr="006C294B" w:rsidRDefault="00E05C92" w:rsidP="003A60AF">
            <w:pPr>
              <w:pStyle w:val="HTML-voorafopgemaakt"/>
              <w:shd w:val="clear" w:color="auto" w:fill="FFFFFF"/>
              <w:wordWrap w:val="0"/>
              <w:spacing w:line="480" w:lineRule="auto"/>
              <w:jc w:val="center"/>
              <w:rPr>
                <w:rFonts w:ascii="Times New Roman" w:hAnsi="Times New Roman" w:cs="Times New Roman"/>
                <w:sz w:val="22"/>
                <w:szCs w:val="22"/>
                <w:bdr w:val="none" w:sz="0" w:space="0" w:color="auto" w:frame="1"/>
                <w:lang w:val="en-US"/>
              </w:rPr>
            </w:pPr>
            <w:r w:rsidRPr="006C294B">
              <w:rPr>
                <w:rFonts w:ascii="Times New Roman" w:hAnsi="Times New Roman" w:cs="Times New Roman"/>
                <w:sz w:val="22"/>
                <w:szCs w:val="22"/>
                <w:lang w:val="en-US"/>
              </w:rPr>
              <w:t>-1.</w:t>
            </w:r>
            <w:r w:rsidR="003A60AF" w:rsidRPr="006C294B">
              <w:rPr>
                <w:rFonts w:ascii="Times New Roman" w:hAnsi="Times New Roman" w:cs="Times New Roman"/>
                <w:sz w:val="22"/>
                <w:szCs w:val="22"/>
                <w:lang w:val="en-US"/>
              </w:rPr>
              <w:t>2</w:t>
            </w:r>
            <w:r w:rsidRPr="006C294B">
              <w:rPr>
                <w:rFonts w:ascii="Times New Roman" w:hAnsi="Times New Roman" w:cs="Times New Roman"/>
                <w:sz w:val="22"/>
                <w:szCs w:val="22"/>
                <w:lang w:val="en-US"/>
              </w:rPr>
              <w:t xml:space="preserve"> (1.8)</w:t>
            </w:r>
          </w:p>
        </w:tc>
      </w:tr>
      <w:tr w:rsidR="006C294B" w:rsidRPr="006C294B" w14:paraId="37A18A81" w14:textId="77777777" w:rsidTr="003A60AF">
        <w:trPr>
          <w:gridAfter w:val="1"/>
          <w:wAfter w:w="600" w:type="dxa"/>
          <w:trHeight w:val="304"/>
        </w:trPr>
        <w:tc>
          <w:tcPr>
            <w:tcW w:w="2948" w:type="dxa"/>
            <w:gridSpan w:val="2"/>
            <w:tcBorders>
              <w:top w:val="nil"/>
              <w:left w:val="nil"/>
              <w:bottom w:val="nil"/>
              <w:right w:val="nil"/>
            </w:tcBorders>
            <w:noWrap/>
          </w:tcPr>
          <w:p w14:paraId="12C67969" w14:textId="6A42729E" w:rsidR="00E05C92" w:rsidRPr="006C294B" w:rsidRDefault="007E77A7" w:rsidP="003A60AF">
            <w:pPr>
              <w:spacing w:after="0" w:line="480" w:lineRule="auto"/>
              <w:ind w:left="708"/>
              <w:rPr>
                <w:rFonts w:ascii="Times New Roman" w:eastAsia="Times New Roman" w:hAnsi="Times New Roman" w:cs="Times New Roman"/>
                <w:i/>
                <w:iCs/>
                <w:lang w:val="en-US" w:eastAsia="nl-NL"/>
              </w:rPr>
            </w:pPr>
            <w:r w:rsidRPr="006C294B">
              <w:rPr>
                <w:rFonts w:ascii="Times New Roman" w:eastAsia="Times New Roman" w:hAnsi="Times New Roman" w:cs="Times New Roman"/>
                <w:i/>
                <w:iCs/>
                <w:lang w:val="en-US" w:eastAsia="nl-NL"/>
              </w:rPr>
              <w:t>Naming</w:t>
            </w:r>
          </w:p>
        </w:tc>
        <w:tc>
          <w:tcPr>
            <w:tcW w:w="1701" w:type="dxa"/>
            <w:tcBorders>
              <w:top w:val="nil"/>
              <w:left w:val="nil"/>
              <w:bottom w:val="nil"/>
              <w:right w:val="nil"/>
            </w:tcBorders>
            <w:noWrap/>
          </w:tcPr>
          <w:p w14:paraId="632C5ABA" w14:textId="0CDA3049" w:rsidR="00E05C92" w:rsidRPr="006C294B" w:rsidRDefault="00E05C92" w:rsidP="003A60AF">
            <w:pPr>
              <w:spacing w:after="0" w:line="480" w:lineRule="auto"/>
              <w:jc w:val="center"/>
              <w:rPr>
                <w:rFonts w:ascii="Times New Roman" w:eastAsia="Times New Roman" w:hAnsi="Times New Roman" w:cs="Times New Roman"/>
                <w:lang w:val="en-US" w:eastAsia="nl-NL"/>
              </w:rPr>
            </w:pPr>
          </w:p>
        </w:tc>
      </w:tr>
      <w:tr w:rsidR="006C294B" w:rsidRPr="006C294B" w14:paraId="215CFB13" w14:textId="77777777" w:rsidTr="003A60AF">
        <w:trPr>
          <w:gridAfter w:val="1"/>
          <w:wAfter w:w="600" w:type="dxa"/>
          <w:trHeight w:val="304"/>
        </w:trPr>
        <w:tc>
          <w:tcPr>
            <w:tcW w:w="2948" w:type="dxa"/>
            <w:gridSpan w:val="2"/>
            <w:tcBorders>
              <w:top w:val="nil"/>
              <w:left w:val="nil"/>
              <w:bottom w:val="nil"/>
              <w:right w:val="nil"/>
            </w:tcBorders>
            <w:noWrap/>
          </w:tcPr>
          <w:p w14:paraId="641378D6" w14:textId="46F38160" w:rsidR="00E2163D" w:rsidRPr="006C294B" w:rsidRDefault="00E2163D" w:rsidP="00E2163D">
            <w:pPr>
              <w:spacing w:after="0" w:line="480" w:lineRule="auto"/>
              <w:rPr>
                <w:rFonts w:ascii="Times New Roman" w:eastAsia="Times New Roman" w:hAnsi="Times New Roman" w:cs="Times New Roman"/>
                <w:lang w:val="en-US" w:eastAsia="nl-NL"/>
              </w:rPr>
            </w:pPr>
            <w:r w:rsidRPr="006C294B">
              <w:rPr>
                <w:rFonts w:ascii="Times New Roman" w:eastAsia="Times New Roman" w:hAnsi="Times New Roman" w:cs="Times New Roman"/>
                <w:lang w:val="en-US" w:eastAsia="nl-NL"/>
              </w:rPr>
              <w:t>Animal fluency</w:t>
            </w:r>
          </w:p>
        </w:tc>
        <w:tc>
          <w:tcPr>
            <w:tcW w:w="1701" w:type="dxa"/>
            <w:tcBorders>
              <w:top w:val="nil"/>
              <w:left w:val="nil"/>
              <w:bottom w:val="nil"/>
              <w:right w:val="nil"/>
            </w:tcBorders>
            <w:noWrap/>
          </w:tcPr>
          <w:p w14:paraId="5A0F8B39" w14:textId="06B728C7" w:rsidR="00E2163D" w:rsidRPr="006C294B" w:rsidRDefault="00E2163D" w:rsidP="00E2163D">
            <w:pPr>
              <w:spacing w:after="0" w:line="480" w:lineRule="auto"/>
              <w:jc w:val="center"/>
              <w:rPr>
                <w:rFonts w:ascii="Times New Roman" w:eastAsia="Times New Roman" w:hAnsi="Times New Roman" w:cs="Times New Roman"/>
                <w:lang w:val="en-US" w:eastAsia="nl-NL"/>
              </w:rPr>
            </w:pPr>
            <w:r w:rsidRPr="006C294B">
              <w:rPr>
                <w:rFonts w:ascii="Times New Roman" w:eastAsia="Times New Roman" w:hAnsi="Times New Roman" w:cs="Times New Roman"/>
                <w:lang w:val="en-US" w:eastAsia="nl-NL"/>
              </w:rPr>
              <w:t>22.8 (6.2)</w:t>
            </w:r>
          </w:p>
        </w:tc>
      </w:tr>
      <w:tr w:rsidR="006C294B" w:rsidRPr="006C294B" w14:paraId="30EAB8A3" w14:textId="77777777" w:rsidTr="003A60AF">
        <w:trPr>
          <w:gridAfter w:val="1"/>
          <w:wAfter w:w="600" w:type="dxa"/>
          <w:trHeight w:val="304"/>
        </w:trPr>
        <w:tc>
          <w:tcPr>
            <w:tcW w:w="2948" w:type="dxa"/>
            <w:gridSpan w:val="2"/>
            <w:tcBorders>
              <w:top w:val="nil"/>
              <w:left w:val="nil"/>
              <w:bottom w:val="nil"/>
              <w:right w:val="nil"/>
            </w:tcBorders>
            <w:noWrap/>
          </w:tcPr>
          <w:p w14:paraId="6F923C00" w14:textId="3B566571" w:rsidR="00E2163D" w:rsidRPr="006C294B" w:rsidRDefault="00E2163D" w:rsidP="00E2163D">
            <w:pPr>
              <w:pStyle w:val="HTML-voorafopgemaakt"/>
              <w:shd w:val="clear" w:color="auto" w:fill="FFFFFF"/>
              <w:wordWrap w:val="0"/>
              <w:spacing w:line="480" w:lineRule="auto"/>
              <w:rPr>
                <w:rFonts w:ascii="Times New Roman" w:hAnsi="Times New Roman" w:cs="Times New Roman"/>
                <w:sz w:val="22"/>
                <w:szCs w:val="22"/>
                <w:bdr w:val="none" w:sz="0" w:space="0" w:color="auto" w:frame="1"/>
                <w:lang w:val="en-US"/>
              </w:rPr>
            </w:pPr>
            <w:r w:rsidRPr="006C294B">
              <w:rPr>
                <w:rFonts w:ascii="Times New Roman" w:hAnsi="Times New Roman" w:cs="Times New Roman"/>
                <w:sz w:val="22"/>
                <w:szCs w:val="22"/>
                <w:lang w:val="en-US"/>
              </w:rPr>
              <w:t>VAT naming</w:t>
            </w:r>
          </w:p>
        </w:tc>
        <w:tc>
          <w:tcPr>
            <w:tcW w:w="1701" w:type="dxa"/>
            <w:tcBorders>
              <w:top w:val="nil"/>
              <w:left w:val="nil"/>
              <w:bottom w:val="nil"/>
              <w:right w:val="nil"/>
            </w:tcBorders>
            <w:noWrap/>
          </w:tcPr>
          <w:p w14:paraId="5814CC33" w14:textId="7D59700A" w:rsidR="00E2163D" w:rsidRPr="006C294B" w:rsidRDefault="00E2163D" w:rsidP="00E2163D">
            <w:pPr>
              <w:spacing w:after="0" w:line="480" w:lineRule="auto"/>
              <w:jc w:val="center"/>
              <w:rPr>
                <w:rFonts w:ascii="Times New Roman" w:hAnsi="Times New Roman" w:cs="Times New Roman"/>
                <w:bdr w:val="none" w:sz="0" w:space="0" w:color="auto" w:frame="1"/>
                <w:lang w:val="en-US"/>
              </w:rPr>
            </w:pPr>
            <w:r w:rsidRPr="006C294B">
              <w:rPr>
                <w:rFonts w:ascii="Times New Roman" w:eastAsia="Times New Roman" w:hAnsi="Times New Roman" w:cs="Times New Roman"/>
                <w:lang w:val="en-US" w:eastAsia="nl-NL"/>
              </w:rPr>
              <w:t>11.9 (0.5)</w:t>
            </w:r>
          </w:p>
        </w:tc>
      </w:tr>
      <w:tr w:rsidR="006C294B" w:rsidRPr="006C294B" w14:paraId="6B44415A" w14:textId="77777777" w:rsidTr="003A60AF">
        <w:trPr>
          <w:gridAfter w:val="1"/>
          <w:wAfter w:w="600" w:type="dxa"/>
          <w:trHeight w:val="304"/>
        </w:trPr>
        <w:tc>
          <w:tcPr>
            <w:tcW w:w="2948" w:type="dxa"/>
            <w:gridSpan w:val="2"/>
            <w:tcBorders>
              <w:top w:val="nil"/>
              <w:left w:val="nil"/>
              <w:bottom w:val="single" w:sz="4" w:space="0" w:color="auto"/>
              <w:right w:val="nil"/>
            </w:tcBorders>
            <w:noWrap/>
          </w:tcPr>
          <w:p w14:paraId="37BA2593" w14:textId="1AA07508" w:rsidR="00E2163D" w:rsidRPr="006C294B" w:rsidRDefault="00E2163D" w:rsidP="00E2163D">
            <w:pPr>
              <w:spacing w:after="0" w:line="480" w:lineRule="auto"/>
              <w:rPr>
                <w:rFonts w:ascii="Times New Roman" w:eastAsia="Times New Roman" w:hAnsi="Times New Roman" w:cs="Times New Roman"/>
                <w:lang w:val="en-US" w:eastAsia="nl-NL"/>
              </w:rPr>
            </w:pPr>
            <w:r w:rsidRPr="006C294B">
              <w:rPr>
                <w:rFonts w:ascii="Times New Roman" w:eastAsia="Times New Roman" w:hAnsi="Times New Roman" w:cs="Times New Roman"/>
                <w:lang w:val="en-US" w:eastAsia="nl-NL"/>
              </w:rPr>
              <w:t>S</w:t>
            </w:r>
            <w:r w:rsidRPr="006C294B">
              <w:rPr>
                <w:rFonts w:ascii="Times New Roman" w:eastAsia="Times New Roman" w:hAnsi="Times New Roman" w:cs="Times New Roman"/>
                <w:lang w:eastAsia="nl-NL"/>
              </w:rPr>
              <w:t>troop II*</w:t>
            </w:r>
          </w:p>
        </w:tc>
        <w:tc>
          <w:tcPr>
            <w:tcW w:w="1701" w:type="dxa"/>
            <w:tcBorders>
              <w:top w:val="nil"/>
              <w:left w:val="nil"/>
              <w:bottom w:val="single" w:sz="4" w:space="0" w:color="auto"/>
              <w:right w:val="nil"/>
            </w:tcBorders>
            <w:noWrap/>
          </w:tcPr>
          <w:p w14:paraId="7B404281" w14:textId="34848578" w:rsidR="00E2163D" w:rsidRPr="006C294B" w:rsidRDefault="00E2163D" w:rsidP="00E2163D">
            <w:pPr>
              <w:pStyle w:val="HTML-voorafopgemaakt"/>
              <w:shd w:val="clear" w:color="auto" w:fill="FFFFFF"/>
              <w:wordWrap w:val="0"/>
              <w:spacing w:line="480" w:lineRule="auto"/>
              <w:jc w:val="center"/>
              <w:rPr>
                <w:rFonts w:ascii="Times New Roman" w:hAnsi="Times New Roman" w:cs="Times New Roman"/>
                <w:sz w:val="22"/>
                <w:szCs w:val="22"/>
                <w:bdr w:val="none" w:sz="0" w:space="0" w:color="auto" w:frame="1"/>
                <w:lang w:val="en-US"/>
              </w:rPr>
            </w:pPr>
            <w:r w:rsidRPr="006C294B">
              <w:rPr>
                <w:rStyle w:val="gnvwddmdn3b"/>
                <w:rFonts w:ascii="Times New Roman" w:hAnsi="Times New Roman" w:cs="Times New Roman"/>
                <w:sz w:val="22"/>
                <w:szCs w:val="22"/>
                <w:bdr w:val="none" w:sz="0" w:space="0" w:color="auto" w:frame="1"/>
              </w:rPr>
              <w:t>-63.3 (17.2)</w:t>
            </w:r>
          </w:p>
        </w:tc>
      </w:tr>
    </w:tbl>
    <w:p w14:paraId="090CA63F" w14:textId="2698E9B5" w:rsidR="00720C0D" w:rsidRPr="006C294B" w:rsidRDefault="00F1045C" w:rsidP="00720C0D">
      <w:pPr>
        <w:spacing w:after="160" w:line="480" w:lineRule="auto"/>
        <w:rPr>
          <w:rFonts w:ascii="Times New Roman" w:hAnsi="Times New Roman" w:cs="Times New Roman"/>
          <w:sz w:val="18"/>
          <w:szCs w:val="18"/>
          <w:lang w:val="en-US"/>
        </w:rPr>
      </w:pPr>
      <w:r w:rsidRPr="006C294B">
        <w:rPr>
          <w:rFonts w:ascii="Times New Roman" w:hAnsi="Times New Roman" w:cs="Times New Roman"/>
          <w:sz w:val="18"/>
          <w:szCs w:val="18"/>
          <w:lang w:val="en-US"/>
        </w:rPr>
        <w:t xml:space="preserve">Note. </w:t>
      </w:r>
      <w:r w:rsidR="00AF188F" w:rsidRPr="006C294B">
        <w:rPr>
          <w:rFonts w:ascii="Times New Roman" w:hAnsi="Times New Roman" w:cs="Times New Roman"/>
          <w:sz w:val="18"/>
          <w:szCs w:val="18"/>
          <w:lang w:val="en-US"/>
        </w:rPr>
        <w:t>Scores of tests</w:t>
      </w:r>
      <w:r w:rsidRPr="006C294B">
        <w:rPr>
          <w:rFonts w:ascii="Times New Roman" w:hAnsi="Times New Roman" w:cs="Times New Roman"/>
          <w:sz w:val="18"/>
          <w:szCs w:val="18"/>
          <w:lang w:val="en-US"/>
        </w:rPr>
        <w:t xml:space="preserve"> with a * are inverted, so all test scores are in the same direction. Higher scores indicate better performance. </w:t>
      </w:r>
      <w:r w:rsidR="00720C0D" w:rsidRPr="006C294B">
        <w:rPr>
          <w:rFonts w:ascii="Times New Roman" w:hAnsi="Times New Roman" w:cs="Times New Roman"/>
          <w:sz w:val="18"/>
          <w:szCs w:val="18"/>
        </w:rPr>
        <w:fldChar w:fldCharType="begin"/>
      </w:r>
      <w:r w:rsidR="00720C0D" w:rsidRPr="006C294B">
        <w:rPr>
          <w:rFonts w:ascii="Times New Roman" w:hAnsi="Times New Roman" w:cs="Times New Roman"/>
          <w:sz w:val="18"/>
          <w:szCs w:val="18"/>
          <w:lang w:val="en-US"/>
        </w:rPr>
        <w:instrText xml:space="preserve"> ADDIN </w:instrText>
      </w:r>
      <w:r w:rsidR="00720C0D" w:rsidRPr="006C294B">
        <w:rPr>
          <w:rFonts w:ascii="Times New Roman" w:hAnsi="Times New Roman" w:cs="Times New Roman"/>
          <w:sz w:val="18"/>
          <w:szCs w:val="18"/>
        </w:rPr>
        <w:fldChar w:fldCharType="end"/>
      </w:r>
      <w:r w:rsidR="00720C0D" w:rsidRPr="006C294B">
        <w:rPr>
          <w:rFonts w:ascii="Times New Roman" w:hAnsi="Times New Roman" w:cs="Times New Roman"/>
          <w:sz w:val="18"/>
          <w:szCs w:val="18"/>
        </w:rPr>
        <w:fldChar w:fldCharType="begin"/>
      </w:r>
      <w:r w:rsidR="00720C0D" w:rsidRPr="006C294B">
        <w:rPr>
          <w:rFonts w:ascii="Times New Roman" w:hAnsi="Times New Roman" w:cs="Times New Roman"/>
          <w:sz w:val="18"/>
          <w:szCs w:val="18"/>
          <w:lang w:val="en-US"/>
        </w:rPr>
        <w:instrText xml:space="preserve"> ADDIN </w:instrText>
      </w:r>
      <w:r w:rsidR="00720C0D" w:rsidRPr="006C294B">
        <w:rPr>
          <w:rFonts w:ascii="Times New Roman" w:hAnsi="Times New Roman" w:cs="Times New Roman"/>
          <w:sz w:val="18"/>
          <w:szCs w:val="18"/>
        </w:rPr>
        <w:fldChar w:fldCharType="end"/>
      </w:r>
    </w:p>
    <w:p w14:paraId="455273DC" w14:textId="77777777" w:rsidR="00720C0D" w:rsidRPr="006C294B" w:rsidRDefault="00720C0D" w:rsidP="00720C0D">
      <w:pPr>
        <w:pStyle w:val="Geenafstand"/>
        <w:spacing w:line="480" w:lineRule="auto"/>
        <w:rPr>
          <w:rFonts w:ascii="Times New Roman" w:hAnsi="Times New Roman" w:cs="Times New Roman"/>
          <w:lang w:val="en-GB"/>
        </w:rPr>
      </w:pPr>
    </w:p>
    <w:p w14:paraId="427C83A4" w14:textId="77777777" w:rsidR="006D04F5" w:rsidRPr="006C294B" w:rsidRDefault="006D04F5">
      <w:pPr>
        <w:spacing w:after="160" w:line="259" w:lineRule="auto"/>
        <w:rPr>
          <w:rFonts w:ascii="Times New Roman" w:hAnsi="Times New Roman" w:cs="Times New Roman"/>
          <w:b/>
          <w:bCs/>
          <w:lang w:val="en-GB"/>
        </w:rPr>
      </w:pPr>
      <w:r w:rsidRPr="006C294B">
        <w:rPr>
          <w:rFonts w:ascii="Times New Roman" w:hAnsi="Times New Roman" w:cs="Times New Roman"/>
          <w:b/>
          <w:bCs/>
          <w:lang w:val="en-GB"/>
        </w:rPr>
        <w:br w:type="page"/>
      </w:r>
    </w:p>
    <w:p w14:paraId="0733A8E0" w14:textId="4AFE572A" w:rsidR="00720C0D" w:rsidRPr="006C294B" w:rsidRDefault="00720C0D" w:rsidP="00720C0D">
      <w:pPr>
        <w:pStyle w:val="Geenafstand"/>
        <w:spacing w:line="480" w:lineRule="auto"/>
        <w:rPr>
          <w:rFonts w:ascii="Times New Roman" w:hAnsi="Times New Roman" w:cs="Times New Roman"/>
          <w:b/>
          <w:bCs/>
          <w:lang w:val="en-GB"/>
        </w:rPr>
      </w:pPr>
      <w:r w:rsidRPr="006C294B">
        <w:rPr>
          <w:rFonts w:ascii="Times New Roman" w:hAnsi="Times New Roman" w:cs="Times New Roman"/>
          <w:b/>
          <w:bCs/>
          <w:lang w:val="en-GB"/>
        </w:rPr>
        <w:lastRenderedPageBreak/>
        <w:t xml:space="preserve">Table </w:t>
      </w:r>
      <w:r w:rsidR="00233384" w:rsidRPr="006C294B">
        <w:rPr>
          <w:rFonts w:ascii="Times New Roman" w:hAnsi="Times New Roman" w:cs="Times New Roman"/>
          <w:b/>
          <w:bCs/>
          <w:lang w:val="en-GB"/>
        </w:rPr>
        <w:t>S</w:t>
      </w:r>
      <w:r w:rsidR="00A35BE3" w:rsidRPr="006C294B">
        <w:rPr>
          <w:rFonts w:ascii="Times New Roman" w:hAnsi="Times New Roman" w:cs="Times New Roman"/>
          <w:b/>
          <w:bCs/>
          <w:lang w:val="en-GB"/>
        </w:rPr>
        <w:t>3</w:t>
      </w:r>
    </w:p>
    <w:p w14:paraId="63E246B4" w14:textId="77777777" w:rsidR="00720C0D" w:rsidRPr="006C294B" w:rsidRDefault="00720C0D" w:rsidP="00720C0D">
      <w:pPr>
        <w:pStyle w:val="Geenafstand"/>
        <w:spacing w:line="480" w:lineRule="auto"/>
        <w:rPr>
          <w:rFonts w:ascii="Times New Roman" w:hAnsi="Times New Roman" w:cs="Times New Roman"/>
          <w:i/>
          <w:iCs/>
          <w:lang w:val="en-GB"/>
        </w:rPr>
      </w:pPr>
      <w:r w:rsidRPr="006C294B">
        <w:rPr>
          <w:rFonts w:ascii="Times New Roman" w:hAnsi="Times New Roman" w:cs="Times New Roman"/>
          <w:i/>
          <w:iCs/>
          <w:lang w:val="en-GB"/>
        </w:rPr>
        <w:t>Checklist for SEM by Kang&amp;Ahn (2021)</w:t>
      </w:r>
    </w:p>
    <w:tbl>
      <w:tblPr>
        <w:tblW w:w="9668" w:type="dxa"/>
        <w:tblBorders>
          <w:top w:val="single" w:sz="6" w:space="0" w:color="8E8E8E"/>
          <w:bottom w:val="single" w:sz="6" w:space="0" w:color="8E8E8E"/>
        </w:tblBorders>
        <w:tblCellMar>
          <w:left w:w="0" w:type="dxa"/>
          <w:right w:w="0" w:type="dxa"/>
        </w:tblCellMar>
        <w:tblLook w:val="04A0" w:firstRow="1" w:lastRow="0" w:firstColumn="1" w:lastColumn="0" w:noHBand="0" w:noVBand="1"/>
      </w:tblPr>
      <w:tblGrid>
        <w:gridCol w:w="2075"/>
        <w:gridCol w:w="570"/>
        <w:gridCol w:w="7023"/>
      </w:tblGrid>
      <w:tr w:rsidR="006C294B" w:rsidRPr="006C294B" w14:paraId="11BEA64A" w14:textId="77777777" w:rsidTr="00EB7554">
        <w:trPr>
          <w:tblHeader/>
        </w:trPr>
        <w:tc>
          <w:tcPr>
            <w:tcW w:w="0" w:type="auto"/>
            <w:tcBorders>
              <w:bottom w:val="single" w:sz="6" w:space="0" w:color="8E8E8E"/>
              <w:right w:val="nil"/>
            </w:tcBorders>
            <w:tcMar>
              <w:top w:w="75" w:type="dxa"/>
              <w:left w:w="75" w:type="dxa"/>
              <w:bottom w:w="75" w:type="dxa"/>
              <w:right w:w="75" w:type="dxa"/>
            </w:tcMar>
            <w:hideMark/>
          </w:tcPr>
          <w:p w14:paraId="7ABF6378" w14:textId="77777777" w:rsidR="00720C0D" w:rsidRPr="006C294B" w:rsidRDefault="00720C0D" w:rsidP="00EB7554">
            <w:pPr>
              <w:spacing w:after="0" w:line="240" w:lineRule="auto"/>
              <w:jc w:val="center"/>
              <w:rPr>
                <w:rFonts w:ascii="Times New Roman" w:eastAsia="Times New Roman" w:hAnsi="Times New Roman" w:cs="Times New Roman"/>
                <w:b/>
                <w:bCs/>
                <w:sz w:val="21"/>
                <w:szCs w:val="21"/>
                <w:lang w:eastAsia="nl-NL"/>
              </w:rPr>
            </w:pPr>
            <w:r w:rsidRPr="006C294B">
              <w:rPr>
                <w:rFonts w:ascii="Times New Roman" w:eastAsia="Times New Roman" w:hAnsi="Times New Roman" w:cs="Times New Roman"/>
                <w:b/>
                <w:bCs/>
                <w:sz w:val="21"/>
                <w:szCs w:val="21"/>
                <w:lang w:eastAsia="nl-NL"/>
              </w:rPr>
              <w:t>Topic</w:t>
            </w:r>
          </w:p>
        </w:tc>
        <w:tc>
          <w:tcPr>
            <w:tcW w:w="0" w:type="auto"/>
            <w:tcBorders>
              <w:bottom w:val="single" w:sz="6" w:space="0" w:color="8E8E8E"/>
              <w:right w:val="nil"/>
            </w:tcBorders>
            <w:tcMar>
              <w:top w:w="75" w:type="dxa"/>
              <w:left w:w="75" w:type="dxa"/>
              <w:bottom w:w="75" w:type="dxa"/>
              <w:right w:w="75" w:type="dxa"/>
            </w:tcMar>
            <w:hideMark/>
          </w:tcPr>
          <w:p w14:paraId="1B57EB02" w14:textId="77777777" w:rsidR="00720C0D" w:rsidRPr="006C294B" w:rsidRDefault="00720C0D" w:rsidP="00EB7554">
            <w:pPr>
              <w:spacing w:after="0" w:line="240" w:lineRule="auto"/>
              <w:jc w:val="center"/>
              <w:rPr>
                <w:rFonts w:ascii="Times New Roman" w:eastAsia="Times New Roman" w:hAnsi="Times New Roman" w:cs="Times New Roman"/>
                <w:b/>
                <w:bCs/>
                <w:sz w:val="21"/>
                <w:szCs w:val="21"/>
                <w:lang w:eastAsia="nl-NL"/>
              </w:rPr>
            </w:pPr>
            <w:r w:rsidRPr="006C294B">
              <w:rPr>
                <w:rFonts w:ascii="Times New Roman" w:eastAsia="Times New Roman" w:hAnsi="Times New Roman" w:cs="Times New Roman"/>
                <w:b/>
                <w:bCs/>
                <w:sz w:val="21"/>
                <w:szCs w:val="21"/>
                <w:lang w:eastAsia="nl-NL"/>
              </w:rPr>
              <w:t>Item</w:t>
            </w:r>
          </w:p>
        </w:tc>
        <w:tc>
          <w:tcPr>
            <w:tcW w:w="0" w:type="auto"/>
            <w:tcBorders>
              <w:bottom w:val="single" w:sz="6" w:space="0" w:color="8E8E8E"/>
              <w:right w:val="nil"/>
            </w:tcBorders>
            <w:tcMar>
              <w:top w:w="75" w:type="dxa"/>
              <w:left w:w="75" w:type="dxa"/>
              <w:bottom w:w="75" w:type="dxa"/>
              <w:right w:w="75" w:type="dxa"/>
            </w:tcMar>
            <w:hideMark/>
          </w:tcPr>
          <w:p w14:paraId="16DF5B4F" w14:textId="77777777" w:rsidR="00720C0D" w:rsidRPr="006C294B" w:rsidRDefault="00720C0D" w:rsidP="00EB7554">
            <w:pPr>
              <w:spacing w:after="0" w:line="240" w:lineRule="auto"/>
              <w:jc w:val="center"/>
              <w:rPr>
                <w:rFonts w:ascii="Times New Roman" w:eastAsia="Times New Roman" w:hAnsi="Times New Roman" w:cs="Times New Roman"/>
                <w:b/>
                <w:bCs/>
                <w:sz w:val="21"/>
                <w:szCs w:val="21"/>
                <w:lang w:eastAsia="nl-NL"/>
              </w:rPr>
            </w:pPr>
            <w:r w:rsidRPr="006C294B">
              <w:rPr>
                <w:rFonts w:ascii="Times New Roman" w:eastAsia="Times New Roman" w:hAnsi="Times New Roman" w:cs="Times New Roman"/>
                <w:b/>
                <w:bCs/>
                <w:sz w:val="21"/>
                <w:szCs w:val="21"/>
                <w:lang w:eastAsia="nl-NL"/>
              </w:rPr>
              <w:t>Guide questions</w:t>
            </w:r>
          </w:p>
        </w:tc>
      </w:tr>
      <w:tr w:rsidR="006C294B" w:rsidRPr="000118C3" w14:paraId="5774E8AB" w14:textId="77777777" w:rsidTr="00EB7554">
        <w:tc>
          <w:tcPr>
            <w:tcW w:w="0" w:type="auto"/>
            <w:vMerge w:val="restart"/>
            <w:tcBorders>
              <w:bottom w:val="nil"/>
              <w:right w:val="nil"/>
            </w:tcBorders>
            <w:tcMar>
              <w:top w:w="75" w:type="dxa"/>
              <w:left w:w="75" w:type="dxa"/>
              <w:bottom w:w="75" w:type="dxa"/>
              <w:right w:w="75" w:type="dxa"/>
            </w:tcMar>
            <w:hideMark/>
          </w:tcPr>
          <w:p w14:paraId="59FE2E63" w14:textId="77777777" w:rsidR="00720C0D" w:rsidRPr="006C294B" w:rsidRDefault="00720C0D" w:rsidP="00EB7554">
            <w:pPr>
              <w:spacing w:after="0" w:line="240" w:lineRule="auto"/>
              <w:rPr>
                <w:rFonts w:ascii="Times New Roman" w:eastAsia="Times New Roman" w:hAnsi="Times New Roman" w:cs="Times New Roman"/>
                <w:sz w:val="21"/>
                <w:szCs w:val="21"/>
                <w:lang w:eastAsia="nl-NL"/>
              </w:rPr>
            </w:pPr>
            <w:r w:rsidRPr="006C294B">
              <w:rPr>
                <w:rFonts w:ascii="Times New Roman" w:eastAsia="Times New Roman" w:hAnsi="Times New Roman" w:cs="Times New Roman"/>
                <w:sz w:val="21"/>
                <w:szCs w:val="21"/>
                <w:lang w:eastAsia="nl-NL"/>
              </w:rPr>
              <w:t>Model setting</w:t>
            </w:r>
          </w:p>
        </w:tc>
        <w:tc>
          <w:tcPr>
            <w:tcW w:w="0" w:type="auto"/>
            <w:tcBorders>
              <w:bottom w:val="nil"/>
              <w:right w:val="nil"/>
            </w:tcBorders>
            <w:tcMar>
              <w:top w:w="75" w:type="dxa"/>
              <w:left w:w="75" w:type="dxa"/>
              <w:bottom w:w="75" w:type="dxa"/>
              <w:right w:w="75" w:type="dxa"/>
            </w:tcMar>
            <w:hideMark/>
          </w:tcPr>
          <w:p w14:paraId="07466D13" w14:textId="77777777" w:rsidR="00720C0D" w:rsidRPr="006C294B" w:rsidRDefault="00720C0D" w:rsidP="00EB7554">
            <w:pPr>
              <w:spacing w:after="0" w:line="240" w:lineRule="auto"/>
              <w:rPr>
                <w:rFonts w:ascii="Times New Roman" w:eastAsia="Times New Roman" w:hAnsi="Times New Roman" w:cs="Times New Roman"/>
                <w:sz w:val="21"/>
                <w:szCs w:val="21"/>
                <w:lang w:eastAsia="nl-NL"/>
              </w:rPr>
            </w:pPr>
            <w:r w:rsidRPr="006C294B">
              <w:rPr>
                <w:rFonts w:ascii="Times New Roman" w:eastAsia="Times New Roman" w:hAnsi="Times New Roman" w:cs="Times New Roman"/>
                <w:sz w:val="21"/>
                <w:szCs w:val="21"/>
                <w:lang w:eastAsia="nl-NL"/>
              </w:rPr>
              <w:t>1</w:t>
            </w:r>
          </w:p>
        </w:tc>
        <w:tc>
          <w:tcPr>
            <w:tcW w:w="0" w:type="auto"/>
            <w:tcBorders>
              <w:bottom w:val="nil"/>
              <w:right w:val="nil"/>
            </w:tcBorders>
            <w:tcMar>
              <w:top w:w="75" w:type="dxa"/>
              <w:left w:w="75" w:type="dxa"/>
              <w:bottom w:w="75" w:type="dxa"/>
              <w:right w:w="75" w:type="dxa"/>
            </w:tcMar>
            <w:hideMark/>
          </w:tcPr>
          <w:p w14:paraId="33D334F7" w14:textId="77777777" w:rsidR="00720C0D" w:rsidRPr="006C294B" w:rsidRDefault="00720C0D" w:rsidP="00EB7554">
            <w:pPr>
              <w:spacing w:after="0" w:line="240" w:lineRule="auto"/>
              <w:rPr>
                <w:rFonts w:ascii="Times New Roman" w:eastAsia="Times New Roman" w:hAnsi="Times New Roman" w:cs="Times New Roman"/>
                <w:sz w:val="21"/>
                <w:szCs w:val="21"/>
                <w:lang w:eastAsia="nl-NL"/>
              </w:rPr>
            </w:pPr>
            <w:r w:rsidRPr="006C294B">
              <w:rPr>
                <w:rFonts w:ascii="Times New Roman" w:eastAsia="Times New Roman" w:hAnsi="Times New Roman" w:cs="Times New Roman"/>
                <w:sz w:val="21"/>
                <w:szCs w:val="21"/>
                <w:lang w:eastAsia="nl-NL"/>
              </w:rPr>
              <w:t>Measurement of observed variables</w:t>
            </w:r>
          </w:p>
          <w:p w14:paraId="48A3B103" w14:textId="77777777" w:rsidR="00720C0D" w:rsidRPr="006C294B" w:rsidRDefault="00720C0D" w:rsidP="00EB7554">
            <w:pPr>
              <w:numPr>
                <w:ilvl w:val="0"/>
                <w:numId w:val="3"/>
              </w:numPr>
              <w:spacing w:after="0" w:line="240" w:lineRule="auto"/>
              <w:rPr>
                <w:rFonts w:ascii="Times New Roman" w:eastAsia="Times New Roman" w:hAnsi="Times New Roman" w:cs="Times New Roman"/>
                <w:sz w:val="21"/>
                <w:szCs w:val="21"/>
                <w:lang w:eastAsia="nl-NL"/>
              </w:rPr>
            </w:pPr>
            <w:r w:rsidRPr="006C294B">
              <w:rPr>
                <w:rFonts w:ascii="Times New Roman" w:eastAsia="Times New Roman" w:hAnsi="Times New Roman" w:cs="Times New Roman"/>
                <w:sz w:val="21"/>
                <w:szCs w:val="21"/>
                <w:lang w:eastAsia="nl-NL"/>
              </w:rPr>
              <w:t>–</w:t>
            </w:r>
          </w:p>
          <w:p w14:paraId="4ACA8C4B" w14:textId="77777777" w:rsidR="00720C0D" w:rsidRPr="006C294B" w:rsidRDefault="00720C0D" w:rsidP="00EB7554">
            <w:pPr>
              <w:spacing w:after="0" w:line="240" w:lineRule="auto"/>
              <w:ind w:left="720"/>
              <w:rPr>
                <w:rFonts w:ascii="Times New Roman" w:eastAsia="Times New Roman" w:hAnsi="Times New Roman" w:cs="Times New Roman"/>
                <w:sz w:val="21"/>
                <w:szCs w:val="21"/>
                <w:lang w:val="en-US" w:eastAsia="nl-NL"/>
              </w:rPr>
            </w:pPr>
            <w:r w:rsidRPr="006C294B">
              <w:rPr>
                <w:rFonts w:ascii="Times New Roman" w:eastAsia="Times New Roman" w:hAnsi="Times New Roman" w:cs="Times New Roman"/>
                <w:sz w:val="21"/>
                <w:szCs w:val="21"/>
                <w:lang w:val="en-US" w:eastAsia="nl-NL"/>
              </w:rPr>
              <w:t>Are the observed variables measured by a valid and reliable measurement tool?</w:t>
            </w:r>
          </w:p>
        </w:tc>
      </w:tr>
      <w:tr w:rsidR="006C294B" w:rsidRPr="000118C3" w14:paraId="5203E8E8" w14:textId="77777777" w:rsidTr="00EB7554">
        <w:tc>
          <w:tcPr>
            <w:tcW w:w="0" w:type="auto"/>
            <w:vMerge/>
            <w:tcBorders>
              <w:bottom w:val="nil"/>
              <w:right w:val="nil"/>
            </w:tcBorders>
            <w:hideMark/>
          </w:tcPr>
          <w:p w14:paraId="3B0ED6A4" w14:textId="77777777" w:rsidR="00720C0D" w:rsidRPr="006C294B" w:rsidRDefault="00720C0D" w:rsidP="00EB7554">
            <w:pPr>
              <w:spacing w:after="0" w:line="240" w:lineRule="auto"/>
              <w:rPr>
                <w:rFonts w:ascii="Times New Roman" w:eastAsia="Times New Roman" w:hAnsi="Times New Roman" w:cs="Times New Roman"/>
                <w:sz w:val="21"/>
                <w:szCs w:val="21"/>
                <w:lang w:val="en-US" w:eastAsia="nl-NL"/>
              </w:rPr>
            </w:pPr>
          </w:p>
        </w:tc>
        <w:tc>
          <w:tcPr>
            <w:tcW w:w="0" w:type="auto"/>
            <w:tcBorders>
              <w:bottom w:val="nil"/>
              <w:right w:val="nil"/>
            </w:tcBorders>
            <w:tcMar>
              <w:top w:w="75" w:type="dxa"/>
              <w:left w:w="75" w:type="dxa"/>
              <w:bottom w:w="75" w:type="dxa"/>
              <w:right w:w="75" w:type="dxa"/>
            </w:tcMar>
            <w:hideMark/>
          </w:tcPr>
          <w:p w14:paraId="434D2858" w14:textId="77777777" w:rsidR="00720C0D" w:rsidRPr="006C294B" w:rsidRDefault="00720C0D" w:rsidP="00EB7554">
            <w:pPr>
              <w:spacing w:after="0" w:line="240" w:lineRule="auto"/>
              <w:rPr>
                <w:rFonts w:ascii="Times New Roman" w:eastAsia="Times New Roman" w:hAnsi="Times New Roman" w:cs="Times New Roman"/>
                <w:sz w:val="21"/>
                <w:szCs w:val="21"/>
                <w:lang w:eastAsia="nl-NL"/>
              </w:rPr>
            </w:pPr>
            <w:r w:rsidRPr="006C294B">
              <w:rPr>
                <w:rFonts w:ascii="Times New Roman" w:eastAsia="Times New Roman" w:hAnsi="Times New Roman" w:cs="Times New Roman"/>
                <w:sz w:val="21"/>
                <w:szCs w:val="21"/>
                <w:lang w:eastAsia="nl-NL"/>
              </w:rPr>
              <w:t>2</w:t>
            </w:r>
          </w:p>
        </w:tc>
        <w:tc>
          <w:tcPr>
            <w:tcW w:w="0" w:type="auto"/>
            <w:tcBorders>
              <w:bottom w:val="nil"/>
              <w:right w:val="nil"/>
            </w:tcBorders>
            <w:tcMar>
              <w:top w:w="75" w:type="dxa"/>
              <w:left w:w="75" w:type="dxa"/>
              <w:bottom w:w="75" w:type="dxa"/>
              <w:right w:w="75" w:type="dxa"/>
            </w:tcMar>
            <w:hideMark/>
          </w:tcPr>
          <w:p w14:paraId="02119ED9" w14:textId="77777777" w:rsidR="00720C0D" w:rsidRPr="006C294B" w:rsidRDefault="00720C0D" w:rsidP="00EB7554">
            <w:pPr>
              <w:spacing w:after="0" w:line="240" w:lineRule="auto"/>
              <w:rPr>
                <w:rFonts w:ascii="Times New Roman" w:eastAsia="Times New Roman" w:hAnsi="Times New Roman" w:cs="Times New Roman"/>
                <w:sz w:val="21"/>
                <w:szCs w:val="21"/>
                <w:lang w:eastAsia="nl-NL"/>
              </w:rPr>
            </w:pPr>
            <w:r w:rsidRPr="006C294B">
              <w:rPr>
                <w:rFonts w:ascii="Times New Roman" w:eastAsia="Times New Roman" w:hAnsi="Times New Roman" w:cs="Times New Roman"/>
                <w:sz w:val="21"/>
                <w:szCs w:val="21"/>
                <w:lang w:eastAsia="nl-NL"/>
              </w:rPr>
              <w:t>Measurement model setting</w:t>
            </w:r>
          </w:p>
          <w:p w14:paraId="7907AD5D" w14:textId="77777777" w:rsidR="00720C0D" w:rsidRPr="006C294B" w:rsidRDefault="00720C0D" w:rsidP="00EB7554">
            <w:pPr>
              <w:numPr>
                <w:ilvl w:val="0"/>
                <w:numId w:val="4"/>
              </w:numPr>
              <w:spacing w:after="0" w:line="240" w:lineRule="auto"/>
              <w:rPr>
                <w:rFonts w:ascii="Times New Roman" w:eastAsia="Times New Roman" w:hAnsi="Times New Roman" w:cs="Times New Roman"/>
                <w:sz w:val="21"/>
                <w:szCs w:val="21"/>
                <w:lang w:eastAsia="nl-NL"/>
              </w:rPr>
            </w:pPr>
            <w:r w:rsidRPr="006C294B">
              <w:rPr>
                <w:rFonts w:ascii="Times New Roman" w:eastAsia="Times New Roman" w:hAnsi="Times New Roman" w:cs="Times New Roman"/>
                <w:sz w:val="21"/>
                <w:szCs w:val="21"/>
                <w:lang w:eastAsia="nl-NL"/>
              </w:rPr>
              <w:t>-</w:t>
            </w:r>
          </w:p>
          <w:p w14:paraId="3692D461" w14:textId="77777777" w:rsidR="00720C0D" w:rsidRPr="006C294B" w:rsidRDefault="00720C0D" w:rsidP="00EB7554">
            <w:pPr>
              <w:spacing w:after="240" w:line="240" w:lineRule="auto"/>
              <w:ind w:left="720"/>
              <w:rPr>
                <w:rFonts w:ascii="Times New Roman" w:eastAsia="Times New Roman" w:hAnsi="Times New Roman" w:cs="Times New Roman"/>
                <w:sz w:val="21"/>
                <w:szCs w:val="21"/>
                <w:lang w:val="en-US" w:eastAsia="nl-NL"/>
              </w:rPr>
            </w:pPr>
            <w:r w:rsidRPr="006C294B">
              <w:rPr>
                <w:rFonts w:ascii="Times New Roman" w:eastAsia="Times New Roman" w:hAnsi="Times New Roman" w:cs="Times New Roman"/>
                <w:sz w:val="21"/>
                <w:szCs w:val="21"/>
                <w:lang w:val="en-US" w:eastAsia="nl-NL"/>
              </w:rPr>
              <w:t>Do observed variables represent each latent variable?</w:t>
            </w:r>
          </w:p>
          <w:p w14:paraId="39EA66EE" w14:textId="77777777" w:rsidR="00720C0D" w:rsidRPr="006C294B" w:rsidRDefault="00720C0D" w:rsidP="00EB7554">
            <w:pPr>
              <w:numPr>
                <w:ilvl w:val="0"/>
                <w:numId w:val="4"/>
              </w:numPr>
              <w:spacing w:after="0" w:line="240" w:lineRule="auto"/>
              <w:rPr>
                <w:rFonts w:ascii="Times New Roman" w:eastAsia="Times New Roman" w:hAnsi="Times New Roman" w:cs="Times New Roman"/>
                <w:sz w:val="21"/>
                <w:szCs w:val="21"/>
                <w:lang w:eastAsia="nl-NL"/>
              </w:rPr>
            </w:pPr>
            <w:r w:rsidRPr="006C294B">
              <w:rPr>
                <w:rFonts w:ascii="Times New Roman" w:eastAsia="Times New Roman" w:hAnsi="Times New Roman" w:cs="Times New Roman"/>
                <w:sz w:val="21"/>
                <w:szCs w:val="21"/>
                <w:lang w:eastAsia="nl-NL"/>
              </w:rPr>
              <w:t>-</w:t>
            </w:r>
          </w:p>
          <w:p w14:paraId="707B7C32" w14:textId="77777777" w:rsidR="00720C0D" w:rsidRPr="006C294B" w:rsidRDefault="00720C0D" w:rsidP="00EB7554">
            <w:pPr>
              <w:spacing w:after="240" w:line="240" w:lineRule="auto"/>
              <w:ind w:left="720"/>
              <w:rPr>
                <w:rFonts w:ascii="Times New Roman" w:eastAsia="Times New Roman" w:hAnsi="Times New Roman" w:cs="Times New Roman"/>
                <w:sz w:val="21"/>
                <w:szCs w:val="21"/>
                <w:lang w:val="en-US" w:eastAsia="nl-NL"/>
              </w:rPr>
            </w:pPr>
            <w:r w:rsidRPr="006C294B">
              <w:rPr>
                <w:rFonts w:ascii="Times New Roman" w:eastAsia="Times New Roman" w:hAnsi="Times New Roman" w:cs="Times New Roman"/>
                <w:sz w:val="21"/>
                <w:szCs w:val="21"/>
                <w:lang w:val="en-US" w:eastAsia="nl-NL"/>
              </w:rPr>
              <w:t>Do the observed variables that define each latent variable measure the same concept?</w:t>
            </w:r>
          </w:p>
          <w:p w14:paraId="4C586BCC" w14:textId="77777777" w:rsidR="00720C0D" w:rsidRPr="006C294B" w:rsidRDefault="00720C0D" w:rsidP="00EB7554">
            <w:pPr>
              <w:numPr>
                <w:ilvl w:val="0"/>
                <w:numId w:val="4"/>
              </w:numPr>
              <w:spacing w:after="0" w:line="240" w:lineRule="auto"/>
              <w:rPr>
                <w:rFonts w:ascii="Times New Roman" w:eastAsia="Times New Roman" w:hAnsi="Times New Roman" w:cs="Times New Roman"/>
                <w:sz w:val="21"/>
                <w:szCs w:val="21"/>
                <w:lang w:eastAsia="nl-NL"/>
              </w:rPr>
            </w:pPr>
            <w:r w:rsidRPr="006C294B">
              <w:rPr>
                <w:rFonts w:ascii="Times New Roman" w:eastAsia="Times New Roman" w:hAnsi="Times New Roman" w:cs="Times New Roman"/>
                <w:sz w:val="21"/>
                <w:szCs w:val="21"/>
                <w:lang w:eastAsia="nl-NL"/>
              </w:rPr>
              <w:t>-</w:t>
            </w:r>
          </w:p>
          <w:p w14:paraId="772C3EA8" w14:textId="77777777" w:rsidR="00720C0D" w:rsidRPr="006C294B" w:rsidRDefault="00720C0D" w:rsidP="00EB7554">
            <w:pPr>
              <w:spacing w:after="240" w:line="240" w:lineRule="auto"/>
              <w:ind w:left="720"/>
              <w:rPr>
                <w:rFonts w:ascii="Times New Roman" w:eastAsia="Times New Roman" w:hAnsi="Times New Roman" w:cs="Times New Roman"/>
                <w:sz w:val="21"/>
                <w:szCs w:val="21"/>
                <w:lang w:val="en-US" w:eastAsia="nl-NL"/>
              </w:rPr>
            </w:pPr>
            <w:r w:rsidRPr="006C294B">
              <w:rPr>
                <w:rFonts w:ascii="Times New Roman" w:eastAsia="Times New Roman" w:hAnsi="Times New Roman" w:cs="Times New Roman"/>
                <w:sz w:val="21"/>
                <w:szCs w:val="21"/>
                <w:lang w:val="en-US" w:eastAsia="nl-NL"/>
              </w:rPr>
              <w:t>Is each latent variable defined to represent a single concept (or meaning)?</w:t>
            </w:r>
          </w:p>
          <w:p w14:paraId="776CB328" w14:textId="77777777" w:rsidR="00720C0D" w:rsidRPr="006C294B" w:rsidRDefault="00720C0D" w:rsidP="00EB7554">
            <w:pPr>
              <w:numPr>
                <w:ilvl w:val="0"/>
                <w:numId w:val="4"/>
              </w:numPr>
              <w:spacing w:after="0" w:line="240" w:lineRule="auto"/>
              <w:rPr>
                <w:rFonts w:ascii="Times New Roman" w:eastAsia="Times New Roman" w:hAnsi="Times New Roman" w:cs="Times New Roman"/>
                <w:sz w:val="21"/>
                <w:szCs w:val="21"/>
                <w:lang w:eastAsia="nl-NL"/>
              </w:rPr>
            </w:pPr>
            <w:r w:rsidRPr="006C294B">
              <w:rPr>
                <w:rFonts w:ascii="Times New Roman" w:eastAsia="Times New Roman" w:hAnsi="Times New Roman" w:cs="Times New Roman"/>
                <w:sz w:val="21"/>
                <w:szCs w:val="21"/>
                <w:lang w:eastAsia="nl-NL"/>
              </w:rPr>
              <w:t>-</w:t>
            </w:r>
          </w:p>
          <w:p w14:paraId="2021F6C0" w14:textId="77777777" w:rsidR="00720C0D" w:rsidRPr="006C294B" w:rsidRDefault="00720C0D" w:rsidP="00EB7554">
            <w:pPr>
              <w:spacing w:after="0" w:line="240" w:lineRule="auto"/>
              <w:ind w:left="720"/>
              <w:rPr>
                <w:rFonts w:ascii="Times New Roman" w:eastAsia="Times New Roman" w:hAnsi="Times New Roman" w:cs="Times New Roman"/>
                <w:sz w:val="21"/>
                <w:szCs w:val="21"/>
                <w:lang w:val="en-US" w:eastAsia="nl-NL"/>
              </w:rPr>
            </w:pPr>
            <w:r w:rsidRPr="006C294B">
              <w:rPr>
                <w:rFonts w:ascii="Times New Roman" w:eastAsia="Times New Roman" w:hAnsi="Times New Roman" w:cs="Times New Roman"/>
                <w:sz w:val="21"/>
                <w:szCs w:val="21"/>
                <w:lang w:val="en-US" w:eastAsia="nl-NL"/>
              </w:rPr>
              <w:t>Can the sizes of the latent variables be compared? Or, is it possible to compare the size of the measurements of the latent variable? Or, can you tell the size (large/small) of each latent variable?</w:t>
            </w:r>
          </w:p>
        </w:tc>
      </w:tr>
      <w:tr w:rsidR="006C294B" w:rsidRPr="000118C3" w14:paraId="5DE30276" w14:textId="77777777" w:rsidTr="00EB7554">
        <w:tc>
          <w:tcPr>
            <w:tcW w:w="0" w:type="auto"/>
            <w:vMerge/>
            <w:tcBorders>
              <w:bottom w:val="nil"/>
              <w:right w:val="nil"/>
            </w:tcBorders>
            <w:hideMark/>
          </w:tcPr>
          <w:p w14:paraId="7B0AFF38" w14:textId="77777777" w:rsidR="00720C0D" w:rsidRPr="006C294B" w:rsidRDefault="00720C0D" w:rsidP="00EB7554">
            <w:pPr>
              <w:spacing w:after="0" w:line="240" w:lineRule="auto"/>
              <w:rPr>
                <w:rFonts w:ascii="Times New Roman" w:eastAsia="Times New Roman" w:hAnsi="Times New Roman" w:cs="Times New Roman"/>
                <w:sz w:val="21"/>
                <w:szCs w:val="21"/>
                <w:lang w:val="en-US" w:eastAsia="nl-NL"/>
              </w:rPr>
            </w:pPr>
          </w:p>
        </w:tc>
        <w:tc>
          <w:tcPr>
            <w:tcW w:w="0" w:type="auto"/>
            <w:tcBorders>
              <w:bottom w:val="nil"/>
              <w:right w:val="nil"/>
            </w:tcBorders>
            <w:tcMar>
              <w:top w:w="75" w:type="dxa"/>
              <w:left w:w="75" w:type="dxa"/>
              <w:bottom w:w="75" w:type="dxa"/>
              <w:right w:w="75" w:type="dxa"/>
            </w:tcMar>
            <w:hideMark/>
          </w:tcPr>
          <w:p w14:paraId="6FEDF99B" w14:textId="77777777" w:rsidR="00720C0D" w:rsidRPr="006C294B" w:rsidRDefault="00720C0D" w:rsidP="00EB7554">
            <w:pPr>
              <w:spacing w:after="0" w:line="240" w:lineRule="auto"/>
              <w:rPr>
                <w:rFonts w:ascii="Times New Roman" w:eastAsia="Times New Roman" w:hAnsi="Times New Roman" w:cs="Times New Roman"/>
                <w:sz w:val="21"/>
                <w:szCs w:val="21"/>
                <w:lang w:eastAsia="nl-NL"/>
              </w:rPr>
            </w:pPr>
            <w:r w:rsidRPr="006C294B">
              <w:rPr>
                <w:rFonts w:ascii="Times New Roman" w:eastAsia="Times New Roman" w:hAnsi="Times New Roman" w:cs="Times New Roman"/>
                <w:sz w:val="21"/>
                <w:szCs w:val="21"/>
                <w:lang w:eastAsia="nl-NL"/>
              </w:rPr>
              <w:t>3</w:t>
            </w:r>
          </w:p>
        </w:tc>
        <w:tc>
          <w:tcPr>
            <w:tcW w:w="0" w:type="auto"/>
            <w:tcBorders>
              <w:bottom w:val="nil"/>
              <w:right w:val="nil"/>
            </w:tcBorders>
            <w:tcMar>
              <w:top w:w="75" w:type="dxa"/>
              <w:left w:w="75" w:type="dxa"/>
              <w:bottom w:w="75" w:type="dxa"/>
              <w:right w:w="75" w:type="dxa"/>
            </w:tcMar>
            <w:hideMark/>
          </w:tcPr>
          <w:p w14:paraId="178DAFAA" w14:textId="77777777" w:rsidR="00720C0D" w:rsidRPr="006C294B" w:rsidRDefault="00720C0D" w:rsidP="00EB7554">
            <w:pPr>
              <w:spacing w:after="0" w:line="240" w:lineRule="auto"/>
              <w:rPr>
                <w:rFonts w:ascii="Times New Roman" w:eastAsia="Times New Roman" w:hAnsi="Times New Roman" w:cs="Times New Roman"/>
                <w:sz w:val="21"/>
                <w:szCs w:val="21"/>
                <w:lang w:eastAsia="nl-NL"/>
              </w:rPr>
            </w:pPr>
            <w:r w:rsidRPr="006C294B">
              <w:rPr>
                <w:rFonts w:ascii="Times New Roman" w:eastAsia="Times New Roman" w:hAnsi="Times New Roman" w:cs="Times New Roman"/>
                <w:sz w:val="21"/>
                <w:szCs w:val="21"/>
                <w:lang w:eastAsia="nl-NL"/>
              </w:rPr>
              <w:t>Structural model setting</w:t>
            </w:r>
          </w:p>
          <w:p w14:paraId="3198C614" w14:textId="77777777" w:rsidR="00720C0D" w:rsidRPr="006C294B" w:rsidRDefault="00720C0D" w:rsidP="00EB7554">
            <w:pPr>
              <w:numPr>
                <w:ilvl w:val="0"/>
                <w:numId w:val="5"/>
              </w:numPr>
              <w:spacing w:after="0" w:line="240" w:lineRule="auto"/>
              <w:rPr>
                <w:rFonts w:ascii="Times New Roman" w:eastAsia="Times New Roman" w:hAnsi="Times New Roman" w:cs="Times New Roman"/>
                <w:sz w:val="21"/>
                <w:szCs w:val="21"/>
                <w:lang w:eastAsia="nl-NL"/>
              </w:rPr>
            </w:pPr>
            <w:r w:rsidRPr="006C294B">
              <w:rPr>
                <w:rFonts w:ascii="Times New Roman" w:eastAsia="Times New Roman" w:hAnsi="Times New Roman" w:cs="Times New Roman"/>
                <w:sz w:val="21"/>
                <w:szCs w:val="21"/>
                <w:lang w:eastAsia="nl-NL"/>
              </w:rPr>
              <w:t>-</w:t>
            </w:r>
          </w:p>
          <w:p w14:paraId="4CF3C561" w14:textId="77777777" w:rsidR="00720C0D" w:rsidRPr="006C294B" w:rsidRDefault="00720C0D" w:rsidP="00EB7554">
            <w:pPr>
              <w:spacing w:after="240" w:line="240" w:lineRule="auto"/>
              <w:ind w:left="720"/>
              <w:rPr>
                <w:rFonts w:ascii="Times New Roman" w:eastAsia="Times New Roman" w:hAnsi="Times New Roman" w:cs="Times New Roman"/>
                <w:sz w:val="21"/>
                <w:szCs w:val="21"/>
                <w:lang w:val="en-US" w:eastAsia="nl-NL"/>
              </w:rPr>
            </w:pPr>
            <w:r w:rsidRPr="006C294B">
              <w:rPr>
                <w:rFonts w:ascii="Times New Roman" w:eastAsia="Times New Roman" w:hAnsi="Times New Roman" w:cs="Times New Roman"/>
                <w:sz w:val="21"/>
                <w:szCs w:val="21"/>
                <w:lang w:val="en-US" w:eastAsia="nl-NL"/>
              </w:rPr>
              <w:t>Are there any missing causal relationships or associations between latent variables?</w:t>
            </w:r>
          </w:p>
          <w:p w14:paraId="3EE80B75" w14:textId="77777777" w:rsidR="00720C0D" w:rsidRPr="006C294B" w:rsidRDefault="00720C0D" w:rsidP="00EB7554">
            <w:pPr>
              <w:numPr>
                <w:ilvl w:val="0"/>
                <w:numId w:val="5"/>
              </w:numPr>
              <w:spacing w:after="0" w:line="240" w:lineRule="auto"/>
              <w:rPr>
                <w:rFonts w:ascii="Times New Roman" w:eastAsia="Times New Roman" w:hAnsi="Times New Roman" w:cs="Times New Roman"/>
                <w:sz w:val="21"/>
                <w:szCs w:val="21"/>
                <w:lang w:eastAsia="nl-NL"/>
              </w:rPr>
            </w:pPr>
            <w:r w:rsidRPr="006C294B">
              <w:rPr>
                <w:rFonts w:ascii="Times New Roman" w:eastAsia="Times New Roman" w:hAnsi="Times New Roman" w:cs="Times New Roman"/>
                <w:sz w:val="21"/>
                <w:szCs w:val="21"/>
                <w:lang w:eastAsia="nl-NL"/>
              </w:rPr>
              <w:t>-</w:t>
            </w:r>
          </w:p>
          <w:p w14:paraId="670C4C96" w14:textId="77777777" w:rsidR="00720C0D" w:rsidRPr="006C294B" w:rsidRDefault="00720C0D" w:rsidP="00EB7554">
            <w:pPr>
              <w:spacing w:after="0" w:line="240" w:lineRule="auto"/>
              <w:ind w:left="720"/>
              <w:rPr>
                <w:rFonts w:ascii="Times New Roman" w:eastAsia="Times New Roman" w:hAnsi="Times New Roman" w:cs="Times New Roman"/>
                <w:sz w:val="21"/>
                <w:szCs w:val="21"/>
                <w:lang w:val="en-US" w:eastAsia="nl-NL"/>
              </w:rPr>
            </w:pPr>
            <w:r w:rsidRPr="006C294B">
              <w:rPr>
                <w:rFonts w:ascii="Times New Roman" w:eastAsia="Times New Roman" w:hAnsi="Times New Roman" w:cs="Times New Roman"/>
                <w:sz w:val="21"/>
                <w:szCs w:val="21"/>
                <w:lang w:val="en-US" w:eastAsia="nl-NL"/>
              </w:rPr>
              <w:t>Are causal relationships or associations between latent variables based on theory and empirical facts or results?</w:t>
            </w:r>
          </w:p>
        </w:tc>
      </w:tr>
      <w:tr w:rsidR="006C294B" w:rsidRPr="000118C3" w14:paraId="06784E65" w14:textId="77777777" w:rsidTr="00EB7554">
        <w:tc>
          <w:tcPr>
            <w:tcW w:w="0" w:type="auto"/>
            <w:vMerge w:val="restart"/>
            <w:tcBorders>
              <w:bottom w:val="nil"/>
              <w:right w:val="nil"/>
            </w:tcBorders>
            <w:tcMar>
              <w:top w:w="75" w:type="dxa"/>
              <w:left w:w="75" w:type="dxa"/>
              <w:bottom w:w="75" w:type="dxa"/>
              <w:right w:w="75" w:type="dxa"/>
            </w:tcMar>
            <w:hideMark/>
          </w:tcPr>
          <w:p w14:paraId="68E25F40" w14:textId="77777777" w:rsidR="00720C0D" w:rsidRPr="006C294B" w:rsidRDefault="00720C0D" w:rsidP="00EB7554">
            <w:pPr>
              <w:spacing w:after="0" w:line="240" w:lineRule="auto"/>
              <w:rPr>
                <w:rFonts w:ascii="Times New Roman" w:eastAsia="Times New Roman" w:hAnsi="Times New Roman" w:cs="Times New Roman"/>
                <w:sz w:val="21"/>
                <w:szCs w:val="21"/>
                <w:lang w:val="en-US" w:eastAsia="nl-NL"/>
              </w:rPr>
            </w:pPr>
            <w:r w:rsidRPr="006C294B">
              <w:rPr>
                <w:rFonts w:ascii="Times New Roman" w:eastAsia="Times New Roman" w:hAnsi="Times New Roman" w:cs="Times New Roman"/>
                <w:sz w:val="21"/>
                <w:szCs w:val="21"/>
                <w:lang w:val="en-US" w:eastAsia="nl-NL"/>
              </w:rPr>
              <w:t>Evaluation and modification of the model</w:t>
            </w:r>
          </w:p>
        </w:tc>
        <w:tc>
          <w:tcPr>
            <w:tcW w:w="0" w:type="auto"/>
            <w:tcBorders>
              <w:bottom w:val="nil"/>
              <w:right w:val="nil"/>
            </w:tcBorders>
            <w:tcMar>
              <w:top w:w="75" w:type="dxa"/>
              <w:left w:w="75" w:type="dxa"/>
              <w:bottom w:w="75" w:type="dxa"/>
              <w:right w:w="75" w:type="dxa"/>
            </w:tcMar>
            <w:hideMark/>
          </w:tcPr>
          <w:p w14:paraId="4F6D1A27" w14:textId="77777777" w:rsidR="00720C0D" w:rsidRPr="006C294B" w:rsidRDefault="00720C0D" w:rsidP="00EB7554">
            <w:pPr>
              <w:spacing w:after="0" w:line="240" w:lineRule="auto"/>
              <w:rPr>
                <w:rFonts w:ascii="Times New Roman" w:eastAsia="Times New Roman" w:hAnsi="Times New Roman" w:cs="Times New Roman"/>
                <w:sz w:val="21"/>
                <w:szCs w:val="21"/>
                <w:lang w:eastAsia="nl-NL"/>
              </w:rPr>
            </w:pPr>
            <w:r w:rsidRPr="006C294B">
              <w:rPr>
                <w:rFonts w:ascii="Times New Roman" w:eastAsia="Times New Roman" w:hAnsi="Times New Roman" w:cs="Times New Roman"/>
                <w:sz w:val="21"/>
                <w:szCs w:val="21"/>
                <w:lang w:eastAsia="nl-NL"/>
              </w:rPr>
              <w:t>4</w:t>
            </w:r>
          </w:p>
        </w:tc>
        <w:tc>
          <w:tcPr>
            <w:tcW w:w="0" w:type="auto"/>
            <w:tcBorders>
              <w:bottom w:val="nil"/>
              <w:right w:val="nil"/>
            </w:tcBorders>
            <w:tcMar>
              <w:top w:w="75" w:type="dxa"/>
              <w:left w:w="75" w:type="dxa"/>
              <w:bottom w:w="75" w:type="dxa"/>
              <w:right w:w="75" w:type="dxa"/>
            </w:tcMar>
            <w:hideMark/>
          </w:tcPr>
          <w:p w14:paraId="27912655" w14:textId="77777777" w:rsidR="00720C0D" w:rsidRPr="006C294B" w:rsidRDefault="00720C0D" w:rsidP="00EB7554">
            <w:pPr>
              <w:spacing w:after="0" w:line="240" w:lineRule="auto"/>
              <w:rPr>
                <w:rFonts w:ascii="Times New Roman" w:eastAsia="Times New Roman" w:hAnsi="Times New Roman" w:cs="Times New Roman"/>
                <w:sz w:val="21"/>
                <w:szCs w:val="21"/>
                <w:lang w:val="en-US" w:eastAsia="nl-NL"/>
              </w:rPr>
            </w:pPr>
            <w:r w:rsidRPr="006C294B">
              <w:rPr>
                <w:rFonts w:ascii="Times New Roman" w:eastAsia="Times New Roman" w:hAnsi="Times New Roman" w:cs="Times New Roman"/>
                <w:sz w:val="21"/>
                <w:szCs w:val="21"/>
                <w:lang w:val="en-US" w:eastAsia="nl-NL"/>
              </w:rPr>
              <w:t>Do most GFIs show reasonable fitness?</w:t>
            </w:r>
          </w:p>
        </w:tc>
      </w:tr>
      <w:tr w:rsidR="006C294B" w:rsidRPr="000118C3" w14:paraId="54E9DCF4" w14:textId="77777777" w:rsidTr="00EB7554">
        <w:tc>
          <w:tcPr>
            <w:tcW w:w="0" w:type="auto"/>
            <w:vMerge/>
            <w:tcBorders>
              <w:bottom w:val="nil"/>
              <w:right w:val="nil"/>
            </w:tcBorders>
            <w:hideMark/>
          </w:tcPr>
          <w:p w14:paraId="50641F0E" w14:textId="77777777" w:rsidR="00720C0D" w:rsidRPr="006C294B" w:rsidRDefault="00720C0D" w:rsidP="00EB7554">
            <w:pPr>
              <w:spacing w:after="0" w:line="240" w:lineRule="auto"/>
              <w:rPr>
                <w:rFonts w:ascii="Times New Roman" w:eastAsia="Times New Roman" w:hAnsi="Times New Roman" w:cs="Times New Roman"/>
                <w:sz w:val="21"/>
                <w:szCs w:val="21"/>
                <w:lang w:val="en-US" w:eastAsia="nl-NL"/>
              </w:rPr>
            </w:pPr>
          </w:p>
        </w:tc>
        <w:tc>
          <w:tcPr>
            <w:tcW w:w="0" w:type="auto"/>
            <w:tcBorders>
              <w:bottom w:val="nil"/>
              <w:right w:val="nil"/>
            </w:tcBorders>
            <w:tcMar>
              <w:top w:w="75" w:type="dxa"/>
              <w:left w:w="75" w:type="dxa"/>
              <w:bottom w:w="75" w:type="dxa"/>
              <w:right w:w="75" w:type="dxa"/>
            </w:tcMar>
            <w:hideMark/>
          </w:tcPr>
          <w:p w14:paraId="2C0835ED" w14:textId="77777777" w:rsidR="00720C0D" w:rsidRPr="006C294B" w:rsidRDefault="00720C0D" w:rsidP="00EB7554">
            <w:pPr>
              <w:spacing w:after="0" w:line="240" w:lineRule="auto"/>
              <w:rPr>
                <w:rFonts w:ascii="Times New Roman" w:eastAsia="Times New Roman" w:hAnsi="Times New Roman" w:cs="Times New Roman"/>
                <w:sz w:val="21"/>
                <w:szCs w:val="21"/>
                <w:lang w:eastAsia="nl-NL"/>
              </w:rPr>
            </w:pPr>
            <w:r w:rsidRPr="006C294B">
              <w:rPr>
                <w:rFonts w:ascii="Times New Roman" w:eastAsia="Times New Roman" w:hAnsi="Times New Roman" w:cs="Times New Roman"/>
                <w:sz w:val="21"/>
                <w:szCs w:val="21"/>
                <w:lang w:eastAsia="nl-NL"/>
              </w:rPr>
              <w:t>5</w:t>
            </w:r>
          </w:p>
        </w:tc>
        <w:tc>
          <w:tcPr>
            <w:tcW w:w="0" w:type="auto"/>
            <w:tcBorders>
              <w:bottom w:val="nil"/>
              <w:right w:val="nil"/>
            </w:tcBorders>
            <w:tcMar>
              <w:top w:w="75" w:type="dxa"/>
              <w:left w:w="75" w:type="dxa"/>
              <w:bottom w:w="75" w:type="dxa"/>
              <w:right w:w="75" w:type="dxa"/>
            </w:tcMar>
            <w:hideMark/>
          </w:tcPr>
          <w:p w14:paraId="520996C5" w14:textId="77777777" w:rsidR="00720C0D" w:rsidRPr="006C294B" w:rsidRDefault="00720C0D" w:rsidP="00EB7554">
            <w:pPr>
              <w:spacing w:after="0" w:line="240" w:lineRule="auto"/>
              <w:rPr>
                <w:rFonts w:ascii="Times New Roman" w:eastAsia="Times New Roman" w:hAnsi="Times New Roman" w:cs="Times New Roman"/>
                <w:sz w:val="21"/>
                <w:szCs w:val="21"/>
                <w:lang w:val="en-US" w:eastAsia="nl-NL"/>
              </w:rPr>
            </w:pPr>
            <w:r w:rsidRPr="006C294B">
              <w:rPr>
                <w:rFonts w:ascii="Times New Roman" w:eastAsia="Times New Roman" w:hAnsi="Times New Roman" w:cs="Times New Roman"/>
                <w:sz w:val="21"/>
                <w:szCs w:val="21"/>
                <w:lang w:val="en-US" w:eastAsia="nl-NL"/>
              </w:rPr>
              <w:t>Have all the relatively large modification indices been considered?</w:t>
            </w:r>
          </w:p>
        </w:tc>
      </w:tr>
      <w:tr w:rsidR="006C294B" w:rsidRPr="000118C3" w14:paraId="0491DC65" w14:textId="77777777" w:rsidTr="00EB7554">
        <w:tc>
          <w:tcPr>
            <w:tcW w:w="0" w:type="auto"/>
            <w:vMerge/>
            <w:tcBorders>
              <w:bottom w:val="nil"/>
              <w:right w:val="nil"/>
            </w:tcBorders>
            <w:hideMark/>
          </w:tcPr>
          <w:p w14:paraId="2ACE713B" w14:textId="77777777" w:rsidR="00720C0D" w:rsidRPr="006C294B" w:rsidRDefault="00720C0D" w:rsidP="00EB7554">
            <w:pPr>
              <w:spacing w:after="0" w:line="240" w:lineRule="auto"/>
              <w:rPr>
                <w:rFonts w:ascii="Times New Roman" w:eastAsia="Times New Roman" w:hAnsi="Times New Roman" w:cs="Times New Roman"/>
                <w:sz w:val="21"/>
                <w:szCs w:val="21"/>
                <w:lang w:val="en-US" w:eastAsia="nl-NL"/>
              </w:rPr>
            </w:pPr>
          </w:p>
        </w:tc>
        <w:tc>
          <w:tcPr>
            <w:tcW w:w="0" w:type="auto"/>
            <w:tcBorders>
              <w:bottom w:val="nil"/>
              <w:right w:val="nil"/>
            </w:tcBorders>
            <w:tcMar>
              <w:top w:w="75" w:type="dxa"/>
              <w:left w:w="75" w:type="dxa"/>
              <w:bottom w:w="75" w:type="dxa"/>
              <w:right w:w="75" w:type="dxa"/>
            </w:tcMar>
            <w:hideMark/>
          </w:tcPr>
          <w:p w14:paraId="4CDAB030" w14:textId="77777777" w:rsidR="00720C0D" w:rsidRPr="006C294B" w:rsidRDefault="00720C0D" w:rsidP="00EB7554">
            <w:pPr>
              <w:spacing w:after="0" w:line="240" w:lineRule="auto"/>
              <w:rPr>
                <w:rFonts w:ascii="Times New Roman" w:eastAsia="Times New Roman" w:hAnsi="Times New Roman" w:cs="Times New Roman"/>
                <w:sz w:val="21"/>
                <w:szCs w:val="21"/>
                <w:lang w:eastAsia="nl-NL"/>
              </w:rPr>
            </w:pPr>
            <w:r w:rsidRPr="006C294B">
              <w:rPr>
                <w:rFonts w:ascii="Times New Roman" w:eastAsia="Times New Roman" w:hAnsi="Times New Roman" w:cs="Times New Roman"/>
                <w:sz w:val="21"/>
                <w:szCs w:val="21"/>
                <w:lang w:eastAsia="nl-NL"/>
              </w:rPr>
              <w:t>6</w:t>
            </w:r>
          </w:p>
        </w:tc>
        <w:tc>
          <w:tcPr>
            <w:tcW w:w="0" w:type="auto"/>
            <w:tcBorders>
              <w:bottom w:val="nil"/>
              <w:right w:val="nil"/>
            </w:tcBorders>
            <w:tcMar>
              <w:top w:w="75" w:type="dxa"/>
              <w:left w:w="75" w:type="dxa"/>
              <w:bottom w:w="75" w:type="dxa"/>
              <w:right w:w="75" w:type="dxa"/>
            </w:tcMar>
            <w:hideMark/>
          </w:tcPr>
          <w:p w14:paraId="7CA5ED69" w14:textId="77777777" w:rsidR="00720C0D" w:rsidRPr="006C294B" w:rsidRDefault="00720C0D" w:rsidP="00EB7554">
            <w:pPr>
              <w:spacing w:after="0" w:line="240" w:lineRule="auto"/>
              <w:rPr>
                <w:rFonts w:ascii="Times New Roman" w:eastAsia="Times New Roman" w:hAnsi="Times New Roman" w:cs="Times New Roman"/>
                <w:sz w:val="21"/>
                <w:szCs w:val="21"/>
                <w:lang w:val="en-US" w:eastAsia="nl-NL"/>
              </w:rPr>
            </w:pPr>
            <w:r w:rsidRPr="006C294B">
              <w:rPr>
                <w:rFonts w:ascii="Times New Roman" w:eastAsia="Times New Roman" w:hAnsi="Times New Roman" w:cs="Times New Roman"/>
                <w:sz w:val="21"/>
                <w:szCs w:val="21"/>
                <w:lang w:val="en-US" w:eastAsia="nl-NL"/>
              </w:rPr>
              <w:t>Has the parsimony of the model been pursued?</w:t>
            </w:r>
          </w:p>
        </w:tc>
      </w:tr>
      <w:tr w:rsidR="006C294B" w:rsidRPr="000118C3" w14:paraId="2A35B053" w14:textId="77777777" w:rsidTr="00EB7554">
        <w:tc>
          <w:tcPr>
            <w:tcW w:w="0" w:type="auto"/>
            <w:vMerge/>
            <w:tcBorders>
              <w:bottom w:val="nil"/>
              <w:right w:val="nil"/>
            </w:tcBorders>
            <w:hideMark/>
          </w:tcPr>
          <w:p w14:paraId="6AC0BCEB" w14:textId="77777777" w:rsidR="00720C0D" w:rsidRPr="006C294B" w:rsidRDefault="00720C0D" w:rsidP="00EB7554">
            <w:pPr>
              <w:spacing w:after="0" w:line="240" w:lineRule="auto"/>
              <w:rPr>
                <w:rFonts w:ascii="Times New Roman" w:eastAsia="Times New Roman" w:hAnsi="Times New Roman" w:cs="Times New Roman"/>
                <w:sz w:val="21"/>
                <w:szCs w:val="21"/>
                <w:lang w:val="en-US" w:eastAsia="nl-NL"/>
              </w:rPr>
            </w:pPr>
          </w:p>
        </w:tc>
        <w:tc>
          <w:tcPr>
            <w:tcW w:w="0" w:type="auto"/>
            <w:tcBorders>
              <w:bottom w:val="nil"/>
              <w:right w:val="nil"/>
            </w:tcBorders>
            <w:tcMar>
              <w:top w:w="75" w:type="dxa"/>
              <w:left w:w="75" w:type="dxa"/>
              <w:bottom w:w="75" w:type="dxa"/>
              <w:right w:w="75" w:type="dxa"/>
            </w:tcMar>
            <w:hideMark/>
          </w:tcPr>
          <w:p w14:paraId="7F1C8658" w14:textId="77777777" w:rsidR="00720C0D" w:rsidRPr="006C294B" w:rsidRDefault="00720C0D" w:rsidP="00EB7554">
            <w:pPr>
              <w:spacing w:after="0" w:line="240" w:lineRule="auto"/>
              <w:rPr>
                <w:rFonts w:ascii="Times New Roman" w:eastAsia="Times New Roman" w:hAnsi="Times New Roman" w:cs="Times New Roman"/>
                <w:sz w:val="21"/>
                <w:szCs w:val="21"/>
                <w:lang w:eastAsia="nl-NL"/>
              </w:rPr>
            </w:pPr>
            <w:r w:rsidRPr="006C294B">
              <w:rPr>
                <w:rFonts w:ascii="Times New Roman" w:eastAsia="Times New Roman" w:hAnsi="Times New Roman" w:cs="Times New Roman"/>
                <w:sz w:val="21"/>
                <w:szCs w:val="21"/>
                <w:lang w:eastAsia="nl-NL"/>
              </w:rPr>
              <w:t>7</w:t>
            </w:r>
          </w:p>
        </w:tc>
        <w:tc>
          <w:tcPr>
            <w:tcW w:w="0" w:type="auto"/>
            <w:tcBorders>
              <w:bottom w:val="nil"/>
              <w:right w:val="nil"/>
            </w:tcBorders>
            <w:tcMar>
              <w:top w:w="75" w:type="dxa"/>
              <w:left w:w="75" w:type="dxa"/>
              <w:bottom w:w="75" w:type="dxa"/>
              <w:right w:w="75" w:type="dxa"/>
            </w:tcMar>
            <w:hideMark/>
          </w:tcPr>
          <w:p w14:paraId="045ACB4B" w14:textId="77777777" w:rsidR="00720C0D" w:rsidRPr="006C294B" w:rsidRDefault="00720C0D" w:rsidP="00EB7554">
            <w:pPr>
              <w:spacing w:after="0" w:line="240" w:lineRule="auto"/>
              <w:rPr>
                <w:rFonts w:ascii="Times New Roman" w:eastAsia="Times New Roman" w:hAnsi="Times New Roman" w:cs="Times New Roman"/>
                <w:sz w:val="21"/>
                <w:szCs w:val="21"/>
                <w:lang w:val="en-US" w:eastAsia="nl-NL"/>
              </w:rPr>
            </w:pPr>
            <w:r w:rsidRPr="006C294B">
              <w:rPr>
                <w:rFonts w:ascii="Times New Roman" w:eastAsia="Times New Roman" w:hAnsi="Times New Roman" w:cs="Times New Roman"/>
                <w:sz w:val="21"/>
                <w:szCs w:val="21"/>
                <w:lang w:val="en-US" w:eastAsia="nl-NL"/>
              </w:rPr>
              <w:t>Have the equivalent and alternative models been considered?</w:t>
            </w:r>
          </w:p>
        </w:tc>
      </w:tr>
      <w:tr w:rsidR="006C294B" w:rsidRPr="000118C3" w14:paraId="1082EEB0" w14:textId="77777777" w:rsidTr="00EB7554">
        <w:tc>
          <w:tcPr>
            <w:tcW w:w="0" w:type="auto"/>
            <w:vMerge/>
            <w:tcBorders>
              <w:bottom w:val="nil"/>
              <w:right w:val="nil"/>
            </w:tcBorders>
            <w:hideMark/>
          </w:tcPr>
          <w:p w14:paraId="68BA1CD8" w14:textId="77777777" w:rsidR="00720C0D" w:rsidRPr="006C294B" w:rsidRDefault="00720C0D" w:rsidP="00EB7554">
            <w:pPr>
              <w:spacing w:after="0" w:line="240" w:lineRule="auto"/>
              <w:rPr>
                <w:rFonts w:ascii="Times New Roman" w:eastAsia="Times New Roman" w:hAnsi="Times New Roman" w:cs="Times New Roman"/>
                <w:sz w:val="21"/>
                <w:szCs w:val="21"/>
                <w:lang w:val="en-US" w:eastAsia="nl-NL"/>
              </w:rPr>
            </w:pPr>
          </w:p>
        </w:tc>
        <w:tc>
          <w:tcPr>
            <w:tcW w:w="0" w:type="auto"/>
            <w:tcBorders>
              <w:bottom w:val="nil"/>
              <w:right w:val="nil"/>
            </w:tcBorders>
            <w:tcMar>
              <w:top w:w="75" w:type="dxa"/>
              <w:left w:w="75" w:type="dxa"/>
              <w:bottom w:w="75" w:type="dxa"/>
              <w:right w:w="75" w:type="dxa"/>
            </w:tcMar>
            <w:hideMark/>
          </w:tcPr>
          <w:p w14:paraId="46F16941" w14:textId="77777777" w:rsidR="00720C0D" w:rsidRPr="006C294B" w:rsidRDefault="00720C0D" w:rsidP="00EB7554">
            <w:pPr>
              <w:spacing w:after="0" w:line="240" w:lineRule="auto"/>
              <w:rPr>
                <w:rFonts w:ascii="Times New Roman" w:eastAsia="Times New Roman" w:hAnsi="Times New Roman" w:cs="Times New Roman"/>
                <w:sz w:val="21"/>
                <w:szCs w:val="21"/>
                <w:lang w:eastAsia="nl-NL"/>
              </w:rPr>
            </w:pPr>
            <w:r w:rsidRPr="006C294B">
              <w:rPr>
                <w:rFonts w:ascii="Times New Roman" w:eastAsia="Times New Roman" w:hAnsi="Times New Roman" w:cs="Times New Roman"/>
                <w:sz w:val="21"/>
                <w:szCs w:val="21"/>
                <w:lang w:eastAsia="nl-NL"/>
              </w:rPr>
              <w:t>8</w:t>
            </w:r>
          </w:p>
        </w:tc>
        <w:tc>
          <w:tcPr>
            <w:tcW w:w="0" w:type="auto"/>
            <w:tcBorders>
              <w:bottom w:val="nil"/>
              <w:right w:val="nil"/>
            </w:tcBorders>
            <w:tcMar>
              <w:top w:w="75" w:type="dxa"/>
              <w:left w:w="75" w:type="dxa"/>
              <w:bottom w:w="75" w:type="dxa"/>
              <w:right w:w="75" w:type="dxa"/>
            </w:tcMar>
            <w:hideMark/>
          </w:tcPr>
          <w:p w14:paraId="365FB3D6" w14:textId="77777777" w:rsidR="00720C0D" w:rsidRPr="006C294B" w:rsidRDefault="00720C0D" w:rsidP="00EB7554">
            <w:pPr>
              <w:spacing w:after="0" w:line="240" w:lineRule="auto"/>
              <w:rPr>
                <w:rFonts w:ascii="Times New Roman" w:eastAsia="Times New Roman" w:hAnsi="Times New Roman" w:cs="Times New Roman"/>
                <w:sz w:val="21"/>
                <w:szCs w:val="21"/>
                <w:lang w:val="en-US" w:eastAsia="nl-NL"/>
              </w:rPr>
            </w:pPr>
            <w:r w:rsidRPr="006C294B">
              <w:rPr>
                <w:rFonts w:ascii="Times New Roman" w:eastAsia="Times New Roman" w:hAnsi="Times New Roman" w:cs="Times New Roman"/>
                <w:sz w:val="21"/>
                <w:szCs w:val="21"/>
                <w:lang w:val="en-US" w:eastAsia="nl-NL"/>
              </w:rPr>
              <w:t>Has the relationship between measurement and endogenous error variables been reviewed?</w:t>
            </w:r>
          </w:p>
        </w:tc>
      </w:tr>
      <w:tr w:rsidR="006C294B" w:rsidRPr="000118C3" w14:paraId="074A8E29" w14:textId="77777777" w:rsidTr="00EB7554">
        <w:tc>
          <w:tcPr>
            <w:tcW w:w="0" w:type="auto"/>
            <w:vMerge w:val="restart"/>
            <w:tcBorders>
              <w:bottom w:val="nil"/>
              <w:right w:val="nil"/>
            </w:tcBorders>
            <w:tcMar>
              <w:top w:w="75" w:type="dxa"/>
              <w:left w:w="75" w:type="dxa"/>
              <w:bottom w:w="75" w:type="dxa"/>
              <w:right w:w="75" w:type="dxa"/>
            </w:tcMar>
            <w:hideMark/>
          </w:tcPr>
          <w:p w14:paraId="0A0B9688" w14:textId="77777777" w:rsidR="00720C0D" w:rsidRPr="006C294B" w:rsidRDefault="00720C0D" w:rsidP="00EB7554">
            <w:pPr>
              <w:spacing w:after="0" w:line="240" w:lineRule="auto"/>
              <w:rPr>
                <w:rFonts w:ascii="Times New Roman" w:eastAsia="Times New Roman" w:hAnsi="Times New Roman" w:cs="Times New Roman"/>
                <w:sz w:val="21"/>
                <w:szCs w:val="21"/>
                <w:lang w:val="en-US" w:eastAsia="nl-NL"/>
              </w:rPr>
            </w:pPr>
            <w:r w:rsidRPr="006C294B">
              <w:rPr>
                <w:rFonts w:ascii="Times New Roman" w:eastAsia="Times New Roman" w:hAnsi="Times New Roman" w:cs="Times New Roman"/>
                <w:sz w:val="21"/>
                <w:szCs w:val="21"/>
                <w:lang w:val="en-US" w:eastAsia="nl-NL"/>
              </w:rPr>
              <w:t>Interpretation and reporting of the model</w:t>
            </w:r>
          </w:p>
        </w:tc>
        <w:tc>
          <w:tcPr>
            <w:tcW w:w="0" w:type="auto"/>
            <w:tcBorders>
              <w:bottom w:val="nil"/>
              <w:right w:val="nil"/>
            </w:tcBorders>
            <w:tcMar>
              <w:top w:w="75" w:type="dxa"/>
              <w:left w:w="75" w:type="dxa"/>
              <w:bottom w:w="75" w:type="dxa"/>
              <w:right w:w="75" w:type="dxa"/>
            </w:tcMar>
            <w:hideMark/>
          </w:tcPr>
          <w:p w14:paraId="799A828B" w14:textId="77777777" w:rsidR="00720C0D" w:rsidRPr="006C294B" w:rsidRDefault="00720C0D" w:rsidP="00EB7554">
            <w:pPr>
              <w:spacing w:after="0" w:line="240" w:lineRule="auto"/>
              <w:rPr>
                <w:rFonts w:ascii="Times New Roman" w:eastAsia="Times New Roman" w:hAnsi="Times New Roman" w:cs="Times New Roman"/>
                <w:sz w:val="21"/>
                <w:szCs w:val="21"/>
                <w:lang w:eastAsia="nl-NL"/>
              </w:rPr>
            </w:pPr>
            <w:r w:rsidRPr="006C294B">
              <w:rPr>
                <w:rFonts w:ascii="Times New Roman" w:eastAsia="Times New Roman" w:hAnsi="Times New Roman" w:cs="Times New Roman"/>
                <w:sz w:val="21"/>
                <w:szCs w:val="21"/>
                <w:lang w:eastAsia="nl-NL"/>
              </w:rPr>
              <w:t>9</w:t>
            </w:r>
          </w:p>
        </w:tc>
        <w:tc>
          <w:tcPr>
            <w:tcW w:w="0" w:type="auto"/>
            <w:tcBorders>
              <w:bottom w:val="nil"/>
              <w:right w:val="nil"/>
            </w:tcBorders>
            <w:tcMar>
              <w:top w:w="75" w:type="dxa"/>
              <w:left w:w="75" w:type="dxa"/>
              <w:bottom w:w="75" w:type="dxa"/>
              <w:right w:w="75" w:type="dxa"/>
            </w:tcMar>
            <w:hideMark/>
          </w:tcPr>
          <w:p w14:paraId="378F15F8" w14:textId="77777777" w:rsidR="00720C0D" w:rsidRPr="006C294B" w:rsidRDefault="00720C0D" w:rsidP="00EB7554">
            <w:pPr>
              <w:spacing w:after="0" w:line="240" w:lineRule="auto"/>
              <w:rPr>
                <w:rFonts w:ascii="Times New Roman" w:eastAsia="Times New Roman" w:hAnsi="Times New Roman" w:cs="Times New Roman"/>
                <w:sz w:val="21"/>
                <w:szCs w:val="21"/>
                <w:lang w:val="en-US" w:eastAsia="nl-NL"/>
              </w:rPr>
            </w:pPr>
            <w:r w:rsidRPr="006C294B">
              <w:rPr>
                <w:rFonts w:ascii="Times New Roman" w:eastAsia="Times New Roman" w:hAnsi="Times New Roman" w:cs="Times New Roman"/>
                <w:sz w:val="21"/>
                <w:szCs w:val="21"/>
                <w:lang w:val="en-US" w:eastAsia="nl-NL"/>
              </w:rPr>
              <w:t>Have all the descriptive statistics and correlation coefficients of the observed variables been reviewed?</w:t>
            </w:r>
          </w:p>
        </w:tc>
      </w:tr>
      <w:tr w:rsidR="006C294B" w:rsidRPr="000118C3" w14:paraId="3B015EA5" w14:textId="77777777" w:rsidTr="00EB7554">
        <w:tc>
          <w:tcPr>
            <w:tcW w:w="0" w:type="auto"/>
            <w:vMerge/>
            <w:tcBorders>
              <w:bottom w:val="nil"/>
              <w:right w:val="nil"/>
            </w:tcBorders>
            <w:hideMark/>
          </w:tcPr>
          <w:p w14:paraId="523C5DCF" w14:textId="77777777" w:rsidR="00720C0D" w:rsidRPr="006C294B" w:rsidRDefault="00720C0D" w:rsidP="00EB7554">
            <w:pPr>
              <w:spacing w:after="0" w:line="240" w:lineRule="auto"/>
              <w:rPr>
                <w:rFonts w:ascii="Times New Roman" w:eastAsia="Times New Roman" w:hAnsi="Times New Roman" w:cs="Times New Roman"/>
                <w:sz w:val="21"/>
                <w:szCs w:val="21"/>
                <w:lang w:val="en-US" w:eastAsia="nl-NL"/>
              </w:rPr>
            </w:pPr>
          </w:p>
        </w:tc>
        <w:tc>
          <w:tcPr>
            <w:tcW w:w="0" w:type="auto"/>
            <w:tcBorders>
              <w:bottom w:val="nil"/>
              <w:right w:val="nil"/>
            </w:tcBorders>
            <w:tcMar>
              <w:top w:w="75" w:type="dxa"/>
              <w:left w:w="75" w:type="dxa"/>
              <w:bottom w:w="75" w:type="dxa"/>
              <w:right w:w="75" w:type="dxa"/>
            </w:tcMar>
            <w:hideMark/>
          </w:tcPr>
          <w:p w14:paraId="70E7C0C3" w14:textId="77777777" w:rsidR="00720C0D" w:rsidRPr="006C294B" w:rsidRDefault="00720C0D" w:rsidP="00EB7554">
            <w:pPr>
              <w:spacing w:after="0" w:line="240" w:lineRule="auto"/>
              <w:rPr>
                <w:rFonts w:ascii="Times New Roman" w:eastAsia="Times New Roman" w:hAnsi="Times New Roman" w:cs="Times New Roman"/>
                <w:sz w:val="21"/>
                <w:szCs w:val="21"/>
                <w:lang w:eastAsia="nl-NL"/>
              </w:rPr>
            </w:pPr>
            <w:r w:rsidRPr="006C294B">
              <w:rPr>
                <w:rFonts w:ascii="Times New Roman" w:eastAsia="Times New Roman" w:hAnsi="Times New Roman" w:cs="Times New Roman"/>
                <w:sz w:val="21"/>
                <w:szCs w:val="21"/>
                <w:lang w:eastAsia="nl-NL"/>
              </w:rPr>
              <w:t>10</w:t>
            </w:r>
          </w:p>
        </w:tc>
        <w:tc>
          <w:tcPr>
            <w:tcW w:w="0" w:type="auto"/>
            <w:tcBorders>
              <w:bottom w:val="nil"/>
              <w:right w:val="nil"/>
            </w:tcBorders>
            <w:tcMar>
              <w:top w:w="75" w:type="dxa"/>
              <w:left w:w="75" w:type="dxa"/>
              <w:bottom w:w="75" w:type="dxa"/>
              <w:right w:w="75" w:type="dxa"/>
            </w:tcMar>
            <w:hideMark/>
          </w:tcPr>
          <w:p w14:paraId="05DAEEA2" w14:textId="77777777" w:rsidR="00720C0D" w:rsidRPr="006C294B" w:rsidRDefault="00720C0D" w:rsidP="00EB7554">
            <w:pPr>
              <w:spacing w:after="0" w:line="240" w:lineRule="auto"/>
              <w:rPr>
                <w:rFonts w:ascii="Times New Roman" w:eastAsia="Times New Roman" w:hAnsi="Times New Roman" w:cs="Times New Roman"/>
                <w:sz w:val="21"/>
                <w:szCs w:val="21"/>
                <w:lang w:val="en-US" w:eastAsia="nl-NL"/>
              </w:rPr>
            </w:pPr>
            <w:r w:rsidRPr="006C294B">
              <w:rPr>
                <w:rFonts w:ascii="Times New Roman" w:eastAsia="Times New Roman" w:hAnsi="Times New Roman" w:cs="Times New Roman"/>
                <w:sz w:val="21"/>
                <w:szCs w:val="21"/>
                <w:lang w:val="en-US" w:eastAsia="nl-NL"/>
              </w:rPr>
              <w:t>Have major GFIs been reported?</w:t>
            </w:r>
          </w:p>
        </w:tc>
      </w:tr>
      <w:tr w:rsidR="006C294B" w:rsidRPr="000118C3" w14:paraId="58EC4431" w14:textId="77777777" w:rsidTr="00EB7554">
        <w:tc>
          <w:tcPr>
            <w:tcW w:w="0" w:type="auto"/>
            <w:vMerge/>
            <w:tcBorders>
              <w:bottom w:val="nil"/>
              <w:right w:val="nil"/>
            </w:tcBorders>
            <w:hideMark/>
          </w:tcPr>
          <w:p w14:paraId="3E98B6B5" w14:textId="77777777" w:rsidR="00720C0D" w:rsidRPr="006C294B" w:rsidRDefault="00720C0D" w:rsidP="00EB7554">
            <w:pPr>
              <w:spacing w:after="0" w:line="240" w:lineRule="auto"/>
              <w:rPr>
                <w:rFonts w:ascii="Times New Roman" w:eastAsia="Times New Roman" w:hAnsi="Times New Roman" w:cs="Times New Roman"/>
                <w:sz w:val="21"/>
                <w:szCs w:val="21"/>
                <w:lang w:val="en-US" w:eastAsia="nl-NL"/>
              </w:rPr>
            </w:pPr>
          </w:p>
        </w:tc>
        <w:tc>
          <w:tcPr>
            <w:tcW w:w="0" w:type="auto"/>
            <w:tcBorders>
              <w:bottom w:val="nil"/>
              <w:right w:val="nil"/>
            </w:tcBorders>
            <w:tcMar>
              <w:top w:w="75" w:type="dxa"/>
              <w:left w:w="75" w:type="dxa"/>
              <w:bottom w:w="75" w:type="dxa"/>
              <w:right w:w="75" w:type="dxa"/>
            </w:tcMar>
            <w:hideMark/>
          </w:tcPr>
          <w:p w14:paraId="03A624A2" w14:textId="77777777" w:rsidR="00720C0D" w:rsidRPr="006C294B" w:rsidRDefault="00720C0D" w:rsidP="00EB7554">
            <w:pPr>
              <w:spacing w:after="0" w:line="240" w:lineRule="auto"/>
              <w:rPr>
                <w:rFonts w:ascii="Times New Roman" w:eastAsia="Times New Roman" w:hAnsi="Times New Roman" w:cs="Times New Roman"/>
                <w:sz w:val="21"/>
                <w:szCs w:val="21"/>
                <w:lang w:eastAsia="nl-NL"/>
              </w:rPr>
            </w:pPr>
            <w:r w:rsidRPr="006C294B">
              <w:rPr>
                <w:rFonts w:ascii="Times New Roman" w:eastAsia="Times New Roman" w:hAnsi="Times New Roman" w:cs="Times New Roman"/>
                <w:sz w:val="21"/>
                <w:szCs w:val="21"/>
                <w:lang w:eastAsia="nl-NL"/>
              </w:rPr>
              <w:t>11</w:t>
            </w:r>
          </w:p>
        </w:tc>
        <w:tc>
          <w:tcPr>
            <w:tcW w:w="0" w:type="auto"/>
            <w:tcBorders>
              <w:bottom w:val="nil"/>
              <w:right w:val="nil"/>
            </w:tcBorders>
            <w:tcMar>
              <w:top w:w="75" w:type="dxa"/>
              <w:left w:w="75" w:type="dxa"/>
              <w:bottom w:w="75" w:type="dxa"/>
              <w:right w:w="75" w:type="dxa"/>
            </w:tcMar>
            <w:hideMark/>
          </w:tcPr>
          <w:p w14:paraId="17D81D64" w14:textId="77777777" w:rsidR="00720C0D" w:rsidRPr="006C294B" w:rsidRDefault="00720C0D" w:rsidP="00EB7554">
            <w:pPr>
              <w:spacing w:after="0" w:line="240" w:lineRule="auto"/>
              <w:rPr>
                <w:rFonts w:ascii="Times New Roman" w:eastAsia="Times New Roman" w:hAnsi="Times New Roman" w:cs="Times New Roman"/>
                <w:sz w:val="21"/>
                <w:szCs w:val="21"/>
                <w:lang w:val="en-US" w:eastAsia="nl-NL"/>
              </w:rPr>
            </w:pPr>
            <w:r w:rsidRPr="006C294B">
              <w:rPr>
                <w:rFonts w:ascii="Times New Roman" w:eastAsia="Times New Roman" w:hAnsi="Times New Roman" w:cs="Times New Roman"/>
                <w:sz w:val="21"/>
                <w:szCs w:val="21"/>
                <w:lang w:val="en-US" w:eastAsia="nl-NL"/>
              </w:rPr>
              <w:t>Have the main results of the measurement model been presented appropriately?</w:t>
            </w:r>
          </w:p>
        </w:tc>
      </w:tr>
      <w:tr w:rsidR="006C294B" w:rsidRPr="000118C3" w14:paraId="044C50EA" w14:textId="77777777" w:rsidTr="00EB7554">
        <w:tc>
          <w:tcPr>
            <w:tcW w:w="0" w:type="auto"/>
            <w:vMerge/>
            <w:tcBorders>
              <w:bottom w:val="nil"/>
              <w:right w:val="nil"/>
            </w:tcBorders>
            <w:hideMark/>
          </w:tcPr>
          <w:p w14:paraId="7B00F4D9" w14:textId="77777777" w:rsidR="00720C0D" w:rsidRPr="006C294B" w:rsidRDefault="00720C0D" w:rsidP="00EB7554">
            <w:pPr>
              <w:spacing w:after="0" w:line="240" w:lineRule="auto"/>
              <w:rPr>
                <w:rFonts w:ascii="Times New Roman" w:eastAsia="Times New Roman" w:hAnsi="Times New Roman" w:cs="Times New Roman"/>
                <w:sz w:val="21"/>
                <w:szCs w:val="21"/>
                <w:lang w:val="en-US" w:eastAsia="nl-NL"/>
              </w:rPr>
            </w:pPr>
          </w:p>
        </w:tc>
        <w:tc>
          <w:tcPr>
            <w:tcW w:w="0" w:type="auto"/>
            <w:tcBorders>
              <w:bottom w:val="nil"/>
              <w:right w:val="nil"/>
            </w:tcBorders>
            <w:tcMar>
              <w:top w:w="75" w:type="dxa"/>
              <w:left w:w="75" w:type="dxa"/>
              <w:bottom w:w="75" w:type="dxa"/>
              <w:right w:w="75" w:type="dxa"/>
            </w:tcMar>
            <w:hideMark/>
          </w:tcPr>
          <w:p w14:paraId="6EBE1BFF" w14:textId="77777777" w:rsidR="00720C0D" w:rsidRPr="006C294B" w:rsidRDefault="00720C0D" w:rsidP="00EB7554">
            <w:pPr>
              <w:spacing w:after="0" w:line="240" w:lineRule="auto"/>
              <w:rPr>
                <w:rFonts w:ascii="Times New Roman" w:eastAsia="Times New Roman" w:hAnsi="Times New Roman" w:cs="Times New Roman"/>
                <w:sz w:val="21"/>
                <w:szCs w:val="21"/>
                <w:lang w:eastAsia="nl-NL"/>
              </w:rPr>
            </w:pPr>
            <w:r w:rsidRPr="006C294B">
              <w:rPr>
                <w:rFonts w:ascii="Times New Roman" w:eastAsia="Times New Roman" w:hAnsi="Times New Roman" w:cs="Times New Roman"/>
                <w:sz w:val="21"/>
                <w:szCs w:val="21"/>
                <w:lang w:eastAsia="nl-NL"/>
              </w:rPr>
              <w:t>12</w:t>
            </w:r>
          </w:p>
        </w:tc>
        <w:tc>
          <w:tcPr>
            <w:tcW w:w="0" w:type="auto"/>
            <w:tcBorders>
              <w:bottom w:val="nil"/>
              <w:right w:val="nil"/>
            </w:tcBorders>
            <w:tcMar>
              <w:top w:w="75" w:type="dxa"/>
              <w:left w:w="75" w:type="dxa"/>
              <w:bottom w:w="75" w:type="dxa"/>
              <w:right w:w="75" w:type="dxa"/>
            </w:tcMar>
            <w:hideMark/>
          </w:tcPr>
          <w:p w14:paraId="0E44E686" w14:textId="77777777" w:rsidR="00720C0D" w:rsidRPr="006C294B" w:rsidRDefault="00720C0D" w:rsidP="00EB7554">
            <w:pPr>
              <w:spacing w:after="0" w:line="240" w:lineRule="auto"/>
              <w:rPr>
                <w:rFonts w:ascii="Times New Roman" w:eastAsia="Times New Roman" w:hAnsi="Times New Roman" w:cs="Times New Roman"/>
                <w:sz w:val="21"/>
                <w:szCs w:val="21"/>
                <w:lang w:val="en-US" w:eastAsia="nl-NL"/>
              </w:rPr>
            </w:pPr>
            <w:r w:rsidRPr="006C294B">
              <w:rPr>
                <w:rFonts w:ascii="Times New Roman" w:eastAsia="Times New Roman" w:hAnsi="Times New Roman" w:cs="Times New Roman"/>
                <w:sz w:val="21"/>
                <w:szCs w:val="21"/>
                <w:lang w:val="en-US" w:eastAsia="nl-NL"/>
              </w:rPr>
              <w:t>Were the main results for the structural model adequately presented?</w:t>
            </w:r>
          </w:p>
        </w:tc>
      </w:tr>
      <w:tr w:rsidR="006C294B" w:rsidRPr="000118C3" w14:paraId="2258B979" w14:textId="77777777" w:rsidTr="00EB7554">
        <w:tc>
          <w:tcPr>
            <w:tcW w:w="0" w:type="auto"/>
            <w:vMerge/>
            <w:tcBorders>
              <w:bottom w:val="nil"/>
              <w:right w:val="nil"/>
            </w:tcBorders>
            <w:hideMark/>
          </w:tcPr>
          <w:p w14:paraId="7EC8D741" w14:textId="77777777" w:rsidR="00720C0D" w:rsidRPr="006C294B" w:rsidRDefault="00720C0D" w:rsidP="00EB7554">
            <w:pPr>
              <w:spacing w:after="0" w:line="240" w:lineRule="auto"/>
              <w:rPr>
                <w:rFonts w:ascii="Times New Roman" w:eastAsia="Times New Roman" w:hAnsi="Times New Roman" w:cs="Times New Roman"/>
                <w:sz w:val="21"/>
                <w:szCs w:val="21"/>
                <w:lang w:val="en-US" w:eastAsia="nl-NL"/>
              </w:rPr>
            </w:pPr>
          </w:p>
        </w:tc>
        <w:tc>
          <w:tcPr>
            <w:tcW w:w="0" w:type="auto"/>
            <w:tcBorders>
              <w:bottom w:val="nil"/>
              <w:right w:val="nil"/>
            </w:tcBorders>
            <w:tcMar>
              <w:top w:w="75" w:type="dxa"/>
              <w:left w:w="75" w:type="dxa"/>
              <w:bottom w:w="75" w:type="dxa"/>
              <w:right w:w="75" w:type="dxa"/>
            </w:tcMar>
            <w:hideMark/>
          </w:tcPr>
          <w:p w14:paraId="79F6C5EE" w14:textId="77777777" w:rsidR="00720C0D" w:rsidRPr="006C294B" w:rsidRDefault="00720C0D" w:rsidP="00EB7554">
            <w:pPr>
              <w:spacing w:after="0" w:line="240" w:lineRule="auto"/>
              <w:rPr>
                <w:rFonts w:ascii="Times New Roman" w:eastAsia="Times New Roman" w:hAnsi="Times New Roman" w:cs="Times New Roman"/>
                <w:sz w:val="21"/>
                <w:szCs w:val="21"/>
                <w:lang w:eastAsia="nl-NL"/>
              </w:rPr>
            </w:pPr>
            <w:r w:rsidRPr="006C294B">
              <w:rPr>
                <w:rFonts w:ascii="Times New Roman" w:eastAsia="Times New Roman" w:hAnsi="Times New Roman" w:cs="Times New Roman"/>
                <w:sz w:val="21"/>
                <w:szCs w:val="21"/>
                <w:lang w:eastAsia="nl-NL"/>
              </w:rPr>
              <w:t>13</w:t>
            </w:r>
          </w:p>
        </w:tc>
        <w:tc>
          <w:tcPr>
            <w:tcW w:w="0" w:type="auto"/>
            <w:tcBorders>
              <w:bottom w:val="nil"/>
              <w:right w:val="nil"/>
            </w:tcBorders>
            <w:tcMar>
              <w:top w:w="75" w:type="dxa"/>
              <w:left w:w="75" w:type="dxa"/>
              <w:bottom w:w="75" w:type="dxa"/>
              <w:right w:w="75" w:type="dxa"/>
            </w:tcMar>
            <w:hideMark/>
          </w:tcPr>
          <w:p w14:paraId="0B143C44" w14:textId="77777777" w:rsidR="00720C0D" w:rsidRPr="006C294B" w:rsidRDefault="00720C0D" w:rsidP="00EB7554">
            <w:pPr>
              <w:spacing w:after="0" w:line="240" w:lineRule="auto"/>
              <w:rPr>
                <w:rFonts w:ascii="Times New Roman" w:eastAsia="Times New Roman" w:hAnsi="Times New Roman" w:cs="Times New Roman"/>
                <w:sz w:val="21"/>
                <w:szCs w:val="21"/>
                <w:lang w:val="en-US" w:eastAsia="nl-NL"/>
              </w:rPr>
            </w:pPr>
            <w:r w:rsidRPr="006C294B">
              <w:rPr>
                <w:rFonts w:ascii="Times New Roman" w:eastAsia="Times New Roman" w:hAnsi="Times New Roman" w:cs="Times New Roman"/>
                <w:sz w:val="21"/>
                <w:szCs w:val="21"/>
                <w:lang w:val="en-US" w:eastAsia="nl-NL"/>
              </w:rPr>
              <w:t>Have the major results of the mediating effect been reported appropriately?</w:t>
            </w:r>
          </w:p>
        </w:tc>
      </w:tr>
    </w:tbl>
    <w:p w14:paraId="40D01659" w14:textId="77777777" w:rsidR="00720C0D" w:rsidRPr="006C294B" w:rsidRDefault="00720C0D" w:rsidP="00720C0D">
      <w:pPr>
        <w:pStyle w:val="Geenafstand"/>
        <w:spacing w:line="480" w:lineRule="auto"/>
        <w:rPr>
          <w:rFonts w:ascii="Times New Roman" w:hAnsi="Times New Roman" w:cs="Times New Roman"/>
          <w:lang w:val="en-GB"/>
        </w:rPr>
      </w:pPr>
    </w:p>
    <w:p w14:paraId="09F62170" w14:textId="77777777" w:rsidR="00720C0D" w:rsidRPr="006C294B" w:rsidRDefault="00720C0D" w:rsidP="00720C0D">
      <w:pPr>
        <w:pStyle w:val="Geenafstand"/>
        <w:spacing w:line="480" w:lineRule="auto"/>
        <w:rPr>
          <w:rFonts w:ascii="Times New Roman" w:hAnsi="Times New Roman" w:cs="Times New Roman"/>
          <w:lang w:val="en-GB"/>
        </w:rPr>
      </w:pPr>
    </w:p>
    <w:p w14:paraId="426D75A4" w14:textId="596A9103" w:rsidR="00720C0D" w:rsidRPr="006C294B" w:rsidRDefault="00720C0D" w:rsidP="00720C0D">
      <w:pPr>
        <w:pStyle w:val="Geenafstand"/>
        <w:spacing w:line="480" w:lineRule="auto"/>
        <w:rPr>
          <w:rFonts w:ascii="Times New Roman" w:hAnsi="Times New Roman" w:cs="Times New Roman"/>
          <w:b/>
        </w:rPr>
      </w:pPr>
      <w:r w:rsidRPr="006C294B">
        <w:rPr>
          <w:rFonts w:ascii="Times New Roman" w:hAnsi="Times New Roman" w:cs="Times New Roman"/>
          <w:b/>
        </w:rPr>
        <w:lastRenderedPageBreak/>
        <w:t xml:space="preserve">Table </w:t>
      </w:r>
      <w:r w:rsidR="00233384" w:rsidRPr="006C294B">
        <w:rPr>
          <w:rFonts w:ascii="Times New Roman" w:hAnsi="Times New Roman" w:cs="Times New Roman"/>
          <w:b/>
        </w:rPr>
        <w:t>S</w:t>
      </w:r>
      <w:r w:rsidR="00A35BE3" w:rsidRPr="006C294B">
        <w:rPr>
          <w:rFonts w:ascii="Times New Roman" w:hAnsi="Times New Roman" w:cs="Times New Roman"/>
          <w:b/>
        </w:rPr>
        <w:t>4</w:t>
      </w:r>
    </w:p>
    <w:p w14:paraId="7C46F801" w14:textId="77777777" w:rsidR="00720C0D" w:rsidRPr="006C294B" w:rsidRDefault="00720C0D" w:rsidP="00720C0D">
      <w:pPr>
        <w:pStyle w:val="Geenafstand"/>
        <w:spacing w:line="480" w:lineRule="auto"/>
        <w:rPr>
          <w:rFonts w:ascii="Times New Roman" w:hAnsi="Times New Roman" w:cs="Times New Roman"/>
          <w:i/>
        </w:rPr>
      </w:pPr>
      <w:r w:rsidRPr="006C294B">
        <w:rPr>
          <w:rFonts w:ascii="Times New Roman" w:hAnsi="Times New Roman" w:cs="Times New Roman"/>
          <w:i/>
        </w:rPr>
        <w:t>Correlation coefficients and standard deviations</w:t>
      </w:r>
    </w:p>
    <w:tbl>
      <w:tblPr>
        <w:tblW w:w="9080" w:type="dxa"/>
        <w:tblLayout w:type="fixed"/>
        <w:tblCellMar>
          <w:left w:w="70" w:type="dxa"/>
          <w:right w:w="70" w:type="dxa"/>
        </w:tblCellMar>
        <w:tblLook w:val="04A0" w:firstRow="1" w:lastRow="0" w:firstColumn="1" w:lastColumn="0" w:noHBand="0" w:noVBand="1"/>
      </w:tblPr>
      <w:tblGrid>
        <w:gridCol w:w="567"/>
        <w:gridCol w:w="341"/>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6C294B" w:rsidRPr="006C294B" w14:paraId="6F793B0D" w14:textId="77777777" w:rsidTr="00DB3289">
        <w:trPr>
          <w:cantSplit/>
          <w:trHeight w:val="1985"/>
        </w:trPr>
        <w:tc>
          <w:tcPr>
            <w:tcW w:w="567" w:type="dxa"/>
            <w:tcBorders>
              <w:top w:val="single" w:sz="4" w:space="0" w:color="auto"/>
              <w:left w:val="nil"/>
              <w:bottom w:val="single" w:sz="4" w:space="0" w:color="auto"/>
              <w:right w:val="nil"/>
            </w:tcBorders>
            <w:shd w:val="clear" w:color="auto" w:fill="auto"/>
            <w:noWrap/>
            <w:textDirection w:val="btLr"/>
            <w:vAlign w:val="bottom"/>
          </w:tcPr>
          <w:p w14:paraId="3512C6D4" w14:textId="113FFAA8" w:rsidR="00DB3289" w:rsidRPr="006C294B" w:rsidRDefault="00DB3289" w:rsidP="009A2A34">
            <w:pPr>
              <w:spacing w:after="0" w:line="240" w:lineRule="auto"/>
              <w:ind w:left="113" w:right="113"/>
              <w:rPr>
                <w:rFonts w:ascii="Times New Roman" w:hAnsi="Times New Roman" w:cs="Times New Roman"/>
                <w:sz w:val="20"/>
                <w:szCs w:val="20"/>
                <w:lang w:val="en-US"/>
              </w:rPr>
            </w:pPr>
          </w:p>
        </w:tc>
        <w:tc>
          <w:tcPr>
            <w:tcW w:w="341" w:type="dxa"/>
            <w:tcBorders>
              <w:top w:val="single" w:sz="4" w:space="0" w:color="auto"/>
              <w:left w:val="nil"/>
              <w:bottom w:val="single" w:sz="4" w:space="0" w:color="auto"/>
              <w:right w:val="nil"/>
            </w:tcBorders>
            <w:shd w:val="clear" w:color="auto" w:fill="auto"/>
            <w:noWrap/>
            <w:textDirection w:val="btLr"/>
            <w:vAlign w:val="bottom"/>
            <w:hideMark/>
          </w:tcPr>
          <w:p w14:paraId="2C627747" w14:textId="4238FD28" w:rsidR="00DB3289" w:rsidRPr="006C294B" w:rsidRDefault="00DB3289" w:rsidP="009A2A34">
            <w:pPr>
              <w:ind w:left="113" w:right="113"/>
              <w:rPr>
                <w:rFonts w:ascii="Times New Roman" w:hAnsi="Times New Roman" w:cs="Times New Roman"/>
                <w:sz w:val="20"/>
                <w:szCs w:val="20"/>
              </w:rPr>
            </w:pPr>
            <w:r w:rsidRPr="006C294B">
              <w:rPr>
                <w:rFonts w:ascii="Times New Roman" w:hAnsi="Times New Roman" w:cs="Times New Roman"/>
                <w:sz w:val="20"/>
                <w:szCs w:val="20"/>
              </w:rPr>
              <w:t>AVLT-i</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5886A47A" w14:textId="47DC58D3" w:rsidR="00DB3289" w:rsidRPr="006C294B" w:rsidRDefault="00DB3289" w:rsidP="009A2A34">
            <w:pPr>
              <w:ind w:left="113" w:right="113"/>
              <w:rPr>
                <w:rFonts w:ascii="Times New Roman" w:hAnsi="Times New Roman" w:cs="Times New Roman"/>
                <w:sz w:val="20"/>
                <w:szCs w:val="20"/>
              </w:rPr>
            </w:pPr>
            <w:r w:rsidRPr="006C294B">
              <w:rPr>
                <w:rFonts w:ascii="Times New Roman" w:hAnsi="Times New Roman" w:cs="Times New Roman"/>
                <w:sz w:val="20"/>
                <w:szCs w:val="20"/>
              </w:rPr>
              <w:t>AVLT-d</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4060B350" w14:textId="7206B9EE" w:rsidR="00DB3289" w:rsidRPr="006C294B" w:rsidRDefault="00DB3289" w:rsidP="009A2A34">
            <w:pPr>
              <w:ind w:left="113" w:right="113"/>
              <w:rPr>
                <w:rFonts w:ascii="Times New Roman" w:hAnsi="Times New Roman" w:cs="Times New Roman"/>
                <w:sz w:val="20"/>
                <w:szCs w:val="20"/>
              </w:rPr>
            </w:pPr>
            <w:r w:rsidRPr="006C294B">
              <w:rPr>
                <w:rFonts w:ascii="Times New Roman" w:hAnsi="Times New Roman" w:cs="Times New Roman"/>
                <w:sz w:val="20"/>
                <w:szCs w:val="20"/>
              </w:rPr>
              <w:t>VAT</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58CBD97B" w14:textId="0FCA6D84" w:rsidR="00DB3289" w:rsidRPr="006C294B" w:rsidRDefault="00DB3289" w:rsidP="009A2A34">
            <w:pPr>
              <w:ind w:left="113" w:right="113"/>
              <w:rPr>
                <w:rFonts w:ascii="Times New Roman" w:hAnsi="Times New Roman" w:cs="Times New Roman"/>
                <w:sz w:val="20"/>
                <w:szCs w:val="20"/>
              </w:rPr>
            </w:pPr>
            <w:r w:rsidRPr="006C294B">
              <w:rPr>
                <w:rFonts w:ascii="Times New Roman" w:hAnsi="Times New Roman" w:cs="Times New Roman"/>
                <w:sz w:val="20"/>
                <w:szCs w:val="20"/>
              </w:rPr>
              <w:t>RCFT recall</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1F632039" w14:textId="53C2B810" w:rsidR="00DB3289" w:rsidRPr="006C294B" w:rsidRDefault="00DB3289" w:rsidP="009A2A34">
            <w:pPr>
              <w:ind w:left="113" w:right="113"/>
              <w:rPr>
                <w:rFonts w:ascii="Times New Roman" w:hAnsi="Times New Roman" w:cs="Times New Roman"/>
                <w:sz w:val="20"/>
                <w:szCs w:val="20"/>
                <w:lang w:val="en-US"/>
              </w:rPr>
            </w:pPr>
            <w:r w:rsidRPr="006C294B">
              <w:rPr>
                <w:rFonts w:ascii="Times New Roman" w:hAnsi="Times New Roman" w:cs="Times New Roman"/>
                <w:sz w:val="20"/>
                <w:szCs w:val="20"/>
                <w:lang w:val="en-US"/>
              </w:rPr>
              <w:t>TMT-A</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38D7EAB2" w14:textId="1B583142" w:rsidR="00DB3289" w:rsidRPr="006C294B" w:rsidRDefault="00DB3289" w:rsidP="009A2A34">
            <w:pPr>
              <w:ind w:left="113" w:right="113"/>
              <w:rPr>
                <w:rFonts w:ascii="Times New Roman" w:hAnsi="Times New Roman" w:cs="Times New Roman"/>
                <w:sz w:val="20"/>
                <w:szCs w:val="20"/>
                <w:lang w:val="en-US"/>
              </w:rPr>
            </w:pPr>
            <w:r w:rsidRPr="006C294B">
              <w:rPr>
                <w:rFonts w:ascii="Times New Roman" w:hAnsi="Times New Roman" w:cs="Times New Roman"/>
                <w:sz w:val="20"/>
                <w:szCs w:val="20"/>
                <w:lang w:val="en-US"/>
              </w:rPr>
              <w:t>TMT-B</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4E538D26" w14:textId="186077B1" w:rsidR="00DB3289" w:rsidRPr="006C294B" w:rsidRDefault="00DB3289" w:rsidP="009A2A34">
            <w:pPr>
              <w:ind w:left="113" w:right="113"/>
              <w:rPr>
                <w:rFonts w:ascii="Times New Roman" w:hAnsi="Times New Roman" w:cs="Times New Roman"/>
                <w:sz w:val="20"/>
                <w:szCs w:val="20"/>
              </w:rPr>
            </w:pPr>
            <w:r w:rsidRPr="006C294B">
              <w:rPr>
                <w:rFonts w:ascii="Times New Roman" w:hAnsi="Times New Roman" w:cs="Times New Roman"/>
                <w:sz w:val="20"/>
                <w:szCs w:val="20"/>
              </w:rPr>
              <w:t>Stroop I</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765AC684" w14:textId="76896DA3" w:rsidR="00DB3289" w:rsidRPr="006C294B" w:rsidRDefault="00DB3289" w:rsidP="009A2A34">
            <w:pPr>
              <w:ind w:left="113" w:right="113"/>
              <w:rPr>
                <w:rFonts w:ascii="Times New Roman" w:hAnsi="Times New Roman" w:cs="Times New Roman"/>
                <w:sz w:val="20"/>
                <w:szCs w:val="20"/>
              </w:rPr>
            </w:pPr>
            <w:r w:rsidRPr="006C294B">
              <w:rPr>
                <w:rFonts w:ascii="Times New Roman" w:hAnsi="Times New Roman" w:cs="Times New Roman"/>
                <w:sz w:val="20"/>
                <w:szCs w:val="20"/>
              </w:rPr>
              <w:t>Stroop II</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137E9C62" w14:textId="55AB5EB6" w:rsidR="00DB3289" w:rsidRPr="006C294B" w:rsidRDefault="00DB3289" w:rsidP="009A2A34">
            <w:pPr>
              <w:ind w:left="113" w:right="113"/>
              <w:rPr>
                <w:rFonts w:ascii="Times New Roman" w:hAnsi="Times New Roman" w:cs="Times New Roman"/>
                <w:sz w:val="20"/>
                <w:szCs w:val="20"/>
              </w:rPr>
            </w:pPr>
            <w:r w:rsidRPr="006C294B">
              <w:rPr>
                <w:rFonts w:ascii="Times New Roman" w:hAnsi="Times New Roman" w:cs="Times New Roman"/>
                <w:sz w:val="20"/>
                <w:szCs w:val="20"/>
              </w:rPr>
              <w:t>Stroop III</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7B421AC3" w14:textId="66F71707" w:rsidR="00DB3289" w:rsidRPr="006C294B" w:rsidRDefault="00DB3289" w:rsidP="009A2A34">
            <w:pPr>
              <w:ind w:left="113" w:right="113"/>
              <w:rPr>
                <w:rFonts w:ascii="Times New Roman" w:hAnsi="Times New Roman" w:cs="Times New Roman"/>
                <w:sz w:val="20"/>
                <w:szCs w:val="20"/>
              </w:rPr>
            </w:pPr>
            <w:r w:rsidRPr="006C294B">
              <w:rPr>
                <w:rFonts w:ascii="Times New Roman" w:hAnsi="Times New Roman" w:cs="Times New Roman"/>
                <w:sz w:val="20"/>
                <w:szCs w:val="20"/>
              </w:rPr>
              <w:t>DS-fw</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3209AFC4" w14:textId="09A72951" w:rsidR="00DB3289" w:rsidRPr="006C294B" w:rsidRDefault="00DB3289" w:rsidP="009A2A34">
            <w:pPr>
              <w:ind w:left="113" w:right="113"/>
              <w:rPr>
                <w:rFonts w:ascii="Times New Roman" w:hAnsi="Times New Roman" w:cs="Times New Roman"/>
                <w:sz w:val="20"/>
                <w:szCs w:val="20"/>
              </w:rPr>
            </w:pPr>
            <w:r w:rsidRPr="006C294B">
              <w:rPr>
                <w:rFonts w:ascii="Times New Roman" w:hAnsi="Times New Roman" w:cs="Times New Roman"/>
                <w:sz w:val="20"/>
                <w:szCs w:val="20"/>
              </w:rPr>
              <w:t>DS-bw</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38A8AEAC" w14:textId="0AD6D587" w:rsidR="00DB3289" w:rsidRPr="006C294B" w:rsidRDefault="00DB3289" w:rsidP="009A2A34">
            <w:pPr>
              <w:ind w:left="113" w:right="113"/>
              <w:rPr>
                <w:rFonts w:ascii="Times New Roman" w:hAnsi="Times New Roman" w:cs="Times New Roman"/>
                <w:sz w:val="20"/>
                <w:szCs w:val="20"/>
              </w:rPr>
            </w:pPr>
            <w:r w:rsidRPr="006C294B">
              <w:rPr>
                <w:rFonts w:ascii="Times New Roman" w:hAnsi="Times New Roman" w:cs="Times New Roman"/>
                <w:sz w:val="20"/>
                <w:szCs w:val="20"/>
              </w:rPr>
              <w:t>Letter fluency</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3A41C65D" w14:textId="7C37EC50" w:rsidR="00DB3289" w:rsidRPr="006C294B" w:rsidRDefault="00DB3289" w:rsidP="009A2A34">
            <w:pPr>
              <w:ind w:left="113" w:right="113"/>
              <w:rPr>
                <w:rFonts w:ascii="Times New Roman" w:hAnsi="Times New Roman" w:cs="Times New Roman"/>
                <w:sz w:val="20"/>
                <w:szCs w:val="20"/>
              </w:rPr>
            </w:pPr>
            <w:r w:rsidRPr="006C294B">
              <w:rPr>
                <w:rFonts w:ascii="Times New Roman" w:hAnsi="Times New Roman" w:cs="Times New Roman"/>
                <w:sz w:val="20"/>
                <w:szCs w:val="20"/>
              </w:rPr>
              <w:t>BADS card rule shift</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0863BB60" w14:textId="14D222C9" w:rsidR="00DB3289" w:rsidRPr="006C294B" w:rsidRDefault="00DB3289" w:rsidP="009A2A34">
            <w:pPr>
              <w:ind w:left="113" w:right="113"/>
              <w:rPr>
                <w:rFonts w:ascii="Times New Roman" w:hAnsi="Times New Roman" w:cs="Times New Roman"/>
                <w:sz w:val="20"/>
                <w:szCs w:val="20"/>
              </w:rPr>
            </w:pPr>
            <w:r w:rsidRPr="006C294B">
              <w:rPr>
                <w:rFonts w:ascii="Times New Roman" w:hAnsi="Times New Roman" w:cs="Times New Roman"/>
                <w:sz w:val="20"/>
                <w:szCs w:val="20"/>
              </w:rPr>
              <w:t>LDST</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75180054" w14:textId="4692D5D1" w:rsidR="00DB3289" w:rsidRPr="006C294B" w:rsidRDefault="00DB3289" w:rsidP="009A2A34">
            <w:pPr>
              <w:ind w:left="113" w:right="113"/>
              <w:rPr>
                <w:rFonts w:ascii="Times New Roman" w:hAnsi="Times New Roman" w:cs="Times New Roman"/>
                <w:sz w:val="20"/>
                <w:szCs w:val="20"/>
              </w:rPr>
            </w:pPr>
            <w:r w:rsidRPr="006C294B">
              <w:rPr>
                <w:rFonts w:ascii="Times New Roman" w:hAnsi="Times New Roman" w:cs="Times New Roman"/>
                <w:sz w:val="20"/>
                <w:szCs w:val="20"/>
              </w:rPr>
              <w:t>Animals</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34D18808" w14:textId="17F70630" w:rsidR="00DB3289" w:rsidRPr="006C294B" w:rsidRDefault="00DB3289" w:rsidP="009A2A34">
            <w:pPr>
              <w:ind w:left="113" w:right="113"/>
              <w:rPr>
                <w:rFonts w:ascii="Times New Roman" w:hAnsi="Times New Roman" w:cs="Times New Roman"/>
                <w:sz w:val="20"/>
                <w:szCs w:val="20"/>
              </w:rPr>
            </w:pPr>
            <w:r w:rsidRPr="006C294B">
              <w:rPr>
                <w:rFonts w:ascii="Times New Roman" w:hAnsi="Times New Roman" w:cs="Times New Roman"/>
                <w:sz w:val="20"/>
                <w:szCs w:val="20"/>
              </w:rPr>
              <w:t>Naming</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655C7BF0" w14:textId="1186E02C" w:rsidR="00DB3289" w:rsidRPr="006C294B" w:rsidRDefault="00DB3289" w:rsidP="009A2A34">
            <w:pPr>
              <w:ind w:left="113" w:right="113"/>
              <w:rPr>
                <w:rFonts w:ascii="Times New Roman" w:hAnsi="Times New Roman" w:cs="Times New Roman"/>
                <w:sz w:val="20"/>
                <w:szCs w:val="20"/>
              </w:rPr>
            </w:pPr>
            <w:r w:rsidRPr="006C294B">
              <w:rPr>
                <w:rFonts w:ascii="Times New Roman" w:hAnsi="Times New Roman" w:cs="Times New Roman"/>
                <w:sz w:val="20"/>
                <w:szCs w:val="20"/>
              </w:rPr>
              <w:t>RCFT copy</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280B88A5" w14:textId="71469C74" w:rsidR="00DB3289" w:rsidRPr="006C294B" w:rsidRDefault="00DB3289" w:rsidP="009A2A34">
            <w:pPr>
              <w:ind w:left="113" w:right="113"/>
              <w:rPr>
                <w:rFonts w:ascii="Times New Roman" w:hAnsi="Times New Roman" w:cs="Times New Roman"/>
                <w:sz w:val="20"/>
                <w:szCs w:val="20"/>
              </w:rPr>
            </w:pPr>
            <w:r w:rsidRPr="006C294B">
              <w:rPr>
                <w:rFonts w:ascii="Times New Roman" w:hAnsi="Times New Roman" w:cs="Times New Roman"/>
                <w:sz w:val="20"/>
                <w:szCs w:val="20"/>
              </w:rPr>
              <w:t>VOSP fl</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763BCECB" w14:textId="00A61841" w:rsidR="00DB3289" w:rsidRPr="006C294B" w:rsidRDefault="00DB3289" w:rsidP="009A2A34">
            <w:pPr>
              <w:ind w:left="113" w:right="113"/>
              <w:rPr>
                <w:rFonts w:ascii="Times New Roman" w:hAnsi="Times New Roman" w:cs="Times New Roman"/>
                <w:sz w:val="20"/>
                <w:szCs w:val="20"/>
              </w:rPr>
            </w:pPr>
            <w:r w:rsidRPr="006C294B">
              <w:rPr>
                <w:rFonts w:ascii="Times New Roman" w:hAnsi="Times New Roman" w:cs="Times New Roman"/>
                <w:sz w:val="20"/>
                <w:szCs w:val="20"/>
              </w:rPr>
              <w:t>A-IADL-Q</w:t>
            </w:r>
            <w:r w:rsidR="00032992" w:rsidRPr="006C294B">
              <w:rPr>
                <w:rFonts w:ascii="Times New Roman" w:hAnsi="Times New Roman" w:cs="Times New Roman"/>
                <w:sz w:val="20"/>
                <w:szCs w:val="20"/>
              </w:rPr>
              <w:t>-30</w:t>
            </w:r>
          </w:p>
        </w:tc>
      </w:tr>
      <w:tr w:rsidR="006C294B" w:rsidRPr="006C294B" w14:paraId="72A65C98" w14:textId="77777777" w:rsidTr="00DB3289">
        <w:trPr>
          <w:cantSplit/>
          <w:trHeight w:val="1134"/>
        </w:trPr>
        <w:tc>
          <w:tcPr>
            <w:tcW w:w="567" w:type="dxa"/>
            <w:tcBorders>
              <w:top w:val="single" w:sz="4" w:space="0" w:color="auto"/>
              <w:left w:val="nil"/>
              <w:bottom w:val="nil"/>
              <w:right w:val="nil"/>
            </w:tcBorders>
            <w:shd w:val="clear" w:color="auto" w:fill="auto"/>
            <w:noWrap/>
            <w:textDirection w:val="btLr"/>
            <w:vAlign w:val="bottom"/>
          </w:tcPr>
          <w:p w14:paraId="18DB64ED" w14:textId="1F54B622"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AVLT-i</w:t>
            </w:r>
          </w:p>
        </w:tc>
        <w:tc>
          <w:tcPr>
            <w:tcW w:w="341" w:type="dxa"/>
            <w:tcBorders>
              <w:top w:val="single" w:sz="4" w:space="0" w:color="auto"/>
              <w:left w:val="nil"/>
              <w:bottom w:val="nil"/>
              <w:right w:val="nil"/>
            </w:tcBorders>
            <w:shd w:val="clear" w:color="auto" w:fill="auto"/>
            <w:noWrap/>
            <w:textDirection w:val="btLr"/>
            <w:vAlign w:val="bottom"/>
            <w:hideMark/>
          </w:tcPr>
          <w:p w14:paraId="33BB8DAC"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1</w:t>
            </w:r>
          </w:p>
        </w:tc>
        <w:tc>
          <w:tcPr>
            <w:tcW w:w="454" w:type="dxa"/>
            <w:tcBorders>
              <w:top w:val="single" w:sz="4" w:space="0" w:color="auto"/>
              <w:left w:val="nil"/>
              <w:bottom w:val="nil"/>
              <w:right w:val="nil"/>
            </w:tcBorders>
            <w:shd w:val="clear" w:color="auto" w:fill="auto"/>
            <w:noWrap/>
            <w:textDirection w:val="btLr"/>
            <w:vAlign w:val="bottom"/>
            <w:hideMark/>
          </w:tcPr>
          <w:p w14:paraId="3D36D474"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single" w:sz="4" w:space="0" w:color="auto"/>
              <w:left w:val="nil"/>
              <w:bottom w:val="nil"/>
              <w:right w:val="nil"/>
            </w:tcBorders>
            <w:shd w:val="clear" w:color="auto" w:fill="auto"/>
            <w:noWrap/>
            <w:textDirection w:val="btLr"/>
            <w:vAlign w:val="bottom"/>
            <w:hideMark/>
          </w:tcPr>
          <w:p w14:paraId="7B813F3A"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single" w:sz="4" w:space="0" w:color="auto"/>
              <w:left w:val="nil"/>
              <w:bottom w:val="nil"/>
              <w:right w:val="nil"/>
            </w:tcBorders>
            <w:shd w:val="clear" w:color="auto" w:fill="auto"/>
            <w:noWrap/>
            <w:textDirection w:val="btLr"/>
            <w:vAlign w:val="bottom"/>
            <w:hideMark/>
          </w:tcPr>
          <w:p w14:paraId="28639327"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single" w:sz="4" w:space="0" w:color="auto"/>
              <w:left w:val="nil"/>
              <w:bottom w:val="nil"/>
              <w:right w:val="nil"/>
            </w:tcBorders>
            <w:shd w:val="clear" w:color="auto" w:fill="auto"/>
            <w:noWrap/>
            <w:textDirection w:val="btLr"/>
            <w:vAlign w:val="bottom"/>
            <w:hideMark/>
          </w:tcPr>
          <w:p w14:paraId="0F10F50B"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single" w:sz="4" w:space="0" w:color="auto"/>
              <w:left w:val="nil"/>
              <w:bottom w:val="nil"/>
              <w:right w:val="nil"/>
            </w:tcBorders>
            <w:shd w:val="clear" w:color="auto" w:fill="auto"/>
            <w:noWrap/>
            <w:textDirection w:val="btLr"/>
            <w:vAlign w:val="bottom"/>
            <w:hideMark/>
          </w:tcPr>
          <w:p w14:paraId="1895717A"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single" w:sz="4" w:space="0" w:color="auto"/>
              <w:left w:val="nil"/>
              <w:bottom w:val="nil"/>
              <w:right w:val="nil"/>
            </w:tcBorders>
            <w:shd w:val="clear" w:color="auto" w:fill="auto"/>
            <w:noWrap/>
            <w:textDirection w:val="btLr"/>
            <w:vAlign w:val="bottom"/>
            <w:hideMark/>
          </w:tcPr>
          <w:p w14:paraId="382F1DED"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single" w:sz="4" w:space="0" w:color="auto"/>
              <w:left w:val="nil"/>
              <w:bottom w:val="nil"/>
              <w:right w:val="nil"/>
            </w:tcBorders>
            <w:shd w:val="clear" w:color="auto" w:fill="auto"/>
            <w:noWrap/>
            <w:textDirection w:val="btLr"/>
            <w:vAlign w:val="bottom"/>
            <w:hideMark/>
          </w:tcPr>
          <w:p w14:paraId="029BE751"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single" w:sz="4" w:space="0" w:color="auto"/>
              <w:left w:val="nil"/>
              <w:bottom w:val="nil"/>
              <w:right w:val="nil"/>
            </w:tcBorders>
            <w:shd w:val="clear" w:color="auto" w:fill="auto"/>
            <w:noWrap/>
            <w:textDirection w:val="btLr"/>
            <w:vAlign w:val="bottom"/>
            <w:hideMark/>
          </w:tcPr>
          <w:p w14:paraId="3205B637"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single" w:sz="4" w:space="0" w:color="auto"/>
              <w:left w:val="nil"/>
              <w:bottom w:val="nil"/>
              <w:right w:val="nil"/>
            </w:tcBorders>
            <w:shd w:val="clear" w:color="auto" w:fill="auto"/>
            <w:noWrap/>
            <w:textDirection w:val="btLr"/>
            <w:vAlign w:val="bottom"/>
            <w:hideMark/>
          </w:tcPr>
          <w:p w14:paraId="202C20C5"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single" w:sz="4" w:space="0" w:color="auto"/>
              <w:left w:val="nil"/>
              <w:bottom w:val="nil"/>
              <w:right w:val="nil"/>
            </w:tcBorders>
            <w:shd w:val="clear" w:color="auto" w:fill="auto"/>
            <w:noWrap/>
            <w:textDirection w:val="btLr"/>
            <w:vAlign w:val="bottom"/>
            <w:hideMark/>
          </w:tcPr>
          <w:p w14:paraId="57F1E64E"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single" w:sz="4" w:space="0" w:color="auto"/>
              <w:left w:val="nil"/>
              <w:bottom w:val="nil"/>
              <w:right w:val="nil"/>
            </w:tcBorders>
            <w:shd w:val="clear" w:color="auto" w:fill="auto"/>
            <w:noWrap/>
            <w:textDirection w:val="btLr"/>
            <w:vAlign w:val="bottom"/>
            <w:hideMark/>
          </w:tcPr>
          <w:p w14:paraId="761D15C6"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single" w:sz="4" w:space="0" w:color="auto"/>
              <w:left w:val="nil"/>
              <w:bottom w:val="nil"/>
              <w:right w:val="nil"/>
            </w:tcBorders>
            <w:shd w:val="clear" w:color="auto" w:fill="auto"/>
            <w:noWrap/>
            <w:textDirection w:val="btLr"/>
            <w:vAlign w:val="bottom"/>
            <w:hideMark/>
          </w:tcPr>
          <w:p w14:paraId="54D94C28"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single" w:sz="4" w:space="0" w:color="auto"/>
              <w:left w:val="nil"/>
              <w:bottom w:val="nil"/>
              <w:right w:val="nil"/>
            </w:tcBorders>
            <w:shd w:val="clear" w:color="auto" w:fill="auto"/>
            <w:noWrap/>
            <w:textDirection w:val="btLr"/>
            <w:vAlign w:val="bottom"/>
            <w:hideMark/>
          </w:tcPr>
          <w:p w14:paraId="2F4B84DB"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single" w:sz="4" w:space="0" w:color="auto"/>
              <w:left w:val="nil"/>
              <w:bottom w:val="nil"/>
              <w:right w:val="nil"/>
            </w:tcBorders>
            <w:shd w:val="clear" w:color="auto" w:fill="auto"/>
            <w:noWrap/>
            <w:textDirection w:val="btLr"/>
            <w:vAlign w:val="bottom"/>
            <w:hideMark/>
          </w:tcPr>
          <w:p w14:paraId="7F3495BA"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single" w:sz="4" w:space="0" w:color="auto"/>
              <w:left w:val="nil"/>
              <w:bottom w:val="nil"/>
              <w:right w:val="nil"/>
            </w:tcBorders>
            <w:shd w:val="clear" w:color="auto" w:fill="auto"/>
            <w:noWrap/>
            <w:textDirection w:val="btLr"/>
            <w:vAlign w:val="bottom"/>
            <w:hideMark/>
          </w:tcPr>
          <w:p w14:paraId="1F610E69"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single" w:sz="4" w:space="0" w:color="auto"/>
              <w:left w:val="nil"/>
              <w:bottom w:val="nil"/>
              <w:right w:val="nil"/>
            </w:tcBorders>
            <w:shd w:val="clear" w:color="auto" w:fill="auto"/>
            <w:noWrap/>
            <w:textDirection w:val="btLr"/>
            <w:vAlign w:val="bottom"/>
            <w:hideMark/>
          </w:tcPr>
          <w:p w14:paraId="6972A623"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single" w:sz="4" w:space="0" w:color="auto"/>
              <w:left w:val="nil"/>
              <w:bottom w:val="nil"/>
              <w:right w:val="nil"/>
            </w:tcBorders>
            <w:shd w:val="clear" w:color="auto" w:fill="auto"/>
            <w:noWrap/>
            <w:textDirection w:val="btLr"/>
            <w:vAlign w:val="bottom"/>
            <w:hideMark/>
          </w:tcPr>
          <w:p w14:paraId="6E5C7E4E"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single" w:sz="4" w:space="0" w:color="auto"/>
              <w:left w:val="nil"/>
              <w:bottom w:val="nil"/>
              <w:right w:val="nil"/>
            </w:tcBorders>
            <w:shd w:val="clear" w:color="auto" w:fill="auto"/>
            <w:noWrap/>
            <w:textDirection w:val="btLr"/>
            <w:vAlign w:val="bottom"/>
            <w:hideMark/>
          </w:tcPr>
          <w:p w14:paraId="0B3B07C9" w14:textId="77777777" w:rsidR="00DB3289" w:rsidRPr="006C294B" w:rsidRDefault="00DB3289" w:rsidP="009A2A34">
            <w:pPr>
              <w:ind w:left="113" w:right="113"/>
              <w:jc w:val="right"/>
              <w:rPr>
                <w:rFonts w:ascii="Times New Roman" w:hAnsi="Times New Roman" w:cs="Times New Roman"/>
                <w:sz w:val="20"/>
                <w:szCs w:val="20"/>
              </w:rPr>
            </w:pPr>
          </w:p>
        </w:tc>
      </w:tr>
      <w:tr w:rsidR="006C294B" w:rsidRPr="006C294B" w14:paraId="3CD0AD36" w14:textId="77777777" w:rsidTr="00DB3289">
        <w:trPr>
          <w:cantSplit/>
          <w:trHeight w:val="1134"/>
        </w:trPr>
        <w:tc>
          <w:tcPr>
            <w:tcW w:w="567" w:type="dxa"/>
            <w:tcBorders>
              <w:top w:val="nil"/>
              <w:left w:val="nil"/>
              <w:bottom w:val="nil"/>
              <w:right w:val="nil"/>
            </w:tcBorders>
            <w:shd w:val="clear" w:color="auto" w:fill="auto"/>
            <w:noWrap/>
            <w:textDirection w:val="btLr"/>
            <w:vAlign w:val="bottom"/>
            <w:hideMark/>
          </w:tcPr>
          <w:p w14:paraId="733B245C" w14:textId="0FDBFE96"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AVLT-d</w:t>
            </w:r>
          </w:p>
        </w:tc>
        <w:tc>
          <w:tcPr>
            <w:tcW w:w="341" w:type="dxa"/>
            <w:tcBorders>
              <w:top w:val="nil"/>
              <w:left w:val="nil"/>
              <w:bottom w:val="nil"/>
              <w:right w:val="nil"/>
            </w:tcBorders>
            <w:shd w:val="clear" w:color="auto" w:fill="auto"/>
            <w:noWrap/>
            <w:textDirection w:val="btLr"/>
            <w:vAlign w:val="bottom"/>
            <w:hideMark/>
          </w:tcPr>
          <w:p w14:paraId="3EEEC20D"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0.72</w:t>
            </w:r>
          </w:p>
        </w:tc>
        <w:tc>
          <w:tcPr>
            <w:tcW w:w="454" w:type="dxa"/>
            <w:tcBorders>
              <w:top w:val="nil"/>
              <w:left w:val="nil"/>
              <w:bottom w:val="nil"/>
              <w:right w:val="nil"/>
            </w:tcBorders>
            <w:shd w:val="clear" w:color="auto" w:fill="auto"/>
            <w:noWrap/>
            <w:textDirection w:val="btLr"/>
            <w:vAlign w:val="bottom"/>
            <w:hideMark/>
          </w:tcPr>
          <w:p w14:paraId="68974476"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1</w:t>
            </w:r>
          </w:p>
        </w:tc>
        <w:tc>
          <w:tcPr>
            <w:tcW w:w="454" w:type="dxa"/>
            <w:tcBorders>
              <w:top w:val="nil"/>
              <w:left w:val="nil"/>
              <w:bottom w:val="nil"/>
              <w:right w:val="nil"/>
            </w:tcBorders>
            <w:shd w:val="clear" w:color="auto" w:fill="auto"/>
            <w:noWrap/>
            <w:textDirection w:val="btLr"/>
            <w:vAlign w:val="bottom"/>
            <w:hideMark/>
          </w:tcPr>
          <w:p w14:paraId="0E2A579C"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096FAF00"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1C9956BD"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41A14BEE"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63EAB6EF"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3E78E7FC"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3F687D5F"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269E82A6"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2A06EBAE"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668C2FBA"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2B0FD148"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18DC816A"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5E5D7335"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42199ED5"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6BEF1E67"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4F6E4B21"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56CE20E4" w14:textId="77777777" w:rsidR="00DB3289" w:rsidRPr="006C294B" w:rsidRDefault="00DB3289" w:rsidP="009A2A34">
            <w:pPr>
              <w:ind w:left="113" w:right="113"/>
              <w:jc w:val="right"/>
              <w:rPr>
                <w:rFonts w:ascii="Times New Roman" w:hAnsi="Times New Roman" w:cs="Times New Roman"/>
                <w:sz w:val="20"/>
                <w:szCs w:val="20"/>
              </w:rPr>
            </w:pPr>
          </w:p>
        </w:tc>
      </w:tr>
      <w:tr w:rsidR="006C294B" w:rsidRPr="006C294B" w14:paraId="241B4FCC" w14:textId="77777777" w:rsidTr="00DB3289">
        <w:trPr>
          <w:cantSplit/>
          <w:trHeight w:val="1134"/>
        </w:trPr>
        <w:tc>
          <w:tcPr>
            <w:tcW w:w="567" w:type="dxa"/>
            <w:tcBorders>
              <w:top w:val="nil"/>
              <w:left w:val="nil"/>
              <w:bottom w:val="nil"/>
              <w:right w:val="nil"/>
            </w:tcBorders>
            <w:shd w:val="clear" w:color="auto" w:fill="auto"/>
            <w:noWrap/>
            <w:textDirection w:val="btLr"/>
            <w:vAlign w:val="bottom"/>
            <w:hideMark/>
          </w:tcPr>
          <w:p w14:paraId="2C91B70D" w14:textId="62135A8D"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VAT</w:t>
            </w:r>
          </w:p>
        </w:tc>
        <w:tc>
          <w:tcPr>
            <w:tcW w:w="341" w:type="dxa"/>
            <w:tcBorders>
              <w:top w:val="nil"/>
              <w:left w:val="nil"/>
              <w:bottom w:val="nil"/>
              <w:right w:val="nil"/>
            </w:tcBorders>
            <w:shd w:val="clear" w:color="auto" w:fill="auto"/>
            <w:noWrap/>
            <w:textDirection w:val="btLr"/>
            <w:vAlign w:val="bottom"/>
            <w:hideMark/>
          </w:tcPr>
          <w:p w14:paraId="6D283DAB"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0.55</w:t>
            </w:r>
          </w:p>
        </w:tc>
        <w:tc>
          <w:tcPr>
            <w:tcW w:w="454" w:type="dxa"/>
            <w:tcBorders>
              <w:top w:val="nil"/>
              <w:left w:val="nil"/>
              <w:bottom w:val="nil"/>
              <w:right w:val="nil"/>
            </w:tcBorders>
            <w:shd w:val="clear" w:color="auto" w:fill="auto"/>
            <w:noWrap/>
            <w:textDirection w:val="btLr"/>
            <w:vAlign w:val="bottom"/>
            <w:hideMark/>
          </w:tcPr>
          <w:p w14:paraId="3BD2C20E"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0.61</w:t>
            </w:r>
          </w:p>
        </w:tc>
        <w:tc>
          <w:tcPr>
            <w:tcW w:w="454" w:type="dxa"/>
            <w:tcBorders>
              <w:top w:val="nil"/>
              <w:left w:val="nil"/>
              <w:bottom w:val="nil"/>
              <w:right w:val="nil"/>
            </w:tcBorders>
            <w:shd w:val="clear" w:color="auto" w:fill="auto"/>
            <w:noWrap/>
            <w:textDirection w:val="btLr"/>
            <w:vAlign w:val="bottom"/>
            <w:hideMark/>
          </w:tcPr>
          <w:p w14:paraId="1F6B7385"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1</w:t>
            </w:r>
          </w:p>
        </w:tc>
        <w:tc>
          <w:tcPr>
            <w:tcW w:w="454" w:type="dxa"/>
            <w:tcBorders>
              <w:top w:val="nil"/>
              <w:left w:val="nil"/>
              <w:bottom w:val="nil"/>
              <w:right w:val="nil"/>
            </w:tcBorders>
            <w:shd w:val="clear" w:color="auto" w:fill="auto"/>
            <w:noWrap/>
            <w:textDirection w:val="btLr"/>
            <w:vAlign w:val="bottom"/>
            <w:hideMark/>
          </w:tcPr>
          <w:p w14:paraId="783B8663"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1E9F7256"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65F21625"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13487F88"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5F514212"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4B60992F"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53E18873"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0E3C7E98"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41D14664"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14863483"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7B993252"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3F2C5E7D"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2431AE10"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20EF6EAF"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1C76055F"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28B0DD02" w14:textId="77777777" w:rsidR="00DB3289" w:rsidRPr="006C294B" w:rsidRDefault="00DB3289" w:rsidP="009A2A34">
            <w:pPr>
              <w:ind w:left="113" w:right="113"/>
              <w:jc w:val="right"/>
              <w:rPr>
                <w:rFonts w:ascii="Times New Roman" w:hAnsi="Times New Roman" w:cs="Times New Roman"/>
                <w:sz w:val="20"/>
                <w:szCs w:val="20"/>
              </w:rPr>
            </w:pPr>
          </w:p>
        </w:tc>
      </w:tr>
      <w:tr w:rsidR="006C294B" w:rsidRPr="006C294B" w14:paraId="5752F314" w14:textId="77777777" w:rsidTr="00DB3289">
        <w:trPr>
          <w:cantSplit/>
          <w:trHeight w:val="1134"/>
        </w:trPr>
        <w:tc>
          <w:tcPr>
            <w:tcW w:w="567" w:type="dxa"/>
            <w:tcBorders>
              <w:top w:val="nil"/>
              <w:left w:val="nil"/>
              <w:bottom w:val="nil"/>
              <w:right w:val="nil"/>
            </w:tcBorders>
            <w:shd w:val="clear" w:color="auto" w:fill="auto"/>
            <w:noWrap/>
            <w:textDirection w:val="btLr"/>
            <w:vAlign w:val="bottom"/>
            <w:hideMark/>
          </w:tcPr>
          <w:p w14:paraId="46D1162F" w14:textId="5D81F35E"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RCFT recall</w:t>
            </w:r>
          </w:p>
        </w:tc>
        <w:tc>
          <w:tcPr>
            <w:tcW w:w="341" w:type="dxa"/>
            <w:tcBorders>
              <w:top w:val="nil"/>
              <w:left w:val="nil"/>
              <w:bottom w:val="nil"/>
              <w:right w:val="nil"/>
            </w:tcBorders>
            <w:shd w:val="clear" w:color="auto" w:fill="auto"/>
            <w:noWrap/>
            <w:textDirection w:val="btLr"/>
            <w:vAlign w:val="bottom"/>
            <w:hideMark/>
          </w:tcPr>
          <w:p w14:paraId="5E4CD114"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0.55</w:t>
            </w:r>
          </w:p>
        </w:tc>
        <w:tc>
          <w:tcPr>
            <w:tcW w:w="454" w:type="dxa"/>
            <w:tcBorders>
              <w:top w:val="nil"/>
              <w:left w:val="nil"/>
              <w:bottom w:val="nil"/>
              <w:right w:val="nil"/>
            </w:tcBorders>
            <w:shd w:val="clear" w:color="auto" w:fill="auto"/>
            <w:noWrap/>
            <w:textDirection w:val="btLr"/>
            <w:vAlign w:val="bottom"/>
            <w:hideMark/>
          </w:tcPr>
          <w:p w14:paraId="43FDDB76"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0.66</w:t>
            </w:r>
          </w:p>
        </w:tc>
        <w:tc>
          <w:tcPr>
            <w:tcW w:w="454" w:type="dxa"/>
            <w:tcBorders>
              <w:top w:val="nil"/>
              <w:left w:val="nil"/>
              <w:bottom w:val="nil"/>
              <w:right w:val="nil"/>
            </w:tcBorders>
            <w:shd w:val="clear" w:color="auto" w:fill="auto"/>
            <w:noWrap/>
            <w:textDirection w:val="btLr"/>
            <w:vAlign w:val="bottom"/>
            <w:hideMark/>
          </w:tcPr>
          <w:p w14:paraId="7CD9069F"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0.66</w:t>
            </w:r>
          </w:p>
        </w:tc>
        <w:tc>
          <w:tcPr>
            <w:tcW w:w="454" w:type="dxa"/>
            <w:tcBorders>
              <w:top w:val="nil"/>
              <w:left w:val="nil"/>
              <w:bottom w:val="nil"/>
              <w:right w:val="nil"/>
            </w:tcBorders>
            <w:shd w:val="clear" w:color="auto" w:fill="auto"/>
            <w:noWrap/>
            <w:textDirection w:val="btLr"/>
            <w:vAlign w:val="bottom"/>
            <w:hideMark/>
          </w:tcPr>
          <w:p w14:paraId="2CDFE9EA"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1</w:t>
            </w:r>
          </w:p>
        </w:tc>
        <w:tc>
          <w:tcPr>
            <w:tcW w:w="454" w:type="dxa"/>
            <w:tcBorders>
              <w:top w:val="nil"/>
              <w:left w:val="nil"/>
              <w:bottom w:val="nil"/>
              <w:right w:val="nil"/>
            </w:tcBorders>
            <w:shd w:val="clear" w:color="auto" w:fill="auto"/>
            <w:noWrap/>
            <w:textDirection w:val="btLr"/>
            <w:vAlign w:val="bottom"/>
            <w:hideMark/>
          </w:tcPr>
          <w:p w14:paraId="251D7C11"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772D6BA5"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2487801F"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7D4ADD61"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3C1BD450"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12ACE77E"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0E398BDE"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50B774E0"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290B9C2E"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3D734C48"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0B422925"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043132C2"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6E74E66F"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15B925BD"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6D2FA17C" w14:textId="77777777" w:rsidR="00DB3289" w:rsidRPr="006C294B" w:rsidRDefault="00DB3289" w:rsidP="009A2A34">
            <w:pPr>
              <w:ind w:left="113" w:right="113"/>
              <w:jc w:val="right"/>
              <w:rPr>
                <w:rFonts w:ascii="Times New Roman" w:hAnsi="Times New Roman" w:cs="Times New Roman"/>
                <w:sz w:val="20"/>
                <w:szCs w:val="20"/>
              </w:rPr>
            </w:pPr>
          </w:p>
        </w:tc>
      </w:tr>
      <w:tr w:rsidR="006C294B" w:rsidRPr="006C294B" w14:paraId="1045DBF8" w14:textId="77777777" w:rsidTr="00DB3289">
        <w:trPr>
          <w:cantSplit/>
          <w:trHeight w:val="1134"/>
        </w:trPr>
        <w:tc>
          <w:tcPr>
            <w:tcW w:w="567" w:type="dxa"/>
            <w:tcBorders>
              <w:top w:val="nil"/>
              <w:left w:val="nil"/>
              <w:bottom w:val="nil"/>
              <w:right w:val="nil"/>
            </w:tcBorders>
            <w:shd w:val="clear" w:color="auto" w:fill="auto"/>
            <w:noWrap/>
            <w:textDirection w:val="btLr"/>
            <w:vAlign w:val="bottom"/>
            <w:hideMark/>
          </w:tcPr>
          <w:p w14:paraId="244428CC" w14:textId="08871CEC" w:rsidR="00DB3289" w:rsidRPr="006C294B" w:rsidRDefault="00DB3289" w:rsidP="009A2A34">
            <w:pPr>
              <w:ind w:left="113" w:right="113"/>
              <w:jc w:val="right"/>
              <w:rPr>
                <w:rFonts w:ascii="Times New Roman" w:hAnsi="Times New Roman" w:cs="Times New Roman"/>
                <w:sz w:val="20"/>
                <w:szCs w:val="20"/>
                <w:lang w:val="en-US"/>
              </w:rPr>
            </w:pPr>
            <w:r w:rsidRPr="006C294B">
              <w:rPr>
                <w:rFonts w:ascii="Times New Roman" w:hAnsi="Times New Roman" w:cs="Times New Roman"/>
                <w:sz w:val="20"/>
                <w:szCs w:val="20"/>
                <w:lang w:val="en-US"/>
              </w:rPr>
              <w:t>TMT-A</w:t>
            </w:r>
          </w:p>
        </w:tc>
        <w:tc>
          <w:tcPr>
            <w:tcW w:w="341" w:type="dxa"/>
            <w:tcBorders>
              <w:top w:val="nil"/>
              <w:left w:val="nil"/>
              <w:bottom w:val="nil"/>
              <w:right w:val="nil"/>
            </w:tcBorders>
            <w:shd w:val="clear" w:color="auto" w:fill="auto"/>
            <w:noWrap/>
            <w:textDirection w:val="btLr"/>
            <w:vAlign w:val="bottom"/>
            <w:hideMark/>
          </w:tcPr>
          <w:p w14:paraId="65DDEE7A"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0.39</w:t>
            </w:r>
          </w:p>
        </w:tc>
        <w:tc>
          <w:tcPr>
            <w:tcW w:w="454" w:type="dxa"/>
            <w:tcBorders>
              <w:top w:val="nil"/>
              <w:left w:val="nil"/>
              <w:bottom w:val="nil"/>
              <w:right w:val="nil"/>
            </w:tcBorders>
            <w:shd w:val="clear" w:color="auto" w:fill="auto"/>
            <w:noWrap/>
            <w:textDirection w:val="btLr"/>
            <w:vAlign w:val="bottom"/>
            <w:hideMark/>
          </w:tcPr>
          <w:p w14:paraId="0E12AC65"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0.21</w:t>
            </w:r>
          </w:p>
        </w:tc>
        <w:tc>
          <w:tcPr>
            <w:tcW w:w="454" w:type="dxa"/>
            <w:tcBorders>
              <w:top w:val="nil"/>
              <w:left w:val="nil"/>
              <w:bottom w:val="nil"/>
              <w:right w:val="nil"/>
            </w:tcBorders>
            <w:shd w:val="clear" w:color="auto" w:fill="auto"/>
            <w:noWrap/>
            <w:textDirection w:val="btLr"/>
            <w:vAlign w:val="bottom"/>
            <w:hideMark/>
          </w:tcPr>
          <w:p w14:paraId="7D6C4BA5"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0.34</w:t>
            </w:r>
          </w:p>
        </w:tc>
        <w:tc>
          <w:tcPr>
            <w:tcW w:w="454" w:type="dxa"/>
            <w:tcBorders>
              <w:top w:val="nil"/>
              <w:left w:val="nil"/>
              <w:bottom w:val="nil"/>
              <w:right w:val="nil"/>
            </w:tcBorders>
            <w:shd w:val="clear" w:color="auto" w:fill="auto"/>
            <w:noWrap/>
            <w:textDirection w:val="btLr"/>
            <w:vAlign w:val="bottom"/>
            <w:hideMark/>
          </w:tcPr>
          <w:p w14:paraId="3E9EF88B"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0.36</w:t>
            </w:r>
          </w:p>
        </w:tc>
        <w:tc>
          <w:tcPr>
            <w:tcW w:w="454" w:type="dxa"/>
            <w:tcBorders>
              <w:top w:val="nil"/>
              <w:left w:val="nil"/>
              <w:bottom w:val="nil"/>
              <w:right w:val="nil"/>
            </w:tcBorders>
            <w:shd w:val="clear" w:color="auto" w:fill="auto"/>
            <w:noWrap/>
            <w:textDirection w:val="btLr"/>
            <w:vAlign w:val="bottom"/>
            <w:hideMark/>
          </w:tcPr>
          <w:p w14:paraId="73B1D338"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1</w:t>
            </w:r>
          </w:p>
        </w:tc>
        <w:tc>
          <w:tcPr>
            <w:tcW w:w="454" w:type="dxa"/>
            <w:tcBorders>
              <w:top w:val="nil"/>
              <w:left w:val="nil"/>
              <w:bottom w:val="nil"/>
              <w:right w:val="nil"/>
            </w:tcBorders>
            <w:shd w:val="clear" w:color="auto" w:fill="auto"/>
            <w:noWrap/>
            <w:textDirection w:val="btLr"/>
            <w:vAlign w:val="bottom"/>
            <w:hideMark/>
          </w:tcPr>
          <w:p w14:paraId="08010CAC"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2B4FE9BE"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33C6EDE6"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71A15C28"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56594EEF"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3B360FF3"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240EB10D"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62AAF60B"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53ADF849"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541ADEC3"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25E0BB4E"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397E585B"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3F107DAA"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1BD688AB" w14:textId="77777777" w:rsidR="00DB3289" w:rsidRPr="006C294B" w:rsidRDefault="00DB3289" w:rsidP="009A2A34">
            <w:pPr>
              <w:ind w:left="113" w:right="113"/>
              <w:jc w:val="right"/>
              <w:rPr>
                <w:rFonts w:ascii="Times New Roman" w:hAnsi="Times New Roman" w:cs="Times New Roman"/>
                <w:sz w:val="20"/>
                <w:szCs w:val="20"/>
              </w:rPr>
            </w:pPr>
          </w:p>
        </w:tc>
      </w:tr>
      <w:tr w:rsidR="006C294B" w:rsidRPr="006C294B" w14:paraId="70808590" w14:textId="77777777" w:rsidTr="00DB3289">
        <w:trPr>
          <w:cantSplit/>
          <w:trHeight w:val="1134"/>
        </w:trPr>
        <w:tc>
          <w:tcPr>
            <w:tcW w:w="567" w:type="dxa"/>
            <w:tcBorders>
              <w:top w:val="nil"/>
              <w:left w:val="nil"/>
              <w:bottom w:val="nil"/>
              <w:right w:val="nil"/>
            </w:tcBorders>
            <w:shd w:val="clear" w:color="auto" w:fill="auto"/>
            <w:noWrap/>
            <w:textDirection w:val="btLr"/>
            <w:vAlign w:val="bottom"/>
            <w:hideMark/>
          </w:tcPr>
          <w:p w14:paraId="63147662" w14:textId="02FA2DEB" w:rsidR="00DB3289" w:rsidRPr="006C294B" w:rsidRDefault="00DB3289" w:rsidP="009A2A34">
            <w:pPr>
              <w:ind w:left="113" w:right="113"/>
              <w:jc w:val="right"/>
              <w:rPr>
                <w:rFonts w:ascii="Times New Roman" w:hAnsi="Times New Roman" w:cs="Times New Roman"/>
                <w:sz w:val="20"/>
                <w:szCs w:val="20"/>
                <w:lang w:val="en-US"/>
              </w:rPr>
            </w:pPr>
            <w:r w:rsidRPr="006C294B">
              <w:rPr>
                <w:rFonts w:ascii="Times New Roman" w:hAnsi="Times New Roman" w:cs="Times New Roman"/>
                <w:sz w:val="20"/>
                <w:szCs w:val="20"/>
                <w:lang w:val="en-US"/>
              </w:rPr>
              <w:t>TMT-B</w:t>
            </w:r>
          </w:p>
        </w:tc>
        <w:tc>
          <w:tcPr>
            <w:tcW w:w="341" w:type="dxa"/>
            <w:tcBorders>
              <w:top w:val="nil"/>
              <w:left w:val="nil"/>
              <w:bottom w:val="nil"/>
              <w:right w:val="nil"/>
            </w:tcBorders>
            <w:shd w:val="clear" w:color="auto" w:fill="auto"/>
            <w:noWrap/>
            <w:textDirection w:val="btLr"/>
            <w:vAlign w:val="bottom"/>
            <w:hideMark/>
          </w:tcPr>
          <w:p w14:paraId="230E7DC5" w14:textId="621A14CE"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w:t>
            </w:r>
            <w:r w:rsidR="007F7EE1" w:rsidRPr="006C294B">
              <w:rPr>
                <w:rFonts w:ascii="Times New Roman" w:hAnsi="Times New Roman" w:cs="Times New Roman"/>
                <w:sz w:val="20"/>
                <w:szCs w:val="20"/>
              </w:rPr>
              <w:t>0</w:t>
            </w:r>
          </w:p>
        </w:tc>
        <w:tc>
          <w:tcPr>
            <w:tcW w:w="454" w:type="dxa"/>
            <w:tcBorders>
              <w:top w:val="nil"/>
              <w:left w:val="nil"/>
              <w:bottom w:val="nil"/>
              <w:right w:val="nil"/>
            </w:tcBorders>
            <w:shd w:val="clear" w:color="auto" w:fill="auto"/>
            <w:noWrap/>
            <w:textDirection w:val="btLr"/>
            <w:vAlign w:val="bottom"/>
            <w:hideMark/>
          </w:tcPr>
          <w:p w14:paraId="7DFBC52E"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0.22</w:t>
            </w:r>
          </w:p>
        </w:tc>
        <w:tc>
          <w:tcPr>
            <w:tcW w:w="454" w:type="dxa"/>
            <w:tcBorders>
              <w:top w:val="nil"/>
              <w:left w:val="nil"/>
              <w:bottom w:val="nil"/>
              <w:right w:val="nil"/>
            </w:tcBorders>
            <w:shd w:val="clear" w:color="auto" w:fill="auto"/>
            <w:noWrap/>
            <w:textDirection w:val="btLr"/>
            <w:vAlign w:val="bottom"/>
            <w:hideMark/>
          </w:tcPr>
          <w:p w14:paraId="3EC87504"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0.34</w:t>
            </w:r>
          </w:p>
        </w:tc>
        <w:tc>
          <w:tcPr>
            <w:tcW w:w="454" w:type="dxa"/>
            <w:tcBorders>
              <w:top w:val="nil"/>
              <w:left w:val="nil"/>
              <w:bottom w:val="nil"/>
              <w:right w:val="nil"/>
            </w:tcBorders>
            <w:shd w:val="clear" w:color="auto" w:fill="auto"/>
            <w:noWrap/>
            <w:textDirection w:val="btLr"/>
            <w:vAlign w:val="bottom"/>
            <w:hideMark/>
          </w:tcPr>
          <w:p w14:paraId="2B3DE54F"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0.35</w:t>
            </w:r>
          </w:p>
        </w:tc>
        <w:tc>
          <w:tcPr>
            <w:tcW w:w="454" w:type="dxa"/>
            <w:tcBorders>
              <w:top w:val="nil"/>
              <w:left w:val="nil"/>
              <w:bottom w:val="nil"/>
              <w:right w:val="nil"/>
            </w:tcBorders>
            <w:shd w:val="clear" w:color="auto" w:fill="auto"/>
            <w:noWrap/>
            <w:textDirection w:val="btLr"/>
            <w:vAlign w:val="bottom"/>
            <w:hideMark/>
          </w:tcPr>
          <w:p w14:paraId="0092CCCA"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0.96</w:t>
            </w:r>
          </w:p>
        </w:tc>
        <w:tc>
          <w:tcPr>
            <w:tcW w:w="454" w:type="dxa"/>
            <w:tcBorders>
              <w:top w:val="nil"/>
              <w:left w:val="nil"/>
              <w:bottom w:val="nil"/>
              <w:right w:val="nil"/>
            </w:tcBorders>
            <w:shd w:val="clear" w:color="auto" w:fill="auto"/>
            <w:noWrap/>
            <w:textDirection w:val="btLr"/>
            <w:vAlign w:val="bottom"/>
            <w:hideMark/>
          </w:tcPr>
          <w:p w14:paraId="1AC700A1"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1</w:t>
            </w:r>
          </w:p>
        </w:tc>
        <w:tc>
          <w:tcPr>
            <w:tcW w:w="454" w:type="dxa"/>
            <w:tcBorders>
              <w:top w:val="nil"/>
              <w:left w:val="nil"/>
              <w:bottom w:val="nil"/>
              <w:right w:val="nil"/>
            </w:tcBorders>
            <w:shd w:val="clear" w:color="auto" w:fill="auto"/>
            <w:noWrap/>
            <w:textDirection w:val="btLr"/>
            <w:vAlign w:val="bottom"/>
            <w:hideMark/>
          </w:tcPr>
          <w:p w14:paraId="5F6FF083"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646AB6A1"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6CED2955"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6157A2D4"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7A0E9014"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1BBA5324"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561459ED"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65CACEBC"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3069E2E1"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6931B0BF"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32567584"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39E71289"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63C3FAFC" w14:textId="77777777" w:rsidR="00DB3289" w:rsidRPr="006C294B" w:rsidRDefault="00DB3289" w:rsidP="009A2A34">
            <w:pPr>
              <w:ind w:left="113" w:right="113"/>
              <w:jc w:val="right"/>
              <w:rPr>
                <w:rFonts w:ascii="Times New Roman" w:hAnsi="Times New Roman" w:cs="Times New Roman"/>
                <w:sz w:val="20"/>
                <w:szCs w:val="20"/>
              </w:rPr>
            </w:pPr>
          </w:p>
        </w:tc>
      </w:tr>
      <w:tr w:rsidR="006C294B" w:rsidRPr="006C294B" w14:paraId="7E6F17E4" w14:textId="77777777" w:rsidTr="00DB3289">
        <w:trPr>
          <w:cantSplit/>
          <w:trHeight w:val="1134"/>
        </w:trPr>
        <w:tc>
          <w:tcPr>
            <w:tcW w:w="567" w:type="dxa"/>
            <w:tcBorders>
              <w:top w:val="nil"/>
              <w:left w:val="nil"/>
              <w:bottom w:val="nil"/>
              <w:right w:val="nil"/>
            </w:tcBorders>
            <w:shd w:val="clear" w:color="auto" w:fill="auto"/>
            <w:noWrap/>
            <w:textDirection w:val="btLr"/>
            <w:vAlign w:val="bottom"/>
            <w:hideMark/>
          </w:tcPr>
          <w:p w14:paraId="0D90D45C" w14:textId="0CE399D3"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Stroop I</w:t>
            </w:r>
          </w:p>
        </w:tc>
        <w:tc>
          <w:tcPr>
            <w:tcW w:w="341" w:type="dxa"/>
            <w:tcBorders>
              <w:top w:val="nil"/>
              <w:left w:val="nil"/>
              <w:bottom w:val="nil"/>
              <w:right w:val="nil"/>
            </w:tcBorders>
            <w:shd w:val="clear" w:color="auto" w:fill="auto"/>
            <w:noWrap/>
            <w:textDirection w:val="btLr"/>
            <w:vAlign w:val="bottom"/>
            <w:hideMark/>
          </w:tcPr>
          <w:p w14:paraId="082F8865"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0.39</w:t>
            </w:r>
          </w:p>
        </w:tc>
        <w:tc>
          <w:tcPr>
            <w:tcW w:w="454" w:type="dxa"/>
            <w:tcBorders>
              <w:top w:val="nil"/>
              <w:left w:val="nil"/>
              <w:bottom w:val="nil"/>
              <w:right w:val="nil"/>
            </w:tcBorders>
            <w:shd w:val="clear" w:color="auto" w:fill="auto"/>
            <w:noWrap/>
            <w:textDirection w:val="btLr"/>
            <w:vAlign w:val="bottom"/>
            <w:hideMark/>
          </w:tcPr>
          <w:p w14:paraId="22903C4C"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0.21</w:t>
            </w:r>
          </w:p>
        </w:tc>
        <w:tc>
          <w:tcPr>
            <w:tcW w:w="454" w:type="dxa"/>
            <w:tcBorders>
              <w:top w:val="nil"/>
              <w:left w:val="nil"/>
              <w:bottom w:val="nil"/>
              <w:right w:val="nil"/>
            </w:tcBorders>
            <w:shd w:val="clear" w:color="auto" w:fill="auto"/>
            <w:noWrap/>
            <w:textDirection w:val="btLr"/>
            <w:vAlign w:val="bottom"/>
            <w:hideMark/>
          </w:tcPr>
          <w:p w14:paraId="1265EC87"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0.33</w:t>
            </w:r>
          </w:p>
        </w:tc>
        <w:tc>
          <w:tcPr>
            <w:tcW w:w="454" w:type="dxa"/>
            <w:tcBorders>
              <w:top w:val="nil"/>
              <w:left w:val="nil"/>
              <w:bottom w:val="nil"/>
              <w:right w:val="nil"/>
            </w:tcBorders>
            <w:shd w:val="clear" w:color="auto" w:fill="auto"/>
            <w:noWrap/>
            <w:textDirection w:val="btLr"/>
            <w:vAlign w:val="bottom"/>
            <w:hideMark/>
          </w:tcPr>
          <w:p w14:paraId="6B2FC45E"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0.25</w:t>
            </w:r>
          </w:p>
        </w:tc>
        <w:tc>
          <w:tcPr>
            <w:tcW w:w="454" w:type="dxa"/>
            <w:tcBorders>
              <w:top w:val="nil"/>
              <w:left w:val="nil"/>
              <w:bottom w:val="nil"/>
              <w:right w:val="nil"/>
            </w:tcBorders>
            <w:shd w:val="clear" w:color="auto" w:fill="auto"/>
            <w:noWrap/>
            <w:textDirection w:val="btLr"/>
            <w:vAlign w:val="bottom"/>
            <w:hideMark/>
          </w:tcPr>
          <w:p w14:paraId="228D355F"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0.71</w:t>
            </w:r>
          </w:p>
        </w:tc>
        <w:tc>
          <w:tcPr>
            <w:tcW w:w="454" w:type="dxa"/>
            <w:tcBorders>
              <w:top w:val="nil"/>
              <w:left w:val="nil"/>
              <w:bottom w:val="nil"/>
              <w:right w:val="nil"/>
            </w:tcBorders>
            <w:shd w:val="clear" w:color="auto" w:fill="auto"/>
            <w:noWrap/>
            <w:textDirection w:val="btLr"/>
            <w:vAlign w:val="bottom"/>
            <w:hideMark/>
          </w:tcPr>
          <w:p w14:paraId="1E4554A8"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0.71</w:t>
            </w:r>
          </w:p>
        </w:tc>
        <w:tc>
          <w:tcPr>
            <w:tcW w:w="454" w:type="dxa"/>
            <w:tcBorders>
              <w:top w:val="nil"/>
              <w:left w:val="nil"/>
              <w:bottom w:val="nil"/>
              <w:right w:val="nil"/>
            </w:tcBorders>
            <w:shd w:val="clear" w:color="auto" w:fill="auto"/>
            <w:noWrap/>
            <w:textDirection w:val="btLr"/>
            <w:vAlign w:val="bottom"/>
            <w:hideMark/>
          </w:tcPr>
          <w:p w14:paraId="64CD6E05"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1</w:t>
            </w:r>
          </w:p>
        </w:tc>
        <w:tc>
          <w:tcPr>
            <w:tcW w:w="454" w:type="dxa"/>
            <w:tcBorders>
              <w:top w:val="nil"/>
              <w:left w:val="nil"/>
              <w:bottom w:val="nil"/>
              <w:right w:val="nil"/>
            </w:tcBorders>
            <w:shd w:val="clear" w:color="auto" w:fill="auto"/>
            <w:noWrap/>
            <w:textDirection w:val="btLr"/>
            <w:vAlign w:val="bottom"/>
            <w:hideMark/>
          </w:tcPr>
          <w:p w14:paraId="3802B07A"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5A38F90F"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56B78BE4"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5A7E82B1"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4268AA79"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4460CC8F"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5094534E"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654CAA81"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49360887"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38F211F0"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39A6F76F"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2581C4FE" w14:textId="77777777" w:rsidR="00DB3289" w:rsidRPr="006C294B" w:rsidRDefault="00DB3289" w:rsidP="009A2A34">
            <w:pPr>
              <w:ind w:left="113" w:right="113"/>
              <w:jc w:val="right"/>
              <w:rPr>
                <w:rFonts w:ascii="Times New Roman" w:hAnsi="Times New Roman" w:cs="Times New Roman"/>
                <w:sz w:val="20"/>
                <w:szCs w:val="20"/>
              </w:rPr>
            </w:pPr>
          </w:p>
        </w:tc>
      </w:tr>
      <w:tr w:rsidR="006C294B" w:rsidRPr="006C294B" w14:paraId="5906FF74" w14:textId="77777777" w:rsidTr="00DB3289">
        <w:trPr>
          <w:cantSplit/>
          <w:trHeight w:val="1134"/>
        </w:trPr>
        <w:tc>
          <w:tcPr>
            <w:tcW w:w="567" w:type="dxa"/>
            <w:tcBorders>
              <w:top w:val="nil"/>
              <w:left w:val="nil"/>
              <w:bottom w:val="nil"/>
              <w:right w:val="nil"/>
            </w:tcBorders>
            <w:shd w:val="clear" w:color="auto" w:fill="auto"/>
            <w:noWrap/>
            <w:textDirection w:val="btLr"/>
            <w:vAlign w:val="bottom"/>
            <w:hideMark/>
          </w:tcPr>
          <w:p w14:paraId="06F47AF2" w14:textId="1535A476"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Stroop II</w:t>
            </w:r>
          </w:p>
        </w:tc>
        <w:tc>
          <w:tcPr>
            <w:tcW w:w="341" w:type="dxa"/>
            <w:tcBorders>
              <w:top w:val="nil"/>
              <w:left w:val="nil"/>
              <w:bottom w:val="nil"/>
              <w:right w:val="nil"/>
            </w:tcBorders>
            <w:shd w:val="clear" w:color="auto" w:fill="auto"/>
            <w:noWrap/>
            <w:textDirection w:val="btLr"/>
            <w:vAlign w:val="bottom"/>
            <w:hideMark/>
          </w:tcPr>
          <w:p w14:paraId="6C1D45CA"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0.44</w:t>
            </w:r>
          </w:p>
        </w:tc>
        <w:tc>
          <w:tcPr>
            <w:tcW w:w="454" w:type="dxa"/>
            <w:tcBorders>
              <w:top w:val="nil"/>
              <w:left w:val="nil"/>
              <w:bottom w:val="nil"/>
              <w:right w:val="nil"/>
            </w:tcBorders>
            <w:shd w:val="clear" w:color="auto" w:fill="auto"/>
            <w:noWrap/>
            <w:textDirection w:val="btLr"/>
            <w:vAlign w:val="bottom"/>
            <w:hideMark/>
          </w:tcPr>
          <w:p w14:paraId="3A0B5935"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0.23</w:t>
            </w:r>
          </w:p>
        </w:tc>
        <w:tc>
          <w:tcPr>
            <w:tcW w:w="454" w:type="dxa"/>
            <w:tcBorders>
              <w:top w:val="nil"/>
              <w:left w:val="nil"/>
              <w:bottom w:val="nil"/>
              <w:right w:val="nil"/>
            </w:tcBorders>
            <w:shd w:val="clear" w:color="auto" w:fill="auto"/>
            <w:noWrap/>
            <w:textDirection w:val="btLr"/>
            <w:vAlign w:val="bottom"/>
            <w:hideMark/>
          </w:tcPr>
          <w:p w14:paraId="606A25C9" w14:textId="1DAF1DE1"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w:t>
            </w:r>
            <w:r w:rsidR="007F7EE1" w:rsidRPr="006C294B">
              <w:rPr>
                <w:rFonts w:ascii="Times New Roman" w:hAnsi="Times New Roman" w:cs="Times New Roman"/>
                <w:sz w:val="20"/>
                <w:szCs w:val="20"/>
              </w:rPr>
              <w:t>0</w:t>
            </w:r>
          </w:p>
        </w:tc>
        <w:tc>
          <w:tcPr>
            <w:tcW w:w="454" w:type="dxa"/>
            <w:tcBorders>
              <w:top w:val="nil"/>
              <w:left w:val="nil"/>
              <w:bottom w:val="nil"/>
              <w:right w:val="nil"/>
            </w:tcBorders>
            <w:shd w:val="clear" w:color="auto" w:fill="auto"/>
            <w:noWrap/>
            <w:textDirection w:val="btLr"/>
            <w:vAlign w:val="bottom"/>
            <w:hideMark/>
          </w:tcPr>
          <w:p w14:paraId="6338808F"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0.28</w:t>
            </w:r>
          </w:p>
        </w:tc>
        <w:tc>
          <w:tcPr>
            <w:tcW w:w="454" w:type="dxa"/>
            <w:tcBorders>
              <w:top w:val="nil"/>
              <w:left w:val="nil"/>
              <w:bottom w:val="nil"/>
              <w:right w:val="nil"/>
            </w:tcBorders>
            <w:shd w:val="clear" w:color="auto" w:fill="auto"/>
            <w:noWrap/>
            <w:textDirection w:val="btLr"/>
            <w:vAlign w:val="bottom"/>
            <w:hideMark/>
          </w:tcPr>
          <w:p w14:paraId="09A8E769"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0.71</w:t>
            </w:r>
          </w:p>
        </w:tc>
        <w:tc>
          <w:tcPr>
            <w:tcW w:w="454" w:type="dxa"/>
            <w:tcBorders>
              <w:top w:val="nil"/>
              <w:left w:val="nil"/>
              <w:bottom w:val="nil"/>
              <w:right w:val="nil"/>
            </w:tcBorders>
            <w:shd w:val="clear" w:color="auto" w:fill="auto"/>
            <w:noWrap/>
            <w:textDirection w:val="btLr"/>
            <w:vAlign w:val="bottom"/>
            <w:hideMark/>
          </w:tcPr>
          <w:p w14:paraId="2FC26B7B"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0.71</w:t>
            </w:r>
          </w:p>
        </w:tc>
        <w:tc>
          <w:tcPr>
            <w:tcW w:w="454" w:type="dxa"/>
            <w:tcBorders>
              <w:top w:val="nil"/>
              <w:left w:val="nil"/>
              <w:bottom w:val="nil"/>
              <w:right w:val="nil"/>
            </w:tcBorders>
            <w:shd w:val="clear" w:color="auto" w:fill="auto"/>
            <w:noWrap/>
            <w:textDirection w:val="btLr"/>
            <w:vAlign w:val="bottom"/>
            <w:hideMark/>
          </w:tcPr>
          <w:p w14:paraId="50A21A56"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0.78</w:t>
            </w:r>
          </w:p>
        </w:tc>
        <w:tc>
          <w:tcPr>
            <w:tcW w:w="454" w:type="dxa"/>
            <w:tcBorders>
              <w:top w:val="nil"/>
              <w:left w:val="nil"/>
              <w:bottom w:val="nil"/>
              <w:right w:val="nil"/>
            </w:tcBorders>
            <w:shd w:val="clear" w:color="auto" w:fill="auto"/>
            <w:noWrap/>
            <w:textDirection w:val="btLr"/>
            <w:vAlign w:val="bottom"/>
            <w:hideMark/>
          </w:tcPr>
          <w:p w14:paraId="75D9281C"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1</w:t>
            </w:r>
          </w:p>
        </w:tc>
        <w:tc>
          <w:tcPr>
            <w:tcW w:w="454" w:type="dxa"/>
            <w:tcBorders>
              <w:top w:val="nil"/>
              <w:left w:val="nil"/>
              <w:bottom w:val="nil"/>
              <w:right w:val="nil"/>
            </w:tcBorders>
            <w:shd w:val="clear" w:color="auto" w:fill="auto"/>
            <w:noWrap/>
            <w:textDirection w:val="btLr"/>
            <w:vAlign w:val="bottom"/>
            <w:hideMark/>
          </w:tcPr>
          <w:p w14:paraId="26E4B654"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2F338D9B"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67CC4C06"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238D5E6B"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016BF95B"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2649BA4D"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757CF62F"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55FD6917"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75B56AE6"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4BD2E7B3"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7258F048" w14:textId="77777777" w:rsidR="00DB3289" w:rsidRPr="006C294B" w:rsidRDefault="00DB3289" w:rsidP="009A2A34">
            <w:pPr>
              <w:ind w:left="113" w:right="113"/>
              <w:jc w:val="right"/>
              <w:rPr>
                <w:rFonts w:ascii="Times New Roman" w:hAnsi="Times New Roman" w:cs="Times New Roman"/>
                <w:sz w:val="20"/>
                <w:szCs w:val="20"/>
              </w:rPr>
            </w:pPr>
          </w:p>
        </w:tc>
      </w:tr>
      <w:tr w:rsidR="006C294B" w:rsidRPr="006C294B" w14:paraId="6A173E93" w14:textId="77777777" w:rsidTr="00DB3289">
        <w:trPr>
          <w:cantSplit/>
          <w:trHeight w:val="1134"/>
        </w:trPr>
        <w:tc>
          <w:tcPr>
            <w:tcW w:w="567" w:type="dxa"/>
            <w:tcBorders>
              <w:top w:val="nil"/>
              <w:left w:val="nil"/>
              <w:bottom w:val="nil"/>
              <w:right w:val="nil"/>
            </w:tcBorders>
            <w:shd w:val="clear" w:color="auto" w:fill="auto"/>
            <w:noWrap/>
            <w:textDirection w:val="btLr"/>
            <w:vAlign w:val="bottom"/>
            <w:hideMark/>
          </w:tcPr>
          <w:p w14:paraId="7C82E45F" w14:textId="18736D1B"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Stroop III</w:t>
            </w:r>
          </w:p>
        </w:tc>
        <w:tc>
          <w:tcPr>
            <w:tcW w:w="341" w:type="dxa"/>
            <w:tcBorders>
              <w:top w:val="nil"/>
              <w:left w:val="nil"/>
              <w:bottom w:val="nil"/>
              <w:right w:val="nil"/>
            </w:tcBorders>
            <w:shd w:val="clear" w:color="auto" w:fill="auto"/>
            <w:noWrap/>
            <w:textDirection w:val="btLr"/>
            <w:vAlign w:val="bottom"/>
            <w:hideMark/>
          </w:tcPr>
          <w:p w14:paraId="44800B8B"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0.46</w:t>
            </w:r>
          </w:p>
        </w:tc>
        <w:tc>
          <w:tcPr>
            <w:tcW w:w="454" w:type="dxa"/>
            <w:tcBorders>
              <w:top w:val="nil"/>
              <w:left w:val="nil"/>
              <w:bottom w:val="nil"/>
              <w:right w:val="nil"/>
            </w:tcBorders>
            <w:shd w:val="clear" w:color="auto" w:fill="auto"/>
            <w:noWrap/>
            <w:textDirection w:val="btLr"/>
            <w:vAlign w:val="bottom"/>
            <w:hideMark/>
          </w:tcPr>
          <w:p w14:paraId="7F47B739"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0.25</w:t>
            </w:r>
          </w:p>
        </w:tc>
        <w:tc>
          <w:tcPr>
            <w:tcW w:w="454" w:type="dxa"/>
            <w:tcBorders>
              <w:top w:val="nil"/>
              <w:left w:val="nil"/>
              <w:bottom w:val="nil"/>
              <w:right w:val="nil"/>
            </w:tcBorders>
            <w:shd w:val="clear" w:color="auto" w:fill="auto"/>
            <w:noWrap/>
            <w:textDirection w:val="btLr"/>
            <w:vAlign w:val="bottom"/>
            <w:hideMark/>
          </w:tcPr>
          <w:p w14:paraId="7D4CFCD7"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0.31</w:t>
            </w:r>
          </w:p>
        </w:tc>
        <w:tc>
          <w:tcPr>
            <w:tcW w:w="454" w:type="dxa"/>
            <w:tcBorders>
              <w:top w:val="nil"/>
              <w:left w:val="nil"/>
              <w:bottom w:val="nil"/>
              <w:right w:val="nil"/>
            </w:tcBorders>
            <w:shd w:val="clear" w:color="auto" w:fill="auto"/>
            <w:noWrap/>
            <w:textDirection w:val="btLr"/>
            <w:vAlign w:val="bottom"/>
            <w:hideMark/>
          </w:tcPr>
          <w:p w14:paraId="0D8CBD1E"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0.34</w:t>
            </w:r>
          </w:p>
        </w:tc>
        <w:tc>
          <w:tcPr>
            <w:tcW w:w="454" w:type="dxa"/>
            <w:tcBorders>
              <w:top w:val="nil"/>
              <w:left w:val="nil"/>
              <w:bottom w:val="nil"/>
              <w:right w:val="nil"/>
            </w:tcBorders>
            <w:shd w:val="clear" w:color="auto" w:fill="auto"/>
            <w:noWrap/>
            <w:textDirection w:val="btLr"/>
            <w:vAlign w:val="bottom"/>
            <w:hideMark/>
          </w:tcPr>
          <w:p w14:paraId="6B3FE8DC"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0.55</w:t>
            </w:r>
          </w:p>
        </w:tc>
        <w:tc>
          <w:tcPr>
            <w:tcW w:w="454" w:type="dxa"/>
            <w:tcBorders>
              <w:top w:val="nil"/>
              <w:left w:val="nil"/>
              <w:bottom w:val="nil"/>
              <w:right w:val="nil"/>
            </w:tcBorders>
            <w:shd w:val="clear" w:color="auto" w:fill="auto"/>
            <w:noWrap/>
            <w:textDirection w:val="btLr"/>
            <w:vAlign w:val="bottom"/>
            <w:hideMark/>
          </w:tcPr>
          <w:p w14:paraId="0DD52C46"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0.56</w:t>
            </w:r>
          </w:p>
        </w:tc>
        <w:tc>
          <w:tcPr>
            <w:tcW w:w="454" w:type="dxa"/>
            <w:tcBorders>
              <w:top w:val="nil"/>
              <w:left w:val="nil"/>
              <w:bottom w:val="nil"/>
              <w:right w:val="nil"/>
            </w:tcBorders>
            <w:shd w:val="clear" w:color="auto" w:fill="auto"/>
            <w:noWrap/>
            <w:textDirection w:val="btLr"/>
            <w:vAlign w:val="bottom"/>
            <w:hideMark/>
          </w:tcPr>
          <w:p w14:paraId="46101FB8"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0.58</w:t>
            </w:r>
          </w:p>
        </w:tc>
        <w:tc>
          <w:tcPr>
            <w:tcW w:w="454" w:type="dxa"/>
            <w:tcBorders>
              <w:top w:val="nil"/>
              <w:left w:val="nil"/>
              <w:bottom w:val="nil"/>
              <w:right w:val="nil"/>
            </w:tcBorders>
            <w:shd w:val="clear" w:color="auto" w:fill="auto"/>
            <w:noWrap/>
            <w:textDirection w:val="btLr"/>
            <w:vAlign w:val="bottom"/>
            <w:hideMark/>
          </w:tcPr>
          <w:p w14:paraId="739DA8B6"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0.71</w:t>
            </w:r>
          </w:p>
        </w:tc>
        <w:tc>
          <w:tcPr>
            <w:tcW w:w="454" w:type="dxa"/>
            <w:tcBorders>
              <w:top w:val="nil"/>
              <w:left w:val="nil"/>
              <w:bottom w:val="nil"/>
              <w:right w:val="nil"/>
            </w:tcBorders>
            <w:shd w:val="clear" w:color="auto" w:fill="auto"/>
            <w:noWrap/>
            <w:textDirection w:val="btLr"/>
            <w:vAlign w:val="bottom"/>
            <w:hideMark/>
          </w:tcPr>
          <w:p w14:paraId="025E4A47"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1</w:t>
            </w:r>
          </w:p>
        </w:tc>
        <w:tc>
          <w:tcPr>
            <w:tcW w:w="454" w:type="dxa"/>
            <w:tcBorders>
              <w:top w:val="nil"/>
              <w:left w:val="nil"/>
              <w:bottom w:val="nil"/>
              <w:right w:val="nil"/>
            </w:tcBorders>
            <w:shd w:val="clear" w:color="auto" w:fill="auto"/>
            <w:noWrap/>
            <w:textDirection w:val="btLr"/>
            <w:vAlign w:val="bottom"/>
            <w:hideMark/>
          </w:tcPr>
          <w:p w14:paraId="76543884"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18091F09"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30F86939"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44E97816"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4BB0CFAA"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591B8745"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10214C18"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6870E904"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4EA8366A"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734646CE" w14:textId="77777777" w:rsidR="00DB3289" w:rsidRPr="006C294B" w:rsidRDefault="00DB3289" w:rsidP="009A2A34">
            <w:pPr>
              <w:ind w:left="113" w:right="113"/>
              <w:jc w:val="right"/>
              <w:rPr>
                <w:rFonts w:ascii="Times New Roman" w:hAnsi="Times New Roman" w:cs="Times New Roman"/>
                <w:sz w:val="20"/>
                <w:szCs w:val="20"/>
              </w:rPr>
            </w:pPr>
          </w:p>
        </w:tc>
      </w:tr>
      <w:tr w:rsidR="006C294B" w:rsidRPr="006C294B" w14:paraId="1E66FCB0" w14:textId="77777777" w:rsidTr="00DB3289">
        <w:trPr>
          <w:cantSplit/>
          <w:trHeight w:val="1134"/>
        </w:trPr>
        <w:tc>
          <w:tcPr>
            <w:tcW w:w="567" w:type="dxa"/>
            <w:tcBorders>
              <w:top w:val="nil"/>
              <w:left w:val="nil"/>
              <w:bottom w:val="nil"/>
              <w:right w:val="nil"/>
            </w:tcBorders>
            <w:shd w:val="clear" w:color="auto" w:fill="auto"/>
            <w:noWrap/>
            <w:textDirection w:val="btLr"/>
            <w:vAlign w:val="bottom"/>
            <w:hideMark/>
          </w:tcPr>
          <w:p w14:paraId="18C8836B" w14:textId="4CF4124D"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lastRenderedPageBreak/>
              <w:t>DS-fw</w:t>
            </w:r>
          </w:p>
        </w:tc>
        <w:tc>
          <w:tcPr>
            <w:tcW w:w="341" w:type="dxa"/>
            <w:tcBorders>
              <w:top w:val="nil"/>
              <w:left w:val="nil"/>
              <w:bottom w:val="nil"/>
              <w:right w:val="nil"/>
            </w:tcBorders>
            <w:shd w:val="clear" w:color="auto" w:fill="auto"/>
            <w:noWrap/>
            <w:textDirection w:val="btLr"/>
            <w:vAlign w:val="bottom"/>
            <w:hideMark/>
          </w:tcPr>
          <w:p w14:paraId="5F665691"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0.42</w:t>
            </w:r>
          </w:p>
        </w:tc>
        <w:tc>
          <w:tcPr>
            <w:tcW w:w="454" w:type="dxa"/>
            <w:tcBorders>
              <w:top w:val="nil"/>
              <w:left w:val="nil"/>
              <w:bottom w:val="nil"/>
              <w:right w:val="nil"/>
            </w:tcBorders>
            <w:shd w:val="clear" w:color="auto" w:fill="auto"/>
            <w:noWrap/>
            <w:textDirection w:val="btLr"/>
            <w:vAlign w:val="bottom"/>
            <w:hideMark/>
          </w:tcPr>
          <w:p w14:paraId="7413E971"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0.12</w:t>
            </w:r>
          </w:p>
        </w:tc>
        <w:tc>
          <w:tcPr>
            <w:tcW w:w="454" w:type="dxa"/>
            <w:tcBorders>
              <w:top w:val="nil"/>
              <w:left w:val="nil"/>
              <w:bottom w:val="nil"/>
              <w:right w:val="nil"/>
            </w:tcBorders>
            <w:shd w:val="clear" w:color="auto" w:fill="auto"/>
            <w:noWrap/>
            <w:textDirection w:val="btLr"/>
            <w:vAlign w:val="bottom"/>
            <w:hideMark/>
          </w:tcPr>
          <w:p w14:paraId="3AEF7C0D"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0.16</w:t>
            </w:r>
          </w:p>
        </w:tc>
        <w:tc>
          <w:tcPr>
            <w:tcW w:w="454" w:type="dxa"/>
            <w:tcBorders>
              <w:top w:val="nil"/>
              <w:left w:val="nil"/>
              <w:bottom w:val="nil"/>
              <w:right w:val="nil"/>
            </w:tcBorders>
            <w:shd w:val="clear" w:color="auto" w:fill="auto"/>
            <w:noWrap/>
            <w:textDirection w:val="btLr"/>
            <w:vAlign w:val="bottom"/>
            <w:hideMark/>
          </w:tcPr>
          <w:p w14:paraId="1076DD10"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0.15</w:t>
            </w:r>
          </w:p>
        </w:tc>
        <w:tc>
          <w:tcPr>
            <w:tcW w:w="454" w:type="dxa"/>
            <w:tcBorders>
              <w:top w:val="nil"/>
              <w:left w:val="nil"/>
              <w:bottom w:val="nil"/>
              <w:right w:val="nil"/>
            </w:tcBorders>
            <w:shd w:val="clear" w:color="auto" w:fill="auto"/>
            <w:noWrap/>
            <w:textDirection w:val="btLr"/>
            <w:vAlign w:val="bottom"/>
            <w:hideMark/>
          </w:tcPr>
          <w:p w14:paraId="3B0B563A"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0.35</w:t>
            </w:r>
          </w:p>
        </w:tc>
        <w:tc>
          <w:tcPr>
            <w:tcW w:w="454" w:type="dxa"/>
            <w:tcBorders>
              <w:top w:val="nil"/>
              <w:left w:val="nil"/>
              <w:bottom w:val="nil"/>
              <w:right w:val="nil"/>
            </w:tcBorders>
            <w:shd w:val="clear" w:color="auto" w:fill="auto"/>
            <w:noWrap/>
            <w:textDirection w:val="btLr"/>
            <w:vAlign w:val="bottom"/>
            <w:hideMark/>
          </w:tcPr>
          <w:p w14:paraId="3CF7B760"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0.38</w:t>
            </w:r>
          </w:p>
        </w:tc>
        <w:tc>
          <w:tcPr>
            <w:tcW w:w="454" w:type="dxa"/>
            <w:tcBorders>
              <w:top w:val="nil"/>
              <w:left w:val="nil"/>
              <w:bottom w:val="nil"/>
              <w:right w:val="nil"/>
            </w:tcBorders>
            <w:shd w:val="clear" w:color="auto" w:fill="auto"/>
            <w:noWrap/>
            <w:textDirection w:val="btLr"/>
            <w:vAlign w:val="bottom"/>
            <w:hideMark/>
          </w:tcPr>
          <w:p w14:paraId="0642C295" w14:textId="0A0FDD72"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w:t>
            </w:r>
            <w:r w:rsidR="007F7EE1" w:rsidRPr="006C294B">
              <w:rPr>
                <w:rFonts w:ascii="Times New Roman" w:hAnsi="Times New Roman" w:cs="Times New Roman"/>
                <w:sz w:val="20"/>
                <w:szCs w:val="20"/>
              </w:rPr>
              <w:t>0</w:t>
            </w:r>
          </w:p>
        </w:tc>
        <w:tc>
          <w:tcPr>
            <w:tcW w:w="454" w:type="dxa"/>
            <w:tcBorders>
              <w:top w:val="nil"/>
              <w:left w:val="nil"/>
              <w:bottom w:val="nil"/>
              <w:right w:val="nil"/>
            </w:tcBorders>
            <w:shd w:val="clear" w:color="auto" w:fill="auto"/>
            <w:noWrap/>
            <w:textDirection w:val="btLr"/>
            <w:vAlign w:val="bottom"/>
            <w:hideMark/>
          </w:tcPr>
          <w:p w14:paraId="4A2F8666"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0.42</w:t>
            </w:r>
          </w:p>
        </w:tc>
        <w:tc>
          <w:tcPr>
            <w:tcW w:w="454" w:type="dxa"/>
            <w:tcBorders>
              <w:top w:val="nil"/>
              <w:left w:val="nil"/>
              <w:bottom w:val="nil"/>
              <w:right w:val="nil"/>
            </w:tcBorders>
            <w:shd w:val="clear" w:color="auto" w:fill="auto"/>
            <w:noWrap/>
            <w:textDirection w:val="btLr"/>
            <w:vAlign w:val="bottom"/>
            <w:hideMark/>
          </w:tcPr>
          <w:p w14:paraId="1C43E0B5"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0.46</w:t>
            </w:r>
          </w:p>
        </w:tc>
        <w:tc>
          <w:tcPr>
            <w:tcW w:w="454" w:type="dxa"/>
            <w:tcBorders>
              <w:top w:val="nil"/>
              <w:left w:val="nil"/>
              <w:bottom w:val="nil"/>
              <w:right w:val="nil"/>
            </w:tcBorders>
            <w:shd w:val="clear" w:color="auto" w:fill="auto"/>
            <w:noWrap/>
            <w:textDirection w:val="btLr"/>
            <w:vAlign w:val="bottom"/>
            <w:hideMark/>
          </w:tcPr>
          <w:p w14:paraId="73103793"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1</w:t>
            </w:r>
          </w:p>
        </w:tc>
        <w:tc>
          <w:tcPr>
            <w:tcW w:w="454" w:type="dxa"/>
            <w:tcBorders>
              <w:top w:val="nil"/>
              <w:left w:val="nil"/>
              <w:bottom w:val="nil"/>
              <w:right w:val="nil"/>
            </w:tcBorders>
            <w:shd w:val="clear" w:color="auto" w:fill="auto"/>
            <w:noWrap/>
            <w:textDirection w:val="btLr"/>
            <w:vAlign w:val="bottom"/>
            <w:hideMark/>
          </w:tcPr>
          <w:p w14:paraId="5030E89B"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7F5852DA"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7A6F7F82"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227BAA6B"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7D459F03"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72F2359D"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50FFCE3B"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00979391"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1C0246E8" w14:textId="77777777" w:rsidR="00DB3289" w:rsidRPr="006C294B" w:rsidRDefault="00DB3289" w:rsidP="009A2A34">
            <w:pPr>
              <w:ind w:left="113" w:right="113"/>
              <w:jc w:val="right"/>
              <w:rPr>
                <w:rFonts w:ascii="Times New Roman" w:hAnsi="Times New Roman" w:cs="Times New Roman"/>
                <w:sz w:val="20"/>
                <w:szCs w:val="20"/>
              </w:rPr>
            </w:pPr>
          </w:p>
        </w:tc>
      </w:tr>
      <w:tr w:rsidR="006C294B" w:rsidRPr="006C294B" w14:paraId="1C6C562B" w14:textId="77777777" w:rsidTr="00DB3289">
        <w:trPr>
          <w:cantSplit/>
          <w:trHeight w:val="1134"/>
        </w:trPr>
        <w:tc>
          <w:tcPr>
            <w:tcW w:w="567" w:type="dxa"/>
            <w:tcBorders>
              <w:top w:val="nil"/>
              <w:left w:val="nil"/>
              <w:bottom w:val="nil"/>
              <w:right w:val="nil"/>
            </w:tcBorders>
            <w:shd w:val="clear" w:color="auto" w:fill="auto"/>
            <w:noWrap/>
            <w:textDirection w:val="btLr"/>
            <w:vAlign w:val="bottom"/>
            <w:hideMark/>
          </w:tcPr>
          <w:p w14:paraId="6FF8AD92" w14:textId="14D20FCD"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DS-bw</w:t>
            </w:r>
          </w:p>
        </w:tc>
        <w:tc>
          <w:tcPr>
            <w:tcW w:w="341" w:type="dxa"/>
            <w:tcBorders>
              <w:top w:val="nil"/>
              <w:left w:val="nil"/>
              <w:bottom w:val="nil"/>
              <w:right w:val="nil"/>
            </w:tcBorders>
            <w:shd w:val="clear" w:color="auto" w:fill="auto"/>
            <w:noWrap/>
            <w:textDirection w:val="btLr"/>
            <w:vAlign w:val="bottom"/>
            <w:hideMark/>
          </w:tcPr>
          <w:p w14:paraId="3227BEBD" w14:textId="636A8F7F"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0.5</w:t>
            </w:r>
            <w:r w:rsidR="007F7EE1" w:rsidRPr="006C294B">
              <w:rPr>
                <w:rFonts w:ascii="Times New Roman" w:hAnsi="Times New Roman" w:cs="Times New Roman"/>
                <w:sz w:val="20"/>
                <w:szCs w:val="20"/>
              </w:rPr>
              <w:t>0</w:t>
            </w:r>
          </w:p>
        </w:tc>
        <w:tc>
          <w:tcPr>
            <w:tcW w:w="454" w:type="dxa"/>
            <w:tcBorders>
              <w:top w:val="nil"/>
              <w:left w:val="nil"/>
              <w:bottom w:val="nil"/>
              <w:right w:val="nil"/>
            </w:tcBorders>
            <w:shd w:val="clear" w:color="auto" w:fill="auto"/>
            <w:noWrap/>
            <w:textDirection w:val="btLr"/>
            <w:vAlign w:val="bottom"/>
            <w:hideMark/>
          </w:tcPr>
          <w:p w14:paraId="39CD2683"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0.24</w:t>
            </w:r>
          </w:p>
        </w:tc>
        <w:tc>
          <w:tcPr>
            <w:tcW w:w="454" w:type="dxa"/>
            <w:tcBorders>
              <w:top w:val="nil"/>
              <w:left w:val="nil"/>
              <w:bottom w:val="nil"/>
              <w:right w:val="nil"/>
            </w:tcBorders>
            <w:shd w:val="clear" w:color="auto" w:fill="auto"/>
            <w:noWrap/>
            <w:textDirection w:val="btLr"/>
            <w:vAlign w:val="bottom"/>
            <w:hideMark/>
          </w:tcPr>
          <w:p w14:paraId="0E4B3EDE" w14:textId="4687D105"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w:t>
            </w:r>
            <w:r w:rsidR="007F7EE1" w:rsidRPr="006C294B">
              <w:rPr>
                <w:rFonts w:ascii="Times New Roman" w:hAnsi="Times New Roman" w:cs="Times New Roman"/>
                <w:sz w:val="20"/>
                <w:szCs w:val="20"/>
              </w:rPr>
              <w:t>0</w:t>
            </w:r>
          </w:p>
        </w:tc>
        <w:tc>
          <w:tcPr>
            <w:tcW w:w="454" w:type="dxa"/>
            <w:tcBorders>
              <w:top w:val="nil"/>
              <w:left w:val="nil"/>
              <w:bottom w:val="nil"/>
              <w:right w:val="nil"/>
            </w:tcBorders>
            <w:shd w:val="clear" w:color="auto" w:fill="auto"/>
            <w:noWrap/>
            <w:textDirection w:val="btLr"/>
            <w:vAlign w:val="bottom"/>
            <w:hideMark/>
          </w:tcPr>
          <w:p w14:paraId="77B784DD"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0.29</w:t>
            </w:r>
          </w:p>
        </w:tc>
        <w:tc>
          <w:tcPr>
            <w:tcW w:w="454" w:type="dxa"/>
            <w:tcBorders>
              <w:top w:val="nil"/>
              <w:left w:val="nil"/>
              <w:bottom w:val="nil"/>
              <w:right w:val="nil"/>
            </w:tcBorders>
            <w:shd w:val="clear" w:color="auto" w:fill="auto"/>
            <w:noWrap/>
            <w:textDirection w:val="btLr"/>
            <w:vAlign w:val="bottom"/>
            <w:hideMark/>
          </w:tcPr>
          <w:p w14:paraId="567117A8"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0.49</w:t>
            </w:r>
          </w:p>
        </w:tc>
        <w:tc>
          <w:tcPr>
            <w:tcW w:w="454" w:type="dxa"/>
            <w:tcBorders>
              <w:top w:val="nil"/>
              <w:left w:val="nil"/>
              <w:bottom w:val="nil"/>
              <w:right w:val="nil"/>
            </w:tcBorders>
            <w:shd w:val="clear" w:color="auto" w:fill="auto"/>
            <w:noWrap/>
            <w:textDirection w:val="btLr"/>
            <w:vAlign w:val="bottom"/>
            <w:hideMark/>
          </w:tcPr>
          <w:p w14:paraId="4BA56E28"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0.52</w:t>
            </w:r>
          </w:p>
        </w:tc>
        <w:tc>
          <w:tcPr>
            <w:tcW w:w="454" w:type="dxa"/>
            <w:tcBorders>
              <w:top w:val="nil"/>
              <w:left w:val="nil"/>
              <w:bottom w:val="nil"/>
              <w:right w:val="nil"/>
            </w:tcBorders>
            <w:shd w:val="clear" w:color="auto" w:fill="auto"/>
            <w:noWrap/>
            <w:textDirection w:val="btLr"/>
            <w:vAlign w:val="bottom"/>
            <w:hideMark/>
          </w:tcPr>
          <w:p w14:paraId="247FE47A" w14:textId="1BAFE8EF"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0.5</w:t>
            </w:r>
            <w:r w:rsidR="007F7EE1" w:rsidRPr="006C294B">
              <w:rPr>
                <w:rFonts w:ascii="Times New Roman" w:hAnsi="Times New Roman" w:cs="Times New Roman"/>
                <w:sz w:val="20"/>
                <w:szCs w:val="20"/>
              </w:rPr>
              <w:t>0</w:t>
            </w:r>
          </w:p>
        </w:tc>
        <w:tc>
          <w:tcPr>
            <w:tcW w:w="454" w:type="dxa"/>
            <w:tcBorders>
              <w:top w:val="nil"/>
              <w:left w:val="nil"/>
              <w:bottom w:val="nil"/>
              <w:right w:val="nil"/>
            </w:tcBorders>
            <w:shd w:val="clear" w:color="auto" w:fill="auto"/>
            <w:noWrap/>
            <w:textDirection w:val="btLr"/>
            <w:vAlign w:val="bottom"/>
            <w:hideMark/>
          </w:tcPr>
          <w:p w14:paraId="596CDE08"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0.52</w:t>
            </w:r>
          </w:p>
        </w:tc>
        <w:tc>
          <w:tcPr>
            <w:tcW w:w="454" w:type="dxa"/>
            <w:tcBorders>
              <w:top w:val="nil"/>
              <w:left w:val="nil"/>
              <w:bottom w:val="nil"/>
              <w:right w:val="nil"/>
            </w:tcBorders>
            <w:shd w:val="clear" w:color="auto" w:fill="auto"/>
            <w:noWrap/>
            <w:textDirection w:val="btLr"/>
            <w:vAlign w:val="bottom"/>
            <w:hideMark/>
          </w:tcPr>
          <w:p w14:paraId="408EBE36"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0.56</w:t>
            </w:r>
          </w:p>
        </w:tc>
        <w:tc>
          <w:tcPr>
            <w:tcW w:w="454" w:type="dxa"/>
            <w:tcBorders>
              <w:top w:val="nil"/>
              <w:left w:val="nil"/>
              <w:bottom w:val="nil"/>
              <w:right w:val="nil"/>
            </w:tcBorders>
            <w:shd w:val="clear" w:color="auto" w:fill="auto"/>
            <w:noWrap/>
            <w:textDirection w:val="btLr"/>
            <w:vAlign w:val="bottom"/>
            <w:hideMark/>
          </w:tcPr>
          <w:p w14:paraId="3F23E746"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0.61</w:t>
            </w:r>
          </w:p>
        </w:tc>
        <w:tc>
          <w:tcPr>
            <w:tcW w:w="454" w:type="dxa"/>
            <w:tcBorders>
              <w:top w:val="nil"/>
              <w:left w:val="nil"/>
              <w:bottom w:val="nil"/>
              <w:right w:val="nil"/>
            </w:tcBorders>
            <w:shd w:val="clear" w:color="auto" w:fill="auto"/>
            <w:noWrap/>
            <w:textDirection w:val="btLr"/>
            <w:vAlign w:val="bottom"/>
            <w:hideMark/>
          </w:tcPr>
          <w:p w14:paraId="5F6C311C"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1</w:t>
            </w:r>
          </w:p>
        </w:tc>
        <w:tc>
          <w:tcPr>
            <w:tcW w:w="454" w:type="dxa"/>
            <w:tcBorders>
              <w:top w:val="nil"/>
              <w:left w:val="nil"/>
              <w:bottom w:val="nil"/>
              <w:right w:val="nil"/>
            </w:tcBorders>
            <w:shd w:val="clear" w:color="auto" w:fill="auto"/>
            <w:noWrap/>
            <w:textDirection w:val="btLr"/>
            <w:vAlign w:val="bottom"/>
            <w:hideMark/>
          </w:tcPr>
          <w:p w14:paraId="54A4E05A"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543FCD16"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2EABB084"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0B9F8489"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01AC2150"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4386AD9D"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20BF38AE"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66DF37CB" w14:textId="77777777" w:rsidR="00DB3289" w:rsidRPr="006C294B" w:rsidRDefault="00DB3289" w:rsidP="009A2A34">
            <w:pPr>
              <w:ind w:left="113" w:right="113"/>
              <w:jc w:val="right"/>
              <w:rPr>
                <w:rFonts w:ascii="Times New Roman" w:hAnsi="Times New Roman" w:cs="Times New Roman"/>
                <w:sz w:val="20"/>
                <w:szCs w:val="20"/>
              </w:rPr>
            </w:pPr>
          </w:p>
        </w:tc>
      </w:tr>
      <w:tr w:rsidR="006C294B" w:rsidRPr="006C294B" w14:paraId="4FA5F084" w14:textId="77777777" w:rsidTr="00DB3289">
        <w:trPr>
          <w:cantSplit/>
          <w:trHeight w:val="1134"/>
        </w:trPr>
        <w:tc>
          <w:tcPr>
            <w:tcW w:w="567" w:type="dxa"/>
            <w:tcBorders>
              <w:top w:val="nil"/>
              <w:left w:val="nil"/>
              <w:bottom w:val="nil"/>
              <w:right w:val="nil"/>
            </w:tcBorders>
            <w:shd w:val="clear" w:color="auto" w:fill="auto"/>
            <w:noWrap/>
            <w:textDirection w:val="btLr"/>
            <w:vAlign w:val="bottom"/>
            <w:hideMark/>
          </w:tcPr>
          <w:p w14:paraId="033266EC" w14:textId="1407B4B0"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Letter fluency</w:t>
            </w:r>
          </w:p>
        </w:tc>
        <w:tc>
          <w:tcPr>
            <w:tcW w:w="341" w:type="dxa"/>
            <w:tcBorders>
              <w:top w:val="nil"/>
              <w:left w:val="nil"/>
              <w:bottom w:val="nil"/>
              <w:right w:val="nil"/>
            </w:tcBorders>
            <w:shd w:val="clear" w:color="auto" w:fill="auto"/>
            <w:noWrap/>
            <w:textDirection w:val="btLr"/>
            <w:vAlign w:val="bottom"/>
            <w:hideMark/>
          </w:tcPr>
          <w:p w14:paraId="3FA32129"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0.49</w:t>
            </w:r>
          </w:p>
        </w:tc>
        <w:tc>
          <w:tcPr>
            <w:tcW w:w="454" w:type="dxa"/>
            <w:tcBorders>
              <w:top w:val="nil"/>
              <w:left w:val="nil"/>
              <w:bottom w:val="nil"/>
              <w:right w:val="nil"/>
            </w:tcBorders>
            <w:shd w:val="clear" w:color="auto" w:fill="auto"/>
            <w:noWrap/>
            <w:textDirection w:val="btLr"/>
            <w:vAlign w:val="bottom"/>
            <w:hideMark/>
          </w:tcPr>
          <w:p w14:paraId="703BE8ED"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0.26</w:t>
            </w:r>
          </w:p>
        </w:tc>
        <w:tc>
          <w:tcPr>
            <w:tcW w:w="454" w:type="dxa"/>
            <w:tcBorders>
              <w:top w:val="nil"/>
              <w:left w:val="nil"/>
              <w:bottom w:val="nil"/>
              <w:right w:val="nil"/>
            </w:tcBorders>
            <w:shd w:val="clear" w:color="auto" w:fill="auto"/>
            <w:noWrap/>
            <w:textDirection w:val="btLr"/>
            <w:vAlign w:val="bottom"/>
            <w:hideMark/>
          </w:tcPr>
          <w:p w14:paraId="4563C46F"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0.25</w:t>
            </w:r>
          </w:p>
        </w:tc>
        <w:tc>
          <w:tcPr>
            <w:tcW w:w="454" w:type="dxa"/>
            <w:tcBorders>
              <w:top w:val="nil"/>
              <w:left w:val="nil"/>
              <w:bottom w:val="nil"/>
              <w:right w:val="nil"/>
            </w:tcBorders>
            <w:shd w:val="clear" w:color="auto" w:fill="auto"/>
            <w:noWrap/>
            <w:textDirection w:val="btLr"/>
            <w:vAlign w:val="bottom"/>
            <w:hideMark/>
          </w:tcPr>
          <w:p w14:paraId="1F73A560"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0.23</w:t>
            </w:r>
          </w:p>
        </w:tc>
        <w:tc>
          <w:tcPr>
            <w:tcW w:w="454" w:type="dxa"/>
            <w:tcBorders>
              <w:top w:val="nil"/>
              <w:left w:val="nil"/>
              <w:bottom w:val="nil"/>
              <w:right w:val="nil"/>
            </w:tcBorders>
            <w:shd w:val="clear" w:color="auto" w:fill="auto"/>
            <w:noWrap/>
            <w:textDirection w:val="btLr"/>
            <w:vAlign w:val="bottom"/>
            <w:hideMark/>
          </w:tcPr>
          <w:p w14:paraId="329C1F8E"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0.43</w:t>
            </w:r>
          </w:p>
        </w:tc>
        <w:tc>
          <w:tcPr>
            <w:tcW w:w="454" w:type="dxa"/>
            <w:tcBorders>
              <w:top w:val="nil"/>
              <w:left w:val="nil"/>
              <w:bottom w:val="nil"/>
              <w:right w:val="nil"/>
            </w:tcBorders>
            <w:shd w:val="clear" w:color="auto" w:fill="auto"/>
            <w:noWrap/>
            <w:textDirection w:val="btLr"/>
            <w:vAlign w:val="bottom"/>
            <w:hideMark/>
          </w:tcPr>
          <w:p w14:paraId="2A734F99"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0.45</w:t>
            </w:r>
          </w:p>
        </w:tc>
        <w:tc>
          <w:tcPr>
            <w:tcW w:w="454" w:type="dxa"/>
            <w:tcBorders>
              <w:top w:val="nil"/>
              <w:left w:val="nil"/>
              <w:bottom w:val="nil"/>
              <w:right w:val="nil"/>
            </w:tcBorders>
            <w:shd w:val="clear" w:color="auto" w:fill="auto"/>
            <w:noWrap/>
            <w:textDirection w:val="btLr"/>
            <w:vAlign w:val="bottom"/>
            <w:hideMark/>
          </w:tcPr>
          <w:p w14:paraId="24C15F39"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0.52</w:t>
            </w:r>
          </w:p>
        </w:tc>
        <w:tc>
          <w:tcPr>
            <w:tcW w:w="454" w:type="dxa"/>
            <w:tcBorders>
              <w:top w:val="nil"/>
              <w:left w:val="nil"/>
              <w:bottom w:val="nil"/>
              <w:right w:val="nil"/>
            </w:tcBorders>
            <w:shd w:val="clear" w:color="auto" w:fill="auto"/>
            <w:noWrap/>
            <w:textDirection w:val="btLr"/>
            <w:vAlign w:val="bottom"/>
            <w:hideMark/>
          </w:tcPr>
          <w:p w14:paraId="296EE1DA"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0.55</w:t>
            </w:r>
          </w:p>
        </w:tc>
        <w:tc>
          <w:tcPr>
            <w:tcW w:w="454" w:type="dxa"/>
            <w:tcBorders>
              <w:top w:val="nil"/>
              <w:left w:val="nil"/>
              <w:bottom w:val="nil"/>
              <w:right w:val="nil"/>
            </w:tcBorders>
            <w:shd w:val="clear" w:color="auto" w:fill="auto"/>
            <w:noWrap/>
            <w:textDirection w:val="btLr"/>
            <w:vAlign w:val="bottom"/>
            <w:hideMark/>
          </w:tcPr>
          <w:p w14:paraId="1DDB415D"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0.56</w:t>
            </w:r>
          </w:p>
        </w:tc>
        <w:tc>
          <w:tcPr>
            <w:tcW w:w="454" w:type="dxa"/>
            <w:tcBorders>
              <w:top w:val="nil"/>
              <w:left w:val="nil"/>
              <w:bottom w:val="nil"/>
              <w:right w:val="nil"/>
            </w:tcBorders>
            <w:shd w:val="clear" w:color="auto" w:fill="auto"/>
            <w:noWrap/>
            <w:textDirection w:val="btLr"/>
            <w:vAlign w:val="bottom"/>
            <w:hideMark/>
          </w:tcPr>
          <w:p w14:paraId="7F67461A"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0.49</w:t>
            </w:r>
          </w:p>
        </w:tc>
        <w:tc>
          <w:tcPr>
            <w:tcW w:w="454" w:type="dxa"/>
            <w:tcBorders>
              <w:top w:val="nil"/>
              <w:left w:val="nil"/>
              <w:bottom w:val="nil"/>
              <w:right w:val="nil"/>
            </w:tcBorders>
            <w:shd w:val="clear" w:color="auto" w:fill="auto"/>
            <w:noWrap/>
            <w:textDirection w:val="btLr"/>
            <w:vAlign w:val="bottom"/>
            <w:hideMark/>
          </w:tcPr>
          <w:p w14:paraId="37F951ED"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0.54</w:t>
            </w:r>
          </w:p>
        </w:tc>
        <w:tc>
          <w:tcPr>
            <w:tcW w:w="454" w:type="dxa"/>
            <w:tcBorders>
              <w:top w:val="nil"/>
              <w:left w:val="nil"/>
              <w:bottom w:val="nil"/>
              <w:right w:val="nil"/>
            </w:tcBorders>
            <w:shd w:val="clear" w:color="auto" w:fill="auto"/>
            <w:noWrap/>
            <w:textDirection w:val="btLr"/>
            <w:vAlign w:val="bottom"/>
            <w:hideMark/>
          </w:tcPr>
          <w:p w14:paraId="72C8BBF3"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1</w:t>
            </w:r>
          </w:p>
        </w:tc>
        <w:tc>
          <w:tcPr>
            <w:tcW w:w="454" w:type="dxa"/>
            <w:tcBorders>
              <w:top w:val="nil"/>
              <w:left w:val="nil"/>
              <w:bottom w:val="nil"/>
              <w:right w:val="nil"/>
            </w:tcBorders>
            <w:shd w:val="clear" w:color="auto" w:fill="auto"/>
            <w:noWrap/>
            <w:textDirection w:val="btLr"/>
            <w:vAlign w:val="bottom"/>
            <w:hideMark/>
          </w:tcPr>
          <w:p w14:paraId="19DF44BA"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255C5955"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62DBC979"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24CD1E9F"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6C1C704F"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1A0D6988"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1495BDFB" w14:textId="77777777" w:rsidR="00DB3289" w:rsidRPr="006C294B" w:rsidRDefault="00DB3289" w:rsidP="009A2A34">
            <w:pPr>
              <w:ind w:left="113" w:right="113"/>
              <w:jc w:val="right"/>
              <w:rPr>
                <w:rFonts w:ascii="Times New Roman" w:hAnsi="Times New Roman" w:cs="Times New Roman"/>
                <w:sz w:val="20"/>
                <w:szCs w:val="20"/>
              </w:rPr>
            </w:pPr>
          </w:p>
        </w:tc>
      </w:tr>
      <w:tr w:rsidR="006C294B" w:rsidRPr="006C294B" w14:paraId="4EFDDA57" w14:textId="77777777" w:rsidTr="00DB3289">
        <w:trPr>
          <w:cantSplit/>
          <w:trHeight w:val="1134"/>
        </w:trPr>
        <w:tc>
          <w:tcPr>
            <w:tcW w:w="567" w:type="dxa"/>
            <w:tcBorders>
              <w:top w:val="nil"/>
              <w:left w:val="nil"/>
              <w:bottom w:val="nil"/>
              <w:right w:val="nil"/>
            </w:tcBorders>
            <w:shd w:val="clear" w:color="auto" w:fill="auto"/>
            <w:noWrap/>
            <w:textDirection w:val="btLr"/>
            <w:vAlign w:val="bottom"/>
            <w:hideMark/>
          </w:tcPr>
          <w:p w14:paraId="2C08E9D8" w14:textId="16D23124"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BADS card rule shift</w:t>
            </w:r>
          </w:p>
        </w:tc>
        <w:tc>
          <w:tcPr>
            <w:tcW w:w="341" w:type="dxa"/>
            <w:tcBorders>
              <w:top w:val="nil"/>
              <w:left w:val="nil"/>
              <w:bottom w:val="nil"/>
              <w:right w:val="nil"/>
            </w:tcBorders>
            <w:shd w:val="clear" w:color="auto" w:fill="auto"/>
            <w:noWrap/>
            <w:textDirection w:val="btLr"/>
            <w:vAlign w:val="bottom"/>
            <w:hideMark/>
          </w:tcPr>
          <w:p w14:paraId="6CFFE0E7"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0.41</w:t>
            </w:r>
          </w:p>
        </w:tc>
        <w:tc>
          <w:tcPr>
            <w:tcW w:w="454" w:type="dxa"/>
            <w:tcBorders>
              <w:top w:val="nil"/>
              <w:left w:val="nil"/>
              <w:bottom w:val="nil"/>
              <w:right w:val="nil"/>
            </w:tcBorders>
            <w:shd w:val="clear" w:color="auto" w:fill="auto"/>
            <w:noWrap/>
            <w:textDirection w:val="btLr"/>
            <w:vAlign w:val="bottom"/>
            <w:hideMark/>
          </w:tcPr>
          <w:p w14:paraId="2F63EB2A"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0.21</w:t>
            </w:r>
          </w:p>
        </w:tc>
        <w:tc>
          <w:tcPr>
            <w:tcW w:w="454" w:type="dxa"/>
            <w:tcBorders>
              <w:top w:val="nil"/>
              <w:left w:val="nil"/>
              <w:bottom w:val="nil"/>
              <w:right w:val="nil"/>
            </w:tcBorders>
            <w:shd w:val="clear" w:color="auto" w:fill="auto"/>
            <w:noWrap/>
            <w:textDirection w:val="btLr"/>
            <w:vAlign w:val="bottom"/>
            <w:hideMark/>
          </w:tcPr>
          <w:p w14:paraId="27417DCE" w14:textId="7769FF6F"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w:t>
            </w:r>
            <w:r w:rsidR="007F7EE1" w:rsidRPr="006C294B">
              <w:rPr>
                <w:rFonts w:ascii="Times New Roman" w:hAnsi="Times New Roman" w:cs="Times New Roman"/>
                <w:sz w:val="20"/>
                <w:szCs w:val="20"/>
              </w:rPr>
              <w:t>0</w:t>
            </w:r>
          </w:p>
        </w:tc>
        <w:tc>
          <w:tcPr>
            <w:tcW w:w="454" w:type="dxa"/>
            <w:tcBorders>
              <w:top w:val="nil"/>
              <w:left w:val="nil"/>
              <w:bottom w:val="nil"/>
              <w:right w:val="nil"/>
            </w:tcBorders>
            <w:shd w:val="clear" w:color="auto" w:fill="auto"/>
            <w:noWrap/>
            <w:textDirection w:val="btLr"/>
            <w:vAlign w:val="bottom"/>
            <w:hideMark/>
          </w:tcPr>
          <w:p w14:paraId="16840F9F"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0.37</w:t>
            </w:r>
          </w:p>
        </w:tc>
        <w:tc>
          <w:tcPr>
            <w:tcW w:w="454" w:type="dxa"/>
            <w:tcBorders>
              <w:top w:val="nil"/>
              <w:left w:val="nil"/>
              <w:bottom w:val="nil"/>
              <w:right w:val="nil"/>
            </w:tcBorders>
            <w:shd w:val="clear" w:color="auto" w:fill="auto"/>
            <w:noWrap/>
            <w:textDirection w:val="btLr"/>
            <w:vAlign w:val="bottom"/>
            <w:hideMark/>
          </w:tcPr>
          <w:p w14:paraId="6357FAAF"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0.45</w:t>
            </w:r>
          </w:p>
        </w:tc>
        <w:tc>
          <w:tcPr>
            <w:tcW w:w="454" w:type="dxa"/>
            <w:tcBorders>
              <w:top w:val="nil"/>
              <w:left w:val="nil"/>
              <w:bottom w:val="nil"/>
              <w:right w:val="nil"/>
            </w:tcBorders>
            <w:shd w:val="clear" w:color="auto" w:fill="auto"/>
            <w:noWrap/>
            <w:textDirection w:val="btLr"/>
            <w:vAlign w:val="bottom"/>
            <w:hideMark/>
          </w:tcPr>
          <w:p w14:paraId="4139070E" w14:textId="30603F52"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0.5</w:t>
            </w:r>
            <w:r w:rsidR="007F7EE1" w:rsidRPr="006C294B">
              <w:rPr>
                <w:rFonts w:ascii="Times New Roman" w:hAnsi="Times New Roman" w:cs="Times New Roman"/>
                <w:sz w:val="20"/>
                <w:szCs w:val="20"/>
              </w:rPr>
              <w:t>0</w:t>
            </w:r>
          </w:p>
        </w:tc>
        <w:tc>
          <w:tcPr>
            <w:tcW w:w="454" w:type="dxa"/>
            <w:tcBorders>
              <w:top w:val="nil"/>
              <w:left w:val="nil"/>
              <w:bottom w:val="nil"/>
              <w:right w:val="nil"/>
            </w:tcBorders>
            <w:shd w:val="clear" w:color="auto" w:fill="auto"/>
            <w:noWrap/>
            <w:textDirection w:val="btLr"/>
            <w:vAlign w:val="bottom"/>
            <w:hideMark/>
          </w:tcPr>
          <w:p w14:paraId="43D08B1D"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0.45</w:t>
            </w:r>
          </w:p>
        </w:tc>
        <w:tc>
          <w:tcPr>
            <w:tcW w:w="454" w:type="dxa"/>
            <w:tcBorders>
              <w:top w:val="nil"/>
              <w:left w:val="nil"/>
              <w:bottom w:val="nil"/>
              <w:right w:val="nil"/>
            </w:tcBorders>
            <w:shd w:val="clear" w:color="auto" w:fill="auto"/>
            <w:noWrap/>
            <w:textDirection w:val="btLr"/>
            <w:vAlign w:val="bottom"/>
            <w:hideMark/>
          </w:tcPr>
          <w:p w14:paraId="3275A802"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0.43</w:t>
            </w:r>
          </w:p>
        </w:tc>
        <w:tc>
          <w:tcPr>
            <w:tcW w:w="454" w:type="dxa"/>
            <w:tcBorders>
              <w:top w:val="nil"/>
              <w:left w:val="nil"/>
              <w:bottom w:val="nil"/>
              <w:right w:val="nil"/>
            </w:tcBorders>
            <w:shd w:val="clear" w:color="auto" w:fill="auto"/>
            <w:noWrap/>
            <w:textDirection w:val="btLr"/>
            <w:vAlign w:val="bottom"/>
            <w:hideMark/>
          </w:tcPr>
          <w:p w14:paraId="66BB31B6" w14:textId="38792C94"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0.6</w:t>
            </w:r>
            <w:r w:rsidR="007F7EE1" w:rsidRPr="006C294B">
              <w:rPr>
                <w:rFonts w:ascii="Times New Roman" w:hAnsi="Times New Roman" w:cs="Times New Roman"/>
                <w:sz w:val="20"/>
                <w:szCs w:val="20"/>
              </w:rPr>
              <w:t>0</w:t>
            </w:r>
          </w:p>
        </w:tc>
        <w:tc>
          <w:tcPr>
            <w:tcW w:w="454" w:type="dxa"/>
            <w:tcBorders>
              <w:top w:val="nil"/>
              <w:left w:val="nil"/>
              <w:bottom w:val="nil"/>
              <w:right w:val="nil"/>
            </w:tcBorders>
            <w:shd w:val="clear" w:color="auto" w:fill="auto"/>
            <w:noWrap/>
            <w:textDirection w:val="btLr"/>
            <w:vAlign w:val="bottom"/>
            <w:hideMark/>
          </w:tcPr>
          <w:p w14:paraId="366EFCEB"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0.39</w:t>
            </w:r>
          </w:p>
        </w:tc>
        <w:tc>
          <w:tcPr>
            <w:tcW w:w="454" w:type="dxa"/>
            <w:tcBorders>
              <w:top w:val="nil"/>
              <w:left w:val="nil"/>
              <w:bottom w:val="nil"/>
              <w:right w:val="nil"/>
            </w:tcBorders>
            <w:shd w:val="clear" w:color="auto" w:fill="auto"/>
            <w:noWrap/>
            <w:textDirection w:val="btLr"/>
            <w:vAlign w:val="bottom"/>
            <w:hideMark/>
          </w:tcPr>
          <w:p w14:paraId="5AE98921"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0.52</w:t>
            </w:r>
          </w:p>
        </w:tc>
        <w:tc>
          <w:tcPr>
            <w:tcW w:w="454" w:type="dxa"/>
            <w:tcBorders>
              <w:top w:val="nil"/>
              <w:left w:val="nil"/>
              <w:bottom w:val="nil"/>
              <w:right w:val="nil"/>
            </w:tcBorders>
            <w:shd w:val="clear" w:color="auto" w:fill="auto"/>
            <w:noWrap/>
            <w:textDirection w:val="btLr"/>
            <w:vAlign w:val="bottom"/>
            <w:hideMark/>
          </w:tcPr>
          <w:p w14:paraId="4C3E94F3"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0.44</w:t>
            </w:r>
          </w:p>
        </w:tc>
        <w:tc>
          <w:tcPr>
            <w:tcW w:w="454" w:type="dxa"/>
            <w:tcBorders>
              <w:top w:val="nil"/>
              <w:left w:val="nil"/>
              <w:bottom w:val="nil"/>
              <w:right w:val="nil"/>
            </w:tcBorders>
            <w:shd w:val="clear" w:color="auto" w:fill="auto"/>
            <w:noWrap/>
            <w:textDirection w:val="btLr"/>
            <w:vAlign w:val="bottom"/>
            <w:hideMark/>
          </w:tcPr>
          <w:p w14:paraId="17E4FF94"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1</w:t>
            </w:r>
          </w:p>
        </w:tc>
        <w:tc>
          <w:tcPr>
            <w:tcW w:w="454" w:type="dxa"/>
            <w:tcBorders>
              <w:top w:val="nil"/>
              <w:left w:val="nil"/>
              <w:bottom w:val="nil"/>
              <w:right w:val="nil"/>
            </w:tcBorders>
            <w:shd w:val="clear" w:color="auto" w:fill="auto"/>
            <w:noWrap/>
            <w:textDirection w:val="btLr"/>
            <w:vAlign w:val="bottom"/>
            <w:hideMark/>
          </w:tcPr>
          <w:p w14:paraId="472D8750"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38ACEAE5"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5CBC1D12"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37B41920"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1334B572"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6D4018A1" w14:textId="77777777" w:rsidR="00DB3289" w:rsidRPr="006C294B" w:rsidRDefault="00DB3289" w:rsidP="009A2A34">
            <w:pPr>
              <w:ind w:left="113" w:right="113"/>
              <w:jc w:val="right"/>
              <w:rPr>
                <w:rFonts w:ascii="Times New Roman" w:hAnsi="Times New Roman" w:cs="Times New Roman"/>
                <w:sz w:val="20"/>
                <w:szCs w:val="20"/>
              </w:rPr>
            </w:pPr>
          </w:p>
        </w:tc>
      </w:tr>
      <w:tr w:rsidR="006C294B" w:rsidRPr="006C294B" w14:paraId="685B2582" w14:textId="77777777" w:rsidTr="00DB3289">
        <w:trPr>
          <w:cantSplit/>
          <w:trHeight w:val="1134"/>
        </w:trPr>
        <w:tc>
          <w:tcPr>
            <w:tcW w:w="567" w:type="dxa"/>
            <w:tcBorders>
              <w:top w:val="nil"/>
              <w:left w:val="nil"/>
              <w:bottom w:val="nil"/>
              <w:right w:val="nil"/>
            </w:tcBorders>
            <w:shd w:val="clear" w:color="auto" w:fill="auto"/>
            <w:noWrap/>
            <w:textDirection w:val="btLr"/>
            <w:vAlign w:val="bottom"/>
            <w:hideMark/>
          </w:tcPr>
          <w:p w14:paraId="7BAE0D33" w14:textId="1471F423"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LDST</w:t>
            </w:r>
          </w:p>
        </w:tc>
        <w:tc>
          <w:tcPr>
            <w:tcW w:w="341" w:type="dxa"/>
            <w:tcBorders>
              <w:top w:val="nil"/>
              <w:left w:val="nil"/>
              <w:bottom w:val="nil"/>
              <w:right w:val="nil"/>
            </w:tcBorders>
            <w:shd w:val="clear" w:color="auto" w:fill="auto"/>
            <w:noWrap/>
            <w:textDirection w:val="btLr"/>
            <w:vAlign w:val="bottom"/>
            <w:hideMark/>
          </w:tcPr>
          <w:p w14:paraId="5F3D564F"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0.49</w:t>
            </w:r>
          </w:p>
        </w:tc>
        <w:tc>
          <w:tcPr>
            <w:tcW w:w="454" w:type="dxa"/>
            <w:tcBorders>
              <w:top w:val="nil"/>
              <w:left w:val="nil"/>
              <w:bottom w:val="nil"/>
              <w:right w:val="nil"/>
            </w:tcBorders>
            <w:shd w:val="clear" w:color="auto" w:fill="auto"/>
            <w:noWrap/>
            <w:textDirection w:val="btLr"/>
            <w:vAlign w:val="bottom"/>
            <w:hideMark/>
          </w:tcPr>
          <w:p w14:paraId="4F250D68" w14:textId="7C53A7FB"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w:t>
            </w:r>
            <w:r w:rsidR="007F7EE1" w:rsidRPr="006C294B">
              <w:rPr>
                <w:rFonts w:ascii="Times New Roman" w:hAnsi="Times New Roman" w:cs="Times New Roman"/>
                <w:sz w:val="20"/>
                <w:szCs w:val="20"/>
              </w:rPr>
              <w:t>0</w:t>
            </w:r>
          </w:p>
        </w:tc>
        <w:tc>
          <w:tcPr>
            <w:tcW w:w="454" w:type="dxa"/>
            <w:tcBorders>
              <w:top w:val="nil"/>
              <w:left w:val="nil"/>
              <w:bottom w:val="nil"/>
              <w:right w:val="nil"/>
            </w:tcBorders>
            <w:shd w:val="clear" w:color="auto" w:fill="auto"/>
            <w:noWrap/>
            <w:textDirection w:val="btLr"/>
            <w:vAlign w:val="bottom"/>
            <w:hideMark/>
          </w:tcPr>
          <w:p w14:paraId="5B804085" w14:textId="4046EF35"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w:t>
            </w:r>
            <w:r w:rsidR="007F7EE1" w:rsidRPr="006C294B">
              <w:rPr>
                <w:rFonts w:ascii="Times New Roman" w:hAnsi="Times New Roman" w:cs="Times New Roman"/>
                <w:sz w:val="20"/>
                <w:szCs w:val="20"/>
              </w:rPr>
              <w:t>0</w:t>
            </w:r>
          </w:p>
        </w:tc>
        <w:tc>
          <w:tcPr>
            <w:tcW w:w="454" w:type="dxa"/>
            <w:tcBorders>
              <w:top w:val="nil"/>
              <w:left w:val="nil"/>
              <w:bottom w:val="nil"/>
              <w:right w:val="nil"/>
            </w:tcBorders>
            <w:shd w:val="clear" w:color="auto" w:fill="auto"/>
            <w:noWrap/>
            <w:textDirection w:val="btLr"/>
            <w:vAlign w:val="bottom"/>
            <w:hideMark/>
          </w:tcPr>
          <w:p w14:paraId="6238242D"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0.45</w:t>
            </w:r>
          </w:p>
        </w:tc>
        <w:tc>
          <w:tcPr>
            <w:tcW w:w="454" w:type="dxa"/>
            <w:tcBorders>
              <w:top w:val="nil"/>
              <w:left w:val="nil"/>
              <w:bottom w:val="nil"/>
              <w:right w:val="nil"/>
            </w:tcBorders>
            <w:shd w:val="clear" w:color="auto" w:fill="auto"/>
            <w:noWrap/>
            <w:textDirection w:val="btLr"/>
            <w:vAlign w:val="bottom"/>
            <w:hideMark/>
          </w:tcPr>
          <w:p w14:paraId="1ED0C7D6"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0.72</w:t>
            </w:r>
          </w:p>
        </w:tc>
        <w:tc>
          <w:tcPr>
            <w:tcW w:w="454" w:type="dxa"/>
            <w:tcBorders>
              <w:top w:val="nil"/>
              <w:left w:val="nil"/>
              <w:bottom w:val="nil"/>
              <w:right w:val="nil"/>
            </w:tcBorders>
            <w:shd w:val="clear" w:color="auto" w:fill="auto"/>
            <w:noWrap/>
            <w:textDirection w:val="btLr"/>
            <w:vAlign w:val="bottom"/>
            <w:hideMark/>
          </w:tcPr>
          <w:p w14:paraId="4A8F2F63"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0.74</w:t>
            </w:r>
          </w:p>
        </w:tc>
        <w:tc>
          <w:tcPr>
            <w:tcW w:w="454" w:type="dxa"/>
            <w:tcBorders>
              <w:top w:val="nil"/>
              <w:left w:val="nil"/>
              <w:bottom w:val="nil"/>
              <w:right w:val="nil"/>
            </w:tcBorders>
            <w:shd w:val="clear" w:color="auto" w:fill="auto"/>
            <w:noWrap/>
            <w:textDirection w:val="btLr"/>
            <w:vAlign w:val="bottom"/>
            <w:hideMark/>
          </w:tcPr>
          <w:p w14:paraId="7219D037"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0.65</w:t>
            </w:r>
          </w:p>
        </w:tc>
        <w:tc>
          <w:tcPr>
            <w:tcW w:w="454" w:type="dxa"/>
            <w:tcBorders>
              <w:top w:val="nil"/>
              <w:left w:val="nil"/>
              <w:bottom w:val="nil"/>
              <w:right w:val="nil"/>
            </w:tcBorders>
            <w:shd w:val="clear" w:color="auto" w:fill="auto"/>
            <w:noWrap/>
            <w:textDirection w:val="btLr"/>
            <w:vAlign w:val="bottom"/>
            <w:hideMark/>
          </w:tcPr>
          <w:p w14:paraId="6355B35B"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0.62</w:t>
            </w:r>
          </w:p>
        </w:tc>
        <w:tc>
          <w:tcPr>
            <w:tcW w:w="454" w:type="dxa"/>
            <w:tcBorders>
              <w:top w:val="nil"/>
              <w:left w:val="nil"/>
              <w:bottom w:val="nil"/>
              <w:right w:val="nil"/>
            </w:tcBorders>
            <w:shd w:val="clear" w:color="auto" w:fill="auto"/>
            <w:noWrap/>
            <w:textDirection w:val="btLr"/>
            <w:vAlign w:val="bottom"/>
            <w:hideMark/>
          </w:tcPr>
          <w:p w14:paraId="69CEA11E"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0.66</w:t>
            </w:r>
          </w:p>
        </w:tc>
        <w:tc>
          <w:tcPr>
            <w:tcW w:w="454" w:type="dxa"/>
            <w:tcBorders>
              <w:top w:val="nil"/>
              <w:left w:val="nil"/>
              <w:bottom w:val="nil"/>
              <w:right w:val="nil"/>
            </w:tcBorders>
            <w:shd w:val="clear" w:color="auto" w:fill="auto"/>
            <w:noWrap/>
            <w:textDirection w:val="btLr"/>
            <w:vAlign w:val="bottom"/>
            <w:hideMark/>
          </w:tcPr>
          <w:p w14:paraId="3707EDCA"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0.44</w:t>
            </w:r>
          </w:p>
        </w:tc>
        <w:tc>
          <w:tcPr>
            <w:tcW w:w="454" w:type="dxa"/>
            <w:tcBorders>
              <w:top w:val="nil"/>
              <w:left w:val="nil"/>
              <w:bottom w:val="nil"/>
              <w:right w:val="nil"/>
            </w:tcBorders>
            <w:shd w:val="clear" w:color="auto" w:fill="auto"/>
            <w:noWrap/>
            <w:textDirection w:val="btLr"/>
            <w:vAlign w:val="bottom"/>
            <w:hideMark/>
          </w:tcPr>
          <w:p w14:paraId="463A3BD1"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0.6</w:t>
            </w:r>
          </w:p>
        </w:tc>
        <w:tc>
          <w:tcPr>
            <w:tcW w:w="454" w:type="dxa"/>
            <w:tcBorders>
              <w:top w:val="nil"/>
              <w:left w:val="nil"/>
              <w:bottom w:val="nil"/>
              <w:right w:val="nil"/>
            </w:tcBorders>
            <w:shd w:val="clear" w:color="auto" w:fill="auto"/>
            <w:noWrap/>
            <w:textDirection w:val="btLr"/>
            <w:vAlign w:val="bottom"/>
            <w:hideMark/>
          </w:tcPr>
          <w:p w14:paraId="4315AE2C"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0.56</w:t>
            </w:r>
          </w:p>
        </w:tc>
        <w:tc>
          <w:tcPr>
            <w:tcW w:w="454" w:type="dxa"/>
            <w:tcBorders>
              <w:top w:val="nil"/>
              <w:left w:val="nil"/>
              <w:bottom w:val="nil"/>
              <w:right w:val="nil"/>
            </w:tcBorders>
            <w:shd w:val="clear" w:color="auto" w:fill="auto"/>
            <w:noWrap/>
            <w:textDirection w:val="btLr"/>
            <w:vAlign w:val="bottom"/>
            <w:hideMark/>
          </w:tcPr>
          <w:p w14:paraId="31C7A161"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0.61</w:t>
            </w:r>
          </w:p>
        </w:tc>
        <w:tc>
          <w:tcPr>
            <w:tcW w:w="454" w:type="dxa"/>
            <w:tcBorders>
              <w:top w:val="nil"/>
              <w:left w:val="nil"/>
              <w:bottom w:val="nil"/>
              <w:right w:val="nil"/>
            </w:tcBorders>
            <w:shd w:val="clear" w:color="auto" w:fill="auto"/>
            <w:noWrap/>
            <w:textDirection w:val="btLr"/>
            <w:vAlign w:val="bottom"/>
            <w:hideMark/>
          </w:tcPr>
          <w:p w14:paraId="5286E672"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1</w:t>
            </w:r>
          </w:p>
        </w:tc>
        <w:tc>
          <w:tcPr>
            <w:tcW w:w="454" w:type="dxa"/>
            <w:tcBorders>
              <w:top w:val="nil"/>
              <w:left w:val="nil"/>
              <w:bottom w:val="nil"/>
              <w:right w:val="nil"/>
            </w:tcBorders>
            <w:shd w:val="clear" w:color="auto" w:fill="auto"/>
            <w:noWrap/>
            <w:textDirection w:val="btLr"/>
            <w:vAlign w:val="bottom"/>
            <w:hideMark/>
          </w:tcPr>
          <w:p w14:paraId="1C4385F3"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65766948"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0AB1DD3B"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6480CD63"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0956F755" w14:textId="77777777" w:rsidR="00DB3289" w:rsidRPr="006C294B" w:rsidRDefault="00DB3289" w:rsidP="009A2A34">
            <w:pPr>
              <w:ind w:left="113" w:right="113"/>
              <w:jc w:val="right"/>
              <w:rPr>
                <w:rFonts w:ascii="Times New Roman" w:hAnsi="Times New Roman" w:cs="Times New Roman"/>
                <w:sz w:val="20"/>
                <w:szCs w:val="20"/>
              </w:rPr>
            </w:pPr>
          </w:p>
        </w:tc>
      </w:tr>
      <w:tr w:rsidR="006C294B" w:rsidRPr="006C294B" w14:paraId="522A6624" w14:textId="77777777" w:rsidTr="00DB3289">
        <w:trPr>
          <w:cantSplit/>
          <w:trHeight w:val="1134"/>
        </w:trPr>
        <w:tc>
          <w:tcPr>
            <w:tcW w:w="567" w:type="dxa"/>
            <w:tcBorders>
              <w:top w:val="nil"/>
              <w:left w:val="nil"/>
              <w:bottom w:val="nil"/>
              <w:right w:val="nil"/>
            </w:tcBorders>
            <w:shd w:val="clear" w:color="auto" w:fill="auto"/>
            <w:noWrap/>
            <w:textDirection w:val="btLr"/>
            <w:vAlign w:val="bottom"/>
            <w:hideMark/>
          </w:tcPr>
          <w:p w14:paraId="0BBADDD2" w14:textId="5F1868E6"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Animals</w:t>
            </w:r>
          </w:p>
        </w:tc>
        <w:tc>
          <w:tcPr>
            <w:tcW w:w="341" w:type="dxa"/>
            <w:tcBorders>
              <w:top w:val="nil"/>
              <w:left w:val="nil"/>
              <w:bottom w:val="nil"/>
              <w:right w:val="nil"/>
            </w:tcBorders>
            <w:shd w:val="clear" w:color="auto" w:fill="auto"/>
            <w:noWrap/>
            <w:textDirection w:val="btLr"/>
            <w:vAlign w:val="bottom"/>
            <w:hideMark/>
          </w:tcPr>
          <w:p w14:paraId="1ADC82DB" w14:textId="29F46DBB"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0.6</w:t>
            </w:r>
            <w:r w:rsidR="007F7EE1" w:rsidRPr="006C294B">
              <w:rPr>
                <w:rFonts w:ascii="Times New Roman" w:hAnsi="Times New Roman" w:cs="Times New Roman"/>
                <w:sz w:val="20"/>
                <w:szCs w:val="20"/>
              </w:rPr>
              <w:t>0</w:t>
            </w:r>
          </w:p>
        </w:tc>
        <w:tc>
          <w:tcPr>
            <w:tcW w:w="454" w:type="dxa"/>
            <w:tcBorders>
              <w:top w:val="nil"/>
              <w:left w:val="nil"/>
              <w:bottom w:val="nil"/>
              <w:right w:val="nil"/>
            </w:tcBorders>
            <w:shd w:val="clear" w:color="auto" w:fill="auto"/>
            <w:noWrap/>
            <w:textDirection w:val="btLr"/>
            <w:vAlign w:val="bottom"/>
            <w:hideMark/>
          </w:tcPr>
          <w:p w14:paraId="1894BC90"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0.41</w:t>
            </w:r>
          </w:p>
        </w:tc>
        <w:tc>
          <w:tcPr>
            <w:tcW w:w="454" w:type="dxa"/>
            <w:tcBorders>
              <w:top w:val="nil"/>
              <w:left w:val="nil"/>
              <w:bottom w:val="nil"/>
              <w:right w:val="nil"/>
            </w:tcBorders>
            <w:shd w:val="clear" w:color="auto" w:fill="auto"/>
            <w:noWrap/>
            <w:textDirection w:val="btLr"/>
            <w:vAlign w:val="bottom"/>
            <w:hideMark/>
          </w:tcPr>
          <w:p w14:paraId="1D12B236"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0.38</w:t>
            </w:r>
          </w:p>
        </w:tc>
        <w:tc>
          <w:tcPr>
            <w:tcW w:w="454" w:type="dxa"/>
            <w:tcBorders>
              <w:top w:val="nil"/>
              <w:left w:val="nil"/>
              <w:bottom w:val="nil"/>
              <w:right w:val="nil"/>
            </w:tcBorders>
            <w:shd w:val="clear" w:color="auto" w:fill="auto"/>
            <w:noWrap/>
            <w:textDirection w:val="btLr"/>
            <w:vAlign w:val="bottom"/>
            <w:hideMark/>
          </w:tcPr>
          <w:p w14:paraId="714B898C" w14:textId="212269F0"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w:t>
            </w:r>
            <w:r w:rsidR="007F7EE1" w:rsidRPr="006C294B">
              <w:rPr>
                <w:rFonts w:ascii="Times New Roman" w:hAnsi="Times New Roman" w:cs="Times New Roman"/>
                <w:sz w:val="20"/>
                <w:szCs w:val="20"/>
              </w:rPr>
              <w:t>0</w:t>
            </w:r>
          </w:p>
        </w:tc>
        <w:tc>
          <w:tcPr>
            <w:tcW w:w="454" w:type="dxa"/>
            <w:tcBorders>
              <w:top w:val="nil"/>
              <w:left w:val="nil"/>
              <w:bottom w:val="nil"/>
              <w:right w:val="nil"/>
            </w:tcBorders>
            <w:shd w:val="clear" w:color="auto" w:fill="auto"/>
            <w:noWrap/>
            <w:textDirection w:val="btLr"/>
            <w:vAlign w:val="bottom"/>
            <w:hideMark/>
          </w:tcPr>
          <w:p w14:paraId="79E8A815"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0.47</w:t>
            </w:r>
          </w:p>
        </w:tc>
        <w:tc>
          <w:tcPr>
            <w:tcW w:w="454" w:type="dxa"/>
            <w:tcBorders>
              <w:top w:val="nil"/>
              <w:left w:val="nil"/>
              <w:bottom w:val="nil"/>
              <w:right w:val="nil"/>
            </w:tcBorders>
            <w:shd w:val="clear" w:color="auto" w:fill="auto"/>
            <w:noWrap/>
            <w:textDirection w:val="btLr"/>
            <w:vAlign w:val="bottom"/>
            <w:hideMark/>
          </w:tcPr>
          <w:p w14:paraId="6D8520F1"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0.48</w:t>
            </w:r>
          </w:p>
        </w:tc>
        <w:tc>
          <w:tcPr>
            <w:tcW w:w="454" w:type="dxa"/>
            <w:tcBorders>
              <w:top w:val="nil"/>
              <w:left w:val="nil"/>
              <w:bottom w:val="nil"/>
              <w:right w:val="nil"/>
            </w:tcBorders>
            <w:shd w:val="clear" w:color="auto" w:fill="auto"/>
            <w:noWrap/>
            <w:textDirection w:val="btLr"/>
            <w:vAlign w:val="bottom"/>
            <w:hideMark/>
          </w:tcPr>
          <w:p w14:paraId="274DAC5F"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0.49</w:t>
            </w:r>
          </w:p>
        </w:tc>
        <w:tc>
          <w:tcPr>
            <w:tcW w:w="454" w:type="dxa"/>
            <w:tcBorders>
              <w:top w:val="nil"/>
              <w:left w:val="nil"/>
              <w:bottom w:val="nil"/>
              <w:right w:val="nil"/>
            </w:tcBorders>
            <w:shd w:val="clear" w:color="auto" w:fill="auto"/>
            <w:noWrap/>
            <w:textDirection w:val="btLr"/>
            <w:vAlign w:val="bottom"/>
            <w:hideMark/>
          </w:tcPr>
          <w:p w14:paraId="69DA84DD"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0.56</w:t>
            </w:r>
          </w:p>
        </w:tc>
        <w:tc>
          <w:tcPr>
            <w:tcW w:w="454" w:type="dxa"/>
            <w:tcBorders>
              <w:top w:val="nil"/>
              <w:left w:val="nil"/>
              <w:bottom w:val="nil"/>
              <w:right w:val="nil"/>
            </w:tcBorders>
            <w:shd w:val="clear" w:color="auto" w:fill="auto"/>
            <w:noWrap/>
            <w:textDirection w:val="btLr"/>
            <w:vAlign w:val="bottom"/>
            <w:hideMark/>
          </w:tcPr>
          <w:p w14:paraId="7F27EFA4" w14:textId="5C1B9A1F"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0.6</w:t>
            </w:r>
            <w:r w:rsidR="007F7EE1" w:rsidRPr="006C294B">
              <w:rPr>
                <w:rFonts w:ascii="Times New Roman" w:hAnsi="Times New Roman" w:cs="Times New Roman"/>
                <w:sz w:val="20"/>
                <w:szCs w:val="20"/>
              </w:rPr>
              <w:t>0</w:t>
            </w:r>
          </w:p>
        </w:tc>
        <w:tc>
          <w:tcPr>
            <w:tcW w:w="454" w:type="dxa"/>
            <w:tcBorders>
              <w:top w:val="nil"/>
              <w:left w:val="nil"/>
              <w:bottom w:val="nil"/>
              <w:right w:val="nil"/>
            </w:tcBorders>
            <w:shd w:val="clear" w:color="auto" w:fill="auto"/>
            <w:noWrap/>
            <w:textDirection w:val="btLr"/>
            <w:vAlign w:val="bottom"/>
            <w:hideMark/>
          </w:tcPr>
          <w:p w14:paraId="3A217338"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0.41</w:t>
            </w:r>
          </w:p>
        </w:tc>
        <w:tc>
          <w:tcPr>
            <w:tcW w:w="454" w:type="dxa"/>
            <w:tcBorders>
              <w:top w:val="nil"/>
              <w:left w:val="nil"/>
              <w:bottom w:val="nil"/>
              <w:right w:val="nil"/>
            </w:tcBorders>
            <w:shd w:val="clear" w:color="auto" w:fill="auto"/>
            <w:noWrap/>
            <w:textDirection w:val="btLr"/>
            <w:vAlign w:val="bottom"/>
            <w:hideMark/>
          </w:tcPr>
          <w:p w14:paraId="304E02F0"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0.49</w:t>
            </w:r>
          </w:p>
        </w:tc>
        <w:tc>
          <w:tcPr>
            <w:tcW w:w="454" w:type="dxa"/>
            <w:tcBorders>
              <w:top w:val="nil"/>
              <w:left w:val="nil"/>
              <w:bottom w:val="nil"/>
              <w:right w:val="nil"/>
            </w:tcBorders>
            <w:shd w:val="clear" w:color="auto" w:fill="auto"/>
            <w:noWrap/>
            <w:textDirection w:val="btLr"/>
            <w:vAlign w:val="bottom"/>
            <w:hideMark/>
          </w:tcPr>
          <w:p w14:paraId="3BD371A0"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0.59</w:t>
            </w:r>
          </w:p>
        </w:tc>
        <w:tc>
          <w:tcPr>
            <w:tcW w:w="454" w:type="dxa"/>
            <w:tcBorders>
              <w:top w:val="nil"/>
              <w:left w:val="nil"/>
              <w:bottom w:val="nil"/>
              <w:right w:val="nil"/>
            </w:tcBorders>
            <w:shd w:val="clear" w:color="auto" w:fill="auto"/>
            <w:noWrap/>
            <w:textDirection w:val="btLr"/>
            <w:vAlign w:val="bottom"/>
            <w:hideMark/>
          </w:tcPr>
          <w:p w14:paraId="39BAE90F"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0.54</w:t>
            </w:r>
          </w:p>
        </w:tc>
        <w:tc>
          <w:tcPr>
            <w:tcW w:w="454" w:type="dxa"/>
            <w:tcBorders>
              <w:top w:val="nil"/>
              <w:left w:val="nil"/>
              <w:bottom w:val="nil"/>
              <w:right w:val="nil"/>
            </w:tcBorders>
            <w:shd w:val="clear" w:color="auto" w:fill="auto"/>
            <w:noWrap/>
            <w:textDirection w:val="btLr"/>
            <w:vAlign w:val="bottom"/>
            <w:hideMark/>
          </w:tcPr>
          <w:p w14:paraId="528BA76F"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0.61</w:t>
            </w:r>
          </w:p>
        </w:tc>
        <w:tc>
          <w:tcPr>
            <w:tcW w:w="454" w:type="dxa"/>
            <w:tcBorders>
              <w:top w:val="nil"/>
              <w:left w:val="nil"/>
              <w:bottom w:val="nil"/>
              <w:right w:val="nil"/>
            </w:tcBorders>
            <w:shd w:val="clear" w:color="auto" w:fill="auto"/>
            <w:noWrap/>
            <w:textDirection w:val="btLr"/>
            <w:vAlign w:val="bottom"/>
            <w:hideMark/>
          </w:tcPr>
          <w:p w14:paraId="52A33600"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1</w:t>
            </w:r>
          </w:p>
        </w:tc>
        <w:tc>
          <w:tcPr>
            <w:tcW w:w="454" w:type="dxa"/>
            <w:tcBorders>
              <w:top w:val="nil"/>
              <w:left w:val="nil"/>
              <w:bottom w:val="nil"/>
              <w:right w:val="nil"/>
            </w:tcBorders>
            <w:shd w:val="clear" w:color="auto" w:fill="auto"/>
            <w:noWrap/>
            <w:textDirection w:val="btLr"/>
            <w:vAlign w:val="bottom"/>
            <w:hideMark/>
          </w:tcPr>
          <w:p w14:paraId="5A5B6E52"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00A43535"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3699D792"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76CDD9D3" w14:textId="77777777" w:rsidR="00DB3289" w:rsidRPr="006C294B" w:rsidRDefault="00DB3289" w:rsidP="009A2A34">
            <w:pPr>
              <w:ind w:left="113" w:right="113"/>
              <w:jc w:val="right"/>
              <w:rPr>
                <w:rFonts w:ascii="Times New Roman" w:hAnsi="Times New Roman" w:cs="Times New Roman"/>
                <w:sz w:val="20"/>
                <w:szCs w:val="20"/>
              </w:rPr>
            </w:pPr>
          </w:p>
        </w:tc>
      </w:tr>
      <w:tr w:rsidR="006C294B" w:rsidRPr="006C294B" w14:paraId="5AB2A795" w14:textId="77777777" w:rsidTr="00DB3289">
        <w:trPr>
          <w:cantSplit/>
          <w:trHeight w:val="1134"/>
        </w:trPr>
        <w:tc>
          <w:tcPr>
            <w:tcW w:w="567" w:type="dxa"/>
            <w:tcBorders>
              <w:top w:val="nil"/>
              <w:left w:val="nil"/>
              <w:bottom w:val="nil"/>
              <w:right w:val="nil"/>
            </w:tcBorders>
            <w:shd w:val="clear" w:color="auto" w:fill="auto"/>
            <w:noWrap/>
            <w:textDirection w:val="btLr"/>
            <w:vAlign w:val="bottom"/>
            <w:hideMark/>
          </w:tcPr>
          <w:p w14:paraId="3F9D61E6" w14:textId="61E0B33B"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Naming</w:t>
            </w:r>
          </w:p>
        </w:tc>
        <w:tc>
          <w:tcPr>
            <w:tcW w:w="341" w:type="dxa"/>
            <w:tcBorders>
              <w:top w:val="nil"/>
              <w:left w:val="nil"/>
              <w:bottom w:val="nil"/>
              <w:right w:val="nil"/>
            </w:tcBorders>
            <w:shd w:val="clear" w:color="auto" w:fill="auto"/>
            <w:noWrap/>
            <w:textDirection w:val="btLr"/>
            <w:vAlign w:val="bottom"/>
            <w:hideMark/>
          </w:tcPr>
          <w:p w14:paraId="13C180D6"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0.33</w:t>
            </w:r>
          </w:p>
        </w:tc>
        <w:tc>
          <w:tcPr>
            <w:tcW w:w="454" w:type="dxa"/>
            <w:tcBorders>
              <w:top w:val="nil"/>
              <w:left w:val="nil"/>
              <w:bottom w:val="nil"/>
              <w:right w:val="nil"/>
            </w:tcBorders>
            <w:shd w:val="clear" w:color="auto" w:fill="auto"/>
            <w:noWrap/>
            <w:textDirection w:val="btLr"/>
            <w:vAlign w:val="bottom"/>
            <w:hideMark/>
          </w:tcPr>
          <w:p w14:paraId="017841C6"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0.16</w:t>
            </w:r>
          </w:p>
        </w:tc>
        <w:tc>
          <w:tcPr>
            <w:tcW w:w="454" w:type="dxa"/>
            <w:tcBorders>
              <w:top w:val="nil"/>
              <w:left w:val="nil"/>
              <w:bottom w:val="nil"/>
              <w:right w:val="nil"/>
            </w:tcBorders>
            <w:shd w:val="clear" w:color="auto" w:fill="auto"/>
            <w:noWrap/>
            <w:textDirection w:val="btLr"/>
            <w:vAlign w:val="bottom"/>
            <w:hideMark/>
          </w:tcPr>
          <w:p w14:paraId="7D800CF6"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0.19</w:t>
            </w:r>
          </w:p>
        </w:tc>
        <w:tc>
          <w:tcPr>
            <w:tcW w:w="454" w:type="dxa"/>
            <w:tcBorders>
              <w:top w:val="nil"/>
              <w:left w:val="nil"/>
              <w:bottom w:val="nil"/>
              <w:right w:val="nil"/>
            </w:tcBorders>
            <w:shd w:val="clear" w:color="auto" w:fill="auto"/>
            <w:noWrap/>
            <w:textDirection w:val="btLr"/>
            <w:vAlign w:val="bottom"/>
            <w:hideMark/>
          </w:tcPr>
          <w:p w14:paraId="347E36E0"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0.13</w:t>
            </w:r>
          </w:p>
        </w:tc>
        <w:tc>
          <w:tcPr>
            <w:tcW w:w="454" w:type="dxa"/>
            <w:tcBorders>
              <w:top w:val="nil"/>
              <w:left w:val="nil"/>
              <w:bottom w:val="nil"/>
              <w:right w:val="nil"/>
            </w:tcBorders>
            <w:shd w:val="clear" w:color="auto" w:fill="auto"/>
            <w:noWrap/>
            <w:textDirection w:val="btLr"/>
            <w:vAlign w:val="bottom"/>
            <w:hideMark/>
          </w:tcPr>
          <w:p w14:paraId="690BF7FA"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0.29</w:t>
            </w:r>
          </w:p>
        </w:tc>
        <w:tc>
          <w:tcPr>
            <w:tcW w:w="454" w:type="dxa"/>
            <w:tcBorders>
              <w:top w:val="nil"/>
              <w:left w:val="nil"/>
              <w:bottom w:val="nil"/>
              <w:right w:val="nil"/>
            </w:tcBorders>
            <w:shd w:val="clear" w:color="auto" w:fill="auto"/>
            <w:noWrap/>
            <w:textDirection w:val="btLr"/>
            <w:vAlign w:val="bottom"/>
            <w:hideMark/>
          </w:tcPr>
          <w:p w14:paraId="0B353267"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0.29</w:t>
            </w:r>
          </w:p>
        </w:tc>
        <w:tc>
          <w:tcPr>
            <w:tcW w:w="454" w:type="dxa"/>
            <w:tcBorders>
              <w:top w:val="nil"/>
              <w:left w:val="nil"/>
              <w:bottom w:val="nil"/>
              <w:right w:val="nil"/>
            </w:tcBorders>
            <w:shd w:val="clear" w:color="auto" w:fill="auto"/>
            <w:noWrap/>
            <w:textDirection w:val="btLr"/>
            <w:vAlign w:val="bottom"/>
            <w:hideMark/>
          </w:tcPr>
          <w:p w14:paraId="12DB4135"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0.46</w:t>
            </w:r>
          </w:p>
        </w:tc>
        <w:tc>
          <w:tcPr>
            <w:tcW w:w="454" w:type="dxa"/>
            <w:tcBorders>
              <w:top w:val="nil"/>
              <w:left w:val="nil"/>
              <w:bottom w:val="nil"/>
              <w:right w:val="nil"/>
            </w:tcBorders>
            <w:shd w:val="clear" w:color="auto" w:fill="auto"/>
            <w:noWrap/>
            <w:textDirection w:val="btLr"/>
            <w:vAlign w:val="bottom"/>
            <w:hideMark/>
          </w:tcPr>
          <w:p w14:paraId="0061530B"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0.56</w:t>
            </w:r>
          </w:p>
        </w:tc>
        <w:tc>
          <w:tcPr>
            <w:tcW w:w="454" w:type="dxa"/>
            <w:tcBorders>
              <w:top w:val="nil"/>
              <w:left w:val="nil"/>
              <w:bottom w:val="nil"/>
              <w:right w:val="nil"/>
            </w:tcBorders>
            <w:shd w:val="clear" w:color="auto" w:fill="auto"/>
            <w:noWrap/>
            <w:textDirection w:val="btLr"/>
            <w:vAlign w:val="bottom"/>
            <w:hideMark/>
          </w:tcPr>
          <w:p w14:paraId="30BB76BB"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0.43</w:t>
            </w:r>
          </w:p>
        </w:tc>
        <w:tc>
          <w:tcPr>
            <w:tcW w:w="454" w:type="dxa"/>
            <w:tcBorders>
              <w:top w:val="nil"/>
              <w:left w:val="nil"/>
              <w:bottom w:val="nil"/>
              <w:right w:val="nil"/>
            </w:tcBorders>
            <w:shd w:val="clear" w:color="auto" w:fill="auto"/>
            <w:noWrap/>
            <w:textDirection w:val="btLr"/>
            <w:vAlign w:val="bottom"/>
            <w:hideMark/>
          </w:tcPr>
          <w:p w14:paraId="22C6C472"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0.25</w:t>
            </w:r>
          </w:p>
        </w:tc>
        <w:tc>
          <w:tcPr>
            <w:tcW w:w="454" w:type="dxa"/>
            <w:tcBorders>
              <w:top w:val="nil"/>
              <w:left w:val="nil"/>
              <w:bottom w:val="nil"/>
              <w:right w:val="nil"/>
            </w:tcBorders>
            <w:shd w:val="clear" w:color="auto" w:fill="auto"/>
            <w:noWrap/>
            <w:textDirection w:val="btLr"/>
            <w:vAlign w:val="bottom"/>
            <w:hideMark/>
          </w:tcPr>
          <w:p w14:paraId="3E6B097A"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0.28</w:t>
            </w:r>
          </w:p>
        </w:tc>
        <w:tc>
          <w:tcPr>
            <w:tcW w:w="454" w:type="dxa"/>
            <w:tcBorders>
              <w:top w:val="nil"/>
              <w:left w:val="nil"/>
              <w:bottom w:val="nil"/>
              <w:right w:val="nil"/>
            </w:tcBorders>
            <w:shd w:val="clear" w:color="auto" w:fill="auto"/>
            <w:noWrap/>
            <w:textDirection w:val="btLr"/>
            <w:vAlign w:val="bottom"/>
            <w:hideMark/>
          </w:tcPr>
          <w:p w14:paraId="2B5772C6"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0.36</w:t>
            </w:r>
          </w:p>
        </w:tc>
        <w:tc>
          <w:tcPr>
            <w:tcW w:w="454" w:type="dxa"/>
            <w:tcBorders>
              <w:top w:val="nil"/>
              <w:left w:val="nil"/>
              <w:bottom w:val="nil"/>
              <w:right w:val="nil"/>
            </w:tcBorders>
            <w:shd w:val="clear" w:color="auto" w:fill="auto"/>
            <w:noWrap/>
            <w:textDirection w:val="btLr"/>
            <w:vAlign w:val="bottom"/>
            <w:hideMark/>
          </w:tcPr>
          <w:p w14:paraId="54DAED85"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0.35</w:t>
            </w:r>
          </w:p>
        </w:tc>
        <w:tc>
          <w:tcPr>
            <w:tcW w:w="454" w:type="dxa"/>
            <w:tcBorders>
              <w:top w:val="nil"/>
              <w:left w:val="nil"/>
              <w:bottom w:val="nil"/>
              <w:right w:val="nil"/>
            </w:tcBorders>
            <w:shd w:val="clear" w:color="auto" w:fill="auto"/>
            <w:noWrap/>
            <w:textDirection w:val="btLr"/>
            <w:vAlign w:val="bottom"/>
            <w:hideMark/>
          </w:tcPr>
          <w:p w14:paraId="6DD6EE1E"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0.29</w:t>
            </w:r>
          </w:p>
        </w:tc>
        <w:tc>
          <w:tcPr>
            <w:tcW w:w="454" w:type="dxa"/>
            <w:tcBorders>
              <w:top w:val="nil"/>
              <w:left w:val="nil"/>
              <w:bottom w:val="nil"/>
              <w:right w:val="nil"/>
            </w:tcBorders>
            <w:shd w:val="clear" w:color="auto" w:fill="auto"/>
            <w:noWrap/>
            <w:textDirection w:val="btLr"/>
            <w:vAlign w:val="bottom"/>
            <w:hideMark/>
          </w:tcPr>
          <w:p w14:paraId="6979D6D4"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0.46</w:t>
            </w:r>
          </w:p>
        </w:tc>
        <w:tc>
          <w:tcPr>
            <w:tcW w:w="454" w:type="dxa"/>
            <w:tcBorders>
              <w:top w:val="nil"/>
              <w:left w:val="nil"/>
              <w:bottom w:val="nil"/>
              <w:right w:val="nil"/>
            </w:tcBorders>
            <w:shd w:val="clear" w:color="auto" w:fill="auto"/>
            <w:noWrap/>
            <w:textDirection w:val="btLr"/>
            <w:vAlign w:val="bottom"/>
            <w:hideMark/>
          </w:tcPr>
          <w:p w14:paraId="02336C72"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1</w:t>
            </w:r>
          </w:p>
        </w:tc>
        <w:tc>
          <w:tcPr>
            <w:tcW w:w="454" w:type="dxa"/>
            <w:tcBorders>
              <w:top w:val="nil"/>
              <w:left w:val="nil"/>
              <w:bottom w:val="nil"/>
              <w:right w:val="nil"/>
            </w:tcBorders>
            <w:shd w:val="clear" w:color="auto" w:fill="auto"/>
            <w:noWrap/>
            <w:textDirection w:val="btLr"/>
            <w:vAlign w:val="bottom"/>
            <w:hideMark/>
          </w:tcPr>
          <w:p w14:paraId="09D3F456"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23512D16"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0DA05391" w14:textId="77777777" w:rsidR="00DB3289" w:rsidRPr="006C294B" w:rsidRDefault="00DB3289" w:rsidP="009A2A34">
            <w:pPr>
              <w:ind w:left="113" w:right="113"/>
              <w:jc w:val="right"/>
              <w:rPr>
                <w:rFonts w:ascii="Times New Roman" w:hAnsi="Times New Roman" w:cs="Times New Roman"/>
                <w:sz w:val="20"/>
                <w:szCs w:val="20"/>
              </w:rPr>
            </w:pPr>
          </w:p>
        </w:tc>
      </w:tr>
      <w:tr w:rsidR="006C294B" w:rsidRPr="006C294B" w14:paraId="5AC92722" w14:textId="77777777" w:rsidTr="00DB3289">
        <w:trPr>
          <w:cantSplit/>
          <w:trHeight w:val="1134"/>
        </w:trPr>
        <w:tc>
          <w:tcPr>
            <w:tcW w:w="567" w:type="dxa"/>
            <w:tcBorders>
              <w:top w:val="nil"/>
              <w:left w:val="nil"/>
              <w:bottom w:val="nil"/>
              <w:right w:val="nil"/>
            </w:tcBorders>
            <w:shd w:val="clear" w:color="auto" w:fill="auto"/>
            <w:noWrap/>
            <w:textDirection w:val="btLr"/>
            <w:vAlign w:val="bottom"/>
            <w:hideMark/>
          </w:tcPr>
          <w:p w14:paraId="12D3EB07" w14:textId="1E59F03F"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RCFT copy</w:t>
            </w:r>
          </w:p>
        </w:tc>
        <w:tc>
          <w:tcPr>
            <w:tcW w:w="341" w:type="dxa"/>
            <w:tcBorders>
              <w:top w:val="nil"/>
              <w:left w:val="nil"/>
              <w:bottom w:val="nil"/>
              <w:right w:val="nil"/>
            </w:tcBorders>
            <w:shd w:val="clear" w:color="auto" w:fill="auto"/>
            <w:noWrap/>
            <w:textDirection w:val="btLr"/>
            <w:vAlign w:val="bottom"/>
            <w:hideMark/>
          </w:tcPr>
          <w:p w14:paraId="66EC3499"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0.33</w:t>
            </w:r>
          </w:p>
        </w:tc>
        <w:tc>
          <w:tcPr>
            <w:tcW w:w="454" w:type="dxa"/>
            <w:tcBorders>
              <w:top w:val="nil"/>
              <w:left w:val="nil"/>
              <w:bottom w:val="nil"/>
              <w:right w:val="nil"/>
            </w:tcBorders>
            <w:shd w:val="clear" w:color="auto" w:fill="auto"/>
            <w:noWrap/>
            <w:textDirection w:val="btLr"/>
            <w:vAlign w:val="bottom"/>
            <w:hideMark/>
          </w:tcPr>
          <w:p w14:paraId="0EAAAF3F"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0.17</w:t>
            </w:r>
          </w:p>
        </w:tc>
        <w:tc>
          <w:tcPr>
            <w:tcW w:w="454" w:type="dxa"/>
            <w:tcBorders>
              <w:top w:val="nil"/>
              <w:left w:val="nil"/>
              <w:bottom w:val="nil"/>
              <w:right w:val="nil"/>
            </w:tcBorders>
            <w:shd w:val="clear" w:color="auto" w:fill="auto"/>
            <w:noWrap/>
            <w:textDirection w:val="btLr"/>
            <w:vAlign w:val="bottom"/>
            <w:hideMark/>
          </w:tcPr>
          <w:p w14:paraId="4511B950"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0.31</w:t>
            </w:r>
          </w:p>
        </w:tc>
        <w:tc>
          <w:tcPr>
            <w:tcW w:w="454" w:type="dxa"/>
            <w:tcBorders>
              <w:top w:val="nil"/>
              <w:left w:val="nil"/>
              <w:bottom w:val="nil"/>
              <w:right w:val="nil"/>
            </w:tcBorders>
            <w:shd w:val="clear" w:color="auto" w:fill="auto"/>
            <w:noWrap/>
            <w:textDirection w:val="btLr"/>
            <w:vAlign w:val="bottom"/>
            <w:hideMark/>
          </w:tcPr>
          <w:p w14:paraId="53FEF918"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0.42</w:t>
            </w:r>
          </w:p>
        </w:tc>
        <w:tc>
          <w:tcPr>
            <w:tcW w:w="454" w:type="dxa"/>
            <w:tcBorders>
              <w:top w:val="nil"/>
              <w:left w:val="nil"/>
              <w:bottom w:val="nil"/>
              <w:right w:val="nil"/>
            </w:tcBorders>
            <w:shd w:val="clear" w:color="auto" w:fill="auto"/>
            <w:noWrap/>
            <w:textDirection w:val="btLr"/>
            <w:vAlign w:val="bottom"/>
            <w:hideMark/>
          </w:tcPr>
          <w:p w14:paraId="77A6EF0C"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0.79</w:t>
            </w:r>
          </w:p>
        </w:tc>
        <w:tc>
          <w:tcPr>
            <w:tcW w:w="454" w:type="dxa"/>
            <w:tcBorders>
              <w:top w:val="nil"/>
              <w:left w:val="nil"/>
              <w:bottom w:val="nil"/>
              <w:right w:val="nil"/>
            </w:tcBorders>
            <w:shd w:val="clear" w:color="auto" w:fill="auto"/>
            <w:noWrap/>
            <w:textDirection w:val="btLr"/>
            <w:vAlign w:val="bottom"/>
            <w:hideMark/>
          </w:tcPr>
          <w:p w14:paraId="5A2D9DB0"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0.77</w:t>
            </w:r>
          </w:p>
        </w:tc>
        <w:tc>
          <w:tcPr>
            <w:tcW w:w="454" w:type="dxa"/>
            <w:tcBorders>
              <w:top w:val="nil"/>
              <w:left w:val="nil"/>
              <w:bottom w:val="nil"/>
              <w:right w:val="nil"/>
            </w:tcBorders>
            <w:shd w:val="clear" w:color="auto" w:fill="auto"/>
            <w:noWrap/>
            <w:textDirection w:val="btLr"/>
            <w:vAlign w:val="bottom"/>
            <w:hideMark/>
          </w:tcPr>
          <w:p w14:paraId="23074C5F"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0.61</w:t>
            </w:r>
          </w:p>
        </w:tc>
        <w:tc>
          <w:tcPr>
            <w:tcW w:w="454" w:type="dxa"/>
            <w:tcBorders>
              <w:top w:val="nil"/>
              <w:left w:val="nil"/>
              <w:bottom w:val="nil"/>
              <w:right w:val="nil"/>
            </w:tcBorders>
            <w:shd w:val="clear" w:color="auto" w:fill="auto"/>
            <w:noWrap/>
            <w:textDirection w:val="btLr"/>
            <w:vAlign w:val="bottom"/>
            <w:hideMark/>
          </w:tcPr>
          <w:p w14:paraId="6A098D69" w14:textId="43F81F95"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0.6</w:t>
            </w:r>
            <w:r w:rsidR="007F7EE1" w:rsidRPr="006C294B">
              <w:rPr>
                <w:rFonts w:ascii="Times New Roman" w:hAnsi="Times New Roman" w:cs="Times New Roman"/>
                <w:sz w:val="20"/>
                <w:szCs w:val="20"/>
              </w:rPr>
              <w:t>0</w:t>
            </w:r>
          </w:p>
        </w:tc>
        <w:tc>
          <w:tcPr>
            <w:tcW w:w="454" w:type="dxa"/>
            <w:tcBorders>
              <w:top w:val="nil"/>
              <w:left w:val="nil"/>
              <w:bottom w:val="nil"/>
              <w:right w:val="nil"/>
            </w:tcBorders>
            <w:shd w:val="clear" w:color="auto" w:fill="auto"/>
            <w:noWrap/>
            <w:textDirection w:val="btLr"/>
            <w:vAlign w:val="bottom"/>
            <w:hideMark/>
          </w:tcPr>
          <w:p w14:paraId="0B82D821"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0.57</w:t>
            </w:r>
          </w:p>
        </w:tc>
        <w:tc>
          <w:tcPr>
            <w:tcW w:w="454" w:type="dxa"/>
            <w:tcBorders>
              <w:top w:val="nil"/>
              <w:left w:val="nil"/>
              <w:bottom w:val="nil"/>
              <w:right w:val="nil"/>
            </w:tcBorders>
            <w:shd w:val="clear" w:color="auto" w:fill="auto"/>
            <w:noWrap/>
            <w:textDirection w:val="btLr"/>
            <w:vAlign w:val="bottom"/>
            <w:hideMark/>
          </w:tcPr>
          <w:p w14:paraId="35AA1B71" w14:textId="20E068A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w:t>
            </w:r>
            <w:r w:rsidR="007F7EE1" w:rsidRPr="006C294B">
              <w:rPr>
                <w:rFonts w:ascii="Times New Roman" w:hAnsi="Times New Roman" w:cs="Times New Roman"/>
                <w:sz w:val="20"/>
                <w:szCs w:val="20"/>
              </w:rPr>
              <w:t>0</w:t>
            </w:r>
          </w:p>
        </w:tc>
        <w:tc>
          <w:tcPr>
            <w:tcW w:w="454" w:type="dxa"/>
            <w:tcBorders>
              <w:top w:val="nil"/>
              <w:left w:val="nil"/>
              <w:bottom w:val="nil"/>
              <w:right w:val="nil"/>
            </w:tcBorders>
            <w:shd w:val="clear" w:color="auto" w:fill="auto"/>
            <w:noWrap/>
            <w:textDirection w:val="btLr"/>
            <w:vAlign w:val="bottom"/>
            <w:hideMark/>
          </w:tcPr>
          <w:p w14:paraId="59EB9365"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0.49</w:t>
            </w:r>
          </w:p>
        </w:tc>
        <w:tc>
          <w:tcPr>
            <w:tcW w:w="454" w:type="dxa"/>
            <w:tcBorders>
              <w:top w:val="nil"/>
              <w:left w:val="nil"/>
              <w:bottom w:val="nil"/>
              <w:right w:val="nil"/>
            </w:tcBorders>
            <w:shd w:val="clear" w:color="auto" w:fill="auto"/>
            <w:noWrap/>
            <w:textDirection w:val="btLr"/>
            <w:vAlign w:val="bottom"/>
            <w:hideMark/>
          </w:tcPr>
          <w:p w14:paraId="3D825F43"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0.37</w:t>
            </w:r>
          </w:p>
        </w:tc>
        <w:tc>
          <w:tcPr>
            <w:tcW w:w="454" w:type="dxa"/>
            <w:tcBorders>
              <w:top w:val="nil"/>
              <w:left w:val="nil"/>
              <w:bottom w:val="nil"/>
              <w:right w:val="nil"/>
            </w:tcBorders>
            <w:shd w:val="clear" w:color="auto" w:fill="auto"/>
            <w:noWrap/>
            <w:textDirection w:val="btLr"/>
            <w:vAlign w:val="bottom"/>
            <w:hideMark/>
          </w:tcPr>
          <w:p w14:paraId="4D8D5173"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0.46</w:t>
            </w:r>
          </w:p>
        </w:tc>
        <w:tc>
          <w:tcPr>
            <w:tcW w:w="454" w:type="dxa"/>
            <w:tcBorders>
              <w:top w:val="nil"/>
              <w:left w:val="nil"/>
              <w:bottom w:val="nil"/>
              <w:right w:val="nil"/>
            </w:tcBorders>
            <w:shd w:val="clear" w:color="auto" w:fill="auto"/>
            <w:noWrap/>
            <w:textDirection w:val="btLr"/>
            <w:vAlign w:val="bottom"/>
            <w:hideMark/>
          </w:tcPr>
          <w:p w14:paraId="417A86E3"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0.72</w:t>
            </w:r>
          </w:p>
        </w:tc>
        <w:tc>
          <w:tcPr>
            <w:tcW w:w="454" w:type="dxa"/>
            <w:tcBorders>
              <w:top w:val="nil"/>
              <w:left w:val="nil"/>
              <w:bottom w:val="nil"/>
              <w:right w:val="nil"/>
            </w:tcBorders>
            <w:shd w:val="clear" w:color="auto" w:fill="auto"/>
            <w:noWrap/>
            <w:textDirection w:val="btLr"/>
            <w:vAlign w:val="bottom"/>
            <w:hideMark/>
          </w:tcPr>
          <w:p w14:paraId="149591B4"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0.44</w:t>
            </w:r>
          </w:p>
        </w:tc>
        <w:tc>
          <w:tcPr>
            <w:tcW w:w="454" w:type="dxa"/>
            <w:tcBorders>
              <w:top w:val="nil"/>
              <w:left w:val="nil"/>
              <w:bottom w:val="nil"/>
              <w:right w:val="nil"/>
            </w:tcBorders>
            <w:shd w:val="clear" w:color="auto" w:fill="auto"/>
            <w:noWrap/>
            <w:textDirection w:val="btLr"/>
            <w:vAlign w:val="bottom"/>
            <w:hideMark/>
          </w:tcPr>
          <w:p w14:paraId="490354B2"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0.33</w:t>
            </w:r>
          </w:p>
        </w:tc>
        <w:tc>
          <w:tcPr>
            <w:tcW w:w="454" w:type="dxa"/>
            <w:tcBorders>
              <w:top w:val="nil"/>
              <w:left w:val="nil"/>
              <w:bottom w:val="nil"/>
              <w:right w:val="nil"/>
            </w:tcBorders>
            <w:shd w:val="clear" w:color="auto" w:fill="auto"/>
            <w:noWrap/>
            <w:textDirection w:val="btLr"/>
            <w:vAlign w:val="bottom"/>
            <w:hideMark/>
          </w:tcPr>
          <w:p w14:paraId="1FD5143F"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1</w:t>
            </w:r>
          </w:p>
        </w:tc>
        <w:tc>
          <w:tcPr>
            <w:tcW w:w="454" w:type="dxa"/>
            <w:tcBorders>
              <w:top w:val="nil"/>
              <w:left w:val="nil"/>
              <w:bottom w:val="nil"/>
              <w:right w:val="nil"/>
            </w:tcBorders>
            <w:shd w:val="clear" w:color="auto" w:fill="auto"/>
            <w:noWrap/>
            <w:textDirection w:val="btLr"/>
            <w:vAlign w:val="bottom"/>
            <w:hideMark/>
          </w:tcPr>
          <w:p w14:paraId="4C7677B9" w14:textId="77777777" w:rsidR="00DB3289" w:rsidRPr="006C294B" w:rsidRDefault="00DB3289" w:rsidP="009A2A34">
            <w:pPr>
              <w:ind w:left="113" w:right="113"/>
              <w:jc w:val="right"/>
              <w:rPr>
                <w:rFonts w:ascii="Times New Roman" w:hAnsi="Times New Roman" w:cs="Times New Roman"/>
                <w:sz w:val="20"/>
                <w:szCs w:val="20"/>
              </w:rPr>
            </w:pPr>
          </w:p>
        </w:tc>
        <w:tc>
          <w:tcPr>
            <w:tcW w:w="454" w:type="dxa"/>
            <w:tcBorders>
              <w:top w:val="nil"/>
              <w:left w:val="nil"/>
              <w:bottom w:val="nil"/>
              <w:right w:val="nil"/>
            </w:tcBorders>
            <w:shd w:val="clear" w:color="auto" w:fill="auto"/>
            <w:noWrap/>
            <w:textDirection w:val="btLr"/>
            <w:vAlign w:val="bottom"/>
            <w:hideMark/>
          </w:tcPr>
          <w:p w14:paraId="469EF27B" w14:textId="77777777" w:rsidR="00DB3289" w:rsidRPr="006C294B" w:rsidRDefault="00DB3289" w:rsidP="009A2A34">
            <w:pPr>
              <w:ind w:left="113" w:right="113"/>
              <w:jc w:val="right"/>
              <w:rPr>
                <w:rFonts w:ascii="Times New Roman" w:hAnsi="Times New Roman" w:cs="Times New Roman"/>
                <w:sz w:val="20"/>
                <w:szCs w:val="20"/>
              </w:rPr>
            </w:pPr>
          </w:p>
        </w:tc>
      </w:tr>
      <w:tr w:rsidR="006C294B" w:rsidRPr="006C294B" w14:paraId="71D06079" w14:textId="77777777" w:rsidTr="00DB3289">
        <w:trPr>
          <w:cantSplit/>
          <w:trHeight w:val="1134"/>
        </w:trPr>
        <w:tc>
          <w:tcPr>
            <w:tcW w:w="567" w:type="dxa"/>
            <w:tcBorders>
              <w:top w:val="nil"/>
              <w:left w:val="nil"/>
              <w:bottom w:val="nil"/>
              <w:right w:val="nil"/>
            </w:tcBorders>
            <w:shd w:val="clear" w:color="auto" w:fill="auto"/>
            <w:noWrap/>
            <w:textDirection w:val="btLr"/>
            <w:vAlign w:val="bottom"/>
            <w:hideMark/>
          </w:tcPr>
          <w:p w14:paraId="71EF2402" w14:textId="2FE50864"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VOSP fl</w:t>
            </w:r>
          </w:p>
        </w:tc>
        <w:tc>
          <w:tcPr>
            <w:tcW w:w="341" w:type="dxa"/>
            <w:tcBorders>
              <w:top w:val="nil"/>
              <w:left w:val="nil"/>
              <w:bottom w:val="nil"/>
              <w:right w:val="nil"/>
            </w:tcBorders>
            <w:shd w:val="clear" w:color="auto" w:fill="auto"/>
            <w:noWrap/>
            <w:textDirection w:val="btLr"/>
            <w:vAlign w:val="bottom"/>
            <w:hideMark/>
          </w:tcPr>
          <w:p w14:paraId="7E4546B3"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0.33</w:t>
            </w:r>
          </w:p>
        </w:tc>
        <w:tc>
          <w:tcPr>
            <w:tcW w:w="454" w:type="dxa"/>
            <w:tcBorders>
              <w:top w:val="nil"/>
              <w:left w:val="nil"/>
              <w:bottom w:val="nil"/>
              <w:right w:val="nil"/>
            </w:tcBorders>
            <w:shd w:val="clear" w:color="auto" w:fill="auto"/>
            <w:noWrap/>
            <w:textDirection w:val="btLr"/>
            <w:vAlign w:val="bottom"/>
            <w:hideMark/>
          </w:tcPr>
          <w:p w14:paraId="42B64979"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0.19</w:t>
            </w:r>
          </w:p>
        </w:tc>
        <w:tc>
          <w:tcPr>
            <w:tcW w:w="454" w:type="dxa"/>
            <w:tcBorders>
              <w:top w:val="nil"/>
              <w:left w:val="nil"/>
              <w:bottom w:val="nil"/>
              <w:right w:val="nil"/>
            </w:tcBorders>
            <w:shd w:val="clear" w:color="auto" w:fill="auto"/>
            <w:noWrap/>
            <w:textDirection w:val="btLr"/>
            <w:vAlign w:val="bottom"/>
            <w:hideMark/>
          </w:tcPr>
          <w:p w14:paraId="662D77F4"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0.34</w:t>
            </w:r>
          </w:p>
        </w:tc>
        <w:tc>
          <w:tcPr>
            <w:tcW w:w="454" w:type="dxa"/>
            <w:tcBorders>
              <w:top w:val="nil"/>
              <w:left w:val="nil"/>
              <w:bottom w:val="nil"/>
              <w:right w:val="nil"/>
            </w:tcBorders>
            <w:shd w:val="clear" w:color="auto" w:fill="auto"/>
            <w:noWrap/>
            <w:textDirection w:val="btLr"/>
            <w:vAlign w:val="bottom"/>
            <w:hideMark/>
          </w:tcPr>
          <w:p w14:paraId="795FB30A"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0.32</w:t>
            </w:r>
          </w:p>
        </w:tc>
        <w:tc>
          <w:tcPr>
            <w:tcW w:w="454" w:type="dxa"/>
            <w:tcBorders>
              <w:top w:val="nil"/>
              <w:left w:val="nil"/>
              <w:bottom w:val="nil"/>
              <w:right w:val="nil"/>
            </w:tcBorders>
            <w:shd w:val="clear" w:color="auto" w:fill="auto"/>
            <w:noWrap/>
            <w:textDirection w:val="btLr"/>
            <w:vAlign w:val="bottom"/>
            <w:hideMark/>
          </w:tcPr>
          <w:p w14:paraId="676479F2"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0.72</w:t>
            </w:r>
          </w:p>
        </w:tc>
        <w:tc>
          <w:tcPr>
            <w:tcW w:w="454" w:type="dxa"/>
            <w:tcBorders>
              <w:top w:val="nil"/>
              <w:left w:val="nil"/>
              <w:bottom w:val="nil"/>
              <w:right w:val="nil"/>
            </w:tcBorders>
            <w:shd w:val="clear" w:color="auto" w:fill="auto"/>
            <w:noWrap/>
            <w:textDirection w:val="btLr"/>
            <w:vAlign w:val="bottom"/>
            <w:hideMark/>
          </w:tcPr>
          <w:p w14:paraId="14A727BC"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0.69</w:t>
            </w:r>
          </w:p>
        </w:tc>
        <w:tc>
          <w:tcPr>
            <w:tcW w:w="454" w:type="dxa"/>
            <w:tcBorders>
              <w:top w:val="nil"/>
              <w:left w:val="nil"/>
              <w:bottom w:val="nil"/>
              <w:right w:val="nil"/>
            </w:tcBorders>
            <w:shd w:val="clear" w:color="auto" w:fill="auto"/>
            <w:noWrap/>
            <w:textDirection w:val="btLr"/>
            <w:vAlign w:val="bottom"/>
            <w:hideMark/>
          </w:tcPr>
          <w:p w14:paraId="6BAC2392"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0.61</w:t>
            </w:r>
          </w:p>
        </w:tc>
        <w:tc>
          <w:tcPr>
            <w:tcW w:w="454" w:type="dxa"/>
            <w:tcBorders>
              <w:top w:val="nil"/>
              <w:left w:val="nil"/>
              <w:bottom w:val="nil"/>
              <w:right w:val="nil"/>
            </w:tcBorders>
            <w:shd w:val="clear" w:color="auto" w:fill="auto"/>
            <w:noWrap/>
            <w:textDirection w:val="btLr"/>
            <w:vAlign w:val="bottom"/>
            <w:hideMark/>
          </w:tcPr>
          <w:p w14:paraId="45DD94CB"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0.56</w:t>
            </w:r>
          </w:p>
        </w:tc>
        <w:tc>
          <w:tcPr>
            <w:tcW w:w="454" w:type="dxa"/>
            <w:tcBorders>
              <w:top w:val="nil"/>
              <w:left w:val="nil"/>
              <w:bottom w:val="nil"/>
              <w:right w:val="nil"/>
            </w:tcBorders>
            <w:shd w:val="clear" w:color="auto" w:fill="auto"/>
            <w:noWrap/>
            <w:textDirection w:val="btLr"/>
            <w:vAlign w:val="bottom"/>
            <w:hideMark/>
          </w:tcPr>
          <w:p w14:paraId="60A21A38"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0.43</w:t>
            </w:r>
          </w:p>
        </w:tc>
        <w:tc>
          <w:tcPr>
            <w:tcW w:w="454" w:type="dxa"/>
            <w:tcBorders>
              <w:top w:val="nil"/>
              <w:left w:val="nil"/>
              <w:bottom w:val="nil"/>
              <w:right w:val="nil"/>
            </w:tcBorders>
            <w:shd w:val="clear" w:color="auto" w:fill="auto"/>
            <w:noWrap/>
            <w:textDirection w:val="btLr"/>
            <w:vAlign w:val="bottom"/>
            <w:hideMark/>
          </w:tcPr>
          <w:p w14:paraId="45D4B474"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0.26</w:t>
            </w:r>
          </w:p>
        </w:tc>
        <w:tc>
          <w:tcPr>
            <w:tcW w:w="454" w:type="dxa"/>
            <w:tcBorders>
              <w:top w:val="nil"/>
              <w:left w:val="nil"/>
              <w:bottom w:val="nil"/>
              <w:right w:val="nil"/>
            </w:tcBorders>
            <w:shd w:val="clear" w:color="auto" w:fill="auto"/>
            <w:noWrap/>
            <w:textDirection w:val="btLr"/>
            <w:vAlign w:val="bottom"/>
            <w:hideMark/>
          </w:tcPr>
          <w:p w14:paraId="0C1BA561"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0.41</w:t>
            </w:r>
          </w:p>
        </w:tc>
        <w:tc>
          <w:tcPr>
            <w:tcW w:w="454" w:type="dxa"/>
            <w:tcBorders>
              <w:top w:val="nil"/>
              <w:left w:val="nil"/>
              <w:bottom w:val="nil"/>
              <w:right w:val="nil"/>
            </w:tcBorders>
            <w:shd w:val="clear" w:color="auto" w:fill="auto"/>
            <w:noWrap/>
            <w:textDirection w:val="btLr"/>
            <w:vAlign w:val="bottom"/>
            <w:hideMark/>
          </w:tcPr>
          <w:p w14:paraId="1BA4288C"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0.35</w:t>
            </w:r>
          </w:p>
        </w:tc>
        <w:tc>
          <w:tcPr>
            <w:tcW w:w="454" w:type="dxa"/>
            <w:tcBorders>
              <w:top w:val="nil"/>
              <w:left w:val="nil"/>
              <w:bottom w:val="nil"/>
              <w:right w:val="nil"/>
            </w:tcBorders>
            <w:shd w:val="clear" w:color="auto" w:fill="auto"/>
            <w:noWrap/>
            <w:textDirection w:val="btLr"/>
            <w:vAlign w:val="bottom"/>
            <w:hideMark/>
          </w:tcPr>
          <w:p w14:paraId="03B44014"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0.42</w:t>
            </w:r>
          </w:p>
        </w:tc>
        <w:tc>
          <w:tcPr>
            <w:tcW w:w="454" w:type="dxa"/>
            <w:tcBorders>
              <w:top w:val="nil"/>
              <w:left w:val="nil"/>
              <w:bottom w:val="nil"/>
              <w:right w:val="nil"/>
            </w:tcBorders>
            <w:shd w:val="clear" w:color="auto" w:fill="auto"/>
            <w:noWrap/>
            <w:textDirection w:val="btLr"/>
            <w:vAlign w:val="bottom"/>
            <w:hideMark/>
          </w:tcPr>
          <w:p w14:paraId="350B021A"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0.6</w:t>
            </w:r>
          </w:p>
        </w:tc>
        <w:tc>
          <w:tcPr>
            <w:tcW w:w="454" w:type="dxa"/>
            <w:tcBorders>
              <w:top w:val="nil"/>
              <w:left w:val="nil"/>
              <w:bottom w:val="nil"/>
              <w:right w:val="nil"/>
            </w:tcBorders>
            <w:shd w:val="clear" w:color="auto" w:fill="auto"/>
            <w:noWrap/>
            <w:textDirection w:val="btLr"/>
            <w:vAlign w:val="bottom"/>
            <w:hideMark/>
          </w:tcPr>
          <w:p w14:paraId="025C7A30"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0.45</w:t>
            </w:r>
          </w:p>
        </w:tc>
        <w:tc>
          <w:tcPr>
            <w:tcW w:w="454" w:type="dxa"/>
            <w:tcBorders>
              <w:top w:val="nil"/>
              <w:left w:val="nil"/>
              <w:bottom w:val="nil"/>
              <w:right w:val="nil"/>
            </w:tcBorders>
            <w:shd w:val="clear" w:color="auto" w:fill="auto"/>
            <w:noWrap/>
            <w:textDirection w:val="btLr"/>
            <w:vAlign w:val="bottom"/>
            <w:hideMark/>
          </w:tcPr>
          <w:p w14:paraId="30C835A4"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0.45</w:t>
            </w:r>
          </w:p>
        </w:tc>
        <w:tc>
          <w:tcPr>
            <w:tcW w:w="454" w:type="dxa"/>
            <w:tcBorders>
              <w:top w:val="nil"/>
              <w:left w:val="nil"/>
              <w:bottom w:val="nil"/>
              <w:right w:val="nil"/>
            </w:tcBorders>
            <w:shd w:val="clear" w:color="auto" w:fill="auto"/>
            <w:noWrap/>
            <w:textDirection w:val="btLr"/>
            <w:vAlign w:val="bottom"/>
            <w:hideMark/>
          </w:tcPr>
          <w:p w14:paraId="0BBEA2E2"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0.7</w:t>
            </w:r>
          </w:p>
        </w:tc>
        <w:tc>
          <w:tcPr>
            <w:tcW w:w="454" w:type="dxa"/>
            <w:tcBorders>
              <w:top w:val="nil"/>
              <w:left w:val="nil"/>
              <w:bottom w:val="nil"/>
              <w:right w:val="nil"/>
            </w:tcBorders>
            <w:shd w:val="clear" w:color="auto" w:fill="auto"/>
            <w:noWrap/>
            <w:textDirection w:val="btLr"/>
            <w:vAlign w:val="bottom"/>
            <w:hideMark/>
          </w:tcPr>
          <w:p w14:paraId="2B7B7B77"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1</w:t>
            </w:r>
          </w:p>
        </w:tc>
        <w:tc>
          <w:tcPr>
            <w:tcW w:w="454" w:type="dxa"/>
            <w:tcBorders>
              <w:top w:val="nil"/>
              <w:left w:val="nil"/>
              <w:bottom w:val="nil"/>
              <w:right w:val="nil"/>
            </w:tcBorders>
            <w:shd w:val="clear" w:color="auto" w:fill="auto"/>
            <w:noWrap/>
            <w:textDirection w:val="btLr"/>
            <w:vAlign w:val="bottom"/>
            <w:hideMark/>
          </w:tcPr>
          <w:p w14:paraId="11E3F8E7" w14:textId="77777777" w:rsidR="00DB3289" w:rsidRPr="006C294B" w:rsidRDefault="00DB3289" w:rsidP="009A2A34">
            <w:pPr>
              <w:ind w:left="113" w:right="113"/>
              <w:jc w:val="right"/>
              <w:rPr>
                <w:rFonts w:ascii="Times New Roman" w:hAnsi="Times New Roman" w:cs="Times New Roman"/>
                <w:sz w:val="20"/>
                <w:szCs w:val="20"/>
              </w:rPr>
            </w:pPr>
          </w:p>
        </w:tc>
      </w:tr>
      <w:tr w:rsidR="006C294B" w:rsidRPr="006C294B" w14:paraId="6BC95BFF" w14:textId="77777777" w:rsidTr="00032992">
        <w:trPr>
          <w:cantSplit/>
          <w:trHeight w:val="1414"/>
        </w:trPr>
        <w:tc>
          <w:tcPr>
            <w:tcW w:w="567" w:type="dxa"/>
            <w:tcBorders>
              <w:top w:val="nil"/>
              <w:left w:val="nil"/>
              <w:bottom w:val="single" w:sz="4" w:space="0" w:color="auto"/>
              <w:right w:val="nil"/>
            </w:tcBorders>
            <w:shd w:val="clear" w:color="auto" w:fill="auto"/>
            <w:noWrap/>
            <w:textDirection w:val="btLr"/>
            <w:vAlign w:val="bottom"/>
            <w:hideMark/>
          </w:tcPr>
          <w:p w14:paraId="0F811016" w14:textId="63F0FE0F"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A-IADL-Q</w:t>
            </w:r>
            <w:r w:rsidR="00032992" w:rsidRPr="006C294B">
              <w:rPr>
                <w:rFonts w:ascii="Times New Roman" w:hAnsi="Times New Roman" w:cs="Times New Roman"/>
                <w:sz w:val="20"/>
                <w:szCs w:val="20"/>
              </w:rPr>
              <w:t>-30</w:t>
            </w:r>
          </w:p>
        </w:tc>
        <w:tc>
          <w:tcPr>
            <w:tcW w:w="341" w:type="dxa"/>
            <w:tcBorders>
              <w:top w:val="nil"/>
              <w:left w:val="nil"/>
              <w:bottom w:val="single" w:sz="4" w:space="0" w:color="auto"/>
              <w:right w:val="nil"/>
            </w:tcBorders>
            <w:shd w:val="clear" w:color="auto" w:fill="auto"/>
            <w:noWrap/>
            <w:textDirection w:val="btLr"/>
            <w:vAlign w:val="bottom"/>
            <w:hideMark/>
          </w:tcPr>
          <w:p w14:paraId="6552D59C"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0.42</w:t>
            </w:r>
          </w:p>
        </w:tc>
        <w:tc>
          <w:tcPr>
            <w:tcW w:w="454" w:type="dxa"/>
            <w:tcBorders>
              <w:top w:val="nil"/>
              <w:left w:val="nil"/>
              <w:bottom w:val="single" w:sz="4" w:space="0" w:color="auto"/>
              <w:right w:val="nil"/>
            </w:tcBorders>
            <w:shd w:val="clear" w:color="auto" w:fill="auto"/>
            <w:noWrap/>
            <w:textDirection w:val="btLr"/>
            <w:vAlign w:val="bottom"/>
            <w:hideMark/>
          </w:tcPr>
          <w:p w14:paraId="35D9B5A9"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0.36</w:t>
            </w:r>
          </w:p>
        </w:tc>
        <w:tc>
          <w:tcPr>
            <w:tcW w:w="454" w:type="dxa"/>
            <w:tcBorders>
              <w:top w:val="nil"/>
              <w:left w:val="nil"/>
              <w:bottom w:val="single" w:sz="4" w:space="0" w:color="auto"/>
              <w:right w:val="nil"/>
            </w:tcBorders>
            <w:shd w:val="clear" w:color="auto" w:fill="auto"/>
            <w:noWrap/>
            <w:textDirection w:val="btLr"/>
            <w:vAlign w:val="bottom"/>
            <w:hideMark/>
          </w:tcPr>
          <w:p w14:paraId="7C1AF520"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0.45</w:t>
            </w:r>
          </w:p>
        </w:tc>
        <w:tc>
          <w:tcPr>
            <w:tcW w:w="454" w:type="dxa"/>
            <w:tcBorders>
              <w:top w:val="nil"/>
              <w:left w:val="nil"/>
              <w:bottom w:val="single" w:sz="4" w:space="0" w:color="auto"/>
              <w:right w:val="nil"/>
            </w:tcBorders>
            <w:shd w:val="clear" w:color="auto" w:fill="auto"/>
            <w:noWrap/>
            <w:textDirection w:val="btLr"/>
            <w:vAlign w:val="bottom"/>
            <w:hideMark/>
          </w:tcPr>
          <w:p w14:paraId="313AB992" w14:textId="248D83E0"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w:t>
            </w:r>
            <w:r w:rsidR="007F7EE1" w:rsidRPr="006C294B">
              <w:rPr>
                <w:rFonts w:ascii="Times New Roman" w:hAnsi="Times New Roman" w:cs="Times New Roman"/>
                <w:sz w:val="20"/>
                <w:szCs w:val="20"/>
              </w:rPr>
              <w:t>0</w:t>
            </w:r>
          </w:p>
        </w:tc>
        <w:tc>
          <w:tcPr>
            <w:tcW w:w="454" w:type="dxa"/>
            <w:tcBorders>
              <w:top w:val="nil"/>
              <w:left w:val="nil"/>
              <w:bottom w:val="single" w:sz="4" w:space="0" w:color="auto"/>
              <w:right w:val="nil"/>
            </w:tcBorders>
            <w:shd w:val="clear" w:color="auto" w:fill="auto"/>
            <w:noWrap/>
            <w:textDirection w:val="btLr"/>
            <w:vAlign w:val="bottom"/>
            <w:hideMark/>
          </w:tcPr>
          <w:p w14:paraId="34EDF413" w14:textId="6408E2F8"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w:t>
            </w:r>
            <w:r w:rsidR="007F7EE1" w:rsidRPr="006C294B">
              <w:rPr>
                <w:rFonts w:ascii="Times New Roman" w:hAnsi="Times New Roman" w:cs="Times New Roman"/>
                <w:sz w:val="20"/>
                <w:szCs w:val="20"/>
              </w:rPr>
              <w:t>0</w:t>
            </w:r>
          </w:p>
        </w:tc>
        <w:tc>
          <w:tcPr>
            <w:tcW w:w="454" w:type="dxa"/>
            <w:tcBorders>
              <w:top w:val="nil"/>
              <w:left w:val="nil"/>
              <w:bottom w:val="single" w:sz="4" w:space="0" w:color="auto"/>
              <w:right w:val="nil"/>
            </w:tcBorders>
            <w:shd w:val="clear" w:color="auto" w:fill="auto"/>
            <w:noWrap/>
            <w:textDirection w:val="btLr"/>
            <w:vAlign w:val="bottom"/>
            <w:hideMark/>
          </w:tcPr>
          <w:p w14:paraId="27B9552B"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0.41</w:t>
            </w:r>
          </w:p>
        </w:tc>
        <w:tc>
          <w:tcPr>
            <w:tcW w:w="454" w:type="dxa"/>
            <w:tcBorders>
              <w:top w:val="nil"/>
              <w:left w:val="nil"/>
              <w:bottom w:val="single" w:sz="4" w:space="0" w:color="auto"/>
              <w:right w:val="nil"/>
            </w:tcBorders>
            <w:shd w:val="clear" w:color="auto" w:fill="auto"/>
            <w:noWrap/>
            <w:textDirection w:val="btLr"/>
            <w:vAlign w:val="bottom"/>
            <w:hideMark/>
          </w:tcPr>
          <w:p w14:paraId="0C052B6A"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0.35</w:t>
            </w:r>
          </w:p>
        </w:tc>
        <w:tc>
          <w:tcPr>
            <w:tcW w:w="454" w:type="dxa"/>
            <w:tcBorders>
              <w:top w:val="nil"/>
              <w:left w:val="nil"/>
              <w:bottom w:val="single" w:sz="4" w:space="0" w:color="auto"/>
              <w:right w:val="nil"/>
            </w:tcBorders>
            <w:shd w:val="clear" w:color="auto" w:fill="auto"/>
            <w:noWrap/>
            <w:textDirection w:val="btLr"/>
            <w:vAlign w:val="bottom"/>
            <w:hideMark/>
          </w:tcPr>
          <w:p w14:paraId="3D5F3E5A"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0.36</w:t>
            </w:r>
          </w:p>
        </w:tc>
        <w:tc>
          <w:tcPr>
            <w:tcW w:w="454" w:type="dxa"/>
            <w:tcBorders>
              <w:top w:val="nil"/>
              <w:left w:val="nil"/>
              <w:bottom w:val="single" w:sz="4" w:space="0" w:color="auto"/>
              <w:right w:val="nil"/>
            </w:tcBorders>
            <w:shd w:val="clear" w:color="auto" w:fill="auto"/>
            <w:noWrap/>
            <w:textDirection w:val="btLr"/>
            <w:vAlign w:val="bottom"/>
            <w:hideMark/>
          </w:tcPr>
          <w:p w14:paraId="09E7C90E"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0.41</w:t>
            </w:r>
          </w:p>
        </w:tc>
        <w:tc>
          <w:tcPr>
            <w:tcW w:w="454" w:type="dxa"/>
            <w:tcBorders>
              <w:top w:val="nil"/>
              <w:left w:val="nil"/>
              <w:bottom w:val="single" w:sz="4" w:space="0" w:color="auto"/>
              <w:right w:val="nil"/>
            </w:tcBorders>
            <w:shd w:val="clear" w:color="auto" w:fill="auto"/>
            <w:noWrap/>
            <w:textDirection w:val="btLr"/>
            <w:vAlign w:val="bottom"/>
            <w:hideMark/>
          </w:tcPr>
          <w:p w14:paraId="1C18E712"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0.22</w:t>
            </w:r>
          </w:p>
        </w:tc>
        <w:tc>
          <w:tcPr>
            <w:tcW w:w="454" w:type="dxa"/>
            <w:tcBorders>
              <w:top w:val="nil"/>
              <w:left w:val="nil"/>
              <w:bottom w:val="single" w:sz="4" w:space="0" w:color="auto"/>
              <w:right w:val="nil"/>
            </w:tcBorders>
            <w:shd w:val="clear" w:color="auto" w:fill="auto"/>
            <w:noWrap/>
            <w:textDirection w:val="btLr"/>
            <w:vAlign w:val="bottom"/>
            <w:hideMark/>
          </w:tcPr>
          <w:p w14:paraId="02654DDF"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0.35</w:t>
            </w:r>
          </w:p>
        </w:tc>
        <w:tc>
          <w:tcPr>
            <w:tcW w:w="454" w:type="dxa"/>
            <w:tcBorders>
              <w:top w:val="nil"/>
              <w:left w:val="nil"/>
              <w:bottom w:val="single" w:sz="4" w:space="0" w:color="auto"/>
              <w:right w:val="nil"/>
            </w:tcBorders>
            <w:shd w:val="clear" w:color="auto" w:fill="auto"/>
            <w:noWrap/>
            <w:textDirection w:val="btLr"/>
            <w:vAlign w:val="bottom"/>
            <w:hideMark/>
          </w:tcPr>
          <w:p w14:paraId="03691D90"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0.29</w:t>
            </w:r>
          </w:p>
        </w:tc>
        <w:tc>
          <w:tcPr>
            <w:tcW w:w="454" w:type="dxa"/>
            <w:tcBorders>
              <w:top w:val="nil"/>
              <w:left w:val="nil"/>
              <w:bottom w:val="single" w:sz="4" w:space="0" w:color="auto"/>
              <w:right w:val="nil"/>
            </w:tcBorders>
            <w:shd w:val="clear" w:color="auto" w:fill="auto"/>
            <w:noWrap/>
            <w:textDirection w:val="btLr"/>
            <w:vAlign w:val="bottom"/>
            <w:hideMark/>
          </w:tcPr>
          <w:p w14:paraId="729FBD9B"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0.39</w:t>
            </w:r>
          </w:p>
        </w:tc>
        <w:tc>
          <w:tcPr>
            <w:tcW w:w="454" w:type="dxa"/>
            <w:tcBorders>
              <w:top w:val="nil"/>
              <w:left w:val="nil"/>
              <w:bottom w:val="single" w:sz="4" w:space="0" w:color="auto"/>
              <w:right w:val="nil"/>
            </w:tcBorders>
            <w:shd w:val="clear" w:color="auto" w:fill="auto"/>
            <w:noWrap/>
            <w:textDirection w:val="btLr"/>
            <w:vAlign w:val="bottom"/>
            <w:hideMark/>
          </w:tcPr>
          <w:p w14:paraId="7539DF27"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0.48</w:t>
            </w:r>
          </w:p>
        </w:tc>
        <w:tc>
          <w:tcPr>
            <w:tcW w:w="454" w:type="dxa"/>
            <w:tcBorders>
              <w:top w:val="nil"/>
              <w:left w:val="nil"/>
              <w:bottom w:val="single" w:sz="4" w:space="0" w:color="auto"/>
              <w:right w:val="nil"/>
            </w:tcBorders>
            <w:shd w:val="clear" w:color="auto" w:fill="auto"/>
            <w:noWrap/>
            <w:textDirection w:val="btLr"/>
            <w:vAlign w:val="bottom"/>
            <w:hideMark/>
          </w:tcPr>
          <w:p w14:paraId="4832D5D3"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0.42</w:t>
            </w:r>
          </w:p>
        </w:tc>
        <w:tc>
          <w:tcPr>
            <w:tcW w:w="454" w:type="dxa"/>
            <w:tcBorders>
              <w:top w:val="nil"/>
              <w:left w:val="nil"/>
              <w:bottom w:val="single" w:sz="4" w:space="0" w:color="auto"/>
              <w:right w:val="nil"/>
            </w:tcBorders>
            <w:shd w:val="clear" w:color="auto" w:fill="auto"/>
            <w:noWrap/>
            <w:textDirection w:val="btLr"/>
            <w:vAlign w:val="bottom"/>
            <w:hideMark/>
          </w:tcPr>
          <w:p w14:paraId="6141E6D4"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0.22</w:t>
            </w:r>
          </w:p>
        </w:tc>
        <w:tc>
          <w:tcPr>
            <w:tcW w:w="454" w:type="dxa"/>
            <w:tcBorders>
              <w:top w:val="nil"/>
              <w:left w:val="nil"/>
              <w:bottom w:val="single" w:sz="4" w:space="0" w:color="auto"/>
              <w:right w:val="nil"/>
            </w:tcBorders>
            <w:shd w:val="clear" w:color="auto" w:fill="auto"/>
            <w:noWrap/>
            <w:textDirection w:val="btLr"/>
            <w:vAlign w:val="bottom"/>
            <w:hideMark/>
          </w:tcPr>
          <w:p w14:paraId="3841316D"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0.39</w:t>
            </w:r>
          </w:p>
        </w:tc>
        <w:tc>
          <w:tcPr>
            <w:tcW w:w="454" w:type="dxa"/>
            <w:tcBorders>
              <w:top w:val="nil"/>
              <w:left w:val="nil"/>
              <w:bottom w:val="single" w:sz="4" w:space="0" w:color="auto"/>
              <w:right w:val="nil"/>
            </w:tcBorders>
            <w:shd w:val="clear" w:color="auto" w:fill="auto"/>
            <w:noWrap/>
            <w:textDirection w:val="btLr"/>
            <w:vAlign w:val="bottom"/>
            <w:hideMark/>
          </w:tcPr>
          <w:p w14:paraId="3811F758"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0.39</w:t>
            </w:r>
          </w:p>
        </w:tc>
        <w:tc>
          <w:tcPr>
            <w:tcW w:w="454" w:type="dxa"/>
            <w:tcBorders>
              <w:top w:val="nil"/>
              <w:left w:val="nil"/>
              <w:bottom w:val="single" w:sz="4" w:space="0" w:color="auto"/>
              <w:right w:val="nil"/>
            </w:tcBorders>
            <w:shd w:val="clear" w:color="auto" w:fill="auto"/>
            <w:noWrap/>
            <w:textDirection w:val="btLr"/>
            <w:vAlign w:val="bottom"/>
            <w:hideMark/>
          </w:tcPr>
          <w:p w14:paraId="602E503F"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1</w:t>
            </w:r>
          </w:p>
        </w:tc>
      </w:tr>
      <w:tr w:rsidR="00DB3289" w:rsidRPr="006C294B" w14:paraId="5C79C5CA" w14:textId="77777777" w:rsidTr="00DB3289">
        <w:trPr>
          <w:cantSplit/>
          <w:trHeight w:val="705"/>
        </w:trPr>
        <w:tc>
          <w:tcPr>
            <w:tcW w:w="567" w:type="dxa"/>
            <w:tcBorders>
              <w:top w:val="single" w:sz="4" w:space="0" w:color="auto"/>
              <w:left w:val="nil"/>
              <w:bottom w:val="single" w:sz="4" w:space="0" w:color="auto"/>
              <w:right w:val="nil"/>
            </w:tcBorders>
            <w:shd w:val="clear" w:color="auto" w:fill="auto"/>
            <w:noWrap/>
            <w:textDirection w:val="btLr"/>
            <w:vAlign w:val="bottom"/>
            <w:hideMark/>
          </w:tcPr>
          <w:p w14:paraId="26DB410C" w14:textId="6E8C2389"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SD</w:t>
            </w:r>
          </w:p>
        </w:tc>
        <w:tc>
          <w:tcPr>
            <w:tcW w:w="341" w:type="dxa"/>
            <w:tcBorders>
              <w:top w:val="single" w:sz="4" w:space="0" w:color="auto"/>
              <w:left w:val="nil"/>
              <w:bottom w:val="single" w:sz="4" w:space="0" w:color="auto"/>
              <w:right w:val="nil"/>
            </w:tcBorders>
            <w:shd w:val="clear" w:color="auto" w:fill="auto"/>
            <w:noWrap/>
            <w:textDirection w:val="btLr"/>
            <w:vAlign w:val="bottom"/>
            <w:hideMark/>
          </w:tcPr>
          <w:p w14:paraId="445B2321"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1.09</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775F848C"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1.12</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266CEDB7"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4.06</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3BE84CE3"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1.17</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59DA7E46"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4.86</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2E2B2D28"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3.65</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49701652"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2.15</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6C1529DE"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3.1</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02F420F0"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2.24</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6AA05141"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0.97</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235A220E"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0.92</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53D92BBB"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1.01</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4D6F8B0F"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1.88</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4B36AE64"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1.24</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0BCD1A68"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1.04</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567AC6B8"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3.1</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3F2670DD"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2.9</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40C496F7"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3.41</w:t>
            </w:r>
          </w:p>
        </w:tc>
        <w:tc>
          <w:tcPr>
            <w:tcW w:w="454" w:type="dxa"/>
            <w:tcBorders>
              <w:top w:val="single" w:sz="4" w:space="0" w:color="auto"/>
              <w:left w:val="nil"/>
              <w:bottom w:val="single" w:sz="4" w:space="0" w:color="auto"/>
              <w:right w:val="nil"/>
            </w:tcBorders>
            <w:shd w:val="clear" w:color="auto" w:fill="auto"/>
            <w:noWrap/>
            <w:textDirection w:val="btLr"/>
            <w:vAlign w:val="bottom"/>
            <w:hideMark/>
          </w:tcPr>
          <w:p w14:paraId="4B3F7509" w14:textId="77777777" w:rsidR="00DB3289" w:rsidRPr="006C294B" w:rsidRDefault="00DB3289" w:rsidP="009A2A34">
            <w:pPr>
              <w:ind w:left="113" w:right="113"/>
              <w:jc w:val="right"/>
              <w:rPr>
                <w:rFonts w:ascii="Times New Roman" w:hAnsi="Times New Roman" w:cs="Times New Roman"/>
                <w:sz w:val="20"/>
                <w:szCs w:val="20"/>
              </w:rPr>
            </w:pPr>
            <w:r w:rsidRPr="006C294B">
              <w:rPr>
                <w:rFonts w:ascii="Times New Roman" w:hAnsi="Times New Roman" w:cs="Times New Roman"/>
                <w:sz w:val="20"/>
                <w:szCs w:val="20"/>
              </w:rPr>
              <w:t>9.26</w:t>
            </w:r>
          </w:p>
        </w:tc>
      </w:tr>
    </w:tbl>
    <w:p w14:paraId="5DFA3077" w14:textId="3C63DE24" w:rsidR="00D24885" w:rsidRPr="006C294B" w:rsidRDefault="00D24885" w:rsidP="00720C0D">
      <w:pPr>
        <w:spacing w:after="160" w:line="480" w:lineRule="auto"/>
        <w:rPr>
          <w:rFonts w:ascii="Times New Roman" w:hAnsi="Times New Roman" w:cs="Times New Roman"/>
          <w:lang w:val="en-US"/>
        </w:rPr>
      </w:pPr>
    </w:p>
    <w:p w14:paraId="655CF785" w14:textId="77777777" w:rsidR="006D04F5" w:rsidRPr="006C294B" w:rsidRDefault="006D04F5">
      <w:pPr>
        <w:spacing w:after="160" w:line="259" w:lineRule="auto"/>
        <w:rPr>
          <w:rFonts w:ascii="Times New Roman" w:hAnsi="Times New Roman" w:cs="Times New Roman"/>
          <w:b/>
          <w:lang w:val="en-US"/>
        </w:rPr>
      </w:pPr>
      <w:r w:rsidRPr="006C294B">
        <w:rPr>
          <w:rFonts w:ascii="Times New Roman" w:hAnsi="Times New Roman" w:cs="Times New Roman"/>
          <w:b/>
          <w:lang w:val="en-US"/>
        </w:rPr>
        <w:br w:type="page"/>
      </w:r>
    </w:p>
    <w:p w14:paraId="047C79C1" w14:textId="7A30E3AE" w:rsidR="005B6E6A" w:rsidRPr="006C294B" w:rsidRDefault="005B6E6A" w:rsidP="005B6E6A">
      <w:pPr>
        <w:spacing w:line="480" w:lineRule="auto"/>
        <w:rPr>
          <w:rFonts w:ascii="Times New Roman" w:hAnsi="Times New Roman" w:cs="Times New Roman"/>
          <w:b/>
          <w:lang w:val="en-US"/>
        </w:rPr>
      </w:pPr>
      <w:r w:rsidRPr="006C294B">
        <w:rPr>
          <w:rFonts w:ascii="Times New Roman" w:hAnsi="Times New Roman" w:cs="Times New Roman"/>
          <w:b/>
          <w:lang w:val="en-US"/>
        </w:rPr>
        <w:lastRenderedPageBreak/>
        <w:t>Table S</w:t>
      </w:r>
      <w:r w:rsidR="00A35BE3" w:rsidRPr="006C294B">
        <w:rPr>
          <w:rFonts w:ascii="Times New Roman" w:hAnsi="Times New Roman" w:cs="Times New Roman"/>
          <w:b/>
          <w:lang w:val="en-US"/>
        </w:rPr>
        <w:t>5</w:t>
      </w:r>
    </w:p>
    <w:p w14:paraId="36578574" w14:textId="77777777" w:rsidR="005B6E6A" w:rsidRPr="006C294B" w:rsidRDefault="005B6E6A" w:rsidP="005B6E6A">
      <w:pPr>
        <w:pStyle w:val="Geenafstand"/>
        <w:spacing w:line="480" w:lineRule="auto"/>
        <w:rPr>
          <w:rFonts w:ascii="Times New Roman" w:hAnsi="Times New Roman" w:cs="Times New Roman"/>
          <w:i/>
        </w:rPr>
      </w:pPr>
      <w:r w:rsidRPr="006C294B">
        <w:rPr>
          <w:rFonts w:ascii="Times New Roman" w:hAnsi="Times New Roman" w:cs="Times New Roman"/>
          <w:i/>
        </w:rPr>
        <w:t>SEM path coefficients for observed variables</w:t>
      </w:r>
    </w:p>
    <w:tbl>
      <w:tblPr>
        <w:tblStyle w:val="Tabelraster"/>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1"/>
        <w:gridCol w:w="2343"/>
        <w:gridCol w:w="601"/>
        <w:gridCol w:w="1639"/>
      </w:tblGrid>
      <w:tr w:rsidR="006C294B" w:rsidRPr="006C294B" w14:paraId="06136E97" w14:textId="77777777" w:rsidTr="005D633E">
        <w:trPr>
          <w:trHeight w:val="373"/>
        </w:trPr>
        <w:tc>
          <w:tcPr>
            <w:tcW w:w="2221" w:type="dxa"/>
            <w:tcBorders>
              <w:top w:val="single" w:sz="4" w:space="0" w:color="auto"/>
              <w:bottom w:val="single" w:sz="4" w:space="0" w:color="auto"/>
            </w:tcBorders>
          </w:tcPr>
          <w:p w14:paraId="56A790A6" w14:textId="77777777" w:rsidR="005B6E6A" w:rsidRPr="006C294B" w:rsidRDefault="005B6E6A" w:rsidP="00F7671C">
            <w:pPr>
              <w:pStyle w:val="Geenafstand"/>
              <w:spacing w:line="480" w:lineRule="auto"/>
              <w:rPr>
                <w:rFonts w:ascii="Times New Roman" w:hAnsi="Times New Roman" w:cs="Times New Roman"/>
              </w:rPr>
            </w:pPr>
            <w:r w:rsidRPr="006C294B">
              <w:rPr>
                <w:rFonts w:ascii="Times New Roman" w:hAnsi="Times New Roman" w:cs="Times New Roman"/>
                <w:lang w:val="nl-NL"/>
              </w:rPr>
              <w:t>Latent variables</w:t>
            </w:r>
          </w:p>
        </w:tc>
        <w:tc>
          <w:tcPr>
            <w:tcW w:w="2343" w:type="dxa"/>
            <w:tcBorders>
              <w:top w:val="single" w:sz="4" w:space="0" w:color="auto"/>
              <w:bottom w:val="single" w:sz="4" w:space="0" w:color="auto"/>
            </w:tcBorders>
          </w:tcPr>
          <w:p w14:paraId="75652484" w14:textId="77777777" w:rsidR="005B6E6A" w:rsidRPr="006C294B" w:rsidRDefault="005B6E6A" w:rsidP="00F7671C">
            <w:pPr>
              <w:pStyle w:val="Geenafstand"/>
              <w:spacing w:line="480" w:lineRule="auto"/>
              <w:rPr>
                <w:rFonts w:ascii="Times New Roman" w:hAnsi="Times New Roman" w:cs="Times New Roman"/>
              </w:rPr>
            </w:pPr>
            <w:r w:rsidRPr="006C294B">
              <w:rPr>
                <w:rFonts w:ascii="Times New Roman" w:hAnsi="Times New Roman" w:cs="Times New Roman"/>
                <w:lang w:val="nl-NL"/>
              </w:rPr>
              <w:t>Observed variables</w:t>
            </w:r>
          </w:p>
        </w:tc>
        <w:tc>
          <w:tcPr>
            <w:tcW w:w="2240" w:type="dxa"/>
            <w:gridSpan w:val="2"/>
            <w:tcBorders>
              <w:top w:val="single" w:sz="4" w:space="0" w:color="auto"/>
              <w:bottom w:val="single" w:sz="4" w:space="0" w:color="auto"/>
            </w:tcBorders>
          </w:tcPr>
          <w:p w14:paraId="4436D197" w14:textId="77777777" w:rsidR="005B6E6A" w:rsidRPr="006C294B" w:rsidRDefault="005B6E6A" w:rsidP="00F7671C">
            <w:pPr>
              <w:pStyle w:val="Geenafstand"/>
              <w:spacing w:line="480" w:lineRule="auto"/>
              <w:jc w:val="left"/>
              <w:rPr>
                <w:rFonts w:ascii="Times New Roman" w:hAnsi="Times New Roman" w:cs="Times New Roman"/>
                <w:lang w:val="nl-NL"/>
              </w:rPr>
            </w:pPr>
            <w:r w:rsidRPr="006C294B">
              <w:rPr>
                <w:rFonts w:ascii="Times New Roman" w:hAnsi="Times New Roman" w:cs="Times New Roman"/>
                <w:lang w:val="nl-NL"/>
              </w:rPr>
              <w:t>Standardized estimates</w:t>
            </w:r>
          </w:p>
        </w:tc>
      </w:tr>
      <w:tr w:rsidR="006C294B" w:rsidRPr="006C294B" w14:paraId="6F35B82F" w14:textId="77777777" w:rsidTr="005D633E">
        <w:trPr>
          <w:trHeight w:val="373"/>
        </w:trPr>
        <w:tc>
          <w:tcPr>
            <w:tcW w:w="2221" w:type="dxa"/>
            <w:vMerge w:val="restart"/>
            <w:tcBorders>
              <w:top w:val="single" w:sz="4" w:space="0" w:color="auto"/>
            </w:tcBorders>
          </w:tcPr>
          <w:p w14:paraId="32865D70" w14:textId="77777777" w:rsidR="005B6E6A" w:rsidRPr="006C294B" w:rsidRDefault="005B6E6A" w:rsidP="00F7671C">
            <w:pPr>
              <w:pStyle w:val="Geenafstand"/>
              <w:spacing w:line="480" w:lineRule="auto"/>
              <w:jc w:val="left"/>
              <w:rPr>
                <w:rFonts w:ascii="Times New Roman" w:hAnsi="Times New Roman" w:cs="Times New Roman"/>
              </w:rPr>
            </w:pPr>
            <w:r w:rsidRPr="006C294B">
              <w:rPr>
                <w:rFonts w:ascii="Times New Roman" w:hAnsi="Times New Roman" w:cs="Times New Roman"/>
              </w:rPr>
              <w:t>Visual attention, mental flexibility and visuoconstruction</w:t>
            </w:r>
          </w:p>
        </w:tc>
        <w:tc>
          <w:tcPr>
            <w:tcW w:w="2343" w:type="dxa"/>
            <w:tcBorders>
              <w:top w:val="single" w:sz="4" w:space="0" w:color="auto"/>
            </w:tcBorders>
          </w:tcPr>
          <w:p w14:paraId="67BB6F92" w14:textId="77777777" w:rsidR="005B6E6A" w:rsidRPr="006C294B" w:rsidRDefault="005B6E6A" w:rsidP="00F7671C">
            <w:pPr>
              <w:pStyle w:val="Geenafstand"/>
              <w:spacing w:line="276" w:lineRule="auto"/>
              <w:rPr>
                <w:rFonts w:ascii="Times New Roman" w:hAnsi="Times New Roman" w:cs="Times New Roman"/>
                <w:lang w:val="nl-NL"/>
              </w:rPr>
            </w:pPr>
            <w:r w:rsidRPr="006C294B">
              <w:rPr>
                <w:rFonts w:ascii="Times New Roman" w:hAnsi="Times New Roman" w:cs="Times New Roman"/>
                <w:lang w:val="nl-NL"/>
              </w:rPr>
              <w:t>TMT-A</w:t>
            </w:r>
          </w:p>
        </w:tc>
        <w:tc>
          <w:tcPr>
            <w:tcW w:w="601" w:type="dxa"/>
            <w:tcBorders>
              <w:top w:val="single" w:sz="4" w:space="0" w:color="auto"/>
            </w:tcBorders>
          </w:tcPr>
          <w:p w14:paraId="1CB424BC" w14:textId="580E508A" w:rsidR="005B6E6A" w:rsidRPr="006C294B" w:rsidRDefault="005B6E6A" w:rsidP="00F7671C">
            <w:pPr>
              <w:pStyle w:val="Geenafstand"/>
              <w:spacing w:line="276" w:lineRule="auto"/>
              <w:jc w:val="center"/>
              <w:rPr>
                <w:rFonts w:ascii="Times New Roman" w:hAnsi="Times New Roman" w:cs="Times New Roman"/>
                <w:lang w:val="nl-NL"/>
              </w:rPr>
            </w:pPr>
            <w:r w:rsidRPr="006C294B">
              <w:rPr>
                <w:rFonts w:ascii="Times New Roman" w:hAnsi="Times New Roman" w:cs="Times New Roman"/>
                <w:lang w:val="nl-NL"/>
              </w:rPr>
              <w:t>0.8</w:t>
            </w:r>
            <w:r w:rsidR="005D633E">
              <w:rPr>
                <w:rFonts w:ascii="Times New Roman" w:hAnsi="Times New Roman" w:cs="Times New Roman"/>
                <w:lang w:val="nl-NL"/>
              </w:rPr>
              <w:t>8</w:t>
            </w:r>
          </w:p>
        </w:tc>
        <w:tc>
          <w:tcPr>
            <w:tcW w:w="1639" w:type="dxa"/>
            <w:tcBorders>
              <w:top w:val="single" w:sz="4" w:space="0" w:color="auto"/>
            </w:tcBorders>
          </w:tcPr>
          <w:p w14:paraId="45F1FAF7" w14:textId="77777777" w:rsidR="005B6E6A" w:rsidRPr="006C294B" w:rsidRDefault="005B6E6A" w:rsidP="00F7671C">
            <w:pPr>
              <w:pStyle w:val="Geenafstand"/>
              <w:spacing w:line="276" w:lineRule="auto"/>
              <w:rPr>
                <w:rFonts w:ascii="Times New Roman" w:hAnsi="Times New Roman" w:cs="Times New Roman"/>
                <w:lang w:val="nl-NL"/>
              </w:rPr>
            </w:pPr>
          </w:p>
        </w:tc>
      </w:tr>
      <w:tr w:rsidR="006C294B" w:rsidRPr="006C294B" w14:paraId="1DBD7F81" w14:textId="77777777" w:rsidTr="005D633E">
        <w:trPr>
          <w:trHeight w:val="373"/>
        </w:trPr>
        <w:tc>
          <w:tcPr>
            <w:tcW w:w="2221" w:type="dxa"/>
            <w:vMerge/>
          </w:tcPr>
          <w:p w14:paraId="7AE7D6D6" w14:textId="77777777" w:rsidR="005B6E6A" w:rsidRPr="006C294B" w:rsidRDefault="005B6E6A" w:rsidP="00F7671C">
            <w:pPr>
              <w:pStyle w:val="Geenafstand"/>
              <w:spacing w:line="480" w:lineRule="auto"/>
              <w:jc w:val="left"/>
              <w:rPr>
                <w:rFonts w:ascii="Times New Roman" w:hAnsi="Times New Roman" w:cs="Times New Roman"/>
                <w:lang w:val="nl-NL"/>
              </w:rPr>
            </w:pPr>
          </w:p>
        </w:tc>
        <w:tc>
          <w:tcPr>
            <w:tcW w:w="2343" w:type="dxa"/>
          </w:tcPr>
          <w:p w14:paraId="2B29C202" w14:textId="77777777" w:rsidR="005B6E6A" w:rsidRPr="006C294B" w:rsidRDefault="005B6E6A" w:rsidP="00F7671C">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TMT-B</w:t>
            </w:r>
          </w:p>
        </w:tc>
        <w:tc>
          <w:tcPr>
            <w:tcW w:w="601" w:type="dxa"/>
          </w:tcPr>
          <w:p w14:paraId="7C04A0B6" w14:textId="77777777" w:rsidR="005B6E6A" w:rsidRPr="006C294B" w:rsidRDefault="005B6E6A" w:rsidP="00F7671C">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0.88</w:t>
            </w:r>
          </w:p>
        </w:tc>
        <w:tc>
          <w:tcPr>
            <w:tcW w:w="1639" w:type="dxa"/>
          </w:tcPr>
          <w:p w14:paraId="58966C16" w14:textId="77777777" w:rsidR="005B6E6A" w:rsidRPr="006C294B" w:rsidRDefault="005B6E6A" w:rsidP="00F7671C">
            <w:pPr>
              <w:pStyle w:val="Geenafstand"/>
              <w:spacing w:line="480" w:lineRule="auto"/>
              <w:rPr>
                <w:rFonts w:ascii="Times New Roman" w:hAnsi="Times New Roman" w:cs="Times New Roman"/>
                <w:lang w:val="nl-NL"/>
              </w:rPr>
            </w:pPr>
          </w:p>
        </w:tc>
      </w:tr>
      <w:tr w:rsidR="006C294B" w:rsidRPr="006C294B" w14:paraId="0B7D7226" w14:textId="77777777" w:rsidTr="005D633E">
        <w:trPr>
          <w:trHeight w:val="373"/>
        </w:trPr>
        <w:tc>
          <w:tcPr>
            <w:tcW w:w="2221" w:type="dxa"/>
            <w:vMerge/>
          </w:tcPr>
          <w:p w14:paraId="09D146D7" w14:textId="77777777" w:rsidR="005B6E6A" w:rsidRPr="006C294B" w:rsidRDefault="005B6E6A" w:rsidP="00F7671C">
            <w:pPr>
              <w:pStyle w:val="Geenafstand"/>
              <w:spacing w:line="480" w:lineRule="auto"/>
              <w:jc w:val="left"/>
              <w:rPr>
                <w:rFonts w:ascii="Times New Roman" w:hAnsi="Times New Roman" w:cs="Times New Roman"/>
                <w:lang w:val="nl-NL"/>
              </w:rPr>
            </w:pPr>
          </w:p>
        </w:tc>
        <w:tc>
          <w:tcPr>
            <w:tcW w:w="2343" w:type="dxa"/>
          </w:tcPr>
          <w:p w14:paraId="3C976AD1" w14:textId="77777777" w:rsidR="005B6E6A" w:rsidRPr="006C294B" w:rsidRDefault="005B6E6A" w:rsidP="00F7671C">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RCFT copy</w:t>
            </w:r>
          </w:p>
        </w:tc>
        <w:tc>
          <w:tcPr>
            <w:tcW w:w="601" w:type="dxa"/>
          </w:tcPr>
          <w:p w14:paraId="17E99D0F" w14:textId="77777777" w:rsidR="005B6E6A" w:rsidRPr="006C294B" w:rsidRDefault="005B6E6A" w:rsidP="00F7671C">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0.85</w:t>
            </w:r>
          </w:p>
        </w:tc>
        <w:tc>
          <w:tcPr>
            <w:tcW w:w="1639" w:type="dxa"/>
          </w:tcPr>
          <w:p w14:paraId="783B06B6" w14:textId="77777777" w:rsidR="005B6E6A" w:rsidRPr="006C294B" w:rsidRDefault="005B6E6A" w:rsidP="00F7671C">
            <w:pPr>
              <w:pStyle w:val="Geenafstand"/>
              <w:spacing w:line="480" w:lineRule="auto"/>
              <w:rPr>
                <w:rFonts w:ascii="Times New Roman" w:hAnsi="Times New Roman" w:cs="Times New Roman"/>
                <w:lang w:val="nl-NL"/>
              </w:rPr>
            </w:pPr>
          </w:p>
        </w:tc>
      </w:tr>
      <w:tr w:rsidR="006C294B" w:rsidRPr="006C294B" w14:paraId="5D54F75E" w14:textId="77777777" w:rsidTr="005D633E">
        <w:trPr>
          <w:trHeight w:val="388"/>
        </w:trPr>
        <w:tc>
          <w:tcPr>
            <w:tcW w:w="2221" w:type="dxa"/>
            <w:vMerge/>
          </w:tcPr>
          <w:p w14:paraId="6690E35C" w14:textId="77777777" w:rsidR="005B6E6A" w:rsidRPr="006C294B" w:rsidRDefault="005B6E6A" w:rsidP="00F7671C">
            <w:pPr>
              <w:pStyle w:val="Geenafstand"/>
              <w:spacing w:line="480" w:lineRule="auto"/>
              <w:jc w:val="left"/>
              <w:rPr>
                <w:rFonts w:ascii="Times New Roman" w:hAnsi="Times New Roman" w:cs="Times New Roman"/>
                <w:lang w:val="nl-NL"/>
              </w:rPr>
            </w:pPr>
          </w:p>
        </w:tc>
        <w:tc>
          <w:tcPr>
            <w:tcW w:w="2343" w:type="dxa"/>
          </w:tcPr>
          <w:p w14:paraId="5F6F2C2B" w14:textId="77777777" w:rsidR="005B6E6A" w:rsidRPr="006C294B" w:rsidRDefault="005B6E6A" w:rsidP="00F7671C">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VOSP-FL</w:t>
            </w:r>
          </w:p>
        </w:tc>
        <w:tc>
          <w:tcPr>
            <w:tcW w:w="601" w:type="dxa"/>
          </w:tcPr>
          <w:p w14:paraId="46FE4F1A" w14:textId="5738004A" w:rsidR="005B6E6A" w:rsidRPr="006C294B" w:rsidRDefault="005B6E6A" w:rsidP="00F7671C">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0.7</w:t>
            </w:r>
            <w:r w:rsidR="005D633E">
              <w:rPr>
                <w:rFonts w:ascii="Times New Roman" w:hAnsi="Times New Roman" w:cs="Times New Roman"/>
                <w:lang w:val="nl-NL"/>
              </w:rPr>
              <w:t>8</w:t>
            </w:r>
          </w:p>
        </w:tc>
        <w:tc>
          <w:tcPr>
            <w:tcW w:w="1639" w:type="dxa"/>
          </w:tcPr>
          <w:p w14:paraId="252D7E5A" w14:textId="77777777" w:rsidR="005B6E6A" w:rsidRPr="006C294B" w:rsidRDefault="005B6E6A" w:rsidP="00F7671C">
            <w:pPr>
              <w:pStyle w:val="Geenafstand"/>
              <w:spacing w:line="480" w:lineRule="auto"/>
              <w:rPr>
                <w:rFonts w:ascii="Times New Roman" w:hAnsi="Times New Roman" w:cs="Times New Roman"/>
                <w:lang w:val="nl-NL"/>
              </w:rPr>
            </w:pPr>
          </w:p>
        </w:tc>
      </w:tr>
      <w:tr w:rsidR="006C294B" w:rsidRPr="006C294B" w14:paraId="2E185A3E" w14:textId="77777777" w:rsidTr="005D633E">
        <w:trPr>
          <w:trHeight w:val="388"/>
        </w:trPr>
        <w:tc>
          <w:tcPr>
            <w:tcW w:w="2221" w:type="dxa"/>
            <w:vMerge/>
          </w:tcPr>
          <w:p w14:paraId="1FA2C597" w14:textId="77777777" w:rsidR="005B6E6A" w:rsidRPr="006C294B" w:rsidRDefault="005B6E6A" w:rsidP="00F7671C">
            <w:pPr>
              <w:pStyle w:val="Geenafstand"/>
              <w:spacing w:line="480" w:lineRule="auto"/>
              <w:jc w:val="left"/>
              <w:rPr>
                <w:rFonts w:ascii="Times New Roman" w:hAnsi="Times New Roman" w:cs="Times New Roman"/>
                <w:lang w:val="nl-NL"/>
              </w:rPr>
            </w:pPr>
          </w:p>
        </w:tc>
        <w:tc>
          <w:tcPr>
            <w:tcW w:w="2343" w:type="dxa"/>
          </w:tcPr>
          <w:p w14:paraId="4282EFAC" w14:textId="77777777" w:rsidR="005B6E6A" w:rsidRPr="006C294B" w:rsidRDefault="005B6E6A" w:rsidP="00F7671C">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LDST</w:t>
            </w:r>
          </w:p>
        </w:tc>
        <w:tc>
          <w:tcPr>
            <w:tcW w:w="601" w:type="dxa"/>
          </w:tcPr>
          <w:p w14:paraId="34316DB4" w14:textId="53A398AE" w:rsidR="005B6E6A" w:rsidRPr="006C294B" w:rsidRDefault="005B6E6A" w:rsidP="00F7671C">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0.8</w:t>
            </w:r>
            <w:r w:rsidR="005D633E">
              <w:rPr>
                <w:rFonts w:ascii="Times New Roman" w:hAnsi="Times New Roman" w:cs="Times New Roman"/>
                <w:lang w:val="nl-NL"/>
              </w:rPr>
              <w:t>5</w:t>
            </w:r>
          </w:p>
        </w:tc>
        <w:tc>
          <w:tcPr>
            <w:tcW w:w="1639" w:type="dxa"/>
          </w:tcPr>
          <w:p w14:paraId="674A7286" w14:textId="77777777" w:rsidR="005B6E6A" w:rsidRPr="006C294B" w:rsidRDefault="005B6E6A" w:rsidP="00F7671C">
            <w:pPr>
              <w:pStyle w:val="Geenafstand"/>
              <w:spacing w:line="480" w:lineRule="auto"/>
              <w:rPr>
                <w:rFonts w:ascii="Times New Roman" w:hAnsi="Times New Roman" w:cs="Times New Roman"/>
                <w:lang w:val="nl-NL"/>
              </w:rPr>
            </w:pPr>
          </w:p>
        </w:tc>
      </w:tr>
      <w:tr w:rsidR="006C294B" w:rsidRPr="006C294B" w14:paraId="5B7D96FB" w14:textId="77777777" w:rsidTr="005D633E">
        <w:trPr>
          <w:trHeight w:val="373"/>
        </w:trPr>
        <w:tc>
          <w:tcPr>
            <w:tcW w:w="2221" w:type="dxa"/>
            <w:vMerge/>
          </w:tcPr>
          <w:p w14:paraId="774AD503" w14:textId="77777777" w:rsidR="005B6E6A" w:rsidRPr="006C294B" w:rsidRDefault="005B6E6A" w:rsidP="00F7671C">
            <w:pPr>
              <w:pStyle w:val="Geenafstand"/>
              <w:spacing w:line="480" w:lineRule="auto"/>
              <w:jc w:val="left"/>
              <w:rPr>
                <w:rFonts w:ascii="Times New Roman" w:hAnsi="Times New Roman" w:cs="Times New Roman"/>
                <w:lang w:val="nl-NL"/>
              </w:rPr>
            </w:pPr>
          </w:p>
        </w:tc>
        <w:tc>
          <w:tcPr>
            <w:tcW w:w="2343" w:type="dxa"/>
          </w:tcPr>
          <w:p w14:paraId="0CDAC1CA" w14:textId="77777777" w:rsidR="005B6E6A" w:rsidRPr="006C294B" w:rsidRDefault="005B6E6A" w:rsidP="00F7671C">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Stroop I</w:t>
            </w:r>
          </w:p>
        </w:tc>
        <w:tc>
          <w:tcPr>
            <w:tcW w:w="601" w:type="dxa"/>
          </w:tcPr>
          <w:p w14:paraId="3F4912DD" w14:textId="1AF9CAAA" w:rsidR="005B6E6A" w:rsidRPr="006C294B" w:rsidRDefault="005B6E6A" w:rsidP="00F7671C">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0.7</w:t>
            </w:r>
            <w:r w:rsidR="005D633E">
              <w:rPr>
                <w:rFonts w:ascii="Times New Roman" w:hAnsi="Times New Roman" w:cs="Times New Roman"/>
                <w:lang w:val="nl-NL"/>
              </w:rPr>
              <w:t>8</w:t>
            </w:r>
          </w:p>
        </w:tc>
        <w:tc>
          <w:tcPr>
            <w:tcW w:w="1639" w:type="dxa"/>
          </w:tcPr>
          <w:p w14:paraId="71656FC4" w14:textId="77777777" w:rsidR="005B6E6A" w:rsidRPr="006C294B" w:rsidRDefault="005B6E6A" w:rsidP="00F7671C">
            <w:pPr>
              <w:pStyle w:val="Geenafstand"/>
              <w:spacing w:line="480" w:lineRule="auto"/>
              <w:rPr>
                <w:rFonts w:ascii="Times New Roman" w:hAnsi="Times New Roman" w:cs="Times New Roman"/>
                <w:lang w:val="nl-NL"/>
              </w:rPr>
            </w:pPr>
          </w:p>
        </w:tc>
      </w:tr>
      <w:tr w:rsidR="006C294B" w:rsidRPr="006C294B" w14:paraId="0EDE8ED9" w14:textId="77777777" w:rsidTr="005D633E">
        <w:trPr>
          <w:trHeight w:val="373"/>
        </w:trPr>
        <w:tc>
          <w:tcPr>
            <w:tcW w:w="2221" w:type="dxa"/>
          </w:tcPr>
          <w:p w14:paraId="7C1600DC" w14:textId="77777777" w:rsidR="005B6E6A" w:rsidRPr="006C294B" w:rsidRDefault="005B6E6A" w:rsidP="00F7671C">
            <w:pPr>
              <w:pStyle w:val="Geenafstand"/>
              <w:spacing w:line="480" w:lineRule="auto"/>
              <w:jc w:val="left"/>
              <w:rPr>
                <w:rFonts w:ascii="Times New Roman" w:hAnsi="Times New Roman" w:cs="Times New Roman"/>
                <w:lang w:val="nl-NL"/>
              </w:rPr>
            </w:pPr>
            <w:r w:rsidRPr="006C294B">
              <w:rPr>
                <w:rFonts w:ascii="Times New Roman" w:hAnsi="Times New Roman" w:cs="Times New Roman"/>
                <w:lang w:val="nl-NL"/>
              </w:rPr>
              <w:t>Memory</w:t>
            </w:r>
          </w:p>
        </w:tc>
        <w:tc>
          <w:tcPr>
            <w:tcW w:w="2343" w:type="dxa"/>
          </w:tcPr>
          <w:p w14:paraId="732BE46A" w14:textId="77777777" w:rsidR="005B6E6A" w:rsidRPr="006C294B" w:rsidRDefault="005B6E6A" w:rsidP="00F7671C">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AVLT delayed</w:t>
            </w:r>
          </w:p>
        </w:tc>
        <w:tc>
          <w:tcPr>
            <w:tcW w:w="601" w:type="dxa"/>
          </w:tcPr>
          <w:p w14:paraId="75E6B74E" w14:textId="77777777" w:rsidR="005B6E6A" w:rsidRPr="006C294B" w:rsidRDefault="005B6E6A" w:rsidP="00F7671C">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0.78</w:t>
            </w:r>
          </w:p>
        </w:tc>
        <w:tc>
          <w:tcPr>
            <w:tcW w:w="1639" w:type="dxa"/>
          </w:tcPr>
          <w:p w14:paraId="2F1334D5" w14:textId="77777777" w:rsidR="005B6E6A" w:rsidRPr="006C294B" w:rsidRDefault="005B6E6A" w:rsidP="00F7671C">
            <w:pPr>
              <w:pStyle w:val="Geenafstand"/>
              <w:spacing w:line="480" w:lineRule="auto"/>
              <w:rPr>
                <w:rFonts w:ascii="Times New Roman" w:hAnsi="Times New Roman" w:cs="Times New Roman"/>
                <w:lang w:val="nl-NL"/>
              </w:rPr>
            </w:pPr>
          </w:p>
        </w:tc>
      </w:tr>
      <w:tr w:rsidR="006C294B" w:rsidRPr="006C294B" w14:paraId="5537BEC8" w14:textId="77777777" w:rsidTr="005D633E">
        <w:trPr>
          <w:trHeight w:val="373"/>
        </w:trPr>
        <w:tc>
          <w:tcPr>
            <w:tcW w:w="2221" w:type="dxa"/>
          </w:tcPr>
          <w:p w14:paraId="0B1AC88B" w14:textId="77777777" w:rsidR="005B6E6A" w:rsidRPr="006C294B" w:rsidRDefault="005B6E6A" w:rsidP="00F7671C">
            <w:pPr>
              <w:pStyle w:val="Geenafstand"/>
              <w:spacing w:line="480" w:lineRule="auto"/>
              <w:jc w:val="left"/>
              <w:rPr>
                <w:rFonts w:ascii="Times New Roman" w:hAnsi="Times New Roman" w:cs="Times New Roman"/>
                <w:lang w:val="nl-NL"/>
              </w:rPr>
            </w:pPr>
          </w:p>
        </w:tc>
        <w:tc>
          <w:tcPr>
            <w:tcW w:w="2343" w:type="dxa"/>
          </w:tcPr>
          <w:p w14:paraId="1D8C2855" w14:textId="77777777" w:rsidR="005B6E6A" w:rsidRPr="006C294B" w:rsidRDefault="005B6E6A" w:rsidP="00F7671C">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VAT</w:t>
            </w:r>
          </w:p>
        </w:tc>
        <w:tc>
          <w:tcPr>
            <w:tcW w:w="601" w:type="dxa"/>
          </w:tcPr>
          <w:p w14:paraId="24F40252" w14:textId="77777777" w:rsidR="005B6E6A" w:rsidRPr="006C294B" w:rsidRDefault="005B6E6A" w:rsidP="00F7671C">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0.79</w:t>
            </w:r>
          </w:p>
        </w:tc>
        <w:tc>
          <w:tcPr>
            <w:tcW w:w="1639" w:type="dxa"/>
          </w:tcPr>
          <w:p w14:paraId="4009DB88" w14:textId="77777777" w:rsidR="005B6E6A" w:rsidRPr="006C294B" w:rsidRDefault="005B6E6A" w:rsidP="00F7671C">
            <w:pPr>
              <w:pStyle w:val="Geenafstand"/>
              <w:spacing w:line="480" w:lineRule="auto"/>
              <w:rPr>
                <w:rFonts w:ascii="Times New Roman" w:hAnsi="Times New Roman" w:cs="Times New Roman"/>
                <w:lang w:val="nl-NL"/>
              </w:rPr>
            </w:pPr>
          </w:p>
        </w:tc>
      </w:tr>
      <w:tr w:rsidR="006C294B" w:rsidRPr="006C294B" w14:paraId="6B3C78A4" w14:textId="77777777" w:rsidTr="005D633E">
        <w:trPr>
          <w:trHeight w:val="373"/>
        </w:trPr>
        <w:tc>
          <w:tcPr>
            <w:tcW w:w="2221" w:type="dxa"/>
          </w:tcPr>
          <w:p w14:paraId="569ED858" w14:textId="77777777" w:rsidR="005B6E6A" w:rsidRPr="006C294B" w:rsidRDefault="005B6E6A" w:rsidP="00F7671C">
            <w:pPr>
              <w:pStyle w:val="Geenafstand"/>
              <w:spacing w:line="480" w:lineRule="auto"/>
              <w:jc w:val="left"/>
              <w:rPr>
                <w:rFonts w:ascii="Times New Roman" w:hAnsi="Times New Roman" w:cs="Times New Roman"/>
                <w:lang w:val="nl-NL"/>
              </w:rPr>
            </w:pPr>
          </w:p>
        </w:tc>
        <w:tc>
          <w:tcPr>
            <w:tcW w:w="2343" w:type="dxa"/>
          </w:tcPr>
          <w:p w14:paraId="26DE9212" w14:textId="77777777" w:rsidR="005B6E6A" w:rsidRPr="006C294B" w:rsidRDefault="005B6E6A" w:rsidP="00F7671C">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RCFT recall</w:t>
            </w:r>
          </w:p>
        </w:tc>
        <w:tc>
          <w:tcPr>
            <w:tcW w:w="601" w:type="dxa"/>
          </w:tcPr>
          <w:p w14:paraId="439677CF" w14:textId="77777777" w:rsidR="005B6E6A" w:rsidRPr="006C294B" w:rsidRDefault="005B6E6A" w:rsidP="00F7671C">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0.83</w:t>
            </w:r>
          </w:p>
        </w:tc>
        <w:tc>
          <w:tcPr>
            <w:tcW w:w="1639" w:type="dxa"/>
          </w:tcPr>
          <w:p w14:paraId="7E7F0DAC" w14:textId="77777777" w:rsidR="005B6E6A" w:rsidRPr="006C294B" w:rsidRDefault="005B6E6A" w:rsidP="00F7671C">
            <w:pPr>
              <w:pStyle w:val="Geenafstand"/>
              <w:spacing w:line="480" w:lineRule="auto"/>
              <w:rPr>
                <w:rFonts w:ascii="Times New Roman" w:hAnsi="Times New Roman" w:cs="Times New Roman"/>
                <w:lang w:val="nl-NL"/>
              </w:rPr>
            </w:pPr>
          </w:p>
        </w:tc>
      </w:tr>
      <w:tr w:rsidR="006C294B" w:rsidRPr="006C294B" w14:paraId="00240150" w14:textId="77777777" w:rsidTr="005D633E">
        <w:trPr>
          <w:trHeight w:val="373"/>
        </w:trPr>
        <w:tc>
          <w:tcPr>
            <w:tcW w:w="2221" w:type="dxa"/>
          </w:tcPr>
          <w:p w14:paraId="09ED20D8" w14:textId="77777777" w:rsidR="005B6E6A" w:rsidRPr="006C294B" w:rsidRDefault="005B6E6A" w:rsidP="00F7671C">
            <w:pPr>
              <w:pStyle w:val="Geenafstand"/>
              <w:spacing w:line="480" w:lineRule="auto"/>
              <w:jc w:val="left"/>
              <w:rPr>
                <w:rFonts w:ascii="Times New Roman" w:hAnsi="Times New Roman" w:cs="Times New Roman"/>
                <w:lang w:val="nl-NL"/>
              </w:rPr>
            </w:pPr>
          </w:p>
        </w:tc>
        <w:tc>
          <w:tcPr>
            <w:tcW w:w="2343" w:type="dxa"/>
          </w:tcPr>
          <w:p w14:paraId="6911BC48" w14:textId="77777777" w:rsidR="005B6E6A" w:rsidRPr="006C294B" w:rsidRDefault="005B6E6A" w:rsidP="00F7671C">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AVLT immediate</w:t>
            </w:r>
          </w:p>
        </w:tc>
        <w:tc>
          <w:tcPr>
            <w:tcW w:w="601" w:type="dxa"/>
          </w:tcPr>
          <w:p w14:paraId="687110BD" w14:textId="77777777" w:rsidR="005B6E6A" w:rsidRPr="006C294B" w:rsidRDefault="005B6E6A" w:rsidP="00F7671C">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0.73</w:t>
            </w:r>
          </w:p>
        </w:tc>
        <w:tc>
          <w:tcPr>
            <w:tcW w:w="1639" w:type="dxa"/>
          </w:tcPr>
          <w:p w14:paraId="549C02CB" w14:textId="77777777" w:rsidR="005B6E6A" w:rsidRPr="006C294B" w:rsidRDefault="005B6E6A" w:rsidP="00F7671C">
            <w:pPr>
              <w:pStyle w:val="Geenafstand"/>
              <w:spacing w:line="480" w:lineRule="auto"/>
              <w:rPr>
                <w:rFonts w:ascii="Times New Roman" w:hAnsi="Times New Roman" w:cs="Times New Roman"/>
                <w:lang w:val="nl-NL"/>
              </w:rPr>
            </w:pPr>
          </w:p>
        </w:tc>
      </w:tr>
      <w:tr w:rsidR="006C294B" w:rsidRPr="006C294B" w14:paraId="603DA11F" w14:textId="77777777" w:rsidTr="005D633E">
        <w:trPr>
          <w:trHeight w:val="373"/>
        </w:trPr>
        <w:tc>
          <w:tcPr>
            <w:tcW w:w="2221" w:type="dxa"/>
            <w:vMerge w:val="restart"/>
          </w:tcPr>
          <w:p w14:paraId="00530C32" w14:textId="77777777" w:rsidR="005B6E6A" w:rsidRPr="005D633E" w:rsidRDefault="005B6E6A" w:rsidP="00F7671C">
            <w:pPr>
              <w:pStyle w:val="Geenafstand"/>
              <w:spacing w:line="480" w:lineRule="auto"/>
              <w:jc w:val="left"/>
              <w:rPr>
                <w:rFonts w:ascii="Times New Roman" w:hAnsi="Times New Roman" w:cs="Times New Roman"/>
              </w:rPr>
            </w:pPr>
            <w:r w:rsidRPr="005D633E">
              <w:rPr>
                <w:rFonts w:ascii="Times New Roman" w:hAnsi="Times New Roman" w:cs="Times New Roman"/>
              </w:rPr>
              <w:t>Working memory, shifting, fluency, inhibition</w:t>
            </w:r>
          </w:p>
        </w:tc>
        <w:tc>
          <w:tcPr>
            <w:tcW w:w="2343" w:type="dxa"/>
          </w:tcPr>
          <w:p w14:paraId="0D077B23" w14:textId="77777777" w:rsidR="005B6E6A" w:rsidRPr="006C294B" w:rsidRDefault="005B6E6A" w:rsidP="00F7671C">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Digit Span forward</w:t>
            </w:r>
          </w:p>
        </w:tc>
        <w:tc>
          <w:tcPr>
            <w:tcW w:w="601" w:type="dxa"/>
          </w:tcPr>
          <w:p w14:paraId="730BAC91" w14:textId="714E1DAE" w:rsidR="005B6E6A" w:rsidRPr="006C294B" w:rsidRDefault="005B6E6A" w:rsidP="00F7671C">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0.5</w:t>
            </w:r>
            <w:r w:rsidR="005D633E">
              <w:rPr>
                <w:rFonts w:ascii="Times New Roman" w:hAnsi="Times New Roman" w:cs="Times New Roman"/>
                <w:lang w:val="nl-NL"/>
              </w:rPr>
              <w:t>7</w:t>
            </w:r>
          </w:p>
        </w:tc>
        <w:tc>
          <w:tcPr>
            <w:tcW w:w="1639" w:type="dxa"/>
          </w:tcPr>
          <w:p w14:paraId="21E81A17" w14:textId="77777777" w:rsidR="005B6E6A" w:rsidRPr="006C294B" w:rsidRDefault="005B6E6A" w:rsidP="00F7671C">
            <w:pPr>
              <w:pStyle w:val="Geenafstand"/>
              <w:spacing w:line="480" w:lineRule="auto"/>
              <w:rPr>
                <w:rFonts w:ascii="Times New Roman" w:hAnsi="Times New Roman" w:cs="Times New Roman"/>
                <w:lang w:val="nl-NL"/>
              </w:rPr>
            </w:pPr>
          </w:p>
        </w:tc>
      </w:tr>
      <w:tr w:rsidR="006C294B" w:rsidRPr="006C294B" w14:paraId="0B305999" w14:textId="77777777" w:rsidTr="005D633E">
        <w:trPr>
          <w:trHeight w:val="388"/>
        </w:trPr>
        <w:tc>
          <w:tcPr>
            <w:tcW w:w="2221" w:type="dxa"/>
            <w:vMerge/>
          </w:tcPr>
          <w:p w14:paraId="375B0804" w14:textId="77777777" w:rsidR="005B6E6A" w:rsidRPr="005D633E" w:rsidRDefault="005B6E6A" w:rsidP="00F7671C">
            <w:pPr>
              <w:pStyle w:val="Geenafstand"/>
              <w:spacing w:line="480" w:lineRule="auto"/>
              <w:jc w:val="left"/>
              <w:rPr>
                <w:rFonts w:ascii="Times New Roman" w:hAnsi="Times New Roman" w:cs="Times New Roman"/>
                <w:lang w:val="nl-NL"/>
              </w:rPr>
            </w:pPr>
          </w:p>
        </w:tc>
        <w:tc>
          <w:tcPr>
            <w:tcW w:w="2343" w:type="dxa"/>
          </w:tcPr>
          <w:p w14:paraId="3A4F4E8E" w14:textId="77777777" w:rsidR="005B6E6A" w:rsidRPr="006C294B" w:rsidRDefault="005B6E6A" w:rsidP="00F7671C">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Digit Span backward</w:t>
            </w:r>
          </w:p>
        </w:tc>
        <w:tc>
          <w:tcPr>
            <w:tcW w:w="601" w:type="dxa"/>
          </w:tcPr>
          <w:p w14:paraId="0F8573E8" w14:textId="05BBA4B4" w:rsidR="005B6E6A" w:rsidRPr="006C294B" w:rsidRDefault="005B6E6A" w:rsidP="00F7671C">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0.7</w:t>
            </w:r>
            <w:r w:rsidR="00C56B5E">
              <w:rPr>
                <w:rFonts w:ascii="Times New Roman" w:hAnsi="Times New Roman" w:cs="Times New Roman"/>
                <w:lang w:val="nl-NL"/>
              </w:rPr>
              <w:t>2</w:t>
            </w:r>
          </w:p>
        </w:tc>
        <w:tc>
          <w:tcPr>
            <w:tcW w:w="1639" w:type="dxa"/>
          </w:tcPr>
          <w:p w14:paraId="0DBC485A" w14:textId="77777777" w:rsidR="005B6E6A" w:rsidRPr="006C294B" w:rsidRDefault="005B6E6A" w:rsidP="00F7671C">
            <w:pPr>
              <w:pStyle w:val="Geenafstand"/>
              <w:spacing w:line="480" w:lineRule="auto"/>
              <w:rPr>
                <w:rFonts w:ascii="Times New Roman" w:hAnsi="Times New Roman" w:cs="Times New Roman"/>
                <w:lang w:val="nl-NL"/>
              </w:rPr>
            </w:pPr>
          </w:p>
        </w:tc>
      </w:tr>
      <w:tr w:rsidR="006C294B" w:rsidRPr="006C294B" w14:paraId="335CDCF6" w14:textId="77777777" w:rsidTr="005D633E">
        <w:trPr>
          <w:trHeight w:val="373"/>
        </w:trPr>
        <w:tc>
          <w:tcPr>
            <w:tcW w:w="2221" w:type="dxa"/>
            <w:vMerge/>
          </w:tcPr>
          <w:p w14:paraId="58E9FF33" w14:textId="77777777" w:rsidR="005B6E6A" w:rsidRPr="005D633E" w:rsidRDefault="005B6E6A" w:rsidP="00F7671C">
            <w:pPr>
              <w:pStyle w:val="Geenafstand"/>
              <w:spacing w:line="480" w:lineRule="auto"/>
              <w:jc w:val="left"/>
              <w:rPr>
                <w:rFonts w:ascii="Times New Roman" w:hAnsi="Times New Roman" w:cs="Times New Roman"/>
                <w:lang w:val="nl-NL"/>
              </w:rPr>
            </w:pPr>
          </w:p>
        </w:tc>
        <w:tc>
          <w:tcPr>
            <w:tcW w:w="2343" w:type="dxa"/>
          </w:tcPr>
          <w:p w14:paraId="23F01F58" w14:textId="77777777" w:rsidR="005B6E6A" w:rsidRPr="006C294B" w:rsidRDefault="005B6E6A" w:rsidP="00F7671C">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Letter fluency</w:t>
            </w:r>
          </w:p>
        </w:tc>
        <w:tc>
          <w:tcPr>
            <w:tcW w:w="601" w:type="dxa"/>
          </w:tcPr>
          <w:p w14:paraId="4DEF4850" w14:textId="77777777" w:rsidR="005B6E6A" w:rsidRPr="006C294B" w:rsidRDefault="005B6E6A" w:rsidP="00F7671C">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0.70</w:t>
            </w:r>
          </w:p>
        </w:tc>
        <w:tc>
          <w:tcPr>
            <w:tcW w:w="1639" w:type="dxa"/>
          </w:tcPr>
          <w:p w14:paraId="6FB5FAA1" w14:textId="77777777" w:rsidR="005B6E6A" w:rsidRPr="006C294B" w:rsidRDefault="005B6E6A" w:rsidP="00F7671C">
            <w:pPr>
              <w:pStyle w:val="Geenafstand"/>
              <w:spacing w:line="480" w:lineRule="auto"/>
              <w:rPr>
                <w:rFonts w:ascii="Times New Roman" w:hAnsi="Times New Roman" w:cs="Times New Roman"/>
                <w:lang w:val="nl-NL"/>
              </w:rPr>
            </w:pPr>
          </w:p>
        </w:tc>
      </w:tr>
      <w:tr w:rsidR="006C294B" w:rsidRPr="006C294B" w14:paraId="14B9AB86" w14:textId="77777777" w:rsidTr="005D633E">
        <w:trPr>
          <w:trHeight w:val="373"/>
        </w:trPr>
        <w:tc>
          <w:tcPr>
            <w:tcW w:w="2221" w:type="dxa"/>
            <w:vMerge/>
          </w:tcPr>
          <w:p w14:paraId="0C95A78E" w14:textId="77777777" w:rsidR="005B6E6A" w:rsidRPr="005D633E" w:rsidRDefault="005B6E6A" w:rsidP="00F7671C">
            <w:pPr>
              <w:pStyle w:val="Geenafstand"/>
              <w:spacing w:line="480" w:lineRule="auto"/>
              <w:jc w:val="left"/>
              <w:rPr>
                <w:rFonts w:ascii="Times New Roman" w:hAnsi="Times New Roman" w:cs="Times New Roman"/>
                <w:lang w:val="nl-NL"/>
              </w:rPr>
            </w:pPr>
          </w:p>
        </w:tc>
        <w:tc>
          <w:tcPr>
            <w:tcW w:w="2343" w:type="dxa"/>
          </w:tcPr>
          <w:p w14:paraId="6449B26C" w14:textId="77777777" w:rsidR="005B6E6A" w:rsidRPr="006C294B" w:rsidRDefault="005B6E6A" w:rsidP="00F7671C">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Stroop III</w:t>
            </w:r>
          </w:p>
        </w:tc>
        <w:tc>
          <w:tcPr>
            <w:tcW w:w="601" w:type="dxa"/>
          </w:tcPr>
          <w:p w14:paraId="7A4ED024" w14:textId="41AF6900" w:rsidR="005B6E6A" w:rsidRPr="006C294B" w:rsidRDefault="005B6E6A" w:rsidP="00F7671C">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0.8</w:t>
            </w:r>
            <w:r w:rsidR="00C56B5E">
              <w:rPr>
                <w:rFonts w:ascii="Times New Roman" w:hAnsi="Times New Roman" w:cs="Times New Roman"/>
                <w:lang w:val="nl-NL"/>
              </w:rPr>
              <w:t>2</w:t>
            </w:r>
          </w:p>
        </w:tc>
        <w:tc>
          <w:tcPr>
            <w:tcW w:w="1639" w:type="dxa"/>
          </w:tcPr>
          <w:p w14:paraId="3C93FF65" w14:textId="77777777" w:rsidR="005B6E6A" w:rsidRPr="006C294B" w:rsidRDefault="005B6E6A" w:rsidP="00F7671C">
            <w:pPr>
              <w:pStyle w:val="Geenafstand"/>
              <w:spacing w:line="480" w:lineRule="auto"/>
              <w:rPr>
                <w:rFonts w:ascii="Times New Roman" w:hAnsi="Times New Roman" w:cs="Times New Roman"/>
                <w:lang w:val="nl-NL"/>
              </w:rPr>
            </w:pPr>
          </w:p>
        </w:tc>
      </w:tr>
      <w:tr w:rsidR="006C294B" w:rsidRPr="006C294B" w14:paraId="14B656F2" w14:textId="77777777" w:rsidTr="005D633E">
        <w:trPr>
          <w:trHeight w:val="373"/>
        </w:trPr>
        <w:tc>
          <w:tcPr>
            <w:tcW w:w="2221" w:type="dxa"/>
            <w:vMerge/>
          </w:tcPr>
          <w:p w14:paraId="31F5E163" w14:textId="77777777" w:rsidR="005B6E6A" w:rsidRPr="005D633E" w:rsidRDefault="005B6E6A" w:rsidP="00F7671C">
            <w:pPr>
              <w:pStyle w:val="Geenafstand"/>
              <w:spacing w:line="480" w:lineRule="auto"/>
              <w:jc w:val="left"/>
              <w:rPr>
                <w:rFonts w:ascii="Times New Roman" w:hAnsi="Times New Roman" w:cs="Times New Roman"/>
                <w:lang w:val="nl-NL"/>
              </w:rPr>
            </w:pPr>
          </w:p>
        </w:tc>
        <w:tc>
          <w:tcPr>
            <w:tcW w:w="2343" w:type="dxa"/>
          </w:tcPr>
          <w:p w14:paraId="40D46529" w14:textId="77777777" w:rsidR="005B6E6A" w:rsidRPr="006C294B" w:rsidRDefault="005B6E6A" w:rsidP="00F7671C">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BADS rule shift</w:t>
            </w:r>
          </w:p>
        </w:tc>
        <w:tc>
          <w:tcPr>
            <w:tcW w:w="601" w:type="dxa"/>
          </w:tcPr>
          <w:p w14:paraId="2F39B9B3" w14:textId="77777777" w:rsidR="005B6E6A" w:rsidRPr="006C294B" w:rsidRDefault="005B6E6A" w:rsidP="00F7671C">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0.71</w:t>
            </w:r>
          </w:p>
        </w:tc>
        <w:tc>
          <w:tcPr>
            <w:tcW w:w="1639" w:type="dxa"/>
          </w:tcPr>
          <w:p w14:paraId="5495DFC4" w14:textId="77777777" w:rsidR="005B6E6A" w:rsidRPr="006C294B" w:rsidRDefault="005B6E6A" w:rsidP="00F7671C">
            <w:pPr>
              <w:pStyle w:val="Geenafstand"/>
              <w:spacing w:line="480" w:lineRule="auto"/>
              <w:rPr>
                <w:rFonts w:ascii="Times New Roman" w:hAnsi="Times New Roman" w:cs="Times New Roman"/>
                <w:lang w:val="nl-NL"/>
              </w:rPr>
            </w:pPr>
          </w:p>
        </w:tc>
      </w:tr>
      <w:tr w:rsidR="005D633E" w:rsidRPr="006C294B" w14:paraId="38F975A8" w14:textId="77777777" w:rsidTr="005D633E">
        <w:trPr>
          <w:trHeight w:val="373"/>
        </w:trPr>
        <w:tc>
          <w:tcPr>
            <w:tcW w:w="2221" w:type="dxa"/>
          </w:tcPr>
          <w:p w14:paraId="52384CC5" w14:textId="77777777" w:rsidR="005D633E" w:rsidRPr="005D633E" w:rsidRDefault="005D633E" w:rsidP="005D633E">
            <w:pPr>
              <w:pStyle w:val="Geenafstand"/>
              <w:spacing w:line="480" w:lineRule="auto"/>
              <w:jc w:val="left"/>
              <w:rPr>
                <w:rFonts w:ascii="Times New Roman" w:hAnsi="Times New Roman" w:cs="Times New Roman"/>
                <w:lang w:val="nl-NL"/>
              </w:rPr>
            </w:pPr>
            <w:r w:rsidRPr="005D633E">
              <w:rPr>
                <w:rFonts w:ascii="Times New Roman" w:hAnsi="Times New Roman" w:cs="Times New Roman"/>
                <w:lang w:val="nl-NL"/>
              </w:rPr>
              <w:t>Naming</w:t>
            </w:r>
          </w:p>
        </w:tc>
        <w:tc>
          <w:tcPr>
            <w:tcW w:w="2343" w:type="dxa"/>
          </w:tcPr>
          <w:p w14:paraId="54E5FEB4" w14:textId="79A16D79" w:rsidR="005D633E" w:rsidRPr="006C294B" w:rsidRDefault="005D633E" w:rsidP="005D633E">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Animal fluency</w:t>
            </w:r>
          </w:p>
        </w:tc>
        <w:tc>
          <w:tcPr>
            <w:tcW w:w="601" w:type="dxa"/>
          </w:tcPr>
          <w:p w14:paraId="16691E67" w14:textId="40DC34D2" w:rsidR="005D633E" w:rsidRPr="006C294B" w:rsidRDefault="005D633E" w:rsidP="005D633E">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0.7</w:t>
            </w:r>
            <w:r w:rsidR="00C56B5E">
              <w:rPr>
                <w:rFonts w:ascii="Times New Roman" w:hAnsi="Times New Roman" w:cs="Times New Roman"/>
                <w:lang w:val="nl-NL"/>
              </w:rPr>
              <w:t>4</w:t>
            </w:r>
          </w:p>
        </w:tc>
        <w:tc>
          <w:tcPr>
            <w:tcW w:w="1639" w:type="dxa"/>
          </w:tcPr>
          <w:p w14:paraId="59C0152E" w14:textId="77777777" w:rsidR="005D633E" w:rsidRPr="006C294B" w:rsidRDefault="005D633E" w:rsidP="005D633E">
            <w:pPr>
              <w:pStyle w:val="Geenafstand"/>
              <w:spacing w:line="480" w:lineRule="auto"/>
              <w:rPr>
                <w:rFonts w:ascii="Times New Roman" w:hAnsi="Times New Roman" w:cs="Times New Roman"/>
                <w:lang w:val="nl-NL"/>
              </w:rPr>
            </w:pPr>
          </w:p>
        </w:tc>
      </w:tr>
      <w:tr w:rsidR="005D633E" w:rsidRPr="006C294B" w14:paraId="60AD16F4" w14:textId="77777777" w:rsidTr="005D633E">
        <w:trPr>
          <w:trHeight w:val="373"/>
        </w:trPr>
        <w:tc>
          <w:tcPr>
            <w:tcW w:w="2221" w:type="dxa"/>
          </w:tcPr>
          <w:p w14:paraId="60ADBC7A" w14:textId="77777777" w:rsidR="005D633E" w:rsidRPr="006C294B" w:rsidRDefault="005D633E" w:rsidP="005D633E">
            <w:pPr>
              <w:pStyle w:val="Geenafstand"/>
              <w:spacing w:line="480" w:lineRule="auto"/>
              <w:jc w:val="left"/>
              <w:rPr>
                <w:rFonts w:ascii="Times New Roman" w:hAnsi="Times New Roman" w:cs="Times New Roman"/>
                <w:lang w:val="nl-NL"/>
              </w:rPr>
            </w:pPr>
          </w:p>
        </w:tc>
        <w:tc>
          <w:tcPr>
            <w:tcW w:w="2343" w:type="dxa"/>
          </w:tcPr>
          <w:p w14:paraId="04246CE4" w14:textId="410B2181" w:rsidR="005D633E" w:rsidRPr="006C294B" w:rsidRDefault="005D633E" w:rsidP="005D633E">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VAT naming</w:t>
            </w:r>
          </w:p>
        </w:tc>
        <w:tc>
          <w:tcPr>
            <w:tcW w:w="601" w:type="dxa"/>
          </w:tcPr>
          <w:p w14:paraId="04720EC5" w14:textId="5AA6015B" w:rsidR="005D633E" w:rsidRPr="006C294B" w:rsidRDefault="005D633E" w:rsidP="005D633E">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0.5</w:t>
            </w:r>
            <w:r w:rsidR="00C56B5E">
              <w:rPr>
                <w:rFonts w:ascii="Times New Roman" w:hAnsi="Times New Roman" w:cs="Times New Roman"/>
                <w:lang w:val="nl-NL"/>
              </w:rPr>
              <w:t>4</w:t>
            </w:r>
          </w:p>
        </w:tc>
        <w:tc>
          <w:tcPr>
            <w:tcW w:w="1639" w:type="dxa"/>
          </w:tcPr>
          <w:p w14:paraId="26AD47ED" w14:textId="77777777" w:rsidR="005D633E" w:rsidRPr="006C294B" w:rsidRDefault="005D633E" w:rsidP="005D633E">
            <w:pPr>
              <w:pStyle w:val="Geenafstand"/>
              <w:spacing w:line="480" w:lineRule="auto"/>
              <w:rPr>
                <w:rFonts w:ascii="Times New Roman" w:hAnsi="Times New Roman" w:cs="Times New Roman"/>
                <w:lang w:val="nl-NL"/>
              </w:rPr>
            </w:pPr>
          </w:p>
        </w:tc>
      </w:tr>
      <w:tr w:rsidR="005D633E" w:rsidRPr="006C294B" w14:paraId="6B121016" w14:textId="77777777" w:rsidTr="005D633E">
        <w:trPr>
          <w:trHeight w:val="373"/>
        </w:trPr>
        <w:tc>
          <w:tcPr>
            <w:tcW w:w="2221" w:type="dxa"/>
            <w:tcBorders>
              <w:bottom w:val="single" w:sz="4" w:space="0" w:color="auto"/>
            </w:tcBorders>
          </w:tcPr>
          <w:p w14:paraId="55236FBE" w14:textId="77777777" w:rsidR="005D633E" w:rsidRPr="006C294B" w:rsidRDefault="005D633E" w:rsidP="005D633E">
            <w:pPr>
              <w:pStyle w:val="Geenafstand"/>
              <w:spacing w:line="480" w:lineRule="auto"/>
              <w:jc w:val="left"/>
              <w:rPr>
                <w:rFonts w:ascii="Times New Roman" w:hAnsi="Times New Roman" w:cs="Times New Roman"/>
                <w:lang w:val="nl-NL"/>
              </w:rPr>
            </w:pPr>
          </w:p>
        </w:tc>
        <w:tc>
          <w:tcPr>
            <w:tcW w:w="2343" w:type="dxa"/>
            <w:tcBorders>
              <w:bottom w:val="single" w:sz="4" w:space="0" w:color="auto"/>
            </w:tcBorders>
          </w:tcPr>
          <w:p w14:paraId="4B82B153" w14:textId="77777777" w:rsidR="005D633E" w:rsidRPr="006C294B" w:rsidRDefault="005D633E" w:rsidP="005D633E">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Stroop II</w:t>
            </w:r>
          </w:p>
        </w:tc>
        <w:tc>
          <w:tcPr>
            <w:tcW w:w="601" w:type="dxa"/>
            <w:tcBorders>
              <w:bottom w:val="single" w:sz="4" w:space="0" w:color="auto"/>
            </w:tcBorders>
          </w:tcPr>
          <w:p w14:paraId="6FD9AD2B" w14:textId="3B5DCD80" w:rsidR="005D633E" w:rsidRPr="006C294B" w:rsidRDefault="005D633E" w:rsidP="005D633E">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0.</w:t>
            </w:r>
            <w:r w:rsidR="00C56B5E">
              <w:rPr>
                <w:rFonts w:ascii="Times New Roman" w:hAnsi="Times New Roman" w:cs="Times New Roman"/>
                <w:lang w:val="nl-NL"/>
              </w:rPr>
              <w:t>81</w:t>
            </w:r>
          </w:p>
        </w:tc>
        <w:tc>
          <w:tcPr>
            <w:tcW w:w="1639" w:type="dxa"/>
            <w:tcBorders>
              <w:bottom w:val="single" w:sz="4" w:space="0" w:color="auto"/>
            </w:tcBorders>
          </w:tcPr>
          <w:p w14:paraId="0CD539AB" w14:textId="77777777" w:rsidR="005D633E" w:rsidRPr="006C294B" w:rsidRDefault="005D633E" w:rsidP="005D633E">
            <w:pPr>
              <w:pStyle w:val="Geenafstand"/>
              <w:spacing w:line="480" w:lineRule="auto"/>
              <w:rPr>
                <w:rFonts w:ascii="Times New Roman" w:hAnsi="Times New Roman" w:cs="Times New Roman"/>
                <w:lang w:val="nl-NL"/>
              </w:rPr>
            </w:pPr>
          </w:p>
        </w:tc>
      </w:tr>
    </w:tbl>
    <w:p w14:paraId="112AC2BB" w14:textId="77777777" w:rsidR="00D50EEA" w:rsidRPr="006C294B" w:rsidRDefault="00D50EEA" w:rsidP="00720C0D">
      <w:pPr>
        <w:spacing w:after="160" w:line="480" w:lineRule="auto"/>
        <w:rPr>
          <w:rFonts w:ascii="Times New Roman" w:hAnsi="Times New Roman" w:cs="Times New Roman"/>
          <w:lang w:val="en-US"/>
        </w:rPr>
      </w:pPr>
    </w:p>
    <w:p w14:paraId="5A00ADC8" w14:textId="77777777" w:rsidR="006D04F5" w:rsidRPr="006C294B" w:rsidRDefault="006D04F5">
      <w:pPr>
        <w:spacing w:after="160" w:line="259" w:lineRule="auto"/>
        <w:rPr>
          <w:rFonts w:ascii="Times New Roman" w:hAnsi="Times New Roman" w:cs="Times New Roman"/>
          <w:b/>
          <w:lang w:val="en-US"/>
        </w:rPr>
      </w:pPr>
      <w:r w:rsidRPr="006C294B">
        <w:rPr>
          <w:rFonts w:ascii="Times New Roman" w:hAnsi="Times New Roman" w:cs="Times New Roman"/>
          <w:b/>
        </w:rPr>
        <w:br w:type="page"/>
      </w:r>
    </w:p>
    <w:p w14:paraId="0169FA42" w14:textId="290BA26A" w:rsidR="00233384" w:rsidRPr="006C294B" w:rsidRDefault="00233384" w:rsidP="00233384">
      <w:pPr>
        <w:pStyle w:val="Geenafstand"/>
        <w:spacing w:line="480" w:lineRule="auto"/>
        <w:rPr>
          <w:rFonts w:ascii="Times New Roman" w:hAnsi="Times New Roman" w:cs="Times New Roman"/>
          <w:b/>
        </w:rPr>
      </w:pPr>
      <w:r w:rsidRPr="006C294B">
        <w:rPr>
          <w:rFonts w:ascii="Times New Roman" w:hAnsi="Times New Roman" w:cs="Times New Roman"/>
          <w:b/>
        </w:rPr>
        <w:lastRenderedPageBreak/>
        <w:t>Table S</w:t>
      </w:r>
      <w:r w:rsidR="00A35BE3" w:rsidRPr="006C294B">
        <w:rPr>
          <w:rFonts w:ascii="Times New Roman" w:hAnsi="Times New Roman" w:cs="Times New Roman"/>
          <w:b/>
        </w:rPr>
        <w:t>6</w:t>
      </w:r>
    </w:p>
    <w:p w14:paraId="59B279EF" w14:textId="77777777" w:rsidR="00233384" w:rsidRPr="006C294B" w:rsidRDefault="00233384" w:rsidP="00233384">
      <w:pPr>
        <w:pStyle w:val="Geenafstand"/>
        <w:spacing w:line="480" w:lineRule="auto"/>
        <w:rPr>
          <w:rFonts w:ascii="Times New Roman" w:hAnsi="Times New Roman" w:cs="Times New Roman"/>
          <w:bCs/>
          <w:i/>
          <w:iCs/>
        </w:rPr>
      </w:pPr>
      <w:r w:rsidRPr="006C294B">
        <w:rPr>
          <w:rFonts w:ascii="Times New Roman" w:hAnsi="Times New Roman" w:cs="Times New Roman"/>
          <w:bCs/>
          <w:i/>
          <w:iCs/>
        </w:rPr>
        <w:t>Model path coefficients for explanatory variables per subgroup</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2"/>
        <w:gridCol w:w="1333"/>
        <w:gridCol w:w="3124"/>
        <w:gridCol w:w="992"/>
        <w:gridCol w:w="1417"/>
        <w:gridCol w:w="1134"/>
      </w:tblGrid>
      <w:tr w:rsidR="006C294B" w:rsidRPr="006C294B" w14:paraId="58B437B0" w14:textId="77777777" w:rsidTr="00C07673">
        <w:trPr>
          <w:trHeight w:val="1049"/>
        </w:trPr>
        <w:tc>
          <w:tcPr>
            <w:tcW w:w="1072" w:type="dxa"/>
            <w:tcBorders>
              <w:top w:val="single" w:sz="4" w:space="0" w:color="auto"/>
              <w:bottom w:val="single" w:sz="4" w:space="0" w:color="auto"/>
            </w:tcBorders>
          </w:tcPr>
          <w:p w14:paraId="2EFCBC5D" w14:textId="77777777" w:rsidR="00233384" w:rsidRPr="006C294B" w:rsidRDefault="00233384" w:rsidP="00070984">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Subgroup</w:t>
            </w:r>
          </w:p>
        </w:tc>
        <w:tc>
          <w:tcPr>
            <w:tcW w:w="1333" w:type="dxa"/>
            <w:tcBorders>
              <w:top w:val="single" w:sz="4" w:space="0" w:color="auto"/>
              <w:bottom w:val="single" w:sz="4" w:space="0" w:color="auto"/>
            </w:tcBorders>
          </w:tcPr>
          <w:p w14:paraId="30D3085D" w14:textId="77777777" w:rsidR="00233384" w:rsidRPr="006C294B" w:rsidRDefault="00233384" w:rsidP="00070984">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Endogenous variable</w:t>
            </w:r>
          </w:p>
        </w:tc>
        <w:tc>
          <w:tcPr>
            <w:tcW w:w="3124" w:type="dxa"/>
            <w:tcBorders>
              <w:top w:val="single" w:sz="4" w:space="0" w:color="auto"/>
              <w:bottom w:val="single" w:sz="4" w:space="0" w:color="auto"/>
            </w:tcBorders>
          </w:tcPr>
          <w:p w14:paraId="2AF4A3B0" w14:textId="77777777" w:rsidR="00233384" w:rsidRPr="006C294B" w:rsidRDefault="00233384" w:rsidP="00C07673">
            <w:pPr>
              <w:pStyle w:val="Geenafstand"/>
              <w:spacing w:line="480" w:lineRule="auto"/>
              <w:jc w:val="left"/>
              <w:rPr>
                <w:rFonts w:ascii="Times New Roman" w:hAnsi="Times New Roman" w:cs="Times New Roman"/>
                <w:lang w:val="nl-NL"/>
              </w:rPr>
            </w:pPr>
            <w:r w:rsidRPr="006C294B">
              <w:rPr>
                <w:rFonts w:ascii="Times New Roman" w:hAnsi="Times New Roman" w:cs="Times New Roman"/>
                <w:lang w:val="nl-NL"/>
              </w:rPr>
              <w:t>Explanatory variable</w:t>
            </w:r>
          </w:p>
        </w:tc>
        <w:tc>
          <w:tcPr>
            <w:tcW w:w="992" w:type="dxa"/>
            <w:tcBorders>
              <w:top w:val="single" w:sz="4" w:space="0" w:color="auto"/>
              <w:bottom w:val="single" w:sz="4" w:space="0" w:color="auto"/>
            </w:tcBorders>
          </w:tcPr>
          <w:p w14:paraId="063870DB" w14:textId="77777777" w:rsidR="00233384" w:rsidRPr="006C294B" w:rsidRDefault="00233384" w:rsidP="00070984">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Estimate</w:t>
            </w:r>
          </w:p>
        </w:tc>
        <w:tc>
          <w:tcPr>
            <w:tcW w:w="1417" w:type="dxa"/>
            <w:tcBorders>
              <w:top w:val="single" w:sz="4" w:space="0" w:color="auto"/>
              <w:bottom w:val="single" w:sz="4" w:space="0" w:color="auto"/>
            </w:tcBorders>
          </w:tcPr>
          <w:p w14:paraId="3E4E33D6" w14:textId="77777777" w:rsidR="00233384" w:rsidRPr="006C294B" w:rsidRDefault="00233384" w:rsidP="00070984">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Standardized estimate</w:t>
            </w:r>
          </w:p>
        </w:tc>
        <w:tc>
          <w:tcPr>
            <w:tcW w:w="1134" w:type="dxa"/>
            <w:tcBorders>
              <w:top w:val="single" w:sz="4" w:space="0" w:color="auto"/>
              <w:bottom w:val="single" w:sz="4" w:space="0" w:color="auto"/>
            </w:tcBorders>
          </w:tcPr>
          <w:p w14:paraId="59276E02" w14:textId="77777777" w:rsidR="00233384" w:rsidRPr="006C294B" w:rsidRDefault="00233384" w:rsidP="00070984">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p-value</w:t>
            </w:r>
          </w:p>
        </w:tc>
      </w:tr>
      <w:tr w:rsidR="006C294B" w:rsidRPr="006C294B" w14:paraId="5B31CA76" w14:textId="77777777" w:rsidTr="00C07673">
        <w:trPr>
          <w:trHeight w:val="532"/>
        </w:trPr>
        <w:tc>
          <w:tcPr>
            <w:tcW w:w="1072" w:type="dxa"/>
            <w:vMerge w:val="restart"/>
            <w:tcBorders>
              <w:top w:val="single" w:sz="4" w:space="0" w:color="auto"/>
            </w:tcBorders>
          </w:tcPr>
          <w:p w14:paraId="14C94989" w14:textId="77777777" w:rsidR="00233384" w:rsidRPr="006C294B" w:rsidRDefault="00233384" w:rsidP="00070984">
            <w:pPr>
              <w:pStyle w:val="Geenafstand"/>
              <w:spacing w:line="480" w:lineRule="auto"/>
              <w:jc w:val="left"/>
              <w:rPr>
                <w:rFonts w:ascii="Times New Roman" w:hAnsi="Times New Roman" w:cs="Times New Roman"/>
                <w:lang w:val="nl-NL"/>
              </w:rPr>
            </w:pPr>
            <w:r w:rsidRPr="006C294B">
              <w:rPr>
                <w:rFonts w:ascii="Times New Roman" w:hAnsi="Times New Roman" w:cs="Times New Roman"/>
                <w:lang w:val="nl-NL"/>
              </w:rPr>
              <w:t>Non-dementia</w:t>
            </w:r>
          </w:p>
        </w:tc>
        <w:tc>
          <w:tcPr>
            <w:tcW w:w="1333" w:type="dxa"/>
            <w:tcBorders>
              <w:top w:val="single" w:sz="4" w:space="0" w:color="auto"/>
            </w:tcBorders>
          </w:tcPr>
          <w:p w14:paraId="0916C425" w14:textId="77777777" w:rsidR="00233384" w:rsidRPr="006C294B" w:rsidRDefault="00233384" w:rsidP="00070984">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IADL</w:t>
            </w:r>
          </w:p>
        </w:tc>
        <w:tc>
          <w:tcPr>
            <w:tcW w:w="3124" w:type="dxa"/>
            <w:tcBorders>
              <w:top w:val="single" w:sz="4" w:space="0" w:color="auto"/>
            </w:tcBorders>
          </w:tcPr>
          <w:p w14:paraId="496F7BD5" w14:textId="5127A7F2" w:rsidR="00233384" w:rsidRPr="006C294B" w:rsidRDefault="00233384" w:rsidP="00C07673">
            <w:pPr>
              <w:pStyle w:val="Geenafstand"/>
              <w:spacing w:line="480" w:lineRule="auto"/>
              <w:jc w:val="left"/>
              <w:rPr>
                <w:rFonts w:ascii="Times New Roman" w:hAnsi="Times New Roman" w:cs="Times New Roman"/>
              </w:rPr>
            </w:pPr>
            <w:r w:rsidRPr="006C294B">
              <w:rPr>
                <w:rFonts w:ascii="Times New Roman" w:hAnsi="Times New Roman" w:cs="Times New Roman"/>
              </w:rPr>
              <w:t>Visual attention</w:t>
            </w:r>
            <w:r w:rsidR="00C07673" w:rsidRPr="006C294B">
              <w:rPr>
                <w:rFonts w:ascii="Times New Roman" w:hAnsi="Times New Roman" w:cs="Times New Roman"/>
              </w:rPr>
              <w:t>, mental flexibility, visuoconstruction</w:t>
            </w:r>
          </w:p>
        </w:tc>
        <w:tc>
          <w:tcPr>
            <w:tcW w:w="992" w:type="dxa"/>
            <w:tcBorders>
              <w:top w:val="single" w:sz="4" w:space="0" w:color="auto"/>
            </w:tcBorders>
          </w:tcPr>
          <w:p w14:paraId="54EE83A7" w14:textId="729CE397" w:rsidR="00233384" w:rsidRPr="006C294B" w:rsidRDefault="00233384" w:rsidP="00070984">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4.</w:t>
            </w:r>
            <w:r w:rsidR="00770348" w:rsidRPr="006C294B">
              <w:rPr>
                <w:rFonts w:ascii="Times New Roman" w:hAnsi="Times New Roman" w:cs="Times New Roman"/>
                <w:lang w:val="nl-NL"/>
              </w:rPr>
              <w:t>7</w:t>
            </w:r>
            <w:r w:rsidR="00EA4C0E" w:rsidRPr="006C294B">
              <w:rPr>
                <w:rFonts w:ascii="Times New Roman" w:hAnsi="Times New Roman" w:cs="Times New Roman"/>
                <w:lang w:val="nl-NL"/>
              </w:rPr>
              <w:t>4</w:t>
            </w:r>
          </w:p>
        </w:tc>
        <w:tc>
          <w:tcPr>
            <w:tcW w:w="1417" w:type="dxa"/>
            <w:tcBorders>
              <w:top w:val="single" w:sz="4" w:space="0" w:color="auto"/>
            </w:tcBorders>
          </w:tcPr>
          <w:p w14:paraId="5D3D7F5F" w14:textId="53DADA4A" w:rsidR="00233384" w:rsidRPr="006C294B" w:rsidRDefault="00233384" w:rsidP="00070984">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0.</w:t>
            </w:r>
            <w:r w:rsidR="00EA4C0E" w:rsidRPr="006C294B">
              <w:rPr>
                <w:rFonts w:ascii="Times New Roman" w:hAnsi="Times New Roman" w:cs="Times New Roman"/>
                <w:lang w:val="nl-NL"/>
              </w:rPr>
              <w:t>65</w:t>
            </w:r>
          </w:p>
        </w:tc>
        <w:tc>
          <w:tcPr>
            <w:tcW w:w="1134" w:type="dxa"/>
            <w:tcBorders>
              <w:top w:val="single" w:sz="4" w:space="0" w:color="auto"/>
            </w:tcBorders>
          </w:tcPr>
          <w:p w14:paraId="1B4C5A52" w14:textId="593E6BBC" w:rsidR="00233384" w:rsidRPr="006C294B" w:rsidRDefault="00233384" w:rsidP="00070984">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0.0</w:t>
            </w:r>
            <w:r w:rsidR="00770348" w:rsidRPr="006C294B">
              <w:rPr>
                <w:rFonts w:ascii="Times New Roman" w:hAnsi="Times New Roman" w:cs="Times New Roman"/>
                <w:lang w:val="nl-NL"/>
              </w:rPr>
              <w:t>6</w:t>
            </w:r>
          </w:p>
        </w:tc>
      </w:tr>
      <w:tr w:rsidR="006C294B" w:rsidRPr="006C294B" w14:paraId="1F53BD13" w14:textId="77777777" w:rsidTr="00C07673">
        <w:trPr>
          <w:trHeight w:val="516"/>
        </w:trPr>
        <w:tc>
          <w:tcPr>
            <w:tcW w:w="1072" w:type="dxa"/>
            <w:vMerge/>
          </w:tcPr>
          <w:p w14:paraId="2031066F" w14:textId="77777777" w:rsidR="00233384" w:rsidRPr="006C294B" w:rsidRDefault="00233384" w:rsidP="00070984">
            <w:pPr>
              <w:pStyle w:val="Geenafstand"/>
              <w:spacing w:line="480" w:lineRule="auto"/>
              <w:rPr>
                <w:rFonts w:ascii="Times New Roman" w:hAnsi="Times New Roman" w:cs="Times New Roman"/>
                <w:lang w:val="nl-NL"/>
              </w:rPr>
            </w:pPr>
          </w:p>
        </w:tc>
        <w:tc>
          <w:tcPr>
            <w:tcW w:w="1333" w:type="dxa"/>
          </w:tcPr>
          <w:p w14:paraId="13D08394" w14:textId="77777777" w:rsidR="00233384" w:rsidRPr="006C294B" w:rsidRDefault="00233384" w:rsidP="00070984">
            <w:pPr>
              <w:pStyle w:val="Geenafstand"/>
              <w:spacing w:line="480" w:lineRule="auto"/>
              <w:rPr>
                <w:rFonts w:ascii="Times New Roman" w:hAnsi="Times New Roman" w:cs="Times New Roman"/>
                <w:lang w:val="nl-NL"/>
              </w:rPr>
            </w:pPr>
          </w:p>
        </w:tc>
        <w:tc>
          <w:tcPr>
            <w:tcW w:w="3124" w:type="dxa"/>
          </w:tcPr>
          <w:p w14:paraId="41548188" w14:textId="77777777" w:rsidR="00233384" w:rsidRPr="006C294B" w:rsidRDefault="00233384" w:rsidP="00C07673">
            <w:pPr>
              <w:pStyle w:val="Geenafstand"/>
              <w:spacing w:line="480" w:lineRule="auto"/>
              <w:jc w:val="left"/>
              <w:rPr>
                <w:rFonts w:ascii="Times New Roman" w:hAnsi="Times New Roman" w:cs="Times New Roman"/>
                <w:lang w:val="nl-NL"/>
              </w:rPr>
            </w:pPr>
            <w:r w:rsidRPr="006C294B">
              <w:rPr>
                <w:rFonts w:ascii="Times New Roman" w:hAnsi="Times New Roman" w:cs="Times New Roman"/>
                <w:lang w:val="nl-NL"/>
              </w:rPr>
              <w:t>Memory</w:t>
            </w:r>
          </w:p>
        </w:tc>
        <w:tc>
          <w:tcPr>
            <w:tcW w:w="992" w:type="dxa"/>
          </w:tcPr>
          <w:p w14:paraId="61FA2428" w14:textId="0DF5354F" w:rsidR="00233384" w:rsidRPr="006C294B" w:rsidRDefault="00233384" w:rsidP="00070984">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1.</w:t>
            </w:r>
            <w:r w:rsidR="00770348" w:rsidRPr="006C294B">
              <w:rPr>
                <w:rFonts w:ascii="Times New Roman" w:hAnsi="Times New Roman" w:cs="Times New Roman"/>
                <w:lang w:val="nl-NL"/>
              </w:rPr>
              <w:t>5</w:t>
            </w:r>
            <w:r w:rsidR="00EA4C0E" w:rsidRPr="006C294B">
              <w:rPr>
                <w:rFonts w:ascii="Times New Roman" w:hAnsi="Times New Roman" w:cs="Times New Roman"/>
                <w:lang w:val="nl-NL"/>
              </w:rPr>
              <w:t>2</w:t>
            </w:r>
          </w:p>
        </w:tc>
        <w:tc>
          <w:tcPr>
            <w:tcW w:w="1417" w:type="dxa"/>
          </w:tcPr>
          <w:p w14:paraId="544A05FF" w14:textId="130AC4CF" w:rsidR="00233384" w:rsidRPr="006C294B" w:rsidRDefault="00233384" w:rsidP="00070984">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0.2</w:t>
            </w:r>
            <w:r w:rsidR="00EA4C0E" w:rsidRPr="006C294B">
              <w:rPr>
                <w:rFonts w:ascii="Times New Roman" w:hAnsi="Times New Roman" w:cs="Times New Roman"/>
                <w:lang w:val="nl-NL"/>
              </w:rPr>
              <w:t>1</w:t>
            </w:r>
          </w:p>
        </w:tc>
        <w:tc>
          <w:tcPr>
            <w:tcW w:w="1134" w:type="dxa"/>
          </w:tcPr>
          <w:p w14:paraId="36D4DDF4" w14:textId="2361C7A5" w:rsidR="00233384" w:rsidRPr="006C294B" w:rsidRDefault="00233384" w:rsidP="00070984">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0.0</w:t>
            </w:r>
            <w:r w:rsidR="00770348" w:rsidRPr="006C294B">
              <w:rPr>
                <w:rFonts w:ascii="Times New Roman" w:hAnsi="Times New Roman" w:cs="Times New Roman"/>
                <w:lang w:val="nl-NL"/>
              </w:rPr>
              <w:t>3</w:t>
            </w:r>
          </w:p>
        </w:tc>
      </w:tr>
      <w:tr w:rsidR="006C294B" w:rsidRPr="006C294B" w14:paraId="388751A7" w14:textId="77777777" w:rsidTr="00C07673">
        <w:trPr>
          <w:trHeight w:val="532"/>
        </w:trPr>
        <w:tc>
          <w:tcPr>
            <w:tcW w:w="1072" w:type="dxa"/>
          </w:tcPr>
          <w:p w14:paraId="6A8936CD" w14:textId="77777777" w:rsidR="00233384" w:rsidRPr="006C294B" w:rsidRDefault="00233384" w:rsidP="00070984">
            <w:pPr>
              <w:pStyle w:val="Geenafstand"/>
              <w:spacing w:line="480" w:lineRule="auto"/>
              <w:rPr>
                <w:rFonts w:ascii="Times New Roman" w:hAnsi="Times New Roman" w:cs="Times New Roman"/>
                <w:lang w:val="nl-NL"/>
              </w:rPr>
            </w:pPr>
          </w:p>
        </w:tc>
        <w:tc>
          <w:tcPr>
            <w:tcW w:w="1333" w:type="dxa"/>
          </w:tcPr>
          <w:p w14:paraId="2D083974" w14:textId="77777777" w:rsidR="00233384" w:rsidRPr="006C294B" w:rsidRDefault="00233384" w:rsidP="00070984">
            <w:pPr>
              <w:pStyle w:val="Geenafstand"/>
              <w:spacing w:line="480" w:lineRule="auto"/>
              <w:rPr>
                <w:rFonts w:ascii="Times New Roman" w:hAnsi="Times New Roman" w:cs="Times New Roman"/>
                <w:lang w:val="nl-NL"/>
              </w:rPr>
            </w:pPr>
          </w:p>
        </w:tc>
        <w:tc>
          <w:tcPr>
            <w:tcW w:w="3124" w:type="dxa"/>
          </w:tcPr>
          <w:p w14:paraId="2F90EEF5" w14:textId="1B37DE58" w:rsidR="00233384" w:rsidRPr="006C294B" w:rsidRDefault="00C07673" w:rsidP="00C07673">
            <w:pPr>
              <w:pStyle w:val="Geenafstand"/>
              <w:spacing w:line="480" w:lineRule="auto"/>
              <w:jc w:val="left"/>
              <w:rPr>
                <w:rFonts w:ascii="Times New Roman" w:hAnsi="Times New Roman" w:cs="Times New Roman"/>
              </w:rPr>
            </w:pPr>
            <w:r w:rsidRPr="006C294B">
              <w:rPr>
                <w:rFonts w:ascii="Times New Roman" w:hAnsi="Times New Roman" w:cs="Times New Roman"/>
              </w:rPr>
              <w:t>Working memory, shifting, fluency, inhibition</w:t>
            </w:r>
          </w:p>
        </w:tc>
        <w:tc>
          <w:tcPr>
            <w:tcW w:w="992" w:type="dxa"/>
          </w:tcPr>
          <w:p w14:paraId="662C0258" w14:textId="1DDEBA3F" w:rsidR="00233384" w:rsidRPr="006C294B" w:rsidRDefault="00233384" w:rsidP="00070984">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-2.</w:t>
            </w:r>
            <w:r w:rsidR="00EA4C0E" w:rsidRPr="006C294B">
              <w:rPr>
                <w:rFonts w:ascii="Times New Roman" w:hAnsi="Times New Roman" w:cs="Times New Roman"/>
                <w:lang w:val="nl-NL"/>
              </w:rPr>
              <w:t>68</w:t>
            </w:r>
          </w:p>
        </w:tc>
        <w:tc>
          <w:tcPr>
            <w:tcW w:w="1417" w:type="dxa"/>
          </w:tcPr>
          <w:p w14:paraId="4162E5E6" w14:textId="5972A283" w:rsidR="00233384" w:rsidRPr="006C294B" w:rsidRDefault="00233384" w:rsidP="00070984">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-0.</w:t>
            </w:r>
            <w:r w:rsidR="00EA4C0E" w:rsidRPr="006C294B">
              <w:rPr>
                <w:rFonts w:ascii="Times New Roman" w:hAnsi="Times New Roman" w:cs="Times New Roman"/>
                <w:lang w:val="nl-NL"/>
              </w:rPr>
              <w:t>37</w:t>
            </w:r>
          </w:p>
        </w:tc>
        <w:tc>
          <w:tcPr>
            <w:tcW w:w="1134" w:type="dxa"/>
          </w:tcPr>
          <w:p w14:paraId="0A1A9308" w14:textId="7B9B3E75" w:rsidR="00233384" w:rsidRPr="006C294B" w:rsidRDefault="00233384" w:rsidP="00070984">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0.</w:t>
            </w:r>
            <w:r w:rsidR="00770348" w:rsidRPr="006C294B">
              <w:rPr>
                <w:rFonts w:ascii="Times New Roman" w:hAnsi="Times New Roman" w:cs="Times New Roman"/>
                <w:lang w:val="nl-NL"/>
              </w:rPr>
              <w:t>3</w:t>
            </w:r>
            <w:r w:rsidRPr="006C294B">
              <w:rPr>
                <w:rFonts w:ascii="Times New Roman" w:hAnsi="Times New Roman" w:cs="Times New Roman"/>
                <w:lang w:val="nl-NL"/>
              </w:rPr>
              <w:t>0</w:t>
            </w:r>
          </w:p>
        </w:tc>
      </w:tr>
      <w:tr w:rsidR="006C294B" w:rsidRPr="006C294B" w14:paraId="57684510" w14:textId="77777777" w:rsidTr="00C07673">
        <w:trPr>
          <w:trHeight w:val="516"/>
        </w:trPr>
        <w:tc>
          <w:tcPr>
            <w:tcW w:w="1072" w:type="dxa"/>
            <w:tcBorders>
              <w:bottom w:val="single" w:sz="4" w:space="0" w:color="auto"/>
            </w:tcBorders>
          </w:tcPr>
          <w:p w14:paraId="3A5452E7" w14:textId="77777777" w:rsidR="00233384" w:rsidRPr="006C294B" w:rsidRDefault="00233384" w:rsidP="00070984">
            <w:pPr>
              <w:pStyle w:val="Geenafstand"/>
              <w:spacing w:line="480" w:lineRule="auto"/>
              <w:rPr>
                <w:rFonts w:ascii="Times New Roman" w:hAnsi="Times New Roman" w:cs="Times New Roman"/>
                <w:lang w:val="nl-NL"/>
              </w:rPr>
            </w:pPr>
          </w:p>
        </w:tc>
        <w:tc>
          <w:tcPr>
            <w:tcW w:w="1333" w:type="dxa"/>
            <w:tcBorders>
              <w:bottom w:val="single" w:sz="4" w:space="0" w:color="auto"/>
            </w:tcBorders>
          </w:tcPr>
          <w:p w14:paraId="4FFD3C96" w14:textId="77777777" w:rsidR="00233384" w:rsidRPr="006C294B" w:rsidRDefault="00233384" w:rsidP="00070984">
            <w:pPr>
              <w:pStyle w:val="Geenafstand"/>
              <w:spacing w:line="480" w:lineRule="auto"/>
              <w:rPr>
                <w:rFonts w:ascii="Times New Roman" w:hAnsi="Times New Roman" w:cs="Times New Roman"/>
                <w:lang w:val="nl-NL"/>
              </w:rPr>
            </w:pPr>
          </w:p>
        </w:tc>
        <w:tc>
          <w:tcPr>
            <w:tcW w:w="3124" w:type="dxa"/>
            <w:tcBorders>
              <w:bottom w:val="single" w:sz="4" w:space="0" w:color="auto"/>
            </w:tcBorders>
          </w:tcPr>
          <w:p w14:paraId="410A2A12" w14:textId="76E3961E" w:rsidR="00233384" w:rsidRPr="006C294B" w:rsidRDefault="007E77A7" w:rsidP="00C07673">
            <w:pPr>
              <w:pStyle w:val="Geenafstand"/>
              <w:spacing w:line="480" w:lineRule="auto"/>
              <w:jc w:val="left"/>
              <w:rPr>
                <w:rFonts w:ascii="Times New Roman" w:hAnsi="Times New Roman" w:cs="Times New Roman"/>
                <w:lang w:val="nl-NL"/>
              </w:rPr>
            </w:pPr>
            <w:r w:rsidRPr="006C294B">
              <w:rPr>
                <w:rFonts w:ascii="Times New Roman" w:hAnsi="Times New Roman" w:cs="Times New Roman"/>
                <w:lang w:val="nl-NL"/>
              </w:rPr>
              <w:t>Naming</w:t>
            </w:r>
          </w:p>
        </w:tc>
        <w:tc>
          <w:tcPr>
            <w:tcW w:w="992" w:type="dxa"/>
            <w:tcBorders>
              <w:bottom w:val="single" w:sz="4" w:space="0" w:color="auto"/>
            </w:tcBorders>
          </w:tcPr>
          <w:p w14:paraId="3DFCDDBD" w14:textId="3E248EE4" w:rsidR="00233384" w:rsidRPr="006C294B" w:rsidRDefault="00233384" w:rsidP="00070984">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-0.</w:t>
            </w:r>
            <w:r w:rsidR="00EA4C0E" w:rsidRPr="006C294B">
              <w:rPr>
                <w:rFonts w:ascii="Times New Roman" w:hAnsi="Times New Roman" w:cs="Times New Roman"/>
                <w:lang w:val="nl-NL"/>
              </w:rPr>
              <w:t>59</w:t>
            </w:r>
          </w:p>
        </w:tc>
        <w:tc>
          <w:tcPr>
            <w:tcW w:w="1417" w:type="dxa"/>
            <w:tcBorders>
              <w:bottom w:val="single" w:sz="4" w:space="0" w:color="auto"/>
            </w:tcBorders>
          </w:tcPr>
          <w:p w14:paraId="28D37666" w14:textId="6B121499" w:rsidR="00233384" w:rsidRPr="006C294B" w:rsidRDefault="00770348" w:rsidP="00070984">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w:t>
            </w:r>
            <w:r w:rsidR="00233384" w:rsidRPr="006C294B">
              <w:rPr>
                <w:rFonts w:ascii="Times New Roman" w:hAnsi="Times New Roman" w:cs="Times New Roman"/>
                <w:lang w:val="nl-NL"/>
              </w:rPr>
              <w:t>0.</w:t>
            </w:r>
            <w:r w:rsidR="00EA4C0E" w:rsidRPr="006C294B">
              <w:rPr>
                <w:rFonts w:ascii="Times New Roman" w:hAnsi="Times New Roman" w:cs="Times New Roman"/>
                <w:lang w:val="nl-NL"/>
              </w:rPr>
              <w:t>08</w:t>
            </w:r>
          </w:p>
        </w:tc>
        <w:tc>
          <w:tcPr>
            <w:tcW w:w="1134" w:type="dxa"/>
            <w:tcBorders>
              <w:bottom w:val="single" w:sz="4" w:space="0" w:color="auto"/>
            </w:tcBorders>
          </w:tcPr>
          <w:p w14:paraId="5371FF9E" w14:textId="7E8D93C2" w:rsidR="00233384" w:rsidRPr="006C294B" w:rsidRDefault="00233384" w:rsidP="00070984">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0.</w:t>
            </w:r>
            <w:r w:rsidR="00770348" w:rsidRPr="006C294B">
              <w:rPr>
                <w:rFonts w:ascii="Times New Roman" w:hAnsi="Times New Roman" w:cs="Times New Roman"/>
                <w:lang w:val="nl-NL"/>
              </w:rPr>
              <w:t>69</w:t>
            </w:r>
          </w:p>
        </w:tc>
      </w:tr>
      <w:tr w:rsidR="006C294B" w:rsidRPr="006C294B" w14:paraId="05F049E2" w14:textId="77777777" w:rsidTr="00C07673">
        <w:trPr>
          <w:trHeight w:val="516"/>
        </w:trPr>
        <w:tc>
          <w:tcPr>
            <w:tcW w:w="1072" w:type="dxa"/>
            <w:tcBorders>
              <w:top w:val="single" w:sz="4" w:space="0" w:color="auto"/>
            </w:tcBorders>
          </w:tcPr>
          <w:p w14:paraId="562E4988" w14:textId="77777777" w:rsidR="00233384" w:rsidRPr="006C294B" w:rsidRDefault="00233384" w:rsidP="00070984">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Dementia</w:t>
            </w:r>
          </w:p>
        </w:tc>
        <w:tc>
          <w:tcPr>
            <w:tcW w:w="1333" w:type="dxa"/>
            <w:tcBorders>
              <w:top w:val="single" w:sz="4" w:space="0" w:color="auto"/>
            </w:tcBorders>
          </w:tcPr>
          <w:p w14:paraId="48C7D4A0" w14:textId="77777777" w:rsidR="00233384" w:rsidRPr="006C294B" w:rsidRDefault="00233384" w:rsidP="00070984">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IADL</w:t>
            </w:r>
          </w:p>
        </w:tc>
        <w:tc>
          <w:tcPr>
            <w:tcW w:w="3124" w:type="dxa"/>
            <w:tcBorders>
              <w:top w:val="single" w:sz="4" w:space="0" w:color="auto"/>
            </w:tcBorders>
          </w:tcPr>
          <w:p w14:paraId="3534DF62" w14:textId="7BF2C7FE" w:rsidR="00233384" w:rsidRPr="006C294B" w:rsidRDefault="00C07673" w:rsidP="00C07673">
            <w:pPr>
              <w:pStyle w:val="Geenafstand"/>
              <w:spacing w:line="480" w:lineRule="auto"/>
              <w:jc w:val="left"/>
              <w:rPr>
                <w:rFonts w:ascii="Times New Roman" w:hAnsi="Times New Roman" w:cs="Times New Roman"/>
              </w:rPr>
            </w:pPr>
            <w:r w:rsidRPr="006C294B">
              <w:rPr>
                <w:rFonts w:ascii="Times New Roman" w:hAnsi="Times New Roman" w:cs="Times New Roman"/>
              </w:rPr>
              <w:t>Visual attention, mental flexibility, visuoconstruction</w:t>
            </w:r>
          </w:p>
        </w:tc>
        <w:tc>
          <w:tcPr>
            <w:tcW w:w="992" w:type="dxa"/>
            <w:tcBorders>
              <w:top w:val="single" w:sz="4" w:space="0" w:color="auto"/>
            </w:tcBorders>
          </w:tcPr>
          <w:p w14:paraId="486A8399" w14:textId="4690DD16" w:rsidR="00233384" w:rsidRPr="006C294B" w:rsidRDefault="00233384" w:rsidP="00070984">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2.</w:t>
            </w:r>
            <w:r w:rsidR="00EA4C0E" w:rsidRPr="006C294B">
              <w:rPr>
                <w:rFonts w:ascii="Times New Roman" w:hAnsi="Times New Roman" w:cs="Times New Roman"/>
                <w:lang w:val="nl-NL"/>
              </w:rPr>
              <w:t>56</w:t>
            </w:r>
          </w:p>
        </w:tc>
        <w:tc>
          <w:tcPr>
            <w:tcW w:w="1417" w:type="dxa"/>
            <w:tcBorders>
              <w:top w:val="single" w:sz="4" w:space="0" w:color="auto"/>
            </w:tcBorders>
          </w:tcPr>
          <w:p w14:paraId="39476BFC" w14:textId="3E7E805E" w:rsidR="00233384" w:rsidRPr="006C294B" w:rsidRDefault="00233384" w:rsidP="00070984">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0.</w:t>
            </w:r>
            <w:r w:rsidR="00C07673" w:rsidRPr="006C294B">
              <w:rPr>
                <w:rFonts w:ascii="Times New Roman" w:hAnsi="Times New Roman" w:cs="Times New Roman"/>
                <w:lang w:val="nl-NL"/>
              </w:rPr>
              <w:t>3</w:t>
            </w:r>
            <w:r w:rsidR="00EA4C0E" w:rsidRPr="006C294B">
              <w:rPr>
                <w:rFonts w:ascii="Times New Roman" w:hAnsi="Times New Roman" w:cs="Times New Roman"/>
                <w:lang w:val="nl-NL"/>
              </w:rPr>
              <w:t>0</w:t>
            </w:r>
          </w:p>
        </w:tc>
        <w:tc>
          <w:tcPr>
            <w:tcW w:w="1134" w:type="dxa"/>
            <w:tcBorders>
              <w:top w:val="single" w:sz="4" w:space="0" w:color="auto"/>
            </w:tcBorders>
          </w:tcPr>
          <w:p w14:paraId="04066F81" w14:textId="77777777" w:rsidR="00233384" w:rsidRPr="006C294B" w:rsidRDefault="00233384" w:rsidP="00070984">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&lt;0.01</w:t>
            </w:r>
          </w:p>
        </w:tc>
      </w:tr>
      <w:tr w:rsidR="006C294B" w:rsidRPr="006C294B" w14:paraId="4F5F71A9" w14:textId="77777777" w:rsidTr="00C07673">
        <w:trPr>
          <w:trHeight w:val="516"/>
        </w:trPr>
        <w:tc>
          <w:tcPr>
            <w:tcW w:w="1072" w:type="dxa"/>
          </w:tcPr>
          <w:p w14:paraId="6E4F2868" w14:textId="77777777" w:rsidR="00233384" w:rsidRPr="006C294B" w:rsidRDefault="00233384" w:rsidP="00070984">
            <w:pPr>
              <w:pStyle w:val="Geenafstand"/>
              <w:spacing w:line="480" w:lineRule="auto"/>
              <w:rPr>
                <w:rFonts w:ascii="Times New Roman" w:hAnsi="Times New Roman" w:cs="Times New Roman"/>
                <w:lang w:val="nl-NL"/>
              </w:rPr>
            </w:pPr>
          </w:p>
        </w:tc>
        <w:tc>
          <w:tcPr>
            <w:tcW w:w="1333" w:type="dxa"/>
          </w:tcPr>
          <w:p w14:paraId="6DCE1EA8" w14:textId="77777777" w:rsidR="00233384" w:rsidRPr="006C294B" w:rsidRDefault="00233384" w:rsidP="00070984">
            <w:pPr>
              <w:pStyle w:val="Geenafstand"/>
              <w:spacing w:line="480" w:lineRule="auto"/>
              <w:rPr>
                <w:rFonts w:ascii="Times New Roman" w:hAnsi="Times New Roman" w:cs="Times New Roman"/>
                <w:lang w:val="nl-NL"/>
              </w:rPr>
            </w:pPr>
          </w:p>
        </w:tc>
        <w:tc>
          <w:tcPr>
            <w:tcW w:w="3124" w:type="dxa"/>
          </w:tcPr>
          <w:p w14:paraId="177AFD0F" w14:textId="77777777" w:rsidR="00233384" w:rsidRPr="006C294B" w:rsidRDefault="00233384" w:rsidP="00C07673">
            <w:pPr>
              <w:pStyle w:val="Geenafstand"/>
              <w:spacing w:line="480" w:lineRule="auto"/>
              <w:jc w:val="left"/>
              <w:rPr>
                <w:rFonts w:ascii="Times New Roman" w:hAnsi="Times New Roman" w:cs="Times New Roman"/>
                <w:lang w:val="nl-NL"/>
              </w:rPr>
            </w:pPr>
            <w:r w:rsidRPr="006C294B">
              <w:rPr>
                <w:rFonts w:ascii="Times New Roman" w:hAnsi="Times New Roman" w:cs="Times New Roman"/>
                <w:lang w:val="nl-NL"/>
              </w:rPr>
              <w:t>Memory</w:t>
            </w:r>
          </w:p>
        </w:tc>
        <w:tc>
          <w:tcPr>
            <w:tcW w:w="992" w:type="dxa"/>
          </w:tcPr>
          <w:p w14:paraId="644ADCD2" w14:textId="160F6041" w:rsidR="00233384" w:rsidRPr="006C294B" w:rsidRDefault="00233384" w:rsidP="00070984">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2.</w:t>
            </w:r>
            <w:r w:rsidR="00C07673" w:rsidRPr="006C294B">
              <w:rPr>
                <w:rFonts w:ascii="Times New Roman" w:hAnsi="Times New Roman" w:cs="Times New Roman"/>
                <w:lang w:val="nl-NL"/>
              </w:rPr>
              <w:t>1</w:t>
            </w:r>
            <w:r w:rsidR="00EA4C0E" w:rsidRPr="006C294B">
              <w:rPr>
                <w:rFonts w:ascii="Times New Roman" w:hAnsi="Times New Roman" w:cs="Times New Roman"/>
                <w:lang w:val="nl-NL"/>
              </w:rPr>
              <w:t>1</w:t>
            </w:r>
          </w:p>
        </w:tc>
        <w:tc>
          <w:tcPr>
            <w:tcW w:w="1417" w:type="dxa"/>
          </w:tcPr>
          <w:p w14:paraId="27066338" w14:textId="66EC69BD" w:rsidR="00233384" w:rsidRPr="006C294B" w:rsidRDefault="00233384" w:rsidP="00070984">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0.2</w:t>
            </w:r>
            <w:r w:rsidR="00EA4C0E" w:rsidRPr="006C294B">
              <w:rPr>
                <w:rFonts w:ascii="Times New Roman" w:hAnsi="Times New Roman" w:cs="Times New Roman"/>
                <w:lang w:val="nl-NL"/>
              </w:rPr>
              <w:t>5</w:t>
            </w:r>
          </w:p>
        </w:tc>
        <w:tc>
          <w:tcPr>
            <w:tcW w:w="1134" w:type="dxa"/>
          </w:tcPr>
          <w:p w14:paraId="3B1929A5" w14:textId="77777777" w:rsidR="00233384" w:rsidRPr="006C294B" w:rsidRDefault="00233384" w:rsidP="00070984">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&lt;0.01</w:t>
            </w:r>
          </w:p>
        </w:tc>
      </w:tr>
      <w:tr w:rsidR="006C294B" w:rsidRPr="006C294B" w14:paraId="6439A244" w14:textId="77777777" w:rsidTr="00C07673">
        <w:trPr>
          <w:trHeight w:val="516"/>
        </w:trPr>
        <w:tc>
          <w:tcPr>
            <w:tcW w:w="1072" w:type="dxa"/>
          </w:tcPr>
          <w:p w14:paraId="1B984E9E" w14:textId="77777777" w:rsidR="00233384" w:rsidRPr="006C294B" w:rsidRDefault="00233384" w:rsidP="00070984">
            <w:pPr>
              <w:pStyle w:val="Geenafstand"/>
              <w:spacing w:line="480" w:lineRule="auto"/>
              <w:rPr>
                <w:rFonts w:ascii="Times New Roman" w:hAnsi="Times New Roman" w:cs="Times New Roman"/>
                <w:lang w:val="nl-NL"/>
              </w:rPr>
            </w:pPr>
          </w:p>
        </w:tc>
        <w:tc>
          <w:tcPr>
            <w:tcW w:w="1333" w:type="dxa"/>
          </w:tcPr>
          <w:p w14:paraId="3D0CBE4B" w14:textId="77777777" w:rsidR="00233384" w:rsidRPr="006C294B" w:rsidRDefault="00233384" w:rsidP="00070984">
            <w:pPr>
              <w:pStyle w:val="Geenafstand"/>
              <w:spacing w:line="480" w:lineRule="auto"/>
              <w:rPr>
                <w:rFonts w:ascii="Times New Roman" w:hAnsi="Times New Roman" w:cs="Times New Roman"/>
                <w:lang w:val="nl-NL"/>
              </w:rPr>
            </w:pPr>
          </w:p>
        </w:tc>
        <w:tc>
          <w:tcPr>
            <w:tcW w:w="3124" w:type="dxa"/>
          </w:tcPr>
          <w:p w14:paraId="2CED143F" w14:textId="3A79A694" w:rsidR="00233384" w:rsidRPr="006C294B" w:rsidRDefault="00C07673" w:rsidP="00C07673">
            <w:pPr>
              <w:pStyle w:val="Geenafstand"/>
              <w:spacing w:line="480" w:lineRule="auto"/>
              <w:jc w:val="left"/>
              <w:rPr>
                <w:rFonts w:ascii="Times New Roman" w:hAnsi="Times New Roman" w:cs="Times New Roman"/>
              </w:rPr>
            </w:pPr>
            <w:r w:rsidRPr="006C294B">
              <w:rPr>
                <w:rFonts w:ascii="Times New Roman" w:hAnsi="Times New Roman" w:cs="Times New Roman"/>
              </w:rPr>
              <w:t>Working memory, shifting, fluency, inhibition</w:t>
            </w:r>
          </w:p>
        </w:tc>
        <w:tc>
          <w:tcPr>
            <w:tcW w:w="992" w:type="dxa"/>
          </w:tcPr>
          <w:p w14:paraId="1E2E75ED" w14:textId="1F2CDBC3" w:rsidR="00233384" w:rsidRPr="006C294B" w:rsidRDefault="00233384" w:rsidP="00070984">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1.</w:t>
            </w:r>
            <w:r w:rsidR="00EA4C0E" w:rsidRPr="006C294B">
              <w:rPr>
                <w:rFonts w:ascii="Times New Roman" w:hAnsi="Times New Roman" w:cs="Times New Roman"/>
                <w:lang w:val="nl-NL"/>
              </w:rPr>
              <w:t>45</w:t>
            </w:r>
          </w:p>
        </w:tc>
        <w:tc>
          <w:tcPr>
            <w:tcW w:w="1417" w:type="dxa"/>
          </w:tcPr>
          <w:p w14:paraId="776ED20C" w14:textId="16F78BE1" w:rsidR="00233384" w:rsidRPr="006C294B" w:rsidRDefault="00233384" w:rsidP="00070984">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0.1</w:t>
            </w:r>
            <w:r w:rsidR="00EA4C0E" w:rsidRPr="006C294B">
              <w:rPr>
                <w:rFonts w:ascii="Times New Roman" w:hAnsi="Times New Roman" w:cs="Times New Roman"/>
                <w:lang w:val="nl-NL"/>
              </w:rPr>
              <w:t>7</w:t>
            </w:r>
          </w:p>
        </w:tc>
        <w:tc>
          <w:tcPr>
            <w:tcW w:w="1134" w:type="dxa"/>
          </w:tcPr>
          <w:p w14:paraId="717D051A" w14:textId="1EC1E2E1" w:rsidR="00233384" w:rsidRPr="006C294B" w:rsidRDefault="00233384" w:rsidP="00070984">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0.</w:t>
            </w:r>
            <w:r w:rsidR="00EA4C0E" w:rsidRPr="006C294B">
              <w:rPr>
                <w:rFonts w:ascii="Times New Roman" w:hAnsi="Times New Roman" w:cs="Times New Roman"/>
                <w:lang w:val="nl-NL"/>
              </w:rPr>
              <w:t>26</w:t>
            </w:r>
          </w:p>
        </w:tc>
      </w:tr>
      <w:tr w:rsidR="006C294B" w:rsidRPr="006C294B" w14:paraId="08C2B860" w14:textId="77777777" w:rsidTr="00C07673">
        <w:trPr>
          <w:trHeight w:val="516"/>
        </w:trPr>
        <w:tc>
          <w:tcPr>
            <w:tcW w:w="1072" w:type="dxa"/>
            <w:tcBorders>
              <w:bottom w:val="single" w:sz="4" w:space="0" w:color="auto"/>
            </w:tcBorders>
          </w:tcPr>
          <w:p w14:paraId="1212F33B" w14:textId="77777777" w:rsidR="00233384" w:rsidRPr="006C294B" w:rsidRDefault="00233384" w:rsidP="00070984">
            <w:pPr>
              <w:pStyle w:val="Geenafstand"/>
              <w:spacing w:line="480" w:lineRule="auto"/>
              <w:rPr>
                <w:rFonts w:ascii="Times New Roman" w:hAnsi="Times New Roman" w:cs="Times New Roman"/>
                <w:lang w:val="nl-NL"/>
              </w:rPr>
            </w:pPr>
          </w:p>
        </w:tc>
        <w:tc>
          <w:tcPr>
            <w:tcW w:w="1333" w:type="dxa"/>
            <w:tcBorders>
              <w:bottom w:val="single" w:sz="4" w:space="0" w:color="auto"/>
            </w:tcBorders>
          </w:tcPr>
          <w:p w14:paraId="7C09E0D1" w14:textId="77777777" w:rsidR="00233384" w:rsidRPr="006C294B" w:rsidRDefault="00233384" w:rsidP="00070984">
            <w:pPr>
              <w:pStyle w:val="Geenafstand"/>
              <w:spacing w:line="480" w:lineRule="auto"/>
              <w:rPr>
                <w:rFonts w:ascii="Times New Roman" w:hAnsi="Times New Roman" w:cs="Times New Roman"/>
                <w:lang w:val="nl-NL"/>
              </w:rPr>
            </w:pPr>
          </w:p>
        </w:tc>
        <w:tc>
          <w:tcPr>
            <w:tcW w:w="3124" w:type="dxa"/>
            <w:tcBorders>
              <w:bottom w:val="single" w:sz="4" w:space="0" w:color="auto"/>
            </w:tcBorders>
          </w:tcPr>
          <w:p w14:paraId="2202AF95" w14:textId="6EB9938D" w:rsidR="00233384" w:rsidRPr="006C294B" w:rsidRDefault="007E77A7" w:rsidP="00C07673">
            <w:pPr>
              <w:pStyle w:val="Geenafstand"/>
              <w:spacing w:line="480" w:lineRule="auto"/>
              <w:jc w:val="left"/>
              <w:rPr>
                <w:rFonts w:ascii="Times New Roman" w:hAnsi="Times New Roman" w:cs="Times New Roman"/>
                <w:lang w:val="nl-NL"/>
              </w:rPr>
            </w:pPr>
            <w:r w:rsidRPr="006C294B">
              <w:rPr>
                <w:rFonts w:ascii="Times New Roman" w:hAnsi="Times New Roman" w:cs="Times New Roman"/>
                <w:lang w:val="nl-NL"/>
              </w:rPr>
              <w:t>Naming</w:t>
            </w:r>
          </w:p>
        </w:tc>
        <w:tc>
          <w:tcPr>
            <w:tcW w:w="992" w:type="dxa"/>
            <w:tcBorders>
              <w:bottom w:val="single" w:sz="4" w:space="0" w:color="auto"/>
            </w:tcBorders>
          </w:tcPr>
          <w:p w14:paraId="5C16B221" w14:textId="66170BAF" w:rsidR="00233384" w:rsidRPr="006C294B" w:rsidRDefault="00233384" w:rsidP="00070984">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w:t>
            </w:r>
            <w:r w:rsidR="00EA4C0E" w:rsidRPr="006C294B">
              <w:rPr>
                <w:rFonts w:ascii="Times New Roman" w:hAnsi="Times New Roman" w:cs="Times New Roman"/>
                <w:lang w:val="nl-NL"/>
              </w:rPr>
              <w:t>1.20</w:t>
            </w:r>
          </w:p>
        </w:tc>
        <w:tc>
          <w:tcPr>
            <w:tcW w:w="1417" w:type="dxa"/>
            <w:tcBorders>
              <w:bottom w:val="single" w:sz="4" w:space="0" w:color="auto"/>
            </w:tcBorders>
          </w:tcPr>
          <w:p w14:paraId="6DBC955F" w14:textId="31BDE785" w:rsidR="00233384" w:rsidRPr="006C294B" w:rsidRDefault="00233384" w:rsidP="00070984">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-0.1</w:t>
            </w:r>
            <w:r w:rsidR="00EA4C0E" w:rsidRPr="006C294B">
              <w:rPr>
                <w:rFonts w:ascii="Times New Roman" w:hAnsi="Times New Roman" w:cs="Times New Roman"/>
                <w:lang w:val="nl-NL"/>
              </w:rPr>
              <w:t>4</w:t>
            </w:r>
          </w:p>
        </w:tc>
        <w:tc>
          <w:tcPr>
            <w:tcW w:w="1134" w:type="dxa"/>
            <w:tcBorders>
              <w:bottom w:val="single" w:sz="4" w:space="0" w:color="auto"/>
            </w:tcBorders>
          </w:tcPr>
          <w:p w14:paraId="76BB413D" w14:textId="15A83F9B" w:rsidR="00233384" w:rsidRPr="006C294B" w:rsidRDefault="00233384" w:rsidP="00070984">
            <w:pPr>
              <w:pStyle w:val="Geenafstand"/>
              <w:spacing w:line="480" w:lineRule="auto"/>
              <w:rPr>
                <w:rFonts w:ascii="Times New Roman" w:hAnsi="Times New Roman" w:cs="Times New Roman"/>
                <w:lang w:val="nl-NL"/>
              </w:rPr>
            </w:pPr>
            <w:r w:rsidRPr="006C294B">
              <w:rPr>
                <w:rFonts w:ascii="Times New Roman" w:hAnsi="Times New Roman" w:cs="Times New Roman"/>
                <w:lang w:val="nl-NL"/>
              </w:rPr>
              <w:t>0.</w:t>
            </w:r>
            <w:r w:rsidR="00EA4C0E" w:rsidRPr="006C294B">
              <w:rPr>
                <w:rFonts w:ascii="Times New Roman" w:hAnsi="Times New Roman" w:cs="Times New Roman"/>
                <w:lang w:val="nl-NL"/>
              </w:rPr>
              <w:t>49</w:t>
            </w:r>
          </w:p>
        </w:tc>
      </w:tr>
    </w:tbl>
    <w:p w14:paraId="5F38EA58" w14:textId="01EC7E94" w:rsidR="00C16A6F" w:rsidRPr="006C294B" w:rsidRDefault="00762644" w:rsidP="001F2E7D">
      <w:pPr>
        <w:spacing w:after="160" w:line="480" w:lineRule="auto"/>
        <w:rPr>
          <w:rFonts w:ascii="Times New Roman" w:hAnsi="Times New Roman" w:cs="Times New Roman"/>
        </w:rPr>
      </w:pPr>
      <w:r w:rsidRPr="006C294B">
        <w:rPr>
          <w:noProof/>
        </w:rPr>
        <w:lastRenderedPageBreak/>
        <w:drawing>
          <wp:inline distT="0" distB="0" distL="0" distR="0" wp14:anchorId="68C0964E" wp14:editId="528E34C1">
            <wp:extent cx="5760720" cy="5297170"/>
            <wp:effectExtent l="0" t="0" r="0" b="0"/>
            <wp:docPr id="168642179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421793" name=""/>
                    <pic:cNvPicPr/>
                  </pic:nvPicPr>
                  <pic:blipFill>
                    <a:blip r:embed="rId8"/>
                    <a:stretch>
                      <a:fillRect/>
                    </a:stretch>
                  </pic:blipFill>
                  <pic:spPr>
                    <a:xfrm>
                      <a:off x="0" y="0"/>
                      <a:ext cx="5760720" cy="5297170"/>
                    </a:xfrm>
                    <a:prstGeom prst="rect">
                      <a:avLst/>
                    </a:prstGeom>
                  </pic:spPr>
                </pic:pic>
              </a:graphicData>
            </a:graphic>
          </wp:inline>
        </w:drawing>
      </w:r>
    </w:p>
    <w:p w14:paraId="45453738" w14:textId="5E0DB759" w:rsidR="00762644" w:rsidRPr="006C294B" w:rsidRDefault="00762644" w:rsidP="001F2E7D">
      <w:pPr>
        <w:spacing w:after="160" w:line="480" w:lineRule="auto"/>
        <w:rPr>
          <w:rFonts w:ascii="Times New Roman" w:hAnsi="Times New Roman" w:cs="Times New Roman"/>
          <w:lang w:val="en-US"/>
        </w:rPr>
      </w:pPr>
      <w:r w:rsidRPr="006C294B">
        <w:rPr>
          <w:rFonts w:ascii="Times New Roman" w:hAnsi="Times New Roman" w:cs="Times New Roman"/>
          <w:b/>
          <w:bCs/>
          <w:lang w:val="en-US"/>
        </w:rPr>
        <w:t xml:space="preserve">Figure S1. </w:t>
      </w:r>
      <w:r w:rsidRPr="006C294B">
        <w:rPr>
          <w:rFonts w:ascii="Times New Roman" w:hAnsi="Times New Roman" w:cs="Times New Roman"/>
          <w:lang w:val="en-US"/>
        </w:rPr>
        <w:t xml:space="preserve">Example item of the Amsterdam-IADL-Questionnaire with the corresponding scores displayed between brackets on the right, (-) means that this option is scored as missing. </w:t>
      </w:r>
    </w:p>
    <w:p w14:paraId="30AD8859" w14:textId="6D57E4C9" w:rsidR="00C16A6F" w:rsidRPr="006C294B" w:rsidRDefault="009C6A95" w:rsidP="001F2E7D">
      <w:pPr>
        <w:spacing w:after="160" w:line="480" w:lineRule="auto"/>
        <w:rPr>
          <w:rFonts w:ascii="Times New Roman" w:hAnsi="Times New Roman" w:cs="Times New Roman"/>
        </w:rPr>
      </w:pPr>
      <w:r w:rsidRPr="006C294B">
        <w:rPr>
          <w:rFonts w:ascii="Times New Roman" w:hAnsi="Times New Roman" w:cs="Times New Roman"/>
          <w:noProof/>
        </w:rPr>
        <w:lastRenderedPageBreak/>
        <w:drawing>
          <wp:inline distT="0" distB="0" distL="0" distR="0" wp14:anchorId="5103502F" wp14:editId="0BC72AFF">
            <wp:extent cx="5979792" cy="4210050"/>
            <wp:effectExtent l="0" t="0" r="2540" b="0"/>
            <wp:docPr id="204251579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8552" cy="4216217"/>
                    </a:xfrm>
                    <a:prstGeom prst="rect">
                      <a:avLst/>
                    </a:prstGeom>
                    <a:noFill/>
                  </pic:spPr>
                </pic:pic>
              </a:graphicData>
            </a:graphic>
          </wp:inline>
        </w:drawing>
      </w:r>
    </w:p>
    <w:p w14:paraId="21790306" w14:textId="2ECC7882" w:rsidR="00C16A6F" w:rsidRPr="006C294B" w:rsidRDefault="00C16A6F" w:rsidP="00C16A6F">
      <w:pPr>
        <w:spacing w:line="480" w:lineRule="auto"/>
        <w:rPr>
          <w:rFonts w:ascii="Times New Roman" w:hAnsi="Times New Roman" w:cs="Times New Roman"/>
          <w:b/>
          <w:bCs/>
          <w:lang w:val="en-US"/>
        </w:rPr>
      </w:pPr>
      <w:r w:rsidRPr="006C294B">
        <w:rPr>
          <w:rFonts w:ascii="Times New Roman" w:hAnsi="Times New Roman" w:cs="Times New Roman"/>
          <w:b/>
          <w:bCs/>
          <w:lang w:val="en-US"/>
        </w:rPr>
        <w:t xml:space="preserve">Figure </w:t>
      </w:r>
      <w:r w:rsidR="00233384" w:rsidRPr="006C294B">
        <w:rPr>
          <w:rFonts w:ascii="Times New Roman" w:hAnsi="Times New Roman" w:cs="Times New Roman"/>
          <w:b/>
          <w:bCs/>
          <w:lang w:val="en-US"/>
        </w:rPr>
        <w:t>S</w:t>
      </w:r>
      <w:r w:rsidR="00762644" w:rsidRPr="006C294B">
        <w:rPr>
          <w:rFonts w:ascii="Times New Roman" w:hAnsi="Times New Roman" w:cs="Times New Roman"/>
          <w:b/>
          <w:bCs/>
          <w:lang w:val="en-US"/>
        </w:rPr>
        <w:t>2</w:t>
      </w:r>
      <w:r w:rsidRPr="006C294B">
        <w:rPr>
          <w:rFonts w:ascii="Times New Roman" w:hAnsi="Times New Roman" w:cs="Times New Roman"/>
          <w:b/>
          <w:bCs/>
          <w:lang w:val="en-US"/>
        </w:rPr>
        <w:t xml:space="preserve">. </w:t>
      </w:r>
      <w:r w:rsidRPr="006C294B">
        <w:rPr>
          <w:rFonts w:ascii="Times New Roman" w:hAnsi="Times New Roman" w:cs="Times New Roman"/>
          <w:lang w:val="en-US"/>
        </w:rPr>
        <w:t xml:space="preserve">Scree plot for </w:t>
      </w:r>
      <w:r w:rsidR="009C6A95" w:rsidRPr="006C294B">
        <w:rPr>
          <w:rFonts w:ascii="Times New Roman" w:hAnsi="Times New Roman" w:cs="Times New Roman"/>
          <w:lang w:val="en-US"/>
        </w:rPr>
        <w:t>factor</w:t>
      </w:r>
      <w:r w:rsidRPr="006C294B">
        <w:rPr>
          <w:rFonts w:ascii="Times New Roman" w:hAnsi="Times New Roman" w:cs="Times New Roman"/>
          <w:lang w:val="en-US"/>
        </w:rPr>
        <w:t xml:space="preserve"> analysis</w:t>
      </w:r>
    </w:p>
    <w:p w14:paraId="64F12DEF" w14:textId="77777777" w:rsidR="00233384" w:rsidRPr="006C294B" w:rsidRDefault="00233384" w:rsidP="00233384">
      <w:pPr>
        <w:pStyle w:val="Geenafstand"/>
        <w:spacing w:line="480" w:lineRule="auto"/>
        <w:rPr>
          <w:rFonts w:ascii="Times New Roman" w:hAnsi="Times New Roman" w:cs="Times New Roman"/>
          <w:b/>
        </w:rPr>
      </w:pPr>
    </w:p>
    <w:p w14:paraId="04C2BBFB" w14:textId="77777777" w:rsidR="002D3426" w:rsidRPr="006C294B" w:rsidRDefault="002D3426" w:rsidP="00233384">
      <w:pPr>
        <w:pStyle w:val="Geenafstand"/>
        <w:spacing w:line="480" w:lineRule="auto"/>
        <w:rPr>
          <w:rFonts w:ascii="Times New Roman" w:hAnsi="Times New Roman" w:cs="Times New Roman"/>
          <w:b/>
        </w:rPr>
      </w:pPr>
    </w:p>
    <w:p w14:paraId="6DB657CC" w14:textId="77777777" w:rsidR="005B6E6A" w:rsidRPr="006C294B" w:rsidRDefault="005B6E6A" w:rsidP="00233384">
      <w:pPr>
        <w:pStyle w:val="Geenafstand"/>
        <w:spacing w:line="480" w:lineRule="auto"/>
        <w:rPr>
          <w:rFonts w:ascii="Times New Roman" w:hAnsi="Times New Roman" w:cs="Times New Roman"/>
          <w:b/>
        </w:rPr>
      </w:pPr>
    </w:p>
    <w:p w14:paraId="137C0D8F" w14:textId="01F9C05F" w:rsidR="00233384" w:rsidRPr="006C294B" w:rsidRDefault="002D3426" w:rsidP="00233384">
      <w:pPr>
        <w:spacing w:line="480" w:lineRule="auto"/>
        <w:rPr>
          <w:rFonts w:ascii="Times New Roman" w:hAnsi="Times New Roman" w:cs="Times New Roman"/>
          <w:lang w:val="en-US"/>
        </w:rPr>
      </w:pPr>
      <w:r w:rsidRPr="006C294B">
        <w:rPr>
          <w:noProof/>
        </w:rPr>
        <w:lastRenderedPageBreak/>
        <w:drawing>
          <wp:inline distT="0" distB="0" distL="0" distR="0" wp14:anchorId="6555B78E" wp14:editId="278DCEA6">
            <wp:extent cx="5760720" cy="3240405"/>
            <wp:effectExtent l="0" t="0" r="0" b="0"/>
            <wp:docPr id="12323626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362610" name=""/>
                    <pic:cNvPicPr/>
                  </pic:nvPicPr>
                  <pic:blipFill>
                    <a:blip r:embed="rId10"/>
                    <a:stretch>
                      <a:fillRect/>
                    </a:stretch>
                  </pic:blipFill>
                  <pic:spPr>
                    <a:xfrm>
                      <a:off x="0" y="0"/>
                      <a:ext cx="5760720" cy="3240405"/>
                    </a:xfrm>
                    <a:prstGeom prst="rect">
                      <a:avLst/>
                    </a:prstGeom>
                  </pic:spPr>
                </pic:pic>
              </a:graphicData>
            </a:graphic>
          </wp:inline>
        </w:drawing>
      </w:r>
    </w:p>
    <w:p w14:paraId="1920D15D" w14:textId="063D83EF" w:rsidR="00233384" w:rsidRPr="006C294B" w:rsidRDefault="00233384" w:rsidP="00233384">
      <w:pPr>
        <w:spacing w:line="480" w:lineRule="auto"/>
        <w:rPr>
          <w:rFonts w:ascii="Times New Roman" w:hAnsi="Times New Roman" w:cs="Times New Roman"/>
          <w:noProof/>
          <w:lang w:val="en-US"/>
        </w:rPr>
      </w:pPr>
      <w:r w:rsidRPr="006C294B">
        <w:rPr>
          <w:rFonts w:ascii="Times New Roman" w:hAnsi="Times New Roman" w:cs="Times New Roman"/>
          <w:b/>
          <w:bCs/>
          <w:lang w:val="en-US"/>
        </w:rPr>
        <w:t>Figure S</w:t>
      </w:r>
      <w:r w:rsidR="00762644" w:rsidRPr="006C294B">
        <w:rPr>
          <w:rFonts w:ascii="Times New Roman" w:hAnsi="Times New Roman" w:cs="Times New Roman"/>
          <w:b/>
          <w:bCs/>
          <w:lang w:val="en-US"/>
        </w:rPr>
        <w:t>3</w:t>
      </w:r>
      <w:r w:rsidRPr="006C294B">
        <w:rPr>
          <w:rFonts w:ascii="Times New Roman" w:hAnsi="Times New Roman" w:cs="Times New Roman"/>
          <w:b/>
          <w:bCs/>
          <w:lang w:val="en-US"/>
        </w:rPr>
        <w:t xml:space="preserve">A. </w:t>
      </w:r>
      <w:r w:rsidRPr="006C294B">
        <w:rPr>
          <w:rFonts w:ascii="Times New Roman" w:hAnsi="Times New Roman" w:cs="Times New Roman"/>
          <w:lang w:val="en-US"/>
        </w:rPr>
        <w:t xml:space="preserve"> Structural equation model of the cognitive domains and everyday functioning for non-dementia groups</w:t>
      </w:r>
    </w:p>
    <w:p w14:paraId="3D5B9EBF" w14:textId="7510773A" w:rsidR="002D3426" w:rsidRPr="006C294B" w:rsidRDefault="002D3426" w:rsidP="00233384">
      <w:pPr>
        <w:spacing w:line="480" w:lineRule="auto"/>
        <w:rPr>
          <w:rFonts w:ascii="Times New Roman" w:hAnsi="Times New Roman" w:cs="Times New Roman"/>
          <w:lang w:val="en-US"/>
        </w:rPr>
      </w:pPr>
      <w:r w:rsidRPr="006C294B">
        <w:rPr>
          <w:noProof/>
        </w:rPr>
        <w:drawing>
          <wp:inline distT="0" distB="0" distL="0" distR="0" wp14:anchorId="13BAF02C" wp14:editId="619515ED">
            <wp:extent cx="5760720" cy="3240405"/>
            <wp:effectExtent l="0" t="0" r="0" b="0"/>
            <wp:docPr id="33260939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09393" name=""/>
                    <pic:cNvPicPr/>
                  </pic:nvPicPr>
                  <pic:blipFill>
                    <a:blip r:embed="rId11"/>
                    <a:stretch>
                      <a:fillRect/>
                    </a:stretch>
                  </pic:blipFill>
                  <pic:spPr>
                    <a:xfrm>
                      <a:off x="0" y="0"/>
                      <a:ext cx="5760720" cy="3240405"/>
                    </a:xfrm>
                    <a:prstGeom prst="rect">
                      <a:avLst/>
                    </a:prstGeom>
                  </pic:spPr>
                </pic:pic>
              </a:graphicData>
            </a:graphic>
          </wp:inline>
        </w:drawing>
      </w:r>
    </w:p>
    <w:p w14:paraId="2F98DCCA" w14:textId="77777777" w:rsidR="008264F7" w:rsidRPr="005D633E" w:rsidRDefault="00233384" w:rsidP="004F4184">
      <w:pPr>
        <w:spacing w:line="480" w:lineRule="auto"/>
        <w:rPr>
          <w:rFonts w:ascii="Times New Roman" w:hAnsi="Times New Roman" w:cs="Times New Roman"/>
          <w:lang w:val="en-US"/>
        </w:rPr>
      </w:pPr>
      <w:r w:rsidRPr="006C294B">
        <w:rPr>
          <w:rFonts w:ascii="Times New Roman" w:hAnsi="Times New Roman" w:cs="Times New Roman"/>
          <w:b/>
          <w:bCs/>
          <w:lang w:val="en-US"/>
        </w:rPr>
        <w:t>Figure S</w:t>
      </w:r>
      <w:r w:rsidR="00762644" w:rsidRPr="006C294B">
        <w:rPr>
          <w:rFonts w:ascii="Times New Roman" w:hAnsi="Times New Roman" w:cs="Times New Roman"/>
          <w:b/>
          <w:bCs/>
          <w:lang w:val="en-US"/>
        </w:rPr>
        <w:t>3</w:t>
      </w:r>
      <w:r w:rsidRPr="006C294B">
        <w:rPr>
          <w:rFonts w:ascii="Times New Roman" w:hAnsi="Times New Roman" w:cs="Times New Roman"/>
          <w:b/>
          <w:bCs/>
          <w:lang w:val="en-US"/>
        </w:rPr>
        <w:t xml:space="preserve">B. </w:t>
      </w:r>
      <w:r w:rsidRPr="006C294B">
        <w:rPr>
          <w:rFonts w:ascii="Times New Roman" w:hAnsi="Times New Roman" w:cs="Times New Roman"/>
          <w:lang w:val="en-US"/>
        </w:rPr>
        <w:t xml:space="preserve"> Structural equation model of the cognitive domains and everyday functioning for dementia</w:t>
      </w:r>
      <w:r w:rsidR="009A4659" w:rsidRPr="006C294B">
        <w:rPr>
          <w:rFonts w:ascii="Times New Roman" w:hAnsi="Times New Roman" w:cs="Times New Roman"/>
        </w:rPr>
        <w:fldChar w:fldCharType="begin"/>
      </w:r>
      <w:r w:rsidR="009A4659" w:rsidRPr="006C294B">
        <w:rPr>
          <w:rFonts w:ascii="Times New Roman" w:hAnsi="Times New Roman" w:cs="Times New Roman"/>
          <w:lang w:val="en-US"/>
        </w:rPr>
        <w:instrText xml:space="preserve"> ADDIN </w:instrText>
      </w:r>
      <w:r w:rsidR="009A4659" w:rsidRPr="006C294B">
        <w:rPr>
          <w:rFonts w:ascii="Times New Roman" w:hAnsi="Times New Roman" w:cs="Times New Roman"/>
        </w:rPr>
        <w:fldChar w:fldCharType="end"/>
      </w:r>
      <w:r w:rsidR="00625896" w:rsidRPr="006C294B">
        <w:rPr>
          <w:rFonts w:ascii="Times New Roman" w:hAnsi="Times New Roman" w:cs="Times New Roman"/>
        </w:rPr>
        <w:fldChar w:fldCharType="begin"/>
      </w:r>
      <w:r w:rsidR="00625896" w:rsidRPr="006C294B">
        <w:rPr>
          <w:rFonts w:ascii="Times New Roman" w:hAnsi="Times New Roman" w:cs="Times New Roman"/>
          <w:lang w:val="en-US"/>
        </w:rPr>
        <w:instrText xml:space="preserve"> ADDIN </w:instrText>
      </w:r>
      <w:r w:rsidR="00625896" w:rsidRPr="006C294B">
        <w:rPr>
          <w:rFonts w:ascii="Times New Roman" w:hAnsi="Times New Roman" w:cs="Times New Roman"/>
        </w:rPr>
        <w:fldChar w:fldCharType="end"/>
      </w:r>
    </w:p>
    <w:p w14:paraId="3E90B275" w14:textId="77777777" w:rsidR="008264F7" w:rsidRPr="005D633E" w:rsidRDefault="008264F7" w:rsidP="004F4184">
      <w:pPr>
        <w:spacing w:line="480" w:lineRule="auto"/>
        <w:rPr>
          <w:rFonts w:ascii="Times New Roman" w:hAnsi="Times New Roman" w:cs="Times New Roman"/>
          <w:lang w:val="en-US"/>
        </w:rPr>
      </w:pPr>
    </w:p>
    <w:p w14:paraId="39BE608C" w14:textId="7BAFADB6" w:rsidR="008264F7" w:rsidRPr="006C294B" w:rsidRDefault="008264F7" w:rsidP="008264F7">
      <w:pPr>
        <w:pStyle w:val="EndNoteBibliography"/>
        <w:ind w:left="720" w:hanging="720"/>
        <w:jc w:val="center"/>
        <w:rPr>
          <w:rFonts w:ascii="Times New Roman" w:hAnsi="Times New Roman" w:cs="Times New Roman"/>
          <w:b/>
          <w:sz w:val="24"/>
          <w:szCs w:val="24"/>
        </w:rPr>
      </w:pPr>
      <w:r w:rsidRPr="006C294B">
        <w:rPr>
          <w:rFonts w:ascii="Times New Roman" w:hAnsi="Times New Roman" w:cs="Times New Roman"/>
          <w:b/>
          <w:sz w:val="24"/>
          <w:szCs w:val="24"/>
        </w:rPr>
        <w:lastRenderedPageBreak/>
        <w:t>References</w:t>
      </w:r>
    </w:p>
    <w:p w14:paraId="6B0BB7DC" w14:textId="77777777" w:rsidR="009C3F7A" w:rsidRPr="006C294B" w:rsidRDefault="008264F7" w:rsidP="009C3F7A">
      <w:pPr>
        <w:pStyle w:val="EndNoteBibliography"/>
        <w:spacing w:after="0"/>
        <w:ind w:left="720" w:hanging="720"/>
      </w:pPr>
      <w:r w:rsidRPr="006C294B">
        <w:rPr>
          <w:rFonts w:ascii="Times New Roman" w:hAnsi="Times New Roman" w:cs="Times New Roman"/>
          <w:b/>
          <w:sz w:val="32"/>
          <w:szCs w:val="32"/>
        </w:rPr>
        <w:fldChar w:fldCharType="begin"/>
      </w:r>
      <w:r w:rsidRPr="006C294B">
        <w:rPr>
          <w:rFonts w:ascii="Times New Roman" w:hAnsi="Times New Roman" w:cs="Times New Roman"/>
          <w:b/>
          <w:sz w:val="32"/>
          <w:szCs w:val="32"/>
        </w:rPr>
        <w:instrText xml:space="preserve"> ADDIN EN.REFLIST </w:instrText>
      </w:r>
      <w:r w:rsidRPr="006C294B">
        <w:rPr>
          <w:rFonts w:ascii="Times New Roman" w:hAnsi="Times New Roman" w:cs="Times New Roman"/>
          <w:b/>
          <w:sz w:val="32"/>
          <w:szCs w:val="32"/>
        </w:rPr>
        <w:fldChar w:fldCharType="separate"/>
      </w:r>
      <w:r w:rsidR="009C3F7A" w:rsidRPr="006C294B">
        <w:t xml:space="preserve">Lezak, M., Howieson, D., Bigler, E., &amp; Tranel, D. (2012). </w:t>
      </w:r>
      <w:r w:rsidR="009C3F7A" w:rsidRPr="006C294B">
        <w:rPr>
          <w:i/>
        </w:rPr>
        <w:t>Neuropsychological Assessment</w:t>
      </w:r>
      <w:r w:rsidR="009C3F7A" w:rsidRPr="006C294B">
        <w:t>. New York, NY: Oxford University Press.</w:t>
      </w:r>
    </w:p>
    <w:p w14:paraId="5C51E41A" w14:textId="42C1DFBF" w:rsidR="009C3F7A" w:rsidRPr="006C294B" w:rsidRDefault="009C3F7A" w:rsidP="009C3F7A">
      <w:pPr>
        <w:pStyle w:val="EndNoteBibliography"/>
        <w:spacing w:after="0"/>
        <w:ind w:left="720" w:hanging="720"/>
      </w:pPr>
      <w:r w:rsidRPr="006C294B">
        <w:t xml:space="preserve">Lindeboom, J., &amp; Matto, D. (1994). [Digit series and Knox cubes as concentration tests for elderly subjects]. </w:t>
      </w:r>
      <w:r w:rsidRPr="006C294B">
        <w:rPr>
          <w:i/>
        </w:rPr>
        <w:t>Tijdschr Gerontol Geriatr, 25</w:t>
      </w:r>
      <w:r w:rsidRPr="006C294B">
        <w:t xml:space="preserve">(2), 63-68. Retrieved from </w:t>
      </w:r>
      <w:hyperlink r:id="rId12" w:history="1">
        <w:r w:rsidRPr="006C294B">
          <w:rPr>
            <w:rStyle w:val="Hyperlink"/>
            <w:color w:val="auto"/>
          </w:rPr>
          <w:t>https://www.ncbi.nlm.nih.gov/pubmed/8197598</w:t>
        </w:r>
      </w:hyperlink>
    </w:p>
    <w:p w14:paraId="68E45C00" w14:textId="77777777" w:rsidR="009C3F7A" w:rsidRPr="005D633E" w:rsidRDefault="009C3F7A" w:rsidP="009C3F7A">
      <w:pPr>
        <w:pStyle w:val="EndNoteBibliography"/>
        <w:spacing w:after="0"/>
        <w:ind w:left="720" w:hanging="720"/>
        <w:rPr>
          <w:lang w:val="nl-NL"/>
        </w:rPr>
      </w:pPr>
      <w:r w:rsidRPr="006C294B">
        <w:t xml:space="preserve">Lindeboom, J., Schmand, B., Tulner, L., Walstra, G., &amp; Jonker, C. (2002). Visual association test to detect early dementia of the Alzheimer type. </w:t>
      </w:r>
      <w:r w:rsidRPr="005D633E">
        <w:rPr>
          <w:i/>
          <w:lang w:val="nl-NL"/>
        </w:rPr>
        <w:t>J Neurol Neurosurg Psychiatry, 73</w:t>
      </w:r>
      <w:r w:rsidRPr="005D633E">
        <w:rPr>
          <w:lang w:val="nl-NL"/>
        </w:rPr>
        <w:t>(2), 126-133. doi:10.1136/jnnp.73.2.126</w:t>
      </w:r>
    </w:p>
    <w:p w14:paraId="736A9F8B" w14:textId="77777777" w:rsidR="009C3F7A" w:rsidRPr="006C294B" w:rsidRDefault="009C3F7A" w:rsidP="009C3F7A">
      <w:pPr>
        <w:pStyle w:val="EndNoteBibliography"/>
        <w:spacing w:after="0"/>
        <w:ind w:left="720" w:hanging="720"/>
      </w:pPr>
      <w:r w:rsidRPr="005D633E">
        <w:rPr>
          <w:lang w:val="nl-NL"/>
        </w:rPr>
        <w:t xml:space="preserve">Luteijn, F., &amp; van der Ploeg, F. A. E. (1982). </w:t>
      </w:r>
      <w:r w:rsidRPr="005D633E">
        <w:rPr>
          <w:i/>
          <w:lang w:val="nl-NL"/>
        </w:rPr>
        <w:t>GIT: Groninger Intelligentie Test (in Dutch)</w:t>
      </w:r>
      <w:r w:rsidRPr="005D633E">
        <w:rPr>
          <w:lang w:val="nl-NL"/>
        </w:rPr>
        <w:t xml:space="preserve">. </w:t>
      </w:r>
      <w:r w:rsidRPr="006C294B">
        <w:t>Lisse: Swets &amp; Zeitlinger.</w:t>
      </w:r>
    </w:p>
    <w:p w14:paraId="62950318" w14:textId="44BD37C8" w:rsidR="009C3F7A" w:rsidRPr="006C294B" w:rsidRDefault="009C3F7A" w:rsidP="009C3F7A">
      <w:pPr>
        <w:pStyle w:val="EndNoteBibliography"/>
        <w:spacing w:after="0"/>
        <w:ind w:left="720" w:hanging="720"/>
      </w:pPr>
      <w:r w:rsidRPr="006C294B">
        <w:t xml:space="preserve">Meyers, J. E., &amp; Meyers, K. R. (1995). Rey complex figure test under four different administration procedures. </w:t>
      </w:r>
      <w:r w:rsidRPr="006C294B">
        <w:rPr>
          <w:i/>
        </w:rPr>
        <w:t>The Clinical Neuropsychologist, 9</w:t>
      </w:r>
      <w:r w:rsidRPr="006C294B">
        <w:t>(1), 63-67. doi:</w:t>
      </w:r>
      <w:hyperlink r:id="rId13" w:history="1">
        <w:r w:rsidRPr="006C294B">
          <w:rPr>
            <w:rStyle w:val="Hyperlink"/>
            <w:color w:val="auto"/>
          </w:rPr>
          <w:t>https://doi.org/10.1080/13854049508402059</w:t>
        </w:r>
      </w:hyperlink>
    </w:p>
    <w:p w14:paraId="322E4AFA" w14:textId="77777777" w:rsidR="009C3F7A" w:rsidRPr="005D633E" w:rsidRDefault="009C3F7A" w:rsidP="009C3F7A">
      <w:pPr>
        <w:pStyle w:val="EndNoteBibliography"/>
        <w:spacing w:after="0"/>
        <w:ind w:left="720" w:hanging="720"/>
        <w:rPr>
          <w:lang w:val="nl-NL"/>
        </w:rPr>
      </w:pPr>
      <w:r w:rsidRPr="006C294B">
        <w:t xml:space="preserve">Reitan, R. M., &amp; Wolfson, D. (1995). Category Test and Trail Making Test as Measures of Frontal-Lobe Functions. </w:t>
      </w:r>
      <w:r w:rsidRPr="005D633E">
        <w:rPr>
          <w:i/>
          <w:lang w:val="nl-NL"/>
        </w:rPr>
        <w:t>Clinical Neuropsychologist, 9</w:t>
      </w:r>
      <w:r w:rsidRPr="005D633E">
        <w:rPr>
          <w:lang w:val="nl-NL"/>
        </w:rPr>
        <w:t>(1), 50-56. doi:Doi 10.1080/13854049508402057</w:t>
      </w:r>
    </w:p>
    <w:p w14:paraId="39C9574A" w14:textId="5F7E1AC0" w:rsidR="009C3F7A" w:rsidRPr="005D633E" w:rsidRDefault="009C3F7A" w:rsidP="009C3F7A">
      <w:pPr>
        <w:pStyle w:val="EndNoteBibliography"/>
        <w:spacing w:after="0"/>
        <w:ind w:left="720" w:hanging="720"/>
        <w:rPr>
          <w:lang w:val="nl-NL"/>
        </w:rPr>
      </w:pPr>
      <w:r w:rsidRPr="005D633E">
        <w:rPr>
          <w:lang w:val="nl-NL"/>
        </w:rPr>
        <w:t xml:space="preserve">Stroop, J. R. (1935). Studies of interference in serial verbal reactions. </w:t>
      </w:r>
      <w:r w:rsidRPr="005D633E">
        <w:rPr>
          <w:i/>
          <w:lang w:val="nl-NL"/>
        </w:rPr>
        <w:t>Journal of Experimental Psychology, 18</w:t>
      </w:r>
      <w:r w:rsidRPr="005D633E">
        <w:rPr>
          <w:lang w:val="nl-NL"/>
        </w:rPr>
        <w:t>(6), 643-662. doi:</w:t>
      </w:r>
      <w:hyperlink r:id="rId14" w:history="1">
        <w:r w:rsidRPr="005D633E">
          <w:rPr>
            <w:rStyle w:val="Hyperlink"/>
            <w:color w:val="auto"/>
            <w:lang w:val="nl-NL"/>
          </w:rPr>
          <w:t>https://doi.org/10.1037/h0054651</w:t>
        </w:r>
      </w:hyperlink>
    </w:p>
    <w:p w14:paraId="3A778F6E" w14:textId="77777777" w:rsidR="009C3F7A" w:rsidRPr="005D633E" w:rsidRDefault="009C3F7A" w:rsidP="009C3F7A">
      <w:pPr>
        <w:pStyle w:val="EndNoteBibliography"/>
        <w:spacing w:after="0"/>
        <w:ind w:left="720" w:hanging="720"/>
        <w:rPr>
          <w:lang w:val="nl-NL"/>
        </w:rPr>
      </w:pPr>
      <w:r w:rsidRPr="005D633E">
        <w:rPr>
          <w:lang w:val="nl-NL"/>
        </w:rPr>
        <w:t xml:space="preserve">Van der Elst, W., van Boxtel, M. P., van Breukelen, G. J., &amp; Jolles, J. (2005). </w:t>
      </w:r>
      <w:r w:rsidRPr="006C294B">
        <w:t xml:space="preserve">Rey's verbal learning test: normative data for 1855 healthy participants aged 24-81 years and the influence of age, sex, education, and mode of presentation. </w:t>
      </w:r>
      <w:r w:rsidRPr="005D633E">
        <w:rPr>
          <w:i/>
          <w:lang w:val="nl-NL"/>
        </w:rPr>
        <w:t>J Int Neuropsychol Soc, 11</w:t>
      </w:r>
      <w:r w:rsidRPr="005D633E">
        <w:rPr>
          <w:lang w:val="nl-NL"/>
        </w:rPr>
        <w:t>(3), 290-302. doi:10.1017/S1355617705050344</w:t>
      </w:r>
    </w:p>
    <w:p w14:paraId="16CEE4F5" w14:textId="77777777" w:rsidR="009C3F7A" w:rsidRPr="006C294B" w:rsidRDefault="009C3F7A" w:rsidP="009C3F7A">
      <w:pPr>
        <w:pStyle w:val="EndNoteBibliography"/>
        <w:spacing w:after="0"/>
        <w:ind w:left="720" w:hanging="720"/>
      </w:pPr>
      <w:r w:rsidRPr="005D633E">
        <w:rPr>
          <w:lang w:val="nl-NL"/>
        </w:rPr>
        <w:t xml:space="preserve">van der Elst, W., van Boxtel, M. P., van Breukelen, G. J., &amp; Jolles, J. (2006). </w:t>
      </w:r>
      <w:r w:rsidRPr="006C294B">
        <w:t xml:space="preserve">The Letter Digit Substitution Test: normative data for 1,858 healthy participants aged 24-81 from the Maastricht Aging Study (MAAS): influence of age, education, and sex. </w:t>
      </w:r>
      <w:r w:rsidRPr="006C294B">
        <w:rPr>
          <w:i/>
        </w:rPr>
        <w:t>J Clin Exp Neuropsychol, 28</w:t>
      </w:r>
      <w:r w:rsidRPr="006C294B">
        <w:t>(6), 998-1009. doi:10.1080/13803390591004428</w:t>
      </w:r>
    </w:p>
    <w:p w14:paraId="15711C66" w14:textId="77777777" w:rsidR="009C3F7A" w:rsidRPr="006C294B" w:rsidRDefault="009C3F7A" w:rsidP="009C3F7A">
      <w:pPr>
        <w:pStyle w:val="EndNoteBibliography"/>
        <w:spacing w:after="0"/>
        <w:ind w:left="720" w:hanging="720"/>
      </w:pPr>
      <w:r w:rsidRPr="006C294B">
        <w:t xml:space="preserve">Warrington, E. K., &amp; James, M. (1991). </w:t>
      </w:r>
      <w:r w:rsidRPr="006C294B">
        <w:rPr>
          <w:i/>
        </w:rPr>
        <w:t>The Visual Object and Space Perception Battery</w:t>
      </w:r>
      <w:r w:rsidRPr="006C294B">
        <w:t>. Bury St Edmunds, England: Thames Valley Test Company.</w:t>
      </w:r>
    </w:p>
    <w:p w14:paraId="4DBD9587" w14:textId="77777777" w:rsidR="009C3F7A" w:rsidRPr="006C294B" w:rsidRDefault="009C3F7A" w:rsidP="009C3F7A">
      <w:pPr>
        <w:pStyle w:val="EndNoteBibliography"/>
        <w:ind w:left="720" w:hanging="720"/>
      </w:pPr>
      <w:r w:rsidRPr="006C294B">
        <w:t xml:space="preserve">Wilson, B. A., Alderman, N., Burguess, P. W., Emslie, H., &amp; Evans, J. J. (1996). Behavioural Assessment of the Dysexecutive Syndrome (BADS). </w:t>
      </w:r>
      <w:r w:rsidRPr="006C294B">
        <w:rPr>
          <w:i/>
        </w:rPr>
        <w:t>Cognição</w:t>
      </w:r>
      <w:r w:rsidRPr="006C294B">
        <w:t xml:space="preserve">. </w:t>
      </w:r>
    </w:p>
    <w:p w14:paraId="6051FA45" w14:textId="5B4DAB9D" w:rsidR="00A20087" w:rsidRPr="006C294B" w:rsidRDefault="008264F7" w:rsidP="008264F7">
      <w:pPr>
        <w:rPr>
          <w:rFonts w:ascii="Times New Roman" w:hAnsi="Times New Roman" w:cs="Times New Roman"/>
          <w:b/>
          <w:sz w:val="32"/>
          <w:szCs w:val="32"/>
          <w:lang w:val="en-US"/>
        </w:rPr>
      </w:pPr>
      <w:r w:rsidRPr="006C294B">
        <w:rPr>
          <w:rFonts w:ascii="Times New Roman" w:hAnsi="Times New Roman" w:cs="Times New Roman"/>
          <w:b/>
          <w:sz w:val="32"/>
          <w:szCs w:val="32"/>
          <w:lang w:val="en-US"/>
        </w:rPr>
        <w:fldChar w:fldCharType="end"/>
      </w:r>
    </w:p>
    <w:sectPr w:rsidR="00A20087" w:rsidRPr="006C294B">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8394A" w14:textId="77777777" w:rsidR="00E35EB1" w:rsidRDefault="00E35EB1" w:rsidP="001329A3">
      <w:pPr>
        <w:spacing w:after="0" w:line="240" w:lineRule="auto"/>
      </w:pPr>
      <w:r>
        <w:separator/>
      </w:r>
    </w:p>
  </w:endnote>
  <w:endnote w:type="continuationSeparator" w:id="0">
    <w:p w14:paraId="1F13D3FE" w14:textId="77777777" w:rsidR="00E35EB1" w:rsidRDefault="00E35EB1" w:rsidP="001329A3">
      <w:pPr>
        <w:spacing w:after="0" w:line="240" w:lineRule="auto"/>
      </w:pPr>
      <w:r>
        <w:continuationSeparator/>
      </w:r>
    </w:p>
  </w:endnote>
  <w:endnote w:type="continuationNotice" w:id="1">
    <w:p w14:paraId="7E651C94" w14:textId="77777777" w:rsidR="00E35EB1" w:rsidRDefault="00E35E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47CC1" w14:textId="5CC64C16" w:rsidR="00293D94" w:rsidRPr="00A842A8" w:rsidRDefault="00A842A8" w:rsidP="00A842A8">
    <w:pPr>
      <w:pStyle w:val="Voettekst"/>
      <w:tabs>
        <w:tab w:val="left" w:pos="6990"/>
      </w:tabs>
      <w:jc w:val="right"/>
      <w:rPr>
        <w:rFonts w:ascii="Times New Roman" w:hAnsi="Times New Roman" w:cs="Times New Roman"/>
      </w:rPr>
    </w:pPr>
    <w:r w:rsidRPr="00A842A8">
      <w:rPr>
        <w:rFonts w:ascii="Times New Roman" w:hAnsi="Times New Roman" w:cs="Times New Roman"/>
      </w:rPr>
      <w:tab/>
    </w:r>
    <w:sdt>
      <w:sdtPr>
        <w:rPr>
          <w:rFonts w:ascii="Times New Roman" w:hAnsi="Times New Roman" w:cs="Times New Roman"/>
        </w:rPr>
        <w:id w:val="-1357269091"/>
        <w:docPartObj>
          <w:docPartGallery w:val="Page Numbers (Bottom of Page)"/>
          <w:docPartUnique/>
        </w:docPartObj>
      </w:sdtPr>
      <w:sdtEndPr/>
      <w:sdtContent>
        <w:sdt>
          <w:sdtPr>
            <w:rPr>
              <w:rFonts w:ascii="Times New Roman" w:hAnsi="Times New Roman" w:cs="Times New Roman"/>
            </w:rPr>
            <w:id w:val="-1843236042"/>
            <w:docPartObj>
              <w:docPartGallery w:val="Page Numbers (Bottom of Page)"/>
              <w:docPartUnique/>
            </w:docPartObj>
          </w:sdtPr>
          <w:sdtEndPr/>
          <w:sdtContent>
            <w:r w:rsidRPr="00A842A8">
              <w:rPr>
                <w:rFonts w:ascii="Times New Roman" w:hAnsi="Times New Roman" w:cs="Times New Roman"/>
              </w:rPr>
              <w:t xml:space="preserve">Page </w:t>
            </w:r>
            <w:r w:rsidRPr="00A842A8">
              <w:rPr>
                <w:rFonts w:ascii="Times New Roman" w:hAnsi="Times New Roman" w:cs="Times New Roman"/>
              </w:rPr>
              <w:fldChar w:fldCharType="begin"/>
            </w:r>
            <w:r w:rsidRPr="00A842A8">
              <w:rPr>
                <w:rFonts w:ascii="Times New Roman" w:hAnsi="Times New Roman" w:cs="Times New Roman"/>
              </w:rPr>
              <w:instrText>PAGE   \* MERGEFORMAT</w:instrText>
            </w:r>
            <w:r w:rsidRPr="00A842A8">
              <w:rPr>
                <w:rFonts w:ascii="Times New Roman" w:hAnsi="Times New Roman" w:cs="Times New Roman"/>
              </w:rPr>
              <w:fldChar w:fldCharType="separate"/>
            </w:r>
            <w:r w:rsidRPr="00A842A8">
              <w:rPr>
                <w:rFonts w:ascii="Times New Roman" w:hAnsi="Times New Roman" w:cs="Times New Roman"/>
              </w:rPr>
              <w:t>1</w:t>
            </w:r>
            <w:r w:rsidRPr="00A842A8">
              <w:rPr>
                <w:rFonts w:ascii="Times New Roman" w:hAnsi="Times New Roman" w:cs="Times New Roman"/>
              </w:rPr>
              <w:fldChar w:fldCharType="end"/>
            </w:r>
            <w:r w:rsidRPr="00A842A8">
              <w:rPr>
                <w:rFonts w:ascii="Times New Roman" w:hAnsi="Times New Roman" w:cs="Times New Roman"/>
              </w:rPr>
              <w:t xml:space="preserve"> of </w:t>
            </w:r>
            <w:r w:rsidRPr="00A842A8">
              <w:rPr>
                <w:rFonts w:ascii="Times New Roman" w:hAnsi="Times New Roman" w:cs="Times New Roman"/>
                <w:noProof/>
              </w:rPr>
              <w:fldChar w:fldCharType="begin"/>
            </w:r>
            <w:r w:rsidRPr="00A842A8">
              <w:rPr>
                <w:rFonts w:ascii="Times New Roman" w:hAnsi="Times New Roman" w:cs="Times New Roman"/>
                <w:noProof/>
              </w:rPr>
              <w:instrText xml:space="preserve"> NUMPAGES   \* MERGEFORMAT </w:instrText>
            </w:r>
            <w:r w:rsidRPr="00A842A8">
              <w:rPr>
                <w:rFonts w:ascii="Times New Roman" w:hAnsi="Times New Roman" w:cs="Times New Roman"/>
                <w:noProof/>
              </w:rPr>
              <w:fldChar w:fldCharType="separate"/>
            </w:r>
            <w:r w:rsidRPr="00A842A8">
              <w:rPr>
                <w:rFonts w:ascii="Times New Roman" w:hAnsi="Times New Roman" w:cs="Times New Roman"/>
                <w:noProof/>
              </w:rPr>
              <w:t>19</w:t>
            </w:r>
            <w:r w:rsidRPr="00A842A8">
              <w:rPr>
                <w:rFonts w:ascii="Times New Roman" w:hAnsi="Times New Roman" w:cs="Times New Roman"/>
                <w:noProof/>
              </w:rPr>
              <w:fldChar w:fldCharType="end"/>
            </w:r>
          </w:sdtContent>
        </w:sdt>
        <w:r w:rsidRPr="00A842A8">
          <w:rPr>
            <w:rFonts w:ascii="Times New Roman" w:hAnsi="Times New Roman" w:cs="Times New Roman"/>
          </w:rPr>
          <w:t xml:space="preserve"> </w:t>
        </w:r>
      </w:sdtContent>
    </w:sdt>
  </w:p>
  <w:p w14:paraId="719E4589" w14:textId="77777777" w:rsidR="00293D94" w:rsidRDefault="00293D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0D9F6" w14:textId="77777777" w:rsidR="00E35EB1" w:rsidRDefault="00E35EB1" w:rsidP="001329A3">
      <w:pPr>
        <w:spacing w:after="0" w:line="240" w:lineRule="auto"/>
      </w:pPr>
      <w:r>
        <w:separator/>
      </w:r>
    </w:p>
  </w:footnote>
  <w:footnote w:type="continuationSeparator" w:id="0">
    <w:p w14:paraId="164B45EA" w14:textId="77777777" w:rsidR="00E35EB1" w:rsidRDefault="00E35EB1" w:rsidP="001329A3">
      <w:pPr>
        <w:spacing w:after="0" w:line="240" w:lineRule="auto"/>
      </w:pPr>
      <w:r>
        <w:continuationSeparator/>
      </w:r>
    </w:p>
  </w:footnote>
  <w:footnote w:type="continuationNotice" w:id="1">
    <w:p w14:paraId="228191DD" w14:textId="77777777" w:rsidR="00E35EB1" w:rsidRDefault="00E35E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D8E10" w14:textId="77777777" w:rsidR="0090501B" w:rsidRPr="004E72D3" w:rsidRDefault="0090501B" w:rsidP="0090501B">
    <w:pPr>
      <w:pStyle w:val="Koptekst"/>
      <w:jc w:val="center"/>
      <w:rPr>
        <w:rFonts w:ascii="Times New Roman" w:hAnsi="Times New Roman" w:cs="Times New Roman"/>
        <w:lang w:val="en-US"/>
      </w:rPr>
    </w:pPr>
    <w:r w:rsidRPr="00882177">
      <w:rPr>
        <w:rFonts w:ascii="Times New Roman" w:hAnsi="Times New Roman" w:cs="Times New Roman"/>
        <w:color w:val="000000" w:themeColor="text1"/>
        <w:lang w:val="en-US"/>
      </w:rPr>
      <w:t>The relationship between cognitive domains and everyday functioning in Alzheimer’s disease</w:t>
    </w:r>
  </w:p>
  <w:p w14:paraId="56C572EC" w14:textId="1D13DCE2" w:rsidR="00A842A8" w:rsidRPr="0090501B" w:rsidRDefault="00A842A8" w:rsidP="0090501B">
    <w:pPr>
      <w:pStyle w:val="Kopteks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4408E"/>
    <w:multiLevelType w:val="hybridMultilevel"/>
    <w:tmpl w:val="B58890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DC2195"/>
    <w:multiLevelType w:val="multilevel"/>
    <w:tmpl w:val="F2728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CB5710"/>
    <w:multiLevelType w:val="hybridMultilevel"/>
    <w:tmpl w:val="AEC408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B67CA8"/>
    <w:multiLevelType w:val="hybridMultilevel"/>
    <w:tmpl w:val="12C80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0863F3C"/>
    <w:multiLevelType w:val="hybridMultilevel"/>
    <w:tmpl w:val="3F700F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35532E"/>
    <w:multiLevelType w:val="multilevel"/>
    <w:tmpl w:val="83329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863426"/>
    <w:multiLevelType w:val="multilevel"/>
    <w:tmpl w:val="9A04F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747B2F"/>
    <w:multiLevelType w:val="hybridMultilevel"/>
    <w:tmpl w:val="15E674CA"/>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8" w15:restartNumberingAfterBreak="0">
    <w:nsid w:val="79CB317A"/>
    <w:multiLevelType w:val="hybridMultilevel"/>
    <w:tmpl w:val="6D248130"/>
    <w:lvl w:ilvl="0" w:tplc="BAEA54E6">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648033">
    <w:abstractNumId w:val="3"/>
  </w:num>
  <w:num w:numId="2" w16cid:durableId="160317865">
    <w:abstractNumId w:val="8"/>
  </w:num>
  <w:num w:numId="3" w16cid:durableId="1082724195">
    <w:abstractNumId w:val="6"/>
  </w:num>
  <w:num w:numId="4" w16cid:durableId="24134150">
    <w:abstractNumId w:val="5"/>
  </w:num>
  <w:num w:numId="5" w16cid:durableId="633146782">
    <w:abstractNumId w:val="1"/>
  </w:num>
  <w:num w:numId="6" w16cid:durableId="1836528629">
    <w:abstractNumId w:val="7"/>
  </w:num>
  <w:num w:numId="7" w16cid:durableId="191042474">
    <w:abstractNumId w:val="2"/>
  </w:num>
  <w:num w:numId="8" w16cid:durableId="222916226">
    <w:abstractNumId w:val="4"/>
  </w:num>
  <w:num w:numId="9" w16cid:durableId="752314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xw2twd5p02etes9t75rt08ftzxtrtvp0ps&quot;&gt;Cognition_everydayfunctioning&lt;record-ids&gt;&lt;item&gt;59&lt;/item&gt;&lt;item&gt;60&lt;/item&gt;&lt;item&gt;61&lt;/item&gt;&lt;item&gt;63&lt;/item&gt;&lt;item&gt;64&lt;/item&gt;&lt;item&gt;65&lt;/item&gt;&lt;item&gt;66&lt;/item&gt;&lt;item&gt;67&lt;/item&gt;&lt;item&gt;68&lt;/item&gt;&lt;item&gt;74&lt;/item&gt;&lt;item&gt;103&lt;/item&gt;&lt;/record-ids&gt;&lt;/item&gt;&lt;/Libraries&gt;"/>
  </w:docVars>
  <w:rsids>
    <w:rsidRoot w:val="00580042"/>
    <w:rsid w:val="000057A6"/>
    <w:rsid w:val="000100EC"/>
    <w:rsid w:val="000118C3"/>
    <w:rsid w:val="00013279"/>
    <w:rsid w:val="00014C67"/>
    <w:rsid w:val="000157E1"/>
    <w:rsid w:val="00015BC9"/>
    <w:rsid w:val="000206E9"/>
    <w:rsid w:val="00020DF3"/>
    <w:rsid w:val="000216F5"/>
    <w:rsid w:val="00022060"/>
    <w:rsid w:val="00023401"/>
    <w:rsid w:val="00024C45"/>
    <w:rsid w:val="000260EF"/>
    <w:rsid w:val="000266E0"/>
    <w:rsid w:val="00026F34"/>
    <w:rsid w:val="00030CBB"/>
    <w:rsid w:val="00032992"/>
    <w:rsid w:val="00034257"/>
    <w:rsid w:val="00036868"/>
    <w:rsid w:val="00040877"/>
    <w:rsid w:val="00040A45"/>
    <w:rsid w:val="00041564"/>
    <w:rsid w:val="0004535C"/>
    <w:rsid w:val="0004543A"/>
    <w:rsid w:val="00045583"/>
    <w:rsid w:val="000468B6"/>
    <w:rsid w:val="000469D5"/>
    <w:rsid w:val="0004787F"/>
    <w:rsid w:val="00047AC0"/>
    <w:rsid w:val="0005176B"/>
    <w:rsid w:val="00053C20"/>
    <w:rsid w:val="000563F5"/>
    <w:rsid w:val="00056D67"/>
    <w:rsid w:val="00061ADC"/>
    <w:rsid w:val="000650B8"/>
    <w:rsid w:val="00065701"/>
    <w:rsid w:val="00065F4E"/>
    <w:rsid w:val="000676D2"/>
    <w:rsid w:val="0007025C"/>
    <w:rsid w:val="0007034E"/>
    <w:rsid w:val="00070984"/>
    <w:rsid w:val="00072579"/>
    <w:rsid w:val="00072624"/>
    <w:rsid w:val="000739C1"/>
    <w:rsid w:val="000756AC"/>
    <w:rsid w:val="00077259"/>
    <w:rsid w:val="000776A0"/>
    <w:rsid w:val="000803AA"/>
    <w:rsid w:val="000828AA"/>
    <w:rsid w:val="00083034"/>
    <w:rsid w:val="00085CA1"/>
    <w:rsid w:val="00085CFA"/>
    <w:rsid w:val="00085F8A"/>
    <w:rsid w:val="00087177"/>
    <w:rsid w:val="000923F1"/>
    <w:rsid w:val="0009444D"/>
    <w:rsid w:val="00094955"/>
    <w:rsid w:val="0009600E"/>
    <w:rsid w:val="000968E7"/>
    <w:rsid w:val="000A0339"/>
    <w:rsid w:val="000A13D3"/>
    <w:rsid w:val="000A3370"/>
    <w:rsid w:val="000A4334"/>
    <w:rsid w:val="000A5B24"/>
    <w:rsid w:val="000B154E"/>
    <w:rsid w:val="000B2B3D"/>
    <w:rsid w:val="000B4A0B"/>
    <w:rsid w:val="000B54B8"/>
    <w:rsid w:val="000B561C"/>
    <w:rsid w:val="000C1410"/>
    <w:rsid w:val="000C246E"/>
    <w:rsid w:val="000C28CB"/>
    <w:rsid w:val="000C46E9"/>
    <w:rsid w:val="000C6D56"/>
    <w:rsid w:val="000C7CE1"/>
    <w:rsid w:val="000D0609"/>
    <w:rsid w:val="000D125E"/>
    <w:rsid w:val="000D1B0F"/>
    <w:rsid w:val="000D2A33"/>
    <w:rsid w:val="000D69FB"/>
    <w:rsid w:val="000D7D8C"/>
    <w:rsid w:val="000D7F6B"/>
    <w:rsid w:val="000E0F6A"/>
    <w:rsid w:val="000E4ECF"/>
    <w:rsid w:val="000E54E7"/>
    <w:rsid w:val="000E76B5"/>
    <w:rsid w:val="000F04AD"/>
    <w:rsid w:val="000F0805"/>
    <w:rsid w:val="000F540A"/>
    <w:rsid w:val="000F6558"/>
    <w:rsid w:val="00100C53"/>
    <w:rsid w:val="001014D4"/>
    <w:rsid w:val="00101FD1"/>
    <w:rsid w:val="00105C5F"/>
    <w:rsid w:val="00107C39"/>
    <w:rsid w:val="00110963"/>
    <w:rsid w:val="00110D84"/>
    <w:rsid w:val="00111B96"/>
    <w:rsid w:val="00113231"/>
    <w:rsid w:val="001145BF"/>
    <w:rsid w:val="00114646"/>
    <w:rsid w:val="00115C9E"/>
    <w:rsid w:val="00116C15"/>
    <w:rsid w:val="001209F8"/>
    <w:rsid w:val="00120CE2"/>
    <w:rsid w:val="00122EE2"/>
    <w:rsid w:val="00124A6C"/>
    <w:rsid w:val="001329A3"/>
    <w:rsid w:val="00132E0C"/>
    <w:rsid w:val="00136D3C"/>
    <w:rsid w:val="001372AB"/>
    <w:rsid w:val="00142144"/>
    <w:rsid w:val="00143CDF"/>
    <w:rsid w:val="00146831"/>
    <w:rsid w:val="00147676"/>
    <w:rsid w:val="00147A12"/>
    <w:rsid w:val="00150DF2"/>
    <w:rsid w:val="00152AA5"/>
    <w:rsid w:val="00152BC9"/>
    <w:rsid w:val="001545A4"/>
    <w:rsid w:val="00154A75"/>
    <w:rsid w:val="0015544E"/>
    <w:rsid w:val="00155C91"/>
    <w:rsid w:val="00156C67"/>
    <w:rsid w:val="00157402"/>
    <w:rsid w:val="001625B6"/>
    <w:rsid w:val="0016596D"/>
    <w:rsid w:val="001723F4"/>
    <w:rsid w:val="0017257C"/>
    <w:rsid w:val="00172B4B"/>
    <w:rsid w:val="00174F83"/>
    <w:rsid w:val="00176756"/>
    <w:rsid w:val="00177854"/>
    <w:rsid w:val="00177DEE"/>
    <w:rsid w:val="001800DA"/>
    <w:rsid w:val="0018083B"/>
    <w:rsid w:val="00186580"/>
    <w:rsid w:val="00187171"/>
    <w:rsid w:val="00192F68"/>
    <w:rsid w:val="001952EA"/>
    <w:rsid w:val="00195C62"/>
    <w:rsid w:val="001A05C9"/>
    <w:rsid w:val="001A1B21"/>
    <w:rsid w:val="001A239C"/>
    <w:rsid w:val="001A3569"/>
    <w:rsid w:val="001A3BFA"/>
    <w:rsid w:val="001B22A7"/>
    <w:rsid w:val="001B6673"/>
    <w:rsid w:val="001B737B"/>
    <w:rsid w:val="001C1E42"/>
    <w:rsid w:val="001C373A"/>
    <w:rsid w:val="001C70FC"/>
    <w:rsid w:val="001D08BD"/>
    <w:rsid w:val="001D0CC4"/>
    <w:rsid w:val="001D25E6"/>
    <w:rsid w:val="001D273F"/>
    <w:rsid w:val="001D32E4"/>
    <w:rsid w:val="001D69EE"/>
    <w:rsid w:val="001E6275"/>
    <w:rsid w:val="001E6E40"/>
    <w:rsid w:val="001F1BB3"/>
    <w:rsid w:val="001F1C0C"/>
    <w:rsid w:val="001F2E7D"/>
    <w:rsid w:val="001F3384"/>
    <w:rsid w:val="001F5779"/>
    <w:rsid w:val="001F5D58"/>
    <w:rsid w:val="001F62B9"/>
    <w:rsid w:val="001F6C50"/>
    <w:rsid w:val="00201C1A"/>
    <w:rsid w:val="00201D3A"/>
    <w:rsid w:val="00203D37"/>
    <w:rsid w:val="0021075F"/>
    <w:rsid w:val="00210922"/>
    <w:rsid w:val="00212064"/>
    <w:rsid w:val="00220C3A"/>
    <w:rsid w:val="00221383"/>
    <w:rsid w:val="002222A3"/>
    <w:rsid w:val="00223DDC"/>
    <w:rsid w:val="00233384"/>
    <w:rsid w:val="00233C13"/>
    <w:rsid w:val="00234BF9"/>
    <w:rsid w:val="00234DAD"/>
    <w:rsid w:val="002359D6"/>
    <w:rsid w:val="00236E54"/>
    <w:rsid w:val="00240452"/>
    <w:rsid w:val="00240DD3"/>
    <w:rsid w:val="00242860"/>
    <w:rsid w:val="002430F5"/>
    <w:rsid w:val="0024517A"/>
    <w:rsid w:val="00246932"/>
    <w:rsid w:val="00252743"/>
    <w:rsid w:val="00252DB0"/>
    <w:rsid w:val="00255AF6"/>
    <w:rsid w:val="0026034E"/>
    <w:rsid w:val="002624ED"/>
    <w:rsid w:val="002645BC"/>
    <w:rsid w:val="00264FF4"/>
    <w:rsid w:val="00271D09"/>
    <w:rsid w:val="00271F1F"/>
    <w:rsid w:val="00275023"/>
    <w:rsid w:val="0027604A"/>
    <w:rsid w:val="0028007F"/>
    <w:rsid w:val="00280F8F"/>
    <w:rsid w:val="00281D8E"/>
    <w:rsid w:val="002826E2"/>
    <w:rsid w:val="00285752"/>
    <w:rsid w:val="00285E69"/>
    <w:rsid w:val="002867C2"/>
    <w:rsid w:val="00293D94"/>
    <w:rsid w:val="0029445A"/>
    <w:rsid w:val="0029450C"/>
    <w:rsid w:val="00295A5E"/>
    <w:rsid w:val="002A2098"/>
    <w:rsid w:val="002A3D74"/>
    <w:rsid w:val="002A3EC2"/>
    <w:rsid w:val="002A641B"/>
    <w:rsid w:val="002B00BD"/>
    <w:rsid w:val="002B042A"/>
    <w:rsid w:val="002B254D"/>
    <w:rsid w:val="002B4E74"/>
    <w:rsid w:val="002B7BC3"/>
    <w:rsid w:val="002C1EE2"/>
    <w:rsid w:val="002C3B49"/>
    <w:rsid w:val="002C4406"/>
    <w:rsid w:val="002C6FB5"/>
    <w:rsid w:val="002C7637"/>
    <w:rsid w:val="002D1516"/>
    <w:rsid w:val="002D1839"/>
    <w:rsid w:val="002D3426"/>
    <w:rsid w:val="002D3F01"/>
    <w:rsid w:val="002D44E8"/>
    <w:rsid w:val="002D4BFF"/>
    <w:rsid w:val="002D4C5A"/>
    <w:rsid w:val="002D7EC1"/>
    <w:rsid w:val="002E1ACA"/>
    <w:rsid w:val="002E275C"/>
    <w:rsid w:val="002E3413"/>
    <w:rsid w:val="002E77B9"/>
    <w:rsid w:val="002F15E5"/>
    <w:rsid w:val="002F3129"/>
    <w:rsid w:val="002F4D69"/>
    <w:rsid w:val="002F74F8"/>
    <w:rsid w:val="002F7ED6"/>
    <w:rsid w:val="00300448"/>
    <w:rsid w:val="00302323"/>
    <w:rsid w:val="00303620"/>
    <w:rsid w:val="0031247A"/>
    <w:rsid w:val="0031261C"/>
    <w:rsid w:val="003141E6"/>
    <w:rsid w:val="003145F1"/>
    <w:rsid w:val="00320617"/>
    <w:rsid w:val="00320BCA"/>
    <w:rsid w:val="00323E5E"/>
    <w:rsid w:val="00326A10"/>
    <w:rsid w:val="00327795"/>
    <w:rsid w:val="003307A4"/>
    <w:rsid w:val="00330FB5"/>
    <w:rsid w:val="00331F4D"/>
    <w:rsid w:val="003358E8"/>
    <w:rsid w:val="003361AB"/>
    <w:rsid w:val="00337EE1"/>
    <w:rsid w:val="003410D6"/>
    <w:rsid w:val="00342784"/>
    <w:rsid w:val="00350E8B"/>
    <w:rsid w:val="0035621E"/>
    <w:rsid w:val="003601D3"/>
    <w:rsid w:val="003628A6"/>
    <w:rsid w:val="00367AB7"/>
    <w:rsid w:val="00370594"/>
    <w:rsid w:val="0037380E"/>
    <w:rsid w:val="00373D3F"/>
    <w:rsid w:val="00375365"/>
    <w:rsid w:val="00375F57"/>
    <w:rsid w:val="003832E8"/>
    <w:rsid w:val="00383EB0"/>
    <w:rsid w:val="0038457E"/>
    <w:rsid w:val="00390958"/>
    <w:rsid w:val="00390A74"/>
    <w:rsid w:val="003914E4"/>
    <w:rsid w:val="0039362B"/>
    <w:rsid w:val="003941AF"/>
    <w:rsid w:val="0039696F"/>
    <w:rsid w:val="003A0224"/>
    <w:rsid w:val="003A0EE6"/>
    <w:rsid w:val="003A1B4B"/>
    <w:rsid w:val="003A1D3D"/>
    <w:rsid w:val="003A3152"/>
    <w:rsid w:val="003A4033"/>
    <w:rsid w:val="003A505E"/>
    <w:rsid w:val="003A5F49"/>
    <w:rsid w:val="003A60AF"/>
    <w:rsid w:val="003B0E4A"/>
    <w:rsid w:val="003B1070"/>
    <w:rsid w:val="003B1709"/>
    <w:rsid w:val="003B17CF"/>
    <w:rsid w:val="003B2067"/>
    <w:rsid w:val="003B4853"/>
    <w:rsid w:val="003B599A"/>
    <w:rsid w:val="003B7BF5"/>
    <w:rsid w:val="003C026D"/>
    <w:rsid w:val="003C767A"/>
    <w:rsid w:val="003D16A4"/>
    <w:rsid w:val="003D4616"/>
    <w:rsid w:val="003D7716"/>
    <w:rsid w:val="003D786C"/>
    <w:rsid w:val="003E4295"/>
    <w:rsid w:val="003E6078"/>
    <w:rsid w:val="003E614E"/>
    <w:rsid w:val="003F5062"/>
    <w:rsid w:val="003F5229"/>
    <w:rsid w:val="003F6D6A"/>
    <w:rsid w:val="00400590"/>
    <w:rsid w:val="004021FE"/>
    <w:rsid w:val="004065F0"/>
    <w:rsid w:val="00407503"/>
    <w:rsid w:val="004101B6"/>
    <w:rsid w:val="00411538"/>
    <w:rsid w:val="00411B11"/>
    <w:rsid w:val="00413489"/>
    <w:rsid w:val="00413A12"/>
    <w:rsid w:val="00415518"/>
    <w:rsid w:val="004176D3"/>
    <w:rsid w:val="004204D7"/>
    <w:rsid w:val="00422653"/>
    <w:rsid w:val="00422B35"/>
    <w:rsid w:val="004239E3"/>
    <w:rsid w:val="0042677F"/>
    <w:rsid w:val="004269DB"/>
    <w:rsid w:val="004273B7"/>
    <w:rsid w:val="00431752"/>
    <w:rsid w:val="00431E85"/>
    <w:rsid w:val="004328CF"/>
    <w:rsid w:val="00432D85"/>
    <w:rsid w:val="00433A72"/>
    <w:rsid w:val="00436513"/>
    <w:rsid w:val="004377C9"/>
    <w:rsid w:val="004404D6"/>
    <w:rsid w:val="004413C0"/>
    <w:rsid w:val="0044272A"/>
    <w:rsid w:val="0044369C"/>
    <w:rsid w:val="004444F7"/>
    <w:rsid w:val="00445E7A"/>
    <w:rsid w:val="004479DF"/>
    <w:rsid w:val="00450843"/>
    <w:rsid w:val="00452552"/>
    <w:rsid w:val="00452979"/>
    <w:rsid w:val="00454BF1"/>
    <w:rsid w:val="004579DA"/>
    <w:rsid w:val="00461532"/>
    <w:rsid w:val="00461B5D"/>
    <w:rsid w:val="00464610"/>
    <w:rsid w:val="00465921"/>
    <w:rsid w:val="00466213"/>
    <w:rsid w:val="004670D5"/>
    <w:rsid w:val="00467934"/>
    <w:rsid w:val="0047507F"/>
    <w:rsid w:val="0047564B"/>
    <w:rsid w:val="00475785"/>
    <w:rsid w:val="0047614F"/>
    <w:rsid w:val="004772CC"/>
    <w:rsid w:val="0047768D"/>
    <w:rsid w:val="00482340"/>
    <w:rsid w:val="00482B60"/>
    <w:rsid w:val="00483FAC"/>
    <w:rsid w:val="00484465"/>
    <w:rsid w:val="004869AA"/>
    <w:rsid w:val="00486D44"/>
    <w:rsid w:val="00487C9E"/>
    <w:rsid w:val="00490CEF"/>
    <w:rsid w:val="00494215"/>
    <w:rsid w:val="0049728B"/>
    <w:rsid w:val="004A01CB"/>
    <w:rsid w:val="004A055E"/>
    <w:rsid w:val="004A062B"/>
    <w:rsid w:val="004A57D4"/>
    <w:rsid w:val="004A66DC"/>
    <w:rsid w:val="004A6B59"/>
    <w:rsid w:val="004A7B7C"/>
    <w:rsid w:val="004B0579"/>
    <w:rsid w:val="004B5D3D"/>
    <w:rsid w:val="004B6EC3"/>
    <w:rsid w:val="004B77A4"/>
    <w:rsid w:val="004B7D0B"/>
    <w:rsid w:val="004C0594"/>
    <w:rsid w:val="004C11D3"/>
    <w:rsid w:val="004C1C86"/>
    <w:rsid w:val="004C324F"/>
    <w:rsid w:val="004C54C5"/>
    <w:rsid w:val="004C6999"/>
    <w:rsid w:val="004C720B"/>
    <w:rsid w:val="004C7976"/>
    <w:rsid w:val="004C7E5D"/>
    <w:rsid w:val="004D3F51"/>
    <w:rsid w:val="004D592F"/>
    <w:rsid w:val="004D682F"/>
    <w:rsid w:val="004D78E0"/>
    <w:rsid w:val="004E0DDE"/>
    <w:rsid w:val="004E10E4"/>
    <w:rsid w:val="004E5446"/>
    <w:rsid w:val="004E5B96"/>
    <w:rsid w:val="004E754C"/>
    <w:rsid w:val="004F0577"/>
    <w:rsid w:val="004F3578"/>
    <w:rsid w:val="004F359F"/>
    <w:rsid w:val="004F3942"/>
    <w:rsid w:val="004F4126"/>
    <w:rsid w:val="004F4184"/>
    <w:rsid w:val="004F5A87"/>
    <w:rsid w:val="004F6123"/>
    <w:rsid w:val="00501374"/>
    <w:rsid w:val="00501A4F"/>
    <w:rsid w:val="00502A14"/>
    <w:rsid w:val="0050372B"/>
    <w:rsid w:val="00505DF1"/>
    <w:rsid w:val="0050607C"/>
    <w:rsid w:val="00506C13"/>
    <w:rsid w:val="005078B6"/>
    <w:rsid w:val="00510A99"/>
    <w:rsid w:val="00511674"/>
    <w:rsid w:val="00511D6D"/>
    <w:rsid w:val="00511FD5"/>
    <w:rsid w:val="00512EA2"/>
    <w:rsid w:val="005143D5"/>
    <w:rsid w:val="005154E3"/>
    <w:rsid w:val="005203EA"/>
    <w:rsid w:val="005212AA"/>
    <w:rsid w:val="00522258"/>
    <w:rsid w:val="005230C9"/>
    <w:rsid w:val="0052442C"/>
    <w:rsid w:val="00525A49"/>
    <w:rsid w:val="00526B12"/>
    <w:rsid w:val="005303FB"/>
    <w:rsid w:val="00530EE6"/>
    <w:rsid w:val="0053123C"/>
    <w:rsid w:val="00532287"/>
    <w:rsid w:val="0053337E"/>
    <w:rsid w:val="00534760"/>
    <w:rsid w:val="005349E3"/>
    <w:rsid w:val="00535B5D"/>
    <w:rsid w:val="005412BE"/>
    <w:rsid w:val="0054414D"/>
    <w:rsid w:val="005446D6"/>
    <w:rsid w:val="00544ED7"/>
    <w:rsid w:val="00550015"/>
    <w:rsid w:val="0055153A"/>
    <w:rsid w:val="00551D73"/>
    <w:rsid w:val="005520C3"/>
    <w:rsid w:val="005532A2"/>
    <w:rsid w:val="005536EB"/>
    <w:rsid w:val="005536FF"/>
    <w:rsid w:val="005537EA"/>
    <w:rsid w:val="005544A1"/>
    <w:rsid w:val="00556BAE"/>
    <w:rsid w:val="00565191"/>
    <w:rsid w:val="00565704"/>
    <w:rsid w:val="005658A4"/>
    <w:rsid w:val="00572F68"/>
    <w:rsid w:val="005752A6"/>
    <w:rsid w:val="0057627F"/>
    <w:rsid w:val="00577BED"/>
    <w:rsid w:val="00580042"/>
    <w:rsid w:val="0058319A"/>
    <w:rsid w:val="00584B6E"/>
    <w:rsid w:val="0058562D"/>
    <w:rsid w:val="00585B1B"/>
    <w:rsid w:val="00586242"/>
    <w:rsid w:val="00586E7F"/>
    <w:rsid w:val="00587B8C"/>
    <w:rsid w:val="005960AC"/>
    <w:rsid w:val="00596337"/>
    <w:rsid w:val="00596FEA"/>
    <w:rsid w:val="005A059B"/>
    <w:rsid w:val="005A2425"/>
    <w:rsid w:val="005A275E"/>
    <w:rsid w:val="005A33E9"/>
    <w:rsid w:val="005A4BD5"/>
    <w:rsid w:val="005A6560"/>
    <w:rsid w:val="005B1035"/>
    <w:rsid w:val="005B35AB"/>
    <w:rsid w:val="005B4AF6"/>
    <w:rsid w:val="005B6218"/>
    <w:rsid w:val="005B6E6A"/>
    <w:rsid w:val="005B71C4"/>
    <w:rsid w:val="005B75EF"/>
    <w:rsid w:val="005C00E8"/>
    <w:rsid w:val="005C32E0"/>
    <w:rsid w:val="005C76BC"/>
    <w:rsid w:val="005C7A39"/>
    <w:rsid w:val="005D0010"/>
    <w:rsid w:val="005D22FE"/>
    <w:rsid w:val="005D633E"/>
    <w:rsid w:val="005D74EC"/>
    <w:rsid w:val="005E33BF"/>
    <w:rsid w:val="005E34AF"/>
    <w:rsid w:val="005E7DFD"/>
    <w:rsid w:val="005F101D"/>
    <w:rsid w:val="005F1169"/>
    <w:rsid w:val="005F1727"/>
    <w:rsid w:val="005F4969"/>
    <w:rsid w:val="006049E4"/>
    <w:rsid w:val="00607E76"/>
    <w:rsid w:val="006106E2"/>
    <w:rsid w:val="00611AE2"/>
    <w:rsid w:val="00612776"/>
    <w:rsid w:val="006131EB"/>
    <w:rsid w:val="0061500C"/>
    <w:rsid w:val="00615076"/>
    <w:rsid w:val="0061618A"/>
    <w:rsid w:val="0062000C"/>
    <w:rsid w:val="00624E5A"/>
    <w:rsid w:val="00625896"/>
    <w:rsid w:val="0063512A"/>
    <w:rsid w:val="00641AEA"/>
    <w:rsid w:val="00644EC2"/>
    <w:rsid w:val="006462A2"/>
    <w:rsid w:val="00647653"/>
    <w:rsid w:val="00647680"/>
    <w:rsid w:val="006505CE"/>
    <w:rsid w:val="0065124A"/>
    <w:rsid w:val="00652C8E"/>
    <w:rsid w:val="00653775"/>
    <w:rsid w:val="00653E30"/>
    <w:rsid w:val="006542F5"/>
    <w:rsid w:val="00655D60"/>
    <w:rsid w:val="0066381D"/>
    <w:rsid w:val="00665B60"/>
    <w:rsid w:val="0066640E"/>
    <w:rsid w:val="00672104"/>
    <w:rsid w:val="00672808"/>
    <w:rsid w:val="00672B59"/>
    <w:rsid w:val="006733B1"/>
    <w:rsid w:val="0067352F"/>
    <w:rsid w:val="006761DC"/>
    <w:rsid w:val="00676DF6"/>
    <w:rsid w:val="00680B4F"/>
    <w:rsid w:val="00684478"/>
    <w:rsid w:val="00685A12"/>
    <w:rsid w:val="00686E7A"/>
    <w:rsid w:val="0069012F"/>
    <w:rsid w:val="0069028A"/>
    <w:rsid w:val="00690D29"/>
    <w:rsid w:val="0069102D"/>
    <w:rsid w:val="006A0366"/>
    <w:rsid w:val="006A2C01"/>
    <w:rsid w:val="006A3B9C"/>
    <w:rsid w:val="006A3FBD"/>
    <w:rsid w:val="006A6B15"/>
    <w:rsid w:val="006B017E"/>
    <w:rsid w:val="006B2BE2"/>
    <w:rsid w:val="006B3193"/>
    <w:rsid w:val="006B4DC3"/>
    <w:rsid w:val="006B5A51"/>
    <w:rsid w:val="006C0287"/>
    <w:rsid w:val="006C294B"/>
    <w:rsid w:val="006C3E7E"/>
    <w:rsid w:val="006C454E"/>
    <w:rsid w:val="006C58CA"/>
    <w:rsid w:val="006C699A"/>
    <w:rsid w:val="006D04F5"/>
    <w:rsid w:val="006D0D59"/>
    <w:rsid w:val="006D1408"/>
    <w:rsid w:val="006D4F5D"/>
    <w:rsid w:val="006D6363"/>
    <w:rsid w:val="006D6768"/>
    <w:rsid w:val="006D756E"/>
    <w:rsid w:val="006E0898"/>
    <w:rsid w:val="006E3DDC"/>
    <w:rsid w:val="006E6998"/>
    <w:rsid w:val="006F3FE2"/>
    <w:rsid w:val="006F47F3"/>
    <w:rsid w:val="006F5C2A"/>
    <w:rsid w:val="00700FB5"/>
    <w:rsid w:val="007012A2"/>
    <w:rsid w:val="00701783"/>
    <w:rsid w:val="007023CF"/>
    <w:rsid w:val="00702D68"/>
    <w:rsid w:val="0070436A"/>
    <w:rsid w:val="00706090"/>
    <w:rsid w:val="007070F3"/>
    <w:rsid w:val="00707EC7"/>
    <w:rsid w:val="00712471"/>
    <w:rsid w:val="00712822"/>
    <w:rsid w:val="00720917"/>
    <w:rsid w:val="00720C0D"/>
    <w:rsid w:val="0072188D"/>
    <w:rsid w:val="00722F29"/>
    <w:rsid w:val="00724353"/>
    <w:rsid w:val="0072747A"/>
    <w:rsid w:val="007276DC"/>
    <w:rsid w:val="00735AD2"/>
    <w:rsid w:val="00736EE4"/>
    <w:rsid w:val="00737803"/>
    <w:rsid w:val="00741266"/>
    <w:rsid w:val="00743F49"/>
    <w:rsid w:val="00745216"/>
    <w:rsid w:val="0074749E"/>
    <w:rsid w:val="00751068"/>
    <w:rsid w:val="0075197B"/>
    <w:rsid w:val="00752C3F"/>
    <w:rsid w:val="007530DA"/>
    <w:rsid w:val="0075413F"/>
    <w:rsid w:val="00754FE6"/>
    <w:rsid w:val="007567F9"/>
    <w:rsid w:val="00757BB6"/>
    <w:rsid w:val="0076042C"/>
    <w:rsid w:val="00760C59"/>
    <w:rsid w:val="00762644"/>
    <w:rsid w:val="007652B1"/>
    <w:rsid w:val="00770348"/>
    <w:rsid w:val="00770AE4"/>
    <w:rsid w:val="00771F9C"/>
    <w:rsid w:val="0077344B"/>
    <w:rsid w:val="007743F8"/>
    <w:rsid w:val="00775152"/>
    <w:rsid w:val="007755BF"/>
    <w:rsid w:val="007767B7"/>
    <w:rsid w:val="00780D49"/>
    <w:rsid w:val="00781D10"/>
    <w:rsid w:val="00782B84"/>
    <w:rsid w:val="007848B8"/>
    <w:rsid w:val="007859FF"/>
    <w:rsid w:val="00790481"/>
    <w:rsid w:val="0079146B"/>
    <w:rsid w:val="00791FB5"/>
    <w:rsid w:val="00792681"/>
    <w:rsid w:val="007968B5"/>
    <w:rsid w:val="007976D4"/>
    <w:rsid w:val="007A0633"/>
    <w:rsid w:val="007A0B13"/>
    <w:rsid w:val="007A5A07"/>
    <w:rsid w:val="007A6214"/>
    <w:rsid w:val="007C1DA8"/>
    <w:rsid w:val="007C488A"/>
    <w:rsid w:val="007C632E"/>
    <w:rsid w:val="007C654D"/>
    <w:rsid w:val="007C79C8"/>
    <w:rsid w:val="007D67DA"/>
    <w:rsid w:val="007E0868"/>
    <w:rsid w:val="007E0F08"/>
    <w:rsid w:val="007E38C4"/>
    <w:rsid w:val="007E44CC"/>
    <w:rsid w:val="007E4924"/>
    <w:rsid w:val="007E77A7"/>
    <w:rsid w:val="007F07A6"/>
    <w:rsid w:val="007F3232"/>
    <w:rsid w:val="007F3C72"/>
    <w:rsid w:val="007F4695"/>
    <w:rsid w:val="007F57D9"/>
    <w:rsid w:val="007F6433"/>
    <w:rsid w:val="007F64B3"/>
    <w:rsid w:val="007F7EE1"/>
    <w:rsid w:val="00800443"/>
    <w:rsid w:val="00800C27"/>
    <w:rsid w:val="00806023"/>
    <w:rsid w:val="008071F4"/>
    <w:rsid w:val="00810285"/>
    <w:rsid w:val="008106DB"/>
    <w:rsid w:val="008158A8"/>
    <w:rsid w:val="0082017E"/>
    <w:rsid w:val="0082050D"/>
    <w:rsid w:val="008264F7"/>
    <w:rsid w:val="00827464"/>
    <w:rsid w:val="00832D46"/>
    <w:rsid w:val="00832FF1"/>
    <w:rsid w:val="008342DE"/>
    <w:rsid w:val="0083498D"/>
    <w:rsid w:val="00834BDD"/>
    <w:rsid w:val="00834E21"/>
    <w:rsid w:val="00835A27"/>
    <w:rsid w:val="0083650F"/>
    <w:rsid w:val="00843D21"/>
    <w:rsid w:val="008451ED"/>
    <w:rsid w:val="00845EC3"/>
    <w:rsid w:val="008478DE"/>
    <w:rsid w:val="00851368"/>
    <w:rsid w:val="008514D2"/>
    <w:rsid w:val="00853258"/>
    <w:rsid w:val="0086334D"/>
    <w:rsid w:val="00863D0B"/>
    <w:rsid w:val="00863E73"/>
    <w:rsid w:val="0086629B"/>
    <w:rsid w:val="00866D80"/>
    <w:rsid w:val="0086719A"/>
    <w:rsid w:val="00871DC7"/>
    <w:rsid w:val="00872760"/>
    <w:rsid w:val="00875D34"/>
    <w:rsid w:val="00881A91"/>
    <w:rsid w:val="008827E6"/>
    <w:rsid w:val="00882AC9"/>
    <w:rsid w:val="008838F9"/>
    <w:rsid w:val="008869AE"/>
    <w:rsid w:val="00891895"/>
    <w:rsid w:val="00894798"/>
    <w:rsid w:val="008960F0"/>
    <w:rsid w:val="00896A40"/>
    <w:rsid w:val="00896B1D"/>
    <w:rsid w:val="008A14C4"/>
    <w:rsid w:val="008B388A"/>
    <w:rsid w:val="008B4770"/>
    <w:rsid w:val="008B514F"/>
    <w:rsid w:val="008B5973"/>
    <w:rsid w:val="008B5B01"/>
    <w:rsid w:val="008B64AF"/>
    <w:rsid w:val="008B6E4C"/>
    <w:rsid w:val="008C066E"/>
    <w:rsid w:val="008C0ED7"/>
    <w:rsid w:val="008C10C1"/>
    <w:rsid w:val="008C148B"/>
    <w:rsid w:val="008C26B2"/>
    <w:rsid w:val="008C3028"/>
    <w:rsid w:val="008C3127"/>
    <w:rsid w:val="008C38C9"/>
    <w:rsid w:val="008C48EE"/>
    <w:rsid w:val="008C6A16"/>
    <w:rsid w:val="008D1743"/>
    <w:rsid w:val="008D306F"/>
    <w:rsid w:val="008D3395"/>
    <w:rsid w:val="008D3882"/>
    <w:rsid w:val="008D4B3A"/>
    <w:rsid w:val="008D50CF"/>
    <w:rsid w:val="008D6E8C"/>
    <w:rsid w:val="008D78E8"/>
    <w:rsid w:val="008E0701"/>
    <w:rsid w:val="008E27CB"/>
    <w:rsid w:val="008E4239"/>
    <w:rsid w:val="008F23DF"/>
    <w:rsid w:val="008F4036"/>
    <w:rsid w:val="008F4D59"/>
    <w:rsid w:val="008F50E1"/>
    <w:rsid w:val="008F54EE"/>
    <w:rsid w:val="008F7AA9"/>
    <w:rsid w:val="00902A71"/>
    <w:rsid w:val="00902E87"/>
    <w:rsid w:val="00904ACB"/>
    <w:rsid w:val="0090501B"/>
    <w:rsid w:val="00906384"/>
    <w:rsid w:val="009064AD"/>
    <w:rsid w:val="00907187"/>
    <w:rsid w:val="00910219"/>
    <w:rsid w:val="00910E21"/>
    <w:rsid w:val="00912B77"/>
    <w:rsid w:val="009142C0"/>
    <w:rsid w:val="009158E8"/>
    <w:rsid w:val="00916FCF"/>
    <w:rsid w:val="0091743A"/>
    <w:rsid w:val="00917D7F"/>
    <w:rsid w:val="009241B7"/>
    <w:rsid w:val="00932366"/>
    <w:rsid w:val="009343D5"/>
    <w:rsid w:val="00936C95"/>
    <w:rsid w:val="009453E3"/>
    <w:rsid w:val="00951D5B"/>
    <w:rsid w:val="00952831"/>
    <w:rsid w:val="00952D86"/>
    <w:rsid w:val="009540E8"/>
    <w:rsid w:val="009544F0"/>
    <w:rsid w:val="0095691F"/>
    <w:rsid w:val="0095722F"/>
    <w:rsid w:val="00960819"/>
    <w:rsid w:val="00961235"/>
    <w:rsid w:val="00961703"/>
    <w:rsid w:val="0096778A"/>
    <w:rsid w:val="009678EE"/>
    <w:rsid w:val="00970396"/>
    <w:rsid w:val="00974497"/>
    <w:rsid w:val="00975669"/>
    <w:rsid w:val="00987681"/>
    <w:rsid w:val="00990CF5"/>
    <w:rsid w:val="00990F89"/>
    <w:rsid w:val="00993ADE"/>
    <w:rsid w:val="00994105"/>
    <w:rsid w:val="00994C35"/>
    <w:rsid w:val="009959F0"/>
    <w:rsid w:val="009A0688"/>
    <w:rsid w:val="009A1394"/>
    <w:rsid w:val="009A24CA"/>
    <w:rsid w:val="009A2A34"/>
    <w:rsid w:val="009A44E6"/>
    <w:rsid w:val="009A4659"/>
    <w:rsid w:val="009A4D99"/>
    <w:rsid w:val="009A6ADF"/>
    <w:rsid w:val="009A6E4F"/>
    <w:rsid w:val="009A721E"/>
    <w:rsid w:val="009A7E9D"/>
    <w:rsid w:val="009B4211"/>
    <w:rsid w:val="009B4547"/>
    <w:rsid w:val="009B454C"/>
    <w:rsid w:val="009B58E2"/>
    <w:rsid w:val="009C0B26"/>
    <w:rsid w:val="009C0E21"/>
    <w:rsid w:val="009C3AA7"/>
    <w:rsid w:val="009C3F7A"/>
    <w:rsid w:val="009C6A81"/>
    <w:rsid w:val="009C6A95"/>
    <w:rsid w:val="009C74FD"/>
    <w:rsid w:val="009C78D3"/>
    <w:rsid w:val="009D0EC6"/>
    <w:rsid w:val="009D13C2"/>
    <w:rsid w:val="009D2567"/>
    <w:rsid w:val="009D790F"/>
    <w:rsid w:val="009D7D6E"/>
    <w:rsid w:val="009E4C84"/>
    <w:rsid w:val="009E71B2"/>
    <w:rsid w:val="009F05EB"/>
    <w:rsid w:val="009F06EF"/>
    <w:rsid w:val="009F103A"/>
    <w:rsid w:val="009F1A96"/>
    <w:rsid w:val="009F5ED0"/>
    <w:rsid w:val="009F6D98"/>
    <w:rsid w:val="009F735C"/>
    <w:rsid w:val="00A00C62"/>
    <w:rsid w:val="00A01AE3"/>
    <w:rsid w:val="00A03872"/>
    <w:rsid w:val="00A044E1"/>
    <w:rsid w:val="00A10F5B"/>
    <w:rsid w:val="00A118BF"/>
    <w:rsid w:val="00A1252B"/>
    <w:rsid w:val="00A130F2"/>
    <w:rsid w:val="00A14228"/>
    <w:rsid w:val="00A175DE"/>
    <w:rsid w:val="00A17642"/>
    <w:rsid w:val="00A20087"/>
    <w:rsid w:val="00A227D2"/>
    <w:rsid w:val="00A2284A"/>
    <w:rsid w:val="00A30B82"/>
    <w:rsid w:val="00A32A24"/>
    <w:rsid w:val="00A33D68"/>
    <w:rsid w:val="00A3520D"/>
    <w:rsid w:val="00A35A1E"/>
    <w:rsid w:val="00A35BE3"/>
    <w:rsid w:val="00A44C3C"/>
    <w:rsid w:val="00A46706"/>
    <w:rsid w:val="00A4726D"/>
    <w:rsid w:val="00A47614"/>
    <w:rsid w:val="00A51E5E"/>
    <w:rsid w:val="00A533AC"/>
    <w:rsid w:val="00A5435A"/>
    <w:rsid w:val="00A57BC9"/>
    <w:rsid w:val="00A57DDA"/>
    <w:rsid w:val="00A61BAE"/>
    <w:rsid w:val="00A61CAB"/>
    <w:rsid w:val="00A62FAD"/>
    <w:rsid w:val="00A6539D"/>
    <w:rsid w:val="00A65DC8"/>
    <w:rsid w:val="00A669D2"/>
    <w:rsid w:val="00A74F71"/>
    <w:rsid w:val="00A80393"/>
    <w:rsid w:val="00A81595"/>
    <w:rsid w:val="00A842A8"/>
    <w:rsid w:val="00A90538"/>
    <w:rsid w:val="00A95511"/>
    <w:rsid w:val="00A970A2"/>
    <w:rsid w:val="00AA047F"/>
    <w:rsid w:val="00AA18B3"/>
    <w:rsid w:val="00AA21DD"/>
    <w:rsid w:val="00AA464F"/>
    <w:rsid w:val="00AA488C"/>
    <w:rsid w:val="00AA5B8D"/>
    <w:rsid w:val="00AA5B92"/>
    <w:rsid w:val="00AA6647"/>
    <w:rsid w:val="00AB05CD"/>
    <w:rsid w:val="00AB1B03"/>
    <w:rsid w:val="00AB1C84"/>
    <w:rsid w:val="00AB34DD"/>
    <w:rsid w:val="00AB3BF6"/>
    <w:rsid w:val="00AB3F64"/>
    <w:rsid w:val="00AB446C"/>
    <w:rsid w:val="00AB7409"/>
    <w:rsid w:val="00AB7E18"/>
    <w:rsid w:val="00AC4A11"/>
    <w:rsid w:val="00AC74DC"/>
    <w:rsid w:val="00AD2F5E"/>
    <w:rsid w:val="00AE0520"/>
    <w:rsid w:val="00AE2913"/>
    <w:rsid w:val="00AE678F"/>
    <w:rsid w:val="00AF02DD"/>
    <w:rsid w:val="00AF02F9"/>
    <w:rsid w:val="00AF188F"/>
    <w:rsid w:val="00AF3A94"/>
    <w:rsid w:val="00B00B26"/>
    <w:rsid w:val="00B00CD2"/>
    <w:rsid w:val="00B00F6E"/>
    <w:rsid w:val="00B01C8D"/>
    <w:rsid w:val="00B039C0"/>
    <w:rsid w:val="00B05E8C"/>
    <w:rsid w:val="00B07D32"/>
    <w:rsid w:val="00B07E0B"/>
    <w:rsid w:val="00B124A7"/>
    <w:rsid w:val="00B13B8B"/>
    <w:rsid w:val="00B147A9"/>
    <w:rsid w:val="00B15170"/>
    <w:rsid w:val="00B16916"/>
    <w:rsid w:val="00B1738D"/>
    <w:rsid w:val="00B2040F"/>
    <w:rsid w:val="00B22ED7"/>
    <w:rsid w:val="00B2362D"/>
    <w:rsid w:val="00B268FB"/>
    <w:rsid w:val="00B26D4F"/>
    <w:rsid w:val="00B26E7D"/>
    <w:rsid w:val="00B27612"/>
    <w:rsid w:val="00B27DF5"/>
    <w:rsid w:val="00B27F33"/>
    <w:rsid w:val="00B32D8D"/>
    <w:rsid w:val="00B34EF2"/>
    <w:rsid w:val="00B34F6B"/>
    <w:rsid w:val="00B359E4"/>
    <w:rsid w:val="00B35DC0"/>
    <w:rsid w:val="00B364E9"/>
    <w:rsid w:val="00B36532"/>
    <w:rsid w:val="00B44576"/>
    <w:rsid w:val="00B4649E"/>
    <w:rsid w:val="00B47114"/>
    <w:rsid w:val="00B51D99"/>
    <w:rsid w:val="00B52293"/>
    <w:rsid w:val="00B540F4"/>
    <w:rsid w:val="00B54A8B"/>
    <w:rsid w:val="00B54E2C"/>
    <w:rsid w:val="00B56425"/>
    <w:rsid w:val="00B5653D"/>
    <w:rsid w:val="00B604A3"/>
    <w:rsid w:val="00B649CB"/>
    <w:rsid w:val="00B66FC3"/>
    <w:rsid w:val="00B67338"/>
    <w:rsid w:val="00B709D9"/>
    <w:rsid w:val="00B71014"/>
    <w:rsid w:val="00B71A56"/>
    <w:rsid w:val="00B74A91"/>
    <w:rsid w:val="00B77871"/>
    <w:rsid w:val="00B8001D"/>
    <w:rsid w:val="00B8099A"/>
    <w:rsid w:val="00B82237"/>
    <w:rsid w:val="00B837AC"/>
    <w:rsid w:val="00B845E3"/>
    <w:rsid w:val="00B85C76"/>
    <w:rsid w:val="00B91D08"/>
    <w:rsid w:val="00B91E47"/>
    <w:rsid w:val="00B924D4"/>
    <w:rsid w:val="00B92FF3"/>
    <w:rsid w:val="00B93412"/>
    <w:rsid w:val="00B97EA0"/>
    <w:rsid w:val="00BA2BD1"/>
    <w:rsid w:val="00BA7193"/>
    <w:rsid w:val="00BB2564"/>
    <w:rsid w:val="00BB294A"/>
    <w:rsid w:val="00BB2D27"/>
    <w:rsid w:val="00BB3A54"/>
    <w:rsid w:val="00BB6DB5"/>
    <w:rsid w:val="00BB78B3"/>
    <w:rsid w:val="00BC0C0B"/>
    <w:rsid w:val="00BC219C"/>
    <w:rsid w:val="00BC5667"/>
    <w:rsid w:val="00BC5C78"/>
    <w:rsid w:val="00BC766A"/>
    <w:rsid w:val="00BD08A3"/>
    <w:rsid w:val="00BD12C3"/>
    <w:rsid w:val="00BD18A4"/>
    <w:rsid w:val="00BD2BCC"/>
    <w:rsid w:val="00BD3845"/>
    <w:rsid w:val="00BD52D0"/>
    <w:rsid w:val="00BD5E5E"/>
    <w:rsid w:val="00BD6740"/>
    <w:rsid w:val="00BE0839"/>
    <w:rsid w:val="00BE3377"/>
    <w:rsid w:val="00BE429C"/>
    <w:rsid w:val="00BE624D"/>
    <w:rsid w:val="00BE6CE0"/>
    <w:rsid w:val="00BF0DDA"/>
    <w:rsid w:val="00BF1B18"/>
    <w:rsid w:val="00BF2517"/>
    <w:rsid w:val="00BF7117"/>
    <w:rsid w:val="00C02B45"/>
    <w:rsid w:val="00C038D2"/>
    <w:rsid w:val="00C07673"/>
    <w:rsid w:val="00C103FE"/>
    <w:rsid w:val="00C104F4"/>
    <w:rsid w:val="00C110EF"/>
    <w:rsid w:val="00C117BD"/>
    <w:rsid w:val="00C14F6B"/>
    <w:rsid w:val="00C16761"/>
    <w:rsid w:val="00C16A6F"/>
    <w:rsid w:val="00C17B77"/>
    <w:rsid w:val="00C17E91"/>
    <w:rsid w:val="00C21219"/>
    <w:rsid w:val="00C21A92"/>
    <w:rsid w:val="00C23561"/>
    <w:rsid w:val="00C24C50"/>
    <w:rsid w:val="00C269EB"/>
    <w:rsid w:val="00C3347C"/>
    <w:rsid w:val="00C341D0"/>
    <w:rsid w:val="00C3585C"/>
    <w:rsid w:val="00C35D6B"/>
    <w:rsid w:val="00C40E32"/>
    <w:rsid w:val="00C40F6B"/>
    <w:rsid w:val="00C4143A"/>
    <w:rsid w:val="00C43635"/>
    <w:rsid w:val="00C466C5"/>
    <w:rsid w:val="00C46D94"/>
    <w:rsid w:val="00C4722E"/>
    <w:rsid w:val="00C47291"/>
    <w:rsid w:val="00C53E4C"/>
    <w:rsid w:val="00C54536"/>
    <w:rsid w:val="00C55686"/>
    <w:rsid w:val="00C56B5E"/>
    <w:rsid w:val="00C60E3D"/>
    <w:rsid w:val="00C6371B"/>
    <w:rsid w:val="00C63E49"/>
    <w:rsid w:val="00C64667"/>
    <w:rsid w:val="00C655E4"/>
    <w:rsid w:val="00C74229"/>
    <w:rsid w:val="00C74F6B"/>
    <w:rsid w:val="00C75AFF"/>
    <w:rsid w:val="00C81052"/>
    <w:rsid w:val="00C81CE8"/>
    <w:rsid w:val="00C83573"/>
    <w:rsid w:val="00C871E4"/>
    <w:rsid w:val="00C93116"/>
    <w:rsid w:val="00C96272"/>
    <w:rsid w:val="00C97B97"/>
    <w:rsid w:val="00CA1336"/>
    <w:rsid w:val="00CA2782"/>
    <w:rsid w:val="00CA3537"/>
    <w:rsid w:val="00CA5C5D"/>
    <w:rsid w:val="00CA6356"/>
    <w:rsid w:val="00CA70D2"/>
    <w:rsid w:val="00CA77BD"/>
    <w:rsid w:val="00CB097F"/>
    <w:rsid w:val="00CB1ECE"/>
    <w:rsid w:val="00CB2C89"/>
    <w:rsid w:val="00CB3C6C"/>
    <w:rsid w:val="00CB4496"/>
    <w:rsid w:val="00CB4EDD"/>
    <w:rsid w:val="00CB6169"/>
    <w:rsid w:val="00CB71C2"/>
    <w:rsid w:val="00CC14C4"/>
    <w:rsid w:val="00CC3418"/>
    <w:rsid w:val="00CC5B78"/>
    <w:rsid w:val="00CC6233"/>
    <w:rsid w:val="00CD32EE"/>
    <w:rsid w:val="00CD3E13"/>
    <w:rsid w:val="00CD71EB"/>
    <w:rsid w:val="00CE01D1"/>
    <w:rsid w:val="00CE3AE8"/>
    <w:rsid w:val="00CE4208"/>
    <w:rsid w:val="00CE470A"/>
    <w:rsid w:val="00CE6CDF"/>
    <w:rsid w:val="00CF45B6"/>
    <w:rsid w:val="00CF45DD"/>
    <w:rsid w:val="00CF4F39"/>
    <w:rsid w:val="00CF55FC"/>
    <w:rsid w:val="00CF725E"/>
    <w:rsid w:val="00CF74B8"/>
    <w:rsid w:val="00D02229"/>
    <w:rsid w:val="00D03673"/>
    <w:rsid w:val="00D0441F"/>
    <w:rsid w:val="00D0562F"/>
    <w:rsid w:val="00D07754"/>
    <w:rsid w:val="00D1044B"/>
    <w:rsid w:val="00D107E2"/>
    <w:rsid w:val="00D119F2"/>
    <w:rsid w:val="00D13460"/>
    <w:rsid w:val="00D13693"/>
    <w:rsid w:val="00D140FD"/>
    <w:rsid w:val="00D15325"/>
    <w:rsid w:val="00D22664"/>
    <w:rsid w:val="00D2486D"/>
    <w:rsid w:val="00D24885"/>
    <w:rsid w:val="00D24B93"/>
    <w:rsid w:val="00D26552"/>
    <w:rsid w:val="00D32D64"/>
    <w:rsid w:val="00D36EF2"/>
    <w:rsid w:val="00D4121F"/>
    <w:rsid w:val="00D42DD9"/>
    <w:rsid w:val="00D43505"/>
    <w:rsid w:val="00D4512A"/>
    <w:rsid w:val="00D4663B"/>
    <w:rsid w:val="00D4699C"/>
    <w:rsid w:val="00D5035C"/>
    <w:rsid w:val="00D50EEA"/>
    <w:rsid w:val="00D539F6"/>
    <w:rsid w:val="00D545E5"/>
    <w:rsid w:val="00D54B0E"/>
    <w:rsid w:val="00D54D0C"/>
    <w:rsid w:val="00D61BF4"/>
    <w:rsid w:val="00D65C59"/>
    <w:rsid w:val="00D65FFA"/>
    <w:rsid w:val="00D71EA1"/>
    <w:rsid w:val="00D72624"/>
    <w:rsid w:val="00D72ADD"/>
    <w:rsid w:val="00D7470B"/>
    <w:rsid w:val="00D7477C"/>
    <w:rsid w:val="00D768BD"/>
    <w:rsid w:val="00D778E8"/>
    <w:rsid w:val="00D77D49"/>
    <w:rsid w:val="00D80A38"/>
    <w:rsid w:val="00D81668"/>
    <w:rsid w:val="00D827D2"/>
    <w:rsid w:val="00D82AFA"/>
    <w:rsid w:val="00D83845"/>
    <w:rsid w:val="00D838B4"/>
    <w:rsid w:val="00D83F3F"/>
    <w:rsid w:val="00D84993"/>
    <w:rsid w:val="00D8527E"/>
    <w:rsid w:val="00D854F8"/>
    <w:rsid w:val="00D86A28"/>
    <w:rsid w:val="00D86D67"/>
    <w:rsid w:val="00D90406"/>
    <w:rsid w:val="00DA130C"/>
    <w:rsid w:val="00DA1453"/>
    <w:rsid w:val="00DA31F1"/>
    <w:rsid w:val="00DA448B"/>
    <w:rsid w:val="00DA47FE"/>
    <w:rsid w:val="00DA51C5"/>
    <w:rsid w:val="00DB2555"/>
    <w:rsid w:val="00DB2E64"/>
    <w:rsid w:val="00DB3289"/>
    <w:rsid w:val="00DB7DE3"/>
    <w:rsid w:val="00DC0AFA"/>
    <w:rsid w:val="00DC34CE"/>
    <w:rsid w:val="00DC3708"/>
    <w:rsid w:val="00DC4598"/>
    <w:rsid w:val="00DC7AB2"/>
    <w:rsid w:val="00DD0C2C"/>
    <w:rsid w:val="00DD203C"/>
    <w:rsid w:val="00DE284F"/>
    <w:rsid w:val="00DE478C"/>
    <w:rsid w:val="00DE7024"/>
    <w:rsid w:val="00DE7AA2"/>
    <w:rsid w:val="00DF0F38"/>
    <w:rsid w:val="00DF20B2"/>
    <w:rsid w:val="00DF5629"/>
    <w:rsid w:val="00DF632C"/>
    <w:rsid w:val="00E01079"/>
    <w:rsid w:val="00E01DD5"/>
    <w:rsid w:val="00E024E7"/>
    <w:rsid w:val="00E05C92"/>
    <w:rsid w:val="00E05EC0"/>
    <w:rsid w:val="00E1088D"/>
    <w:rsid w:val="00E142F2"/>
    <w:rsid w:val="00E14448"/>
    <w:rsid w:val="00E14C07"/>
    <w:rsid w:val="00E16993"/>
    <w:rsid w:val="00E17B45"/>
    <w:rsid w:val="00E2163D"/>
    <w:rsid w:val="00E22FE9"/>
    <w:rsid w:val="00E240D8"/>
    <w:rsid w:val="00E32DDB"/>
    <w:rsid w:val="00E32E53"/>
    <w:rsid w:val="00E341AC"/>
    <w:rsid w:val="00E35EB1"/>
    <w:rsid w:val="00E36B37"/>
    <w:rsid w:val="00E37A88"/>
    <w:rsid w:val="00E44B23"/>
    <w:rsid w:val="00E4680E"/>
    <w:rsid w:val="00E512E9"/>
    <w:rsid w:val="00E55EF5"/>
    <w:rsid w:val="00E5642D"/>
    <w:rsid w:val="00E60157"/>
    <w:rsid w:val="00E62E08"/>
    <w:rsid w:val="00E65097"/>
    <w:rsid w:val="00E653A1"/>
    <w:rsid w:val="00E701A6"/>
    <w:rsid w:val="00E7146D"/>
    <w:rsid w:val="00E724D9"/>
    <w:rsid w:val="00E73A6A"/>
    <w:rsid w:val="00E774F0"/>
    <w:rsid w:val="00E81447"/>
    <w:rsid w:val="00E817D9"/>
    <w:rsid w:val="00E83672"/>
    <w:rsid w:val="00E845B3"/>
    <w:rsid w:val="00E848C9"/>
    <w:rsid w:val="00E8550C"/>
    <w:rsid w:val="00E85555"/>
    <w:rsid w:val="00E90F4A"/>
    <w:rsid w:val="00E93D4F"/>
    <w:rsid w:val="00E93FA3"/>
    <w:rsid w:val="00E953F4"/>
    <w:rsid w:val="00E97C7F"/>
    <w:rsid w:val="00EA1C36"/>
    <w:rsid w:val="00EA2366"/>
    <w:rsid w:val="00EA437F"/>
    <w:rsid w:val="00EA4C0E"/>
    <w:rsid w:val="00EA4C93"/>
    <w:rsid w:val="00EB03E8"/>
    <w:rsid w:val="00EB1ADD"/>
    <w:rsid w:val="00EB1CA9"/>
    <w:rsid w:val="00EB27CB"/>
    <w:rsid w:val="00EB51C3"/>
    <w:rsid w:val="00EB52C0"/>
    <w:rsid w:val="00EB5B53"/>
    <w:rsid w:val="00EB7554"/>
    <w:rsid w:val="00EB7708"/>
    <w:rsid w:val="00EC0ED8"/>
    <w:rsid w:val="00EC389B"/>
    <w:rsid w:val="00EC4563"/>
    <w:rsid w:val="00EC69ED"/>
    <w:rsid w:val="00ED0FEC"/>
    <w:rsid w:val="00ED15F3"/>
    <w:rsid w:val="00ED41DC"/>
    <w:rsid w:val="00ED57D2"/>
    <w:rsid w:val="00ED7D94"/>
    <w:rsid w:val="00EE2F7F"/>
    <w:rsid w:val="00EE4529"/>
    <w:rsid w:val="00EE455F"/>
    <w:rsid w:val="00EE47F0"/>
    <w:rsid w:val="00EE7F66"/>
    <w:rsid w:val="00EF4C41"/>
    <w:rsid w:val="00EF50DE"/>
    <w:rsid w:val="00EF5AE0"/>
    <w:rsid w:val="00F0429E"/>
    <w:rsid w:val="00F05FEC"/>
    <w:rsid w:val="00F0720E"/>
    <w:rsid w:val="00F0771F"/>
    <w:rsid w:val="00F1045C"/>
    <w:rsid w:val="00F11181"/>
    <w:rsid w:val="00F131E0"/>
    <w:rsid w:val="00F16DB9"/>
    <w:rsid w:val="00F179B6"/>
    <w:rsid w:val="00F202C6"/>
    <w:rsid w:val="00F22438"/>
    <w:rsid w:val="00F22441"/>
    <w:rsid w:val="00F228E0"/>
    <w:rsid w:val="00F24DCD"/>
    <w:rsid w:val="00F305BF"/>
    <w:rsid w:val="00F30874"/>
    <w:rsid w:val="00F356C9"/>
    <w:rsid w:val="00F40078"/>
    <w:rsid w:val="00F4198D"/>
    <w:rsid w:val="00F42227"/>
    <w:rsid w:val="00F4229A"/>
    <w:rsid w:val="00F455F5"/>
    <w:rsid w:val="00F47FA8"/>
    <w:rsid w:val="00F51A40"/>
    <w:rsid w:val="00F54C9E"/>
    <w:rsid w:val="00F55D66"/>
    <w:rsid w:val="00F5606B"/>
    <w:rsid w:val="00F57E7F"/>
    <w:rsid w:val="00F615A3"/>
    <w:rsid w:val="00F6282F"/>
    <w:rsid w:val="00F6423B"/>
    <w:rsid w:val="00F677E1"/>
    <w:rsid w:val="00F7127E"/>
    <w:rsid w:val="00F72C48"/>
    <w:rsid w:val="00F76C42"/>
    <w:rsid w:val="00F80071"/>
    <w:rsid w:val="00F81774"/>
    <w:rsid w:val="00F81866"/>
    <w:rsid w:val="00F824BB"/>
    <w:rsid w:val="00F83491"/>
    <w:rsid w:val="00F83531"/>
    <w:rsid w:val="00F903E1"/>
    <w:rsid w:val="00F937FB"/>
    <w:rsid w:val="00F94FC3"/>
    <w:rsid w:val="00F9503B"/>
    <w:rsid w:val="00F97639"/>
    <w:rsid w:val="00F97BFD"/>
    <w:rsid w:val="00FA71BC"/>
    <w:rsid w:val="00FB0D49"/>
    <w:rsid w:val="00FB2218"/>
    <w:rsid w:val="00FB53EF"/>
    <w:rsid w:val="00FB5473"/>
    <w:rsid w:val="00FB71A2"/>
    <w:rsid w:val="00FB7C17"/>
    <w:rsid w:val="00FC027B"/>
    <w:rsid w:val="00FC0400"/>
    <w:rsid w:val="00FC13A3"/>
    <w:rsid w:val="00FC1E41"/>
    <w:rsid w:val="00FC3ED8"/>
    <w:rsid w:val="00FC46C0"/>
    <w:rsid w:val="00FC4F5C"/>
    <w:rsid w:val="00FC4F91"/>
    <w:rsid w:val="00FC556C"/>
    <w:rsid w:val="00FC75BD"/>
    <w:rsid w:val="00FD0EF6"/>
    <w:rsid w:val="00FD3FD7"/>
    <w:rsid w:val="00FD7C5B"/>
    <w:rsid w:val="00FE23A8"/>
    <w:rsid w:val="00FE3551"/>
    <w:rsid w:val="00FE475D"/>
    <w:rsid w:val="00FE5E12"/>
    <w:rsid w:val="00FE67DB"/>
    <w:rsid w:val="00FE6E8F"/>
    <w:rsid w:val="00FE7DAA"/>
    <w:rsid w:val="00FF0A75"/>
    <w:rsid w:val="00FF0CB3"/>
    <w:rsid w:val="00FF31EE"/>
    <w:rsid w:val="00FF491D"/>
    <w:rsid w:val="00FF5CF8"/>
    <w:rsid w:val="00FF783B"/>
    <w:rsid w:val="00FF7A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87BEA"/>
  <w15:docId w15:val="{C20F33FE-7C8A-4EAF-818F-CAB24C3CC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7BED"/>
    <w:pPr>
      <w:spacing w:after="200" w:line="276" w:lineRule="auto"/>
    </w:pPr>
  </w:style>
  <w:style w:type="paragraph" w:styleId="Kop1">
    <w:name w:val="heading 1"/>
    <w:basedOn w:val="Standaard"/>
    <w:next w:val="Standaard"/>
    <w:link w:val="Kop1Char"/>
    <w:uiPriority w:val="9"/>
    <w:qFormat/>
    <w:rsid w:val="00B5653D"/>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577BED"/>
    <w:pPr>
      <w:spacing w:after="0" w:line="240" w:lineRule="auto"/>
      <w:jc w:val="both"/>
    </w:pPr>
    <w:rPr>
      <w:lang w:val="en-US"/>
    </w:rPr>
  </w:style>
  <w:style w:type="character" w:customStyle="1" w:styleId="GeenafstandChar">
    <w:name w:val="Geen afstand Char"/>
    <w:basedOn w:val="Standaardalinea-lettertype"/>
    <w:link w:val="Geenafstand"/>
    <w:uiPriority w:val="1"/>
    <w:rsid w:val="0086629B"/>
    <w:rPr>
      <w:lang w:val="en-US"/>
    </w:rPr>
  </w:style>
  <w:style w:type="character" w:styleId="Hyperlink">
    <w:name w:val="Hyperlink"/>
    <w:basedOn w:val="Standaardalinea-lettertype"/>
    <w:uiPriority w:val="99"/>
    <w:unhideWhenUsed/>
    <w:rsid w:val="0086629B"/>
    <w:rPr>
      <w:color w:val="0563C1" w:themeColor="hyperlink"/>
      <w:u w:val="single"/>
    </w:rPr>
  </w:style>
  <w:style w:type="table" w:styleId="Tabelraster">
    <w:name w:val="Table Grid"/>
    <w:basedOn w:val="Standaardtabel"/>
    <w:uiPriority w:val="39"/>
    <w:rsid w:val="008662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07D32"/>
    <w:rPr>
      <w:sz w:val="16"/>
      <w:szCs w:val="16"/>
    </w:rPr>
  </w:style>
  <w:style w:type="paragraph" w:styleId="Tekstopmerking">
    <w:name w:val="annotation text"/>
    <w:basedOn w:val="Standaard"/>
    <w:link w:val="TekstopmerkingChar"/>
    <w:uiPriority w:val="99"/>
    <w:unhideWhenUsed/>
    <w:rsid w:val="00B07D32"/>
    <w:pPr>
      <w:spacing w:line="240" w:lineRule="auto"/>
    </w:pPr>
    <w:rPr>
      <w:sz w:val="20"/>
      <w:szCs w:val="20"/>
    </w:rPr>
  </w:style>
  <w:style w:type="character" w:customStyle="1" w:styleId="TekstopmerkingChar">
    <w:name w:val="Tekst opmerking Char"/>
    <w:basedOn w:val="Standaardalinea-lettertype"/>
    <w:link w:val="Tekstopmerking"/>
    <w:uiPriority w:val="99"/>
    <w:rsid w:val="00B07D32"/>
    <w:rPr>
      <w:sz w:val="20"/>
      <w:szCs w:val="20"/>
    </w:rPr>
  </w:style>
  <w:style w:type="paragraph" w:styleId="Onderwerpvanopmerking">
    <w:name w:val="annotation subject"/>
    <w:basedOn w:val="Tekstopmerking"/>
    <w:next w:val="Tekstopmerking"/>
    <w:link w:val="OnderwerpvanopmerkingChar"/>
    <w:uiPriority w:val="99"/>
    <w:semiHidden/>
    <w:unhideWhenUsed/>
    <w:rsid w:val="00B07D32"/>
    <w:rPr>
      <w:b/>
      <w:bCs/>
    </w:rPr>
  </w:style>
  <w:style w:type="character" w:customStyle="1" w:styleId="OnderwerpvanopmerkingChar">
    <w:name w:val="Onderwerp van opmerking Char"/>
    <w:basedOn w:val="TekstopmerkingChar"/>
    <w:link w:val="Onderwerpvanopmerking"/>
    <w:uiPriority w:val="99"/>
    <w:semiHidden/>
    <w:rsid w:val="00B07D32"/>
    <w:rPr>
      <w:b/>
      <w:bCs/>
      <w:sz w:val="20"/>
      <w:szCs w:val="20"/>
    </w:rPr>
  </w:style>
  <w:style w:type="paragraph" w:styleId="Ballontekst">
    <w:name w:val="Balloon Text"/>
    <w:basedOn w:val="Standaard"/>
    <w:link w:val="BallontekstChar"/>
    <w:uiPriority w:val="99"/>
    <w:semiHidden/>
    <w:unhideWhenUsed/>
    <w:rsid w:val="00B07D3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07D32"/>
    <w:rPr>
      <w:rFonts w:ascii="Segoe UI" w:hAnsi="Segoe UI" w:cs="Segoe UI"/>
      <w:sz w:val="18"/>
      <w:szCs w:val="18"/>
    </w:rPr>
  </w:style>
  <w:style w:type="character" w:customStyle="1" w:styleId="Kop1Char">
    <w:name w:val="Kop 1 Char"/>
    <w:basedOn w:val="Standaardalinea-lettertype"/>
    <w:link w:val="Kop1"/>
    <w:uiPriority w:val="9"/>
    <w:rsid w:val="00B5653D"/>
    <w:rPr>
      <w:rFonts w:asciiTheme="majorHAnsi" w:eastAsiaTheme="majorEastAsia" w:hAnsiTheme="majorHAnsi" w:cstheme="majorBidi"/>
      <w:color w:val="2E74B5" w:themeColor="accent1" w:themeShade="BF"/>
      <w:sz w:val="32"/>
      <w:szCs w:val="32"/>
      <w:lang w:eastAsia="nl-NL"/>
    </w:rPr>
  </w:style>
  <w:style w:type="paragraph" w:customStyle="1" w:styleId="EndNoteBibliographyTitle">
    <w:name w:val="EndNote Bibliography Title"/>
    <w:basedOn w:val="Standaard"/>
    <w:link w:val="EndNoteBibliographyTitleChar"/>
    <w:rsid w:val="008158A8"/>
    <w:pPr>
      <w:spacing w:after="0"/>
      <w:jc w:val="center"/>
    </w:pPr>
    <w:rPr>
      <w:rFonts w:ascii="Calibri" w:hAnsi="Calibri" w:cs="Calibri"/>
      <w:noProof/>
      <w:lang w:val="en-US"/>
    </w:rPr>
  </w:style>
  <w:style w:type="character" w:customStyle="1" w:styleId="EndNoteBibliographyTitleChar">
    <w:name w:val="EndNote Bibliography Title Char"/>
    <w:basedOn w:val="Standaardalinea-lettertype"/>
    <w:link w:val="EndNoteBibliographyTitle"/>
    <w:rsid w:val="008158A8"/>
    <w:rPr>
      <w:rFonts w:ascii="Calibri" w:hAnsi="Calibri" w:cs="Calibri"/>
      <w:noProof/>
      <w:lang w:val="en-US"/>
    </w:rPr>
  </w:style>
  <w:style w:type="paragraph" w:customStyle="1" w:styleId="EndNoteBibliography">
    <w:name w:val="EndNote Bibliography"/>
    <w:basedOn w:val="Standaard"/>
    <w:link w:val="EndNoteBibliographyChar"/>
    <w:rsid w:val="008158A8"/>
    <w:pPr>
      <w:spacing w:line="240" w:lineRule="auto"/>
    </w:pPr>
    <w:rPr>
      <w:rFonts w:ascii="Calibri" w:hAnsi="Calibri" w:cs="Calibri"/>
      <w:noProof/>
      <w:lang w:val="en-US"/>
    </w:rPr>
  </w:style>
  <w:style w:type="character" w:customStyle="1" w:styleId="EndNoteBibliographyChar">
    <w:name w:val="EndNote Bibliography Char"/>
    <w:basedOn w:val="Standaardalinea-lettertype"/>
    <w:link w:val="EndNoteBibliography"/>
    <w:rsid w:val="008158A8"/>
    <w:rPr>
      <w:rFonts w:ascii="Calibri" w:hAnsi="Calibri" w:cs="Calibri"/>
      <w:noProof/>
      <w:lang w:val="en-US"/>
    </w:rPr>
  </w:style>
  <w:style w:type="paragraph" w:styleId="Voetnoottekst">
    <w:name w:val="footnote text"/>
    <w:basedOn w:val="Standaard"/>
    <w:link w:val="VoetnoottekstChar"/>
    <w:uiPriority w:val="99"/>
    <w:semiHidden/>
    <w:unhideWhenUsed/>
    <w:rsid w:val="001329A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329A3"/>
    <w:rPr>
      <w:sz w:val="20"/>
      <w:szCs w:val="20"/>
    </w:rPr>
  </w:style>
  <w:style w:type="character" w:styleId="Voetnootmarkering">
    <w:name w:val="footnote reference"/>
    <w:basedOn w:val="Standaardalinea-lettertype"/>
    <w:uiPriority w:val="99"/>
    <w:semiHidden/>
    <w:unhideWhenUsed/>
    <w:rsid w:val="001329A3"/>
    <w:rPr>
      <w:vertAlign w:val="superscript"/>
    </w:rPr>
  </w:style>
  <w:style w:type="character" w:styleId="Zwaar">
    <w:name w:val="Strong"/>
    <w:basedOn w:val="Standaardalinea-lettertype"/>
    <w:uiPriority w:val="22"/>
    <w:qFormat/>
    <w:rsid w:val="00B35DC0"/>
    <w:rPr>
      <w:b/>
      <w:bCs/>
    </w:rPr>
  </w:style>
  <w:style w:type="paragraph" w:styleId="Normaalweb">
    <w:name w:val="Normal (Web)"/>
    <w:basedOn w:val="Standaard"/>
    <w:uiPriority w:val="99"/>
    <w:semiHidden/>
    <w:unhideWhenUsed/>
    <w:rsid w:val="00015BC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
    <w:name w:val="p"/>
    <w:basedOn w:val="Standaard"/>
    <w:rsid w:val="00015BC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Revisie">
    <w:name w:val="Revision"/>
    <w:hidden/>
    <w:uiPriority w:val="99"/>
    <w:semiHidden/>
    <w:rsid w:val="001F1BB3"/>
    <w:pPr>
      <w:spacing w:after="0" w:line="240" w:lineRule="auto"/>
    </w:pPr>
  </w:style>
  <w:style w:type="paragraph" w:styleId="Koptekst">
    <w:name w:val="header"/>
    <w:basedOn w:val="Standaard"/>
    <w:link w:val="KoptekstChar"/>
    <w:uiPriority w:val="99"/>
    <w:unhideWhenUsed/>
    <w:rsid w:val="0065377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53775"/>
  </w:style>
  <w:style w:type="paragraph" w:styleId="Voettekst">
    <w:name w:val="footer"/>
    <w:basedOn w:val="Standaard"/>
    <w:link w:val="VoettekstChar"/>
    <w:uiPriority w:val="99"/>
    <w:unhideWhenUsed/>
    <w:rsid w:val="0065377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53775"/>
  </w:style>
  <w:style w:type="character" w:customStyle="1" w:styleId="Onopgelostemelding1">
    <w:name w:val="Onopgeloste melding1"/>
    <w:basedOn w:val="Standaardalinea-lettertype"/>
    <w:uiPriority w:val="99"/>
    <w:semiHidden/>
    <w:unhideWhenUsed/>
    <w:rsid w:val="00F24DCD"/>
    <w:rPr>
      <w:color w:val="605E5C"/>
      <w:shd w:val="clear" w:color="auto" w:fill="E1DFDD"/>
    </w:rPr>
  </w:style>
  <w:style w:type="character" w:styleId="Onopgelostemelding">
    <w:name w:val="Unresolved Mention"/>
    <w:basedOn w:val="Standaardalinea-lettertype"/>
    <w:uiPriority w:val="99"/>
    <w:semiHidden/>
    <w:unhideWhenUsed/>
    <w:rsid w:val="00212064"/>
    <w:rPr>
      <w:color w:val="605E5C"/>
      <w:shd w:val="clear" w:color="auto" w:fill="E1DFDD"/>
    </w:rPr>
  </w:style>
  <w:style w:type="paragraph" w:styleId="Lijstalinea">
    <w:name w:val="List Paragraph"/>
    <w:basedOn w:val="Standaard"/>
    <w:uiPriority w:val="34"/>
    <w:qFormat/>
    <w:rsid w:val="004772CC"/>
    <w:pPr>
      <w:ind w:left="720"/>
      <w:contextualSpacing/>
    </w:pPr>
  </w:style>
  <w:style w:type="character" w:customStyle="1" w:styleId="label">
    <w:name w:val="label"/>
    <w:basedOn w:val="Standaardalinea-lettertype"/>
    <w:rsid w:val="00A1252B"/>
  </w:style>
  <w:style w:type="paragraph" w:customStyle="1" w:styleId="react-xocs-list-item">
    <w:name w:val="react-xocs-list-item"/>
    <w:basedOn w:val="Standaard"/>
    <w:rsid w:val="00A1252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st-label">
    <w:name w:val="list-label"/>
    <w:basedOn w:val="Standaardalinea-lettertype"/>
    <w:rsid w:val="00A1252B"/>
  </w:style>
  <w:style w:type="paragraph" w:styleId="HTML-voorafopgemaakt">
    <w:name w:val="HTML Preformatted"/>
    <w:basedOn w:val="Standaard"/>
    <w:link w:val="HTML-voorafopgemaaktChar"/>
    <w:uiPriority w:val="99"/>
    <w:unhideWhenUsed/>
    <w:rsid w:val="002C76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rsid w:val="002C7637"/>
    <w:rPr>
      <w:rFonts w:ascii="Courier New" w:eastAsia="Times New Roman" w:hAnsi="Courier New" w:cs="Courier New"/>
      <w:sz w:val="20"/>
      <w:szCs w:val="20"/>
      <w:lang w:eastAsia="nl-NL"/>
    </w:rPr>
  </w:style>
  <w:style w:type="character" w:customStyle="1" w:styleId="gnvwddmdn3b">
    <w:name w:val="gnvwddmdn3b"/>
    <w:basedOn w:val="Standaardalinea-lettertype"/>
    <w:rsid w:val="002C7637"/>
  </w:style>
  <w:style w:type="character" w:styleId="GevolgdeHyperlink">
    <w:name w:val="FollowedHyperlink"/>
    <w:basedOn w:val="Standaardalinea-lettertype"/>
    <w:uiPriority w:val="99"/>
    <w:semiHidden/>
    <w:unhideWhenUsed/>
    <w:rsid w:val="004F0577"/>
    <w:rPr>
      <w:color w:val="954F72" w:themeColor="followedHyperlink"/>
      <w:u w:val="single"/>
    </w:rPr>
  </w:style>
  <w:style w:type="character" w:customStyle="1" w:styleId="cf01">
    <w:name w:val="cf01"/>
    <w:basedOn w:val="Standaardalinea-lettertype"/>
    <w:rsid w:val="00AB3F64"/>
    <w:rPr>
      <w:rFonts w:ascii="Segoe UI" w:hAnsi="Segoe UI" w:cs="Segoe UI" w:hint="default"/>
      <w:sz w:val="18"/>
      <w:szCs w:val="18"/>
    </w:rPr>
  </w:style>
  <w:style w:type="paragraph" w:customStyle="1" w:styleId="pf0">
    <w:name w:val="pf0"/>
    <w:basedOn w:val="Standaard"/>
    <w:rsid w:val="00990F89"/>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85296">
      <w:bodyDiv w:val="1"/>
      <w:marLeft w:val="0"/>
      <w:marRight w:val="0"/>
      <w:marTop w:val="0"/>
      <w:marBottom w:val="0"/>
      <w:divBdr>
        <w:top w:val="none" w:sz="0" w:space="0" w:color="auto"/>
        <w:left w:val="none" w:sz="0" w:space="0" w:color="auto"/>
        <w:bottom w:val="none" w:sz="0" w:space="0" w:color="auto"/>
        <w:right w:val="none" w:sz="0" w:space="0" w:color="auto"/>
      </w:divBdr>
    </w:div>
    <w:div w:id="31926865">
      <w:bodyDiv w:val="1"/>
      <w:marLeft w:val="0"/>
      <w:marRight w:val="0"/>
      <w:marTop w:val="0"/>
      <w:marBottom w:val="0"/>
      <w:divBdr>
        <w:top w:val="none" w:sz="0" w:space="0" w:color="auto"/>
        <w:left w:val="none" w:sz="0" w:space="0" w:color="auto"/>
        <w:bottom w:val="none" w:sz="0" w:space="0" w:color="auto"/>
        <w:right w:val="none" w:sz="0" w:space="0" w:color="auto"/>
      </w:divBdr>
    </w:div>
    <w:div w:id="46415759">
      <w:bodyDiv w:val="1"/>
      <w:marLeft w:val="0"/>
      <w:marRight w:val="0"/>
      <w:marTop w:val="0"/>
      <w:marBottom w:val="0"/>
      <w:divBdr>
        <w:top w:val="none" w:sz="0" w:space="0" w:color="auto"/>
        <w:left w:val="none" w:sz="0" w:space="0" w:color="auto"/>
        <w:bottom w:val="none" w:sz="0" w:space="0" w:color="auto"/>
        <w:right w:val="none" w:sz="0" w:space="0" w:color="auto"/>
      </w:divBdr>
    </w:div>
    <w:div w:id="55209705">
      <w:bodyDiv w:val="1"/>
      <w:marLeft w:val="0"/>
      <w:marRight w:val="0"/>
      <w:marTop w:val="0"/>
      <w:marBottom w:val="0"/>
      <w:divBdr>
        <w:top w:val="none" w:sz="0" w:space="0" w:color="auto"/>
        <w:left w:val="none" w:sz="0" w:space="0" w:color="auto"/>
        <w:bottom w:val="none" w:sz="0" w:space="0" w:color="auto"/>
        <w:right w:val="none" w:sz="0" w:space="0" w:color="auto"/>
      </w:divBdr>
    </w:div>
    <w:div w:id="68577919">
      <w:bodyDiv w:val="1"/>
      <w:marLeft w:val="0"/>
      <w:marRight w:val="0"/>
      <w:marTop w:val="0"/>
      <w:marBottom w:val="0"/>
      <w:divBdr>
        <w:top w:val="none" w:sz="0" w:space="0" w:color="auto"/>
        <w:left w:val="none" w:sz="0" w:space="0" w:color="auto"/>
        <w:bottom w:val="none" w:sz="0" w:space="0" w:color="auto"/>
        <w:right w:val="none" w:sz="0" w:space="0" w:color="auto"/>
      </w:divBdr>
    </w:div>
    <w:div w:id="79110489">
      <w:bodyDiv w:val="1"/>
      <w:marLeft w:val="0"/>
      <w:marRight w:val="0"/>
      <w:marTop w:val="0"/>
      <w:marBottom w:val="0"/>
      <w:divBdr>
        <w:top w:val="none" w:sz="0" w:space="0" w:color="auto"/>
        <w:left w:val="none" w:sz="0" w:space="0" w:color="auto"/>
        <w:bottom w:val="none" w:sz="0" w:space="0" w:color="auto"/>
        <w:right w:val="none" w:sz="0" w:space="0" w:color="auto"/>
      </w:divBdr>
    </w:div>
    <w:div w:id="92631213">
      <w:bodyDiv w:val="1"/>
      <w:marLeft w:val="0"/>
      <w:marRight w:val="0"/>
      <w:marTop w:val="0"/>
      <w:marBottom w:val="0"/>
      <w:divBdr>
        <w:top w:val="none" w:sz="0" w:space="0" w:color="auto"/>
        <w:left w:val="none" w:sz="0" w:space="0" w:color="auto"/>
        <w:bottom w:val="none" w:sz="0" w:space="0" w:color="auto"/>
        <w:right w:val="none" w:sz="0" w:space="0" w:color="auto"/>
      </w:divBdr>
    </w:div>
    <w:div w:id="184757780">
      <w:bodyDiv w:val="1"/>
      <w:marLeft w:val="0"/>
      <w:marRight w:val="0"/>
      <w:marTop w:val="0"/>
      <w:marBottom w:val="0"/>
      <w:divBdr>
        <w:top w:val="none" w:sz="0" w:space="0" w:color="auto"/>
        <w:left w:val="none" w:sz="0" w:space="0" w:color="auto"/>
        <w:bottom w:val="none" w:sz="0" w:space="0" w:color="auto"/>
        <w:right w:val="none" w:sz="0" w:space="0" w:color="auto"/>
      </w:divBdr>
    </w:div>
    <w:div w:id="206995150">
      <w:bodyDiv w:val="1"/>
      <w:marLeft w:val="0"/>
      <w:marRight w:val="0"/>
      <w:marTop w:val="0"/>
      <w:marBottom w:val="0"/>
      <w:divBdr>
        <w:top w:val="none" w:sz="0" w:space="0" w:color="auto"/>
        <w:left w:val="none" w:sz="0" w:space="0" w:color="auto"/>
        <w:bottom w:val="none" w:sz="0" w:space="0" w:color="auto"/>
        <w:right w:val="none" w:sz="0" w:space="0" w:color="auto"/>
      </w:divBdr>
    </w:div>
    <w:div w:id="240525833">
      <w:bodyDiv w:val="1"/>
      <w:marLeft w:val="0"/>
      <w:marRight w:val="0"/>
      <w:marTop w:val="0"/>
      <w:marBottom w:val="0"/>
      <w:divBdr>
        <w:top w:val="none" w:sz="0" w:space="0" w:color="auto"/>
        <w:left w:val="none" w:sz="0" w:space="0" w:color="auto"/>
        <w:bottom w:val="none" w:sz="0" w:space="0" w:color="auto"/>
        <w:right w:val="none" w:sz="0" w:space="0" w:color="auto"/>
      </w:divBdr>
    </w:div>
    <w:div w:id="260719192">
      <w:bodyDiv w:val="1"/>
      <w:marLeft w:val="0"/>
      <w:marRight w:val="0"/>
      <w:marTop w:val="0"/>
      <w:marBottom w:val="0"/>
      <w:divBdr>
        <w:top w:val="none" w:sz="0" w:space="0" w:color="auto"/>
        <w:left w:val="none" w:sz="0" w:space="0" w:color="auto"/>
        <w:bottom w:val="none" w:sz="0" w:space="0" w:color="auto"/>
        <w:right w:val="none" w:sz="0" w:space="0" w:color="auto"/>
      </w:divBdr>
    </w:div>
    <w:div w:id="268784979">
      <w:bodyDiv w:val="1"/>
      <w:marLeft w:val="0"/>
      <w:marRight w:val="0"/>
      <w:marTop w:val="0"/>
      <w:marBottom w:val="0"/>
      <w:divBdr>
        <w:top w:val="none" w:sz="0" w:space="0" w:color="auto"/>
        <w:left w:val="none" w:sz="0" w:space="0" w:color="auto"/>
        <w:bottom w:val="none" w:sz="0" w:space="0" w:color="auto"/>
        <w:right w:val="none" w:sz="0" w:space="0" w:color="auto"/>
      </w:divBdr>
    </w:div>
    <w:div w:id="292057777">
      <w:bodyDiv w:val="1"/>
      <w:marLeft w:val="0"/>
      <w:marRight w:val="0"/>
      <w:marTop w:val="0"/>
      <w:marBottom w:val="0"/>
      <w:divBdr>
        <w:top w:val="none" w:sz="0" w:space="0" w:color="auto"/>
        <w:left w:val="none" w:sz="0" w:space="0" w:color="auto"/>
        <w:bottom w:val="none" w:sz="0" w:space="0" w:color="auto"/>
        <w:right w:val="none" w:sz="0" w:space="0" w:color="auto"/>
      </w:divBdr>
    </w:div>
    <w:div w:id="329453688">
      <w:bodyDiv w:val="1"/>
      <w:marLeft w:val="0"/>
      <w:marRight w:val="0"/>
      <w:marTop w:val="0"/>
      <w:marBottom w:val="0"/>
      <w:divBdr>
        <w:top w:val="none" w:sz="0" w:space="0" w:color="auto"/>
        <w:left w:val="none" w:sz="0" w:space="0" w:color="auto"/>
        <w:bottom w:val="none" w:sz="0" w:space="0" w:color="auto"/>
        <w:right w:val="none" w:sz="0" w:space="0" w:color="auto"/>
      </w:divBdr>
    </w:div>
    <w:div w:id="353651542">
      <w:bodyDiv w:val="1"/>
      <w:marLeft w:val="0"/>
      <w:marRight w:val="0"/>
      <w:marTop w:val="0"/>
      <w:marBottom w:val="0"/>
      <w:divBdr>
        <w:top w:val="none" w:sz="0" w:space="0" w:color="auto"/>
        <w:left w:val="none" w:sz="0" w:space="0" w:color="auto"/>
        <w:bottom w:val="none" w:sz="0" w:space="0" w:color="auto"/>
        <w:right w:val="none" w:sz="0" w:space="0" w:color="auto"/>
      </w:divBdr>
    </w:div>
    <w:div w:id="370422338">
      <w:bodyDiv w:val="1"/>
      <w:marLeft w:val="0"/>
      <w:marRight w:val="0"/>
      <w:marTop w:val="0"/>
      <w:marBottom w:val="0"/>
      <w:divBdr>
        <w:top w:val="none" w:sz="0" w:space="0" w:color="auto"/>
        <w:left w:val="none" w:sz="0" w:space="0" w:color="auto"/>
        <w:bottom w:val="none" w:sz="0" w:space="0" w:color="auto"/>
        <w:right w:val="none" w:sz="0" w:space="0" w:color="auto"/>
      </w:divBdr>
    </w:div>
    <w:div w:id="374428807">
      <w:bodyDiv w:val="1"/>
      <w:marLeft w:val="0"/>
      <w:marRight w:val="0"/>
      <w:marTop w:val="0"/>
      <w:marBottom w:val="0"/>
      <w:divBdr>
        <w:top w:val="none" w:sz="0" w:space="0" w:color="auto"/>
        <w:left w:val="none" w:sz="0" w:space="0" w:color="auto"/>
        <w:bottom w:val="none" w:sz="0" w:space="0" w:color="auto"/>
        <w:right w:val="none" w:sz="0" w:space="0" w:color="auto"/>
      </w:divBdr>
    </w:div>
    <w:div w:id="456485495">
      <w:bodyDiv w:val="1"/>
      <w:marLeft w:val="0"/>
      <w:marRight w:val="0"/>
      <w:marTop w:val="0"/>
      <w:marBottom w:val="0"/>
      <w:divBdr>
        <w:top w:val="none" w:sz="0" w:space="0" w:color="auto"/>
        <w:left w:val="none" w:sz="0" w:space="0" w:color="auto"/>
        <w:bottom w:val="none" w:sz="0" w:space="0" w:color="auto"/>
        <w:right w:val="none" w:sz="0" w:space="0" w:color="auto"/>
      </w:divBdr>
    </w:div>
    <w:div w:id="475487828">
      <w:bodyDiv w:val="1"/>
      <w:marLeft w:val="0"/>
      <w:marRight w:val="0"/>
      <w:marTop w:val="0"/>
      <w:marBottom w:val="0"/>
      <w:divBdr>
        <w:top w:val="none" w:sz="0" w:space="0" w:color="auto"/>
        <w:left w:val="none" w:sz="0" w:space="0" w:color="auto"/>
        <w:bottom w:val="none" w:sz="0" w:space="0" w:color="auto"/>
        <w:right w:val="none" w:sz="0" w:space="0" w:color="auto"/>
      </w:divBdr>
    </w:div>
    <w:div w:id="481044021">
      <w:bodyDiv w:val="1"/>
      <w:marLeft w:val="0"/>
      <w:marRight w:val="0"/>
      <w:marTop w:val="0"/>
      <w:marBottom w:val="0"/>
      <w:divBdr>
        <w:top w:val="none" w:sz="0" w:space="0" w:color="auto"/>
        <w:left w:val="none" w:sz="0" w:space="0" w:color="auto"/>
        <w:bottom w:val="none" w:sz="0" w:space="0" w:color="auto"/>
        <w:right w:val="none" w:sz="0" w:space="0" w:color="auto"/>
      </w:divBdr>
    </w:div>
    <w:div w:id="489174422">
      <w:bodyDiv w:val="1"/>
      <w:marLeft w:val="0"/>
      <w:marRight w:val="0"/>
      <w:marTop w:val="0"/>
      <w:marBottom w:val="0"/>
      <w:divBdr>
        <w:top w:val="none" w:sz="0" w:space="0" w:color="auto"/>
        <w:left w:val="none" w:sz="0" w:space="0" w:color="auto"/>
        <w:bottom w:val="none" w:sz="0" w:space="0" w:color="auto"/>
        <w:right w:val="none" w:sz="0" w:space="0" w:color="auto"/>
      </w:divBdr>
    </w:div>
    <w:div w:id="529532202">
      <w:bodyDiv w:val="1"/>
      <w:marLeft w:val="0"/>
      <w:marRight w:val="0"/>
      <w:marTop w:val="0"/>
      <w:marBottom w:val="0"/>
      <w:divBdr>
        <w:top w:val="none" w:sz="0" w:space="0" w:color="auto"/>
        <w:left w:val="none" w:sz="0" w:space="0" w:color="auto"/>
        <w:bottom w:val="none" w:sz="0" w:space="0" w:color="auto"/>
        <w:right w:val="none" w:sz="0" w:space="0" w:color="auto"/>
      </w:divBdr>
    </w:div>
    <w:div w:id="538124125">
      <w:bodyDiv w:val="1"/>
      <w:marLeft w:val="0"/>
      <w:marRight w:val="0"/>
      <w:marTop w:val="0"/>
      <w:marBottom w:val="0"/>
      <w:divBdr>
        <w:top w:val="none" w:sz="0" w:space="0" w:color="auto"/>
        <w:left w:val="none" w:sz="0" w:space="0" w:color="auto"/>
        <w:bottom w:val="none" w:sz="0" w:space="0" w:color="auto"/>
        <w:right w:val="none" w:sz="0" w:space="0" w:color="auto"/>
      </w:divBdr>
    </w:div>
    <w:div w:id="548494319">
      <w:bodyDiv w:val="1"/>
      <w:marLeft w:val="0"/>
      <w:marRight w:val="0"/>
      <w:marTop w:val="0"/>
      <w:marBottom w:val="0"/>
      <w:divBdr>
        <w:top w:val="none" w:sz="0" w:space="0" w:color="auto"/>
        <w:left w:val="none" w:sz="0" w:space="0" w:color="auto"/>
        <w:bottom w:val="none" w:sz="0" w:space="0" w:color="auto"/>
        <w:right w:val="none" w:sz="0" w:space="0" w:color="auto"/>
      </w:divBdr>
    </w:div>
    <w:div w:id="576868962">
      <w:bodyDiv w:val="1"/>
      <w:marLeft w:val="0"/>
      <w:marRight w:val="0"/>
      <w:marTop w:val="0"/>
      <w:marBottom w:val="0"/>
      <w:divBdr>
        <w:top w:val="none" w:sz="0" w:space="0" w:color="auto"/>
        <w:left w:val="none" w:sz="0" w:space="0" w:color="auto"/>
        <w:bottom w:val="none" w:sz="0" w:space="0" w:color="auto"/>
        <w:right w:val="none" w:sz="0" w:space="0" w:color="auto"/>
      </w:divBdr>
    </w:div>
    <w:div w:id="578715254">
      <w:bodyDiv w:val="1"/>
      <w:marLeft w:val="0"/>
      <w:marRight w:val="0"/>
      <w:marTop w:val="0"/>
      <w:marBottom w:val="0"/>
      <w:divBdr>
        <w:top w:val="none" w:sz="0" w:space="0" w:color="auto"/>
        <w:left w:val="none" w:sz="0" w:space="0" w:color="auto"/>
        <w:bottom w:val="none" w:sz="0" w:space="0" w:color="auto"/>
        <w:right w:val="none" w:sz="0" w:space="0" w:color="auto"/>
      </w:divBdr>
    </w:div>
    <w:div w:id="595212333">
      <w:bodyDiv w:val="1"/>
      <w:marLeft w:val="0"/>
      <w:marRight w:val="0"/>
      <w:marTop w:val="0"/>
      <w:marBottom w:val="0"/>
      <w:divBdr>
        <w:top w:val="none" w:sz="0" w:space="0" w:color="auto"/>
        <w:left w:val="none" w:sz="0" w:space="0" w:color="auto"/>
        <w:bottom w:val="none" w:sz="0" w:space="0" w:color="auto"/>
        <w:right w:val="none" w:sz="0" w:space="0" w:color="auto"/>
      </w:divBdr>
    </w:div>
    <w:div w:id="611010403">
      <w:bodyDiv w:val="1"/>
      <w:marLeft w:val="0"/>
      <w:marRight w:val="0"/>
      <w:marTop w:val="0"/>
      <w:marBottom w:val="0"/>
      <w:divBdr>
        <w:top w:val="none" w:sz="0" w:space="0" w:color="auto"/>
        <w:left w:val="none" w:sz="0" w:space="0" w:color="auto"/>
        <w:bottom w:val="none" w:sz="0" w:space="0" w:color="auto"/>
        <w:right w:val="none" w:sz="0" w:space="0" w:color="auto"/>
      </w:divBdr>
    </w:div>
    <w:div w:id="612594317">
      <w:bodyDiv w:val="1"/>
      <w:marLeft w:val="0"/>
      <w:marRight w:val="0"/>
      <w:marTop w:val="0"/>
      <w:marBottom w:val="0"/>
      <w:divBdr>
        <w:top w:val="none" w:sz="0" w:space="0" w:color="auto"/>
        <w:left w:val="none" w:sz="0" w:space="0" w:color="auto"/>
        <w:bottom w:val="none" w:sz="0" w:space="0" w:color="auto"/>
        <w:right w:val="none" w:sz="0" w:space="0" w:color="auto"/>
      </w:divBdr>
    </w:div>
    <w:div w:id="655573738">
      <w:bodyDiv w:val="1"/>
      <w:marLeft w:val="0"/>
      <w:marRight w:val="0"/>
      <w:marTop w:val="0"/>
      <w:marBottom w:val="0"/>
      <w:divBdr>
        <w:top w:val="none" w:sz="0" w:space="0" w:color="auto"/>
        <w:left w:val="none" w:sz="0" w:space="0" w:color="auto"/>
        <w:bottom w:val="none" w:sz="0" w:space="0" w:color="auto"/>
        <w:right w:val="none" w:sz="0" w:space="0" w:color="auto"/>
      </w:divBdr>
    </w:div>
    <w:div w:id="667755913">
      <w:bodyDiv w:val="1"/>
      <w:marLeft w:val="0"/>
      <w:marRight w:val="0"/>
      <w:marTop w:val="0"/>
      <w:marBottom w:val="0"/>
      <w:divBdr>
        <w:top w:val="none" w:sz="0" w:space="0" w:color="auto"/>
        <w:left w:val="none" w:sz="0" w:space="0" w:color="auto"/>
        <w:bottom w:val="none" w:sz="0" w:space="0" w:color="auto"/>
        <w:right w:val="none" w:sz="0" w:space="0" w:color="auto"/>
      </w:divBdr>
    </w:div>
    <w:div w:id="714936500">
      <w:bodyDiv w:val="1"/>
      <w:marLeft w:val="0"/>
      <w:marRight w:val="0"/>
      <w:marTop w:val="0"/>
      <w:marBottom w:val="0"/>
      <w:divBdr>
        <w:top w:val="none" w:sz="0" w:space="0" w:color="auto"/>
        <w:left w:val="none" w:sz="0" w:space="0" w:color="auto"/>
        <w:bottom w:val="none" w:sz="0" w:space="0" w:color="auto"/>
        <w:right w:val="none" w:sz="0" w:space="0" w:color="auto"/>
      </w:divBdr>
    </w:div>
    <w:div w:id="717895630">
      <w:bodyDiv w:val="1"/>
      <w:marLeft w:val="0"/>
      <w:marRight w:val="0"/>
      <w:marTop w:val="0"/>
      <w:marBottom w:val="0"/>
      <w:divBdr>
        <w:top w:val="none" w:sz="0" w:space="0" w:color="auto"/>
        <w:left w:val="none" w:sz="0" w:space="0" w:color="auto"/>
        <w:bottom w:val="none" w:sz="0" w:space="0" w:color="auto"/>
        <w:right w:val="none" w:sz="0" w:space="0" w:color="auto"/>
      </w:divBdr>
    </w:div>
    <w:div w:id="721249410">
      <w:bodyDiv w:val="1"/>
      <w:marLeft w:val="0"/>
      <w:marRight w:val="0"/>
      <w:marTop w:val="0"/>
      <w:marBottom w:val="0"/>
      <w:divBdr>
        <w:top w:val="none" w:sz="0" w:space="0" w:color="auto"/>
        <w:left w:val="none" w:sz="0" w:space="0" w:color="auto"/>
        <w:bottom w:val="none" w:sz="0" w:space="0" w:color="auto"/>
        <w:right w:val="none" w:sz="0" w:space="0" w:color="auto"/>
      </w:divBdr>
    </w:div>
    <w:div w:id="735586125">
      <w:bodyDiv w:val="1"/>
      <w:marLeft w:val="0"/>
      <w:marRight w:val="0"/>
      <w:marTop w:val="0"/>
      <w:marBottom w:val="0"/>
      <w:divBdr>
        <w:top w:val="none" w:sz="0" w:space="0" w:color="auto"/>
        <w:left w:val="none" w:sz="0" w:space="0" w:color="auto"/>
        <w:bottom w:val="none" w:sz="0" w:space="0" w:color="auto"/>
        <w:right w:val="none" w:sz="0" w:space="0" w:color="auto"/>
      </w:divBdr>
    </w:div>
    <w:div w:id="741684744">
      <w:bodyDiv w:val="1"/>
      <w:marLeft w:val="0"/>
      <w:marRight w:val="0"/>
      <w:marTop w:val="0"/>
      <w:marBottom w:val="0"/>
      <w:divBdr>
        <w:top w:val="none" w:sz="0" w:space="0" w:color="auto"/>
        <w:left w:val="none" w:sz="0" w:space="0" w:color="auto"/>
        <w:bottom w:val="none" w:sz="0" w:space="0" w:color="auto"/>
        <w:right w:val="none" w:sz="0" w:space="0" w:color="auto"/>
      </w:divBdr>
    </w:div>
    <w:div w:id="781607974">
      <w:bodyDiv w:val="1"/>
      <w:marLeft w:val="0"/>
      <w:marRight w:val="0"/>
      <w:marTop w:val="0"/>
      <w:marBottom w:val="0"/>
      <w:divBdr>
        <w:top w:val="none" w:sz="0" w:space="0" w:color="auto"/>
        <w:left w:val="none" w:sz="0" w:space="0" w:color="auto"/>
        <w:bottom w:val="none" w:sz="0" w:space="0" w:color="auto"/>
        <w:right w:val="none" w:sz="0" w:space="0" w:color="auto"/>
      </w:divBdr>
    </w:div>
    <w:div w:id="869802992">
      <w:bodyDiv w:val="1"/>
      <w:marLeft w:val="0"/>
      <w:marRight w:val="0"/>
      <w:marTop w:val="0"/>
      <w:marBottom w:val="0"/>
      <w:divBdr>
        <w:top w:val="none" w:sz="0" w:space="0" w:color="auto"/>
        <w:left w:val="none" w:sz="0" w:space="0" w:color="auto"/>
        <w:bottom w:val="none" w:sz="0" w:space="0" w:color="auto"/>
        <w:right w:val="none" w:sz="0" w:space="0" w:color="auto"/>
      </w:divBdr>
    </w:div>
    <w:div w:id="893808371">
      <w:bodyDiv w:val="1"/>
      <w:marLeft w:val="0"/>
      <w:marRight w:val="0"/>
      <w:marTop w:val="0"/>
      <w:marBottom w:val="0"/>
      <w:divBdr>
        <w:top w:val="none" w:sz="0" w:space="0" w:color="auto"/>
        <w:left w:val="none" w:sz="0" w:space="0" w:color="auto"/>
        <w:bottom w:val="none" w:sz="0" w:space="0" w:color="auto"/>
        <w:right w:val="none" w:sz="0" w:space="0" w:color="auto"/>
      </w:divBdr>
    </w:div>
    <w:div w:id="900100324">
      <w:bodyDiv w:val="1"/>
      <w:marLeft w:val="0"/>
      <w:marRight w:val="0"/>
      <w:marTop w:val="0"/>
      <w:marBottom w:val="0"/>
      <w:divBdr>
        <w:top w:val="none" w:sz="0" w:space="0" w:color="auto"/>
        <w:left w:val="none" w:sz="0" w:space="0" w:color="auto"/>
        <w:bottom w:val="none" w:sz="0" w:space="0" w:color="auto"/>
        <w:right w:val="none" w:sz="0" w:space="0" w:color="auto"/>
      </w:divBdr>
    </w:div>
    <w:div w:id="919632741">
      <w:bodyDiv w:val="1"/>
      <w:marLeft w:val="0"/>
      <w:marRight w:val="0"/>
      <w:marTop w:val="0"/>
      <w:marBottom w:val="0"/>
      <w:divBdr>
        <w:top w:val="none" w:sz="0" w:space="0" w:color="auto"/>
        <w:left w:val="none" w:sz="0" w:space="0" w:color="auto"/>
        <w:bottom w:val="none" w:sz="0" w:space="0" w:color="auto"/>
        <w:right w:val="none" w:sz="0" w:space="0" w:color="auto"/>
      </w:divBdr>
    </w:div>
    <w:div w:id="930358349">
      <w:bodyDiv w:val="1"/>
      <w:marLeft w:val="0"/>
      <w:marRight w:val="0"/>
      <w:marTop w:val="0"/>
      <w:marBottom w:val="0"/>
      <w:divBdr>
        <w:top w:val="none" w:sz="0" w:space="0" w:color="auto"/>
        <w:left w:val="none" w:sz="0" w:space="0" w:color="auto"/>
        <w:bottom w:val="none" w:sz="0" w:space="0" w:color="auto"/>
        <w:right w:val="none" w:sz="0" w:space="0" w:color="auto"/>
      </w:divBdr>
    </w:div>
    <w:div w:id="985821975">
      <w:bodyDiv w:val="1"/>
      <w:marLeft w:val="0"/>
      <w:marRight w:val="0"/>
      <w:marTop w:val="0"/>
      <w:marBottom w:val="0"/>
      <w:divBdr>
        <w:top w:val="none" w:sz="0" w:space="0" w:color="auto"/>
        <w:left w:val="none" w:sz="0" w:space="0" w:color="auto"/>
        <w:bottom w:val="none" w:sz="0" w:space="0" w:color="auto"/>
        <w:right w:val="none" w:sz="0" w:space="0" w:color="auto"/>
      </w:divBdr>
    </w:div>
    <w:div w:id="1015499548">
      <w:bodyDiv w:val="1"/>
      <w:marLeft w:val="0"/>
      <w:marRight w:val="0"/>
      <w:marTop w:val="0"/>
      <w:marBottom w:val="0"/>
      <w:divBdr>
        <w:top w:val="none" w:sz="0" w:space="0" w:color="auto"/>
        <w:left w:val="none" w:sz="0" w:space="0" w:color="auto"/>
        <w:bottom w:val="none" w:sz="0" w:space="0" w:color="auto"/>
        <w:right w:val="none" w:sz="0" w:space="0" w:color="auto"/>
      </w:divBdr>
    </w:div>
    <w:div w:id="1021735775">
      <w:bodyDiv w:val="1"/>
      <w:marLeft w:val="0"/>
      <w:marRight w:val="0"/>
      <w:marTop w:val="0"/>
      <w:marBottom w:val="0"/>
      <w:divBdr>
        <w:top w:val="none" w:sz="0" w:space="0" w:color="auto"/>
        <w:left w:val="none" w:sz="0" w:space="0" w:color="auto"/>
        <w:bottom w:val="none" w:sz="0" w:space="0" w:color="auto"/>
        <w:right w:val="none" w:sz="0" w:space="0" w:color="auto"/>
      </w:divBdr>
    </w:div>
    <w:div w:id="1024668947">
      <w:bodyDiv w:val="1"/>
      <w:marLeft w:val="0"/>
      <w:marRight w:val="0"/>
      <w:marTop w:val="0"/>
      <w:marBottom w:val="0"/>
      <w:divBdr>
        <w:top w:val="none" w:sz="0" w:space="0" w:color="auto"/>
        <w:left w:val="none" w:sz="0" w:space="0" w:color="auto"/>
        <w:bottom w:val="none" w:sz="0" w:space="0" w:color="auto"/>
        <w:right w:val="none" w:sz="0" w:space="0" w:color="auto"/>
      </w:divBdr>
    </w:div>
    <w:div w:id="1042099813">
      <w:bodyDiv w:val="1"/>
      <w:marLeft w:val="0"/>
      <w:marRight w:val="0"/>
      <w:marTop w:val="0"/>
      <w:marBottom w:val="0"/>
      <w:divBdr>
        <w:top w:val="none" w:sz="0" w:space="0" w:color="auto"/>
        <w:left w:val="none" w:sz="0" w:space="0" w:color="auto"/>
        <w:bottom w:val="none" w:sz="0" w:space="0" w:color="auto"/>
        <w:right w:val="none" w:sz="0" w:space="0" w:color="auto"/>
      </w:divBdr>
    </w:div>
    <w:div w:id="1077819761">
      <w:bodyDiv w:val="1"/>
      <w:marLeft w:val="0"/>
      <w:marRight w:val="0"/>
      <w:marTop w:val="0"/>
      <w:marBottom w:val="0"/>
      <w:divBdr>
        <w:top w:val="none" w:sz="0" w:space="0" w:color="auto"/>
        <w:left w:val="none" w:sz="0" w:space="0" w:color="auto"/>
        <w:bottom w:val="none" w:sz="0" w:space="0" w:color="auto"/>
        <w:right w:val="none" w:sz="0" w:space="0" w:color="auto"/>
      </w:divBdr>
    </w:div>
    <w:div w:id="1094130535">
      <w:bodyDiv w:val="1"/>
      <w:marLeft w:val="0"/>
      <w:marRight w:val="0"/>
      <w:marTop w:val="0"/>
      <w:marBottom w:val="0"/>
      <w:divBdr>
        <w:top w:val="none" w:sz="0" w:space="0" w:color="auto"/>
        <w:left w:val="none" w:sz="0" w:space="0" w:color="auto"/>
        <w:bottom w:val="none" w:sz="0" w:space="0" w:color="auto"/>
        <w:right w:val="none" w:sz="0" w:space="0" w:color="auto"/>
      </w:divBdr>
    </w:div>
    <w:div w:id="1111972038">
      <w:bodyDiv w:val="1"/>
      <w:marLeft w:val="0"/>
      <w:marRight w:val="0"/>
      <w:marTop w:val="0"/>
      <w:marBottom w:val="0"/>
      <w:divBdr>
        <w:top w:val="none" w:sz="0" w:space="0" w:color="auto"/>
        <w:left w:val="none" w:sz="0" w:space="0" w:color="auto"/>
        <w:bottom w:val="none" w:sz="0" w:space="0" w:color="auto"/>
        <w:right w:val="none" w:sz="0" w:space="0" w:color="auto"/>
      </w:divBdr>
    </w:div>
    <w:div w:id="1169247127">
      <w:bodyDiv w:val="1"/>
      <w:marLeft w:val="0"/>
      <w:marRight w:val="0"/>
      <w:marTop w:val="0"/>
      <w:marBottom w:val="0"/>
      <w:divBdr>
        <w:top w:val="none" w:sz="0" w:space="0" w:color="auto"/>
        <w:left w:val="none" w:sz="0" w:space="0" w:color="auto"/>
        <w:bottom w:val="none" w:sz="0" w:space="0" w:color="auto"/>
        <w:right w:val="none" w:sz="0" w:space="0" w:color="auto"/>
      </w:divBdr>
    </w:div>
    <w:div w:id="1229417759">
      <w:bodyDiv w:val="1"/>
      <w:marLeft w:val="0"/>
      <w:marRight w:val="0"/>
      <w:marTop w:val="0"/>
      <w:marBottom w:val="0"/>
      <w:divBdr>
        <w:top w:val="none" w:sz="0" w:space="0" w:color="auto"/>
        <w:left w:val="none" w:sz="0" w:space="0" w:color="auto"/>
        <w:bottom w:val="none" w:sz="0" w:space="0" w:color="auto"/>
        <w:right w:val="none" w:sz="0" w:space="0" w:color="auto"/>
      </w:divBdr>
    </w:div>
    <w:div w:id="1252667168">
      <w:bodyDiv w:val="1"/>
      <w:marLeft w:val="0"/>
      <w:marRight w:val="0"/>
      <w:marTop w:val="0"/>
      <w:marBottom w:val="0"/>
      <w:divBdr>
        <w:top w:val="none" w:sz="0" w:space="0" w:color="auto"/>
        <w:left w:val="none" w:sz="0" w:space="0" w:color="auto"/>
        <w:bottom w:val="none" w:sz="0" w:space="0" w:color="auto"/>
        <w:right w:val="none" w:sz="0" w:space="0" w:color="auto"/>
      </w:divBdr>
    </w:div>
    <w:div w:id="1292591340">
      <w:bodyDiv w:val="1"/>
      <w:marLeft w:val="0"/>
      <w:marRight w:val="0"/>
      <w:marTop w:val="0"/>
      <w:marBottom w:val="0"/>
      <w:divBdr>
        <w:top w:val="none" w:sz="0" w:space="0" w:color="auto"/>
        <w:left w:val="none" w:sz="0" w:space="0" w:color="auto"/>
        <w:bottom w:val="none" w:sz="0" w:space="0" w:color="auto"/>
        <w:right w:val="none" w:sz="0" w:space="0" w:color="auto"/>
      </w:divBdr>
    </w:div>
    <w:div w:id="1336571638">
      <w:bodyDiv w:val="1"/>
      <w:marLeft w:val="0"/>
      <w:marRight w:val="0"/>
      <w:marTop w:val="0"/>
      <w:marBottom w:val="0"/>
      <w:divBdr>
        <w:top w:val="none" w:sz="0" w:space="0" w:color="auto"/>
        <w:left w:val="none" w:sz="0" w:space="0" w:color="auto"/>
        <w:bottom w:val="none" w:sz="0" w:space="0" w:color="auto"/>
        <w:right w:val="none" w:sz="0" w:space="0" w:color="auto"/>
      </w:divBdr>
    </w:div>
    <w:div w:id="1346134912">
      <w:bodyDiv w:val="1"/>
      <w:marLeft w:val="0"/>
      <w:marRight w:val="0"/>
      <w:marTop w:val="0"/>
      <w:marBottom w:val="0"/>
      <w:divBdr>
        <w:top w:val="none" w:sz="0" w:space="0" w:color="auto"/>
        <w:left w:val="none" w:sz="0" w:space="0" w:color="auto"/>
        <w:bottom w:val="none" w:sz="0" w:space="0" w:color="auto"/>
        <w:right w:val="none" w:sz="0" w:space="0" w:color="auto"/>
      </w:divBdr>
    </w:div>
    <w:div w:id="1390152236">
      <w:bodyDiv w:val="1"/>
      <w:marLeft w:val="0"/>
      <w:marRight w:val="0"/>
      <w:marTop w:val="0"/>
      <w:marBottom w:val="0"/>
      <w:divBdr>
        <w:top w:val="none" w:sz="0" w:space="0" w:color="auto"/>
        <w:left w:val="none" w:sz="0" w:space="0" w:color="auto"/>
        <w:bottom w:val="none" w:sz="0" w:space="0" w:color="auto"/>
        <w:right w:val="none" w:sz="0" w:space="0" w:color="auto"/>
      </w:divBdr>
    </w:div>
    <w:div w:id="1455900324">
      <w:bodyDiv w:val="1"/>
      <w:marLeft w:val="0"/>
      <w:marRight w:val="0"/>
      <w:marTop w:val="0"/>
      <w:marBottom w:val="0"/>
      <w:divBdr>
        <w:top w:val="none" w:sz="0" w:space="0" w:color="auto"/>
        <w:left w:val="none" w:sz="0" w:space="0" w:color="auto"/>
        <w:bottom w:val="none" w:sz="0" w:space="0" w:color="auto"/>
        <w:right w:val="none" w:sz="0" w:space="0" w:color="auto"/>
      </w:divBdr>
    </w:div>
    <w:div w:id="1460104569">
      <w:bodyDiv w:val="1"/>
      <w:marLeft w:val="0"/>
      <w:marRight w:val="0"/>
      <w:marTop w:val="0"/>
      <w:marBottom w:val="0"/>
      <w:divBdr>
        <w:top w:val="none" w:sz="0" w:space="0" w:color="auto"/>
        <w:left w:val="none" w:sz="0" w:space="0" w:color="auto"/>
        <w:bottom w:val="none" w:sz="0" w:space="0" w:color="auto"/>
        <w:right w:val="none" w:sz="0" w:space="0" w:color="auto"/>
      </w:divBdr>
    </w:div>
    <w:div w:id="1494951840">
      <w:bodyDiv w:val="1"/>
      <w:marLeft w:val="0"/>
      <w:marRight w:val="0"/>
      <w:marTop w:val="0"/>
      <w:marBottom w:val="0"/>
      <w:divBdr>
        <w:top w:val="none" w:sz="0" w:space="0" w:color="auto"/>
        <w:left w:val="none" w:sz="0" w:space="0" w:color="auto"/>
        <w:bottom w:val="none" w:sz="0" w:space="0" w:color="auto"/>
        <w:right w:val="none" w:sz="0" w:space="0" w:color="auto"/>
      </w:divBdr>
    </w:div>
    <w:div w:id="1501962778">
      <w:bodyDiv w:val="1"/>
      <w:marLeft w:val="0"/>
      <w:marRight w:val="0"/>
      <w:marTop w:val="0"/>
      <w:marBottom w:val="0"/>
      <w:divBdr>
        <w:top w:val="none" w:sz="0" w:space="0" w:color="auto"/>
        <w:left w:val="none" w:sz="0" w:space="0" w:color="auto"/>
        <w:bottom w:val="none" w:sz="0" w:space="0" w:color="auto"/>
        <w:right w:val="none" w:sz="0" w:space="0" w:color="auto"/>
      </w:divBdr>
    </w:div>
    <w:div w:id="1611861089">
      <w:bodyDiv w:val="1"/>
      <w:marLeft w:val="0"/>
      <w:marRight w:val="0"/>
      <w:marTop w:val="0"/>
      <w:marBottom w:val="0"/>
      <w:divBdr>
        <w:top w:val="none" w:sz="0" w:space="0" w:color="auto"/>
        <w:left w:val="none" w:sz="0" w:space="0" w:color="auto"/>
        <w:bottom w:val="none" w:sz="0" w:space="0" w:color="auto"/>
        <w:right w:val="none" w:sz="0" w:space="0" w:color="auto"/>
      </w:divBdr>
    </w:div>
    <w:div w:id="1647856260">
      <w:bodyDiv w:val="1"/>
      <w:marLeft w:val="0"/>
      <w:marRight w:val="0"/>
      <w:marTop w:val="0"/>
      <w:marBottom w:val="0"/>
      <w:divBdr>
        <w:top w:val="none" w:sz="0" w:space="0" w:color="auto"/>
        <w:left w:val="none" w:sz="0" w:space="0" w:color="auto"/>
        <w:bottom w:val="none" w:sz="0" w:space="0" w:color="auto"/>
        <w:right w:val="none" w:sz="0" w:space="0" w:color="auto"/>
      </w:divBdr>
    </w:div>
    <w:div w:id="1702128975">
      <w:bodyDiv w:val="1"/>
      <w:marLeft w:val="0"/>
      <w:marRight w:val="0"/>
      <w:marTop w:val="0"/>
      <w:marBottom w:val="0"/>
      <w:divBdr>
        <w:top w:val="none" w:sz="0" w:space="0" w:color="auto"/>
        <w:left w:val="none" w:sz="0" w:space="0" w:color="auto"/>
        <w:bottom w:val="none" w:sz="0" w:space="0" w:color="auto"/>
        <w:right w:val="none" w:sz="0" w:space="0" w:color="auto"/>
      </w:divBdr>
    </w:div>
    <w:div w:id="1727021759">
      <w:bodyDiv w:val="1"/>
      <w:marLeft w:val="0"/>
      <w:marRight w:val="0"/>
      <w:marTop w:val="0"/>
      <w:marBottom w:val="0"/>
      <w:divBdr>
        <w:top w:val="none" w:sz="0" w:space="0" w:color="auto"/>
        <w:left w:val="none" w:sz="0" w:space="0" w:color="auto"/>
        <w:bottom w:val="none" w:sz="0" w:space="0" w:color="auto"/>
        <w:right w:val="none" w:sz="0" w:space="0" w:color="auto"/>
      </w:divBdr>
    </w:div>
    <w:div w:id="1760053773">
      <w:bodyDiv w:val="1"/>
      <w:marLeft w:val="0"/>
      <w:marRight w:val="0"/>
      <w:marTop w:val="0"/>
      <w:marBottom w:val="0"/>
      <w:divBdr>
        <w:top w:val="none" w:sz="0" w:space="0" w:color="auto"/>
        <w:left w:val="none" w:sz="0" w:space="0" w:color="auto"/>
        <w:bottom w:val="none" w:sz="0" w:space="0" w:color="auto"/>
        <w:right w:val="none" w:sz="0" w:space="0" w:color="auto"/>
      </w:divBdr>
    </w:div>
    <w:div w:id="1777754224">
      <w:bodyDiv w:val="1"/>
      <w:marLeft w:val="0"/>
      <w:marRight w:val="0"/>
      <w:marTop w:val="0"/>
      <w:marBottom w:val="0"/>
      <w:divBdr>
        <w:top w:val="none" w:sz="0" w:space="0" w:color="auto"/>
        <w:left w:val="none" w:sz="0" w:space="0" w:color="auto"/>
        <w:bottom w:val="none" w:sz="0" w:space="0" w:color="auto"/>
        <w:right w:val="none" w:sz="0" w:space="0" w:color="auto"/>
      </w:divBdr>
    </w:div>
    <w:div w:id="1834947531">
      <w:bodyDiv w:val="1"/>
      <w:marLeft w:val="0"/>
      <w:marRight w:val="0"/>
      <w:marTop w:val="0"/>
      <w:marBottom w:val="0"/>
      <w:divBdr>
        <w:top w:val="none" w:sz="0" w:space="0" w:color="auto"/>
        <w:left w:val="none" w:sz="0" w:space="0" w:color="auto"/>
        <w:bottom w:val="none" w:sz="0" w:space="0" w:color="auto"/>
        <w:right w:val="none" w:sz="0" w:space="0" w:color="auto"/>
      </w:divBdr>
    </w:div>
    <w:div w:id="1864702804">
      <w:bodyDiv w:val="1"/>
      <w:marLeft w:val="0"/>
      <w:marRight w:val="0"/>
      <w:marTop w:val="0"/>
      <w:marBottom w:val="0"/>
      <w:divBdr>
        <w:top w:val="none" w:sz="0" w:space="0" w:color="auto"/>
        <w:left w:val="none" w:sz="0" w:space="0" w:color="auto"/>
        <w:bottom w:val="none" w:sz="0" w:space="0" w:color="auto"/>
        <w:right w:val="none" w:sz="0" w:space="0" w:color="auto"/>
      </w:divBdr>
    </w:div>
    <w:div w:id="2037803810">
      <w:bodyDiv w:val="1"/>
      <w:marLeft w:val="0"/>
      <w:marRight w:val="0"/>
      <w:marTop w:val="0"/>
      <w:marBottom w:val="0"/>
      <w:divBdr>
        <w:top w:val="none" w:sz="0" w:space="0" w:color="auto"/>
        <w:left w:val="none" w:sz="0" w:space="0" w:color="auto"/>
        <w:bottom w:val="none" w:sz="0" w:space="0" w:color="auto"/>
        <w:right w:val="none" w:sz="0" w:space="0" w:color="auto"/>
      </w:divBdr>
    </w:div>
    <w:div w:id="2042853457">
      <w:bodyDiv w:val="1"/>
      <w:marLeft w:val="0"/>
      <w:marRight w:val="0"/>
      <w:marTop w:val="0"/>
      <w:marBottom w:val="0"/>
      <w:divBdr>
        <w:top w:val="none" w:sz="0" w:space="0" w:color="auto"/>
        <w:left w:val="none" w:sz="0" w:space="0" w:color="auto"/>
        <w:bottom w:val="none" w:sz="0" w:space="0" w:color="auto"/>
        <w:right w:val="none" w:sz="0" w:space="0" w:color="auto"/>
      </w:divBdr>
    </w:div>
    <w:div w:id="2084255520">
      <w:bodyDiv w:val="1"/>
      <w:marLeft w:val="0"/>
      <w:marRight w:val="0"/>
      <w:marTop w:val="0"/>
      <w:marBottom w:val="0"/>
      <w:divBdr>
        <w:top w:val="none" w:sz="0" w:space="0" w:color="auto"/>
        <w:left w:val="none" w:sz="0" w:space="0" w:color="auto"/>
        <w:bottom w:val="none" w:sz="0" w:space="0" w:color="auto"/>
        <w:right w:val="none" w:sz="0" w:space="0" w:color="auto"/>
      </w:divBdr>
    </w:div>
    <w:div w:id="2133666540">
      <w:bodyDiv w:val="1"/>
      <w:marLeft w:val="0"/>
      <w:marRight w:val="0"/>
      <w:marTop w:val="0"/>
      <w:marBottom w:val="0"/>
      <w:divBdr>
        <w:top w:val="none" w:sz="0" w:space="0" w:color="auto"/>
        <w:left w:val="none" w:sz="0" w:space="0" w:color="auto"/>
        <w:bottom w:val="none" w:sz="0" w:space="0" w:color="auto"/>
        <w:right w:val="none" w:sz="0" w:space="0" w:color="auto"/>
      </w:divBdr>
      <w:divsChild>
        <w:div w:id="1973362627">
          <w:marLeft w:val="0"/>
          <w:marRight w:val="0"/>
          <w:marTop w:val="24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80/1385404950840205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pubmed/819759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037/h0054651"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D4577-D80C-4E5B-8E63-142335621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13</Pages>
  <Words>3102</Words>
  <Characters>17062</Characters>
  <Application>Microsoft Office Word</Application>
  <DocSecurity>0</DocSecurity>
  <Lines>142</Lines>
  <Paragraphs>40</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20124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Landen, S.M. van der (Sophie)</dc:creator>
  <cp:keywords/>
  <dc:description/>
  <cp:lastModifiedBy>Landen, S.M. van der (Sophie)</cp:lastModifiedBy>
  <cp:revision>19</cp:revision>
  <dcterms:created xsi:type="dcterms:W3CDTF">2024-12-20T07:45:00Z</dcterms:created>
  <dcterms:modified xsi:type="dcterms:W3CDTF">2025-04-24T07:03:00Z</dcterms:modified>
</cp:coreProperties>
</file>