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647D9E" w14:textId="33279C5A" w:rsidR="00C32392" w:rsidRPr="0009596C" w:rsidRDefault="00B670AA">
      <w:pPr>
        <w:rPr>
          <w:rFonts w:ascii="Times New Roman" w:hAnsi="Times New Roman" w:cs="Times New Roman"/>
        </w:rPr>
      </w:pPr>
      <w:r w:rsidRPr="0009596C">
        <w:rPr>
          <w:rFonts w:ascii="Times New Roman" w:hAnsi="Times New Roman" w:cs="Times New Roman"/>
        </w:rPr>
        <w:t xml:space="preserve">Grey Literature Search </w:t>
      </w:r>
    </w:p>
    <w:tbl>
      <w:tblPr>
        <w:tblStyle w:val="TableGrid"/>
        <w:tblW w:w="9729" w:type="dxa"/>
        <w:tblLayout w:type="fixed"/>
        <w:tblLook w:val="04A0" w:firstRow="1" w:lastRow="0" w:firstColumn="1" w:lastColumn="0" w:noHBand="0" w:noVBand="1"/>
      </w:tblPr>
      <w:tblGrid>
        <w:gridCol w:w="1531"/>
        <w:gridCol w:w="3373"/>
        <w:gridCol w:w="3685"/>
        <w:gridCol w:w="1140"/>
      </w:tblGrid>
      <w:tr w:rsidR="0083553E" w:rsidRPr="0009596C" w14:paraId="5F340D71" w14:textId="23CA4894" w:rsidTr="0083553E">
        <w:trPr>
          <w:trHeight w:val="320"/>
        </w:trPr>
        <w:tc>
          <w:tcPr>
            <w:tcW w:w="1531" w:type="dxa"/>
            <w:noWrap/>
            <w:hideMark/>
          </w:tcPr>
          <w:p w14:paraId="60D8FE25" w14:textId="77777777" w:rsidR="0083553E" w:rsidRPr="0009596C" w:rsidRDefault="0083553E">
            <w:pPr>
              <w:rPr>
                <w:rFonts w:ascii="Times New Roman" w:hAnsi="Times New Roman" w:cs="Times New Roman"/>
                <w:b/>
                <w:bCs/>
              </w:rPr>
            </w:pPr>
            <w:r w:rsidRPr="0009596C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3373" w:type="dxa"/>
            <w:noWrap/>
            <w:hideMark/>
          </w:tcPr>
          <w:p w14:paraId="7F9ABB03" w14:textId="77777777" w:rsidR="0083553E" w:rsidRPr="0009596C" w:rsidRDefault="0083553E" w:rsidP="00B670AA">
            <w:pPr>
              <w:ind w:left="484" w:hanging="484"/>
              <w:rPr>
                <w:rFonts w:ascii="Times New Roman" w:hAnsi="Times New Roman" w:cs="Times New Roman"/>
                <w:b/>
                <w:bCs/>
              </w:rPr>
            </w:pPr>
            <w:r w:rsidRPr="0009596C">
              <w:rPr>
                <w:rFonts w:ascii="Times New Roman" w:hAnsi="Times New Roman" w:cs="Times New Roman"/>
                <w:b/>
                <w:bCs/>
              </w:rPr>
              <w:t>Org Name</w:t>
            </w:r>
          </w:p>
        </w:tc>
        <w:tc>
          <w:tcPr>
            <w:tcW w:w="3685" w:type="dxa"/>
            <w:noWrap/>
            <w:hideMark/>
          </w:tcPr>
          <w:p w14:paraId="6E055FAB" w14:textId="77777777" w:rsidR="0083553E" w:rsidRPr="0009596C" w:rsidRDefault="0083553E">
            <w:pPr>
              <w:rPr>
                <w:rFonts w:ascii="Times New Roman" w:hAnsi="Times New Roman" w:cs="Times New Roman"/>
                <w:b/>
                <w:bCs/>
              </w:rPr>
            </w:pPr>
            <w:r w:rsidRPr="0009596C">
              <w:rPr>
                <w:rFonts w:ascii="Times New Roman" w:hAnsi="Times New Roman" w:cs="Times New Roman"/>
                <w:b/>
                <w:bCs/>
              </w:rPr>
              <w:t>URL</w:t>
            </w:r>
          </w:p>
        </w:tc>
        <w:tc>
          <w:tcPr>
            <w:tcW w:w="1140" w:type="dxa"/>
          </w:tcPr>
          <w:p w14:paraId="224F1F0C" w14:textId="4458FBC6" w:rsidR="0083553E" w:rsidRPr="0009596C" w:rsidRDefault="0083553E">
            <w:pPr>
              <w:rPr>
                <w:rFonts w:ascii="Times New Roman" w:hAnsi="Times New Roman" w:cs="Times New Roman"/>
                <w:b/>
                <w:bCs/>
              </w:rPr>
            </w:pPr>
            <w:r w:rsidRPr="0009596C">
              <w:rPr>
                <w:rFonts w:ascii="Times New Roman" w:hAnsi="Times New Roman" w:cs="Times New Roman"/>
                <w:b/>
                <w:bCs/>
              </w:rPr>
              <w:t>Included</w:t>
            </w:r>
          </w:p>
        </w:tc>
      </w:tr>
      <w:tr w:rsidR="0083553E" w:rsidRPr="0009596C" w14:paraId="23D232EB" w14:textId="5066DB90" w:rsidTr="0083553E">
        <w:trPr>
          <w:trHeight w:val="320"/>
        </w:trPr>
        <w:tc>
          <w:tcPr>
            <w:tcW w:w="1531" w:type="dxa"/>
            <w:noWrap/>
            <w:hideMark/>
          </w:tcPr>
          <w:p w14:paraId="6AF49EA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4577A7D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Aboriginal Health and Wellness Centre of Winnipeg</w:t>
            </w:r>
          </w:p>
        </w:tc>
        <w:tc>
          <w:tcPr>
            <w:tcW w:w="3685" w:type="dxa"/>
            <w:noWrap/>
            <w:hideMark/>
          </w:tcPr>
          <w:p w14:paraId="1A6EB2E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https://ahwc.ca/mino-pimatiziiwin-mens-healthy-living-program/</w:t>
            </w:r>
          </w:p>
        </w:tc>
        <w:tc>
          <w:tcPr>
            <w:tcW w:w="1140" w:type="dxa"/>
          </w:tcPr>
          <w:p w14:paraId="1501F2BD" w14:textId="7E6E714C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1979395" w14:textId="06CA04D2" w:rsidTr="0083553E">
        <w:trPr>
          <w:trHeight w:val="320"/>
        </w:trPr>
        <w:tc>
          <w:tcPr>
            <w:tcW w:w="1531" w:type="dxa"/>
            <w:noWrap/>
            <w:hideMark/>
          </w:tcPr>
          <w:p w14:paraId="51F82388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3778012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Aboriginal Life in Vancouver Enhancement Society</w:t>
            </w:r>
          </w:p>
        </w:tc>
        <w:tc>
          <w:tcPr>
            <w:tcW w:w="3685" w:type="dxa"/>
            <w:noWrap/>
            <w:hideMark/>
          </w:tcPr>
          <w:p w14:paraId="11D132D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https://alivesociety.ca/projects/</w:t>
            </w:r>
          </w:p>
        </w:tc>
        <w:tc>
          <w:tcPr>
            <w:tcW w:w="1140" w:type="dxa"/>
          </w:tcPr>
          <w:p w14:paraId="0F279CB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7393F22" w14:textId="7DB3192D" w:rsidTr="0083553E">
        <w:trPr>
          <w:trHeight w:val="320"/>
        </w:trPr>
        <w:tc>
          <w:tcPr>
            <w:tcW w:w="1531" w:type="dxa"/>
            <w:noWrap/>
            <w:hideMark/>
          </w:tcPr>
          <w:p w14:paraId="4F05872E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221FD79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Acimowin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96C">
              <w:rPr>
                <w:rFonts w:ascii="Times New Roman" w:hAnsi="Times New Roman" w:cs="Times New Roman"/>
              </w:rPr>
              <w:t>Opaspiw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Society, Chief Blue Quills reserve #127</w:t>
            </w:r>
          </w:p>
        </w:tc>
        <w:tc>
          <w:tcPr>
            <w:tcW w:w="3685" w:type="dxa"/>
            <w:noWrap/>
            <w:hideMark/>
          </w:tcPr>
          <w:p w14:paraId="3A9D7FB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https://www.acimowinopaspiw.ca/</w:t>
            </w:r>
          </w:p>
        </w:tc>
        <w:tc>
          <w:tcPr>
            <w:tcW w:w="1140" w:type="dxa"/>
          </w:tcPr>
          <w:p w14:paraId="5AD9BC3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F19A3E6" w14:textId="6E17A21D" w:rsidTr="0083553E">
        <w:trPr>
          <w:trHeight w:val="320"/>
        </w:trPr>
        <w:tc>
          <w:tcPr>
            <w:tcW w:w="1531" w:type="dxa"/>
            <w:noWrap/>
            <w:hideMark/>
          </w:tcPr>
          <w:p w14:paraId="7A37E945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4DFCE7D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Algonquins of </w:t>
            </w:r>
            <w:proofErr w:type="spellStart"/>
            <w:r w:rsidRPr="0009596C">
              <w:rPr>
                <w:rFonts w:ascii="Times New Roman" w:hAnsi="Times New Roman" w:cs="Times New Roman"/>
              </w:rPr>
              <w:t>Pikwakanagan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First Nation</w:t>
            </w:r>
          </w:p>
        </w:tc>
        <w:tc>
          <w:tcPr>
            <w:tcW w:w="3685" w:type="dxa"/>
            <w:noWrap/>
            <w:hideMark/>
          </w:tcPr>
          <w:p w14:paraId="7A55F80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https://www.algonquinsofpikwakanagan.com/</w:t>
            </w:r>
          </w:p>
        </w:tc>
        <w:tc>
          <w:tcPr>
            <w:tcW w:w="1140" w:type="dxa"/>
          </w:tcPr>
          <w:p w14:paraId="1BB31B9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137D0D2" w14:textId="4136164B" w:rsidTr="0083553E">
        <w:trPr>
          <w:trHeight w:val="320"/>
        </w:trPr>
        <w:tc>
          <w:tcPr>
            <w:tcW w:w="1531" w:type="dxa"/>
            <w:noWrap/>
            <w:hideMark/>
          </w:tcPr>
          <w:p w14:paraId="25B18998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26F85A4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Anishinaabe Nation in Treaty 2 Territory</w:t>
            </w:r>
          </w:p>
        </w:tc>
        <w:tc>
          <w:tcPr>
            <w:tcW w:w="3685" w:type="dxa"/>
            <w:noWrap/>
            <w:hideMark/>
          </w:tcPr>
          <w:p w14:paraId="20ACD36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https://treaty2.ca/</w:t>
            </w:r>
          </w:p>
        </w:tc>
        <w:tc>
          <w:tcPr>
            <w:tcW w:w="1140" w:type="dxa"/>
          </w:tcPr>
          <w:p w14:paraId="53021C0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B125776" w14:textId="12FB12A4" w:rsidTr="0083553E">
        <w:trPr>
          <w:trHeight w:val="320"/>
        </w:trPr>
        <w:tc>
          <w:tcPr>
            <w:tcW w:w="1531" w:type="dxa"/>
            <w:noWrap/>
            <w:hideMark/>
          </w:tcPr>
          <w:p w14:paraId="7552C20E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02EB950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Anishinabek Nation-Union of Ontario Indians</w:t>
            </w:r>
          </w:p>
        </w:tc>
        <w:tc>
          <w:tcPr>
            <w:tcW w:w="3685" w:type="dxa"/>
            <w:noWrap/>
            <w:hideMark/>
          </w:tcPr>
          <w:p w14:paraId="22C06C9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https://anishinabek.ca/</w:t>
            </w:r>
          </w:p>
        </w:tc>
        <w:tc>
          <w:tcPr>
            <w:tcW w:w="1140" w:type="dxa"/>
          </w:tcPr>
          <w:p w14:paraId="4506D0FB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D53FC46" w14:textId="318BF7E3" w:rsidTr="0083553E">
        <w:trPr>
          <w:trHeight w:val="320"/>
        </w:trPr>
        <w:tc>
          <w:tcPr>
            <w:tcW w:w="1531" w:type="dxa"/>
            <w:noWrap/>
            <w:hideMark/>
          </w:tcPr>
          <w:p w14:paraId="19B237B7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2026-08-08</w:t>
            </w:r>
          </w:p>
        </w:tc>
        <w:tc>
          <w:tcPr>
            <w:tcW w:w="3373" w:type="dxa"/>
            <w:noWrap/>
            <w:hideMark/>
          </w:tcPr>
          <w:p w14:paraId="651025E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Aqqiumavvik Society</w:t>
            </w:r>
          </w:p>
        </w:tc>
        <w:tc>
          <w:tcPr>
            <w:tcW w:w="3685" w:type="dxa"/>
            <w:noWrap/>
            <w:hideMark/>
          </w:tcPr>
          <w:p w14:paraId="378AA7CC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https://www.aqqiumavvik.com/</w:t>
              </w:r>
            </w:hyperlink>
          </w:p>
        </w:tc>
        <w:tc>
          <w:tcPr>
            <w:tcW w:w="1140" w:type="dxa"/>
          </w:tcPr>
          <w:p w14:paraId="61B19CF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F6E3099" w14:textId="75DFF0AB" w:rsidTr="0083553E">
        <w:trPr>
          <w:trHeight w:val="320"/>
        </w:trPr>
        <w:tc>
          <w:tcPr>
            <w:tcW w:w="1531" w:type="dxa"/>
            <w:noWrap/>
            <w:hideMark/>
          </w:tcPr>
          <w:p w14:paraId="7A01E7FC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362DB79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Assembly of First Nations </w:t>
            </w:r>
          </w:p>
        </w:tc>
        <w:tc>
          <w:tcPr>
            <w:tcW w:w="3685" w:type="dxa"/>
            <w:noWrap/>
            <w:hideMark/>
          </w:tcPr>
          <w:p w14:paraId="12E8FE3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https://afn.ca/</w:t>
            </w:r>
          </w:p>
        </w:tc>
        <w:tc>
          <w:tcPr>
            <w:tcW w:w="1140" w:type="dxa"/>
          </w:tcPr>
          <w:p w14:paraId="2B20C5C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1FBEE20" w14:textId="234F8410" w:rsidTr="0083553E">
        <w:trPr>
          <w:trHeight w:val="320"/>
        </w:trPr>
        <w:tc>
          <w:tcPr>
            <w:tcW w:w="1531" w:type="dxa"/>
            <w:noWrap/>
            <w:hideMark/>
          </w:tcPr>
          <w:p w14:paraId="114B072C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065ECF3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Assembly of First Nations - Yukon</w:t>
            </w:r>
          </w:p>
        </w:tc>
        <w:tc>
          <w:tcPr>
            <w:tcW w:w="3685" w:type="dxa"/>
            <w:noWrap/>
            <w:hideMark/>
          </w:tcPr>
          <w:p w14:paraId="7E3F6B1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https://www.cyfn.ca/partners/assembly-of-first-nations/</w:t>
            </w:r>
          </w:p>
        </w:tc>
        <w:tc>
          <w:tcPr>
            <w:tcW w:w="1140" w:type="dxa"/>
          </w:tcPr>
          <w:p w14:paraId="3C8A127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9C70ACA" w14:textId="17F2F8A2" w:rsidTr="0083553E">
        <w:trPr>
          <w:trHeight w:val="320"/>
        </w:trPr>
        <w:tc>
          <w:tcPr>
            <w:tcW w:w="1531" w:type="dxa"/>
            <w:noWrap/>
            <w:hideMark/>
          </w:tcPr>
          <w:p w14:paraId="18EB383D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12D9443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Assembly of Manitoba Chiefs</w:t>
            </w:r>
          </w:p>
        </w:tc>
        <w:tc>
          <w:tcPr>
            <w:tcW w:w="3685" w:type="dxa"/>
            <w:noWrap/>
            <w:hideMark/>
          </w:tcPr>
          <w:p w14:paraId="341BCE53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https://manitobachiefs.com/</w:t>
              </w:r>
            </w:hyperlink>
          </w:p>
        </w:tc>
        <w:tc>
          <w:tcPr>
            <w:tcW w:w="1140" w:type="dxa"/>
          </w:tcPr>
          <w:p w14:paraId="5F39286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4B689A3" w14:textId="2ED0EC0A" w:rsidTr="0083553E">
        <w:trPr>
          <w:trHeight w:val="320"/>
        </w:trPr>
        <w:tc>
          <w:tcPr>
            <w:tcW w:w="1531" w:type="dxa"/>
            <w:noWrap/>
            <w:hideMark/>
          </w:tcPr>
          <w:p w14:paraId="53F5A98B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1276224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Assembly of Nova Scotia Mi’kmaw Chiefs</w:t>
            </w:r>
          </w:p>
        </w:tc>
        <w:tc>
          <w:tcPr>
            <w:tcW w:w="3685" w:type="dxa"/>
            <w:noWrap/>
            <w:hideMark/>
          </w:tcPr>
          <w:p w14:paraId="590CA22D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https://www.facebook.com/AssemblyNSChiefs/</w:t>
              </w:r>
            </w:hyperlink>
          </w:p>
        </w:tc>
        <w:tc>
          <w:tcPr>
            <w:tcW w:w="1140" w:type="dxa"/>
          </w:tcPr>
          <w:p w14:paraId="1FFBFA9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9E02A62" w14:textId="20C8A30F" w:rsidTr="0083553E">
        <w:trPr>
          <w:trHeight w:val="320"/>
        </w:trPr>
        <w:tc>
          <w:tcPr>
            <w:tcW w:w="1531" w:type="dxa"/>
            <w:noWrap/>
            <w:hideMark/>
          </w:tcPr>
          <w:p w14:paraId="79CB24A1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01491C5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Behdzi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96C">
              <w:rPr>
                <w:rFonts w:ascii="Times New Roman" w:hAnsi="Times New Roman" w:cs="Times New Roman"/>
              </w:rPr>
              <w:t>Ahda</w:t>
            </w:r>
            <w:proofErr w:type="spellEnd"/>
            <w:r w:rsidRPr="0009596C">
              <w:rPr>
                <w:rFonts w:ascii="Times New Roman" w:hAnsi="Times New Roman" w:cs="Times New Roman"/>
              </w:rPr>
              <w:t>” First Nation (BAFN) and Ayoni Keh Land Corporation (Sahtu)</w:t>
            </w:r>
          </w:p>
        </w:tc>
        <w:tc>
          <w:tcPr>
            <w:tcW w:w="3685" w:type="dxa"/>
            <w:noWrap/>
            <w:hideMark/>
          </w:tcPr>
          <w:p w14:paraId="6CD10600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https://data.nativemi.org/tribal-directory/details/behdzi-ahda-first-nation-1628773</w:t>
              </w:r>
            </w:hyperlink>
          </w:p>
        </w:tc>
        <w:tc>
          <w:tcPr>
            <w:tcW w:w="1140" w:type="dxa"/>
          </w:tcPr>
          <w:p w14:paraId="4C243F21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D4E4A8E" w14:textId="2596B62C" w:rsidTr="0083553E">
        <w:trPr>
          <w:trHeight w:val="320"/>
        </w:trPr>
        <w:tc>
          <w:tcPr>
            <w:tcW w:w="1531" w:type="dxa"/>
            <w:noWrap/>
            <w:hideMark/>
          </w:tcPr>
          <w:p w14:paraId="17C6C4B3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3F74CB5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Best Start Resource Centre</w:t>
            </w:r>
          </w:p>
        </w:tc>
        <w:tc>
          <w:tcPr>
            <w:tcW w:w="3685" w:type="dxa"/>
            <w:noWrap/>
            <w:hideMark/>
          </w:tcPr>
          <w:p w14:paraId="7EAA7B6F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8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https://cleoconnect.ca/organization/best-start-resource-centre/</w:t>
              </w:r>
            </w:hyperlink>
          </w:p>
        </w:tc>
        <w:tc>
          <w:tcPr>
            <w:tcW w:w="1140" w:type="dxa"/>
          </w:tcPr>
          <w:p w14:paraId="21D7800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24D3B5D" w14:textId="6356DE9C" w:rsidTr="0083553E">
        <w:trPr>
          <w:trHeight w:val="320"/>
        </w:trPr>
        <w:tc>
          <w:tcPr>
            <w:tcW w:w="1531" w:type="dxa"/>
            <w:noWrap/>
            <w:hideMark/>
          </w:tcPr>
          <w:p w14:paraId="6F8F25BD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61A7C31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Bethany Hope Centre</w:t>
            </w:r>
          </w:p>
        </w:tc>
        <w:tc>
          <w:tcPr>
            <w:tcW w:w="3685" w:type="dxa"/>
            <w:noWrap/>
            <w:hideMark/>
          </w:tcPr>
          <w:p w14:paraId="7BF50852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9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https://bethanyhopecentre.org/programs/parent-support/fathering/</w:t>
              </w:r>
            </w:hyperlink>
          </w:p>
        </w:tc>
        <w:tc>
          <w:tcPr>
            <w:tcW w:w="1140" w:type="dxa"/>
          </w:tcPr>
          <w:p w14:paraId="16A6F99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F32F27C" w14:textId="1EC2C7F1" w:rsidTr="0083553E">
        <w:trPr>
          <w:trHeight w:val="320"/>
        </w:trPr>
        <w:tc>
          <w:tcPr>
            <w:tcW w:w="1531" w:type="dxa"/>
            <w:noWrap/>
            <w:hideMark/>
          </w:tcPr>
          <w:p w14:paraId="67EAFEC7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3D3D07A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Blood Tribe</w:t>
            </w:r>
          </w:p>
        </w:tc>
        <w:tc>
          <w:tcPr>
            <w:tcW w:w="3685" w:type="dxa"/>
            <w:noWrap/>
            <w:hideMark/>
          </w:tcPr>
          <w:p w14:paraId="695AE5E8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0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https://bloodtribe.org/</w:t>
              </w:r>
            </w:hyperlink>
          </w:p>
        </w:tc>
        <w:tc>
          <w:tcPr>
            <w:tcW w:w="1140" w:type="dxa"/>
          </w:tcPr>
          <w:p w14:paraId="317D1C1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E11F62C" w14:textId="27ABEA16" w:rsidTr="0083553E">
        <w:trPr>
          <w:trHeight w:val="320"/>
        </w:trPr>
        <w:tc>
          <w:tcPr>
            <w:tcW w:w="1531" w:type="dxa"/>
            <w:noWrap/>
            <w:hideMark/>
          </w:tcPr>
          <w:p w14:paraId="408D6CE4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0C974B9C" w14:textId="4E34758E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British Columbia Aboriginal Child Care Society</w:t>
            </w:r>
          </w:p>
        </w:tc>
        <w:tc>
          <w:tcPr>
            <w:tcW w:w="3685" w:type="dxa"/>
            <w:noWrap/>
            <w:hideMark/>
          </w:tcPr>
          <w:p w14:paraId="233C5EEA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1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https://www.acc-society.bc.ca/</w:t>
              </w:r>
            </w:hyperlink>
          </w:p>
        </w:tc>
        <w:tc>
          <w:tcPr>
            <w:tcW w:w="1140" w:type="dxa"/>
          </w:tcPr>
          <w:p w14:paraId="0940234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9D2BF71" w14:textId="7C958FF0" w:rsidTr="0083553E">
        <w:trPr>
          <w:trHeight w:val="320"/>
        </w:trPr>
        <w:tc>
          <w:tcPr>
            <w:tcW w:w="1531" w:type="dxa"/>
            <w:noWrap/>
            <w:hideMark/>
          </w:tcPr>
          <w:p w14:paraId="721DD48B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7D6FBB2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Canadian Armed Forces</w:t>
            </w:r>
          </w:p>
        </w:tc>
        <w:tc>
          <w:tcPr>
            <w:tcW w:w="3685" w:type="dxa"/>
            <w:noWrap/>
            <w:hideMark/>
          </w:tcPr>
          <w:p w14:paraId="426C8FBB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2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https://forces.ca/en/</w:t>
              </w:r>
            </w:hyperlink>
          </w:p>
        </w:tc>
        <w:tc>
          <w:tcPr>
            <w:tcW w:w="1140" w:type="dxa"/>
          </w:tcPr>
          <w:p w14:paraId="10BFD8C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5E6FF25" w14:textId="2AEC4E65" w:rsidTr="0083553E">
        <w:trPr>
          <w:trHeight w:val="320"/>
        </w:trPr>
        <w:tc>
          <w:tcPr>
            <w:tcW w:w="1531" w:type="dxa"/>
            <w:noWrap/>
            <w:hideMark/>
          </w:tcPr>
          <w:p w14:paraId="050728F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7EBB808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Canadian Child Welfare </w:t>
            </w:r>
            <w:proofErr w:type="spellStart"/>
            <w:r w:rsidRPr="0009596C">
              <w:rPr>
                <w:rFonts w:ascii="Times New Roman" w:hAnsi="Times New Roman" w:cs="Times New Roman"/>
              </w:rPr>
              <w:t>ResearchPortal</w:t>
            </w:r>
            <w:proofErr w:type="spellEnd"/>
          </w:p>
        </w:tc>
        <w:tc>
          <w:tcPr>
            <w:tcW w:w="3685" w:type="dxa"/>
            <w:noWrap/>
            <w:hideMark/>
          </w:tcPr>
          <w:p w14:paraId="7A3F352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https://cwrp.ca/</w:t>
            </w:r>
          </w:p>
        </w:tc>
        <w:tc>
          <w:tcPr>
            <w:tcW w:w="1140" w:type="dxa"/>
          </w:tcPr>
          <w:p w14:paraId="4688351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3FB1B64" w14:textId="72694FE7" w:rsidTr="0083553E">
        <w:trPr>
          <w:trHeight w:val="320"/>
        </w:trPr>
        <w:tc>
          <w:tcPr>
            <w:tcW w:w="1531" w:type="dxa"/>
            <w:noWrap/>
            <w:hideMark/>
          </w:tcPr>
          <w:p w14:paraId="69D71085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7AA1B59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Canadian Indigenous Nursing Association</w:t>
            </w:r>
          </w:p>
        </w:tc>
        <w:tc>
          <w:tcPr>
            <w:tcW w:w="3685" w:type="dxa"/>
            <w:noWrap/>
            <w:hideMark/>
          </w:tcPr>
          <w:p w14:paraId="28C0B561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3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https://indigenousnurses.ca/</w:t>
              </w:r>
            </w:hyperlink>
          </w:p>
        </w:tc>
        <w:tc>
          <w:tcPr>
            <w:tcW w:w="1140" w:type="dxa"/>
          </w:tcPr>
          <w:p w14:paraId="4D2B32A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77F3839" w14:textId="0D41F893" w:rsidTr="0083553E">
        <w:trPr>
          <w:trHeight w:val="320"/>
        </w:trPr>
        <w:tc>
          <w:tcPr>
            <w:tcW w:w="1531" w:type="dxa"/>
            <w:noWrap/>
            <w:hideMark/>
          </w:tcPr>
          <w:p w14:paraId="535673F0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36AAA94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Chiefs of Ontario</w:t>
            </w:r>
          </w:p>
        </w:tc>
        <w:tc>
          <w:tcPr>
            <w:tcW w:w="3685" w:type="dxa"/>
            <w:noWrap/>
            <w:hideMark/>
          </w:tcPr>
          <w:p w14:paraId="4C2C3878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4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https://chiefs-of-ontario.org/</w:t>
              </w:r>
            </w:hyperlink>
          </w:p>
        </w:tc>
        <w:tc>
          <w:tcPr>
            <w:tcW w:w="1140" w:type="dxa"/>
          </w:tcPr>
          <w:p w14:paraId="36E9C7B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2493474" w14:textId="419F86AE" w:rsidTr="0083553E">
        <w:trPr>
          <w:trHeight w:val="320"/>
        </w:trPr>
        <w:tc>
          <w:tcPr>
            <w:tcW w:w="1531" w:type="dxa"/>
            <w:noWrap/>
            <w:hideMark/>
          </w:tcPr>
          <w:p w14:paraId="469CBA60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05A6BC4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Congress of Aboriginal Peoples</w:t>
            </w:r>
          </w:p>
        </w:tc>
        <w:tc>
          <w:tcPr>
            <w:tcW w:w="3685" w:type="dxa"/>
            <w:noWrap/>
            <w:hideMark/>
          </w:tcPr>
          <w:p w14:paraId="6891F3F7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5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https://abo-peoples.org/</w:t>
              </w:r>
            </w:hyperlink>
          </w:p>
        </w:tc>
        <w:tc>
          <w:tcPr>
            <w:tcW w:w="1140" w:type="dxa"/>
          </w:tcPr>
          <w:p w14:paraId="1FFE9AD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3434421F" w14:textId="058673C9" w:rsidTr="0083553E">
        <w:trPr>
          <w:trHeight w:val="320"/>
        </w:trPr>
        <w:tc>
          <w:tcPr>
            <w:tcW w:w="1531" w:type="dxa"/>
            <w:noWrap/>
            <w:hideMark/>
          </w:tcPr>
          <w:p w14:paraId="0D6E2B4C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567FBE5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Creating Hope Society</w:t>
            </w:r>
          </w:p>
        </w:tc>
        <w:tc>
          <w:tcPr>
            <w:tcW w:w="3685" w:type="dxa"/>
            <w:noWrap/>
            <w:hideMark/>
          </w:tcPr>
          <w:p w14:paraId="7DB56D6F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6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https://www.creatinghopesociety.ca/indigenous-boys-matter-too--</w:t>
              </w:r>
              <w:proofErr w:type="spellStart"/>
              <w:r w:rsidRPr="0009596C">
                <w:rPr>
                  <w:rStyle w:val="Hyperlink"/>
                  <w:rFonts w:ascii="Times New Roman" w:hAnsi="Times New Roman" w:cs="Times New Roman"/>
                </w:rPr>
                <w:t>ibmt</w:t>
              </w:r>
              <w:proofErr w:type="spellEnd"/>
            </w:hyperlink>
          </w:p>
        </w:tc>
        <w:tc>
          <w:tcPr>
            <w:tcW w:w="1140" w:type="dxa"/>
          </w:tcPr>
          <w:p w14:paraId="1214A569" w14:textId="5C24AC6A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69E29196" w14:textId="3D1A7A3F" w:rsidTr="0083553E">
        <w:trPr>
          <w:trHeight w:val="320"/>
        </w:trPr>
        <w:tc>
          <w:tcPr>
            <w:tcW w:w="1531" w:type="dxa"/>
            <w:noWrap/>
            <w:hideMark/>
          </w:tcPr>
          <w:p w14:paraId="53D97068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57BA3B1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Cree Nation Government</w:t>
            </w:r>
          </w:p>
        </w:tc>
        <w:tc>
          <w:tcPr>
            <w:tcW w:w="3685" w:type="dxa"/>
            <w:noWrap/>
            <w:hideMark/>
          </w:tcPr>
          <w:p w14:paraId="1E7AD8F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https://www.cngov.ca/</w:t>
            </w:r>
          </w:p>
        </w:tc>
        <w:tc>
          <w:tcPr>
            <w:tcW w:w="1140" w:type="dxa"/>
          </w:tcPr>
          <w:p w14:paraId="3BD0993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B0BC776" w14:textId="4C924352" w:rsidTr="0083553E">
        <w:trPr>
          <w:trHeight w:val="320"/>
        </w:trPr>
        <w:tc>
          <w:tcPr>
            <w:tcW w:w="1531" w:type="dxa"/>
            <w:noWrap/>
            <w:hideMark/>
          </w:tcPr>
          <w:p w14:paraId="33F80C1F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4DF5D8E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Délįnę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96C">
              <w:rPr>
                <w:rFonts w:ascii="Times New Roman" w:hAnsi="Times New Roman" w:cs="Times New Roman"/>
              </w:rPr>
              <w:t>Got’įnę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Government</w:t>
            </w:r>
          </w:p>
        </w:tc>
        <w:tc>
          <w:tcPr>
            <w:tcW w:w="3685" w:type="dxa"/>
            <w:noWrap/>
            <w:hideMark/>
          </w:tcPr>
          <w:p w14:paraId="6B8FE9DE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7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https://deline.ca/en</w:t>
              </w:r>
            </w:hyperlink>
          </w:p>
        </w:tc>
        <w:tc>
          <w:tcPr>
            <w:tcW w:w="1140" w:type="dxa"/>
          </w:tcPr>
          <w:p w14:paraId="222D7C0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602C94F" w14:textId="45FCE1B4" w:rsidTr="0083553E">
        <w:trPr>
          <w:trHeight w:val="320"/>
        </w:trPr>
        <w:tc>
          <w:tcPr>
            <w:tcW w:w="1531" w:type="dxa"/>
            <w:noWrap/>
            <w:hideMark/>
          </w:tcPr>
          <w:p w14:paraId="5DEFBD3A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513B3F3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Eskasoni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First Nation</w:t>
            </w:r>
          </w:p>
        </w:tc>
        <w:tc>
          <w:tcPr>
            <w:tcW w:w="3685" w:type="dxa"/>
            <w:noWrap/>
            <w:hideMark/>
          </w:tcPr>
          <w:p w14:paraId="68F54FC9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8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https://eskasoni.ca/</w:t>
              </w:r>
            </w:hyperlink>
          </w:p>
        </w:tc>
        <w:tc>
          <w:tcPr>
            <w:tcW w:w="1140" w:type="dxa"/>
          </w:tcPr>
          <w:p w14:paraId="116B8E3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212C165" w14:textId="663B5C98" w:rsidTr="0083553E">
        <w:trPr>
          <w:trHeight w:val="320"/>
        </w:trPr>
        <w:tc>
          <w:tcPr>
            <w:tcW w:w="1531" w:type="dxa"/>
            <w:noWrap/>
            <w:hideMark/>
          </w:tcPr>
          <w:p w14:paraId="53F195C5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lastRenderedPageBreak/>
              <w:t>2025-08-16</w:t>
            </w:r>
          </w:p>
        </w:tc>
        <w:tc>
          <w:tcPr>
            <w:tcW w:w="3373" w:type="dxa"/>
            <w:noWrap/>
            <w:hideMark/>
          </w:tcPr>
          <w:p w14:paraId="760B77A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Federation of Sovereign Indigenous Nations</w:t>
            </w:r>
          </w:p>
        </w:tc>
        <w:tc>
          <w:tcPr>
            <w:tcW w:w="3685" w:type="dxa"/>
            <w:noWrap/>
            <w:hideMark/>
          </w:tcPr>
          <w:p w14:paraId="30F99696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19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https://www.fsin.ca/</w:t>
              </w:r>
            </w:hyperlink>
          </w:p>
        </w:tc>
        <w:tc>
          <w:tcPr>
            <w:tcW w:w="1140" w:type="dxa"/>
          </w:tcPr>
          <w:p w14:paraId="0E5C2F2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77417B2" w14:textId="0189AF48" w:rsidTr="0083553E">
        <w:trPr>
          <w:trHeight w:val="320"/>
        </w:trPr>
        <w:tc>
          <w:tcPr>
            <w:tcW w:w="1531" w:type="dxa"/>
            <w:noWrap/>
            <w:hideMark/>
          </w:tcPr>
          <w:p w14:paraId="549235C7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0825F75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First Nations Child &amp; Family Caring Society,</w:t>
            </w:r>
          </w:p>
        </w:tc>
        <w:tc>
          <w:tcPr>
            <w:tcW w:w="3685" w:type="dxa"/>
            <w:noWrap/>
            <w:hideMark/>
          </w:tcPr>
          <w:p w14:paraId="338DF170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0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https://fncaringsociety.com/</w:t>
              </w:r>
            </w:hyperlink>
          </w:p>
        </w:tc>
        <w:tc>
          <w:tcPr>
            <w:tcW w:w="1140" w:type="dxa"/>
          </w:tcPr>
          <w:p w14:paraId="1A1614E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5E5C584" w14:textId="5C2CC127" w:rsidTr="0083553E">
        <w:trPr>
          <w:trHeight w:val="320"/>
        </w:trPr>
        <w:tc>
          <w:tcPr>
            <w:tcW w:w="1531" w:type="dxa"/>
            <w:noWrap/>
            <w:hideMark/>
          </w:tcPr>
          <w:p w14:paraId="6BBE08D7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7465FFA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First Nations Education Council </w:t>
            </w:r>
          </w:p>
        </w:tc>
        <w:tc>
          <w:tcPr>
            <w:tcW w:w="3685" w:type="dxa"/>
            <w:noWrap/>
            <w:hideMark/>
          </w:tcPr>
          <w:p w14:paraId="080D00D6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1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https://cepn-fnec.ca/en/</w:t>
              </w:r>
            </w:hyperlink>
          </w:p>
        </w:tc>
        <w:tc>
          <w:tcPr>
            <w:tcW w:w="1140" w:type="dxa"/>
          </w:tcPr>
          <w:p w14:paraId="3BFAD55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0C736E4" w14:textId="20D73683" w:rsidTr="0083553E">
        <w:trPr>
          <w:trHeight w:val="320"/>
        </w:trPr>
        <w:tc>
          <w:tcPr>
            <w:tcW w:w="1531" w:type="dxa"/>
            <w:noWrap/>
            <w:hideMark/>
          </w:tcPr>
          <w:p w14:paraId="0AD74680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7FB8656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First Nations Health Authority</w:t>
            </w:r>
          </w:p>
        </w:tc>
        <w:tc>
          <w:tcPr>
            <w:tcW w:w="3685" w:type="dxa"/>
            <w:noWrap/>
            <w:hideMark/>
          </w:tcPr>
          <w:p w14:paraId="60171681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2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https://www.fnha.ca/about/news-and-events/news/food-is-medicine-nuu-chah-nulth-youth-warrior-family-society</w:t>
              </w:r>
            </w:hyperlink>
          </w:p>
        </w:tc>
        <w:tc>
          <w:tcPr>
            <w:tcW w:w="1140" w:type="dxa"/>
          </w:tcPr>
          <w:p w14:paraId="7B52F323" w14:textId="68D248A6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2BDEA3D6" w14:textId="384684B8" w:rsidTr="0083553E">
        <w:trPr>
          <w:trHeight w:val="320"/>
        </w:trPr>
        <w:tc>
          <w:tcPr>
            <w:tcW w:w="1531" w:type="dxa"/>
            <w:noWrap/>
            <w:hideMark/>
          </w:tcPr>
          <w:p w14:paraId="2591B57A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61EBCB5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First Nations Leadership Council</w:t>
            </w:r>
          </w:p>
        </w:tc>
        <w:tc>
          <w:tcPr>
            <w:tcW w:w="3685" w:type="dxa"/>
            <w:noWrap/>
            <w:hideMark/>
          </w:tcPr>
          <w:p w14:paraId="2DE456B2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3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https://www.fnlc.ca/</w:t>
              </w:r>
            </w:hyperlink>
          </w:p>
        </w:tc>
        <w:tc>
          <w:tcPr>
            <w:tcW w:w="1140" w:type="dxa"/>
          </w:tcPr>
          <w:p w14:paraId="045E5C31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30F3D622" w14:textId="33037302" w:rsidTr="0083553E">
        <w:trPr>
          <w:trHeight w:val="320"/>
        </w:trPr>
        <w:tc>
          <w:tcPr>
            <w:tcW w:w="1531" w:type="dxa"/>
            <w:noWrap/>
            <w:hideMark/>
          </w:tcPr>
          <w:p w14:paraId="174012ED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2025-08-16</w:t>
            </w:r>
          </w:p>
        </w:tc>
        <w:tc>
          <w:tcPr>
            <w:tcW w:w="3373" w:type="dxa"/>
            <w:noWrap/>
            <w:hideMark/>
          </w:tcPr>
          <w:p w14:paraId="1022BAD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First Nations of Quebec and Labrador Sustainable Development Institute</w:t>
            </w:r>
          </w:p>
        </w:tc>
        <w:tc>
          <w:tcPr>
            <w:tcW w:w="3685" w:type="dxa"/>
            <w:noWrap/>
            <w:hideMark/>
          </w:tcPr>
          <w:p w14:paraId="1F6641B7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4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https://iddpnql.ca/en/</w:t>
              </w:r>
            </w:hyperlink>
          </w:p>
        </w:tc>
        <w:tc>
          <w:tcPr>
            <w:tcW w:w="1140" w:type="dxa"/>
          </w:tcPr>
          <w:p w14:paraId="265FD7D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C92D1B3" w14:textId="45E80ADA" w:rsidTr="0083553E">
        <w:trPr>
          <w:trHeight w:val="320"/>
        </w:trPr>
        <w:tc>
          <w:tcPr>
            <w:tcW w:w="1531" w:type="dxa"/>
            <w:noWrap/>
            <w:hideMark/>
          </w:tcPr>
          <w:p w14:paraId="156AA93A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7EAC58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First Peoples Wellness Circle</w:t>
            </w:r>
          </w:p>
        </w:tc>
        <w:tc>
          <w:tcPr>
            <w:tcW w:w="3685" w:type="dxa"/>
            <w:noWrap/>
            <w:hideMark/>
          </w:tcPr>
          <w:p w14:paraId="44A7988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https://fpwc.ca/</w:t>
            </w:r>
          </w:p>
        </w:tc>
        <w:tc>
          <w:tcPr>
            <w:tcW w:w="1140" w:type="dxa"/>
          </w:tcPr>
          <w:p w14:paraId="71F52C6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34DDEE94" w14:textId="65B64CA1" w:rsidTr="0083553E">
        <w:trPr>
          <w:trHeight w:val="320"/>
        </w:trPr>
        <w:tc>
          <w:tcPr>
            <w:tcW w:w="1531" w:type="dxa"/>
            <w:noWrap/>
            <w:hideMark/>
          </w:tcPr>
          <w:p w14:paraId="5783A062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6FACC011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Health Link BC</w:t>
            </w:r>
          </w:p>
        </w:tc>
        <w:tc>
          <w:tcPr>
            <w:tcW w:w="3685" w:type="dxa"/>
            <w:noWrap/>
            <w:hideMark/>
          </w:tcPr>
          <w:p w14:paraId="51513EAA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5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https://find.healthlinkbc.ca/ResourceView2.aspx?org=53965&amp;agencynum=17641699</w:t>
              </w:r>
            </w:hyperlink>
          </w:p>
        </w:tc>
        <w:tc>
          <w:tcPr>
            <w:tcW w:w="1140" w:type="dxa"/>
          </w:tcPr>
          <w:p w14:paraId="1DA6A01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38B12EE" w14:textId="1C579561" w:rsidTr="0083553E">
        <w:trPr>
          <w:trHeight w:val="320"/>
        </w:trPr>
        <w:tc>
          <w:tcPr>
            <w:tcW w:w="1531" w:type="dxa"/>
            <w:noWrap/>
            <w:hideMark/>
          </w:tcPr>
          <w:p w14:paraId="4116700B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14D52C6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Indigenous Congress of Alberta Association</w:t>
            </w:r>
          </w:p>
        </w:tc>
        <w:tc>
          <w:tcPr>
            <w:tcW w:w="3685" w:type="dxa"/>
            <w:noWrap/>
            <w:hideMark/>
          </w:tcPr>
          <w:p w14:paraId="5114BC5D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6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https://www.indigenouscongress.com/</w:t>
              </w:r>
            </w:hyperlink>
          </w:p>
        </w:tc>
        <w:tc>
          <w:tcPr>
            <w:tcW w:w="1140" w:type="dxa"/>
          </w:tcPr>
          <w:p w14:paraId="670A5E9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FF60D0A" w14:textId="13DC859A" w:rsidTr="0083553E">
        <w:trPr>
          <w:trHeight w:val="320"/>
        </w:trPr>
        <w:tc>
          <w:tcPr>
            <w:tcW w:w="1531" w:type="dxa"/>
            <w:noWrap/>
            <w:hideMark/>
          </w:tcPr>
          <w:p w14:paraId="2961F174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2D78C37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Indigenous Corporate Training</w:t>
            </w:r>
          </w:p>
        </w:tc>
        <w:tc>
          <w:tcPr>
            <w:tcW w:w="3685" w:type="dxa"/>
            <w:noWrap/>
            <w:hideMark/>
          </w:tcPr>
          <w:p w14:paraId="0CEE606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https://www.ictinc.ca/</w:t>
            </w:r>
          </w:p>
        </w:tc>
        <w:tc>
          <w:tcPr>
            <w:tcW w:w="1140" w:type="dxa"/>
          </w:tcPr>
          <w:p w14:paraId="0DFE334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A520D55" w14:textId="6C00CA9B" w:rsidTr="0083553E">
        <w:trPr>
          <w:trHeight w:val="320"/>
        </w:trPr>
        <w:tc>
          <w:tcPr>
            <w:tcW w:w="1531" w:type="dxa"/>
            <w:noWrap/>
            <w:hideMark/>
          </w:tcPr>
          <w:p w14:paraId="0D5F1180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132F1F5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Indigenous Friends Association</w:t>
            </w:r>
          </w:p>
        </w:tc>
        <w:tc>
          <w:tcPr>
            <w:tcW w:w="3685" w:type="dxa"/>
            <w:noWrap/>
            <w:hideMark/>
          </w:tcPr>
          <w:p w14:paraId="11D1024D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7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https://www.indigenousfriends.org/</w:t>
              </w:r>
            </w:hyperlink>
          </w:p>
        </w:tc>
        <w:tc>
          <w:tcPr>
            <w:tcW w:w="1140" w:type="dxa"/>
          </w:tcPr>
          <w:p w14:paraId="75698A8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7244056" w14:textId="6CF43E5F" w:rsidTr="0083553E">
        <w:trPr>
          <w:trHeight w:val="320"/>
        </w:trPr>
        <w:tc>
          <w:tcPr>
            <w:tcW w:w="1531" w:type="dxa"/>
            <w:noWrap/>
            <w:hideMark/>
          </w:tcPr>
          <w:p w14:paraId="58D622AF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29FD853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Indigenous Youth Roots</w:t>
            </w:r>
          </w:p>
        </w:tc>
        <w:tc>
          <w:tcPr>
            <w:tcW w:w="3685" w:type="dxa"/>
            <w:noWrap/>
            <w:hideMark/>
          </w:tcPr>
          <w:p w14:paraId="7DED640D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8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https://indigenousyouthroots.ca/grantee-highlight-nuu-chah-nulth-youth-warrior-family-mountain-goats-butter-clams-a-nuu-chah-nulth-taku-river-tlingit-cultural-exchange</w:t>
              </w:r>
            </w:hyperlink>
          </w:p>
        </w:tc>
        <w:tc>
          <w:tcPr>
            <w:tcW w:w="1140" w:type="dxa"/>
          </w:tcPr>
          <w:p w14:paraId="7109C0EA" w14:textId="7A3A00B5" w:rsidR="0083553E" w:rsidRPr="0009596C" w:rsidRDefault="0009596C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659DD8FD" w14:textId="1E3ABB55" w:rsidTr="0083553E">
        <w:trPr>
          <w:trHeight w:val="320"/>
        </w:trPr>
        <w:tc>
          <w:tcPr>
            <w:tcW w:w="1531" w:type="dxa"/>
            <w:noWrap/>
            <w:hideMark/>
          </w:tcPr>
          <w:p w14:paraId="64C4CF3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6D4EAF7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Indspire</w:t>
            </w:r>
          </w:p>
        </w:tc>
        <w:tc>
          <w:tcPr>
            <w:tcW w:w="3685" w:type="dxa"/>
            <w:noWrap/>
            <w:hideMark/>
          </w:tcPr>
          <w:p w14:paraId="7EAD9E46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29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https://indspire.ca/</w:t>
              </w:r>
            </w:hyperlink>
          </w:p>
        </w:tc>
        <w:tc>
          <w:tcPr>
            <w:tcW w:w="1140" w:type="dxa"/>
          </w:tcPr>
          <w:p w14:paraId="4E317C2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8262DC2" w14:textId="5B73C611" w:rsidTr="0083553E">
        <w:trPr>
          <w:trHeight w:val="320"/>
        </w:trPr>
        <w:tc>
          <w:tcPr>
            <w:tcW w:w="1531" w:type="dxa"/>
            <w:noWrap/>
            <w:hideMark/>
          </w:tcPr>
          <w:p w14:paraId="739A61F6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4AD047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Infinity Women Secretariat</w:t>
            </w:r>
          </w:p>
        </w:tc>
        <w:tc>
          <w:tcPr>
            <w:tcW w:w="3685" w:type="dxa"/>
            <w:noWrap/>
            <w:hideMark/>
          </w:tcPr>
          <w:p w14:paraId="7C912ADC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0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https://infinitywomen.org/</w:t>
              </w:r>
            </w:hyperlink>
          </w:p>
        </w:tc>
        <w:tc>
          <w:tcPr>
            <w:tcW w:w="1140" w:type="dxa"/>
          </w:tcPr>
          <w:p w14:paraId="0382705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741D2F1" w14:textId="3E1C7E3D" w:rsidTr="0083553E">
        <w:trPr>
          <w:trHeight w:val="320"/>
        </w:trPr>
        <w:tc>
          <w:tcPr>
            <w:tcW w:w="1531" w:type="dxa"/>
            <w:noWrap/>
            <w:hideMark/>
          </w:tcPr>
          <w:p w14:paraId="1BB664A3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F3F900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Innu </w:t>
            </w:r>
            <w:proofErr w:type="spellStart"/>
            <w:r w:rsidRPr="0009596C">
              <w:rPr>
                <w:rFonts w:ascii="Times New Roman" w:hAnsi="Times New Roman" w:cs="Times New Roman"/>
              </w:rPr>
              <w:t>Takuaikan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96C">
              <w:rPr>
                <w:rFonts w:ascii="Times New Roman" w:hAnsi="Times New Roman" w:cs="Times New Roman"/>
              </w:rPr>
              <w:t>Uashat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Mak Mani-</w:t>
            </w:r>
            <w:proofErr w:type="spellStart"/>
            <w:r w:rsidRPr="0009596C">
              <w:rPr>
                <w:rFonts w:ascii="Times New Roman" w:hAnsi="Times New Roman" w:cs="Times New Roman"/>
              </w:rPr>
              <w:t>Utenam</w:t>
            </w:r>
            <w:proofErr w:type="spellEnd"/>
          </w:p>
        </w:tc>
        <w:tc>
          <w:tcPr>
            <w:tcW w:w="3685" w:type="dxa"/>
            <w:noWrap/>
            <w:hideMark/>
          </w:tcPr>
          <w:p w14:paraId="0485ACC6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1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https://www.itum.qc.ca/</w:t>
              </w:r>
            </w:hyperlink>
          </w:p>
        </w:tc>
        <w:tc>
          <w:tcPr>
            <w:tcW w:w="1140" w:type="dxa"/>
          </w:tcPr>
          <w:p w14:paraId="6623D2A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06035E9" w14:textId="07566C54" w:rsidTr="0083553E">
        <w:trPr>
          <w:trHeight w:val="320"/>
        </w:trPr>
        <w:tc>
          <w:tcPr>
            <w:tcW w:w="1531" w:type="dxa"/>
            <w:noWrap/>
            <w:hideMark/>
          </w:tcPr>
          <w:p w14:paraId="53462511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4508DBE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Institute for Circumpolar Health Research</w:t>
            </w:r>
          </w:p>
        </w:tc>
        <w:tc>
          <w:tcPr>
            <w:tcW w:w="3685" w:type="dxa"/>
            <w:noWrap/>
            <w:hideMark/>
          </w:tcPr>
          <w:p w14:paraId="7FE85DB7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2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https://www.ichr.ca/2014/11/pathways-to-mental-wellness-for-indigenous-boys-and-men-community-led-and-land-based-programs-in-the-canadian-north/</w:t>
              </w:r>
            </w:hyperlink>
          </w:p>
        </w:tc>
        <w:tc>
          <w:tcPr>
            <w:tcW w:w="1140" w:type="dxa"/>
          </w:tcPr>
          <w:p w14:paraId="1986837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3DBC11C0" w14:textId="586D7757" w:rsidTr="0083553E">
        <w:trPr>
          <w:trHeight w:val="320"/>
        </w:trPr>
        <w:tc>
          <w:tcPr>
            <w:tcW w:w="1531" w:type="dxa"/>
            <w:noWrap/>
            <w:hideMark/>
          </w:tcPr>
          <w:p w14:paraId="5600EBDB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7C6523F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Institute for Circumpolar Health Research </w:t>
            </w:r>
          </w:p>
        </w:tc>
        <w:tc>
          <w:tcPr>
            <w:tcW w:w="3685" w:type="dxa"/>
            <w:noWrap/>
            <w:hideMark/>
          </w:tcPr>
          <w:p w14:paraId="4F20F0A0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3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https://www.ichr.ca/</w:t>
              </w:r>
            </w:hyperlink>
          </w:p>
        </w:tc>
        <w:tc>
          <w:tcPr>
            <w:tcW w:w="1140" w:type="dxa"/>
          </w:tcPr>
          <w:p w14:paraId="7A88370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269981F" w14:textId="56B3A2AA" w:rsidTr="0083553E">
        <w:trPr>
          <w:trHeight w:val="320"/>
        </w:trPr>
        <w:tc>
          <w:tcPr>
            <w:tcW w:w="1531" w:type="dxa"/>
            <w:noWrap/>
            <w:hideMark/>
          </w:tcPr>
          <w:p w14:paraId="7301D49B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284620B1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Institute for the Advancement of Aboriginal Women</w:t>
            </w:r>
          </w:p>
        </w:tc>
        <w:tc>
          <w:tcPr>
            <w:tcW w:w="3685" w:type="dxa"/>
            <w:noWrap/>
            <w:hideMark/>
          </w:tcPr>
          <w:p w14:paraId="2560ECC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https://iaaw.ca/</w:t>
            </w:r>
          </w:p>
        </w:tc>
        <w:tc>
          <w:tcPr>
            <w:tcW w:w="1140" w:type="dxa"/>
          </w:tcPr>
          <w:p w14:paraId="44744A8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9AC1878" w14:textId="3C5BA656" w:rsidTr="0083553E">
        <w:trPr>
          <w:trHeight w:val="320"/>
        </w:trPr>
        <w:tc>
          <w:tcPr>
            <w:tcW w:w="1531" w:type="dxa"/>
            <w:noWrap/>
            <w:hideMark/>
          </w:tcPr>
          <w:p w14:paraId="77FD8558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53F187F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Inuit Tapiriit Kanatami</w:t>
            </w:r>
          </w:p>
        </w:tc>
        <w:tc>
          <w:tcPr>
            <w:tcW w:w="3685" w:type="dxa"/>
            <w:noWrap/>
            <w:hideMark/>
          </w:tcPr>
          <w:p w14:paraId="73FADAE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https://itk.ca/</w:t>
            </w:r>
          </w:p>
        </w:tc>
        <w:tc>
          <w:tcPr>
            <w:tcW w:w="1140" w:type="dxa"/>
          </w:tcPr>
          <w:p w14:paraId="2308F8C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1DF1D7C" w14:textId="2A3D95DC" w:rsidTr="0083553E">
        <w:trPr>
          <w:trHeight w:val="320"/>
        </w:trPr>
        <w:tc>
          <w:tcPr>
            <w:tcW w:w="1531" w:type="dxa"/>
            <w:noWrap/>
            <w:hideMark/>
          </w:tcPr>
          <w:p w14:paraId="5A33A3E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A24064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Inuvialuit Regional Corporation (Northwest Territories)</w:t>
            </w:r>
          </w:p>
        </w:tc>
        <w:tc>
          <w:tcPr>
            <w:tcW w:w="3685" w:type="dxa"/>
            <w:noWrap/>
            <w:hideMark/>
          </w:tcPr>
          <w:p w14:paraId="23118319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4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https://irc.inuvialuit.com/</w:t>
              </w:r>
            </w:hyperlink>
          </w:p>
        </w:tc>
        <w:tc>
          <w:tcPr>
            <w:tcW w:w="1140" w:type="dxa"/>
          </w:tcPr>
          <w:p w14:paraId="17AAD40B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8E51DB4" w14:textId="77777777" w:rsidTr="0083553E">
        <w:trPr>
          <w:trHeight w:val="320"/>
        </w:trPr>
        <w:tc>
          <w:tcPr>
            <w:tcW w:w="1531" w:type="dxa"/>
            <w:noWrap/>
          </w:tcPr>
          <w:p w14:paraId="61DCE2A1" w14:textId="13D84BE1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lastRenderedPageBreak/>
              <w:t>2025-08-17</w:t>
            </w:r>
          </w:p>
        </w:tc>
        <w:tc>
          <w:tcPr>
            <w:tcW w:w="3373" w:type="dxa"/>
            <w:noWrap/>
          </w:tcPr>
          <w:p w14:paraId="71EF367E" w14:textId="69A8785D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John Howard Society</w:t>
            </w:r>
          </w:p>
        </w:tc>
        <w:tc>
          <w:tcPr>
            <w:tcW w:w="3685" w:type="dxa"/>
            <w:noWrap/>
          </w:tcPr>
          <w:p w14:paraId="010A7138" w14:textId="107378A9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https://johnhoward.mb.ca/</w:t>
            </w:r>
          </w:p>
        </w:tc>
        <w:tc>
          <w:tcPr>
            <w:tcW w:w="1140" w:type="dxa"/>
          </w:tcPr>
          <w:p w14:paraId="08A624F9" w14:textId="10BDE3C2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18C36D99" w14:textId="0F95698A" w:rsidTr="0083553E">
        <w:trPr>
          <w:trHeight w:val="320"/>
        </w:trPr>
        <w:tc>
          <w:tcPr>
            <w:tcW w:w="1531" w:type="dxa"/>
            <w:noWrap/>
            <w:hideMark/>
          </w:tcPr>
          <w:p w14:paraId="177B223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2026-08-08</w:t>
            </w:r>
          </w:p>
        </w:tc>
        <w:tc>
          <w:tcPr>
            <w:tcW w:w="3373" w:type="dxa"/>
            <w:noWrap/>
            <w:hideMark/>
          </w:tcPr>
          <w:p w14:paraId="69DCA811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Ka Ni Kanichihk</w:t>
            </w:r>
          </w:p>
        </w:tc>
        <w:tc>
          <w:tcPr>
            <w:tcW w:w="3685" w:type="dxa"/>
            <w:noWrap/>
            <w:hideMark/>
          </w:tcPr>
          <w:p w14:paraId="51287954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5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https://www.kanikanichihk.ca</w:t>
              </w:r>
            </w:hyperlink>
          </w:p>
        </w:tc>
        <w:tc>
          <w:tcPr>
            <w:tcW w:w="1140" w:type="dxa"/>
          </w:tcPr>
          <w:p w14:paraId="71FE87CE" w14:textId="501DB8AC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2F9E3595" w14:textId="4CACDE46" w:rsidTr="0083553E">
        <w:trPr>
          <w:trHeight w:val="320"/>
        </w:trPr>
        <w:tc>
          <w:tcPr>
            <w:tcW w:w="1531" w:type="dxa"/>
            <w:noWrap/>
            <w:hideMark/>
          </w:tcPr>
          <w:p w14:paraId="1C505782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5139D04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Kebaowek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First Nation</w:t>
            </w:r>
          </w:p>
        </w:tc>
        <w:tc>
          <w:tcPr>
            <w:tcW w:w="3685" w:type="dxa"/>
            <w:noWrap/>
            <w:hideMark/>
          </w:tcPr>
          <w:p w14:paraId="31F8C4AF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6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https://kebaowek.ca/</w:t>
              </w:r>
            </w:hyperlink>
          </w:p>
        </w:tc>
        <w:tc>
          <w:tcPr>
            <w:tcW w:w="1140" w:type="dxa"/>
          </w:tcPr>
          <w:p w14:paraId="1ED8079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800086B" w14:textId="60A8BFE4" w:rsidTr="0083553E">
        <w:trPr>
          <w:trHeight w:val="320"/>
        </w:trPr>
        <w:tc>
          <w:tcPr>
            <w:tcW w:w="1531" w:type="dxa"/>
            <w:noWrap/>
            <w:hideMark/>
          </w:tcPr>
          <w:p w14:paraId="637A5DF5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68736F1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Keewatin Tribal Council</w:t>
            </w:r>
          </w:p>
        </w:tc>
        <w:tc>
          <w:tcPr>
            <w:tcW w:w="3685" w:type="dxa"/>
            <w:noWrap/>
            <w:hideMark/>
          </w:tcPr>
          <w:p w14:paraId="2F7AE06A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7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https://www.ktc.ca/</w:t>
              </w:r>
            </w:hyperlink>
          </w:p>
        </w:tc>
        <w:tc>
          <w:tcPr>
            <w:tcW w:w="1140" w:type="dxa"/>
          </w:tcPr>
          <w:p w14:paraId="44D66DF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0537A34" w14:textId="714551ED" w:rsidTr="0083553E">
        <w:trPr>
          <w:trHeight w:val="320"/>
        </w:trPr>
        <w:tc>
          <w:tcPr>
            <w:tcW w:w="1531" w:type="dxa"/>
            <w:noWrap/>
            <w:hideMark/>
          </w:tcPr>
          <w:p w14:paraId="544FB667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11157CD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Kwanlin </w:t>
            </w:r>
            <w:proofErr w:type="spellStart"/>
            <w:r w:rsidRPr="0009596C">
              <w:rPr>
                <w:rFonts w:ascii="Times New Roman" w:hAnsi="Times New Roman" w:cs="Times New Roman"/>
              </w:rPr>
              <w:t>Dün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First Nation (Yukon)</w:t>
            </w:r>
          </w:p>
        </w:tc>
        <w:tc>
          <w:tcPr>
            <w:tcW w:w="3685" w:type="dxa"/>
            <w:noWrap/>
            <w:hideMark/>
          </w:tcPr>
          <w:p w14:paraId="0062FB68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8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https://www.kwanlindun.com/</w:t>
              </w:r>
            </w:hyperlink>
          </w:p>
        </w:tc>
        <w:tc>
          <w:tcPr>
            <w:tcW w:w="1140" w:type="dxa"/>
          </w:tcPr>
          <w:p w14:paraId="0B64EFF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441552F" w14:textId="3A562B0C" w:rsidTr="0083553E">
        <w:trPr>
          <w:trHeight w:val="320"/>
        </w:trPr>
        <w:tc>
          <w:tcPr>
            <w:tcW w:w="1531" w:type="dxa"/>
            <w:noWrap/>
            <w:hideMark/>
          </w:tcPr>
          <w:p w14:paraId="4D840A4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5D8B823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L’nuey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09596C">
              <w:rPr>
                <w:rFonts w:ascii="Times New Roman" w:hAnsi="Times New Roman" w:cs="Times New Roman"/>
              </w:rPr>
              <w:t>Epekwitk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Assembly of Councils</w:t>
            </w:r>
          </w:p>
        </w:tc>
        <w:tc>
          <w:tcPr>
            <w:tcW w:w="3685" w:type="dxa"/>
            <w:noWrap/>
            <w:hideMark/>
          </w:tcPr>
          <w:p w14:paraId="4C103155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39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https://lnuey.ca/</w:t>
              </w:r>
            </w:hyperlink>
          </w:p>
        </w:tc>
        <w:tc>
          <w:tcPr>
            <w:tcW w:w="1140" w:type="dxa"/>
          </w:tcPr>
          <w:p w14:paraId="16BE492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5F56A35" w14:textId="1D09E059" w:rsidTr="0083553E">
        <w:trPr>
          <w:trHeight w:val="320"/>
        </w:trPr>
        <w:tc>
          <w:tcPr>
            <w:tcW w:w="1531" w:type="dxa"/>
            <w:noWrap/>
            <w:hideMark/>
          </w:tcPr>
          <w:p w14:paraId="796DB49A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0B6718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Labrador Grenfell Regional Health Authority (Newfoundland and Labrador)</w:t>
            </w:r>
          </w:p>
        </w:tc>
        <w:tc>
          <w:tcPr>
            <w:tcW w:w="3685" w:type="dxa"/>
            <w:noWrap/>
            <w:hideMark/>
          </w:tcPr>
          <w:p w14:paraId="722F26E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https://nlhealthservices.ca/region/labrador-grenfell/</w:t>
            </w:r>
          </w:p>
        </w:tc>
        <w:tc>
          <w:tcPr>
            <w:tcW w:w="1140" w:type="dxa"/>
          </w:tcPr>
          <w:p w14:paraId="1EF0752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82E2F7F" w14:textId="09CA0859" w:rsidTr="0083553E">
        <w:trPr>
          <w:trHeight w:val="320"/>
        </w:trPr>
        <w:tc>
          <w:tcPr>
            <w:tcW w:w="1531" w:type="dxa"/>
            <w:noWrap/>
            <w:hideMark/>
          </w:tcPr>
          <w:p w14:paraId="02F827EF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520A38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Lamp Community Health </w:t>
            </w:r>
          </w:p>
        </w:tc>
        <w:tc>
          <w:tcPr>
            <w:tcW w:w="3685" w:type="dxa"/>
            <w:noWrap/>
            <w:hideMark/>
          </w:tcPr>
          <w:p w14:paraId="502EA2F3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0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https://lampchc.org/</w:t>
              </w:r>
            </w:hyperlink>
          </w:p>
        </w:tc>
        <w:tc>
          <w:tcPr>
            <w:tcW w:w="1140" w:type="dxa"/>
          </w:tcPr>
          <w:p w14:paraId="26AEE8E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3793C84D" w14:textId="1F295343" w:rsidTr="0083553E">
        <w:trPr>
          <w:trHeight w:val="320"/>
        </w:trPr>
        <w:tc>
          <w:tcPr>
            <w:tcW w:w="1531" w:type="dxa"/>
            <w:noWrap/>
            <w:hideMark/>
          </w:tcPr>
          <w:p w14:paraId="0EE0EA90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65935E7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Manitoba </w:t>
            </w:r>
            <w:proofErr w:type="spellStart"/>
            <w:r w:rsidRPr="0009596C">
              <w:rPr>
                <w:rFonts w:ascii="Times New Roman" w:hAnsi="Times New Roman" w:cs="Times New Roman"/>
              </w:rPr>
              <w:t>Keewatinowi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96C">
              <w:rPr>
                <w:rFonts w:ascii="Times New Roman" w:hAnsi="Times New Roman" w:cs="Times New Roman"/>
              </w:rPr>
              <w:t>Okimakanak</w:t>
            </w:r>
            <w:proofErr w:type="spellEnd"/>
          </w:p>
        </w:tc>
        <w:tc>
          <w:tcPr>
            <w:tcW w:w="3685" w:type="dxa"/>
            <w:noWrap/>
            <w:hideMark/>
          </w:tcPr>
          <w:p w14:paraId="619BF85C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1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https://mkonation.com/</w:t>
              </w:r>
            </w:hyperlink>
          </w:p>
        </w:tc>
        <w:tc>
          <w:tcPr>
            <w:tcW w:w="1140" w:type="dxa"/>
          </w:tcPr>
          <w:p w14:paraId="0F6C026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37A879A" w14:textId="3DA56484" w:rsidTr="0083553E">
        <w:trPr>
          <w:trHeight w:val="320"/>
        </w:trPr>
        <w:tc>
          <w:tcPr>
            <w:tcW w:w="1531" w:type="dxa"/>
            <w:noWrap/>
            <w:hideMark/>
          </w:tcPr>
          <w:p w14:paraId="3B77F482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3EC047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Manitoba Métis Federation</w:t>
            </w:r>
          </w:p>
        </w:tc>
        <w:tc>
          <w:tcPr>
            <w:tcW w:w="3685" w:type="dxa"/>
            <w:noWrap/>
            <w:hideMark/>
          </w:tcPr>
          <w:p w14:paraId="1073BF31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2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https://www.mmf.mb.ca/</w:t>
              </w:r>
            </w:hyperlink>
          </w:p>
        </w:tc>
        <w:tc>
          <w:tcPr>
            <w:tcW w:w="1140" w:type="dxa"/>
          </w:tcPr>
          <w:p w14:paraId="0D0DE4C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E634262" w14:textId="690EBBC6" w:rsidTr="0083553E">
        <w:trPr>
          <w:trHeight w:val="320"/>
        </w:trPr>
        <w:tc>
          <w:tcPr>
            <w:tcW w:w="1531" w:type="dxa"/>
            <w:noWrap/>
            <w:hideMark/>
          </w:tcPr>
          <w:p w14:paraId="4EB0FFC1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77505CA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Métis Nation – Saskatchewan</w:t>
            </w:r>
          </w:p>
        </w:tc>
        <w:tc>
          <w:tcPr>
            <w:tcW w:w="3685" w:type="dxa"/>
            <w:noWrap/>
            <w:hideMark/>
          </w:tcPr>
          <w:p w14:paraId="60FFBF85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3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https://mns.ca/</w:t>
              </w:r>
            </w:hyperlink>
          </w:p>
        </w:tc>
        <w:tc>
          <w:tcPr>
            <w:tcW w:w="1140" w:type="dxa"/>
          </w:tcPr>
          <w:p w14:paraId="7546831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56C6EBE" w14:textId="2D1F828A" w:rsidTr="0083553E">
        <w:trPr>
          <w:trHeight w:val="320"/>
        </w:trPr>
        <w:tc>
          <w:tcPr>
            <w:tcW w:w="1531" w:type="dxa"/>
            <w:noWrap/>
            <w:hideMark/>
          </w:tcPr>
          <w:p w14:paraId="50F6871D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1CAA316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Métis Nation British Columbia</w:t>
            </w:r>
          </w:p>
        </w:tc>
        <w:tc>
          <w:tcPr>
            <w:tcW w:w="3685" w:type="dxa"/>
            <w:noWrap/>
            <w:hideMark/>
          </w:tcPr>
          <w:p w14:paraId="4835723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https://www.mnbc.ca/</w:t>
            </w:r>
          </w:p>
        </w:tc>
        <w:tc>
          <w:tcPr>
            <w:tcW w:w="1140" w:type="dxa"/>
          </w:tcPr>
          <w:p w14:paraId="2CDFADB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03BCDC7" w14:textId="1C19220D" w:rsidTr="0083553E">
        <w:trPr>
          <w:trHeight w:val="320"/>
        </w:trPr>
        <w:tc>
          <w:tcPr>
            <w:tcW w:w="1531" w:type="dxa"/>
            <w:noWrap/>
            <w:hideMark/>
          </w:tcPr>
          <w:p w14:paraId="6BE14E08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D7B6F0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Metis Nation Council</w:t>
            </w:r>
          </w:p>
        </w:tc>
        <w:tc>
          <w:tcPr>
            <w:tcW w:w="3685" w:type="dxa"/>
            <w:noWrap/>
            <w:hideMark/>
          </w:tcPr>
          <w:p w14:paraId="435F75ED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4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https://www.metisnation.ca/</w:t>
              </w:r>
            </w:hyperlink>
          </w:p>
        </w:tc>
        <w:tc>
          <w:tcPr>
            <w:tcW w:w="1140" w:type="dxa"/>
          </w:tcPr>
          <w:p w14:paraId="0B3BFFE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0073923" w14:textId="17D4F6B8" w:rsidTr="0083553E">
        <w:trPr>
          <w:trHeight w:val="320"/>
        </w:trPr>
        <w:tc>
          <w:tcPr>
            <w:tcW w:w="1531" w:type="dxa"/>
            <w:noWrap/>
            <w:hideMark/>
          </w:tcPr>
          <w:p w14:paraId="51522C7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58810E5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Métis Voyageur Development Fund</w:t>
            </w:r>
          </w:p>
        </w:tc>
        <w:tc>
          <w:tcPr>
            <w:tcW w:w="3685" w:type="dxa"/>
            <w:noWrap/>
            <w:hideMark/>
          </w:tcPr>
          <w:p w14:paraId="6A1057DA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5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https://mvdf.ca/</w:t>
              </w:r>
            </w:hyperlink>
          </w:p>
        </w:tc>
        <w:tc>
          <w:tcPr>
            <w:tcW w:w="1140" w:type="dxa"/>
          </w:tcPr>
          <w:p w14:paraId="6009B45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E22F807" w14:textId="6F58D3C8" w:rsidTr="0083553E">
        <w:trPr>
          <w:trHeight w:val="320"/>
        </w:trPr>
        <w:tc>
          <w:tcPr>
            <w:tcW w:w="1531" w:type="dxa"/>
            <w:noWrap/>
            <w:hideMark/>
          </w:tcPr>
          <w:p w14:paraId="0027BF9F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FEEEA51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Missinakuss</w:t>
            </w:r>
            <w:proofErr w:type="spellEnd"/>
          </w:p>
        </w:tc>
        <w:tc>
          <w:tcPr>
            <w:tcW w:w="3685" w:type="dxa"/>
            <w:noWrap/>
            <w:hideMark/>
          </w:tcPr>
          <w:p w14:paraId="5B9FD7B4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6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https://missinak.org/</w:t>
              </w:r>
            </w:hyperlink>
          </w:p>
        </w:tc>
        <w:tc>
          <w:tcPr>
            <w:tcW w:w="1140" w:type="dxa"/>
          </w:tcPr>
          <w:p w14:paraId="3DC19FD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90B9D69" w14:textId="481E8CAB" w:rsidTr="0083553E">
        <w:trPr>
          <w:trHeight w:val="320"/>
        </w:trPr>
        <w:tc>
          <w:tcPr>
            <w:tcW w:w="1531" w:type="dxa"/>
            <w:noWrap/>
            <w:hideMark/>
          </w:tcPr>
          <w:p w14:paraId="3E91F637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09F756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Na Me Res</w:t>
            </w:r>
          </w:p>
        </w:tc>
        <w:tc>
          <w:tcPr>
            <w:tcW w:w="3685" w:type="dxa"/>
            <w:noWrap/>
            <w:hideMark/>
          </w:tcPr>
          <w:p w14:paraId="00668BBE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7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https://www.nameres.org/programs/</w:t>
              </w:r>
            </w:hyperlink>
          </w:p>
        </w:tc>
        <w:tc>
          <w:tcPr>
            <w:tcW w:w="1140" w:type="dxa"/>
          </w:tcPr>
          <w:p w14:paraId="57075C7A" w14:textId="5518A205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19DF466C" w14:textId="5073A4C9" w:rsidTr="0083553E">
        <w:trPr>
          <w:trHeight w:val="320"/>
        </w:trPr>
        <w:tc>
          <w:tcPr>
            <w:tcW w:w="1531" w:type="dxa"/>
            <w:noWrap/>
            <w:hideMark/>
          </w:tcPr>
          <w:p w14:paraId="4DA2C2FC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781F18E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National Aboriginal Health Organization</w:t>
            </w:r>
          </w:p>
        </w:tc>
        <w:tc>
          <w:tcPr>
            <w:tcW w:w="3685" w:type="dxa"/>
            <w:noWrap/>
            <w:hideMark/>
          </w:tcPr>
          <w:p w14:paraId="5C0A800C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8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https://www.naho.ca/</w:t>
              </w:r>
            </w:hyperlink>
          </w:p>
        </w:tc>
        <w:tc>
          <w:tcPr>
            <w:tcW w:w="1140" w:type="dxa"/>
          </w:tcPr>
          <w:p w14:paraId="7F85A58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1EAC400" w14:textId="452B5B0C" w:rsidTr="0083553E">
        <w:trPr>
          <w:trHeight w:val="320"/>
        </w:trPr>
        <w:tc>
          <w:tcPr>
            <w:tcW w:w="1531" w:type="dxa"/>
            <w:noWrap/>
            <w:hideMark/>
          </w:tcPr>
          <w:p w14:paraId="259D4C97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1E900EE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National Association of Friendship Centres</w:t>
            </w:r>
          </w:p>
        </w:tc>
        <w:tc>
          <w:tcPr>
            <w:tcW w:w="3685" w:type="dxa"/>
            <w:noWrap/>
            <w:hideMark/>
          </w:tcPr>
          <w:p w14:paraId="179889CA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49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https://www.nafc.ca/en/</w:t>
              </w:r>
            </w:hyperlink>
          </w:p>
        </w:tc>
        <w:tc>
          <w:tcPr>
            <w:tcW w:w="1140" w:type="dxa"/>
          </w:tcPr>
          <w:p w14:paraId="2B50A7B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C61CF90" w14:textId="503ECE7A" w:rsidTr="0083553E">
        <w:trPr>
          <w:trHeight w:val="320"/>
        </w:trPr>
        <w:tc>
          <w:tcPr>
            <w:tcW w:w="1531" w:type="dxa"/>
            <w:noWrap/>
            <w:hideMark/>
          </w:tcPr>
          <w:p w14:paraId="366E27FD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B00F5A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National Collaborating Centre </w:t>
            </w:r>
            <w:proofErr w:type="spellStart"/>
            <w:r w:rsidRPr="0009596C">
              <w:rPr>
                <w:rFonts w:ascii="Times New Roman" w:hAnsi="Times New Roman" w:cs="Times New Roman"/>
              </w:rPr>
              <w:t>forAboriginal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Health</w:t>
            </w:r>
          </w:p>
        </w:tc>
        <w:tc>
          <w:tcPr>
            <w:tcW w:w="3685" w:type="dxa"/>
            <w:noWrap/>
            <w:hideMark/>
          </w:tcPr>
          <w:p w14:paraId="2EDC818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nccih.ca/</w:t>
            </w:r>
            <w:proofErr w:type="spellStart"/>
            <w:r w:rsidRPr="0009596C">
              <w:rPr>
                <w:rFonts w:ascii="Times New Roman" w:hAnsi="Times New Roman" w:cs="Times New Roman"/>
              </w:rPr>
              <w:t>en</w:t>
            </w:r>
            <w:proofErr w:type="spellEnd"/>
            <w:r w:rsidRPr="0009596C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140" w:type="dxa"/>
          </w:tcPr>
          <w:p w14:paraId="1484049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61B6734" w14:textId="27B1391A" w:rsidTr="0083553E">
        <w:trPr>
          <w:trHeight w:val="320"/>
        </w:trPr>
        <w:tc>
          <w:tcPr>
            <w:tcW w:w="1531" w:type="dxa"/>
            <w:noWrap/>
            <w:hideMark/>
          </w:tcPr>
          <w:p w14:paraId="2F64B802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45F3DF6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National Inuit Suicide Prevention Strategy (CA) </w:t>
            </w:r>
          </w:p>
        </w:tc>
        <w:tc>
          <w:tcPr>
            <w:tcW w:w="3685" w:type="dxa"/>
            <w:noWrap/>
            <w:hideMark/>
          </w:tcPr>
          <w:p w14:paraId="37CE082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https://www.itk.ca/national-inuit-suicide-prevention-strategy/</w:t>
            </w:r>
          </w:p>
        </w:tc>
        <w:tc>
          <w:tcPr>
            <w:tcW w:w="1140" w:type="dxa"/>
          </w:tcPr>
          <w:p w14:paraId="54E853E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B197428" w14:textId="6FE81E0F" w:rsidTr="0083553E">
        <w:trPr>
          <w:trHeight w:val="320"/>
        </w:trPr>
        <w:tc>
          <w:tcPr>
            <w:tcW w:w="1531" w:type="dxa"/>
            <w:noWrap/>
            <w:hideMark/>
          </w:tcPr>
          <w:p w14:paraId="14532816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5535809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Native Council of Nova Scotia</w:t>
            </w:r>
          </w:p>
        </w:tc>
        <w:tc>
          <w:tcPr>
            <w:tcW w:w="3685" w:type="dxa"/>
            <w:noWrap/>
            <w:hideMark/>
          </w:tcPr>
          <w:p w14:paraId="0092642B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0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https://www.ncns.ca/</w:t>
              </w:r>
            </w:hyperlink>
          </w:p>
        </w:tc>
        <w:tc>
          <w:tcPr>
            <w:tcW w:w="1140" w:type="dxa"/>
          </w:tcPr>
          <w:p w14:paraId="36D60E6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13BA2E8" w14:textId="4CF43181" w:rsidTr="0083553E">
        <w:trPr>
          <w:trHeight w:val="320"/>
        </w:trPr>
        <w:tc>
          <w:tcPr>
            <w:tcW w:w="1531" w:type="dxa"/>
            <w:noWrap/>
            <w:hideMark/>
          </w:tcPr>
          <w:p w14:paraId="6A89CE4A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43BBD53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Native Council of Prince Edward Island</w:t>
            </w:r>
          </w:p>
        </w:tc>
        <w:tc>
          <w:tcPr>
            <w:tcW w:w="3685" w:type="dxa"/>
            <w:noWrap/>
            <w:hideMark/>
          </w:tcPr>
          <w:p w14:paraId="17EFAFE5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1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https://ncpei.com/low-barrier-mens-shelter/</w:t>
              </w:r>
            </w:hyperlink>
          </w:p>
        </w:tc>
        <w:tc>
          <w:tcPr>
            <w:tcW w:w="1140" w:type="dxa"/>
          </w:tcPr>
          <w:p w14:paraId="4F1C0DC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311F1FA7" w14:textId="0248BAE6" w:rsidTr="0083553E">
        <w:trPr>
          <w:trHeight w:val="320"/>
        </w:trPr>
        <w:tc>
          <w:tcPr>
            <w:tcW w:w="1531" w:type="dxa"/>
            <w:noWrap/>
            <w:hideMark/>
          </w:tcPr>
          <w:p w14:paraId="47E57965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496EECB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Native Montréal (CA) </w:t>
            </w:r>
          </w:p>
        </w:tc>
        <w:tc>
          <w:tcPr>
            <w:tcW w:w="3685" w:type="dxa"/>
            <w:noWrap/>
            <w:hideMark/>
          </w:tcPr>
          <w:p w14:paraId="3F7CC85B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https://www.rcaaq.info/en/les-centres/montreal/</w:t>
            </w:r>
          </w:p>
        </w:tc>
        <w:tc>
          <w:tcPr>
            <w:tcW w:w="1140" w:type="dxa"/>
          </w:tcPr>
          <w:p w14:paraId="3B36C0D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25F14A5" w14:textId="3E9146FC" w:rsidTr="0083553E">
        <w:trPr>
          <w:trHeight w:val="320"/>
        </w:trPr>
        <w:tc>
          <w:tcPr>
            <w:tcW w:w="1531" w:type="dxa"/>
            <w:noWrap/>
            <w:hideMark/>
          </w:tcPr>
          <w:p w14:paraId="120E2648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43DF5F1D" w14:textId="53CEADE8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Native Women’s Transition Centre</w:t>
            </w:r>
          </w:p>
        </w:tc>
        <w:tc>
          <w:tcPr>
            <w:tcW w:w="3685" w:type="dxa"/>
            <w:noWrap/>
            <w:hideMark/>
          </w:tcPr>
          <w:p w14:paraId="6B50B5E5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2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https://iwhc.ca/</w:t>
              </w:r>
            </w:hyperlink>
          </w:p>
        </w:tc>
        <w:tc>
          <w:tcPr>
            <w:tcW w:w="1140" w:type="dxa"/>
          </w:tcPr>
          <w:p w14:paraId="665D0F9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19E836E" w14:textId="1B2B9F66" w:rsidTr="0083553E">
        <w:trPr>
          <w:trHeight w:val="320"/>
        </w:trPr>
        <w:tc>
          <w:tcPr>
            <w:tcW w:w="1531" w:type="dxa"/>
            <w:noWrap/>
            <w:hideMark/>
          </w:tcPr>
          <w:p w14:paraId="64A7BA8E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11ACD7C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Newfoundland Indigenous Peoples Alliance</w:t>
            </w:r>
          </w:p>
        </w:tc>
        <w:tc>
          <w:tcPr>
            <w:tcW w:w="3685" w:type="dxa"/>
            <w:noWrap/>
            <w:hideMark/>
          </w:tcPr>
          <w:p w14:paraId="2EDE4F8C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3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https://newfoundland-indigenous-peoples-alliance.ca/</w:t>
              </w:r>
            </w:hyperlink>
          </w:p>
        </w:tc>
        <w:tc>
          <w:tcPr>
            <w:tcW w:w="1140" w:type="dxa"/>
          </w:tcPr>
          <w:p w14:paraId="738EBE7B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96A28E0" w14:textId="462E57E3" w:rsidTr="0083553E">
        <w:trPr>
          <w:trHeight w:val="340"/>
        </w:trPr>
        <w:tc>
          <w:tcPr>
            <w:tcW w:w="1531" w:type="dxa"/>
            <w:noWrap/>
            <w:hideMark/>
          </w:tcPr>
          <w:p w14:paraId="5924D712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hideMark/>
          </w:tcPr>
          <w:p w14:paraId="755BABA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NexUp</w:t>
            </w:r>
          </w:p>
        </w:tc>
        <w:tc>
          <w:tcPr>
            <w:tcW w:w="3685" w:type="dxa"/>
            <w:noWrap/>
            <w:hideMark/>
          </w:tcPr>
          <w:p w14:paraId="58D4DE8A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4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https://nexup.dudesclub.ca/who-we-are/</w:t>
              </w:r>
            </w:hyperlink>
          </w:p>
        </w:tc>
        <w:tc>
          <w:tcPr>
            <w:tcW w:w="1140" w:type="dxa"/>
          </w:tcPr>
          <w:p w14:paraId="7AEE8C2F" w14:textId="36A21EC0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496CB0D6" w14:textId="2C84D66B" w:rsidTr="0083553E">
        <w:trPr>
          <w:trHeight w:val="320"/>
        </w:trPr>
        <w:tc>
          <w:tcPr>
            <w:tcW w:w="1531" w:type="dxa"/>
            <w:noWrap/>
            <w:hideMark/>
          </w:tcPr>
          <w:p w14:paraId="78AF03EB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6D3659C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North Bay Indigenous Friendship Centre</w:t>
            </w:r>
          </w:p>
        </w:tc>
        <w:tc>
          <w:tcPr>
            <w:tcW w:w="3685" w:type="dxa"/>
            <w:noWrap/>
            <w:hideMark/>
          </w:tcPr>
          <w:p w14:paraId="59205BC0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5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https://nbifc.org/</w:t>
              </w:r>
            </w:hyperlink>
          </w:p>
        </w:tc>
        <w:tc>
          <w:tcPr>
            <w:tcW w:w="1140" w:type="dxa"/>
          </w:tcPr>
          <w:p w14:paraId="7F229D8F" w14:textId="12EACC0B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5986D60B" w14:textId="6E037D38" w:rsidTr="0083553E">
        <w:trPr>
          <w:trHeight w:val="320"/>
        </w:trPr>
        <w:tc>
          <w:tcPr>
            <w:tcW w:w="1531" w:type="dxa"/>
            <w:noWrap/>
            <w:hideMark/>
          </w:tcPr>
          <w:p w14:paraId="69C8E4A5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lastRenderedPageBreak/>
              <w:t>2025-08-17</w:t>
            </w:r>
          </w:p>
        </w:tc>
        <w:tc>
          <w:tcPr>
            <w:tcW w:w="3373" w:type="dxa"/>
            <w:noWrap/>
            <w:hideMark/>
          </w:tcPr>
          <w:p w14:paraId="5AF8852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Northwest Territories</w:t>
            </w:r>
          </w:p>
        </w:tc>
        <w:tc>
          <w:tcPr>
            <w:tcW w:w="3685" w:type="dxa"/>
            <w:noWrap/>
            <w:hideMark/>
          </w:tcPr>
          <w:p w14:paraId="0B1902A3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6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https://www.gov.nt.ca/en/newsroom/%E2%80%98wek%E2%80%99eahkaa-new-day%E2%80%99-men%E2%80%99s-healing-program</w:t>
              </w:r>
            </w:hyperlink>
          </w:p>
        </w:tc>
        <w:tc>
          <w:tcPr>
            <w:tcW w:w="1140" w:type="dxa"/>
          </w:tcPr>
          <w:p w14:paraId="16E7BA5E" w14:textId="192F2BE0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2515E753" w14:textId="52E566B6" w:rsidTr="0083553E">
        <w:trPr>
          <w:trHeight w:val="320"/>
        </w:trPr>
        <w:tc>
          <w:tcPr>
            <w:tcW w:w="1531" w:type="dxa"/>
            <w:noWrap/>
            <w:hideMark/>
          </w:tcPr>
          <w:p w14:paraId="24CE51FE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1A2C49A1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Nunatsiavut Government (Newfoundland and Labrador)</w:t>
            </w:r>
          </w:p>
        </w:tc>
        <w:tc>
          <w:tcPr>
            <w:tcW w:w="3685" w:type="dxa"/>
            <w:noWrap/>
            <w:hideMark/>
          </w:tcPr>
          <w:p w14:paraId="30115C7D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7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https://nunatsiavut.com/</w:t>
              </w:r>
            </w:hyperlink>
          </w:p>
        </w:tc>
        <w:tc>
          <w:tcPr>
            <w:tcW w:w="1140" w:type="dxa"/>
          </w:tcPr>
          <w:p w14:paraId="45A247A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468FE47" w14:textId="7DA3D550" w:rsidTr="0083553E">
        <w:trPr>
          <w:trHeight w:val="340"/>
        </w:trPr>
        <w:tc>
          <w:tcPr>
            <w:tcW w:w="1531" w:type="dxa"/>
            <w:noWrap/>
            <w:hideMark/>
          </w:tcPr>
          <w:p w14:paraId="545832AB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hideMark/>
          </w:tcPr>
          <w:p w14:paraId="569CA9F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Odawa Native Friendship Centre (CA)</w:t>
            </w:r>
          </w:p>
        </w:tc>
        <w:tc>
          <w:tcPr>
            <w:tcW w:w="3685" w:type="dxa"/>
            <w:noWrap/>
            <w:hideMark/>
          </w:tcPr>
          <w:p w14:paraId="5330DBB1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8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https://odawa.ca/programs/kizhaay-anishinaabe-niin/</w:t>
              </w:r>
            </w:hyperlink>
          </w:p>
        </w:tc>
        <w:tc>
          <w:tcPr>
            <w:tcW w:w="1140" w:type="dxa"/>
          </w:tcPr>
          <w:p w14:paraId="113B63BD" w14:textId="526A87E4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13A0F7A1" w14:textId="2E6DFEF0" w:rsidTr="0083553E">
        <w:trPr>
          <w:trHeight w:val="320"/>
        </w:trPr>
        <w:tc>
          <w:tcPr>
            <w:tcW w:w="1531" w:type="dxa"/>
            <w:noWrap/>
            <w:hideMark/>
          </w:tcPr>
          <w:p w14:paraId="1AEFAFA1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7831720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Ontario</w:t>
            </w:r>
          </w:p>
        </w:tc>
        <w:tc>
          <w:tcPr>
            <w:tcW w:w="3685" w:type="dxa"/>
            <w:noWrap/>
            <w:hideMark/>
          </w:tcPr>
          <w:p w14:paraId="1BF15044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59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https://www.ontario.ca/document/mccss-service-objectives-community-services/services-delivered-kizhaay-anishinaabe-niin</w:t>
              </w:r>
            </w:hyperlink>
          </w:p>
        </w:tc>
        <w:tc>
          <w:tcPr>
            <w:tcW w:w="1140" w:type="dxa"/>
          </w:tcPr>
          <w:p w14:paraId="4CD9F648" w14:textId="53591A4E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06A0DD3B" w14:textId="60CA11BB" w:rsidTr="0083553E">
        <w:trPr>
          <w:trHeight w:val="320"/>
        </w:trPr>
        <w:tc>
          <w:tcPr>
            <w:tcW w:w="1531" w:type="dxa"/>
            <w:noWrap/>
            <w:hideMark/>
          </w:tcPr>
          <w:p w14:paraId="21489470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787341F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Ontario Early Years</w:t>
            </w:r>
          </w:p>
        </w:tc>
        <w:tc>
          <w:tcPr>
            <w:tcW w:w="3685" w:type="dxa"/>
            <w:noWrap/>
            <w:hideMark/>
          </w:tcPr>
          <w:p w14:paraId="78B659D3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0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https://www.nhcs.ca/daddy-n-me-events</w:t>
              </w:r>
            </w:hyperlink>
          </w:p>
        </w:tc>
        <w:tc>
          <w:tcPr>
            <w:tcW w:w="1140" w:type="dxa"/>
          </w:tcPr>
          <w:p w14:paraId="43170A2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E46C054" w14:textId="65ED3E20" w:rsidTr="0083553E">
        <w:trPr>
          <w:trHeight w:val="320"/>
        </w:trPr>
        <w:tc>
          <w:tcPr>
            <w:tcW w:w="1531" w:type="dxa"/>
            <w:noWrap/>
            <w:hideMark/>
          </w:tcPr>
          <w:p w14:paraId="6453D15C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7E93A7B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Ontario Federation of Indigenous Friendship Centres</w:t>
            </w:r>
          </w:p>
        </w:tc>
        <w:tc>
          <w:tcPr>
            <w:tcW w:w="3685" w:type="dxa"/>
            <w:noWrap/>
            <w:hideMark/>
          </w:tcPr>
          <w:p w14:paraId="0195E389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1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https://ofifc.org/program/kizhaay-anishinaabe-niin-program/</w:t>
              </w:r>
            </w:hyperlink>
          </w:p>
        </w:tc>
        <w:tc>
          <w:tcPr>
            <w:tcW w:w="1140" w:type="dxa"/>
          </w:tcPr>
          <w:p w14:paraId="5975482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D9D09AB" w14:textId="035E3460" w:rsidTr="0083553E">
        <w:trPr>
          <w:trHeight w:val="320"/>
        </w:trPr>
        <w:tc>
          <w:tcPr>
            <w:tcW w:w="1531" w:type="dxa"/>
            <w:noWrap/>
            <w:hideMark/>
          </w:tcPr>
          <w:p w14:paraId="2B4D5440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50A5D25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Ontario Native Women’s Association</w:t>
            </w:r>
          </w:p>
        </w:tc>
        <w:tc>
          <w:tcPr>
            <w:tcW w:w="3685" w:type="dxa"/>
            <w:noWrap/>
            <w:hideMark/>
          </w:tcPr>
          <w:p w14:paraId="0482810A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2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https://www.onwa.ca/</w:t>
              </w:r>
            </w:hyperlink>
          </w:p>
        </w:tc>
        <w:tc>
          <w:tcPr>
            <w:tcW w:w="1140" w:type="dxa"/>
          </w:tcPr>
          <w:p w14:paraId="500BF46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6815FD2" w14:textId="75AD0A95" w:rsidTr="0083553E">
        <w:trPr>
          <w:trHeight w:val="320"/>
        </w:trPr>
        <w:tc>
          <w:tcPr>
            <w:tcW w:w="1531" w:type="dxa"/>
            <w:noWrap/>
            <w:hideMark/>
          </w:tcPr>
          <w:p w14:paraId="2C889EF8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10474C4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Ottawa Public Health </w:t>
            </w:r>
          </w:p>
        </w:tc>
        <w:tc>
          <w:tcPr>
            <w:tcW w:w="3685" w:type="dxa"/>
            <w:noWrap/>
            <w:hideMark/>
          </w:tcPr>
          <w:p w14:paraId="1A457AB6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3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https://www.ottawapublichealth.ca/clinics-education-and-supports/pregnancy-and-parenting-support/pregnancy-and-birth/mental-health-for-fathers/</w:t>
              </w:r>
            </w:hyperlink>
          </w:p>
        </w:tc>
        <w:tc>
          <w:tcPr>
            <w:tcW w:w="1140" w:type="dxa"/>
          </w:tcPr>
          <w:p w14:paraId="0A7BE22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1F0536C" w14:textId="4DA0AF57" w:rsidTr="0083553E">
        <w:trPr>
          <w:trHeight w:val="320"/>
        </w:trPr>
        <w:tc>
          <w:tcPr>
            <w:tcW w:w="1531" w:type="dxa"/>
            <w:noWrap/>
            <w:hideMark/>
          </w:tcPr>
          <w:p w14:paraId="5C45F4F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2D3CDB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Phoenix Centre</w:t>
            </w:r>
          </w:p>
        </w:tc>
        <w:tc>
          <w:tcPr>
            <w:tcW w:w="3685" w:type="dxa"/>
            <w:noWrap/>
            <w:hideMark/>
          </w:tcPr>
          <w:p w14:paraId="12870C5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https://phoenixctr.com/</w:t>
            </w:r>
          </w:p>
        </w:tc>
        <w:tc>
          <w:tcPr>
            <w:tcW w:w="1140" w:type="dxa"/>
          </w:tcPr>
          <w:p w14:paraId="2873720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37A1AAE" w14:textId="6FEA2CB7" w:rsidTr="0083553E">
        <w:trPr>
          <w:trHeight w:val="320"/>
        </w:trPr>
        <w:tc>
          <w:tcPr>
            <w:tcW w:w="1531" w:type="dxa"/>
            <w:noWrap/>
            <w:hideMark/>
          </w:tcPr>
          <w:p w14:paraId="5BBD3877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52C0C1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Qaujigiartiit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Health Research Centre (Nunavut)</w:t>
            </w:r>
          </w:p>
        </w:tc>
        <w:tc>
          <w:tcPr>
            <w:tcW w:w="3685" w:type="dxa"/>
            <w:noWrap/>
            <w:hideMark/>
          </w:tcPr>
          <w:p w14:paraId="05D8A68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https://www.qaujigiartiit.ca/</w:t>
            </w:r>
          </w:p>
        </w:tc>
        <w:tc>
          <w:tcPr>
            <w:tcW w:w="1140" w:type="dxa"/>
          </w:tcPr>
          <w:p w14:paraId="05C24ED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DA6A35A" w14:textId="0A571FDE" w:rsidTr="0083553E">
        <w:trPr>
          <w:trHeight w:val="320"/>
        </w:trPr>
        <w:tc>
          <w:tcPr>
            <w:tcW w:w="1531" w:type="dxa"/>
            <w:noWrap/>
            <w:hideMark/>
          </w:tcPr>
          <w:p w14:paraId="5E5E6C8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6776B01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RCAAQ</w:t>
            </w:r>
          </w:p>
        </w:tc>
        <w:tc>
          <w:tcPr>
            <w:tcW w:w="3685" w:type="dxa"/>
            <w:noWrap/>
            <w:hideMark/>
          </w:tcPr>
          <w:p w14:paraId="4F4F3B66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4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https://www.rcaaq.info/wp-content/uploads/2019/12/ENG-Intervention-homme.pdf</w:t>
              </w:r>
            </w:hyperlink>
          </w:p>
        </w:tc>
        <w:tc>
          <w:tcPr>
            <w:tcW w:w="1140" w:type="dxa"/>
          </w:tcPr>
          <w:p w14:paraId="4B6E3CF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98892A2" w14:textId="5F26E910" w:rsidTr="0083553E">
        <w:trPr>
          <w:trHeight w:val="320"/>
        </w:trPr>
        <w:tc>
          <w:tcPr>
            <w:tcW w:w="1531" w:type="dxa"/>
            <w:noWrap/>
            <w:hideMark/>
          </w:tcPr>
          <w:p w14:paraId="6CD591BA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58448B3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RMYC</w:t>
            </w:r>
          </w:p>
        </w:tc>
        <w:tc>
          <w:tcPr>
            <w:tcW w:w="3685" w:type="dxa"/>
            <w:noWrap/>
            <w:hideMark/>
          </w:tcPr>
          <w:p w14:paraId="589CFC51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5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https://www.rmyc.info/band-of-brothers</w:t>
              </w:r>
            </w:hyperlink>
          </w:p>
        </w:tc>
        <w:tc>
          <w:tcPr>
            <w:tcW w:w="1140" w:type="dxa"/>
          </w:tcPr>
          <w:p w14:paraId="72C7F04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4F0FE456" w14:textId="7B59384A" w:rsidTr="0083553E">
        <w:trPr>
          <w:trHeight w:val="340"/>
        </w:trPr>
        <w:tc>
          <w:tcPr>
            <w:tcW w:w="1531" w:type="dxa"/>
            <w:noWrap/>
            <w:hideMark/>
          </w:tcPr>
          <w:p w14:paraId="276E1736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hideMark/>
          </w:tcPr>
          <w:p w14:paraId="457D3B9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Seven Generations Education Institute (CA)</w:t>
            </w:r>
          </w:p>
        </w:tc>
        <w:tc>
          <w:tcPr>
            <w:tcW w:w="3685" w:type="dxa"/>
            <w:noWrap/>
            <w:hideMark/>
          </w:tcPr>
          <w:p w14:paraId="70643345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6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http://www.7generations.org</w:t>
              </w:r>
            </w:hyperlink>
          </w:p>
        </w:tc>
        <w:tc>
          <w:tcPr>
            <w:tcW w:w="1140" w:type="dxa"/>
          </w:tcPr>
          <w:p w14:paraId="28D17C2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ABAACEC" w14:textId="07939A3D" w:rsidTr="0083553E">
        <w:trPr>
          <w:trHeight w:val="320"/>
        </w:trPr>
        <w:tc>
          <w:tcPr>
            <w:tcW w:w="1531" w:type="dxa"/>
            <w:noWrap/>
            <w:hideMark/>
          </w:tcPr>
          <w:p w14:paraId="2FB7A444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325833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Southern Chiefs Organization</w:t>
            </w:r>
          </w:p>
        </w:tc>
        <w:tc>
          <w:tcPr>
            <w:tcW w:w="3685" w:type="dxa"/>
            <w:noWrap/>
            <w:hideMark/>
          </w:tcPr>
          <w:p w14:paraId="4126DB5F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7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https://scoinc.mb.ca/</w:t>
              </w:r>
            </w:hyperlink>
          </w:p>
        </w:tc>
        <w:tc>
          <w:tcPr>
            <w:tcW w:w="1140" w:type="dxa"/>
          </w:tcPr>
          <w:p w14:paraId="4490DBF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60F17B71" w14:textId="04548435" w:rsidTr="0083553E">
        <w:trPr>
          <w:trHeight w:val="320"/>
        </w:trPr>
        <w:tc>
          <w:tcPr>
            <w:tcW w:w="1531" w:type="dxa"/>
            <w:noWrap/>
            <w:hideMark/>
          </w:tcPr>
          <w:p w14:paraId="3688924E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061997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St Mary's Family Learning Centre</w:t>
            </w:r>
          </w:p>
        </w:tc>
        <w:tc>
          <w:tcPr>
            <w:tcW w:w="3685" w:type="dxa"/>
            <w:noWrap/>
            <w:hideMark/>
          </w:tcPr>
          <w:p w14:paraId="2B4A6AD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https://www.connectwithus.ca/</w:t>
            </w:r>
          </w:p>
        </w:tc>
        <w:tc>
          <w:tcPr>
            <w:tcW w:w="1140" w:type="dxa"/>
          </w:tcPr>
          <w:p w14:paraId="39608C11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7E15B9C" w14:textId="47EA4576" w:rsidTr="0083553E">
        <w:trPr>
          <w:trHeight w:val="320"/>
        </w:trPr>
        <w:tc>
          <w:tcPr>
            <w:tcW w:w="1531" w:type="dxa"/>
            <w:noWrap/>
            <w:hideMark/>
          </w:tcPr>
          <w:p w14:paraId="2B1986E1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0D581DA3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Substance Use treatment centres for First Nations and Inuit (CA)</w:t>
            </w:r>
          </w:p>
        </w:tc>
        <w:tc>
          <w:tcPr>
            <w:tcW w:w="3685" w:type="dxa"/>
            <w:noWrap/>
            <w:hideMark/>
          </w:tcPr>
          <w:p w14:paraId="0875BD07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8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https://www.sac-isc.gc.ca/eng/1576090254932/1576090371511</w:t>
              </w:r>
            </w:hyperlink>
          </w:p>
        </w:tc>
        <w:tc>
          <w:tcPr>
            <w:tcW w:w="1140" w:type="dxa"/>
          </w:tcPr>
          <w:p w14:paraId="01779F2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94577BA" w14:textId="65225CFC" w:rsidTr="0083553E">
        <w:trPr>
          <w:trHeight w:val="340"/>
        </w:trPr>
        <w:tc>
          <w:tcPr>
            <w:tcW w:w="1531" w:type="dxa"/>
            <w:noWrap/>
            <w:hideMark/>
          </w:tcPr>
          <w:p w14:paraId="0B842DA4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hideMark/>
          </w:tcPr>
          <w:p w14:paraId="68D7A85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The DUDES Club (CA)</w:t>
            </w:r>
          </w:p>
        </w:tc>
        <w:tc>
          <w:tcPr>
            <w:tcW w:w="3685" w:type="dxa"/>
            <w:noWrap/>
            <w:hideMark/>
          </w:tcPr>
          <w:p w14:paraId="34631C67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69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https://www.dudesclub.ca</w:t>
              </w:r>
            </w:hyperlink>
          </w:p>
        </w:tc>
        <w:tc>
          <w:tcPr>
            <w:tcW w:w="1140" w:type="dxa"/>
          </w:tcPr>
          <w:p w14:paraId="72560F01" w14:textId="300C760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48325AC2" w14:textId="6A8A8E66" w:rsidTr="0083553E">
        <w:trPr>
          <w:trHeight w:val="340"/>
        </w:trPr>
        <w:tc>
          <w:tcPr>
            <w:tcW w:w="1531" w:type="dxa"/>
            <w:noWrap/>
            <w:hideMark/>
          </w:tcPr>
          <w:p w14:paraId="590F1261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hideMark/>
          </w:tcPr>
          <w:p w14:paraId="3240FE16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The John Howard Society of Manitoba (CA)</w:t>
            </w:r>
          </w:p>
        </w:tc>
        <w:tc>
          <w:tcPr>
            <w:tcW w:w="3685" w:type="dxa"/>
            <w:noWrap/>
            <w:hideMark/>
          </w:tcPr>
          <w:p w14:paraId="02606C96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0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https://www.johnhoward.mb.ca/wp-content/uploads/2018/02/HP4IM-BrochureMar2019.pdf</w:t>
              </w:r>
            </w:hyperlink>
          </w:p>
        </w:tc>
        <w:tc>
          <w:tcPr>
            <w:tcW w:w="1140" w:type="dxa"/>
          </w:tcPr>
          <w:p w14:paraId="6085D49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5205CEB1" w14:textId="093A8B04" w:rsidTr="0083553E">
        <w:trPr>
          <w:trHeight w:val="320"/>
        </w:trPr>
        <w:tc>
          <w:tcPr>
            <w:tcW w:w="1531" w:type="dxa"/>
            <w:noWrap/>
            <w:hideMark/>
          </w:tcPr>
          <w:p w14:paraId="4ED09B05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lastRenderedPageBreak/>
              <w:t>2025-08-17</w:t>
            </w:r>
          </w:p>
        </w:tc>
        <w:tc>
          <w:tcPr>
            <w:tcW w:w="3373" w:type="dxa"/>
            <w:noWrap/>
            <w:hideMark/>
          </w:tcPr>
          <w:p w14:paraId="33D7F7CB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596C">
              <w:rPr>
                <w:rFonts w:ascii="Times New Roman" w:hAnsi="Times New Roman" w:cs="Times New Roman"/>
              </w:rPr>
              <w:t>Thélá:ylexw</w:t>
            </w:r>
            <w:proofErr w:type="spellEnd"/>
            <w:proofErr w:type="gramEnd"/>
            <w:r w:rsidRPr="000959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96C">
              <w:rPr>
                <w:rFonts w:ascii="Times New Roman" w:hAnsi="Times New Roman" w:cs="Times New Roman"/>
              </w:rPr>
              <w:t>awtxw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Foundation – </w:t>
            </w:r>
            <w:proofErr w:type="spellStart"/>
            <w:proofErr w:type="gramStart"/>
            <w:r w:rsidRPr="0009596C">
              <w:rPr>
                <w:rFonts w:ascii="Times New Roman" w:hAnsi="Times New Roman" w:cs="Times New Roman"/>
              </w:rPr>
              <w:t>Stó:lō</w:t>
            </w:r>
            <w:proofErr w:type="spellEnd"/>
            <w:proofErr w:type="gramEnd"/>
            <w:r w:rsidRPr="0009596C">
              <w:rPr>
                <w:rFonts w:ascii="Times New Roman" w:hAnsi="Times New Roman" w:cs="Times New Roman"/>
              </w:rPr>
              <w:t xml:space="preserve"> Women</w:t>
            </w:r>
          </w:p>
        </w:tc>
        <w:tc>
          <w:tcPr>
            <w:tcW w:w="3685" w:type="dxa"/>
            <w:noWrap/>
            <w:hideMark/>
          </w:tcPr>
          <w:p w14:paraId="7F49EC93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1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https://stolowomen.com/</w:t>
              </w:r>
            </w:hyperlink>
          </w:p>
        </w:tc>
        <w:tc>
          <w:tcPr>
            <w:tcW w:w="1140" w:type="dxa"/>
          </w:tcPr>
          <w:p w14:paraId="25F3D53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9E5300F" w14:textId="1647AB19" w:rsidTr="0083553E">
        <w:trPr>
          <w:trHeight w:val="320"/>
        </w:trPr>
        <w:tc>
          <w:tcPr>
            <w:tcW w:w="1531" w:type="dxa"/>
            <w:noWrap/>
            <w:hideMark/>
          </w:tcPr>
          <w:p w14:paraId="43D74FEA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621A843" w14:textId="4FA5DED4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Thunder Bird Partnership Foundation</w:t>
            </w:r>
          </w:p>
        </w:tc>
        <w:tc>
          <w:tcPr>
            <w:tcW w:w="3685" w:type="dxa"/>
            <w:noWrap/>
            <w:hideMark/>
          </w:tcPr>
          <w:p w14:paraId="4440ED87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2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https://thunderbirdpf.org/</w:t>
              </w:r>
            </w:hyperlink>
          </w:p>
        </w:tc>
        <w:tc>
          <w:tcPr>
            <w:tcW w:w="1140" w:type="dxa"/>
          </w:tcPr>
          <w:p w14:paraId="567BAB2F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75D17FC" w14:textId="61630064" w:rsidTr="0083553E">
        <w:trPr>
          <w:trHeight w:val="320"/>
        </w:trPr>
        <w:tc>
          <w:tcPr>
            <w:tcW w:w="1531" w:type="dxa"/>
            <w:noWrap/>
            <w:hideMark/>
          </w:tcPr>
          <w:p w14:paraId="38716506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713D6C25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Thunder Bay Indigenous Friendship Centre</w:t>
            </w:r>
          </w:p>
        </w:tc>
        <w:tc>
          <w:tcPr>
            <w:tcW w:w="3685" w:type="dxa"/>
            <w:noWrap/>
            <w:hideMark/>
          </w:tcPr>
          <w:p w14:paraId="5C6AC6E5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3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https://tbifc.ca/program/kizhaay-anishinaabe-niin-program/</w:t>
              </w:r>
            </w:hyperlink>
          </w:p>
        </w:tc>
        <w:tc>
          <w:tcPr>
            <w:tcW w:w="1140" w:type="dxa"/>
          </w:tcPr>
          <w:p w14:paraId="2E12DFC2" w14:textId="0E94A1DE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209C2F11" w14:textId="251EF0BE" w:rsidTr="0083553E">
        <w:trPr>
          <w:trHeight w:val="340"/>
        </w:trPr>
        <w:tc>
          <w:tcPr>
            <w:tcW w:w="1531" w:type="dxa"/>
            <w:noWrap/>
            <w:hideMark/>
          </w:tcPr>
          <w:p w14:paraId="196DDB64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hideMark/>
          </w:tcPr>
          <w:p w14:paraId="268651B0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 xml:space="preserve">Tillicum </w:t>
            </w:r>
            <w:proofErr w:type="spellStart"/>
            <w:r w:rsidRPr="0009596C">
              <w:rPr>
                <w:rFonts w:ascii="Times New Roman" w:hAnsi="Times New Roman" w:cs="Times New Roman"/>
              </w:rPr>
              <w:t>Lelum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Aboriginal Friendship Centre (CA)</w:t>
            </w:r>
          </w:p>
        </w:tc>
        <w:tc>
          <w:tcPr>
            <w:tcW w:w="3685" w:type="dxa"/>
            <w:noWrap/>
            <w:hideMark/>
          </w:tcPr>
          <w:p w14:paraId="09F895EC" w14:textId="535C832B" w:rsidR="0083553E" w:rsidRPr="0009596C" w:rsidRDefault="0009596C">
            <w:pPr>
              <w:rPr>
                <w:rFonts w:ascii="Times New Roman" w:hAnsi="Times New Roman" w:cs="Times New Roman"/>
                <w:u w:val="single"/>
              </w:rPr>
            </w:pPr>
            <w:hyperlink r:id="rId74" w:history="1">
              <w:r w:rsidRPr="00757F9A">
                <w:rPr>
                  <w:rStyle w:val="Hyperlink"/>
                  <w:rFonts w:ascii="Times New Roman" w:hAnsi="Times New Roman" w:cs="Times New Roman"/>
                </w:rPr>
                <w:t>https://www.tillicumlelum.ca/programs/adults</w:t>
              </w:r>
            </w:hyperlink>
          </w:p>
        </w:tc>
        <w:tc>
          <w:tcPr>
            <w:tcW w:w="1140" w:type="dxa"/>
          </w:tcPr>
          <w:p w14:paraId="2F0665A4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7369B148" w14:textId="23761C65" w:rsidTr="0083553E">
        <w:trPr>
          <w:trHeight w:val="320"/>
        </w:trPr>
        <w:tc>
          <w:tcPr>
            <w:tcW w:w="1531" w:type="dxa"/>
            <w:noWrap/>
            <w:hideMark/>
          </w:tcPr>
          <w:p w14:paraId="22C658B9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2E4677D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Tsawwassen First Nation</w:t>
            </w:r>
          </w:p>
        </w:tc>
        <w:tc>
          <w:tcPr>
            <w:tcW w:w="3685" w:type="dxa"/>
            <w:noWrap/>
            <w:hideMark/>
          </w:tcPr>
          <w:p w14:paraId="60713E23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5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https://tsawwassenfirstnation.com/</w:t>
              </w:r>
            </w:hyperlink>
          </w:p>
        </w:tc>
        <w:tc>
          <w:tcPr>
            <w:tcW w:w="1140" w:type="dxa"/>
          </w:tcPr>
          <w:p w14:paraId="052C240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288B4982" w14:textId="77777777" w:rsidTr="0083553E">
        <w:trPr>
          <w:trHeight w:val="320"/>
        </w:trPr>
        <w:tc>
          <w:tcPr>
            <w:tcW w:w="1531" w:type="dxa"/>
            <w:noWrap/>
          </w:tcPr>
          <w:p w14:paraId="374E809F" w14:textId="3579F85B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</w:tcPr>
          <w:p w14:paraId="59A9256F" w14:textId="407C141A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United Native Friendship Centre</w:t>
            </w:r>
          </w:p>
        </w:tc>
        <w:tc>
          <w:tcPr>
            <w:tcW w:w="3685" w:type="dxa"/>
            <w:noWrap/>
          </w:tcPr>
          <w:p w14:paraId="490DECB7" w14:textId="14AB59B6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https://unfc.org/</w:t>
            </w:r>
          </w:p>
        </w:tc>
        <w:tc>
          <w:tcPr>
            <w:tcW w:w="1140" w:type="dxa"/>
          </w:tcPr>
          <w:p w14:paraId="363EF6B5" w14:textId="20D4A9C2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3A2C34E1" w14:textId="096F42D7" w:rsidTr="0083553E">
        <w:trPr>
          <w:trHeight w:val="320"/>
        </w:trPr>
        <w:tc>
          <w:tcPr>
            <w:tcW w:w="1531" w:type="dxa"/>
            <w:noWrap/>
            <w:hideMark/>
          </w:tcPr>
          <w:p w14:paraId="38C31EED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086490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W8banaki</w:t>
            </w:r>
          </w:p>
        </w:tc>
        <w:tc>
          <w:tcPr>
            <w:tcW w:w="3685" w:type="dxa"/>
            <w:noWrap/>
            <w:hideMark/>
          </w:tcPr>
          <w:p w14:paraId="2AAC9711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6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https://indigenousquebec.com/nations/w8banaki</w:t>
              </w:r>
            </w:hyperlink>
          </w:p>
        </w:tc>
        <w:tc>
          <w:tcPr>
            <w:tcW w:w="1140" w:type="dxa"/>
          </w:tcPr>
          <w:p w14:paraId="0C63F63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3D55B530" w14:textId="71E97A16" w:rsidTr="0083553E">
        <w:trPr>
          <w:trHeight w:val="340"/>
        </w:trPr>
        <w:tc>
          <w:tcPr>
            <w:tcW w:w="1531" w:type="dxa"/>
            <w:noWrap/>
            <w:hideMark/>
          </w:tcPr>
          <w:p w14:paraId="4CF55D13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hideMark/>
          </w:tcPr>
          <w:p w14:paraId="7C008AB9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Wabano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Centre for Aboriginal Health (CA)</w:t>
            </w:r>
          </w:p>
        </w:tc>
        <w:tc>
          <w:tcPr>
            <w:tcW w:w="3685" w:type="dxa"/>
            <w:noWrap/>
            <w:hideMark/>
          </w:tcPr>
          <w:p w14:paraId="3BD6DFD5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7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https://wabano.com/event/mens-drum-practice-2/2025-09-03/</w:t>
              </w:r>
            </w:hyperlink>
          </w:p>
        </w:tc>
        <w:tc>
          <w:tcPr>
            <w:tcW w:w="1140" w:type="dxa"/>
          </w:tcPr>
          <w:p w14:paraId="24FDA39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6559CB2" w14:textId="3179AC9A" w:rsidTr="0083553E">
        <w:trPr>
          <w:trHeight w:val="320"/>
        </w:trPr>
        <w:tc>
          <w:tcPr>
            <w:tcW w:w="1531" w:type="dxa"/>
            <w:noWrap/>
            <w:hideMark/>
          </w:tcPr>
          <w:p w14:paraId="1C14BEDE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62EB089D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Wabano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Centre for Aboriginal Health. </w:t>
            </w:r>
          </w:p>
        </w:tc>
        <w:tc>
          <w:tcPr>
            <w:tcW w:w="3685" w:type="dxa"/>
            <w:noWrap/>
            <w:hideMark/>
          </w:tcPr>
          <w:p w14:paraId="6DB65130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8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https://wabano.com/</w:t>
              </w:r>
            </w:hyperlink>
          </w:p>
        </w:tc>
        <w:tc>
          <w:tcPr>
            <w:tcW w:w="1140" w:type="dxa"/>
          </w:tcPr>
          <w:p w14:paraId="23DF5422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1C853F33" w14:textId="49AB5B11" w:rsidTr="0083553E">
        <w:trPr>
          <w:trHeight w:val="340"/>
        </w:trPr>
        <w:tc>
          <w:tcPr>
            <w:tcW w:w="1531" w:type="dxa"/>
            <w:noWrap/>
            <w:hideMark/>
          </w:tcPr>
          <w:p w14:paraId="1D690EB1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hideMark/>
          </w:tcPr>
          <w:p w14:paraId="62654E5A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Warriors Against Violence (CA)</w:t>
            </w:r>
          </w:p>
        </w:tc>
        <w:tc>
          <w:tcPr>
            <w:tcW w:w="3685" w:type="dxa"/>
            <w:noWrap/>
            <w:hideMark/>
          </w:tcPr>
          <w:p w14:paraId="637BB96C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79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https://www.cbc.ca/news/indigenous/warriors-against-violence-tries-to-heal-aboriginal-men-1.3136168?autoplay=true</w:t>
              </w:r>
            </w:hyperlink>
          </w:p>
        </w:tc>
        <w:tc>
          <w:tcPr>
            <w:tcW w:w="1140" w:type="dxa"/>
          </w:tcPr>
          <w:p w14:paraId="4DD1764A" w14:textId="3D342431" w:rsidR="0083553E" w:rsidRPr="0009596C" w:rsidRDefault="0083553E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Yes</w:t>
            </w:r>
          </w:p>
        </w:tc>
      </w:tr>
      <w:tr w:rsidR="0083553E" w:rsidRPr="0009596C" w14:paraId="7C623FBE" w14:textId="77B3C9EC" w:rsidTr="0083553E">
        <w:trPr>
          <w:trHeight w:val="320"/>
        </w:trPr>
        <w:tc>
          <w:tcPr>
            <w:tcW w:w="1531" w:type="dxa"/>
            <w:noWrap/>
            <w:hideMark/>
          </w:tcPr>
          <w:p w14:paraId="3ED64EA2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3E938527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Wendake</w:t>
            </w:r>
            <w:proofErr w:type="spellEnd"/>
          </w:p>
        </w:tc>
        <w:tc>
          <w:tcPr>
            <w:tcW w:w="3685" w:type="dxa"/>
            <w:noWrap/>
            <w:hideMark/>
          </w:tcPr>
          <w:p w14:paraId="3C67FD03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80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https://www.wendake.ca/</w:t>
              </w:r>
            </w:hyperlink>
          </w:p>
        </w:tc>
        <w:tc>
          <w:tcPr>
            <w:tcW w:w="1140" w:type="dxa"/>
          </w:tcPr>
          <w:p w14:paraId="47566928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  <w:tr w:rsidR="0083553E" w:rsidRPr="0009596C" w14:paraId="0789B73C" w14:textId="590CF820" w:rsidTr="0083553E">
        <w:trPr>
          <w:trHeight w:val="320"/>
        </w:trPr>
        <w:tc>
          <w:tcPr>
            <w:tcW w:w="1531" w:type="dxa"/>
            <w:noWrap/>
            <w:hideMark/>
          </w:tcPr>
          <w:p w14:paraId="60344C31" w14:textId="77777777" w:rsidR="0083553E" w:rsidRPr="0009596C" w:rsidRDefault="0083553E" w:rsidP="00B670AA">
            <w:pPr>
              <w:rPr>
                <w:rFonts w:ascii="Times New Roman" w:hAnsi="Times New Roman" w:cs="Times New Roman"/>
              </w:rPr>
            </w:pPr>
            <w:r w:rsidRPr="0009596C">
              <w:rPr>
                <w:rFonts w:ascii="Times New Roman" w:hAnsi="Times New Roman" w:cs="Times New Roman"/>
              </w:rPr>
              <w:t>2025-08-17</w:t>
            </w:r>
          </w:p>
        </w:tc>
        <w:tc>
          <w:tcPr>
            <w:tcW w:w="3373" w:type="dxa"/>
            <w:noWrap/>
            <w:hideMark/>
          </w:tcPr>
          <w:p w14:paraId="515BCA7E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  <w:proofErr w:type="spellStart"/>
            <w:r w:rsidRPr="0009596C">
              <w:rPr>
                <w:rFonts w:ascii="Times New Roman" w:hAnsi="Times New Roman" w:cs="Times New Roman"/>
              </w:rPr>
              <w:t>Wolastoqey</w:t>
            </w:r>
            <w:proofErr w:type="spellEnd"/>
            <w:r w:rsidRPr="0009596C">
              <w:rPr>
                <w:rFonts w:ascii="Times New Roman" w:hAnsi="Times New Roman" w:cs="Times New Roman"/>
              </w:rPr>
              <w:t xml:space="preserve"> Nation in New Brunswick</w:t>
            </w:r>
          </w:p>
        </w:tc>
        <w:tc>
          <w:tcPr>
            <w:tcW w:w="3685" w:type="dxa"/>
            <w:noWrap/>
            <w:hideMark/>
          </w:tcPr>
          <w:p w14:paraId="497423AE" w14:textId="77777777" w:rsidR="0083553E" w:rsidRPr="0009596C" w:rsidRDefault="0083553E">
            <w:pPr>
              <w:rPr>
                <w:rFonts w:ascii="Times New Roman" w:hAnsi="Times New Roman" w:cs="Times New Roman"/>
                <w:u w:val="single"/>
              </w:rPr>
            </w:pPr>
            <w:hyperlink r:id="rId81" w:history="1">
              <w:r w:rsidRPr="0009596C">
                <w:rPr>
                  <w:rStyle w:val="Hyperlink"/>
                  <w:rFonts w:ascii="Times New Roman" w:hAnsi="Times New Roman" w:cs="Times New Roman"/>
                </w:rPr>
                <w:t>https://wnnb.wolastoqey.ca/</w:t>
              </w:r>
            </w:hyperlink>
          </w:p>
        </w:tc>
        <w:tc>
          <w:tcPr>
            <w:tcW w:w="1140" w:type="dxa"/>
          </w:tcPr>
          <w:p w14:paraId="6197C03C" w14:textId="77777777" w:rsidR="0083553E" w:rsidRPr="0009596C" w:rsidRDefault="0083553E">
            <w:pPr>
              <w:rPr>
                <w:rFonts w:ascii="Times New Roman" w:hAnsi="Times New Roman" w:cs="Times New Roman"/>
              </w:rPr>
            </w:pPr>
          </w:p>
        </w:tc>
      </w:tr>
    </w:tbl>
    <w:p w14:paraId="5E30EAE1" w14:textId="77777777" w:rsidR="00B670AA" w:rsidRPr="0009596C" w:rsidRDefault="00B670AA" w:rsidP="00B670AA">
      <w:pPr>
        <w:rPr>
          <w:rFonts w:ascii="Times New Roman" w:hAnsi="Times New Roman" w:cs="Times New Roman"/>
        </w:rPr>
      </w:pPr>
    </w:p>
    <w:sectPr w:rsidR="00B670AA" w:rsidRPr="000959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AA"/>
    <w:rsid w:val="00013138"/>
    <w:rsid w:val="00043B42"/>
    <w:rsid w:val="000558A3"/>
    <w:rsid w:val="000679DD"/>
    <w:rsid w:val="0009596C"/>
    <w:rsid w:val="000A7BEA"/>
    <w:rsid w:val="000C1A14"/>
    <w:rsid w:val="000D3C95"/>
    <w:rsid w:val="000D75EE"/>
    <w:rsid w:val="001028AB"/>
    <w:rsid w:val="001473D2"/>
    <w:rsid w:val="00160A86"/>
    <w:rsid w:val="00165A68"/>
    <w:rsid w:val="001712D2"/>
    <w:rsid w:val="001868A7"/>
    <w:rsid w:val="001A1EFD"/>
    <w:rsid w:val="001A6FF6"/>
    <w:rsid w:val="001B59F3"/>
    <w:rsid w:val="001C5F7F"/>
    <w:rsid w:val="001D2303"/>
    <w:rsid w:val="001E0DD9"/>
    <w:rsid w:val="001F0726"/>
    <w:rsid w:val="001F280D"/>
    <w:rsid w:val="00215CFC"/>
    <w:rsid w:val="00221471"/>
    <w:rsid w:val="002300DF"/>
    <w:rsid w:val="002534F9"/>
    <w:rsid w:val="00274E05"/>
    <w:rsid w:val="00285FCF"/>
    <w:rsid w:val="00286468"/>
    <w:rsid w:val="00286717"/>
    <w:rsid w:val="00295494"/>
    <w:rsid w:val="002A2057"/>
    <w:rsid w:val="002A3513"/>
    <w:rsid w:val="002B4967"/>
    <w:rsid w:val="002D273C"/>
    <w:rsid w:val="00313AE0"/>
    <w:rsid w:val="00325AF6"/>
    <w:rsid w:val="00344FBC"/>
    <w:rsid w:val="00347575"/>
    <w:rsid w:val="0035053C"/>
    <w:rsid w:val="00356CDC"/>
    <w:rsid w:val="003A747A"/>
    <w:rsid w:val="003B0F7E"/>
    <w:rsid w:val="003C0468"/>
    <w:rsid w:val="003C191A"/>
    <w:rsid w:val="003C642F"/>
    <w:rsid w:val="003D46F8"/>
    <w:rsid w:val="003D52DC"/>
    <w:rsid w:val="00413CA2"/>
    <w:rsid w:val="00417224"/>
    <w:rsid w:val="00443030"/>
    <w:rsid w:val="004443FA"/>
    <w:rsid w:val="004722DC"/>
    <w:rsid w:val="00482D2B"/>
    <w:rsid w:val="004858A3"/>
    <w:rsid w:val="004865A5"/>
    <w:rsid w:val="004946E3"/>
    <w:rsid w:val="004978D5"/>
    <w:rsid w:val="004B3F37"/>
    <w:rsid w:val="004E25A0"/>
    <w:rsid w:val="004E58A8"/>
    <w:rsid w:val="004E7846"/>
    <w:rsid w:val="004F7CFD"/>
    <w:rsid w:val="0050062A"/>
    <w:rsid w:val="00510063"/>
    <w:rsid w:val="00511D41"/>
    <w:rsid w:val="0052581F"/>
    <w:rsid w:val="00525D8C"/>
    <w:rsid w:val="00532FD8"/>
    <w:rsid w:val="005B260B"/>
    <w:rsid w:val="005C0548"/>
    <w:rsid w:val="005C21E4"/>
    <w:rsid w:val="00611A57"/>
    <w:rsid w:val="006208FA"/>
    <w:rsid w:val="00621000"/>
    <w:rsid w:val="00624D36"/>
    <w:rsid w:val="00634753"/>
    <w:rsid w:val="006378D6"/>
    <w:rsid w:val="00650009"/>
    <w:rsid w:val="00687652"/>
    <w:rsid w:val="006932BB"/>
    <w:rsid w:val="006958B1"/>
    <w:rsid w:val="006B0C91"/>
    <w:rsid w:val="006B4D53"/>
    <w:rsid w:val="006C31AD"/>
    <w:rsid w:val="00700578"/>
    <w:rsid w:val="00701E84"/>
    <w:rsid w:val="00752AFA"/>
    <w:rsid w:val="007655BD"/>
    <w:rsid w:val="00786113"/>
    <w:rsid w:val="00794BF3"/>
    <w:rsid w:val="007C69E1"/>
    <w:rsid w:val="007D7F87"/>
    <w:rsid w:val="008039C2"/>
    <w:rsid w:val="008258E0"/>
    <w:rsid w:val="0083553E"/>
    <w:rsid w:val="008703C4"/>
    <w:rsid w:val="00874788"/>
    <w:rsid w:val="0088583E"/>
    <w:rsid w:val="00890AF6"/>
    <w:rsid w:val="008A40E3"/>
    <w:rsid w:val="008B6313"/>
    <w:rsid w:val="008C0B3A"/>
    <w:rsid w:val="008D588A"/>
    <w:rsid w:val="008F22C0"/>
    <w:rsid w:val="00900D50"/>
    <w:rsid w:val="00907EE2"/>
    <w:rsid w:val="00917ED7"/>
    <w:rsid w:val="009209F9"/>
    <w:rsid w:val="00922037"/>
    <w:rsid w:val="00944135"/>
    <w:rsid w:val="00952575"/>
    <w:rsid w:val="00957884"/>
    <w:rsid w:val="00963E1E"/>
    <w:rsid w:val="00976AD1"/>
    <w:rsid w:val="00987153"/>
    <w:rsid w:val="009A3F51"/>
    <w:rsid w:val="009D2594"/>
    <w:rsid w:val="009E2F8D"/>
    <w:rsid w:val="00A063ED"/>
    <w:rsid w:val="00A0709E"/>
    <w:rsid w:val="00A13BB7"/>
    <w:rsid w:val="00A16953"/>
    <w:rsid w:val="00A16C1B"/>
    <w:rsid w:val="00A24C95"/>
    <w:rsid w:val="00A55F90"/>
    <w:rsid w:val="00A7330D"/>
    <w:rsid w:val="00A97847"/>
    <w:rsid w:val="00AA1306"/>
    <w:rsid w:val="00B05A0B"/>
    <w:rsid w:val="00B50407"/>
    <w:rsid w:val="00B526BC"/>
    <w:rsid w:val="00B546D1"/>
    <w:rsid w:val="00B670AA"/>
    <w:rsid w:val="00B71CFF"/>
    <w:rsid w:val="00B812C7"/>
    <w:rsid w:val="00B87D68"/>
    <w:rsid w:val="00B90602"/>
    <w:rsid w:val="00BA2942"/>
    <w:rsid w:val="00BB144D"/>
    <w:rsid w:val="00BD7857"/>
    <w:rsid w:val="00C04681"/>
    <w:rsid w:val="00C12768"/>
    <w:rsid w:val="00C32392"/>
    <w:rsid w:val="00C4563E"/>
    <w:rsid w:val="00C93DF8"/>
    <w:rsid w:val="00CD4D00"/>
    <w:rsid w:val="00CF3AB1"/>
    <w:rsid w:val="00D14005"/>
    <w:rsid w:val="00D20541"/>
    <w:rsid w:val="00D20FB7"/>
    <w:rsid w:val="00D2458B"/>
    <w:rsid w:val="00D41F9B"/>
    <w:rsid w:val="00D961B7"/>
    <w:rsid w:val="00DD0AE1"/>
    <w:rsid w:val="00DE1FFD"/>
    <w:rsid w:val="00DF5E38"/>
    <w:rsid w:val="00E37B3A"/>
    <w:rsid w:val="00E75068"/>
    <w:rsid w:val="00E80426"/>
    <w:rsid w:val="00EA011E"/>
    <w:rsid w:val="00ED0303"/>
    <w:rsid w:val="00EF072B"/>
    <w:rsid w:val="00EF2C78"/>
    <w:rsid w:val="00F01DB7"/>
    <w:rsid w:val="00F059EC"/>
    <w:rsid w:val="00F308F0"/>
    <w:rsid w:val="00F46743"/>
    <w:rsid w:val="00F479BA"/>
    <w:rsid w:val="00F54FB4"/>
    <w:rsid w:val="00F66119"/>
    <w:rsid w:val="00F70DF5"/>
    <w:rsid w:val="00F86FEB"/>
    <w:rsid w:val="00FD06FC"/>
    <w:rsid w:val="00FF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4E9DBB"/>
  <w15:chartTrackingRefBased/>
  <w15:docId w15:val="{3108B9C2-CAB9-1344-836C-05CB0F51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0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0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0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0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0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0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0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0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0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70AA"/>
    <w:rPr>
      <w:color w:val="467886"/>
      <w:u w:val="single"/>
    </w:rPr>
  </w:style>
  <w:style w:type="table" w:styleId="TableGrid">
    <w:name w:val="Table Grid"/>
    <w:basedOn w:val="TableNormal"/>
    <w:uiPriority w:val="39"/>
    <w:rsid w:val="00B67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670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553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digenouscongress.com/" TargetMode="External"/><Relationship Id="rId21" Type="http://schemas.openxmlformats.org/officeDocument/2006/relationships/hyperlink" Target="https://cepn-fnec.ca/en/" TargetMode="External"/><Relationship Id="rId42" Type="http://schemas.openxmlformats.org/officeDocument/2006/relationships/hyperlink" Target="https://www.mmf.mb.ca/" TargetMode="External"/><Relationship Id="rId47" Type="http://schemas.openxmlformats.org/officeDocument/2006/relationships/hyperlink" Target="https://www.nameres.org/programs/" TargetMode="External"/><Relationship Id="rId63" Type="http://schemas.openxmlformats.org/officeDocument/2006/relationships/hyperlink" Target="https://www.ottawapublichealth.ca/clinics-education-and-supports/pregnancy-and-parenting-support/pregnancy-and-birth/mental-health-for-fathers/" TargetMode="External"/><Relationship Id="rId68" Type="http://schemas.openxmlformats.org/officeDocument/2006/relationships/hyperlink" Target="https://www.sac-isc.gc.ca/eng/1576090254932/1576090371511" TargetMode="External"/><Relationship Id="rId16" Type="http://schemas.openxmlformats.org/officeDocument/2006/relationships/hyperlink" Target="https://www.creatinghopesociety.ca/indigenous-boys-matter-too--ibmt" TargetMode="External"/><Relationship Id="rId11" Type="http://schemas.openxmlformats.org/officeDocument/2006/relationships/hyperlink" Target="https://www.acc-society.bc.ca/" TargetMode="External"/><Relationship Id="rId32" Type="http://schemas.openxmlformats.org/officeDocument/2006/relationships/hyperlink" Target="https://www.ichr.ca/2014/11/pathways-to-mental-wellness-for-indigenous-boys-and-men-community-led-and-land-based-programs-in-the-canadian-north/" TargetMode="External"/><Relationship Id="rId37" Type="http://schemas.openxmlformats.org/officeDocument/2006/relationships/hyperlink" Target="https://www.ktc.ca/" TargetMode="External"/><Relationship Id="rId53" Type="http://schemas.openxmlformats.org/officeDocument/2006/relationships/hyperlink" Target="https://newfoundland-indigenous-peoples-alliance.ca/" TargetMode="External"/><Relationship Id="rId58" Type="http://schemas.openxmlformats.org/officeDocument/2006/relationships/hyperlink" Target="https://odawa.ca/programs/kizhaay-anishinaabe-niin/" TargetMode="External"/><Relationship Id="rId74" Type="http://schemas.openxmlformats.org/officeDocument/2006/relationships/hyperlink" Target="https://www.tillicumlelum.ca/programs/adults" TargetMode="External"/><Relationship Id="rId79" Type="http://schemas.openxmlformats.org/officeDocument/2006/relationships/hyperlink" Target="https://www.cbc.ca/news/indigenous/warriors-against-violence-tries-to-heal-aboriginal-men-1.3136168?autoplay=true" TargetMode="External"/><Relationship Id="rId5" Type="http://schemas.openxmlformats.org/officeDocument/2006/relationships/hyperlink" Target="https://manitobachiefs.com/" TargetMode="External"/><Relationship Id="rId61" Type="http://schemas.openxmlformats.org/officeDocument/2006/relationships/hyperlink" Target="https://ofifc.org/program/kizhaay-anishinaabe-niin-program/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www.fsin.ca/" TargetMode="External"/><Relationship Id="rId14" Type="http://schemas.openxmlformats.org/officeDocument/2006/relationships/hyperlink" Target="https://chiefs-of-ontario.org/" TargetMode="External"/><Relationship Id="rId22" Type="http://schemas.openxmlformats.org/officeDocument/2006/relationships/hyperlink" Target="https://www.fnha.ca/about/news-and-events/news/food-is-medicine-nuu-chah-nulth-youth-warrior-family-society" TargetMode="External"/><Relationship Id="rId27" Type="http://schemas.openxmlformats.org/officeDocument/2006/relationships/hyperlink" Target="https://www.indigenousfriends.org/" TargetMode="External"/><Relationship Id="rId30" Type="http://schemas.openxmlformats.org/officeDocument/2006/relationships/hyperlink" Target="https://infinitywomen.org/" TargetMode="External"/><Relationship Id="rId35" Type="http://schemas.openxmlformats.org/officeDocument/2006/relationships/hyperlink" Target="https://www.kanikanichihk.ca/" TargetMode="External"/><Relationship Id="rId43" Type="http://schemas.openxmlformats.org/officeDocument/2006/relationships/hyperlink" Target="https://mns.ca/" TargetMode="External"/><Relationship Id="rId48" Type="http://schemas.openxmlformats.org/officeDocument/2006/relationships/hyperlink" Target="https://www.naho.ca/" TargetMode="External"/><Relationship Id="rId56" Type="http://schemas.openxmlformats.org/officeDocument/2006/relationships/hyperlink" Target="https://www.gov.nt.ca/en/newsroom/%E2%80%98wek%E2%80%99eahkaa-new-day%E2%80%99-men%E2%80%99s-healing-program" TargetMode="External"/><Relationship Id="rId64" Type="http://schemas.openxmlformats.org/officeDocument/2006/relationships/hyperlink" Target="https://www.rcaaq.info/wp-content/uploads/2019/12/ENG-Intervention-homme.pdf" TargetMode="External"/><Relationship Id="rId69" Type="http://schemas.openxmlformats.org/officeDocument/2006/relationships/hyperlink" Target="https://www.dudesclub.ca/" TargetMode="External"/><Relationship Id="rId77" Type="http://schemas.openxmlformats.org/officeDocument/2006/relationships/hyperlink" Target="https://wabano.com/event/mens-drum-practice-2/2025-09-03/" TargetMode="External"/><Relationship Id="rId8" Type="http://schemas.openxmlformats.org/officeDocument/2006/relationships/hyperlink" Target="https://cleoconnect.ca/organization/best-start-resource-centre/" TargetMode="External"/><Relationship Id="rId51" Type="http://schemas.openxmlformats.org/officeDocument/2006/relationships/hyperlink" Target="https://ncpei.com/low-barrier-mens-shelter/" TargetMode="External"/><Relationship Id="rId72" Type="http://schemas.openxmlformats.org/officeDocument/2006/relationships/hyperlink" Target="https://thunderbirdpf.org/" TargetMode="External"/><Relationship Id="rId80" Type="http://schemas.openxmlformats.org/officeDocument/2006/relationships/hyperlink" Target="https://www.wendake.ca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forces.ca/en/" TargetMode="External"/><Relationship Id="rId17" Type="http://schemas.openxmlformats.org/officeDocument/2006/relationships/hyperlink" Target="https://deline.ca/en" TargetMode="External"/><Relationship Id="rId25" Type="http://schemas.openxmlformats.org/officeDocument/2006/relationships/hyperlink" Target="https://find.healthlinkbc.ca/ResourceView2.aspx?org=53965&amp;agencynum=17641699" TargetMode="External"/><Relationship Id="rId33" Type="http://schemas.openxmlformats.org/officeDocument/2006/relationships/hyperlink" Target="https://www.ichr.ca/" TargetMode="External"/><Relationship Id="rId38" Type="http://schemas.openxmlformats.org/officeDocument/2006/relationships/hyperlink" Target="https://www.kwanlindun.com/" TargetMode="External"/><Relationship Id="rId46" Type="http://schemas.openxmlformats.org/officeDocument/2006/relationships/hyperlink" Target="https://missinak.org/" TargetMode="External"/><Relationship Id="rId59" Type="http://schemas.openxmlformats.org/officeDocument/2006/relationships/hyperlink" Target="https://www.ontario.ca/document/mccss-service-objectives-community-services/services-delivered-kizhaay-anishinaabe-niin" TargetMode="External"/><Relationship Id="rId67" Type="http://schemas.openxmlformats.org/officeDocument/2006/relationships/hyperlink" Target="https://scoinc.mb.ca/" TargetMode="External"/><Relationship Id="rId20" Type="http://schemas.openxmlformats.org/officeDocument/2006/relationships/hyperlink" Target="https://fncaringsociety.com/" TargetMode="External"/><Relationship Id="rId41" Type="http://schemas.openxmlformats.org/officeDocument/2006/relationships/hyperlink" Target="https://mkonation.com/" TargetMode="External"/><Relationship Id="rId54" Type="http://schemas.openxmlformats.org/officeDocument/2006/relationships/hyperlink" Target="https://nexup.dudesclub.ca/who-we-are/" TargetMode="External"/><Relationship Id="rId62" Type="http://schemas.openxmlformats.org/officeDocument/2006/relationships/hyperlink" Target="https://www.onwa.ca/" TargetMode="External"/><Relationship Id="rId70" Type="http://schemas.openxmlformats.org/officeDocument/2006/relationships/hyperlink" Target="https://www.johnhoward.mb.ca/wp-content/uploads/2018/02/HP4IM-BrochureMar2019.pdf" TargetMode="External"/><Relationship Id="rId75" Type="http://schemas.openxmlformats.org/officeDocument/2006/relationships/hyperlink" Target="https://tsawwassenfirstnation.com/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facebook.com/AssemblyNSChiefs/" TargetMode="External"/><Relationship Id="rId15" Type="http://schemas.openxmlformats.org/officeDocument/2006/relationships/hyperlink" Target="https://abo-peoples.org/" TargetMode="External"/><Relationship Id="rId23" Type="http://schemas.openxmlformats.org/officeDocument/2006/relationships/hyperlink" Target="https://www.fnlc.ca/" TargetMode="External"/><Relationship Id="rId28" Type="http://schemas.openxmlformats.org/officeDocument/2006/relationships/hyperlink" Target="https://indigenousyouthroots.ca/grantee-highlight-nuu-chah-nulth-youth-warrior-family-mountain-goats-butter-clams-a-nuu-chah-nulth-taku-river-tlingit-cultural-exchange" TargetMode="External"/><Relationship Id="rId36" Type="http://schemas.openxmlformats.org/officeDocument/2006/relationships/hyperlink" Target="https://kebaowek.ca/" TargetMode="External"/><Relationship Id="rId49" Type="http://schemas.openxmlformats.org/officeDocument/2006/relationships/hyperlink" Target="https://www.nafc.ca/en/" TargetMode="External"/><Relationship Id="rId57" Type="http://schemas.openxmlformats.org/officeDocument/2006/relationships/hyperlink" Target="https://nunatsiavut.com/" TargetMode="External"/><Relationship Id="rId10" Type="http://schemas.openxmlformats.org/officeDocument/2006/relationships/hyperlink" Target="https://bloodtribe.org/" TargetMode="External"/><Relationship Id="rId31" Type="http://schemas.openxmlformats.org/officeDocument/2006/relationships/hyperlink" Target="https://www.itum.qc.ca/" TargetMode="External"/><Relationship Id="rId44" Type="http://schemas.openxmlformats.org/officeDocument/2006/relationships/hyperlink" Target="https://www.metisnation.ca/" TargetMode="External"/><Relationship Id="rId52" Type="http://schemas.openxmlformats.org/officeDocument/2006/relationships/hyperlink" Target="https://iwhc.ca/" TargetMode="External"/><Relationship Id="rId60" Type="http://schemas.openxmlformats.org/officeDocument/2006/relationships/hyperlink" Target="https://www.nhcs.ca/daddy-n-me-events" TargetMode="External"/><Relationship Id="rId65" Type="http://schemas.openxmlformats.org/officeDocument/2006/relationships/hyperlink" Target="https://www.rmyc.info/band-of-brothers" TargetMode="External"/><Relationship Id="rId73" Type="http://schemas.openxmlformats.org/officeDocument/2006/relationships/hyperlink" Target="https://tbifc.ca/program/kizhaay-anishinaabe-niin-program/" TargetMode="External"/><Relationship Id="rId78" Type="http://schemas.openxmlformats.org/officeDocument/2006/relationships/hyperlink" Target="https://wabano.com/" TargetMode="External"/><Relationship Id="rId81" Type="http://schemas.openxmlformats.org/officeDocument/2006/relationships/hyperlink" Target="https://wnnb.wolastoqey.ca/" TargetMode="External"/><Relationship Id="rId4" Type="http://schemas.openxmlformats.org/officeDocument/2006/relationships/hyperlink" Target="https://www.aqqiumavvik.com/" TargetMode="External"/><Relationship Id="rId9" Type="http://schemas.openxmlformats.org/officeDocument/2006/relationships/hyperlink" Target="https://bethanyhopecentre.org/programs/parent-support/fathering/" TargetMode="External"/><Relationship Id="rId13" Type="http://schemas.openxmlformats.org/officeDocument/2006/relationships/hyperlink" Target="https://indigenousnurses.ca/" TargetMode="External"/><Relationship Id="rId18" Type="http://schemas.openxmlformats.org/officeDocument/2006/relationships/hyperlink" Target="https://eskasoni.ca/" TargetMode="External"/><Relationship Id="rId39" Type="http://schemas.openxmlformats.org/officeDocument/2006/relationships/hyperlink" Target="https://lnuey.ca/" TargetMode="External"/><Relationship Id="rId34" Type="http://schemas.openxmlformats.org/officeDocument/2006/relationships/hyperlink" Target="https://irc.inuvialuit.com/" TargetMode="External"/><Relationship Id="rId50" Type="http://schemas.openxmlformats.org/officeDocument/2006/relationships/hyperlink" Target="https://www.ncns.ca/" TargetMode="External"/><Relationship Id="rId55" Type="http://schemas.openxmlformats.org/officeDocument/2006/relationships/hyperlink" Target="https://nbifc.org/" TargetMode="External"/><Relationship Id="rId76" Type="http://schemas.openxmlformats.org/officeDocument/2006/relationships/hyperlink" Target="https://indigenousquebec.com/nations/w8banaki" TargetMode="External"/><Relationship Id="rId7" Type="http://schemas.openxmlformats.org/officeDocument/2006/relationships/hyperlink" Target="https://data.nativemi.org/tribal-directory/details/behdzi-ahda-first-nation-1628773" TargetMode="External"/><Relationship Id="rId71" Type="http://schemas.openxmlformats.org/officeDocument/2006/relationships/hyperlink" Target="https://stolowomen.com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ndspire.ca/" TargetMode="External"/><Relationship Id="rId24" Type="http://schemas.openxmlformats.org/officeDocument/2006/relationships/hyperlink" Target="https://iddpnql.ca/en/" TargetMode="External"/><Relationship Id="rId40" Type="http://schemas.openxmlformats.org/officeDocument/2006/relationships/hyperlink" Target="https://lampchc.org/" TargetMode="External"/><Relationship Id="rId45" Type="http://schemas.openxmlformats.org/officeDocument/2006/relationships/hyperlink" Target="https://mvdf.ca/" TargetMode="External"/><Relationship Id="rId66" Type="http://schemas.openxmlformats.org/officeDocument/2006/relationships/hyperlink" Target="http://www.7generation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Epp</dc:creator>
  <cp:keywords/>
  <dc:description/>
  <cp:lastModifiedBy>Naomi Epp</cp:lastModifiedBy>
  <cp:revision>3</cp:revision>
  <dcterms:created xsi:type="dcterms:W3CDTF">2026-09-23T15:06:00Z</dcterms:created>
  <dcterms:modified xsi:type="dcterms:W3CDTF">2026-09-23T17:27:00Z</dcterms:modified>
</cp:coreProperties>
</file>