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8791B" w14:textId="654D9725" w:rsidR="00375D97" w:rsidRPr="007F3303" w:rsidRDefault="00375D97" w:rsidP="007F3303">
      <w:pPr>
        <w:spacing w:line="360" w:lineRule="auto"/>
        <w:ind w:left="360" w:hanging="360"/>
        <w:jc w:val="center"/>
        <w:rPr>
          <w:rFonts w:ascii="Times New Roman" w:hAnsi="Times New Roman" w:cs="Times New Roman"/>
          <w:b/>
          <w:bCs/>
        </w:rPr>
      </w:pPr>
      <w:r w:rsidRPr="007F3303">
        <w:rPr>
          <w:rFonts w:ascii="Times New Roman" w:hAnsi="Times New Roman" w:cs="Times New Roman"/>
          <w:b/>
          <w:bCs/>
        </w:rPr>
        <w:t>Supplemental Materials – Memory Test</w:t>
      </w:r>
      <w:r w:rsidR="00396308" w:rsidRPr="007F3303">
        <w:rPr>
          <w:rFonts w:ascii="Times New Roman" w:hAnsi="Times New Roman" w:cs="Times New Roman"/>
          <w:b/>
          <w:bCs/>
        </w:rPr>
        <w:t xml:space="preserve"> in Experiment 1</w:t>
      </w:r>
    </w:p>
    <w:p w14:paraId="2EAA850B" w14:textId="5315C9B8" w:rsidR="00375D97" w:rsidRPr="007F3303" w:rsidRDefault="00375D97" w:rsidP="007F3303">
      <w:pPr>
        <w:spacing w:line="360" w:lineRule="auto"/>
        <w:ind w:left="360" w:hanging="360"/>
        <w:rPr>
          <w:rFonts w:ascii="Times New Roman" w:hAnsi="Times New Roman" w:cs="Times New Roman"/>
          <w:b/>
          <w:bCs/>
        </w:rPr>
      </w:pPr>
      <w:r w:rsidRPr="007F3303">
        <w:rPr>
          <w:rFonts w:ascii="Times New Roman" w:hAnsi="Times New Roman" w:cs="Times New Roman"/>
          <w:b/>
          <w:bCs/>
        </w:rPr>
        <w:t>Critical items:</w:t>
      </w:r>
    </w:p>
    <w:p w14:paraId="279748E2" w14:textId="19B41579" w:rsidR="00D53ACA"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The perpetrator sees a man when she exits the elevator downstairs. What was the man holding?</w:t>
      </w:r>
    </w:p>
    <w:p w14:paraId="2CA88F76" w14:textId="155B57B2" w:rsidR="00507672" w:rsidRPr="007F3303" w:rsidRDefault="00507672" w:rsidP="007F3303">
      <w:pPr>
        <w:pStyle w:val="ListParagraph"/>
        <w:numPr>
          <w:ilvl w:val="0"/>
          <w:numId w:val="3"/>
        </w:numPr>
        <w:spacing w:line="360" w:lineRule="auto"/>
        <w:rPr>
          <w:rFonts w:ascii="Times New Roman" w:hAnsi="Times New Roman" w:cs="Times New Roman"/>
        </w:rPr>
      </w:pPr>
      <w:r w:rsidRPr="007F3303">
        <w:rPr>
          <w:rFonts w:ascii="Times New Roman" w:hAnsi="Times New Roman" w:cs="Times New Roman"/>
        </w:rPr>
        <w:t>Frying pan</w:t>
      </w:r>
    </w:p>
    <w:p w14:paraId="6C4012BD" w14:textId="6EE4F2F4" w:rsidR="00507672" w:rsidRPr="007F3303" w:rsidRDefault="00507672" w:rsidP="007F3303">
      <w:pPr>
        <w:pStyle w:val="ListParagraph"/>
        <w:numPr>
          <w:ilvl w:val="0"/>
          <w:numId w:val="3"/>
        </w:numPr>
        <w:spacing w:line="360" w:lineRule="auto"/>
        <w:rPr>
          <w:rFonts w:ascii="Times New Roman" w:hAnsi="Times New Roman" w:cs="Times New Roman"/>
        </w:rPr>
      </w:pPr>
      <w:r w:rsidRPr="007F3303">
        <w:rPr>
          <w:rFonts w:ascii="Times New Roman" w:hAnsi="Times New Roman" w:cs="Times New Roman"/>
        </w:rPr>
        <w:t>Sieve</w:t>
      </w:r>
    </w:p>
    <w:p w14:paraId="7097F733" w14:textId="604966FC"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The perpetrator sees a woman coming towards her downstairs. What colour is this woman’s jumper?</w:t>
      </w:r>
    </w:p>
    <w:p w14:paraId="7B00C48F" w14:textId="0F13D85D" w:rsidR="00507672" w:rsidRPr="007F3303" w:rsidRDefault="00507672" w:rsidP="007F3303">
      <w:pPr>
        <w:pStyle w:val="ListParagraph"/>
        <w:numPr>
          <w:ilvl w:val="0"/>
          <w:numId w:val="4"/>
        </w:numPr>
        <w:spacing w:line="360" w:lineRule="auto"/>
        <w:rPr>
          <w:rFonts w:ascii="Times New Roman" w:hAnsi="Times New Roman" w:cs="Times New Roman"/>
        </w:rPr>
      </w:pPr>
      <w:r w:rsidRPr="007F3303">
        <w:rPr>
          <w:rFonts w:ascii="Times New Roman" w:hAnsi="Times New Roman" w:cs="Times New Roman"/>
        </w:rPr>
        <w:t>Blue</w:t>
      </w:r>
    </w:p>
    <w:p w14:paraId="07602B86" w14:textId="2E931CBB" w:rsidR="00507672" w:rsidRPr="007F3303" w:rsidRDefault="00507672" w:rsidP="007F3303">
      <w:pPr>
        <w:pStyle w:val="ListParagraph"/>
        <w:numPr>
          <w:ilvl w:val="0"/>
          <w:numId w:val="4"/>
        </w:numPr>
        <w:spacing w:line="360" w:lineRule="auto"/>
        <w:rPr>
          <w:rFonts w:ascii="Times New Roman" w:hAnsi="Times New Roman" w:cs="Times New Roman"/>
        </w:rPr>
      </w:pPr>
      <w:r w:rsidRPr="007F3303">
        <w:rPr>
          <w:rFonts w:ascii="Times New Roman" w:hAnsi="Times New Roman" w:cs="Times New Roman"/>
        </w:rPr>
        <w:t>Black</w:t>
      </w:r>
    </w:p>
    <w:p w14:paraId="40481F6E" w14:textId="5CC2034E"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does the perpetrator see on the floor when she stops to tie her shoelace?</w:t>
      </w:r>
    </w:p>
    <w:p w14:paraId="1A05AB38" w14:textId="358FC340" w:rsidR="00507672" w:rsidRPr="007F3303" w:rsidRDefault="00507672" w:rsidP="007F3303">
      <w:pPr>
        <w:pStyle w:val="ListParagraph"/>
        <w:numPr>
          <w:ilvl w:val="0"/>
          <w:numId w:val="5"/>
        </w:numPr>
        <w:spacing w:line="360" w:lineRule="auto"/>
        <w:rPr>
          <w:rFonts w:ascii="Times New Roman" w:hAnsi="Times New Roman" w:cs="Times New Roman"/>
        </w:rPr>
      </w:pPr>
      <w:r w:rsidRPr="007F3303">
        <w:rPr>
          <w:rFonts w:ascii="Times New Roman" w:hAnsi="Times New Roman" w:cs="Times New Roman"/>
        </w:rPr>
        <w:t>Glove</w:t>
      </w:r>
    </w:p>
    <w:p w14:paraId="67422C24" w14:textId="7C4C1A31" w:rsidR="00507672" w:rsidRPr="007F3303" w:rsidRDefault="00507672" w:rsidP="007F3303">
      <w:pPr>
        <w:pStyle w:val="ListParagraph"/>
        <w:numPr>
          <w:ilvl w:val="0"/>
          <w:numId w:val="5"/>
        </w:numPr>
        <w:spacing w:line="360" w:lineRule="auto"/>
        <w:rPr>
          <w:rFonts w:ascii="Times New Roman" w:hAnsi="Times New Roman" w:cs="Times New Roman"/>
        </w:rPr>
      </w:pPr>
      <w:r w:rsidRPr="007F3303">
        <w:rPr>
          <w:rFonts w:ascii="Times New Roman" w:hAnsi="Times New Roman" w:cs="Times New Roman"/>
        </w:rPr>
        <w:t>Watch</w:t>
      </w:r>
    </w:p>
    <w:p w14:paraId="3A68C816" w14:textId="0E95C8E2"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time is shown on the screen when the perpetrator looks at her phone?</w:t>
      </w:r>
    </w:p>
    <w:p w14:paraId="23483BFA" w14:textId="3D000218" w:rsidR="00507672" w:rsidRPr="007F3303" w:rsidRDefault="00507672" w:rsidP="007F3303">
      <w:pPr>
        <w:pStyle w:val="ListParagraph"/>
        <w:numPr>
          <w:ilvl w:val="0"/>
          <w:numId w:val="6"/>
        </w:numPr>
        <w:spacing w:line="360" w:lineRule="auto"/>
        <w:rPr>
          <w:rFonts w:ascii="Times New Roman" w:hAnsi="Times New Roman" w:cs="Times New Roman"/>
        </w:rPr>
      </w:pPr>
      <w:r w:rsidRPr="007F3303">
        <w:rPr>
          <w:rFonts w:ascii="Times New Roman" w:hAnsi="Times New Roman" w:cs="Times New Roman"/>
        </w:rPr>
        <w:t>08:30</w:t>
      </w:r>
    </w:p>
    <w:p w14:paraId="445D3A1F" w14:textId="5CD68775" w:rsidR="00507672" w:rsidRPr="007F3303" w:rsidRDefault="00507672" w:rsidP="007F3303">
      <w:pPr>
        <w:pStyle w:val="ListParagraph"/>
        <w:numPr>
          <w:ilvl w:val="0"/>
          <w:numId w:val="6"/>
        </w:numPr>
        <w:spacing w:line="360" w:lineRule="auto"/>
        <w:rPr>
          <w:rFonts w:ascii="Times New Roman" w:hAnsi="Times New Roman" w:cs="Times New Roman"/>
        </w:rPr>
      </w:pPr>
      <w:r w:rsidRPr="007F3303">
        <w:rPr>
          <w:rFonts w:ascii="Times New Roman" w:hAnsi="Times New Roman" w:cs="Times New Roman"/>
        </w:rPr>
        <w:t>11:45</w:t>
      </w:r>
    </w:p>
    <w:p w14:paraId="2690F47C" w14:textId="2D176E2B"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does the perpetrator take from the table after she first enters the building?</w:t>
      </w:r>
    </w:p>
    <w:p w14:paraId="76EA3937" w14:textId="5FB337F9" w:rsidR="00507672" w:rsidRPr="007F3303" w:rsidRDefault="00507672" w:rsidP="007F3303">
      <w:pPr>
        <w:pStyle w:val="ListParagraph"/>
        <w:numPr>
          <w:ilvl w:val="0"/>
          <w:numId w:val="7"/>
        </w:numPr>
        <w:spacing w:line="360" w:lineRule="auto"/>
        <w:rPr>
          <w:rFonts w:ascii="Times New Roman" w:hAnsi="Times New Roman" w:cs="Times New Roman"/>
        </w:rPr>
      </w:pPr>
      <w:r w:rsidRPr="007F3303">
        <w:rPr>
          <w:rFonts w:ascii="Times New Roman" w:hAnsi="Times New Roman" w:cs="Times New Roman"/>
        </w:rPr>
        <w:t>Tablet</w:t>
      </w:r>
    </w:p>
    <w:p w14:paraId="7977340E" w14:textId="082472AC" w:rsidR="00507672" w:rsidRPr="007F3303" w:rsidRDefault="00507672" w:rsidP="007F3303">
      <w:pPr>
        <w:pStyle w:val="ListParagraph"/>
        <w:numPr>
          <w:ilvl w:val="0"/>
          <w:numId w:val="7"/>
        </w:numPr>
        <w:spacing w:line="360" w:lineRule="auto"/>
        <w:rPr>
          <w:rFonts w:ascii="Times New Roman" w:hAnsi="Times New Roman" w:cs="Times New Roman"/>
        </w:rPr>
      </w:pPr>
      <w:r w:rsidRPr="007F3303">
        <w:rPr>
          <w:rFonts w:ascii="Times New Roman" w:hAnsi="Times New Roman" w:cs="Times New Roman"/>
        </w:rPr>
        <w:t>Laptop</w:t>
      </w:r>
    </w:p>
    <w:p w14:paraId="5266E7D5" w14:textId="794FDCC4"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How many coat buttons can be seen when the perpetrator places her coat on the table in the office?</w:t>
      </w:r>
    </w:p>
    <w:p w14:paraId="07D53275" w14:textId="1181C9CB" w:rsidR="00507672" w:rsidRPr="007F3303" w:rsidRDefault="00507672" w:rsidP="007F3303">
      <w:pPr>
        <w:pStyle w:val="ListParagraph"/>
        <w:numPr>
          <w:ilvl w:val="0"/>
          <w:numId w:val="8"/>
        </w:numPr>
        <w:spacing w:line="360" w:lineRule="auto"/>
        <w:rPr>
          <w:rFonts w:ascii="Times New Roman" w:hAnsi="Times New Roman" w:cs="Times New Roman"/>
        </w:rPr>
      </w:pPr>
      <w:r w:rsidRPr="007F3303">
        <w:rPr>
          <w:rFonts w:ascii="Times New Roman" w:hAnsi="Times New Roman" w:cs="Times New Roman"/>
        </w:rPr>
        <w:t>1</w:t>
      </w:r>
    </w:p>
    <w:p w14:paraId="3B272BCA" w14:textId="68C7C351" w:rsidR="00507672" w:rsidRPr="007F3303" w:rsidRDefault="00507672" w:rsidP="007F3303">
      <w:pPr>
        <w:pStyle w:val="ListParagraph"/>
        <w:numPr>
          <w:ilvl w:val="0"/>
          <w:numId w:val="8"/>
        </w:numPr>
        <w:spacing w:line="360" w:lineRule="auto"/>
        <w:rPr>
          <w:rFonts w:ascii="Times New Roman" w:hAnsi="Times New Roman" w:cs="Times New Roman"/>
        </w:rPr>
      </w:pPr>
      <w:r w:rsidRPr="007F3303">
        <w:rPr>
          <w:rFonts w:ascii="Times New Roman" w:hAnsi="Times New Roman" w:cs="Times New Roman"/>
        </w:rPr>
        <w:t>3</w:t>
      </w:r>
    </w:p>
    <w:p w14:paraId="6FBA53BD" w14:textId="529CD995"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item does the perpetrator see on the table upstairs whilst stealing the mobile phone?</w:t>
      </w:r>
    </w:p>
    <w:p w14:paraId="66541D31" w14:textId="5DF493C0" w:rsidR="00507672" w:rsidRPr="007F3303" w:rsidRDefault="00507672" w:rsidP="007F3303">
      <w:pPr>
        <w:pStyle w:val="ListParagraph"/>
        <w:numPr>
          <w:ilvl w:val="0"/>
          <w:numId w:val="9"/>
        </w:numPr>
        <w:spacing w:line="360" w:lineRule="auto"/>
        <w:rPr>
          <w:rFonts w:ascii="Times New Roman" w:hAnsi="Times New Roman" w:cs="Times New Roman"/>
        </w:rPr>
      </w:pPr>
      <w:r w:rsidRPr="007F3303">
        <w:rPr>
          <w:rFonts w:ascii="Times New Roman" w:hAnsi="Times New Roman" w:cs="Times New Roman"/>
        </w:rPr>
        <w:t>Bowl</w:t>
      </w:r>
    </w:p>
    <w:p w14:paraId="0AD5168D" w14:textId="3A700FBD" w:rsidR="00507672" w:rsidRPr="007F3303" w:rsidRDefault="00507672" w:rsidP="007F3303">
      <w:pPr>
        <w:pStyle w:val="ListParagraph"/>
        <w:numPr>
          <w:ilvl w:val="0"/>
          <w:numId w:val="9"/>
        </w:numPr>
        <w:spacing w:line="360" w:lineRule="auto"/>
        <w:rPr>
          <w:rFonts w:ascii="Times New Roman" w:hAnsi="Times New Roman" w:cs="Times New Roman"/>
        </w:rPr>
      </w:pPr>
      <w:r w:rsidRPr="007F3303">
        <w:rPr>
          <w:rFonts w:ascii="Times New Roman" w:hAnsi="Times New Roman" w:cs="Times New Roman"/>
        </w:rPr>
        <w:t>Mug</w:t>
      </w:r>
    </w:p>
    <w:p w14:paraId="012C3127" w14:textId="7818A291"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letters were spray painted inside the elevator?</w:t>
      </w:r>
    </w:p>
    <w:p w14:paraId="64219DDE" w14:textId="1EBA1B63" w:rsidR="00507672" w:rsidRPr="007F3303" w:rsidRDefault="00507672" w:rsidP="007F3303">
      <w:pPr>
        <w:pStyle w:val="ListParagraph"/>
        <w:numPr>
          <w:ilvl w:val="0"/>
          <w:numId w:val="10"/>
        </w:numPr>
        <w:spacing w:line="360" w:lineRule="auto"/>
        <w:rPr>
          <w:rFonts w:ascii="Times New Roman" w:hAnsi="Times New Roman" w:cs="Times New Roman"/>
        </w:rPr>
      </w:pPr>
      <w:r w:rsidRPr="007F3303">
        <w:rPr>
          <w:rFonts w:ascii="Times New Roman" w:hAnsi="Times New Roman" w:cs="Times New Roman"/>
        </w:rPr>
        <w:t>SDL</w:t>
      </w:r>
    </w:p>
    <w:p w14:paraId="64B95F08" w14:textId="6E42CFA6" w:rsidR="00507672" w:rsidRPr="007F3303" w:rsidRDefault="00507672" w:rsidP="007F3303">
      <w:pPr>
        <w:pStyle w:val="ListParagraph"/>
        <w:numPr>
          <w:ilvl w:val="0"/>
          <w:numId w:val="10"/>
        </w:numPr>
        <w:spacing w:line="360" w:lineRule="auto"/>
        <w:rPr>
          <w:rFonts w:ascii="Times New Roman" w:hAnsi="Times New Roman" w:cs="Times New Roman"/>
        </w:rPr>
      </w:pPr>
      <w:r w:rsidRPr="007F3303">
        <w:rPr>
          <w:rFonts w:ascii="Times New Roman" w:hAnsi="Times New Roman" w:cs="Times New Roman"/>
        </w:rPr>
        <w:t>ERS</w:t>
      </w:r>
    </w:p>
    <w:p w14:paraId="689A35C0" w14:textId="66178ABC" w:rsidR="00507672"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colour are the lockers that the perpetrator tries to break into?</w:t>
      </w:r>
    </w:p>
    <w:p w14:paraId="303233D3" w14:textId="2F019BF7"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Blue</w:t>
      </w:r>
    </w:p>
    <w:p w14:paraId="6BC91783" w14:textId="1362EE79"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Purple</w:t>
      </w:r>
    </w:p>
    <w:p w14:paraId="7D288FA0" w14:textId="556356E5"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warning sign does the perpetrator see on the wall by the drinks fountain?</w:t>
      </w:r>
    </w:p>
    <w:p w14:paraId="5F097F35" w14:textId="79B904F1"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No smoking</w:t>
      </w:r>
    </w:p>
    <w:p w14:paraId="49FF8D1B" w14:textId="5B02DA3B"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No mobile phones</w:t>
      </w:r>
    </w:p>
    <w:p w14:paraId="0C2FF4EB" w14:textId="0F432847"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item of cutlery does the perpetrator see on the draining board in the kitchen?</w:t>
      </w:r>
    </w:p>
    <w:p w14:paraId="1E6CD78E" w14:textId="759C289C"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Plastic fork</w:t>
      </w:r>
    </w:p>
    <w:p w14:paraId="02CED699" w14:textId="0D24FC18"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lastRenderedPageBreak/>
        <w:t>Metal spoon</w:t>
      </w:r>
    </w:p>
    <w:p w14:paraId="592ACC2C" w14:textId="5EE7E11C"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 xml:space="preserve">At the top of the stairs, what sign does the perpetrator see?   </w:t>
      </w:r>
    </w:p>
    <w:p w14:paraId="00B3D873" w14:textId="0F461BBF"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Café</w:t>
      </w:r>
    </w:p>
    <w:p w14:paraId="5CA404F3" w14:textId="5B2D5DE2"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Toiles</w:t>
      </w:r>
    </w:p>
    <w:p w14:paraId="34A82143" w14:textId="76778941"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colour is the screen above the elevator button?</w:t>
      </w:r>
    </w:p>
    <w:p w14:paraId="62D980DE" w14:textId="0920A2F0"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Red</w:t>
      </w:r>
    </w:p>
    <w:p w14:paraId="4417984B" w14:textId="06B32A2D"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Blue</w:t>
      </w:r>
    </w:p>
    <w:p w14:paraId="4CF4C0A6" w14:textId="2265B70C"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 xml:space="preserve">When the perpetrator </w:t>
      </w:r>
      <w:proofErr w:type="gramStart"/>
      <w:r w:rsidRPr="007F3303">
        <w:rPr>
          <w:rFonts w:ascii="Times New Roman" w:hAnsi="Times New Roman" w:cs="Times New Roman"/>
        </w:rPr>
        <w:t>looks into</w:t>
      </w:r>
      <w:proofErr w:type="gramEnd"/>
      <w:r w:rsidRPr="007F3303">
        <w:rPr>
          <w:rFonts w:ascii="Times New Roman" w:hAnsi="Times New Roman" w:cs="Times New Roman"/>
        </w:rPr>
        <w:t xml:space="preserve"> the hall downstairs, what letter is seen on a sign on the door?</w:t>
      </w:r>
    </w:p>
    <w:p w14:paraId="332C11C4" w14:textId="5EE81668"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K</w:t>
      </w:r>
    </w:p>
    <w:p w14:paraId="08B07D6F" w14:textId="75C8C325"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T</w:t>
      </w:r>
    </w:p>
    <w:p w14:paraId="6B1DA7EF" w14:textId="31F348A5"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is drawn on the flip chart the perpetrator sees in the office?</w:t>
      </w:r>
    </w:p>
    <w:p w14:paraId="5D36B27D" w14:textId="0F9BAB80"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House</w:t>
      </w:r>
    </w:p>
    <w:p w14:paraId="620EF43C" w14:textId="5D6C8BF0"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Tree</w:t>
      </w:r>
    </w:p>
    <w:p w14:paraId="1757EA7C" w14:textId="2841703F"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does the perpetrator see on the TV screen in the office?</w:t>
      </w:r>
    </w:p>
    <w:p w14:paraId="717BF69A" w14:textId="3DED952F"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Abstract pattern</w:t>
      </w:r>
    </w:p>
    <w:p w14:paraId="5E80EEFC" w14:textId="7F314271"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Car advert</w:t>
      </w:r>
    </w:p>
    <w:p w14:paraId="19DBC0DA" w14:textId="5FFF728C"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 xml:space="preserve">What image appears on the laptop screen on the desk in the office?  </w:t>
      </w:r>
    </w:p>
    <w:p w14:paraId="65DA583F" w14:textId="1AB78C66"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Beach</w:t>
      </w:r>
    </w:p>
    <w:p w14:paraId="0E91E605" w14:textId="1CE24087"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Mountains</w:t>
      </w:r>
    </w:p>
    <w:p w14:paraId="739D8406" w14:textId="2ED242AD" w:rsidR="00375D97" w:rsidRPr="007F3303" w:rsidRDefault="00375D97" w:rsidP="007F3303">
      <w:pPr>
        <w:pStyle w:val="ListParagraph"/>
        <w:numPr>
          <w:ilvl w:val="0"/>
          <w:numId w:val="1"/>
        </w:numPr>
        <w:spacing w:line="360" w:lineRule="auto"/>
        <w:rPr>
          <w:rFonts w:ascii="Times New Roman" w:hAnsi="Times New Roman" w:cs="Times New Roman"/>
        </w:rPr>
      </w:pPr>
      <w:r w:rsidRPr="007F3303">
        <w:rPr>
          <w:rFonts w:ascii="Times New Roman" w:hAnsi="Times New Roman" w:cs="Times New Roman"/>
        </w:rPr>
        <w:t>What does the perpetrator take from the desk in the office?</w:t>
      </w:r>
    </w:p>
    <w:p w14:paraId="5354B333" w14:textId="3A88186A"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 xml:space="preserve">Credit </w:t>
      </w:r>
      <w:proofErr w:type="gramStart"/>
      <w:r w:rsidRPr="007F3303">
        <w:rPr>
          <w:rFonts w:ascii="Times New Roman" w:hAnsi="Times New Roman" w:cs="Times New Roman"/>
        </w:rPr>
        <w:t>card</w:t>
      </w:r>
      <w:proofErr w:type="gramEnd"/>
    </w:p>
    <w:p w14:paraId="121D6F7B" w14:textId="7D39AAA3" w:rsidR="00507672" w:rsidRPr="007F3303" w:rsidRDefault="00507672" w:rsidP="007F3303">
      <w:pPr>
        <w:pStyle w:val="ListParagraph"/>
        <w:numPr>
          <w:ilvl w:val="1"/>
          <w:numId w:val="1"/>
        </w:numPr>
        <w:spacing w:line="360" w:lineRule="auto"/>
        <w:rPr>
          <w:rFonts w:ascii="Times New Roman" w:hAnsi="Times New Roman" w:cs="Times New Roman"/>
        </w:rPr>
      </w:pPr>
      <w:r w:rsidRPr="007F3303">
        <w:rPr>
          <w:rFonts w:ascii="Times New Roman" w:hAnsi="Times New Roman" w:cs="Times New Roman"/>
        </w:rPr>
        <w:t>Cash</w:t>
      </w:r>
    </w:p>
    <w:p w14:paraId="207D787A" w14:textId="001AC37A" w:rsidR="00375D97" w:rsidRPr="007F3303" w:rsidRDefault="00375D97" w:rsidP="007F3303">
      <w:pPr>
        <w:spacing w:line="360" w:lineRule="auto"/>
        <w:rPr>
          <w:rFonts w:ascii="Times New Roman" w:hAnsi="Times New Roman" w:cs="Times New Roman"/>
          <w:b/>
          <w:bCs/>
        </w:rPr>
      </w:pPr>
      <w:r w:rsidRPr="007F3303">
        <w:rPr>
          <w:rFonts w:ascii="Times New Roman" w:hAnsi="Times New Roman" w:cs="Times New Roman"/>
          <w:b/>
          <w:bCs/>
        </w:rPr>
        <w:t>Filler items:</w:t>
      </w:r>
    </w:p>
    <w:p w14:paraId="053F0C70" w14:textId="28541B7D" w:rsidR="00375D97" w:rsidRPr="007F3303" w:rsidRDefault="00375D97" w:rsidP="007F3303">
      <w:pPr>
        <w:pStyle w:val="ListParagraph"/>
        <w:keepNext/>
        <w:numPr>
          <w:ilvl w:val="0"/>
          <w:numId w:val="2"/>
        </w:numPr>
        <w:spacing w:line="360" w:lineRule="auto"/>
        <w:rPr>
          <w:rFonts w:ascii="Times New Roman" w:hAnsi="Times New Roman" w:cs="Times New Roman"/>
        </w:rPr>
      </w:pPr>
      <w:r w:rsidRPr="007F3303">
        <w:rPr>
          <w:rFonts w:ascii="Times New Roman" w:hAnsi="Times New Roman" w:cs="Times New Roman"/>
        </w:rPr>
        <w:t xml:space="preserve">What number waiting room does the perpetrator </w:t>
      </w:r>
      <w:proofErr w:type="gramStart"/>
      <w:r w:rsidRPr="007F3303">
        <w:rPr>
          <w:rFonts w:ascii="Times New Roman" w:hAnsi="Times New Roman" w:cs="Times New Roman"/>
        </w:rPr>
        <w:t>look into</w:t>
      </w:r>
      <w:proofErr w:type="gramEnd"/>
      <w:r w:rsidRPr="007F3303">
        <w:rPr>
          <w:rFonts w:ascii="Times New Roman" w:hAnsi="Times New Roman" w:cs="Times New Roman"/>
        </w:rPr>
        <w:t>?</w:t>
      </w:r>
    </w:p>
    <w:p w14:paraId="3DAF5005" w14:textId="7FBDA8B2" w:rsidR="00507672" w:rsidRPr="007F3303" w:rsidRDefault="00507672" w:rsidP="007F3303">
      <w:pPr>
        <w:pStyle w:val="ListParagraph"/>
        <w:keepNext/>
        <w:numPr>
          <w:ilvl w:val="0"/>
          <w:numId w:val="11"/>
        </w:numPr>
        <w:spacing w:line="360" w:lineRule="auto"/>
        <w:rPr>
          <w:rFonts w:ascii="Times New Roman" w:hAnsi="Times New Roman" w:cs="Times New Roman"/>
        </w:rPr>
      </w:pPr>
      <w:r w:rsidRPr="007F3303">
        <w:rPr>
          <w:rFonts w:ascii="Times New Roman" w:hAnsi="Times New Roman" w:cs="Times New Roman"/>
        </w:rPr>
        <w:t>1</w:t>
      </w:r>
    </w:p>
    <w:p w14:paraId="29FDB46B" w14:textId="04FF3B2D" w:rsidR="00507672" w:rsidRPr="007F3303" w:rsidRDefault="00507672" w:rsidP="007F3303">
      <w:pPr>
        <w:pStyle w:val="ListParagraph"/>
        <w:keepNext/>
        <w:numPr>
          <w:ilvl w:val="0"/>
          <w:numId w:val="11"/>
        </w:numPr>
        <w:spacing w:line="360" w:lineRule="auto"/>
        <w:rPr>
          <w:rFonts w:ascii="Times New Roman" w:hAnsi="Times New Roman" w:cs="Times New Roman"/>
        </w:rPr>
      </w:pPr>
      <w:r w:rsidRPr="007F3303">
        <w:rPr>
          <w:rFonts w:ascii="Times New Roman" w:hAnsi="Times New Roman" w:cs="Times New Roman"/>
        </w:rPr>
        <w:t>2</w:t>
      </w:r>
    </w:p>
    <w:p w14:paraId="1DC9DB44" w14:textId="4E8DD9B4" w:rsidR="00375D97" w:rsidRPr="007F3303" w:rsidRDefault="00375D97" w:rsidP="007F3303">
      <w:pPr>
        <w:pStyle w:val="ListParagraph"/>
        <w:numPr>
          <w:ilvl w:val="0"/>
          <w:numId w:val="2"/>
        </w:numPr>
        <w:spacing w:line="360" w:lineRule="auto"/>
        <w:rPr>
          <w:rFonts w:ascii="Times New Roman" w:hAnsi="Times New Roman" w:cs="Times New Roman"/>
        </w:rPr>
      </w:pPr>
      <w:r w:rsidRPr="007F3303">
        <w:rPr>
          <w:rFonts w:ascii="Times New Roman" w:hAnsi="Times New Roman" w:cs="Times New Roman"/>
        </w:rPr>
        <w:t>What colour is the perpetrator's t-shirt?</w:t>
      </w:r>
    </w:p>
    <w:p w14:paraId="32E5BC9C" w14:textId="5CDD1B0A"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t>Blue</w:t>
      </w:r>
    </w:p>
    <w:p w14:paraId="296344A6" w14:textId="11518DED"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t>White</w:t>
      </w:r>
    </w:p>
    <w:p w14:paraId="05767F7C" w14:textId="2D88EFDB" w:rsidR="00375D97" w:rsidRPr="007F3303" w:rsidRDefault="00375D97" w:rsidP="007F3303">
      <w:pPr>
        <w:pStyle w:val="ListParagraph"/>
        <w:numPr>
          <w:ilvl w:val="0"/>
          <w:numId w:val="2"/>
        </w:numPr>
        <w:spacing w:line="360" w:lineRule="auto"/>
        <w:rPr>
          <w:rFonts w:ascii="Times New Roman" w:hAnsi="Times New Roman" w:cs="Times New Roman"/>
        </w:rPr>
      </w:pPr>
      <w:r w:rsidRPr="007F3303">
        <w:rPr>
          <w:rFonts w:ascii="Times New Roman" w:hAnsi="Times New Roman" w:cs="Times New Roman"/>
        </w:rPr>
        <w:t>What colour is the water bottle that the perpetrator takes from the table downstairs?</w:t>
      </w:r>
    </w:p>
    <w:p w14:paraId="79667E8B" w14:textId="4C4B387E"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t>Pink</w:t>
      </w:r>
    </w:p>
    <w:p w14:paraId="7CC313C2" w14:textId="62DEEF2A"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t>Green</w:t>
      </w:r>
    </w:p>
    <w:p w14:paraId="6C7DAC1A" w14:textId="1D8A02E4" w:rsidR="00375D97" w:rsidRPr="007F3303" w:rsidRDefault="00375D97" w:rsidP="007F3303">
      <w:pPr>
        <w:pStyle w:val="ListParagraph"/>
        <w:numPr>
          <w:ilvl w:val="0"/>
          <w:numId w:val="2"/>
        </w:numPr>
        <w:spacing w:line="360" w:lineRule="auto"/>
        <w:rPr>
          <w:rFonts w:ascii="Times New Roman" w:hAnsi="Times New Roman" w:cs="Times New Roman"/>
        </w:rPr>
      </w:pPr>
      <w:r w:rsidRPr="007F3303">
        <w:rPr>
          <w:rFonts w:ascii="Times New Roman" w:hAnsi="Times New Roman" w:cs="Times New Roman"/>
        </w:rPr>
        <w:t>What colour is the perpetrator’s coat?</w:t>
      </w:r>
    </w:p>
    <w:p w14:paraId="529D9621" w14:textId="303A2712"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t>White</w:t>
      </w:r>
    </w:p>
    <w:p w14:paraId="41F9A9E4" w14:textId="313CEAA6"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t>Black</w:t>
      </w:r>
    </w:p>
    <w:p w14:paraId="7C972D4D" w14:textId="0902A4EC" w:rsidR="00375D97" w:rsidRPr="007F3303" w:rsidRDefault="00375D97" w:rsidP="007F3303">
      <w:pPr>
        <w:pStyle w:val="ListParagraph"/>
        <w:numPr>
          <w:ilvl w:val="0"/>
          <w:numId w:val="2"/>
        </w:numPr>
        <w:spacing w:line="360" w:lineRule="auto"/>
        <w:rPr>
          <w:rFonts w:ascii="Times New Roman" w:hAnsi="Times New Roman" w:cs="Times New Roman"/>
        </w:rPr>
      </w:pPr>
      <w:r w:rsidRPr="007F3303">
        <w:rPr>
          <w:rFonts w:ascii="Times New Roman" w:hAnsi="Times New Roman" w:cs="Times New Roman"/>
        </w:rPr>
        <w:t>What type of bag does the perpetrator carry with her?</w:t>
      </w:r>
    </w:p>
    <w:p w14:paraId="457D9CB5" w14:textId="10FE7D14"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lastRenderedPageBreak/>
        <w:t>Backpack</w:t>
      </w:r>
    </w:p>
    <w:p w14:paraId="0E85E352" w14:textId="42F7F1AC"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t>Shopping bag</w:t>
      </w:r>
    </w:p>
    <w:p w14:paraId="18581E05" w14:textId="416E7E28" w:rsidR="00375D97" w:rsidRPr="007F3303" w:rsidRDefault="00375D97" w:rsidP="007F3303">
      <w:pPr>
        <w:pStyle w:val="ListParagraph"/>
        <w:numPr>
          <w:ilvl w:val="0"/>
          <w:numId w:val="2"/>
        </w:numPr>
        <w:spacing w:line="360" w:lineRule="auto"/>
        <w:rPr>
          <w:rFonts w:ascii="Times New Roman" w:hAnsi="Times New Roman" w:cs="Times New Roman"/>
        </w:rPr>
      </w:pPr>
      <w:r w:rsidRPr="007F3303">
        <w:rPr>
          <w:rFonts w:ascii="Times New Roman" w:hAnsi="Times New Roman" w:cs="Times New Roman"/>
        </w:rPr>
        <w:t>What animal is seen on the noticeboard in the final office?</w:t>
      </w:r>
    </w:p>
    <w:p w14:paraId="46EA954E" w14:textId="3B6DF827"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t>Elephant</w:t>
      </w:r>
    </w:p>
    <w:p w14:paraId="04D5B674" w14:textId="56BB3A46" w:rsidR="00507672" w:rsidRPr="007F3303" w:rsidRDefault="00507672" w:rsidP="007F3303">
      <w:pPr>
        <w:pStyle w:val="ListParagraph"/>
        <w:numPr>
          <w:ilvl w:val="1"/>
          <w:numId w:val="2"/>
        </w:numPr>
        <w:spacing w:line="360" w:lineRule="auto"/>
        <w:rPr>
          <w:rFonts w:ascii="Times New Roman" w:hAnsi="Times New Roman" w:cs="Times New Roman"/>
        </w:rPr>
      </w:pPr>
      <w:r w:rsidRPr="007F3303">
        <w:rPr>
          <w:rFonts w:ascii="Times New Roman" w:hAnsi="Times New Roman" w:cs="Times New Roman"/>
        </w:rPr>
        <w:t>Tiger</w:t>
      </w:r>
    </w:p>
    <w:p w14:paraId="35181209" w14:textId="756F2AAD" w:rsidR="00BA4235" w:rsidRPr="007F3303" w:rsidRDefault="00BA4235" w:rsidP="007F3303">
      <w:pPr>
        <w:spacing w:line="360" w:lineRule="auto"/>
        <w:rPr>
          <w:rFonts w:ascii="Times New Roman" w:hAnsi="Times New Roman" w:cs="Times New Roman"/>
        </w:rPr>
      </w:pPr>
    </w:p>
    <w:p w14:paraId="44C51C78" w14:textId="77777777" w:rsidR="00BA4235" w:rsidRPr="007F3303" w:rsidRDefault="00BA4235" w:rsidP="007F3303">
      <w:pPr>
        <w:spacing w:line="360" w:lineRule="auto"/>
        <w:rPr>
          <w:rFonts w:ascii="Times New Roman" w:hAnsi="Times New Roman" w:cs="Times New Roman"/>
        </w:rPr>
      </w:pPr>
      <w:r w:rsidRPr="007F3303">
        <w:rPr>
          <w:rFonts w:ascii="Times New Roman" w:hAnsi="Times New Roman" w:cs="Times New Roman"/>
        </w:rPr>
        <w:br w:type="page"/>
      </w:r>
    </w:p>
    <w:p w14:paraId="64849D77" w14:textId="169FB993" w:rsidR="00F02268" w:rsidRPr="007F3303" w:rsidRDefault="00F02268" w:rsidP="007F3303">
      <w:pPr>
        <w:spacing w:line="360" w:lineRule="auto"/>
        <w:jc w:val="center"/>
        <w:rPr>
          <w:rFonts w:ascii="Times New Roman" w:hAnsi="Times New Roman" w:cs="Times New Roman"/>
          <w:b/>
          <w:bCs/>
        </w:rPr>
      </w:pPr>
      <w:r w:rsidRPr="007F3303">
        <w:rPr>
          <w:rFonts w:ascii="Times New Roman" w:hAnsi="Times New Roman" w:cs="Times New Roman"/>
          <w:b/>
          <w:bCs/>
        </w:rPr>
        <w:lastRenderedPageBreak/>
        <w:t>Supplemental Materials – Counterbalancing Scheme</w:t>
      </w:r>
      <w:r w:rsidR="00396308" w:rsidRPr="007F3303">
        <w:rPr>
          <w:rFonts w:ascii="Times New Roman" w:hAnsi="Times New Roman" w:cs="Times New Roman"/>
          <w:b/>
          <w:bCs/>
        </w:rPr>
        <w:t xml:space="preserve"> in Experiment 1</w:t>
      </w:r>
    </w:p>
    <w:tbl>
      <w:tblPr>
        <w:tblW w:w="5000" w:type="pct"/>
        <w:tblLook w:val="04A0" w:firstRow="1" w:lastRow="0" w:firstColumn="1" w:lastColumn="0" w:noHBand="0" w:noVBand="1"/>
      </w:tblPr>
      <w:tblGrid>
        <w:gridCol w:w="2551"/>
        <w:gridCol w:w="2157"/>
        <w:gridCol w:w="2157"/>
        <w:gridCol w:w="2161"/>
      </w:tblGrid>
      <w:tr w:rsidR="00F02268" w:rsidRPr="007F3303" w14:paraId="1D70DE43" w14:textId="77777777" w:rsidTr="00F02268">
        <w:trPr>
          <w:trHeight w:val="330"/>
        </w:trPr>
        <w:tc>
          <w:tcPr>
            <w:tcW w:w="1413" w:type="pct"/>
            <w:tcBorders>
              <w:top w:val="single" w:sz="4" w:space="0" w:color="auto"/>
              <w:left w:val="nil"/>
              <w:bottom w:val="nil"/>
              <w:right w:val="nil"/>
            </w:tcBorders>
            <w:shd w:val="clear" w:color="auto" w:fill="auto"/>
            <w:noWrap/>
            <w:vAlign w:val="bottom"/>
            <w:hideMark/>
          </w:tcPr>
          <w:p w14:paraId="79A3957D" w14:textId="77777777" w:rsidR="00F02268" w:rsidRPr="007F3303" w:rsidRDefault="00F02268" w:rsidP="007F3303">
            <w:pPr>
              <w:spacing w:after="0" w:line="360" w:lineRule="auto"/>
              <w:jc w:val="center"/>
              <w:rPr>
                <w:rFonts w:ascii="Times New Roman" w:eastAsia="Times New Roman" w:hAnsi="Times New Roman" w:cs="Times New Roman"/>
                <w:b/>
                <w:bCs/>
                <w:color w:val="000000"/>
                <w:lang w:eastAsia="en-GB"/>
              </w:rPr>
            </w:pPr>
            <w:r w:rsidRPr="007F3303">
              <w:rPr>
                <w:rFonts w:ascii="Times New Roman" w:eastAsia="Times New Roman" w:hAnsi="Times New Roman" w:cs="Times New Roman"/>
                <w:b/>
                <w:bCs/>
                <w:color w:val="000000"/>
                <w:lang w:eastAsia="en-GB"/>
              </w:rPr>
              <w:t>Item</w:t>
            </w:r>
          </w:p>
        </w:tc>
        <w:tc>
          <w:tcPr>
            <w:tcW w:w="3587" w:type="pct"/>
            <w:gridSpan w:val="3"/>
            <w:tcBorders>
              <w:top w:val="single" w:sz="4" w:space="0" w:color="auto"/>
              <w:left w:val="nil"/>
              <w:bottom w:val="single" w:sz="4" w:space="0" w:color="auto"/>
              <w:right w:val="nil"/>
            </w:tcBorders>
            <w:shd w:val="clear" w:color="auto" w:fill="auto"/>
            <w:noWrap/>
            <w:vAlign w:val="bottom"/>
            <w:hideMark/>
          </w:tcPr>
          <w:p w14:paraId="13AAE070" w14:textId="6292D2F2" w:rsidR="00F02268" w:rsidRPr="007F3303" w:rsidRDefault="00573AB3" w:rsidP="007F3303">
            <w:pPr>
              <w:spacing w:after="0" w:line="360" w:lineRule="auto"/>
              <w:jc w:val="center"/>
              <w:rPr>
                <w:rFonts w:ascii="Times New Roman" w:eastAsia="Times New Roman" w:hAnsi="Times New Roman" w:cs="Times New Roman"/>
                <w:b/>
                <w:bCs/>
                <w:color w:val="000000"/>
                <w:lang w:eastAsia="en-GB"/>
              </w:rPr>
            </w:pPr>
            <w:r w:rsidRPr="007F3303">
              <w:rPr>
                <w:rFonts w:ascii="Times New Roman" w:eastAsia="Times New Roman" w:hAnsi="Times New Roman" w:cs="Times New Roman"/>
                <w:b/>
                <w:bCs/>
                <w:color w:val="000000"/>
                <w:lang w:eastAsia="en-GB"/>
              </w:rPr>
              <w:t>Item Type</w:t>
            </w:r>
          </w:p>
        </w:tc>
      </w:tr>
      <w:tr w:rsidR="00F02268" w:rsidRPr="007F3303" w14:paraId="0ED1ACAD" w14:textId="77777777" w:rsidTr="00F02268">
        <w:trPr>
          <w:trHeight w:val="330"/>
        </w:trPr>
        <w:tc>
          <w:tcPr>
            <w:tcW w:w="1413" w:type="pct"/>
            <w:tcBorders>
              <w:top w:val="nil"/>
              <w:left w:val="nil"/>
              <w:bottom w:val="single" w:sz="4" w:space="0" w:color="auto"/>
              <w:right w:val="nil"/>
            </w:tcBorders>
            <w:shd w:val="clear" w:color="auto" w:fill="auto"/>
            <w:noWrap/>
            <w:vAlign w:val="bottom"/>
            <w:hideMark/>
          </w:tcPr>
          <w:p w14:paraId="6B0600C9" w14:textId="77777777" w:rsidR="00F02268" w:rsidRPr="007F3303" w:rsidRDefault="00F02268" w:rsidP="007F3303">
            <w:pPr>
              <w:spacing w:after="0" w:line="360" w:lineRule="auto"/>
              <w:jc w:val="center"/>
              <w:rPr>
                <w:rFonts w:ascii="Times New Roman" w:eastAsia="Times New Roman" w:hAnsi="Times New Roman" w:cs="Times New Roman"/>
                <w:b/>
                <w:bCs/>
                <w:color w:val="000000"/>
                <w:lang w:eastAsia="en-GB"/>
              </w:rPr>
            </w:pPr>
            <w:r w:rsidRPr="007F3303">
              <w:rPr>
                <w:rFonts w:ascii="Times New Roman" w:eastAsia="Times New Roman" w:hAnsi="Times New Roman" w:cs="Times New Roman"/>
                <w:b/>
                <w:bCs/>
                <w:color w:val="000000"/>
                <w:lang w:eastAsia="en-GB"/>
              </w:rPr>
              <w:t> </w:t>
            </w:r>
          </w:p>
        </w:tc>
        <w:tc>
          <w:tcPr>
            <w:tcW w:w="1195" w:type="pct"/>
            <w:tcBorders>
              <w:top w:val="single" w:sz="4" w:space="0" w:color="auto"/>
              <w:left w:val="nil"/>
              <w:bottom w:val="single" w:sz="4" w:space="0" w:color="auto"/>
              <w:right w:val="nil"/>
            </w:tcBorders>
            <w:shd w:val="clear" w:color="auto" w:fill="auto"/>
            <w:noWrap/>
            <w:vAlign w:val="bottom"/>
            <w:hideMark/>
          </w:tcPr>
          <w:p w14:paraId="60591E19" w14:textId="0EE605C4" w:rsidR="00F02268" w:rsidRPr="007F3303" w:rsidRDefault="00573AB3" w:rsidP="007F3303">
            <w:pPr>
              <w:spacing w:after="0" w:line="360" w:lineRule="auto"/>
              <w:jc w:val="center"/>
              <w:rPr>
                <w:rFonts w:ascii="Times New Roman" w:eastAsia="Times New Roman" w:hAnsi="Times New Roman" w:cs="Times New Roman"/>
                <w:b/>
                <w:bCs/>
                <w:color w:val="000000"/>
                <w:lang w:eastAsia="en-GB"/>
              </w:rPr>
            </w:pPr>
            <w:r w:rsidRPr="007F3303">
              <w:rPr>
                <w:rFonts w:ascii="Times New Roman" w:eastAsia="Times New Roman" w:hAnsi="Times New Roman" w:cs="Times New Roman"/>
                <w:b/>
                <w:bCs/>
                <w:color w:val="000000"/>
                <w:lang w:eastAsia="en-GB"/>
              </w:rPr>
              <w:t xml:space="preserve">Narrative </w:t>
            </w:r>
            <w:r w:rsidR="00F02268" w:rsidRPr="007F3303">
              <w:rPr>
                <w:rFonts w:ascii="Times New Roman" w:eastAsia="Times New Roman" w:hAnsi="Times New Roman" w:cs="Times New Roman"/>
                <w:b/>
                <w:bCs/>
                <w:color w:val="000000"/>
                <w:lang w:eastAsia="en-GB"/>
              </w:rPr>
              <w:t>1</w:t>
            </w:r>
          </w:p>
        </w:tc>
        <w:tc>
          <w:tcPr>
            <w:tcW w:w="1195" w:type="pct"/>
            <w:tcBorders>
              <w:top w:val="single" w:sz="4" w:space="0" w:color="auto"/>
              <w:left w:val="nil"/>
              <w:bottom w:val="single" w:sz="4" w:space="0" w:color="auto"/>
              <w:right w:val="nil"/>
            </w:tcBorders>
            <w:shd w:val="clear" w:color="auto" w:fill="auto"/>
            <w:noWrap/>
            <w:vAlign w:val="bottom"/>
            <w:hideMark/>
          </w:tcPr>
          <w:p w14:paraId="55E48151" w14:textId="179BCE9C" w:rsidR="00F02268" w:rsidRPr="007F3303" w:rsidRDefault="00573AB3" w:rsidP="007F3303">
            <w:pPr>
              <w:spacing w:after="0" w:line="360" w:lineRule="auto"/>
              <w:jc w:val="center"/>
              <w:rPr>
                <w:rFonts w:ascii="Times New Roman" w:eastAsia="Times New Roman" w:hAnsi="Times New Roman" w:cs="Times New Roman"/>
                <w:b/>
                <w:bCs/>
                <w:color w:val="000000"/>
                <w:lang w:eastAsia="en-GB"/>
              </w:rPr>
            </w:pPr>
            <w:r w:rsidRPr="007F3303">
              <w:rPr>
                <w:rFonts w:ascii="Times New Roman" w:eastAsia="Times New Roman" w:hAnsi="Times New Roman" w:cs="Times New Roman"/>
                <w:b/>
                <w:bCs/>
                <w:color w:val="000000"/>
                <w:lang w:eastAsia="en-GB"/>
              </w:rPr>
              <w:t xml:space="preserve">Narrative </w:t>
            </w:r>
            <w:r w:rsidR="00F02268" w:rsidRPr="007F3303">
              <w:rPr>
                <w:rFonts w:ascii="Times New Roman" w:eastAsia="Times New Roman" w:hAnsi="Times New Roman" w:cs="Times New Roman"/>
                <w:b/>
                <w:bCs/>
                <w:color w:val="000000"/>
                <w:lang w:eastAsia="en-GB"/>
              </w:rPr>
              <w:t>2</w:t>
            </w:r>
          </w:p>
        </w:tc>
        <w:tc>
          <w:tcPr>
            <w:tcW w:w="1196" w:type="pct"/>
            <w:tcBorders>
              <w:top w:val="single" w:sz="4" w:space="0" w:color="auto"/>
              <w:left w:val="nil"/>
              <w:bottom w:val="single" w:sz="4" w:space="0" w:color="auto"/>
              <w:right w:val="nil"/>
            </w:tcBorders>
            <w:shd w:val="clear" w:color="auto" w:fill="auto"/>
            <w:noWrap/>
            <w:vAlign w:val="bottom"/>
            <w:hideMark/>
          </w:tcPr>
          <w:p w14:paraId="3A41F145" w14:textId="5BC51D3B" w:rsidR="00F02268" w:rsidRPr="007F3303" w:rsidRDefault="00573AB3" w:rsidP="007F3303">
            <w:pPr>
              <w:spacing w:after="0" w:line="360" w:lineRule="auto"/>
              <w:jc w:val="center"/>
              <w:rPr>
                <w:rFonts w:ascii="Times New Roman" w:eastAsia="Times New Roman" w:hAnsi="Times New Roman" w:cs="Times New Roman"/>
                <w:b/>
                <w:bCs/>
                <w:color w:val="000000"/>
                <w:lang w:eastAsia="en-GB"/>
              </w:rPr>
            </w:pPr>
            <w:r w:rsidRPr="007F3303">
              <w:rPr>
                <w:rFonts w:ascii="Times New Roman" w:eastAsia="Times New Roman" w:hAnsi="Times New Roman" w:cs="Times New Roman"/>
                <w:b/>
                <w:bCs/>
                <w:color w:val="000000"/>
                <w:lang w:eastAsia="en-GB"/>
              </w:rPr>
              <w:t xml:space="preserve">Narrative </w:t>
            </w:r>
            <w:r w:rsidR="00F02268" w:rsidRPr="007F3303">
              <w:rPr>
                <w:rFonts w:ascii="Times New Roman" w:eastAsia="Times New Roman" w:hAnsi="Times New Roman" w:cs="Times New Roman"/>
                <w:b/>
                <w:bCs/>
                <w:color w:val="000000"/>
                <w:lang w:eastAsia="en-GB"/>
              </w:rPr>
              <w:t>3</w:t>
            </w:r>
          </w:p>
        </w:tc>
      </w:tr>
      <w:tr w:rsidR="00F02268" w:rsidRPr="007F3303" w14:paraId="5A0E2407" w14:textId="77777777" w:rsidTr="00F02268">
        <w:trPr>
          <w:trHeight w:val="330"/>
        </w:trPr>
        <w:tc>
          <w:tcPr>
            <w:tcW w:w="1413" w:type="pct"/>
            <w:tcBorders>
              <w:top w:val="nil"/>
              <w:left w:val="nil"/>
              <w:bottom w:val="nil"/>
              <w:right w:val="nil"/>
            </w:tcBorders>
            <w:shd w:val="clear" w:color="auto" w:fill="auto"/>
            <w:noWrap/>
            <w:vAlign w:val="bottom"/>
            <w:hideMark/>
          </w:tcPr>
          <w:p w14:paraId="768BCD2D"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Time</w:t>
            </w:r>
          </w:p>
        </w:tc>
        <w:tc>
          <w:tcPr>
            <w:tcW w:w="1195" w:type="pct"/>
            <w:tcBorders>
              <w:top w:val="nil"/>
              <w:left w:val="nil"/>
              <w:bottom w:val="nil"/>
              <w:right w:val="nil"/>
            </w:tcBorders>
            <w:shd w:val="clear" w:color="auto" w:fill="auto"/>
            <w:noWrap/>
            <w:vAlign w:val="bottom"/>
            <w:hideMark/>
          </w:tcPr>
          <w:p w14:paraId="6C4B227E"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5" w:type="pct"/>
            <w:tcBorders>
              <w:top w:val="nil"/>
              <w:left w:val="nil"/>
              <w:bottom w:val="nil"/>
              <w:right w:val="nil"/>
            </w:tcBorders>
            <w:shd w:val="clear" w:color="auto" w:fill="auto"/>
            <w:noWrap/>
            <w:vAlign w:val="bottom"/>
            <w:hideMark/>
          </w:tcPr>
          <w:p w14:paraId="19773263"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6" w:type="pct"/>
            <w:tcBorders>
              <w:top w:val="nil"/>
              <w:left w:val="nil"/>
              <w:bottom w:val="nil"/>
              <w:right w:val="nil"/>
            </w:tcBorders>
            <w:shd w:val="clear" w:color="auto" w:fill="auto"/>
            <w:noWrap/>
            <w:vAlign w:val="bottom"/>
            <w:hideMark/>
          </w:tcPr>
          <w:p w14:paraId="0CD4C820"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r>
      <w:tr w:rsidR="00F02268" w:rsidRPr="007F3303" w14:paraId="4C9BABC0" w14:textId="77777777" w:rsidTr="00F02268">
        <w:trPr>
          <w:trHeight w:val="330"/>
        </w:trPr>
        <w:tc>
          <w:tcPr>
            <w:tcW w:w="1413" w:type="pct"/>
            <w:tcBorders>
              <w:top w:val="nil"/>
              <w:left w:val="nil"/>
              <w:bottom w:val="nil"/>
              <w:right w:val="nil"/>
            </w:tcBorders>
            <w:shd w:val="clear" w:color="auto" w:fill="auto"/>
            <w:noWrap/>
            <w:vAlign w:val="bottom"/>
            <w:hideMark/>
          </w:tcPr>
          <w:p w14:paraId="02EE7CC6"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Lockers</w:t>
            </w:r>
          </w:p>
        </w:tc>
        <w:tc>
          <w:tcPr>
            <w:tcW w:w="1195" w:type="pct"/>
            <w:tcBorders>
              <w:top w:val="nil"/>
              <w:left w:val="nil"/>
              <w:bottom w:val="nil"/>
              <w:right w:val="nil"/>
            </w:tcBorders>
            <w:shd w:val="clear" w:color="auto" w:fill="auto"/>
            <w:noWrap/>
            <w:vAlign w:val="bottom"/>
            <w:hideMark/>
          </w:tcPr>
          <w:p w14:paraId="123576CC"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5" w:type="pct"/>
            <w:tcBorders>
              <w:top w:val="nil"/>
              <w:left w:val="nil"/>
              <w:bottom w:val="nil"/>
              <w:right w:val="nil"/>
            </w:tcBorders>
            <w:shd w:val="clear" w:color="auto" w:fill="auto"/>
            <w:noWrap/>
            <w:vAlign w:val="bottom"/>
            <w:hideMark/>
          </w:tcPr>
          <w:p w14:paraId="281B32CD"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6" w:type="pct"/>
            <w:tcBorders>
              <w:top w:val="nil"/>
              <w:left w:val="nil"/>
              <w:bottom w:val="nil"/>
              <w:right w:val="nil"/>
            </w:tcBorders>
            <w:shd w:val="clear" w:color="auto" w:fill="auto"/>
            <w:noWrap/>
            <w:vAlign w:val="bottom"/>
            <w:hideMark/>
          </w:tcPr>
          <w:p w14:paraId="36789FEA"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r>
      <w:tr w:rsidR="00F02268" w:rsidRPr="007F3303" w14:paraId="6BBF4E1C" w14:textId="77777777" w:rsidTr="00F02268">
        <w:trPr>
          <w:trHeight w:val="330"/>
        </w:trPr>
        <w:tc>
          <w:tcPr>
            <w:tcW w:w="1413" w:type="pct"/>
            <w:tcBorders>
              <w:top w:val="nil"/>
              <w:left w:val="nil"/>
              <w:bottom w:val="nil"/>
              <w:right w:val="nil"/>
            </w:tcBorders>
            <w:shd w:val="clear" w:color="auto" w:fill="auto"/>
            <w:noWrap/>
            <w:vAlign w:val="bottom"/>
            <w:hideMark/>
          </w:tcPr>
          <w:p w14:paraId="4D9CAC50"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Computer</w:t>
            </w:r>
          </w:p>
        </w:tc>
        <w:tc>
          <w:tcPr>
            <w:tcW w:w="1195" w:type="pct"/>
            <w:tcBorders>
              <w:top w:val="nil"/>
              <w:left w:val="nil"/>
              <w:bottom w:val="nil"/>
              <w:right w:val="nil"/>
            </w:tcBorders>
            <w:shd w:val="clear" w:color="auto" w:fill="auto"/>
            <w:noWrap/>
            <w:vAlign w:val="bottom"/>
            <w:hideMark/>
          </w:tcPr>
          <w:p w14:paraId="0E8B632A"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5" w:type="pct"/>
            <w:tcBorders>
              <w:top w:val="nil"/>
              <w:left w:val="nil"/>
              <w:bottom w:val="nil"/>
              <w:right w:val="nil"/>
            </w:tcBorders>
            <w:shd w:val="clear" w:color="auto" w:fill="auto"/>
            <w:noWrap/>
            <w:vAlign w:val="bottom"/>
            <w:hideMark/>
          </w:tcPr>
          <w:p w14:paraId="1467FD87"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6" w:type="pct"/>
            <w:tcBorders>
              <w:top w:val="nil"/>
              <w:left w:val="nil"/>
              <w:bottom w:val="nil"/>
              <w:right w:val="nil"/>
            </w:tcBorders>
            <w:shd w:val="clear" w:color="auto" w:fill="auto"/>
            <w:noWrap/>
            <w:vAlign w:val="bottom"/>
            <w:hideMark/>
          </w:tcPr>
          <w:p w14:paraId="7475F184"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r>
      <w:tr w:rsidR="00F02268" w:rsidRPr="007F3303" w14:paraId="61E364E8" w14:textId="77777777" w:rsidTr="00F02268">
        <w:trPr>
          <w:trHeight w:val="330"/>
        </w:trPr>
        <w:tc>
          <w:tcPr>
            <w:tcW w:w="1413" w:type="pct"/>
            <w:tcBorders>
              <w:top w:val="nil"/>
              <w:left w:val="nil"/>
              <w:bottom w:val="nil"/>
              <w:right w:val="nil"/>
            </w:tcBorders>
            <w:shd w:val="clear" w:color="auto" w:fill="auto"/>
            <w:noWrap/>
            <w:vAlign w:val="bottom"/>
            <w:hideMark/>
          </w:tcPr>
          <w:p w14:paraId="03ECEF82"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Letter</w:t>
            </w:r>
          </w:p>
        </w:tc>
        <w:tc>
          <w:tcPr>
            <w:tcW w:w="1195" w:type="pct"/>
            <w:tcBorders>
              <w:top w:val="nil"/>
              <w:left w:val="nil"/>
              <w:bottom w:val="nil"/>
              <w:right w:val="nil"/>
            </w:tcBorders>
            <w:shd w:val="clear" w:color="auto" w:fill="auto"/>
            <w:noWrap/>
            <w:vAlign w:val="bottom"/>
            <w:hideMark/>
          </w:tcPr>
          <w:p w14:paraId="33ACFC15"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5" w:type="pct"/>
            <w:tcBorders>
              <w:top w:val="nil"/>
              <w:left w:val="nil"/>
              <w:bottom w:val="nil"/>
              <w:right w:val="nil"/>
            </w:tcBorders>
            <w:shd w:val="clear" w:color="auto" w:fill="auto"/>
            <w:noWrap/>
            <w:vAlign w:val="bottom"/>
            <w:hideMark/>
          </w:tcPr>
          <w:p w14:paraId="0E4F91C4"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6" w:type="pct"/>
            <w:tcBorders>
              <w:top w:val="nil"/>
              <w:left w:val="nil"/>
              <w:bottom w:val="nil"/>
              <w:right w:val="nil"/>
            </w:tcBorders>
            <w:shd w:val="clear" w:color="auto" w:fill="auto"/>
            <w:noWrap/>
            <w:vAlign w:val="bottom"/>
            <w:hideMark/>
          </w:tcPr>
          <w:p w14:paraId="1D97C168"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r>
      <w:tr w:rsidR="00F02268" w:rsidRPr="007F3303" w14:paraId="123E721E" w14:textId="77777777" w:rsidTr="00F02268">
        <w:trPr>
          <w:trHeight w:val="330"/>
        </w:trPr>
        <w:tc>
          <w:tcPr>
            <w:tcW w:w="1413" w:type="pct"/>
            <w:tcBorders>
              <w:top w:val="nil"/>
              <w:left w:val="nil"/>
              <w:bottom w:val="nil"/>
              <w:right w:val="nil"/>
            </w:tcBorders>
            <w:shd w:val="clear" w:color="auto" w:fill="auto"/>
            <w:noWrap/>
            <w:vAlign w:val="bottom"/>
            <w:hideMark/>
          </w:tcPr>
          <w:p w14:paraId="68291EA9"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Sign</w:t>
            </w:r>
          </w:p>
        </w:tc>
        <w:tc>
          <w:tcPr>
            <w:tcW w:w="1195" w:type="pct"/>
            <w:tcBorders>
              <w:top w:val="nil"/>
              <w:left w:val="nil"/>
              <w:bottom w:val="nil"/>
              <w:right w:val="nil"/>
            </w:tcBorders>
            <w:shd w:val="clear" w:color="auto" w:fill="auto"/>
            <w:noWrap/>
            <w:vAlign w:val="bottom"/>
            <w:hideMark/>
          </w:tcPr>
          <w:p w14:paraId="0C8A2751"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5" w:type="pct"/>
            <w:tcBorders>
              <w:top w:val="nil"/>
              <w:left w:val="nil"/>
              <w:bottom w:val="nil"/>
              <w:right w:val="nil"/>
            </w:tcBorders>
            <w:shd w:val="clear" w:color="auto" w:fill="auto"/>
            <w:noWrap/>
            <w:vAlign w:val="bottom"/>
            <w:hideMark/>
          </w:tcPr>
          <w:p w14:paraId="2B1313D0"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6" w:type="pct"/>
            <w:tcBorders>
              <w:top w:val="nil"/>
              <w:left w:val="nil"/>
              <w:bottom w:val="nil"/>
              <w:right w:val="nil"/>
            </w:tcBorders>
            <w:shd w:val="clear" w:color="auto" w:fill="auto"/>
            <w:noWrap/>
            <w:vAlign w:val="bottom"/>
            <w:hideMark/>
          </w:tcPr>
          <w:p w14:paraId="15EBCDAF"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r>
      <w:tr w:rsidR="00F02268" w:rsidRPr="007F3303" w14:paraId="34458570" w14:textId="77777777" w:rsidTr="00F02268">
        <w:trPr>
          <w:trHeight w:val="330"/>
        </w:trPr>
        <w:tc>
          <w:tcPr>
            <w:tcW w:w="1413" w:type="pct"/>
            <w:tcBorders>
              <w:top w:val="nil"/>
              <w:left w:val="nil"/>
              <w:bottom w:val="nil"/>
              <w:right w:val="nil"/>
            </w:tcBorders>
            <w:shd w:val="clear" w:color="auto" w:fill="auto"/>
            <w:noWrap/>
            <w:vAlign w:val="bottom"/>
            <w:hideMark/>
          </w:tcPr>
          <w:p w14:paraId="7925DE79"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Item on table</w:t>
            </w:r>
          </w:p>
        </w:tc>
        <w:tc>
          <w:tcPr>
            <w:tcW w:w="1195" w:type="pct"/>
            <w:tcBorders>
              <w:top w:val="nil"/>
              <w:left w:val="nil"/>
              <w:bottom w:val="nil"/>
              <w:right w:val="nil"/>
            </w:tcBorders>
            <w:shd w:val="clear" w:color="auto" w:fill="auto"/>
            <w:noWrap/>
            <w:vAlign w:val="bottom"/>
            <w:hideMark/>
          </w:tcPr>
          <w:p w14:paraId="3CD4D280"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5" w:type="pct"/>
            <w:tcBorders>
              <w:top w:val="nil"/>
              <w:left w:val="nil"/>
              <w:bottom w:val="nil"/>
              <w:right w:val="nil"/>
            </w:tcBorders>
            <w:shd w:val="clear" w:color="auto" w:fill="auto"/>
            <w:noWrap/>
            <w:vAlign w:val="bottom"/>
            <w:hideMark/>
          </w:tcPr>
          <w:p w14:paraId="4B9C5855"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6" w:type="pct"/>
            <w:tcBorders>
              <w:top w:val="nil"/>
              <w:left w:val="nil"/>
              <w:bottom w:val="nil"/>
              <w:right w:val="nil"/>
            </w:tcBorders>
            <w:shd w:val="clear" w:color="auto" w:fill="auto"/>
            <w:noWrap/>
            <w:vAlign w:val="bottom"/>
            <w:hideMark/>
          </w:tcPr>
          <w:p w14:paraId="47F59AEE"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r>
      <w:tr w:rsidR="00F02268" w:rsidRPr="007F3303" w14:paraId="03A798C0" w14:textId="77777777" w:rsidTr="00F02268">
        <w:trPr>
          <w:trHeight w:val="330"/>
        </w:trPr>
        <w:tc>
          <w:tcPr>
            <w:tcW w:w="1413" w:type="pct"/>
            <w:tcBorders>
              <w:top w:val="nil"/>
              <w:left w:val="nil"/>
              <w:bottom w:val="nil"/>
              <w:right w:val="nil"/>
            </w:tcBorders>
            <w:shd w:val="clear" w:color="auto" w:fill="auto"/>
            <w:noWrap/>
            <w:vAlign w:val="bottom"/>
            <w:hideMark/>
          </w:tcPr>
          <w:p w14:paraId="70B7D63E"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Screen</w:t>
            </w:r>
          </w:p>
        </w:tc>
        <w:tc>
          <w:tcPr>
            <w:tcW w:w="1195" w:type="pct"/>
            <w:tcBorders>
              <w:top w:val="nil"/>
              <w:left w:val="nil"/>
              <w:bottom w:val="nil"/>
              <w:right w:val="nil"/>
            </w:tcBorders>
            <w:shd w:val="clear" w:color="auto" w:fill="auto"/>
            <w:noWrap/>
            <w:vAlign w:val="bottom"/>
            <w:hideMark/>
          </w:tcPr>
          <w:p w14:paraId="57A2FC10"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5" w:type="pct"/>
            <w:tcBorders>
              <w:top w:val="nil"/>
              <w:left w:val="nil"/>
              <w:bottom w:val="nil"/>
              <w:right w:val="nil"/>
            </w:tcBorders>
            <w:shd w:val="clear" w:color="auto" w:fill="auto"/>
            <w:noWrap/>
            <w:vAlign w:val="bottom"/>
            <w:hideMark/>
          </w:tcPr>
          <w:p w14:paraId="22ACCF40"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6" w:type="pct"/>
            <w:tcBorders>
              <w:top w:val="nil"/>
              <w:left w:val="nil"/>
              <w:bottom w:val="nil"/>
              <w:right w:val="nil"/>
            </w:tcBorders>
            <w:shd w:val="clear" w:color="auto" w:fill="auto"/>
            <w:noWrap/>
            <w:vAlign w:val="bottom"/>
            <w:hideMark/>
          </w:tcPr>
          <w:p w14:paraId="5A979122"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r>
      <w:tr w:rsidR="00F02268" w:rsidRPr="007F3303" w14:paraId="2005D6C0" w14:textId="77777777" w:rsidTr="00F02268">
        <w:trPr>
          <w:trHeight w:val="330"/>
        </w:trPr>
        <w:tc>
          <w:tcPr>
            <w:tcW w:w="1413" w:type="pct"/>
            <w:tcBorders>
              <w:top w:val="nil"/>
              <w:left w:val="nil"/>
              <w:bottom w:val="nil"/>
              <w:right w:val="nil"/>
            </w:tcBorders>
            <w:shd w:val="clear" w:color="auto" w:fill="auto"/>
            <w:noWrap/>
            <w:vAlign w:val="bottom"/>
            <w:hideMark/>
          </w:tcPr>
          <w:p w14:paraId="23DF24C0"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Graffiti</w:t>
            </w:r>
          </w:p>
        </w:tc>
        <w:tc>
          <w:tcPr>
            <w:tcW w:w="1195" w:type="pct"/>
            <w:tcBorders>
              <w:top w:val="nil"/>
              <w:left w:val="nil"/>
              <w:bottom w:val="nil"/>
              <w:right w:val="nil"/>
            </w:tcBorders>
            <w:shd w:val="clear" w:color="auto" w:fill="auto"/>
            <w:noWrap/>
            <w:vAlign w:val="bottom"/>
            <w:hideMark/>
          </w:tcPr>
          <w:p w14:paraId="4291AE1F"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5" w:type="pct"/>
            <w:tcBorders>
              <w:top w:val="nil"/>
              <w:left w:val="nil"/>
              <w:bottom w:val="nil"/>
              <w:right w:val="nil"/>
            </w:tcBorders>
            <w:shd w:val="clear" w:color="auto" w:fill="auto"/>
            <w:noWrap/>
            <w:vAlign w:val="bottom"/>
            <w:hideMark/>
          </w:tcPr>
          <w:p w14:paraId="69D1A2F7"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6" w:type="pct"/>
            <w:tcBorders>
              <w:top w:val="nil"/>
              <w:left w:val="nil"/>
              <w:bottom w:val="nil"/>
              <w:right w:val="nil"/>
            </w:tcBorders>
            <w:shd w:val="clear" w:color="auto" w:fill="auto"/>
            <w:noWrap/>
            <w:vAlign w:val="bottom"/>
            <w:hideMark/>
          </w:tcPr>
          <w:p w14:paraId="2A65D76A"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r>
      <w:tr w:rsidR="00F02268" w:rsidRPr="007F3303" w14:paraId="7FF45EB3" w14:textId="77777777" w:rsidTr="00F02268">
        <w:trPr>
          <w:trHeight w:val="330"/>
        </w:trPr>
        <w:tc>
          <w:tcPr>
            <w:tcW w:w="1413" w:type="pct"/>
            <w:tcBorders>
              <w:top w:val="nil"/>
              <w:left w:val="nil"/>
              <w:bottom w:val="nil"/>
              <w:right w:val="nil"/>
            </w:tcBorders>
            <w:shd w:val="clear" w:color="auto" w:fill="auto"/>
            <w:noWrap/>
            <w:vAlign w:val="bottom"/>
            <w:hideMark/>
          </w:tcPr>
          <w:p w14:paraId="409B07A1"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Utensil</w:t>
            </w:r>
          </w:p>
        </w:tc>
        <w:tc>
          <w:tcPr>
            <w:tcW w:w="1195" w:type="pct"/>
            <w:tcBorders>
              <w:top w:val="nil"/>
              <w:left w:val="nil"/>
              <w:bottom w:val="nil"/>
              <w:right w:val="nil"/>
            </w:tcBorders>
            <w:shd w:val="clear" w:color="auto" w:fill="auto"/>
            <w:noWrap/>
            <w:vAlign w:val="bottom"/>
            <w:hideMark/>
          </w:tcPr>
          <w:p w14:paraId="168076B8"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5" w:type="pct"/>
            <w:tcBorders>
              <w:top w:val="nil"/>
              <w:left w:val="nil"/>
              <w:bottom w:val="nil"/>
              <w:right w:val="nil"/>
            </w:tcBorders>
            <w:shd w:val="clear" w:color="auto" w:fill="auto"/>
            <w:noWrap/>
            <w:vAlign w:val="bottom"/>
            <w:hideMark/>
          </w:tcPr>
          <w:p w14:paraId="59573268"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6" w:type="pct"/>
            <w:tcBorders>
              <w:top w:val="nil"/>
              <w:left w:val="nil"/>
              <w:bottom w:val="nil"/>
              <w:right w:val="nil"/>
            </w:tcBorders>
            <w:shd w:val="clear" w:color="auto" w:fill="auto"/>
            <w:noWrap/>
            <w:vAlign w:val="bottom"/>
            <w:hideMark/>
          </w:tcPr>
          <w:p w14:paraId="01359727"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r>
      <w:tr w:rsidR="00F02268" w:rsidRPr="007F3303" w14:paraId="13FA1CD1" w14:textId="77777777" w:rsidTr="00F02268">
        <w:trPr>
          <w:trHeight w:val="330"/>
        </w:trPr>
        <w:tc>
          <w:tcPr>
            <w:tcW w:w="1413" w:type="pct"/>
            <w:tcBorders>
              <w:top w:val="nil"/>
              <w:left w:val="nil"/>
              <w:bottom w:val="nil"/>
              <w:right w:val="nil"/>
            </w:tcBorders>
            <w:shd w:val="clear" w:color="auto" w:fill="auto"/>
            <w:noWrap/>
            <w:vAlign w:val="bottom"/>
            <w:hideMark/>
          </w:tcPr>
          <w:p w14:paraId="6174288D"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Jumper</w:t>
            </w:r>
          </w:p>
        </w:tc>
        <w:tc>
          <w:tcPr>
            <w:tcW w:w="1195" w:type="pct"/>
            <w:tcBorders>
              <w:top w:val="nil"/>
              <w:left w:val="nil"/>
              <w:bottom w:val="nil"/>
              <w:right w:val="nil"/>
            </w:tcBorders>
            <w:shd w:val="clear" w:color="auto" w:fill="auto"/>
            <w:noWrap/>
            <w:vAlign w:val="bottom"/>
            <w:hideMark/>
          </w:tcPr>
          <w:p w14:paraId="40449B6A"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5" w:type="pct"/>
            <w:tcBorders>
              <w:top w:val="nil"/>
              <w:left w:val="nil"/>
              <w:bottom w:val="nil"/>
              <w:right w:val="nil"/>
            </w:tcBorders>
            <w:shd w:val="clear" w:color="auto" w:fill="auto"/>
            <w:noWrap/>
            <w:vAlign w:val="bottom"/>
            <w:hideMark/>
          </w:tcPr>
          <w:p w14:paraId="230B0475"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6" w:type="pct"/>
            <w:tcBorders>
              <w:top w:val="nil"/>
              <w:left w:val="nil"/>
              <w:bottom w:val="nil"/>
              <w:right w:val="nil"/>
            </w:tcBorders>
            <w:shd w:val="clear" w:color="auto" w:fill="auto"/>
            <w:noWrap/>
            <w:vAlign w:val="bottom"/>
            <w:hideMark/>
          </w:tcPr>
          <w:p w14:paraId="78B6B2E6"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r>
      <w:tr w:rsidR="00F02268" w:rsidRPr="007F3303" w14:paraId="0984ACE8" w14:textId="77777777" w:rsidTr="00F02268">
        <w:trPr>
          <w:trHeight w:val="330"/>
        </w:trPr>
        <w:tc>
          <w:tcPr>
            <w:tcW w:w="1413" w:type="pct"/>
            <w:tcBorders>
              <w:top w:val="nil"/>
              <w:left w:val="nil"/>
              <w:bottom w:val="nil"/>
              <w:right w:val="nil"/>
            </w:tcBorders>
            <w:shd w:val="clear" w:color="auto" w:fill="auto"/>
            <w:noWrap/>
            <w:vAlign w:val="bottom"/>
            <w:hideMark/>
          </w:tcPr>
          <w:p w14:paraId="3BBEDB48"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Accessory</w:t>
            </w:r>
          </w:p>
        </w:tc>
        <w:tc>
          <w:tcPr>
            <w:tcW w:w="1195" w:type="pct"/>
            <w:tcBorders>
              <w:top w:val="nil"/>
              <w:left w:val="nil"/>
              <w:bottom w:val="nil"/>
              <w:right w:val="nil"/>
            </w:tcBorders>
            <w:shd w:val="clear" w:color="auto" w:fill="auto"/>
            <w:noWrap/>
            <w:vAlign w:val="bottom"/>
            <w:hideMark/>
          </w:tcPr>
          <w:p w14:paraId="23EF30E6"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5" w:type="pct"/>
            <w:tcBorders>
              <w:top w:val="nil"/>
              <w:left w:val="nil"/>
              <w:bottom w:val="nil"/>
              <w:right w:val="nil"/>
            </w:tcBorders>
            <w:shd w:val="clear" w:color="auto" w:fill="auto"/>
            <w:noWrap/>
            <w:vAlign w:val="bottom"/>
            <w:hideMark/>
          </w:tcPr>
          <w:p w14:paraId="2A33B5EE"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6" w:type="pct"/>
            <w:tcBorders>
              <w:top w:val="nil"/>
              <w:left w:val="nil"/>
              <w:bottom w:val="nil"/>
              <w:right w:val="nil"/>
            </w:tcBorders>
            <w:shd w:val="clear" w:color="auto" w:fill="auto"/>
            <w:noWrap/>
            <w:vAlign w:val="bottom"/>
            <w:hideMark/>
          </w:tcPr>
          <w:p w14:paraId="1CD74527"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r>
      <w:tr w:rsidR="00F02268" w:rsidRPr="007F3303" w14:paraId="0B5C45E1" w14:textId="77777777" w:rsidTr="00F02268">
        <w:trPr>
          <w:trHeight w:val="330"/>
        </w:trPr>
        <w:tc>
          <w:tcPr>
            <w:tcW w:w="1413" w:type="pct"/>
            <w:tcBorders>
              <w:top w:val="nil"/>
              <w:left w:val="nil"/>
              <w:bottom w:val="nil"/>
              <w:right w:val="nil"/>
            </w:tcBorders>
            <w:shd w:val="clear" w:color="auto" w:fill="auto"/>
            <w:noWrap/>
            <w:vAlign w:val="bottom"/>
            <w:hideMark/>
          </w:tcPr>
          <w:p w14:paraId="48641DB3"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Warning</w:t>
            </w:r>
          </w:p>
        </w:tc>
        <w:tc>
          <w:tcPr>
            <w:tcW w:w="1195" w:type="pct"/>
            <w:tcBorders>
              <w:top w:val="nil"/>
              <w:left w:val="nil"/>
              <w:bottom w:val="nil"/>
              <w:right w:val="nil"/>
            </w:tcBorders>
            <w:shd w:val="clear" w:color="auto" w:fill="auto"/>
            <w:noWrap/>
            <w:vAlign w:val="bottom"/>
            <w:hideMark/>
          </w:tcPr>
          <w:p w14:paraId="43D42ED3"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5" w:type="pct"/>
            <w:tcBorders>
              <w:top w:val="nil"/>
              <w:left w:val="nil"/>
              <w:bottom w:val="nil"/>
              <w:right w:val="nil"/>
            </w:tcBorders>
            <w:shd w:val="clear" w:color="auto" w:fill="auto"/>
            <w:noWrap/>
            <w:vAlign w:val="bottom"/>
            <w:hideMark/>
          </w:tcPr>
          <w:p w14:paraId="3E15237A"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6" w:type="pct"/>
            <w:tcBorders>
              <w:top w:val="nil"/>
              <w:left w:val="nil"/>
              <w:bottom w:val="nil"/>
              <w:right w:val="nil"/>
            </w:tcBorders>
            <w:shd w:val="clear" w:color="auto" w:fill="auto"/>
            <w:noWrap/>
            <w:vAlign w:val="bottom"/>
            <w:hideMark/>
          </w:tcPr>
          <w:p w14:paraId="4BFEDC75"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r>
      <w:tr w:rsidR="00F02268" w:rsidRPr="007F3303" w14:paraId="470D5D63" w14:textId="77777777" w:rsidTr="00F02268">
        <w:trPr>
          <w:trHeight w:val="330"/>
        </w:trPr>
        <w:tc>
          <w:tcPr>
            <w:tcW w:w="1413" w:type="pct"/>
            <w:tcBorders>
              <w:top w:val="nil"/>
              <w:left w:val="nil"/>
              <w:bottom w:val="nil"/>
              <w:right w:val="nil"/>
            </w:tcBorders>
            <w:shd w:val="clear" w:color="auto" w:fill="auto"/>
            <w:noWrap/>
            <w:vAlign w:val="bottom"/>
            <w:hideMark/>
          </w:tcPr>
          <w:p w14:paraId="65B84A52"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Cutlery</w:t>
            </w:r>
          </w:p>
        </w:tc>
        <w:tc>
          <w:tcPr>
            <w:tcW w:w="1195" w:type="pct"/>
            <w:tcBorders>
              <w:top w:val="nil"/>
              <w:left w:val="nil"/>
              <w:bottom w:val="nil"/>
              <w:right w:val="nil"/>
            </w:tcBorders>
            <w:shd w:val="clear" w:color="auto" w:fill="auto"/>
            <w:noWrap/>
            <w:vAlign w:val="bottom"/>
            <w:hideMark/>
          </w:tcPr>
          <w:p w14:paraId="6A081C67"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5" w:type="pct"/>
            <w:tcBorders>
              <w:top w:val="nil"/>
              <w:left w:val="nil"/>
              <w:bottom w:val="nil"/>
              <w:right w:val="nil"/>
            </w:tcBorders>
            <w:shd w:val="clear" w:color="auto" w:fill="auto"/>
            <w:noWrap/>
            <w:vAlign w:val="bottom"/>
            <w:hideMark/>
          </w:tcPr>
          <w:p w14:paraId="54369BD8"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6" w:type="pct"/>
            <w:tcBorders>
              <w:top w:val="nil"/>
              <w:left w:val="nil"/>
              <w:bottom w:val="nil"/>
              <w:right w:val="nil"/>
            </w:tcBorders>
            <w:shd w:val="clear" w:color="auto" w:fill="auto"/>
            <w:noWrap/>
            <w:vAlign w:val="bottom"/>
            <w:hideMark/>
          </w:tcPr>
          <w:p w14:paraId="4E05940C"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r>
      <w:tr w:rsidR="00F02268" w:rsidRPr="007F3303" w14:paraId="1C0E7CD1" w14:textId="77777777" w:rsidTr="00F02268">
        <w:trPr>
          <w:trHeight w:val="330"/>
        </w:trPr>
        <w:tc>
          <w:tcPr>
            <w:tcW w:w="1413" w:type="pct"/>
            <w:tcBorders>
              <w:top w:val="nil"/>
              <w:left w:val="nil"/>
              <w:bottom w:val="nil"/>
              <w:right w:val="nil"/>
            </w:tcBorders>
            <w:shd w:val="clear" w:color="auto" w:fill="auto"/>
            <w:noWrap/>
            <w:vAlign w:val="bottom"/>
            <w:hideMark/>
          </w:tcPr>
          <w:p w14:paraId="18C8DA9E"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Drawing</w:t>
            </w:r>
          </w:p>
        </w:tc>
        <w:tc>
          <w:tcPr>
            <w:tcW w:w="1195" w:type="pct"/>
            <w:tcBorders>
              <w:top w:val="nil"/>
              <w:left w:val="nil"/>
              <w:bottom w:val="nil"/>
              <w:right w:val="nil"/>
            </w:tcBorders>
            <w:shd w:val="clear" w:color="auto" w:fill="auto"/>
            <w:noWrap/>
            <w:vAlign w:val="bottom"/>
            <w:hideMark/>
          </w:tcPr>
          <w:p w14:paraId="6C7793EC"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5" w:type="pct"/>
            <w:tcBorders>
              <w:top w:val="nil"/>
              <w:left w:val="nil"/>
              <w:bottom w:val="nil"/>
              <w:right w:val="nil"/>
            </w:tcBorders>
            <w:shd w:val="clear" w:color="auto" w:fill="auto"/>
            <w:noWrap/>
            <w:vAlign w:val="bottom"/>
            <w:hideMark/>
          </w:tcPr>
          <w:p w14:paraId="4272AB3D"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6" w:type="pct"/>
            <w:tcBorders>
              <w:top w:val="nil"/>
              <w:left w:val="nil"/>
              <w:bottom w:val="nil"/>
              <w:right w:val="nil"/>
            </w:tcBorders>
            <w:shd w:val="clear" w:color="auto" w:fill="auto"/>
            <w:noWrap/>
            <w:vAlign w:val="bottom"/>
            <w:hideMark/>
          </w:tcPr>
          <w:p w14:paraId="44200938"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r>
      <w:tr w:rsidR="00F02268" w:rsidRPr="007F3303" w14:paraId="7160FA72" w14:textId="77777777" w:rsidTr="00F02268">
        <w:trPr>
          <w:trHeight w:val="330"/>
        </w:trPr>
        <w:tc>
          <w:tcPr>
            <w:tcW w:w="1413" w:type="pct"/>
            <w:tcBorders>
              <w:top w:val="nil"/>
              <w:left w:val="nil"/>
              <w:bottom w:val="nil"/>
              <w:right w:val="nil"/>
            </w:tcBorders>
            <w:shd w:val="clear" w:color="auto" w:fill="auto"/>
            <w:noWrap/>
            <w:vAlign w:val="bottom"/>
            <w:hideMark/>
          </w:tcPr>
          <w:p w14:paraId="41C31712"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Buttons</w:t>
            </w:r>
          </w:p>
        </w:tc>
        <w:tc>
          <w:tcPr>
            <w:tcW w:w="1195" w:type="pct"/>
            <w:tcBorders>
              <w:top w:val="nil"/>
              <w:left w:val="nil"/>
              <w:bottom w:val="nil"/>
              <w:right w:val="nil"/>
            </w:tcBorders>
            <w:shd w:val="clear" w:color="auto" w:fill="auto"/>
            <w:noWrap/>
            <w:vAlign w:val="bottom"/>
            <w:hideMark/>
          </w:tcPr>
          <w:p w14:paraId="7458E248"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5" w:type="pct"/>
            <w:tcBorders>
              <w:top w:val="nil"/>
              <w:left w:val="nil"/>
              <w:bottom w:val="nil"/>
              <w:right w:val="nil"/>
            </w:tcBorders>
            <w:shd w:val="clear" w:color="auto" w:fill="auto"/>
            <w:noWrap/>
            <w:vAlign w:val="bottom"/>
            <w:hideMark/>
          </w:tcPr>
          <w:p w14:paraId="10EDCEB5"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6" w:type="pct"/>
            <w:tcBorders>
              <w:top w:val="nil"/>
              <w:left w:val="nil"/>
              <w:bottom w:val="nil"/>
              <w:right w:val="nil"/>
            </w:tcBorders>
            <w:shd w:val="clear" w:color="auto" w:fill="auto"/>
            <w:noWrap/>
            <w:vAlign w:val="bottom"/>
            <w:hideMark/>
          </w:tcPr>
          <w:p w14:paraId="0E1FB49F"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r>
      <w:tr w:rsidR="00F02268" w:rsidRPr="007F3303" w14:paraId="7031C7EC" w14:textId="77777777" w:rsidTr="00F02268">
        <w:trPr>
          <w:trHeight w:val="330"/>
        </w:trPr>
        <w:tc>
          <w:tcPr>
            <w:tcW w:w="1413" w:type="pct"/>
            <w:tcBorders>
              <w:top w:val="nil"/>
              <w:left w:val="nil"/>
              <w:bottom w:val="nil"/>
              <w:right w:val="nil"/>
            </w:tcBorders>
            <w:shd w:val="clear" w:color="auto" w:fill="auto"/>
            <w:noWrap/>
            <w:vAlign w:val="bottom"/>
            <w:hideMark/>
          </w:tcPr>
          <w:p w14:paraId="0DF240A7"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Screensaver</w:t>
            </w:r>
          </w:p>
        </w:tc>
        <w:tc>
          <w:tcPr>
            <w:tcW w:w="1195" w:type="pct"/>
            <w:tcBorders>
              <w:top w:val="nil"/>
              <w:left w:val="nil"/>
              <w:bottom w:val="nil"/>
              <w:right w:val="nil"/>
            </w:tcBorders>
            <w:shd w:val="clear" w:color="auto" w:fill="auto"/>
            <w:noWrap/>
            <w:vAlign w:val="bottom"/>
            <w:hideMark/>
          </w:tcPr>
          <w:p w14:paraId="21A6F4D3"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5" w:type="pct"/>
            <w:tcBorders>
              <w:top w:val="nil"/>
              <w:left w:val="nil"/>
              <w:bottom w:val="nil"/>
              <w:right w:val="nil"/>
            </w:tcBorders>
            <w:shd w:val="clear" w:color="auto" w:fill="auto"/>
            <w:noWrap/>
            <w:vAlign w:val="bottom"/>
            <w:hideMark/>
          </w:tcPr>
          <w:p w14:paraId="1D0B184C"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6" w:type="pct"/>
            <w:tcBorders>
              <w:top w:val="nil"/>
              <w:left w:val="nil"/>
              <w:bottom w:val="nil"/>
              <w:right w:val="nil"/>
            </w:tcBorders>
            <w:shd w:val="clear" w:color="auto" w:fill="auto"/>
            <w:noWrap/>
            <w:vAlign w:val="bottom"/>
            <w:hideMark/>
          </w:tcPr>
          <w:p w14:paraId="4DAFE6B0"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r>
      <w:tr w:rsidR="00F02268" w:rsidRPr="007F3303" w14:paraId="441D6EA4" w14:textId="77777777" w:rsidTr="00F02268">
        <w:trPr>
          <w:trHeight w:val="330"/>
        </w:trPr>
        <w:tc>
          <w:tcPr>
            <w:tcW w:w="1413" w:type="pct"/>
            <w:tcBorders>
              <w:top w:val="nil"/>
              <w:left w:val="nil"/>
              <w:bottom w:val="nil"/>
              <w:right w:val="nil"/>
            </w:tcBorders>
            <w:shd w:val="clear" w:color="auto" w:fill="auto"/>
            <w:noWrap/>
            <w:vAlign w:val="bottom"/>
            <w:hideMark/>
          </w:tcPr>
          <w:p w14:paraId="7A6E26E6"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Television</w:t>
            </w:r>
          </w:p>
        </w:tc>
        <w:tc>
          <w:tcPr>
            <w:tcW w:w="1195" w:type="pct"/>
            <w:tcBorders>
              <w:top w:val="nil"/>
              <w:left w:val="nil"/>
              <w:bottom w:val="nil"/>
              <w:right w:val="nil"/>
            </w:tcBorders>
            <w:shd w:val="clear" w:color="auto" w:fill="auto"/>
            <w:noWrap/>
            <w:vAlign w:val="bottom"/>
            <w:hideMark/>
          </w:tcPr>
          <w:p w14:paraId="6ED73AE4"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5" w:type="pct"/>
            <w:tcBorders>
              <w:top w:val="nil"/>
              <w:left w:val="nil"/>
              <w:bottom w:val="nil"/>
              <w:right w:val="nil"/>
            </w:tcBorders>
            <w:shd w:val="clear" w:color="auto" w:fill="auto"/>
            <w:noWrap/>
            <w:vAlign w:val="bottom"/>
            <w:hideMark/>
          </w:tcPr>
          <w:p w14:paraId="51FB280D"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c>
          <w:tcPr>
            <w:tcW w:w="1196" w:type="pct"/>
            <w:tcBorders>
              <w:top w:val="nil"/>
              <w:left w:val="nil"/>
              <w:bottom w:val="nil"/>
              <w:right w:val="nil"/>
            </w:tcBorders>
            <w:shd w:val="clear" w:color="auto" w:fill="auto"/>
            <w:noWrap/>
            <w:vAlign w:val="bottom"/>
            <w:hideMark/>
          </w:tcPr>
          <w:p w14:paraId="2B3C51DE"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r>
      <w:tr w:rsidR="00F02268" w:rsidRPr="007F3303" w14:paraId="4DC73BFC" w14:textId="77777777" w:rsidTr="00F02268">
        <w:trPr>
          <w:trHeight w:val="330"/>
        </w:trPr>
        <w:tc>
          <w:tcPr>
            <w:tcW w:w="1413" w:type="pct"/>
            <w:tcBorders>
              <w:top w:val="nil"/>
              <w:left w:val="nil"/>
              <w:bottom w:val="single" w:sz="4" w:space="0" w:color="auto"/>
              <w:right w:val="nil"/>
            </w:tcBorders>
            <w:shd w:val="clear" w:color="auto" w:fill="auto"/>
            <w:noWrap/>
            <w:vAlign w:val="bottom"/>
            <w:hideMark/>
          </w:tcPr>
          <w:p w14:paraId="4C601B1D"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Money</w:t>
            </w:r>
          </w:p>
        </w:tc>
        <w:tc>
          <w:tcPr>
            <w:tcW w:w="1195" w:type="pct"/>
            <w:tcBorders>
              <w:top w:val="nil"/>
              <w:left w:val="nil"/>
              <w:bottom w:val="single" w:sz="4" w:space="0" w:color="auto"/>
              <w:right w:val="nil"/>
            </w:tcBorders>
            <w:shd w:val="clear" w:color="auto" w:fill="auto"/>
            <w:noWrap/>
            <w:vAlign w:val="bottom"/>
            <w:hideMark/>
          </w:tcPr>
          <w:p w14:paraId="1DFCFEFB"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Consistent</w:t>
            </w:r>
          </w:p>
        </w:tc>
        <w:tc>
          <w:tcPr>
            <w:tcW w:w="1195" w:type="pct"/>
            <w:tcBorders>
              <w:top w:val="nil"/>
              <w:left w:val="nil"/>
              <w:bottom w:val="single" w:sz="4" w:space="0" w:color="auto"/>
              <w:right w:val="nil"/>
            </w:tcBorders>
            <w:shd w:val="clear" w:color="auto" w:fill="auto"/>
            <w:noWrap/>
            <w:vAlign w:val="bottom"/>
            <w:hideMark/>
          </w:tcPr>
          <w:p w14:paraId="0DCE95B0"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Misled</w:t>
            </w:r>
          </w:p>
        </w:tc>
        <w:tc>
          <w:tcPr>
            <w:tcW w:w="1196" w:type="pct"/>
            <w:tcBorders>
              <w:top w:val="nil"/>
              <w:left w:val="nil"/>
              <w:bottom w:val="single" w:sz="4" w:space="0" w:color="auto"/>
              <w:right w:val="nil"/>
            </w:tcBorders>
            <w:shd w:val="clear" w:color="auto" w:fill="auto"/>
            <w:noWrap/>
            <w:vAlign w:val="bottom"/>
            <w:hideMark/>
          </w:tcPr>
          <w:p w14:paraId="495144BF" w14:textId="77777777" w:rsidR="00F02268" w:rsidRPr="007F3303" w:rsidRDefault="00F02268" w:rsidP="007F3303">
            <w:pPr>
              <w:spacing w:after="0" w:line="360" w:lineRule="auto"/>
              <w:jc w:val="center"/>
              <w:rPr>
                <w:rFonts w:ascii="Times New Roman" w:eastAsia="Times New Roman" w:hAnsi="Times New Roman" w:cs="Times New Roman"/>
                <w:color w:val="000000"/>
                <w:lang w:eastAsia="en-GB"/>
              </w:rPr>
            </w:pPr>
            <w:r w:rsidRPr="007F3303">
              <w:rPr>
                <w:rFonts w:ascii="Times New Roman" w:eastAsia="Times New Roman" w:hAnsi="Times New Roman" w:cs="Times New Roman"/>
                <w:color w:val="000000"/>
                <w:lang w:eastAsia="en-GB"/>
              </w:rPr>
              <w:t>Control</w:t>
            </w:r>
          </w:p>
        </w:tc>
      </w:tr>
    </w:tbl>
    <w:p w14:paraId="7DC97315" w14:textId="77777777" w:rsidR="00F02268" w:rsidRPr="007F3303" w:rsidRDefault="00F02268" w:rsidP="007F3303">
      <w:pPr>
        <w:spacing w:line="360" w:lineRule="auto"/>
        <w:rPr>
          <w:rFonts w:ascii="Times New Roman" w:hAnsi="Times New Roman" w:cs="Times New Roman"/>
          <w:b/>
          <w:bCs/>
        </w:rPr>
      </w:pPr>
      <w:r w:rsidRPr="007F3303">
        <w:rPr>
          <w:rFonts w:ascii="Times New Roman" w:hAnsi="Times New Roman" w:cs="Times New Roman"/>
          <w:b/>
          <w:bCs/>
        </w:rPr>
        <w:br w:type="page"/>
      </w:r>
    </w:p>
    <w:p w14:paraId="2F4B8941" w14:textId="73B532BF" w:rsidR="002D19F0" w:rsidRPr="007F3303" w:rsidRDefault="002D19F0" w:rsidP="007F3303">
      <w:pPr>
        <w:spacing w:line="360" w:lineRule="auto"/>
        <w:jc w:val="center"/>
        <w:rPr>
          <w:rFonts w:ascii="Times New Roman" w:hAnsi="Times New Roman" w:cs="Times New Roman"/>
          <w:b/>
          <w:bCs/>
        </w:rPr>
      </w:pPr>
      <w:r w:rsidRPr="007F3303">
        <w:rPr>
          <w:rFonts w:ascii="Times New Roman" w:hAnsi="Times New Roman" w:cs="Times New Roman"/>
          <w:b/>
          <w:bCs/>
        </w:rPr>
        <w:lastRenderedPageBreak/>
        <w:t>Supplemental Materials – Misleading Narratives</w:t>
      </w:r>
      <w:r w:rsidR="00396308" w:rsidRPr="007F3303">
        <w:rPr>
          <w:rFonts w:ascii="Times New Roman" w:hAnsi="Times New Roman" w:cs="Times New Roman"/>
          <w:b/>
          <w:bCs/>
        </w:rPr>
        <w:t xml:space="preserve"> in Experiment 1</w:t>
      </w:r>
    </w:p>
    <w:p w14:paraId="460ACB94" w14:textId="5CF05DBE" w:rsidR="005E3228" w:rsidRPr="007F3303" w:rsidRDefault="007C1598" w:rsidP="007F3303">
      <w:pPr>
        <w:pStyle w:val="paragraph"/>
        <w:shd w:val="clear" w:color="auto" w:fill="FFFFFF"/>
        <w:spacing w:before="0" w:beforeAutospacing="0" w:after="0" w:afterAutospacing="0" w:line="360" w:lineRule="auto"/>
        <w:textAlignment w:val="baseline"/>
        <w:rPr>
          <w:rStyle w:val="normaltextrun"/>
          <w:b/>
          <w:bCs/>
          <w:color w:val="000000"/>
          <w:sz w:val="22"/>
          <w:szCs w:val="22"/>
        </w:rPr>
      </w:pPr>
      <w:r w:rsidRPr="007F3303">
        <w:rPr>
          <w:rStyle w:val="normaltextrun"/>
          <w:b/>
          <w:bCs/>
          <w:color w:val="000000"/>
          <w:sz w:val="22"/>
          <w:szCs w:val="22"/>
        </w:rPr>
        <w:t>Narrative</w:t>
      </w:r>
      <w:r w:rsidR="005E3228" w:rsidRPr="007F3303">
        <w:rPr>
          <w:rStyle w:val="normaltextrun"/>
          <w:b/>
          <w:bCs/>
          <w:color w:val="000000"/>
          <w:sz w:val="22"/>
          <w:szCs w:val="22"/>
        </w:rPr>
        <w:t xml:space="preserve"> 1</w:t>
      </w:r>
    </w:p>
    <w:p w14:paraId="0F8F97F0" w14:textId="77777777" w:rsidR="005E3228" w:rsidRPr="007F3303" w:rsidRDefault="005E3228" w:rsidP="007F3303">
      <w:pPr>
        <w:pStyle w:val="paragraph"/>
        <w:shd w:val="clear" w:color="auto" w:fill="FFFFFF"/>
        <w:spacing w:before="0" w:beforeAutospacing="0" w:after="0" w:afterAutospacing="0" w:line="360" w:lineRule="auto"/>
        <w:textAlignment w:val="baseline"/>
        <w:rPr>
          <w:rStyle w:val="normaltextrun"/>
          <w:color w:val="000000"/>
          <w:sz w:val="22"/>
          <w:szCs w:val="22"/>
        </w:rPr>
      </w:pPr>
    </w:p>
    <w:p w14:paraId="12C479AE"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A young woman is standing outside an academic department on campus, talking on her mobile phone.  She looks down at the mobile phone screen, which shows the time to be </w:t>
      </w:r>
      <w:r w:rsidRPr="007F3303">
        <w:rPr>
          <w:rFonts w:ascii="Times New Roman" w:hAnsi="Times New Roman" w:cs="Times New Roman"/>
          <w:b/>
          <w:bCs/>
          <w:color w:val="FF0000"/>
        </w:rPr>
        <w:t>08:30</w:t>
      </w:r>
      <w:r w:rsidRPr="007F3303">
        <w:rPr>
          <w:rFonts w:ascii="Times New Roman" w:hAnsi="Times New Roman" w:cs="Times New Roman"/>
        </w:rPr>
        <w:t xml:space="preserve">. She places it in her coat pocket before entering the building. She snoops around in the foyer and then enters the downstairs hall. The woman continues snooping and stops at a door that has a sign with the letter </w:t>
      </w:r>
      <w:r w:rsidRPr="007F3303">
        <w:rPr>
          <w:rFonts w:ascii="Times New Roman" w:hAnsi="Times New Roman" w:cs="Times New Roman"/>
          <w:b/>
          <w:bCs/>
          <w:color w:val="00B050"/>
        </w:rPr>
        <w:t xml:space="preserve">‘T’ </w:t>
      </w:r>
      <w:r w:rsidRPr="007F3303">
        <w:rPr>
          <w:rFonts w:ascii="Times New Roman" w:hAnsi="Times New Roman" w:cs="Times New Roman"/>
        </w:rPr>
        <w:t xml:space="preserve">pinned to it.  </w:t>
      </w:r>
    </w:p>
    <w:p w14:paraId="167CB120"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She stops to look inside the room but finds that it is occupied. She then walks upstairs, turns left at the top of the stairs and snoops around a set of tables. Afterwards, she goes to the elevator and calls it by pressing the button below the </w:t>
      </w:r>
      <w:r w:rsidRPr="007F3303">
        <w:rPr>
          <w:rFonts w:ascii="Times New Roman" w:hAnsi="Times New Roman" w:cs="Times New Roman"/>
          <w:b/>
          <w:bCs/>
          <w:color w:val="00B050"/>
        </w:rPr>
        <w:t>blue</w:t>
      </w:r>
      <w:r w:rsidRPr="007F3303">
        <w:rPr>
          <w:rFonts w:ascii="Times New Roman" w:hAnsi="Times New Roman" w:cs="Times New Roman"/>
          <w:color w:val="00B050"/>
        </w:rPr>
        <w:t xml:space="preserve"> </w:t>
      </w:r>
      <w:r w:rsidRPr="007F3303">
        <w:rPr>
          <w:rFonts w:ascii="Times New Roman" w:hAnsi="Times New Roman" w:cs="Times New Roman"/>
        </w:rPr>
        <w:t>screen. The initials</w:t>
      </w:r>
      <w:r w:rsidRPr="007F3303">
        <w:rPr>
          <w:rFonts w:ascii="Times New Roman" w:hAnsi="Times New Roman" w:cs="Times New Roman"/>
          <w:b/>
          <w:bCs/>
          <w:color w:val="00B050"/>
        </w:rPr>
        <w:t xml:space="preserve"> </w:t>
      </w:r>
      <w:r w:rsidRPr="007F3303">
        <w:rPr>
          <w:rFonts w:ascii="Times New Roman" w:hAnsi="Times New Roman" w:cs="Times New Roman"/>
          <w:b/>
          <w:bCs/>
          <w:color w:val="FF0000"/>
        </w:rPr>
        <w:t>’SDL’</w:t>
      </w:r>
      <w:r w:rsidRPr="007F3303">
        <w:rPr>
          <w:rFonts w:ascii="Times New Roman" w:hAnsi="Times New Roman" w:cs="Times New Roman"/>
          <w:color w:val="00B050"/>
        </w:rPr>
        <w:t xml:space="preserve"> </w:t>
      </w:r>
      <w:r w:rsidRPr="007F3303">
        <w:rPr>
          <w:rFonts w:ascii="Times New Roman" w:hAnsi="Times New Roman" w:cs="Times New Roman"/>
        </w:rPr>
        <w:t xml:space="preserve">are graffitied inside of the elevator.   </w:t>
      </w:r>
    </w:p>
    <w:p w14:paraId="48A3D2D8"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After returning to ground level, the woman exits the elevator and notices a man holding a </w:t>
      </w:r>
      <w:r w:rsidRPr="007F3303">
        <w:rPr>
          <w:rFonts w:ascii="Times New Roman" w:hAnsi="Times New Roman" w:cs="Times New Roman"/>
          <w:b/>
          <w:bCs/>
          <w:color w:val="00B050"/>
        </w:rPr>
        <w:t>sieve</w:t>
      </w:r>
      <w:r w:rsidRPr="007F3303">
        <w:rPr>
          <w:rFonts w:ascii="Times New Roman" w:hAnsi="Times New Roman" w:cs="Times New Roman"/>
          <w:color w:val="00B050"/>
        </w:rPr>
        <w:t>.</w:t>
      </w:r>
      <w:r w:rsidRPr="007F3303">
        <w:rPr>
          <w:rFonts w:ascii="Times New Roman" w:hAnsi="Times New Roman" w:cs="Times New Roman"/>
        </w:rPr>
        <w:t xml:space="preserve"> Heading through the downstairs hall, she sees a young woman wearing a </w:t>
      </w:r>
      <w:r w:rsidRPr="007F3303">
        <w:rPr>
          <w:rFonts w:ascii="Times New Roman" w:hAnsi="Times New Roman" w:cs="Times New Roman"/>
          <w:b/>
          <w:bCs/>
          <w:color w:val="00B050"/>
        </w:rPr>
        <w:t>blue</w:t>
      </w:r>
      <w:r w:rsidRPr="007F3303">
        <w:rPr>
          <w:rFonts w:ascii="Times New Roman" w:hAnsi="Times New Roman" w:cs="Times New Roman"/>
          <w:color w:val="FF0000"/>
        </w:rPr>
        <w:t xml:space="preserve"> </w:t>
      </w:r>
      <w:r w:rsidRPr="007F3303">
        <w:rPr>
          <w:rFonts w:ascii="Times New Roman" w:hAnsi="Times New Roman" w:cs="Times New Roman"/>
        </w:rPr>
        <w:t xml:space="preserve">jumper walking towards her. To avoid being caught snooping, she stops to tie her shoelace and notices a </w:t>
      </w:r>
      <w:r w:rsidRPr="007F3303">
        <w:rPr>
          <w:rFonts w:ascii="Times New Roman" w:hAnsi="Times New Roman" w:cs="Times New Roman"/>
          <w:b/>
          <w:bCs/>
          <w:color w:val="FF0000"/>
        </w:rPr>
        <w:t>watch</w:t>
      </w:r>
      <w:r w:rsidRPr="007F3303">
        <w:rPr>
          <w:rFonts w:ascii="Times New Roman" w:hAnsi="Times New Roman" w:cs="Times New Roman"/>
        </w:rPr>
        <w:t xml:space="preserve"> on the ground near her shoe. When the coast is clear, she takes a water bottle from a nearby table. She fills it with water at the drinks fountain next to </w:t>
      </w:r>
      <w:r w:rsidRPr="007F3303">
        <w:rPr>
          <w:rFonts w:ascii="Times New Roman" w:hAnsi="Times New Roman" w:cs="Times New Roman"/>
          <w:b/>
          <w:bCs/>
          <w:color w:val="FF0000"/>
        </w:rPr>
        <w:t>’no smoking’</w:t>
      </w:r>
      <w:r w:rsidRPr="007F3303">
        <w:rPr>
          <w:rFonts w:ascii="Times New Roman" w:hAnsi="Times New Roman" w:cs="Times New Roman"/>
          <w:color w:val="00B050"/>
        </w:rPr>
        <w:t xml:space="preserve"> </w:t>
      </w:r>
      <w:r w:rsidRPr="007F3303">
        <w:rPr>
          <w:rFonts w:ascii="Times New Roman" w:hAnsi="Times New Roman" w:cs="Times New Roman"/>
        </w:rPr>
        <w:t xml:space="preserve">sign.  </w:t>
      </w:r>
    </w:p>
    <w:p w14:paraId="4FDC877A"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She then walks down a corridor, turning right at the end of it and looks inside a waiting room. Next, she enters the kitchen and spends some time searching the cupboards. After turning off the light and leaving, the young woman finds an office that has been left unattended. She enters the office to have a look around. She removes her bag and her coat, which has </w:t>
      </w:r>
      <w:r w:rsidRPr="007F3303">
        <w:rPr>
          <w:rFonts w:ascii="Times New Roman" w:hAnsi="Times New Roman" w:cs="Times New Roman"/>
          <w:b/>
          <w:bCs/>
          <w:color w:val="FF0000"/>
        </w:rPr>
        <w:t>one button</w:t>
      </w:r>
      <w:r w:rsidRPr="007F3303">
        <w:rPr>
          <w:rFonts w:ascii="Times New Roman" w:hAnsi="Times New Roman" w:cs="Times New Roman"/>
        </w:rPr>
        <w:t xml:space="preserve">, and places them on the table. </w:t>
      </w:r>
    </w:p>
    <w:p w14:paraId="5A463972"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There is a laptop on the desk, which has a screensaver picture of </w:t>
      </w:r>
      <w:r w:rsidRPr="007F3303">
        <w:rPr>
          <w:rFonts w:ascii="Times New Roman" w:hAnsi="Times New Roman" w:cs="Times New Roman"/>
          <w:b/>
          <w:bCs/>
          <w:color w:val="00B050"/>
        </w:rPr>
        <w:t>some mountains</w:t>
      </w:r>
      <w:r w:rsidRPr="007F3303">
        <w:rPr>
          <w:rFonts w:ascii="Times New Roman" w:hAnsi="Times New Roman" w:cs="Times New Roman"/>
        </w:rPr>
        <w:t xml:space="preserve">. The TV on the wall shows </w:t>
      </w:r>
      <w:r w:rsidRPr="007F3303">
        <w:rPr>
          <w:rFonts w:ascii="Times New Roman" w:hAnsi="Times New Roman" w:cs="Times New Roman"/>
          <w:b/>
          <w:bCs/>
          <w:color w:val="FF0000"/>
        </w:rPr>
        <w:t>an abstract pattern</w:t>
      </w:r>
      <w:r w:rsidRPr="007F3303">
        <w:rPr>
          <w:rFonts w:ascii="Times New Roman" w:hAnsi="Times New Roman" w:cs="Times New Roman"/>
        </w:rPr>
        <w:t xml:space="preserve">. The woman snoops around and takes </w:t>
      </w:r>
      <w:r w:rsidRPr="007F3303">
        <w:rPr>
          <w:rFonts w:ascii="Times New Roman" w:hAnsi="Times New Roman" w:cs="Times New Roman"/>
          <w:b/>
          <w:bCs/>
          <w:color w:val="00B050"/>
        </w:rPr>
        <w:t xml:space="preserve">some cash </w:t>
      </w:r>
      <w:r w:rsidRPr="007F3303">
        <w:rPr>
          <w:rFonts w:ascii="Times New Roman" w:hAnsi="Times New Roman" w:cs="Times New Roman"/>
        </w:rPr>
        <w:t>from the desk before she gathers her things to leave. She takes one last look around the office before turning the corner and making her escape.</w:t>
      </w:r>
    </w:p>
    <w:p w14:paraId="60E29353" w14:textId="187B8DA7" w:rsidR="00376E53" w:rsidRPr="007F3303" w:rsidRDefault="00376E53" w:rsidP="007F3303">
      <w:pPr>
        <w:spacing w:line="360" w:lineRule="auto"/>
        <w:rPr>
          <w:rFonts w:ascii="Times New Roman" w:hAnsi="Times New Roman" w:cs="Times New Roman"/>
        </w:rPr>
      </w:pPr>
      <w:r w:rsidRPr="007F3303">
        <w:rPr>
          <w:rStyle w:val="normaltextrun"/>
          <w:rFonts w:ascii="Times New Roman" w:hAnsi="Times New Roman" w:cs="Times New Roman"/>
          <w:b/>
          <w:bCs/>
          <w:color w:val="000000"/>
        </w:rPr>
        <w:t>Narrative</w:t>
      </w:r>
      <w:r w:rsidR="005E3228" w:rsidRPr="007F3303">
        <w:rPr>
          <w:rStyle w:val="normaltextrun"/>
          <w:rFonts w:ascii="Times New Roman" w:hAnsi="Times New Roman" w:cs="Times New Roman"/>
          <w:b/>
          <w:bCs/>
          <w:color w:val="000000"/>
        </w:rPr>
        <w:t xml:space="preserve"> 2</w:t>
      </w:r>
    </w:p>
    <w:p w14:paraId="37EEED63"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A young woman is standing outside an academic department on campus, talking on her mobile phone.  She looks down at the mobile phone screen. She places it in her coat pocket before entering the building. She snoops around the </w:t>
      </w:r>
      <w:r w:rsidRPr="007F3303">
        <w:rPr>
          <w:rFonts w:ascii="Times New Roman" w:hAnsi="Times New Roman" w:cs="Times New Roman"/>
          <w:b/>
          <w:bCs/>
          <w:color w:val="00B050"/>
        </w:rPr>
        <w:t>blue</w:t>
      </w:r>
      <w:r w:rsidRPr="007F3303">
        <w:rPr>
          <w:rFonts w:ascii="Times New Roman" w:hAnsi="Times New Roman" w:cs="Times New Roman"/>
        </w:rPr>
        <w:t xml:space="preserve"> lockers in the foyer and then enters the downstairs hall, where she spots an unattended</w:t>
      </w:r>
      <w:r w:rsidRPr="007F3303">
        <w:rPr>
          <w:rFonts w:ascii="Times New Roman" w:hAnsi="Times New Roman" w:cs="Times New Roman"/>
          <w:b/>
          <w:bCs/>
        </w:rPr>
        <w:t xml:space="preserve"> </w:t>
      </w:r>
      <w:r w:rsidRPr="007F3303">
        <w:rPr>
          <w:rFonts w:ascii="Times New Roman" w:hAnsi="Times New Roman" w:cs="Times New Roman"/>
          <w:b/>
          <w:bCs/>
          <w:color w:val="00B050"/>
        </w:rPr>
        <w:t xml:space="preserve">laptop </w:t>
      </w:r>
      <w:r w:rsidRPr="007F3303">
        <w:rPr>
          <w:rFonts w:ascii="Times New Roman" w:hAnsi="Times New Roman" w:cs="Times New Roman"/>
        </w:rPr>
        <w:t xml:space="preserve">and puts it into her bag. The woman continues snooping and stops at a door that has a sign with the letter </w:t>
      </w:r>
      <w:r w:rsidRPr="007F3303">
        <w:rPr>
          <w:rFonts w:ascii="Times New Roman" w:hAnsi="Times New Roman" w:cs="Times New Roman"/>
          <w:b/>
          <w:bCs/>
          <w:color w:val="FF0000"/>
        </w:rPr>
        <w:t>’K’</w:t>
      </w:r>
      <w:r w:rsidRPr="007F3303">
        <w:rPr>
          <w:rFonts w:ascii="Times New Roman" w:hAnsi="Times New Roman" w:cs="Times New Roman"/>
        </w:rPr>
        <w:t xml:space="preserve"> pinned to it.  </w:t>
      </w:r>
    </w:p>
    <w:p w14:paraId="6415BFE3"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She stops to look inside the room but finds that it is occupied. She then walks upstairs, turns left at the top of the stairs, and walks past a sign pointing to the </w:t>
      </w:r>
      <w:r w:rsidRPr="007F3303">
        <w:rPr>
          <w:rFonts w:ascii="Times New Roman" w:hAnsi="Times New Roman" w:cs="Times New Roman"/>
          <w:b/>
          <w:bCs/>
          <w:color w:val="00B050"/>
        </w:rPr>
        <w:t>café</w:t>
      </w:r>
      <w:r w:rsidRPr="007F3303">
        <w:rPr>
          <w:rFonts w:ascii="Times New Roman" w:hAnsi="Times New Roman" w:cs="Times New Roman"/>
        </w:rPr>
        <w:t xml:space="preserve">. She snoops around a set of tables, spotting </w:t>
      </w:r>
      <w:r w:rsidRPr="007F3303">
        <w:rPr>
          <w:rFonts w:ascii="Times New Roman" w:hAnsi="Times New Roman" w:cs="Times New Roman"/>
        </w:rPr>
        <w:lastRenderedPageBreak/>
        <w:t>a</w:t>
      </w:r>
      <w:r w:rsidRPr="007F3303">
        <w:rPr>
          <w:rFonts w:ascii="Times New Roman" w:hAnsi="Times New Roman" w:cs="Times New Roman"/>
          <w:b/>
          <w:bCs/>
          <w:color w:val="FF0000"/>
        </w:rPr>
        <w:t xml:space="preserve"> </w:t>
      </w:r>
      <w:r w:rsidRPr="007F3303">
        <w:rPr>
          <w:rFonts w:ascii="Times New Roman" w:hAnsi="Times New Roman" w:cs="Times New Roman"/>
          <w:b/>
          <w:bCs/>
          <w:color w:val="00B050"/>
        </w:rPr>
        <w:t xml:space="preserve">mug </w:t>
      </w:r>
      <w:r w:rsidRPr="007F3303">
        <w:rPr>
          <w:rFonts w:ascii="Times New Roman" w:hAnsi="Times New Roman" w:cs="Times New Roman"/>
        </w:rPr>
        <w:t xml:space="preserve">on one of them. Afterwards, she goes to the elevator and calls it by pressing the button below the </w:t>
      </w:r>
      <w:r w:rsidRPr="007F3303">
        <w:rPr>
          <w:rFonts w:ascii="Times New Roman" w:hAnsi="Times New Roman" w:cs="Times New Roman"/>
          <w:b/>
          <w:bCs/>
          <w:color w:val="FF0000"/>
        </w:rPr>
        <w:t>red</w:t>
      </w:r>
      <w:r w:rsidRPr="007F3303">
        <w:rPr>
          <w:rFonts w:ascii="Times New Roman" w:hAnsi="Times New Roman" w:cs="Times New Roman"/>
          <w:color w:val="00B050"/>
        </w:rPr>
        <w:t xml:space="preserve"> </w:t>
      </w:r>
      <w:r w:rsidRPr="007F3303">
        <w:rPr>
          <w:rFonts w:ascii="Times New Roman" w:hAnsi="Times New Roman" w:cs="Times New Roman"/>
        </w:rPr>
        <w:t xml:space="preserve">screen. </w:t>
      </w:r>
    </w:p>
    <w:p w14:paraId="316F535D"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After returning to ground level, the woman exits the elevator and notices a man holding a </w:t>
      </w:r>
      <w:r w:rsidRPr="007F3303">
        <w:rPr>
          <w:rFonts w:ascii="Times New Roman" w:hAnsi="Times New Roman" w:cs="Times New Roman"/>
          <w:b/>
          <w:bCs/>
          <w:color w:val="FF0000"/>
        </w:rPr>
        <w:t>frying pan</w:t>
      </w:r>
      <w:r w:rsidRPr="007F3303">
        <w:rPr>
          <w:rFonts w:ascii="Times New Roman" w:hAnsi="Times New Roman" w:cs="Times New Roman"/>
          <w:color w:val="00B050"/>
        </w:rPr>
        <w:t>.</w:t>
      </w:r>
      <w:r w:rsidRPr="007F3303">
        <w:rPr>
          <w:rFonts w:ascii="Times New Roman" w:hAnsi="Times New Roman" w:cs="Times New Roman"/>
        </w:rPr>
        <w:t xml:space="preserve"> Heading through the downstairs hall, she sees a young woman wearing a </w:t>
      </w:r>
      <w:r w:rsidRPr="007F3303">
        <w:rPr>
          <w:rFonts w:ascii="Times New Roman" w:hAnsi="Times New Roman" w:cs="Times New Roman"/>
          <w:b/>
          <w:bCs/>
          <w:color w:val="FF0000"/>
        </w:rPr>
        <w:t>black</w:t>
      </w:r>
      <w:r w:rsidRPr="007F3303">
        <w:rPr>
          <w:rFonts w:ascii="Times New Roman" w:hAnsi="Times New Roman" w:cs="Times New Roman"/>
        </w:rPr>
        <w:t xml:space="preserve"> jumper walking towards her. To avoid being caught snooping, she stops to tie her shoelace. When the coast is clear, she takes a water bottle from a nearby table. She fills it with water at the drinks fountain.  </w:t>
      </w:r>
    </w:p>
    <w:p w14:paraId="16DDDFD8"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She then walks down a corridor, turning right at the end of it and looks inside a waiting room. Next, she enters the kitchen and spends some time searching the cupboards and sees a </w:t>
      </w:r>
      <w:r w:rsidRPr="007F3303">
        <w:rPr>
          <w:rFonts w:ascii="Times New Roman" w:hAnsi="Times New Roman" w:cs="Times New Roman"/>
          <w:b/>
          <w:bCs/>
          <w:color w:val="00B050"/>
        </w:rPr>
        <w:t xml:space="preserve">metal spoon </w:t>
      </w:r>
      <w:r w:rsidRPr="007F3303">
        <w:rPr>
          <w:rFonts w:ascii="Times New Roman" w:hAnsi="Times New Roman" w:cs="Times New Roman"/>
        </w:rPr>
        <w:t xml:space="preserve">on the draining board. After turning off the light and leaving, the young woman finds an office that has been left unattended. She enters the office to have a look around and sees a drawing of a </w:t>
      </w:r>
      <w:r w:rsidRPr="007F3303">
        <w:rPr>
          <w:rFonts w:ascii="Times New Roman" w:hAnsi="Times New Roman" w:cs="Times New Roman"/>
          <w:b/>
          <w:bCs/>
          <w:color w:val="00B050"/>
        </w:rPr>
        <w:t>house</w:t>
      </w:r>
      <w:r w:rsidRPr="007F3303">
        <w:rPr>
          <w:rFonts w:ascii="Times New Roman" w:hAnsi="Times New Roman" w:cs="Times New Roman"/>
        </w:rPr>
        <w:t xml:space="preserve"> on a large flip chart. She removes her bag and her coat and places them on the table. </w:t>
      </w:r>
    </w:p>
    <w:p w14:paraId="58E118C4"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There is a laptop on the desk, which has a screensaver picture of </w:t>
      </w:r>
      <w:r w:rsidRPr="007F3303">
        <w:rPr>
          <w:rFonts w:ascii="Times New Roman" w:hAnsi="Times New Roman" w:cs="Times New Roman"/>
          <w:b/>
          <w:bCs/>
          <w:color w:val="FF0000"/>
        </w:rPr>
        <w:t>a beach</w:t>
      </w:r>
      <w:r w:rsidRPr="007F3303">
        <w:rPr>
          <w:rFonts w:ascii="Times New Roman" w:hAnsi="Times New Roman" w:cs="Times New Roman"/>
        </w:rPr>
        <w:t xml:space="preserve">. The woman snoops around and takes </w:t>
      </w:r>
      <w:r w:rsidRPr="007F3303">
        <w:rPr>
          <w:rFonts w:ascii="Times New Roman" w:hAnsi="Times New Roman" w:cs="Times New Roman"/>
          <w:b/>
          <w:bCs/>
          <w:color w:val="FF0000"/>
        </w:rPr>
        <w:t>a credit card</w:t>
      </w:r>
      <w:r w:rsidRPr="007F3303">
        <w:rPr>
          <w:rFonts w:ascii="Times New Roman" w:hAnsi="Times New Roman" w:cs="Times New Roman"/>
          <w:color w:val="00B050"/>
        </w:rPr>
        <w:t xml:space="preserve"> </w:t>
      </w:r>
      <w:r w:rsidRPr="007F3303">
        <w:rPr>
          <w:rFonts w:ascii="Times New Roman" w:hAnsi="Times New Roman" w:cs="Times New Roman"/>
        </w:rPr>
        <w:t>from the desk before she gathers her things to leave. She takes one last look around the office before turning the corner and making her escape.</w:t>
      </w:r>
    </w:p>
    <w:p w14:paraId="1F1AAAC2" w14:textId="0C4E6600" w:rsidR="00376E53" w:rsidRPr="007F3303" w:rsidRDefault="00376E53" w:rsidP="007F3303">
      <w:pPr>
        <w:spacing w:line="360" w:lineRule="auto"/>
        <w:rPr>
          <w:rFonts w:ascii="Times New Roman" w:hAnsi="Times New Roman" w:cs="Times New Roman"/>
        </w:rPr>
      </w:pPr>
      <w:r w:rsidRPr="007F3303">
        <w:rPr>
          <w:rStyle w:val="normaltextrun"/>
          <w:rFonts w:ascii="Times New Roman" w:hAnsi="Times New Roman" w:cs="Times New Roman"/>
          <w:b/>
          <w:bCs/>
          <w:color w:val="000000"/>
        </w:rPr>
        <w:t>Narrative</w:t>
      </w:r>
      <w:r w:rsidR="005E3228" w:rsidRPr="007F3303">
        <w:rPr>
          <w:rStyle w:val="normaltextrun"/>
          <w:rFonts w:ascii="Times New Roman" w:hAnsi="Times New Roman" w:cs="Times New Roman"/>
          <w:b/>
          <w:bCs/>
          <w:color w:val="000000"/>
        </w:rPr>
        <w:t xml:space="preserve"> 3</w:t>
      </w:r>
    </w:p>
    <w:p w14:paraId="5557FD8E"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A young woman is standing outside an academic department on campus, talking on her mobile phone.  She looks down at the mobile phone screen, which shows the time to be </w:t>
      </w:r>
      <w:r w:rsidRPr="007F3303">
        <w:rPr>
          <w:rFonts w:ascii="Times New Roman" w:hAnsi="Times New Roman" w:cs="Times New Roman"/>
          <w:b/>
          <w:bCs/>
          <w:color w:val="00B050"/>
        </w:rPr>
        <w:t>11:45</w:t>
      </w:r>
      <w:r w:rsidRPr="007F3303">
        <w:rPr>
          <w:rFonts w:ascii="Times New Roman" w:hAnsi="Times New Roman" w:cs="Times New Roman"/>
        </w:rPr>
        <w:t xml:space="preserve">. She places it in her coat pocket before entering the building. She snoops around the </w:t>
      </w:r>
      <w:r w:rsidRPr="007F3303">
        <w:rPr>
          <w:rFonts w:ascii="Times New Roman" w:hAnsi="Times New Roman" w:cs="Times New Roman"/>
          <w:b/>
          <w:bCs/>
          <w:color w:val="FF0000"/>
        </w:rPr>
        <w:t>purple</w:t>
      </w:r>
      <w:r w:rsidRPr="007F3303">
        <w:rPr>
          <w:rFonts w:ascii="Times New Roman" w:hAnsi="Times New Roman" w:cs="Times New Roman"/>
        </w:rPr>
        <w:t xml:space="preserve"> lockers in the foyer and then enters the downstairs hall, where she spots an unattended</w:t>
      </w:r>
      <w:r w:rsidRPr="007F3303">
        <w:rPr>
          <w:rFonts w:ascii="Times New Roman" w:hAnsi="Times New Roman" w:cs="Times New Roman"/>
          <w:b/>
          <w:bCs/>
        </w:rPr>
        <w:t xml:space="preserve"> </w:t>
      </w:r>
      <w:r w:rsidRPr="007F3303">
        <w:rPr>
          <w:rFonts w:ascii="Times New Roman" w:hAnsi="Times New Roman" w:cs="Times New Roman"/>
          <w:b/>
          <w:bCs/>
          <w:color w:val="FF0000"/>
        </w:rPr>
        <w:t>tablet</w:t>
      </w:r>
      <w:r w:rsidRPr="007F3303">
        <w:rPr>
          <w:rFonts w:ascii="Times New Roman" w:hAnsi="Times New Roman" w:cs="Times New Roman"/>
          <w:color w:val="FF0000"/>
        </w:rPr>
        <w:t xml:space="preserve"> </w:t>
      </w:r>
      <w:r w:rsidRPr="007F3303">
        <w:rPr>
          <w:rFonts w:ascii="Times New Roman" w:hAnsi="Times New Roman" w:cs="Times New Roman"/>
        </w:rPr>
        <w:t xml:space="preserve">and puts it into her bag. The woman continues snooping. </w:t>
      </w:r>
    </w:p>
    <w:p w14:paraId="2BA709FA"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She stops to look inside the room but finds that it is occupied. She then walks upstairs, turns left at the top of the stairs, and walks past a sign pointing to the </w:t>
      </w:r>
      <w:r w:rsidRPr="007F3303">
        <w:rPr>
          <w:rFonts w:ascii="Times New Roman" w:hAnsi="Times New Roman" w:cs="Times New Roman"/>
          <w:b/>
          <w:bCs/>
          <w:color w:val="FF0000"/>
        </w:rPr>
        <w:t>toilets</w:t>
      </w:r>
      <w:r w:rsidRPr="007F3303">
        <w:rPr>
          <w:rFonts w:ascii="Times New Roman" w:hAnsi="Times New Roman" w:cs="Times New Roman"/>
        </w:rPr>
        <w:t>. She snoops around a set of tables, spotting a</w:t>
      </w:r>
      <w:r w:rsidRPr="007F3303">
        <w:rPr>
          <w:rFonts w:ascii="Times New Roman" w:hAnsi="Times New Roman" w:cs="Times New Roman"/>
          <w:b/>
          <w:bCs/>
          <w:color w:val="FF0000"/>
        </w:rPr>
        <w:t xml:space="preserve"> bowl</w:t>
      </w:r>
      <w:r w:rsidRPr="007F3303">
        <w:rPr>
          <w:rFonts w:ascii="Times New Roman" w:hAnsi="Times New Roman" w:cs="Times New Roman"/>
          <w:color w:val="FF0000"/>
        </w:rPr>
        <w:t xml:space="preserve"> </w:t>
      </w:r>
      <w:r w:rsidRPr="007F3303">
        <w:rPr>
          <w:rFonts w:ascii="Times New Roman" w:hAnsi="Times New Roman" w:cs="Times New Roman"/>
        </w:rPr>
        <w:t xml:space="preserve">on one of them. Afterwards, she goes to the elevator and calls it by pressing the button. The initials </w:t>
      </w:r>
      <w:r w:rsidRPr="007F3303">
        <w:rPr>
          <w:rFonts w:ascii="Times New Roman" w:hAnsi="Times New Roman" w:cs="Times New Roman"/>
          <w:b/>
          <w:bCs/>
          <w:color w:val="00B050"/>
        </w:rPr>
        <w:t xml:space="preserve">‘ERS’ </w:t>
      </w:r>
      <w:r w:rsidRPr="007F3303">
        <w:rPr>
          <w:rFonts w:ascii="Times New Roman" w:hAnsi="Times New Roman" w:cs="Times New Roman"/>
        </w:rPr>
        <w:t xml:space="preserve">are graffitied inside of the elevator.   </w:t>
      </w:r>
    </w:p>
    <w:p w14:paraId="42368A0C"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After returning to ground level, the woman exits the elevator and notices a man. Heading through the downstairs hall, she sees a young woman walking towards her. To avoid being caught snooping, she stops to tie her shoelace and notices a </w:t>
      </w:r>
      <w:r w:rsidRPr="007F3303">
        <w:rPr>
          <w:rFonts w:ascii="Times New Roman" w:hAnsi="Times New Roman" w:cs="Times New Roman"/>
          <w:b/>
          <w:bCs/>
          <w:color w:val="00B050"/>
        </w:rPr>
        <w:t xml:space="preserve">glove </w:t>
      </w:r>
      <w:r w:rsidRPr="007F3303">
        <w:rPr>
          <w:rFonts w:ascii="Times New Roman" w:hAnsi="Times New Roman" w:cs="Times New Roman"/>
        </w:rPr>
        <w:t xml:space="preserve">on the ground near her shoe. When the coast is clear, she takes a water bottle from a nearby table. She fills it with water at the drinks fountain next to a </w:t>
      </w:r>
      <w:r w:rsidRPr="007F3303">
        <w:rPr>
          <w:rFonts w:ascii="Times New Roman" w:hAnsi="Times New Roman" w:cs="Times New Roman"/>
          <w:b/>
          <w:bCs/>
          <w:color w:val="00B050"/>
        </w:rPr>
        <w:t xml:space="preserve">‘no mobile phones’ </w:t>
      </w:r>
      <w:r w:rsidRPr="007F3303">
        <w:rPr>
          <w:rFonts w:ascii="Times New Roman" w:hAnsi="Times New Roman" w:cs="Times New Roman"/>
        </w:rPr>
        <w:t xml:space="preserve">sign.  </w:t>
      </w:r>
    </w:p>
    <w:p w14:paraId="415ABA1D"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She then walks down a corridor, turning right at the end of it and looks inside a waiting room. Next, she enters the kitchen and spends some time searching the cupboards and sees a </w:t>
      </w:r>
      <w:r w:rsidRPr="007F3303">
        <w:rPr>
          <w:rFonts w:ascii="Times New Roman" w:hAnsi="Times New Roman" w:cs="Times New Roman"/>
          <w:b/>
          <w:bCs/>
          <w:color w:val="FF0000"/>
        </w:rPr>
        <w:t>plastic fork</w:t>
      </w:r>
      <w:r w:rsidRPr="007F3303">
        <w:rPr>
          <w:rFonts w:ascii="Times New Roman" w:hAnsi="Times New Roman" w:cs="Times New Roman"/>
          <w:color w:val="FF0000"/>
        </w:rPr>
        <w:t xml:space="preserve"> </w:t>
      </w:r>
      <w:r w:rsidRPr="007F3303">
        <w:rPr>
          <w:rFonts w:ascii="Times New Roman" w:hAnsi="Times New Roman" w:cs="Times New Roman"/>
        </w:rPr>
        <w:t xml:space="preserve">on the draining board. After turning off the light and leaving, the young woman finds an office that has been </w:t>
      </w:r>
      <w:r w:rsidRPr="007F3303">
        <w:rPr>
          <w:rFonts w:ascii="Times New Roman" w:hAnsi="Times New Roman" w:cs="Times New Roman"/>
        </w:rPr>
        <w:lastRenderedPageBreak/>
        <w:t xml:space="preserve">left unattended. She enters the office to have a look around and sees a drawing of a </w:t>
      </w:r>
      <w:r w:rsidRPr="007F3303">
        <w:rPr>
          <w:rFonts w:ascii="Times New Roman" w:hAnsi="Times New Roman" w:cs="Times New Roman"/>
          <w:b/>
          <w:bCs/>
          <w:color w:val="FF0000"/>
        </w:rPr>
        <w:t xml:space="preserve">tree </w:t>
      </w:r>
      <w:r w:rsidRPr="007F3303">
        <w:rPr>
          <w:rFonts w:ascii="Times New Roman" w:hAnsi="Times New Roman" w:cs="Times New Roman"/>
        </w:rPr>
        <w:t xml:space="preserve">on a large flip chart. She removes her bag and her coat, which has </w:t>
      </w:r>
      <w:r w:rsidRPr="007F3303">
        <w:rPr>
          <w:rFonts w:ascii="Times New Roman" w:hAnsi="Times New Roman" w:cs="Times New Roman"/>
          <w:b/>
          <w:bCs/>
          <w:color w:val="00B050"/>
        </w:rPr>
        <w:t>three buttons</w:t>
      </w:r>
      <w:r w:rsidRPr="007F3303">
        <w:rPr>
          <w:rFonts w:ascii="Times New Roman" w:hAnsi="Times New Roman" w:cs="Times New Roman"/>
        </w:rPr>
        <w:t xml:space="preserve">, and places them on the table. </w:t>
      </w:r>
    </w:p>
    <w:p w14:paraId="50A2B683" w14:textId="77777777" w:rsidR="005E3228" w:rsidRPr="007F3303" w:rsidRDefault="005E3228" w:rsidP="007F3303">
      <w:pPr>
        <w:spacing w:line="360" w:lineRule="auto"/>
        <w:rPr>
          <w:rFonts w:ascii="Times New Roman" w:hAnsi="Times New Roman" w:cs="Times New Roman"/>
        </w:rPr>
      </w:pPr>
      <w:r w:rsidRPr="007F3303">
        <w:rPr>
          <w:rFonts w:ascii="Times New Roman" w:hAnsi="Times New Roman" w:cs="Times New Roman"/>
        </w:rPr>
        <w:t xml:space="preserve">There is a laptop on the desk. The TV on the wall shows </w:t>
      </w:r>
      <w:r w:rsidRPr="007F3303">
        <w:rPr>
          <w:rFonts w:ascii="Times New Roman" w:hAnsi="Times New Roman" w:cs="Times New Roman"/>
          <w:b/>
          <w:bCs/>
          <w:color w:val="00B050"/>
        </w:rPr>
        <w:t>a</w:t>
      </w:r>
      <w:r w:rsidRPr="007F3303">
        <w:rPr>
          <w:rFonts w:ascii="Times New Roman" w:hAnsi="Times New Roman" w:cs="Times New Roman"/>
        </w:rPr>
        <w:t xml:space="preserve"> </w:t>
      </w:r>
      <w:r w:rsidRPr="007F3303">
        <w:rPr>
          <w:rFonts w:ascii="Times New Roman" w:hAnsi="Times New Roman" w:cs="Times New Roman"/>
          <w:b/>
          <w:bCs/>
          <w:color w:val="00B050"/>
        </w:rPr>
        <w:t>car advert</w:t>
      </w:r>
      <w:r w:rsidRPr="007F3303">
        <w:rPr>
          <w:rFonts w:ascii="Times New Roman" w:hAnsi="Times New Roman" w:cs="Times New Roman"/>
        </w:rPr>
        <w:t>. The woman snoops around before she gathers her things to leave. She takes one last look around the office before turning the corner and making her escape.</w:t>
      </w:r>
    </w:p>
    <w:p w14:paraId="76AF8193" w14:textId="77777777" w:rsidR="005E3228" w:rsidRPr="007F3303" w:rsidRDefault="005E3228" w:rsidP="007F3303">
      <w:pPr>
        <w:spacing w:line="360" w:lineRule="auto"/>
        <w:jc w:val="center"/>
        <w:rPr>
          <w:rFonts w:ascii="Times New Roman" w:hAnsi="Times New Roman" w:cs="Times New Roman"/>
          <w:b/>
          <w:bCs/>
        </w:rPr>
      </w:pPr>
    </w:p>
    <w:p w14:paraId="65653708" w14:textId="77777777" w:rsidR="002D19F0" w:rsidRPr="007F3303" w:rsidRDefault="002D19F0" w:rsidP="007F3303">
      <w:pPr>
        <w:spacing w:line="360" w:lineRule="auto"/>
        <w:rPr>
          <w:rFonts w:ascii="Times New Roman" w:hAnsi="Times New Roman" w:cs="Times New Roman"/>
          <w:b/>
          <w:bCs/>
        </w:rPr>
      </w:pPr>
      <w:r w:rsidRPr="007F3303">
        <w:rPr>
          <w:rFonts w:ascii="Times New Roman" w:hAnsi="Times New Roman" w:cs="Times New Roman"/>
          <w:b/>
          <w:bCs/>
        </w:rPr>
        <w:br w:type="page"/>
      </w:r>
    </w:p>
    <w:p w14:paraId="0A122702" w14:textId="413536CF" w:rsidR="00BA4235" w:rsidRPr="007F3303" w:rsidRDefault="00BA4235" w:rsidP="007F3303">
      <w:pPr>
        <w:spacing w:line="360" w:lineRule="auto"/>
        <w:jc w:val="center"/>
        <w:rPr>
          <w:rFonts w:ascii="Times New Roman" w:hAnsi="Times New Roman" w:cs="Times New Roman"/>
          <w:b/>
          <w:bCs/>
        </w:rPr>
      </w:pPr>
      <w:r w:rsidRPr="007F3303">
        <w:rPr>
          <w:rFonts w:ascii="Times New Roman" w:hAnsi="Times New Roman" w:cs="Times New Roman"/>
          <w:b/>
          <w:bCs/>
        </w:rPr>
        <w:lastRenderedPageBreak/>
        <w:t>Supplemental Materials – Descriptive Statistics</w:t>
      </w:r>
      <w:r w:rsidR="00396308" w:rsidRPr="007F3303">
        <w:rPr>
          <w:rFonts w:ascii="Times New Roman" w:hAnsi="Times New Roman" w:cs="Times New Roman"/>
          <w:b/>
          <w:bCs/>
        </w:rPr>
        <w:t xml:space="preserve"> for Experiment 1</w:t>
      </w:r>
    </w:p>
    <w:tbl>
      <w:tblPr>
        <w:tblW w:w="9026" w:type="dxa"/>
        <w:tblLook w:val="04A0" w:firstRow="1" w:lastRow="0" w:firstColumn="1" w:lastColumn="0" w:noHBand="0" w:noVBand="1"/>
      </w:tblPr>
      <w:tblGrid>
        <w:gridCol w:w="2162"/>
        <w:gridCol w:w="827"/>
        <w:gridCol w:w="827"/>
        <w:gridCol w:w="1778"/>
        <w:gridCol w:w="827"/>
        <w:gridCol w:w="827"/>
        <w:gridCol w:w="1778"/>
      </w:tblGrid>
      <w:tr w:rsidR="00507672" w:rsidRPr="007F3303" w14:paraId="62E82334" w14:textId="77777777" w:rsidTr="00507672">
        <w:trPr>
          <w:trHeight w:val="300"/>
        </w:trPr>
        <w:tc>
          <w:tcPr>
            <w:tcW w:w="9026" w:type="dxa"/>
            <w:gridSpan w:val="7"/>
            <w:tcBorders>
              <w:top w:val="nil"/>
              <w:left w:val="nil"/>
              <w:bottom w:val="nil"/>
              <w:right w:val="nil"/>
            </w:tcBorders>
            <w:shd w:val="clear" w:color="auto" w:fill="auto"/>
            <w:noWrap/>
            <w:vAlign w:val="bottom"/>
            <w:hideMark/>
          </w:tcPr>
          <w:p w14:paraId="00694E29" w14:textId="60C96AD4" w:rsidR="00507672" w:rsidRPr="007F3303" w:rsidRDefault="00507672" w:rsidP="007F3303">
            <w:pPr>
              <w:spacing w:after="0" w:line="360" w:lineRule="auto"/>
              <w:rPr>
                <w:rFonts w:ascii="Times New Roman" w:eastAsia="Times New Roman" w:hAnsi="Times New Roman" w:cs="Times New Roman"/>
                <w:b/>
                <w:bCs/>
                <w:color w:val="000000"/>
                <w:kern w:val="0"/>
                <w:lang w:eastAsia="en-GB"/>
                <w14:ligatures w14:val="none"/>
              </w:rPr>
            </w:pPr>
            <w:r w:rsidRPr="007F3303">
              <w:rPr>
                <w:rFonts w:ascii="Times New Roman" w:eastAsia="Times New Roman" w:hAnsi="Times New Roman" w:cs="Times New Roman"/>
                <w:b/>
                <w:bCs/>
                <w:color w:val="000000"/>
                <w:kern w:val="0"/>
                <w:lang w:eastAsia="en-GB"/>
                <w14:ligatures w14:val="none"/>
              </w:rPr>
              <w:t>Table S1</w:t>
            </w:r>
          </w:p>
        </w:tc>
      </w:tr>
      <w:tr w:rsidR="00507672" w:rsidRPr="007F3303" w14:paraId="2D428524" w14:textId="77777777" w:rsidTr="00507672">
        <w:trPr>
          <w:trHeight w:val="300"/>
        </w:trPr>
        <w:tc>
          <w:tcPr>
            <w:tcW w:w="9026" w:type="dxa"/>
            <w:gridSpan w:val="7"/>
            <w:tcBorders>
              <w:top w:val="nil"/>
              <w:left w:val="nil"/>
              <w:bottom w:val="nil"/>
              <w:right w:val="nil"/>
            </w:tcBorders>
            <w:shd w:val="clear" w:color="auto" w:fill="auto"/>
            <w:noWrap/>
            <w:vAlign w:val="bottom"/>
            <w:hideMark/>
          </w:tcPr>
          <w:p w14:paraId="7E9B7773" w14:textId="77777777" w:rsidR="00507672" w:rsidRPr="007F3303" w:rsidRDefault="00507672" w:rsidP="007F3303">
            <w:pPr>
              <w:spacing w:after="0" w:line="360" w:lineRule="auto"/>
              <w:rPr>
                <w:rFonts w:ascii="Times New Roman" w:eastAsia="Times New Roman" w:hAnsi="Times New Roman" w:cs="Times New Roman"/>
                <w:i/>
                <w:iCs/>
                <w:color w:val="000000"/>
                <w:kern w:val="0"/>
                <w:lang w:eastAsia="en-GB"/>
                <w14:ligatures w14:val="none"/>
              </w:rPr>
            </w:pPr>
            <w:r w:rsidRPr="007F3303">
              <w:rPr>
                <w:rFonts w:ascii="Times New Roman" w:eastAsia="Times New Roman" w:hAnsi="Times New Roman" w:cs="Times New Roman"/>
                <w:i/>
                <w:iCs/>
                <w:color w:val="000000"/>
                <w:kern w:val="0"/>
                <w:lang w:eastAsia="en-GB"/>
                <w14:ligatures w14:val="none"/>
              </w:rPr>
              <w:t>Means, Standard Deviations and 95% Confidence Intervals for Accuracy and Confidence by Condition and Item Type</w:t>
            </w:r>
          </w:p>
        </w:tc>
      </w:tr>
      <w:tr w:rsidR="00507672" w:rsidRPr="007F3303" w14:paraId="1B1B2F1A" w14:textId="77777777" w:rsidTr="00507672">
        <w:trPr>
          <w:trHeight w:val="300"/>
        </w:trPr>
        <w:tc>
          <w:tcPr>
            <w:tcW w:w="2162" w:type="dxa"/>
            <w:tcBorders>
              <w:top w:val="single" w:sz="4" w:space="0" w:color="auto"/>
              <w:left w:val="nil"/>
              <w:bottom w:val="nil"/>
              <w:right w:val="nil"/>
            </w:tcBorders>
            <w:shd w:val="clear" w:color="auto" w:fill="auto"/>
            <w:noWrap/>
            <w:vAlign w:val="bottom"/>
            <w:hideMark/>
          </w:tcPr>
          <w:p w14:paraId="6BFA9469"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w:t>
            </w:r>
          </w:p>
        </w:tc>
        <w:tc>
          <w:tcPr>
            <w:tcW w:w="3432" w:type="dxa"/>
            <w:gridSpan w:val="3"/>
            <w:tcBorders>
              <w:top w:val="single" w:sz="4" w:space="0" w:color="auto"/>
              <w:left w:val="nil"/>
              <w:bottom w:val="single" w:sz="4" w:space="0" w:color="auto"/>
              <w:right w:val="nil"/>
            </w:tcBorders>
            <w:shd w:val="clear" w:color="auto" w:fill="auto"/>
            <w:noWrap/>
            <w:vAlign w:val="bottom"/>
            <w:hideMark/>
          </w:tcPr>
          <w:p w14:paraId="071C744A"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Accuracy</w:t>
            </w:r>
          </w:p>
        </w:tc>
        <w:tc>
          <w:tcPr>
            <w:tcW w:w="3432" w:type="dxa"/>
            <w:gridSpan w:val="3"/>
            <w:tcBorders>
              <w:top w:val="single" w:sz="4" w:space="0" w:color="auto"/>
              <w:left w:val="nil"/>
              <w:bottom w:val="single" w:sz="4" w:space="0" w:color="auto"/>
              <w:right w:val="nil"/>
            </w:tcBorders>
            <w:shd w:val="clear" w:color="auto" w:fill="auto"/>
            <w:noWrap/>
            <w:vAlign w:val="bottom"/>
            <w:hideMark/>
          </w:tcPr>
          <w:p w14:paraId="69A5DCF9"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Confidence</w:t>
            </w:r>
          </w:p>
        </w:tc>
      </w:tr>
      <w:tr w:rsidR="00507672" w:rsidRPr="007F3303" w14:paraId="496D094D" w14:textId="77777777" w:rsidTr="00507672">
        <w:trPr>
          <w:trHeight w:val="300"/>
        </w:trPr>
        <w:tc>
          <w:tcPr>
            <w:tcW w:w="2162" w:type="dxa"/>
            <w:tcBorders>
              <w:top w:val="nil"/>
              <w:left w:val="nil"/>
              <w:bottom w:val="single" w:sz="4" w:space="0" w:color="auto"/>
              <w:right w:val="nil"/>
            </w:tcBorders>
            <w:shd w:val="clear" w:color="auto" w:fill="auto"/>
            <w:noWrap/>
            <w:vAlign w:val="bottom"/>
            <w:hideMark/>
          </w:tcPr>
          <w:p w14:paraId="7CEAA879"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w:t>
            </w:r>
          </w:p>
        </w:tc>
        <w:tc>
          <w:tcPr>
            <w:tcW w:w="827" w:type="dxa"/>
            <w:tcBorders>
              <w:top w:val="nil"/>
              <w:left w:val="nil"/>
              <w:bottom w:val="single" w:sz="4" w:space="0" w:color="auto"/>
              <w:right w:val="nil"/>
            </w:tcBorders>
            <w:shd w:val="clear" w:color="auto" w:fill="auto"/>
            <w:noWrap/>
            <w:vAlign w:val="bottom"/>
            <w:hideMark/>
          </w:tcPr>
          <w:p w14:paraId="514E145B"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M</w:t>
            </w:r>
          </w:p>
        </w:tc>
        <w:tc>
          <w:tcPr>
            <w:tcW w:w="827" w:type="dxa"/>
            <w:tcBorders>
              <w:top w:val="nil"/>
              <w:left w:val="nil"/>
              <w:bottom w:val="single" w:sz="4" w:space="0" w:color="auto"/>
              <w:right w:val="nil"/>
            </w:tcBorders>
            <w:shd w:val="clear" w:color="auto" w:fill="auto"/>
            <w:noWrap/>
            <w:vAlign w:val="bottom"/>
            <w:hideMark/>
          </w:tcPr>
          <w:p w14:paraId="3B6FBE33"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SD</w:t>
            </w:r>
          </w:p>
        </w:tc>
        <w:tc>
          <w:tcPr>
            <w:tcW w:w="1778" w:type="dxa"/>
            <w:tcBorders>
              <w:top w:val="nil"/>
              <w:left w:val="nil"/>
              <w:bottom w:val="single" w:sz="4" w:space="0" w:color="auto"/>
              <w:right w:val="nil"/>
            </w:tcBorders>
            <w:shd w:val="clear" w:color="auto" w:fill="auto"/>
            <w:noWrap/>
            <w:vAlign w:val="bottom"/>
            <w:hideMark/>
          </w:tcPr>
          <w:p w14:paraId="48E08DE2"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CI</w:t>
            </w:r>
          </w:p>
        </w:tc>
        <w:tc>
          <w:tcPr>
            <w:tcW w:w="827" w:type="dxa"/>
            <w:tcBorders>
              <w:top w:val="nil"/>
              <w:left w:val="nil"/>
              <w:bottom w:val="single" w:sz="4" w:space="0" w:color="auto"/>
              <w:right w:val="nil"/>
            </w:tcBorders>
            <w:shd w:val="clear" w:color="auto" w:fill="auto"/>
            <w:noWrap/>
            <w:vAlign w:val="bottom"/>
            <w:hideMark/>
          </w:tcPr>
          <w:p w14:paraId="69AFEB65"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M</w:t>
            </w:r>
          </w:p>
        </w:tc>
        <w:tc>
          <w:tcPr>
            <w:tcW w:w="827" w:type="dxa"/>
            <w:tcBorders>
              <w:top w:val="nil"/>
              <w:left w:val="nil"/>
              <w:bottom w:val="single" w:sz="4" w:space="0" w:color="auto"/>
              <w:right w:val="nil"/>
            </w:tcBorders>
            <w:shd w:val="clear" w:color="auto" w:fill="auto"/>
            <w:noWrap/>
            <w:vAlign w:val="bottom"/>
            <w:hideMark/>
          </w:tcPr>
          <w:p w14:paraId="1CE668CC"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SD</w:t>
            </w:r>
          </w:p>
        </w:tc>
        <w:tc>
          <w:tcPr>
            <w:tcW w:w="1778" w:type="dxa"/>
            <w:tcBorders>
              <w:top w:val="nil"/>
              <w:left w:val="nil"/>
              <w:bottom w:val="single" w:sz="4" w:space="0" w:color="auto"/>
              <w:right w:val="nil"/>
            </w:tcBorders>
            <w:shd w:val="clear" w:color="auto" w:fill="auto"/>
            <w:noWrap/>
            <w:vAlign w:val="bottom"/>
            <w:hideMark/>
          </w:tcPr>
          <w:p w14:paraId="4E4F0B30"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CI</w:t>
            </w:r>
          </w:p>
        </w:tc>
      </w:tr>
      <w:tr w:rsidR="00507672" w:rsidRPr="007F3303" w14:paraId="11E24F14" w14:textId="77777777" w:rsidTr="00507672">
        <w:trPr>
          <w:trHeight w:val="300"/>
        </w:trPr>
        <w:tc>
          <w:tcPr>
            <w:tcW w:w="2162" w:type="dxa"/>
            <w:tcBorders>
              <w:top w:val="nil"/>
              <w:left w:val="nil"/>
              <w:bottom w:val="nil"/>
              <w:right w:val="nil"/>
            </w:tcBorders>
            <w:shd w:val="clear" w:color="auto" w:fill="auto"/>
            <w:noWrap/>
            <w:vAlign w:val="bottom"/>
            <w:hideMark/>
          </w:tcPr>
          <w:p w14:paraId="770AB925"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Sensitised</w:t>
            </w:r>
          </w:p>
        </w:tc>
        <w:tc>
          <w:tcPr>
            <w:tcW w:w="827" w:type="dxa"/>
            <w:tcBorders>
              <w:top w:val="nil"/>
              <w:left w:val="nil"/>
              <w:bottom w:val="nil"/>
              <w:right w:val="nil"/>
            </w:tcBorders>
            <w:shd w:val="clear" w:color="auto" w:fill="auto"/>
            <w:noWrap/>
            <w:vAlign w:val="bottom"/>
            <w:hideMark/>
          </w:tcPr>
          <w:p w14:paraId="716DA90A"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p>
        </w:tc>
        <w:tc>
          <w:tcPr>
            <w:tcW w:w="827" w:type="dxa"/>
            <w:tcBorders>
              <w:top w:val="nil"/>
              <w:left w:val="nil"/>
              <w:bottom w:val="nil"/>
              <w:right w:val="nil"/>
            </w:tcBorders>
            <w:shd w:val="clear" w:color="auto" w:fill="auto"/>
            <w:noWrap/>
            <w:vAlign w:val="bottom"/>
            <w:hideMark/>
          </w:tcPr>
          <w:p w14:paraId="16FAD45B" w14:textId="77777777" w:rsidR="00507672" w:rsidRPr="007F3303" w:rsidRDefault="00507672" w:rsidP="007F3303">
            <w:pPr>
              <w:spacing w:after="0" w:line="360" w:lineRule="auto"/>
              <w:rPr>
                <w:rFonts w:ascii="Times New Roman" w:eastAsia="Times New Roman" w:hAnsi="Times New Roman" w:cs="Times New Roman"/>
                <w:kern w:val="0"/>
                <w:lang w:eastAsia="en-GB"/>
                <w14:ligatures w14:val="none"/>
              </w:rPr>
            </w:pPr>
          </w:p>
        </w:tc>
        <w:tc>
          <w:tcPr>
            <w:tcW w:w="1778" w:type="dxa"/>
            <w:tcBorders>
              <w:top w:val="nil"/>
              <w:left w:val="nil"/>
              <w:bottom w:val="nil"/>
              <w:right w:val="nil"/>
            </w:tcBorders>
            <w:shd w:val="clear" w:color="auto" w:fill="auto"/>
            <w:noWrap/>
            <w:vAlign w:val="bottom"/>
            <w:hideMark/>
          </w:tcPr>
          <w:p w14:paraId="2FB153F1" w14:textId="77777777" w:rsidR="00507672" w:rsidRPr="007F3303" w:rsidRDefault="00507672" w:rsidP="007F3303">
            <w:pPr>
              <w:spacing w:after="0" w:line="360" w:lineRule="auto"/>
              <w:rPr>
                <w:rFonts w:ascii="Times New Roman" w:eastAsia="Times New Roman" w:hAnsi="Times New Roman" w:cs="Times New Roman"/>
                <w:kern w:val="0"/>
                <w:lang w:eastAsia="en-GB"/>
                <w14:ligatures w14:val="none"/>
              </w:rPr>
            </w:pPr>
          </w:p>
        </w:tc>
        <w:tc>
          <w:tcPr>
            <w:tcW w:w="827" w:type="dxa"/>
            <w:tcBorders>
              <w:top w:val="nil"/>
              <w:left w:val="nil"/>
              <w:bottom w:val="nil"/>
              <w:right w:val="nil"/>
            </w:tcBorders>
            <w:shd w:val="clear" w:color="auto" w:fill="auto"/>
            <w:noWrap/>
            <w:vAlign w:val="bottom"/>
            <w:hideMark/>
          </w:tcPr>
          <w:p w14:paraId="40EE16D3" w14:textId="77777777" w:rsidR="00507672" w:rsidRPr="007F3303" w:rsidRDefault="00507672" w:rsidP="007F3303">
            <w:pPr>
              <w:spacing w:after="0" w:line="360" w:lineRule="auto"/>
              <w:rPr>
                <w:rFonts w:ascii="Times New Roman" w:eastAsia="Times New Roman" w:hAnsi="Times New Roman" w:cs="Times New Roman"/>
                <w:kern w:val="0"/>
                <w:lang w:eastAsia="en-GB"/>
                <w14:ligatures w14:val="none"/>
              </w:rPr>
            </w:pPr>
          </w:p>
        </w:tc>
        <w:tc>
          <w:tcPr>
            <w:tcW w:w="827" w:type="dxa"/>
            <w:tcBorders>
              <w:top w:val="nil"/>
              <w:left w:val="nil"/>
              <w:bottom w:val="nil"/>
              <w:right w:val="nil"/>
            </w:tcBorders>
            <w:shd w:val="clear" w:color="auto" w:fill="auto"/>
            <w:noWrap/>
            <w:vAlign w:val="bottom"/>
            <w:hideMark/>
          </w:tcPr>
          <w:p w14:paraId="08EE6111" w14:textId="77777777" w:rsidR="00507672" w:rsidRPr="007F3303" w:rsidRDefault="00507672" w:rsidP="007F3303">
            <w:pPr>
              <w:spacing w:after="0" w:line="360" w:lineRule="auto"/>
              <w:rPr>
                <w:rFonts w:ascii="Times New Roman" w:eastAsia="Times New Roman" w:hAnsi="Times New Roman" w:cs="Times New Roman"/>
                <w:kern w:val="0"/>
                <w:lang w:eastAsia="en-GB"/>
                <w14:ligatures w14:val="none"/>
              </w:rPr>
            </w:pPr>
          </w:p>
        </w:tc>
        <w:tc>
          <w:tcPr>
            <w:tcW w:w="1778" w:type="dxa"/>
            <w:tcBorders>
              <w:top w:val="nil"/>
              <w:left w:val="nil"/>
              <w:bottom w:val="nil"/>
              <w:right w:val="nil"/>
            </w:tcBorders>
            <w:shd w:val="clear" w:color="auto" w:fill="auto"/>
            <w:noWrap/>
            <w:vAlign w:val="bottom"/>
            <w:hideMark/>
          </w:tcPr>
          <w:p w14:paraId="3C0E766F" w14:textId="77777777" w:rsidR="00507672" w:rsidRPr="007F3303" w:rsidRDefault="00507672" w:rsidP="007F3303">
            <w:pPr>
              <w:spacing w:after="0" w:line="360" w:lineRule="auto"/>
              <w:rPr>
                <w:rFonts w:ascii="Times New Roman" w:eastAsia="Times New Roman" w:hAnsi="Times New Roman" w:cs="Times New Roman"/>
                <w:kern w:val="0"/>
                <w:lang w:eastAsia="en-GB"/>
                <w14:ligatures w14:val="none"/>
              </w:rPr>
            </w:pPr>
          </w:p>
        </w:tc>
      </w:tr>
      <w:tr w:rsidR="00507672" w:rsidRPr="007F3303" w14:paraId="025E0EC4" w14:textId="77777777" w:rsidTr="00507672">
        <w:trPr>
          <w:trHeight w:val="300"/>
        </w:trPr>
        <w:tc>
          <w:tcPr>
            <w:tcW w:w="2162" w:type="dxa"/>
            <w:tcBorders>
              <w:top w:val="nil"/>
              <w:left w:val="nil"/>
              <w:bottom w:val="nil"/>
              <w:right w:val="nil"/>
            </w:tcBorders>
            <w:shd w:val="clear" w:color="auto" w:fill="auto"/>
            <w:noWrap/>
            <w:vAlign w:val="bottom"/>
            <w:hideMark/>
          </w:tcPr>
          <w:p w14:paraId="32006212"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xml:space="preserve">   Consistent</w:t>
            </w:r>
          </w:p>
        </w:tc>
        <w:tc>
          <w:tcPr>
            <w:tcW w:w="827" w:type="dxa"/>
            <w:tcBorders>
              <w:top w:val="nil"/>
              <w:left w:val="nil"/>
              <w:bottom w:val="nil"/>
              <w:right w:val="nil"/>
            </w:tcBorders>
            <w:shd w:val="clear" w:color="auto" w:fill="auto"/>
            <w:noWrap/>
            <w:vAlign w:val="bottom"/>
            <w:hideMark/>
          </w:tcPr>
          <w:p w14:paraId="53BF2208"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90.33</w:t>
            </w:r>
          </w:p>
        </w:tc>
        <w:tc>
          <w:tcPr>
            <w:tcW w:w="827" w:type="dxa"/>
            <w:tcBorders>
              <w:top w:val="nil"/>
              <w:left w:val="nil"/>
              <w:bottom w:val="nil"/>
              <w:right w:val="nil"/>
            </w:tcBorders>
            <w:shd w:val="clear" w:color="auto" w:fill="auto"/>
            <w:noWrap/>
            <w:vAlign w:val="bottom"/>
            <w:hideMark/>
          </w:tcPr>
          <w:p w14:paraId="66897069"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13.01</w:t>
            </w:r>
          </w:p>
        </w:tc>
        <w:tc>
          <w:tcPr>
            <w:tcW w:w="1778" w:type="dxa"/>
            <w:tcBorders>
              <w:top w:val="nil"/>
              <w:left w:val="nil"/>
              <w:bottom w:val="nil"/>
              <w:right w:val="nil"/>
            </w:tcBorders>
            <w:shd w:val="clear" w:color="auto" w:fill="auto"/>
            <w:noWrap/>
            <w:vAlign w:val="bottom"/>
            <w:hideMark/>
          </w:tcPr>
          <w:p w14:paraId="41AA4E60"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87.78, 92.88</w:t>
            </w:r>
          </w:p>
        </w:tc>
        <w:tc>
          <w:tcPr>
            <w:tcW w:w="827" w:type="dxa"/>
            <w:tcBorders>
              <w:top w:val="nil"/>
              <w:left w:val="nil"/>
              <w:bottom w:val="nil"/>
              <w:right w:val="nil"/>
            </w:tcBorders>
            <w:shd w:val="clear" w:color="auto" w:fill="auto"/>
            <w:noWrap/>
            <w:vAlign w:val="bottom"/>
            <w:hideMark/>
          </w:tcPr>
          <w:p w14:paraId="3D8D97BC"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84.80</w:t>
            </w:r>
          </w:p>
        </w:tc>
        <w:tc>
          <w:tcPr>
            <w:tcW w:w="827" w:type="dxa"/>
            <w:tcBorders>
              <w:top w:val="nil"/>
              <w:left w:val="nil"/>
              <w:bottom w:val="nil"/>
              <w:right w:val="nil"/>
            </w:tcBorders>
            <w:shd w:val="clear" w:color="auto" w:fill="auto"/>
            <w:noWrap/>
            <w:vAlign w:val="bottom"/>
            <w:hideMark/>
          </w:tcPr>
          <w:p w14:paraId="7C02DF7C"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9.16</w:t>
            </w:r>
          </w:p>
        </w:tc>
        <w:tc>
          <w:tcPr>
            <w:tcW w:w="1778" w:type="dxa"/>
            <w:tcBorders>
              <w:top w:val="nil"/>
              <w:left w:val="nil"/>
              <w:bottom w:val="nil"/>
              <w:right w:val="nil"/>
            </w:tcBorders>
            <w:shd w:val="clear" w:color="auto" w:fill="auto"/>
            <w:noWrap/>
            <w:vAlign w:val="bottom"/>
            <w:hideMark/>
          </w:tcPr>
          <w:p w14:paraId="1544903C"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83.00, 86.60</w:t>
            </w:r>
          </w:p>
        </w:tc>
      </w:tr>
      <w:tr w:rsidR="00507672" w:rsidRPr="007F3303" w14:paraId="257398E8" w14:textId="77777777" w:rsidTr="00507672">
        <w:trPr>
          <w:trHeight w:val="300"/>
        </w:trPr>
        <w:tc>
          <w:tcPr>
            <w:tcW w:w="2162" w:type="dxa"/>
            <w:tcBorders>
              <w:top w:val="nil"/>
              <w:left w:val="nil"/>
              <w:bottom w:val="nil"/>
              <w:right w:val="nil"/>
            </w:tcBorders>
            <w:shd w:val="clear" w:color="auto" w:fill="auto"/>
            <w:noWrap/>
            <w:vAlign w:val="bottom"/>
            <w:hideMark/>
          </w:tcPr>
          <w:p w14:paraId="6D6914D2"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xml:space="preserve">   Control</w:t>
            </w:r>
          </w:p>
        </w:tc>
        <w:tc>
          <w:tcPr>
            <w:tcW w:w="827" w:type="dxa"/>
            <w:tcBorders>
              <w:top w:val="nil"/>
              <w:left w:val="nil"/>
              <w:bottom w:val="nil"/>
              <w:right w:val="nil"/>
            </w:tcBorders>
            <w:shd w:val="clear" w:color="auto" w:fill="auto"/>
            <w:noWrap/>
            <w:vAlign w:val="bottom"/>
            <w:hideMark/>
          </w:tcPr>
          <w:p w14:paraId="7350AF27"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80.17</w:t>
            </w:r>
          </w:p>
        </w:tc>
        <w:tc>
          <w:tcPr>
            <w:tcW w:w="827" w:type="dxa"/>
            <w:tcBorders>
              <w:top w:val="nil"/>
              <w:left w:val="nil"/>
              <w:bottom w:val="nil"/>
              <w:right w:val="nil"/>
            </w:tcBorders>
            <w:shd w:val="clear" w:color="auto" w:fill="auto"/>
            <w:noWrap/>
            <w:vAlign w:val="bottom"/>
            <w:hideMark/>
          </w:tcPr>
          <w:p w14:paraId="795C6D77"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17.84</w:t>
            </w:r>
          </w:p>
        </w:tc>
        <w:tc>
          <w:tcPr>
            <w:tcW w:w="1778" w:type="dxa"/>
            <w:tcBorders>
              <w:top w:val="nil"/>
              <w:left w:val="nil"/>
              <w:bottom w:val="nil"/>
              <w:right w:val="nil"/>
            </w:tcBorders>
            <w:shd w:val="clear" w:color="auto" w:fill="auto"/>
            <w:noWrap/>
            <w:vAlign w:val="bottom"/>
            <w:hideMark/>
          </w:tcPr>
          <w:p w14:paraId="69E069A3"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76.67, 83.66</w:t>
            </w:r>
          </w:p>
        </w:tc>
        <w:tc>
          <w:tcPr>
            <w:tcW w:w="827" w:type="dxa"/>
            <w:tcBorders>
              <w:top w:val="nil"/>
              <w:left w:val="nil"/>
              <w:bottom w:val="nil"/>
              <w:right w:val="nil"/>
            </w:tcBorders>
            <w:shd w:val="clear" w:color="auto" w:fill="auto"/>
            <w:noWrap/>
            <w:vAlign w:val="bottom"/>
            <w:hideMark/>
          </w:tcPr>
          <w:p w14:paraId="61417259"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79.28</w:t>
            </w:r>
          </w:p>
        </w:tc>
        <w:tc>
          <w:tcPr>
            <w:tcW w:w="827" w:type="dxa"/>
            <w:tcBorders>
              <w:top w:val="nil"/>
              <w:left w:val="nil"/>
              <w:bottom w:val="nil"/>
              <w:right w:val="nil"/>
            </w:tcBorders>
            <w:shd w:val="clear" w:color="auto" w:fill="auto"/>
            <w:noWrap/>
            <w:vAlign w:val="bottom"/>
            <w:hideMark/>
          </w:tcPr>
          <w:p w14:paraId="26CC9BE5"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10.28</w:t>
            </w:r>
          </w:p>
        </w:tc>
        <w:tc>
          <w:tcPr>
            <w:tcW w:w="1778" w:type="dxa"/>
            <w:tcBorders>
              <w:top w:val="nil"/>
              <w:left w:val="nil"/>
              <w:bottom w:val="nil"/>
              <w:right w:val="nil"/>
            </w:tcBorders>
            <w:shd w:val="clear" w:color="auto" w:fill="auto"/>
            <w:noWrap/>
            <w:vAlign w:val="bottom"/>
            <w:hideMark/>
          </w:tcPr>
          <w:p w14:paraId="128578AF"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77.27, 81.30</w:t>
            </w:r>
          </w:p>
        </w:tc>
      </w:tr>
      <w:tr w:rsidR="00507672" w:rsidRPr="007F3303" w14:paraId="45456714" w14:textId="77777777" w:rsidTr="00507672">
        <w:trPr>
          <w:trHeight w:val="300"/>
        </w:trPr>
        <w:tc>
          <w:tcPr>
            <w:tcW w:w="2162" w:type="dxa"/>
            <w:tcBorders>
              <w:top w:val="nil"/>
              <w:left w:val="nil"/>
              <w:bottom w:val="nil"/>
              <w:right w:val="nil"/>
            </w:tcBorders>
            <w:shd w:val="clear" w:color="auto" w:fill="auto"/>
            <w:noWrap/>
            <w:vAlign w:val="bottom"/>
            <w:hideMark/>
          </w:tcPr>
          <w:p w14:paraId="5EBDD31F"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xml:space="preserve">   Misled</w:t>
            </w:r>
          </w:p>
        </w:tc>
        <w:tc>
          <w:tcPr>
            <w:tcW w:w="827" w:type="dxa"/>
            <w:tcBorders>
              <w:top w:val="nil"/>
              <w:left w:val="nil"/>
              <w:bottom w:val="nil"/>
              <w:right w:val="nil"/>
            </w:tcBorders>
            <w:shd w:val="clear" w:color="auto" w:fill="auto"/>
            <w:noWrap/>
            <w:vAlign w:val="bottom"/>
            <w:hideMark/>
          </w:tcPr>
          <w:p w14:paraId="33593A1C"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64.17</w:t>
            </w:r>
          </w:p>
        </w:tc>
        <w:tc>
          <w:tcPr>
            <w:tcW w:w="827" w:type="dxa"/>
            <w:tcBorders>
              <w:top w:val="nil"/>
              <w:left w:val="nil"/>
              <w:bottom w:val="nil"/>
              <w:right w:val="nil"/>
            </w:tcBorders>
            <w:shd w:val="clear" w:color="auto" w:fill="auto"/>
            <w:noWrap/>
            <w:vAlign w:val="bottom"/>
            <w:hideMark/>
          </w:tcPr>
          <w:p w14:paraId="01170297"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24.66</w:t>
            </w:r>
          </w:p>
        </w:tc>
        <w:tc>
          <w:tcPr>
            <w:tcW w:w="1778" w:type="dxa"/>
            <w:tcBorders>
              <w:top w:val="nil"/>
              <w:left w:val="nil"/>
              <w:bottom w:val="nil"/>
              <w:right w:val="nil"/>
            </w:tcBorders>
            <w:shd w:val="clear" w:color="auto" w:fill="auto"/>
            <w:noWrap/>
            <w:vAlign w:val="bottom"/>
            <w:hideMark/>
          </w:tcPr>
          <w:p w14:paraId="6ACB1A18"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59.33, 69.00</w:t>
            </w:r>
          </w:p>
        </w:tc>
        <w:tc>
          <w:tcPr>
            <w:tcW w:w="827" w:type="dxa"/>
            <w:tcBorders>
              <w:top w:val="nil"/>
              <w:left w:val="nil"/>
              <w:bottom w:val="nil"/>
              <w:right w:val="nil"/>
            </w:tcBorders>
            <w:shd w:val="clear" w:color="auto" w:fill="auto"/>
            <w:noWrap/>
            <w:vAlign w:val="bottom"/>
            <w:hideMark/>
          </w:tcPr>
          <w:p w14:paraId="0CB4F040"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81.25</w:t>
            </w:r>
          </w:p>
        </w:tc>
        <w:tc>
          <w:tcPr>
            <w:tcW w:w="827" w:type="dxa"/>
            <w:tcBorders>
              <w:top w:val="nil"/>
              <w:left w:val="nil"/>
              <w:bottom w:val="nil"/>
              <w:right w:val="nil"/>
            </w:tcBorders>
            <w:shd w:val="clear" w:color="auto" w:fill="auto"/>
            <w:noWrap/>
            <w:vAlign w:val="bottom"/>
            <w:hideMark/>
          </w:tcPr>
          <w:p w14:paraId="14718B10"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9.00</w:t>
            </w:r>
          </w:p>
        </w:tc>
        <w:tc>
          <w:tcPr>
            <w:tcW w:w="1778" w:type="dxa"/>
            <w:tcBorders>
              <w:top w:val="nil"/>
              <w:left w:val="nil"/>
              <w:bottom w:val="nil"/>
              <w:right w:val="nil"/>
            </w:tcBorders>
            <w:shd w:val="clear" w:color="auto" w:fill="auto"/>
            <w:noWrap/>
            <w:vAlign w:val="bottom"/>
            <w:hideMark/>
          </w:tcPr>
          <w:p w14:paraId="62F0A70C"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79.49, 83.01</w:t>
            </w:r>
          </w:p>
        </w:tc>
      </w:tr>
      <w:tr w:rsidR="00507672" w:rsidRPr="007F3303" w14:paraId="30234ABE" w14:textId="77777777" w:rsidTr="00507672">
        <w:trPr>
          <w:trHeight w:val="300"/>
        </w:trPr>
        <w:tc>
          <w:tcPr>
            <w:tcW w:w="2162" w:type="dxa"/>
            <w:tcBorders>
              <w:top w:val="nil"/>
              <w:left w:val="nil"/>
              <w:bottom w:val="nil"/>
              <w:right w:val="nil"/>
            </w:tcBorders>
            <w:shd w:val="clear" w:color="auto" w:fill="auto"/>
            <w:noWrap/>
            <w:vAlign w:val="bottom"/>
            <w:hideMark/>
          </w:tcPr>
          <w:p w14:paraId="12903D70"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Non-Sensitised</w:t>
            </w:r>
          </w:p>
        </w:tc>
        <w:tc>
          <w:tcPr>
            <w:tcW w:w="827" w:type="dxa"/>
            <w:tcBorders>
              <w:top w:val="nil"/>
              <w:left w:val="nil"/>
              <w:bottom w:val="nil"/>
              <w:right w:val="nil"/>
            </w:tcBorders>
            <w:shd w:val="clear" w:color="auto" w:fill="auto"/>
            <w:noWrap/>
            <w:vAlign w:val="bottom"/>
            <w:hideMark/>
          </w:tcPr>
          <w:p w14:paraId="4291BCFE"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p>
        </w:tc>
        <w:tc>
          <w:tcPr>
            <w:tcW w:w="827" w:type="dxa"/>
            <w:tcBorders>
              <w:top w:val="nil"/>
              <w:left w:val="nil"/>
              <w:bottom w:val="nil"/>
              <w:right w:val="nil"/>
            </w:tcBorders>
            <w:shd w:val="clear" w:color="auto" w:fill="auto"/>
            <w:noWrap/>
            <w:vAlign w:val="bottom"/>
            <w:hideMark/>
          </w:tcPr>
          <w:p w14:paraId="6C0C24CD" w14:textId="77777777" w:rsidR="00507672" w:rsidRPr="007F3303" w:rsidRDefault="00507672" w:rsidP="007F3303">
            <w:pPr>
              <w:spacing w:after="0" w:line="360" w:lineRule="auto"/>
              <w:jc w:val="center"/>
              <w:rPr>
                <w:rFonts w:ascii="Times New Roman" w:eastAsia="Times New Roman" w:hAnsi="Times New Roman" w:cs="Times New Roman"/>
                <w:kern w:val="0"/>
                <w:lang w:eastAsia="en-GB"/>
                <w14:ligatures w14:val="none"/>
              </w:rPr>
            </w:pPr>
          </w:p>
        </w:tc>
        <w:tc>
          <w:tcPr>
            <w:tcW w:w="1778" w:type="dxa"/>
            <w:tcBorders>
              <w:top w:val="nil"/>
              <w:left w:val="nil"/>
              <w:bottom w:val="nil"/>
              <w:right w:val="nil"/>
            </w:tcBorders>
            <w:shd w:val="clear" w:color="auto" w:fill="auto"/>
            <w:noWrap/>
            <w:vAlign w:val="bottom"/>
            <w:hideMark/>
          </w:tcPr>
          <w:p w14:paraId="28ECC615" w14:textId="77777777" w:rsidR="00507672" w:rsidRPr="007F3303" w:rsidRDefault="00507672" w:rsidP="007F3303">
            <w:pPr>
              <w:spacing w:after="0" w:line="360" w:lineRule="auto"/>
              <w:jc w:val="center"/>
              <w:rPr>
                <w:rFonts w:ascii="Times New Roman" w:eastAsia="Times New Roman" w:hAnsi="Times New Roman" w:cs="Times New Roman"/>
                <w:kern w:val="0"/>
                <w:lang w:eastAsia="en-GB"/>
                <w14:ligatures w14:val="none"/>
              </w:rPr>
            </w:pPr>
          </w:p>
        </w:tc>
        <w:tc>
          <w:tcPr>
            <w:tcW w:w="827" w:type="dxa"/>
            <w:tcBorders>
              <w:top w:val="nil"/>
              <w:left w:val="nil"/>
              <w:bottom w:val="nil"/>
              <w:right w:val="nil"/>
            </w:tcBorders>
            <w:shd w:val="clear" w:color="auto" w:fill="auto"/>
            <w:noWrap/>
            <w:vAlign w:val="bottom"/>
            <w:hideMark/>
          </w:tcPr>
          <w:p w14:paraId="1E77E5FA" w14:textId="77777777" w:rsidR="00507672" w:rsidRPr="007F3303" w:rsidRDefault="00507672" w:rsidP="007F3303">
            <w:pPr>
              <w:spacing w:after="0" w:line="360" w:lineRule="auto"/>
              <w:jc w:val="center"/>
              <w:rPr>
                <w:rFonts w:ascii="Times New Roman" w:eastAsia="Times New Roman" w:hAnsi="Times New Roman" w:cs="Times New Roman"/>
                <w:kern w:val="0"/>
                <w:lang w:eastAsia="en-GB"/>
                <w14:ligatures w14:val="none"/>
              </w:rPr>
            </w:pPr>
          </w:p>
        </w:tc>
        <w:tc>
          <w:tcPr>
            <w:tcW w:w="827" w:type="dxa"/>
            <w:tcBorders>
              <w:top w:val="nil"/>
              <w:left w:val="nil"/>
              <w:bottom w:val="nil"/>
              <w:right w:val="nil"/>
            </w:tcBorders>
            <w:shd w:val="clear" w:color="auto" w:fill="auto"/>
            <w:noWrap/>
            <w:vAlign w:val="bottom"/>
            <w:hideMark/>
          </w:tcPr>
          <w:p w14:paraId="78BE7332" w14:textId="77777777" w:rsidR="00507672" w:rsidRPr="007F3303" w:rsidRDefault="00507672" w:rsidP="007F3303">
            <w:pPr>
              <w:spacing w:after="0" w:line="360" w:lineRule="auto"/>
              <w:jc w:val="center"/>
              <w:rPr>
                <w:rFonts w:ascii="Times New Roman" w:eastAsia="Times New Roman" w:hAnsi="Times New Roman" w:cs="Times New Roman"/>
                <w:kern w:val="0"/>
                <w:lang w:eastAsia="en-GB"/>
                <w14:ligatures w14:val="none"/>
              </w:rPr>
            </w:pPr>
          </w:p>
        </w:tc>
        <w:tc>
          <w:tcPr>
            <w:tcW w:w="1778" w:type="dxa"/>
            <w:tcBorders>
              <w:top w:val="nil"/>
              <w:left w:val="nil"/>
              <w:bottom w:val="nil"/>
              <w:right w:val="nil"/>
            </w:tcBorders>
            <w:shd w:val="clear" w:color="auto" w:fill="auto"/>
            <w:noWrap/>
            <w:vAlign w:val="bottom"/>
            <w:hideMark/>
          </w:tcPr>
          <w:p w14:paraId="3D563B07" w14:textId="77777777" w:rsidR="00507672" w:rsidRPr="007F3303" w:rsidRDefault="00507672" w:rsidP="007F3303">
            <w:pPr>
              <w:spacing w:after="0" w:line="360" w:lineRule="auto"/>
              <w:rPr>
                <w:rFonts w:ascii="Times New Roman" w:eastAsia="Times New Roman" w:hAnsi="Times New Roman" w:cs="Times New Roman"/>
                <w:kern w:val="0"/>
                <w:lang w:eastAsia="en-GB"/>
                <w14:ligatures w14:val="none"/>
              </w:rPr>
            </w:pPr>
          </w:p>
        </w:tc>
      </w:tr>
      <w:tr w:rsidR="00507672" w:rsidRPr="007F3303" w14:paraId="0DD8AFC5" w14:textId="77777777" w:rsidTr="00507672">
        <w:trPr>
          <w:trHeight w:val="300"/>
        </w:trPr>
        <w:tc>
          <w:tcPr>
            <w:tcW w:w="2162" w:type="dxa"/>
            <w:tcBorders>
              <w:top w:val="nil"/>
              <w:left w:val="nil"/>
              <w:bottom w:val="nil"/>
              <w:right w:val="nil"/>
            </w:tcBorders>
            <w:shd w:val="clear" w:color="auto" w:fill="auto"/>
            <w:noWrap/>
            <w:vAlign w:val="bottom"/>
            <w:hideMark/>
          </w:tcPr>
          <w:p w14:paraId="54F734A3"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xml:space="preserve">   Consistent</w:t>
            </w:r>
          </w:p>
        </w:tc>
        <w:tc>
          <w:tcPr>
            <w:tcW w:w="827" w:type="dxa"/>
            <w:tcBorders>
              <w:top w:val="nil"/>
              <w:left w:val="nil"/>
              <w:bottom w:val="nil"/>
              <w:right w:val="nil"/>
            </w:tcBorders>
            <w:shd w:val="clear" w:color="auto" w:fill="auto"/>
            <w:noWrap/>
            <w:vAlign w:val="bottom"/>
            <w:hideMark/>
          </w:tcPr>
          <w:p w14:paraId="2AAB3459"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92.22</w:t>
            </w:r>
          </w:p>
        </w:tc>
        <w:tc>
          <w:tcPr>
            <w:tcW w:w="827" w:type="dxa"/>
            <w:tcBorders>
              <w:top w:val="nil"/>
              <w:left w:val="nil"/>
              <w:bottom w:val="nil"/>
              <w:right w:val="nil"/>
            </w:tcBorders>
            <w:shd w:val="clear" w:color="auto" w:fill="auto"/>
            <w:noWrap/>
            <w:vAlign w:val="bottom"/>
            <w:hideMark/>
          </w:tcPr>
          <w:p w14:paraId="0503F9BA"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12.02</w:t>
            </w:r>
          </w:p>
        </w:tc>
        <w:tc>
          <w:tcPr>
            <w:tcW w:w="1778" w:type="dxa"/>
            <w:tcBorders>
              <w:top w:val="nil"/>
              <w:left w:val="nil"/>
              <w:bottom w:val="nil"/>
              <w:right w:val="nil"/>
            </w:tcBorders>
            <w:shd w:val="clear" w:color="auto" w:fill="auto"/>
            <w:noWrap/>
            <w:vAlign w:val="bottom"/>
            <w:hideMark/>
          </w:tcPr>
          <w:p w14:paraId="048FFB50"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89.92, 94.52</w:t>
            </w:r>
          </w:p>
        </w:tc>
        <w:tc>
          <w:tcPr>
            <w:tcW w:w="827" w:type="dxa"/>
            <w:tcBorders>
              <w:top w:val="nil"/>
              <w:left w:val="nil"/>
              <w:bottom w:val="nil"/>
              <w:right w:val="nil"/>
            </w:tcBorders>
            <w:shd w:val="clear" w:color="auto" w:fill="auto"/>
            <w:noWrap/>
            <w:vAlign w:val="bottom"/>
            <w:hideMark/>
          </w:tcPr>
          <w:p w14:paraId="22A8DC05"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86.79</w:t>
            </w:r>
          </w:p>
        </w:tc>
        <w:tc>
          <w:tcPr>
            <w:tcW w:w="827" w:type="dxa"/>
            <w:tcBorders>
              <w:top w:val="nil"/>
              <w:left w:val="nil"/>
              <w:bottom w:val="nil"/>
              <w:right w:val="nil"/>
            </w:tcBorders>
            <w:shd w:val="clear" w:color="auto" w:fill="auto"/>
            <w:noWrap/>
            <w:vAlign w:val="bottom"/>
            <w:hideMark/>
          </w:tcPr>
          <w:p w14:paraId="430D68E2"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8.83</w:t>
            </w:r>
          </w:p>
        </w:tc>
        <w:tc>
          <w:tcPr>
            <w:tcW w:w="1778" w:type="dxa"/>
            <w:tcBorders>
              <w:top w:val="nil"/>
              <w:left w:val="nil"/>
              <w:bottom w:val="nil"/>
              <w:right w:val="nil"/>
            </w:tcBorders>
            <w:shd w:val="clear" w:color="auto" w:fill="auto"/>
            <w:noWrap/>
            <w:vAlign w:val="bottom"/>
            <w:hideMark/>
          </w:tcPr>
          <w:p w14:paraId="747D815D"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85.10, 88.48</w:t>
            </w:r>
          </w:p>
        </w:tc>
      </w:tr>
      <w:tr w:rsidR="00507672" w:rsidRPr="007F3303" w14:paraId="24D7BF4F" w14:textId="77777777" w:rsidTr="00507672">
        <w:trPr>
          <w:trHeight w:val="80"/>
        </w:trPr>
        <w:tc>
          <w:tcPr>
            <w:tcW w:w="2162" w:type="dxa"/>
            <w:tcBorders>
              <w:top w:val="nil"/>
              <w:left w:val="nil"/>
              <w:bottom w:val="nil"/>
              <w:right w:val="nil"/>
            </w:tcBorders>
            <w:shd w:val="clear" w:color="auto" w:fill="auto"/>
            <w:noWrap/>
            <w:vAlign w:val="bottom"/>
            <w:hideMark/>
          </w:tcPr>
          <w:p w14:paraId="4CDBCA18"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xml:space="preserve">   Control</w:t>
            </w:r>
          </w:p>
        </w:tc>
        <w:tc>
          <w:tcPr>
            <w:tcW w:w="827" w:type="dxa"/>
            <w:tcBorders>
              <w:top w:val="nil"/>
              <w:left w:val="nil"/>
              <w:bottom w:val="nil"/>
              <w:right w:val="nil"/>
            </w:tcBorders>
            <w:shd w:val="clear" w:color="auto" w:fill="auto"/>
            <w:noWrap/>
            <w:vAlign w:val="bottom"/>
            <w:hideMark/>
          </w:tcPr>
          <w:p w14:paraId="26E4D708"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79.05</w:t>
            </w:r>
          </w:p>
        </w:tc>
        <w:tc>
          <w:tcPr>
            <w:tcW w:w="827" w:type="dxa"/>
            <w:tcBorders>
              <w:top w:val="nil"/>
              <w:left w:val="nil"/>
              <w:bottom w:val="nil"/>
              <w:right w:val="nil"/>
            </w:tcBorders>
            <w:shd w:val="clear" w:color="auto" w:fill="auto"/>
            <w:noWrap/>
            <w:vAlign w:val="bottom"/>
            <w:hideMark/>
          </w:tcPr>
          <w:p w14:paraId="341A1F5B"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19.06</w:t>
            </w:r>
          </w:p>
        </w:tc>
        <w:tc>
          <w:tcPr>
            <w:tcW w:w="1778" w:type="dxa"/>
            <w:tcBorders>
              <w:top w:val="nil"/>
              <w:left w:val="nil"/>
              <w:bottom w:val="nil"/>
              <w:right w:val="nil"/>
            </w:tcBorders>
            <w:shd w:val="clear" w:color="auto" w:fill="auto"/>
            <w:noWrap/>
            <w:vAlign w:val="bottom"/>
            <w:hideMark/>
          </w:tcPr>
          <w:p w14:paraId="6931AA8A"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75.40, 82.69</w:t>
            </w:r>
          </w:p>
        </w:tc>
        <w:tc>
          <w:tcPr>
            <w:tcW w:w="827" w:type="dxa"/>
            <w:tcBorders>
              <w:top w:val="nil"/>
              <w:left w:val="nil"/>
              <w:bottom w:val="nil"/>
              <w:right w:val="nil"/>
            </w:tcBorders>
            <w:shd w:val="clear" w:color="auto" w:fill="auto"/>
            <w:noWrap/>
            <w:vAlign w:val="bottom"/>
            <w:hideMark/>
          </w:tcPr>
          <w:p w14:paraId="31687116"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78.32</w:t>
            </w:r>
          </w:p>
        </w:tc>
        <w:tc>
          <w:tcPr>
            <w:tcW w:w="827" w:type="dxa"/>
            <w:tcBorders>
              <w:top w:val="nil"/>
              <w:left w:val="nil"/>
              <w:bottom w:val="nil"/>
              <w:right w:val="nil"/>
            </w:tcBorders>
            <w:shd w:val="clear" w:color="auto" w:fill="auto"/>
            <w:noWrap/>
            <w:vAlign w:val="bottom"/>
            <w:hideMark/>
          </w:tcPr>
          <w:p w14:paraId="0EC723A0"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11.23</w:t>
            </w:r>
          </w:p>
        </w:tc>
        <w:tc>
          <w:tcPr>
            <w:tcW w:w="1778" w:type="dxa"/>
            <w:tcBorders>
              <w:top w:val="nil"/>
              <w:left w:val="nil"/>
              <w:bottom w:val="nil"/>
              <w:right w:val="nil"/>
            </w:tcBorders>
            <w:shd w:val="clear" w:color="auto" w:fill="auto"/>
            <w:noWrap/>
            <w:vAlign w:val="bottom"/>
            <w:hideMark/>
          </w:tcPr>
          <w:p w14:paraId="08AE614F"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76.17, 80.47</w:t>
            </w:r>
          </w:p>
        </w:tc>
      </w:tr>
      <w:tr w:rsidR="00507672" w:rsidRPr="007F3303" w14:paraId="60C9DB63" w14:textId="77777777" w:rsidTr="00507672">
        <w:trPr>
          <w:trHeight w:val="300"/>
        </w:trPr>
        <w:tc>
          <w:tcPr>
            <w:tcW w:w="2162" w:type="dxa"/>
            <w:tcBorders>
              <w:top w:val="nil"/>
              <w:left w:val="nil"/>
              <w:bottom w:val="single" w:sz="4" w:space="0" w:color="auto"/>
              <w:right w:val="nil"/>
            </w:tcBorders>
            <w:shd w:val="clear" w:color="auto" w:fill="auto"/>
            <w:noWrap/>
            <w:vAlign w:val="bottom"/>
            <w:hideMark/>
          </w:tcPr>
          <w:p w14:paraId="03D3089A" w14:textId="77777777" w:rsidR="00507672" w:rsidRPr="007F3303" w:rsidRDefault="00507672" w:rsidP="007F3303">
            <w:pPr>
              <w:spacing w:after="0" w:line="360" w:lineRule="auto"/>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xml:space="preserve">   Misled</w:t>
            </w:r>
          </w:p>
        </w:tc>
        <w:tc>
          <w:tcPr>
            <w:tcW w:w="827" w:type="dxa"/>
            <w:tcBorders>
              <w:top w:val="nil"/>
              <w:left w:val="nil"/>
              <w:bottom w:val="single" w:sz="4" w:space="0" w:color="auto"/>
              <w:right w:val="nil"/>
            </w:tcBorders>
            <w:shd w:val="clear" w:color="auto" w:fill="auto"/>
            <w:noWrap/>
            <w:vAlign w:val="bottom"/>
            <w:hideMark/>
          </w:tcPr>
          <w:p w14:paraId="51FDB9AF"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58.89</w:t>
            </w:r>
          </w:p>
        </w:tc>
        <w:tc>
          <w:tcPr>
            <w:tcW w:w="827" w:type="dxa"/>
            <w:tcBorders>
              <w:top w:val="nil"/>
              <w:left w:val="nil"/>
              <w:bottom w:val="single" w:sz="4" w:space="0" w:color="auto"/>
              <w:right w:val="nil"/>
            </w:tcBorders>
            <w:shd w:val="clear" w:color="auto" w:fill="auto"/>
            <w:noWrap/>
            <w:vAlign w:val="bottom"/>
            <w:hideMark/>
          </w:tcPr>
          <w:p w14:paraId="0DC96231"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27.35</w:t>
            </w:r>
          </w:p>
        </w:tc>
        <w:tc>
          <w:tcPr>
            <w:tcW w:w="1778" w:type="dxa"/>
            <w:tcBorders>
              <w:top w:val="nil"/>
              <w:left w:val="nil"/>
              <w:bottom w:val="single" w:sz="4" w:space="0" w:color="auto"/>
              <w:right w:val="nil"/>
            </w:tcBorders>
            <w:shd w:val="clear" w:color="auto" w:fill="auto"/>
            <w:noWrap/>
            <w:vAlign w:val="bottom"/>
            <w:hideMark/>
          </w:tcPr>
          <w:p w14:paraId="01C8AFB2"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53.66, 64.12</w:t>
            </w:r>
          </w:p>
        </w:tc>
        <w:tc>
          <w:tcPr>
            <w:tcW w:w="827" w:type="dxa"/>
            <w:tcBorders>
              <w:top w:val="nil"/>
              <w:left w:val="nil"/>
              <w:bottom w:val="single" w:sz="4" w:space="0" w:color="auto"/>
              <w:right w:val="nil"/>
            </w:tcBorders>
            <w:shd w:val="clear" w:color="auto" w:fill="auto"/>
            <w:noWrap/>
            <w:vAlign w:val="bottom"/>
            <w:hideMark/>
          </w:tcPr>
          <w:p w14:paraId="0B08F47E"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84.52</w:t>
            </w:r>
          </w:p>
        </w:tc>
        <w:tc>
          <w:tcPr>
            <w:tcW w:w="827" w:type="dxa"/>
            <w:tcBorders>
              <w:top w:val="nil"/>
              <w:left w:val="nil"/>
              <w:bottom w:val="single" w:sz="4" w:space="0" w:color="auto"/>
              <w:right w:val="nil"/>
            </w:tcBorders>
            <w:shd w:val="clear" w:color="auto" w:fill="auto"/>
            <w:noWrap/>
            <w:vAlign w:val="bottom"/>
            <w:hideMark/>
          </w:tcPr>
          <w:p w14:paraId="71983B6C"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9.57</w:t>
            </w:r>
          </w:p>
        </w:tc>
        <w:tc>
          <w:tcPr>
            <w:tcW w:w="1778" w:type="dxa"/>
            <w:tcBorders>
              <w:top w:val="nil"/>
              <w:left w:val="nil"/>
              <w:bottom w:val="single" w:sz="4" w:space="0" w:color="auto"/>
              <w:right w:val="nil"/>
            </w:tcBorders>
            <w:shd w:val="clear" w:color="auto" w:fill="auto"/>
            <w:noWrap/>
            <w:vAlign w:val="bottom"/>
            <w:hideMark/>
          </w:tcPr>
          <w:p w14:paraId="782C9129"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82.69, 86.35</w:t>
            </w:r>
          </w:p>
        </w:tc>
      </w:tr>
    </w:tbl>
    <w:p w14:paraId="01976337" w14:textId="1F08D7DB" w:rsidR="00BA4235" w:rsidRPr="007F3303" w:rsidRDefault="00BA4235" w:rsidP="007F3303">
      <w:pPr>
        <w:spacing w:line="360" w:lineRule="auto"/>
        <w:rPr>
          <w:rFonts w:ascii="Times New Roman" w:hAnsi="Times New Roman" w:cs="Times New Roman"/>
        </w:rPr>
      </w:pPr>
    </w:p>
    <w:tbl>
      <w:tblPr>
        <w:tblW w:w="5000" w:type="pct"/>
        <w:tblLook w:val="04A0" w:firstRow="1" w:lastRow="0" w:firstColumn="1" w:lastColumn="0" w:noHBand="0" w:noVBand="1"/>
      </w:tblPr>
      <w:tblGrid>
        <w:gridCol w:w="1947"/>
        <w:gridCol w:w="1105"/>
        <w:gridCol w:w="1105"/>
        <w:gridCol w:w="1330"/>
        <w:gridCol w:w="1105"/>
        <w:gridCol w:w="1105"/>
        <w:gridCol w:w="1329"/>
      </w:tblGrid>
      <w:tr w:rsidR="00507672" w:rsidRPr="007F3303" w14:paraId="3DE207CB" w14:textId="77777777" w:rsidTr="00507672">
        <w:trPr>
          <w:trHeight w:val="300"/>
        </w:trPr>
        <w:tc>
          <w:tcPr>
            <w:tcW w:w="5000" w:type="pct"/>
            <w:gridSpan w:val="7"/>
            <w:tcBorders>
              <w:top w:val="nil"/>
              <w:left w:val="nil"/>
              <w:bottom w:val="nil"/>
              <w:right w:val="nil"/>
            </w:tcBorders>
            <w:shd w:val="clear" w:color="auto" w:fill="auto"/>
            <w:noWrap/>
            <w:vAlign w:val="bottom"/>
            <w:hideMark/>
          </w:tcPr>
          <w:p w14:paraId="0B28F8EB" w14:textId="77777777" w:rsidR="00507672" w:rsidRPr="007F3303" w:rsidRDefault="00507672" w:rsidP="007F3303">
            <w:pPr>
              <w:spacing w:after="0" w:line="360" w:lineRule="auto"/>
              <w:rPr>
                <w:rFonts w:ascii="Times New Roman" w:eastAsia="Times New Roman" w:hAnsi="Times New Roman" w:cs="Times New Roman"/>
                <w:b/>
                <w:bCs/>
                <w:color w:val="000000"/>
                <w:kern w:val="0"/>
                <w:lang w:eastAsia="en-GB"/>
                <w14:ligatures w14:val="none"/>
              </w:rPr>
            </w:pPr>
            <w:r w:rsidRPr="007F3303">
              <w:rPr>
                <w:rFonts w:ascii="Times New Roman" w:eastAsia="Times New Roman" w:hAnsi="Times New Roman" w:cs="Times New Roman"/>
                <w:b/>
                <w:bCs/>
                <w:color w:val="000000"/>
                <w:kern w:val="0"/>
                <w:lang w:eastAsia="en-GB"/>
                <w14:ligatures w14:val="none"/>
              </w:rPr>
              <w:t>Table S2</w:t>
            </w:r>
          </w:p>
        </w:tc>
      </w:tr>
      <w:tr w:rsidR="00507672" w:rsidRPr="007F3303" w14:paraId="13714B0A" w14:textId="77777777" w:rsidTr="00507672">
        <w:trPr>
          <w:trHeight w:val="300"/>
        </w:trPr>
        <w:tc>
          <w:tcPr>
            <w:tcW w:w="5000" w:type="pct"/>
            <w:gridSpan w:val="7"/>
            <w:tcBorders>
              <w:top w:val="nil"/>
              <w:left w:val="nil"/>
              <w:bottom w:val="single" w:sz="4" w:space="0" w:color="auto"/>
              <w:right w:val="nil"/>
            </w:tcBorders>
            <w:shd w:val="clear" w:color="auto" w:fill="auto"/>
            <w:noWrap/>
            <w:vAlign w:val="bottom"/>
            <w:hideMark/>
          </w:tcPr>
          <w:p w14:paraId="2351C7F8" w14:textId="77777777" w:rsidR="00507672" w:rsidRPr="007F3303" w:rsidRDefault="00507672" w:rsidP="007F3303">
            <w:pPr>
              <w:spacing w:after="0" w:line="360" w:lineRule="auto"/>
              <w:rPr>
                <w:rFonts w:ascii="Times New Roman" w:eastAsia="Times New Roman" w:hAnsi="Times New Roman" w:cs="Times New Roman"/>
                <w:i/>
                <w:iCs/>
                <w:color w:val="000000"/>
                <w:kern w:val="0"/>
                <w:lang w:eastAsia="en-GB"/>
                <w14:ligatures w14:val="none"/>
              </w:rPr>
            </w:pPr>
            <w:r w:rsidRPr="007F3303">
              <w:rPr>
                <w:rFonts w:ascii="Times New Roman" w:eastAsia="Times New Roman" w:hAnsi="Times New Roman" w:cs="Times New Roman"/>
                <w:i/>
                <w:iCs/>
                <w:color w:val="000000"/>
                <w:kern w:val="0"/>
                <w:lang w:eastAsia="en-GB"/>
                <w14:ligatures w14:val="none"/>
              </w:rPr>
              <w:t>Count Data for Each Confidence Bin by Condition and Item Type</w:t>
            </w:r>
          </w:p>
        </w:tc>
      </w:tr>
      <w:tr w:rsidR="00507672" w:rsidRPr="007F3303" w14:paraId="7B4F0980" w14:textId="77777777" w:rsidTr="00507672">
        <w:trPr>
          <w:trHeight w:val="300"/>
        </w:trPr>
        <w:tc>
          <w:tcPr>
            <w:tcW w:w="1079" w:type="pct"/>
            <w:tcBorders>
              <w:top w:val="nil"/>
              <w:left w:val="nil"/>
              <w:bottom w:val="nil"/>
              <w:right w:val="nil"/>
            </w:tcBorders>
            <w:shd w:val="clear" w:color="auto" w:fill="auto"/>
            <w:noWrap/>
            <w:vAlign w:val="bottom"/>
            <w:hideMark/>
          </w:tcPr>
          <w:p w14:paraId="7C587F38"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w:t>
            </w:r>
          </w:p>
        </w:tc>
        <w:tc>
          <w:tcPr>
            <w:tcW w:w="1961" w:type="pct"/>
            <w:gridSpan w:val="3"/>
            <w:tcBorders>
              <w:top w:val="single" w:sz="4" w:space="0" w:color="auto"/>
              <w:left w:val="nil"/>
              <w:bottom w:val="single" w:sz="4" w:space="0" w:color="auto"/>
              <w:right w:val="nil"/>
            </w:tcBorders>
            <w:shd w:val="clear" w:color="auto" w:fill="auto"/>
            <w:noWrap/>
            <w:vAlign w:val="bottom"/>
            <w:hideMark/>
          </w:tcPr>
          <w:p w14:paraId="6A157736"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Sensitised</w:t>
            </w:r>
          </w:p>
        </w:tc>
        <w:tc>
          <w:tcPr>
            <w:tcW w:w="1961" w:type="pct"/>
            <w:gridSpan w:val="3"/>
            <w:tcBorders>
              <w:top w:val="single" w:sz="4" w:space="0" w:color="auto"/>
              <w:left w:val="nil"/>
              <w:bottom w:val="single" w:sz="4" w:space="0" w:color="auto"/>
              <w:right w:val="nil"/>
            </w:tcBorders>
            <w:shd w:val="clear" w:color="auto" w:fill="auto"/>
            <w:noWrap/>
            <w:vAlign w:val="bottom"/>
            <w:hideMark/>
          </w:tcPr>
          <w:p w14:paraId="548B33CC"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Non-Sensitised</w:t>
            </w:r>
          </w:p>
        </w:tc>
      </w:tr>
      <w:tr w:rsidR="00507672" w:rsidRPr="007F3303" w14:paraId="1EC4D8D4" w14:textId="77777777" w:rsidTr="00507672">
        <w:trPr>
          <w:trHeight w:val="300"/>
        </w:trPr>
        <w:tc>
          <w:tcPr>
            <w:tcW w:w="1079" w:type="pct"/>
            <w:tcBorders>
              <w:top w:val="nil"/>
              <w:left w:val="nil"/>
              <w:bottom w:val="single" w:sz="4" w:space="0" w:color="auto"/>
              <w:right w:val="nil"/>
            </w:tcBorders>
            <w:shd w:val="clear" w:color="auto" w:fill="auto"/>
            <w:noWrap/>
            <w:vAlign w:val="bottom"/>
            <w:hideMark/>
          </w:tcPr>
          <w:p w14:paraId="222C5F06"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 </w:t>
            </w:r>
          </w:p>
        </w:tc>
        <w:tc>
          <w:tcPr>
            <w:tcW w:w="612" w:type="pct"/>
            <w:tcBorders>
              <w:top w:val="nil"/>
              <w:left w:val="nil"/>
              <w:bottom w:val="single" w:sz="4" w:space="0" w:color="auto"/>
              <w:right w:val="nil"/>
            </w:tcBorders>
            <w:shd w:val="clear" w:color="auto" w:fill="auto"/>
            <w:noWrap/>
            <w:vAlign w:val="bottom"/>
            <w:hideMark/>
          </w:tcPr>
          <w:p w14:paraId="1B4635D5"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50-60</w:t>
            </w:r>
          </w:p>
        </w:tc>
        <w:tc>
          <w:tcPr>
            <w:tcW w:w="612" w:type="pct"/>
            <w:tcBorders>
              <w:top w:val="nil"/>
              <w:left w:val="nil"/>
              <w:bottom w:val="single" w:sz="4" w:space="0" w:color="auto"/>
              <w:right w:val="nil"/>
            </w:tcBorders>
            <w:shd w:val="clear" w:color="auto" w:fill="auto"/>
            <w:noWrap/>
            <w:vAlign w:val="bottom"/>
            <w:hideMark/>
          </w:tcPr>
          <w:p w14:paraId="6F8BFF3F"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70-80</w:t>
            </w:r>
          </w:p>
        </w:tc>
        <w:tc>
          <w:tcPr>
            <w:tcW w:w="736" w:type="pct"/>
            <w:tcBorders>
              <w:top w:val="nil"/>
              <w:left w:val="nil"/>
              <w:bottom w:val="single" w:sz="4" w:space="0" w:color="auto"/>
              <w:right w:val="nil"/>
            </w:tcBorders>
            <w:shd w:val="clear" w:color="auto" w:fill="auto"/>
            <w:noWrap/>
            <w:vAlign w:val="bottom"/>
            <w:hideMark/>
          </w:tcPr>
          <w:p w14:paraId="68CC100A"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90-100</w:t>
            </w:r>
          </w:p>
        </w:tc>
        <w:tc>
          <w:tcPr>
            <w:tcW w:w="612" w:type="pct"/>
            <w:tcBorders>
              <w:top w:val="nil"/>
              <w:left w:val="nil"/>
              <w:bottom w:val="single" w:sz="4" w:space="0" w:color="auto"/>
              <w:right w:val="nil"/>
            </w:tcBorders>
            <w:shd w:val="clear" w:color="auto" w:fill="auto"/>
            <w:noWrap/>
            <w:vAlign w:val="bottom"/>
            <w:hideMark/>
          </w:tcPr>
          <w:p w14:paraId="77904F15"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50-60</w:t>
            </w:r>
          </w:p>
        </w:tc>
        <w:tc>
          <w:tcPr>
            <w:tcW w:w="612" w:type="pct"/>
            <w:tcBorders>
              <w:top w:val="nil"/>
              <w:left w:val="nil"/>
              <w:bottom w:val="single" w:sz="4" w:space="0" w:color="auto"/>
              <w:right w:val="nil"/>
            </w:tcBorders>
            <w:shd w:val="clear" w:color="auto" w:fill="auto"/>
            <w:noWrap/>
            <w:vAlign w:val="bottom"/>
            <w:hideMark/>
          </w:tcPr>
          <w:p w14:paraId="7636D7B4"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70-80</w:t>
            </w:r>
          </w:p>
        </w:tc>
        <w:tc>
          <w:tcPr>
            <w:tcW w:w="736" w:type="pct"/>
            <w:tcBorders>
              <w:top w:val="nil"/>
              <w:left w:val="nil"/>
              <w:bottom w:val="single" w:sz="4" w:space="0" w:color="auto"/>
              <w:right w:val="nil"/>
            </w:tcBorders>
            <w:shd w:val="clear" w:color="auto" w:fill="auto"/>
            <w:noWrap/>
            <w:vAlign w:val="bottom"/>
            <w:hideMark/>
          </w:tcPr>
          <w:p w14:paraId="30FE16FE"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90-100</w:t>
            </w:r>
          </w:p>
        </w:tc>
      </w:tr>
      <w:tr w:rsidR="00507672" w:rsidRPr="007F3303" w14:paraId="1B2E3941" w14:textId="77777777" w:rsidTr="00507672">
        <w:trPr>
          <w:trHeight w:val="300"/>
        </w:trPr>
        <w:tc>
          <w:tcPr>
            <w:tcW w:w="1079" w:type="pct"/>
            <w:tcBorders>
              <w:top w:val="nil"/>
              <w:left w:val="nil"/>
              <w:bottom w:val="nil"/>
              <w:right w:val="nil"/>
            </w:tcBorders>
            <w:shd w:val="clear" w:color="auto" w:fill="auto"/>
            <w:noWrap/>
            <w:vAlign w:val="bottom"/>
            <w:hideMark/>
          </w:tcPr>
          <w:p w14:paraId="00BF0C98"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Consistent</w:t>
            </w:r>
          </w:p>
        </w:tc>
        <w:tc>
          <w:tcPr>
            <w:tcW w:w="612" w:type="pct"/>
            <w:tcBorders>
              <w:top w:val="nil"/>
              <w:left w:val="nil"/>
              <w:bottom w:val="nil"/>
              <w:right w:val="nil"/>
            </w:tcBorders>
            <w:shd w:val="clear" w:color="auto" w:fill="auto"/>
            <w:noWrap/>
            <w:vAlign w:val="bottom"/>
            <w:hideMark/>
          </w:tcPr>
          <w:p w14:paraId="3C52D2F3"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132</w:t>
            </w:r>
          </w:p>
        </w:tc>
        <w:tc>
          <w:tcPr>
            <w:tcW w:w="612" w:type="pct"/>
            <w:tcBorders>
              <w:top w:val="nil"/>
              <w:left w:val="nil"/>
              <w:bottom w:val="nil"/>
              <w:right w:val="nil"/>
            </w:tcBorders>
            <w:shd w:val="clear" w:color="auto" w:fill="auto"/>
            <w:noWrap/>
            <w:vAlign w:val="bottom"/>
            <w:hideMark/>
          </w:tcPr>
          <w:p w14:paraId="507382CD"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97</w:t>
            </w:r>
          </w:p>
        </w:tc>
        <w:tc>
          <w:tcPr>
            <w:tcW w:w="736" w:type="pct"/>
            <w:tcBorders>
              <w:top w:val="nil"/>
              <w:left w:val="nil"/>
              <w:bottom w:val="nil"/>
              <w:right w:val="nil"/>
            </w:tcBorders>
            <w:shd w:val="clear" w:color="auto" w:fill="auto"/>
            <w:noWrap/>
            <w:vAlign w:val="bottom"/>
            <w:hideMark/>
          </w:tcPr>
          <w:p w14:paraId="7A6DE58F"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371</w:t>
            </w:r>
          </w:p>
        </w:tc>
        <w:tc>
          <w:tcPr>
            <w:tcW w:w="612" w:type="pct"/>
            <w:tcBorders>
              <w:top w:val="nil"/>
              <w:left w:val="nil"/>
              <w:bottom w:val="nil"/>
              <w:right w:val="nil"/>
            </w:tcBorders>
            <w:shd w:val="clear" w:color="auto" w:fill="auto"/>
            <w:noWrap/>
            <w:vAlign w:val="bottom"/>
            <w:hideMark/>
          </w:tcPr>
          <w:p w14:paraId="650C9F26"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109</w:t>
            </w:r>
          </w:p>
        </w:tc>
        <w:tc>
          <w:tcPr>
            <w:tcW w:w="612" w:type="pct"/>
            <w:tcBorders>
              <w:top w:val="nil"/>
              <w:left w:val="nil"/>
              <w:bottom w:val="nil"/>
              <w:right w:val="nil"/>
            </w:tcBorders>
            <w:shd w:val="clear" w:color="auto" w:fill="auto"/>
            <w:noWrap/>
            <w:vAlign w:val="bottom"/>
            <w:hideMark/>
          </w:tcPr>
          <w:p w14:paraId="30426CEB"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114</w:t>
            </w:r>
          </w:p>
        </w:tc>
        <w:tc>
          <w:tcPr>
            <w:tcW w:w="736" w:type="pct"/>
            <w:tcBorders>
              <w:top w:val="nil"/>
              <w:left w:val="nil"/>
              <w:bottom w:val="nil"/>
              <w:right w:val="nil"/>
            </w:tcBorders>
            <w:shd w:val="clear" w:color="auto" w:fill="auto"/>
            <w:noWrap/>
            <w:vAlign w:val="bottom"/>
            <w:hideMark/>
          </w:tcPr>
          <w:p w14:paraId="7F592D5D"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407</w:t>
            </w:r>
          </w:p>
        </w:tc>
      </w:tr>
      <w:tr w:rsidR="00507672" w:rsidRPr="007F3303" w14:paraId="658C5A61" w14:textId="77777777" w:rsidTr="00507672">
        <w:trPr>
          <w:trHeight w:val="300"/>
        </w:trPr>
        <w:tc>
          <w:tcPr>
            <w:tcW w:w="1079" w:type="pct"/>
            <w:tcBorders>
              <w:top w:val="nil"/>
              <w:left w:val="nil"/>
              <w:bottom w:val="nil"/>
              <w:right w:val="nil"/>
            </w:tcBorders>
            <w:shd w:val="clear" w:color="auto" w:fill="auto"/>
            <w:noWrap/>
            <w:vAlign w:val="bottom"/>
            <w:hideMark/>
          </w:tcPr>
          <w:p w14:paraId="57573ED0"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Control</w:t>
            </w:r>
          </w:p>
        </w:tc>
        <w:tc>
          <w:tcPr>
            <w:tcW w:w="612" w:type="pct"/>
            <w:tcBorders>
              <w:top w:val="nil"/>
              <w:left w:val="nil"/>
              <w:bottom w:val="nil"/>
              <w:right w:val="nil"/>
            </w:tcBorders>
            <w:shd w:val="clear" w:color="auto" w:fill="auto"/>
            <w:noWrap/>
            <w:vAlign w:val="bottom"/>
            <w:hideMark/>
          </w:tcPr>
          <w:p w14:paraId="4911A759"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198</w:t>
            </w:r>
          </w:p>
        </w:tc>
        <w:tc>
          <w:tcPr>
            <w:tcW w:w="612" w:type="pct"/>
            <w:tcBorders>
              <w:top w:val="nil"/>
              <w:left w:val="nil"/>
              <w:bottom w:val="nil"/>
              <w:right w:val="nil"/>
            </w:tcBorders>
            <w:shd w:val="clear" w:color="auto" w:fill="auto"/>
            <w:noWrap/>
            <w:vAlign w:val="bottom"/>
            <w:hideMark/>
          </w:tcPr>
          <w:p w14:paraId="454DEFDA"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102</w:t>
            </w:r>
          </w:p>
        </w:tc>
        <w:tc>
          <w:tcPr>
            <w:tcW w:w="736" w:type="pct"/>
            <w:tcBorders>
              <w:top w:val="nil"/>
              <w:left w:val="nil"/>
              <w:bottom w:val="nil"/>
              <w:right w:val="nil"/>
            </w:tcBorders>
            <w:shd w:val="clear" w:color="auto" w:fill="auto"/>
            <w:noWrap/>
            <w:vAlign w:val="bottom"/>
            <w:hideMark/>
          </w:tcPr>
          <w:p w14:paraId="59F754F6"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300</w:t>
            </w:r>
          </w:p>
        </w:tc>
        <w:tc>
          <w:tcPr>
            <w:tcW w:w="612" w:type="pct"/>
            <w:tcBorders>
              <w:top w:val="nil"/>
              <w:left w:val="nil"/>
              <w:bottom w:val="nil"/>
              <w:right w:val="nil"/>
            </w:tcBorders>
            <w:shd w:val="clear" w:color="auto" w:fill="auto"/>
            <w:noWrap/>
            <w:vAlign w:val="bottom"/>
            <w:hideMark/>
          </w:tcPr>
          <w:p w14:paraId="0083483F"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231</w:t>
            </w:r>
          </w:p>
        </w:tc>
        <w:tc>
          <w:tcPr>
            <w:tcW w:w="612" w:type="pct"/>
            <w:tcBorders>
              <w:top w:val="nil"/>
              <w:left w:val="nil"/>
              <w:bottom w:val="nil"/>
              <w:right w:val="nil"/>
            </w:tcBorders>
            <w:shd w:val="clear" w:color="auto" w:fill="auto"/>
            <w:noWrap/>
            <w:vAlign w:val="bottom"/>
            <w:hideMark/>
          </w:tcPr>
          <w:p w14:paraId="47775B6C"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102</w:t>
            </w:r>
          </w:p>
        </w:tc>
        <w:tc>
          <w:tcPr>
            <w:tcW w:w="736" w:type="pct"/>
            <w:tcBorders>
              <w:top w:val="nil"/>
              <w:left w:val="nil"/>
              <w:bottom w:val="nil"/>
              <w:right w:val="nil"/>
            </w:tcBorders>
            <w:shd w:val="clear" w:color="auto" w:fill="auto"/>
            <w:noWrap/>
            <w:vAlign w:val="bottom"/>
            <w:hideMark/>
          </w:tcPr>
          <w:p w14:paraId="48FB2377"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297</w:t>
            </w:r>
          </w:p>
        </w:tc>
      </w:tr>
      <w:tr w:rsidR="00507672" w:rsidRPr="007F3303" w14:paraId="04AED761" w14:textId="77777777" w:rsidTr="00507672">
        <w:trPr>
          <w:trHeight w:val="300"/>
        </w:trPr>
        <w:tc>
          <w:tcPr>
            <w:tcW w:w="1079" w:type="pct"/>
            <w:tcBorders>
              <w:top w:val="nil"/>
              <w:left w:val="nil"/>
              <w:bottom w:val="single" w:sz="4" w:space="0" w:color="auto"/>
              <w:right w:val="nil"/>
            </w:tcBorders>
            <w:shd w:val="clear" w:color="auto" w:fill="auto"/>
            <w:noWrap/>
            <w:vAlign w:val="bottom"/>
            <w:hideMark/>
          </w:tcPr>
          <w:p w14:paraId="54742663"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Misled</w:t>
            </w:r>
          </w:p>
        </w:tc>
        <w:tc>
          <w:tcPr>
            <w:tcW w:w="612" w:type="pct"/>
            <w:tcBorders>
              <w:top w:val="nil"/>
              <w:left w:val="nil"/>
              <w:bottom w:val="single" w:sz="4" w:space="0" w:color="auto"/>
              <w:right w:val="nil"/>
            </w:tcBorders>
            <w:shd w:val="clear" w:color="auto" w:fill="auto"/>
            <w:noWrap/>
            <w:vAlign w:val="bottom"/>
            <w:hideMark/>
          </w:tcPr>
          <w:p w14:paraId="06F17411"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161</w:t>
            </w:r>
          </w:p>
        </w:tc>
        <w:tc>
          <w:tcPr>
            <w:tcW w:w="612" w:type="pct"/>
            <w:tcBorders>
              <w:top w:val="nil"/>
              <w:left w:val="nil"/>
              <w:bottom w:val="single" w:sz="4" w:space="0" w:color="auto"/>
              <w:right w:val="nil"/>
            </w:tcBorders>
            <w:shd w:val="clear" w:color="auto" w:fill="auto"/>
            <w:noWrap/>
            <w:vAlign w:val="bottom"/>
            <w:hideMark/>
          </w:tcPr>
          <w:p w14:paraId="77FE6A51"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134</w:t>
            </w:r>
          </w:p>
        </w:tc>
        <w:tc>
          <w:tcPr>
            <w:tcW w:w="736" w:type="pct"/>
            <w:tcBorders>
              <w:top w:val="nil"/>
              <w:left w:val="nil"/>
              <w:bottom w:val="single" w:sz="4" w:space="0" w:color="auto"/>
              <w:right w:val="nil"/>
            </w:tcBorders>
            <w:shd w:val="clear" w:color="auto" w:fill="auto"/>
            <w:noWrap/>
            <w:vAlign w:val="bottom"/>
            <w:hideMark/>
          </w:tcPr>
          <w:p w14:paraId="7641A3D4"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305</w:t>
            </w:r>
          </w:p>
        </w:tc>
        <w:tc>
          <w:tcPr>
            <w:tcW w:w="612" w:type="pct"/>
            <w:tcBorders>
              <w:top w:val="nil"/>
              <w:left w:val="nil"/>
              <w:bottom w:val="single" w:sz="4" w:space="0" w:color="auto"/>
              <w:right w:val="nil"/>
            </w:tcBorders>
            <w:shd w:val="clear" w:color="auto" w:fill="auto"/>
            <w:noWrap/>
            <w:vAlign w:val="bottom"/>
            <w:hideMark/>
          </w:tcPr>
          <w:p w14:paraId="4F36E657"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132</w:t>
            </w:r>
          </w:p>
        </w:tc>
        <w:tc>
          <w:tcPr>
            <w:tcW w:w="612" w:type="pct"/>
            <w:tcBorders>
              <w:top w:val="nil"/>
              <w:left w:val="nil"/>
              <w:bottom w:val="single" w:sz="4" w:space="0" w:color="auto"/>
              <w:right w:val="nil"/>
            </w:tcBorders>
            <w:shd w:val="clear" w:color="auto" w:fill="auto"/>
            <w:noWrap/>
            <w:vAlign w:val="bottom"/>
            <w:hideMark/>
          </w:tcPr>
          <w:p w14:paraId="082F67DB"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125</w:t>
            </w:r>
          </w:p>
        </w:tc>
        <w:tc>
          <w:tcPr>
            <w:tcW w:w="736" w:type="pct"/>
            <w:tcBorders>
              <w:top w:val="nil"/>
              <w:left w:val="nil"/>
              <w:bottom w:val="single" w:sz="4" w:space="0" w:color="auto"/>
              <w:right w:val="nil"/>
            </w:tcBorders>
            <w:shd w:val="clear" w:color="auto" w:fill="auto"/>
            <w:noWrap/>
            <w:vAlign w:val="bottom"/>
            <w:hideMark/>
          </w:tcPr>
          <w:p w14:paraId="1DB004A4" w14:textId="77777777" w:rsidR="00507672" w:rsidRPr="007F3303" w:rsidRDefault="00507672" w:rsidP="007F3303">
            <w:pPr>
              <w:spacing w:after="0" w:line="360" w:lineRule="auto"/>
              <w:jc w:val="center"/>
              <w:rPr>
                <w:rFonts w:ascii="Times New Roman" w:eastAsia="Times New Roman" w:hAnsi="Times New Roman" w:cs="Times New Roman"/>
                <w:color w:val="000000"/>
                <w:kern w:val="0"/>
                <w:lang w:eastAsia="en-GB"/>
                <w14:ligatures w14:val="none"/>
              </w:rPr>
            </w:pPr>
            <w:r w:rsidRPr="007F3303">
              <w:rPr>
                <w:rFonts w:ascii="Times New Roman" w:eastAsia="Times New Roman" w:hAnsi="Times New Roman" w:cs="Times New Roman"/>
                <w:color w:val="000000"/>
                <w:kern w:val="0"/>
                <w:lang w:eastAsia="en-GB"/>
                <w14:ligatures w14:val="none"/>
              </w:rPr>
              <w:t>373</w:t>
            </w:r>
          </w:p>
        </w:tc>
      </w:tr>
    </w:tbl>
    <w:p w14:paraId="314DB0BF" w14:textId="1D32454E" w:rsidR="002F092F" w:rsidRPr="007F3303" w:rsidRDefault="002F092F" w:rsidP="007F3303">
      <w:pPr>
        <w:spacing w:line="360" w:lineRule="auto"/>
        <w:rPr>
          <w:rFonts w:ascii="Times New Roman" w:hAnsi="Times New Roman" w:cs="Times New Roman"/>
        </w:rPr>
      </w:pPr>
    </w:p>
    <w:p w14:paraId="2C9993AF" w14:textId="77777777" w:rsidR="002F092F" w:rsidRPr="007F3303" w:rsidRDefault="002F092F" w:rsidP="007F3303">
      <w:pPr>
        <w:spacing w:line="360" w:lineRule="auto"/>
        <w:rPr>
          <w:rFonts w:ascii="Times New Roman" w:hAnsi="Times New Roman" w:cs="Times New Roman"/>
        </w:rPr>
      </w:pPr>
      <w:r w:rsidRPr="007F3303">
        <w:rPr>
          <w:rFonts w:ascii="Times New Roman" w:hAnsi="Times New Roman" w:cs="Times New Roman"/>
        </w:rPr>
        <w:br w:type="page"/>
      </w:r>
    </w:p>
    <w:p w14:paraId="02E80DCF" w14:textId="2849D3D9" w:rsidR="004D001F" w:rsidRPr="007F3303" w:rsidRDefault="004D001F" w:rsidP="007F3303">
      <w:pPr>
        <w:spacing w:line="360" w:lineRule="auto"/>
        <w:ind w:left="360" w:hanging="360"/>
        <w:jc w:val="center"/>
        <w:rPr>
          <w:rFonts w:ascii="Times New Roman" w:hAnsi="Times New Roman" w:cs="Times New Roman"/>
          <w:b/>
          <w:bCs/>
        </w:rPr>
      </w:pPr>
      <w:r w:rsidRPr="007F3303">
        <w:rPr>
          <w:rFonts w:ascii="Times New Roman" w:hAnsi="Times New Roman" w:cs="Times New Roman"/>
          <w:b/>
          <w:bCs/>
        </w:rPr>
        <w:lastRenderedPageBreak/>
        <w:t>Supplemental Materials – Memory Test in Experiment 2</w:t>
      </w:r>
    </w:p>
    <w:p w14:paraId="0B95C153" w14:textId="14726060"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How many cash-in-transit security guards were in the video?</w:t>
      </w:r>
    </w:p>
    <w:p w14:paraId="0B2654CA" w14:textId="32971502"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colour was the cash-in-transit security guards' vehicle?</w:t>
      </w:r>
    </w:p>
    <w:p w14:paraId="588F6F5F" w14:textId="4F6A2182"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How many police officers were in the video?</w:t>
      </w:r>
    </w:p>
    <w:p w14:paraId="11B06CE0" w14:textId="4F24A250"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colour were the coats worn by the police officers?</w:t>
      </w:r>
    </w:p>
    <w:p w14:paraId="384D8D4A" w14:textId="503050A4"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did one of the police officers put on while standing outside the bank?</w:t>
      </w:r>
    </w:p>
    <w:p w14:paraId="12322767" w14:textId="46670C3D"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After the cash-in-transit security guards left the bank, what beverage did the police officers talk about getting?</w:t>
      </w:r>
    </w:p>
    <w:p w14:paraId="291E53E4" w14:textId="06E243BB"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colour was the robber's vehicle?</w:t>
      </w:r>
    </w:p>
    <w:p w14:paraId="0B851185" w14:textId="2A21B8B7"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item of jewellery did the robber look at while sitting in his car?</w:t>
      </w:r>
    </w:p>
    <w:p w14:paraId="0AFDDDEE" w14:textId="6528691E"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type of barriers were in place to keep the queues orderly?</w:t>
      </w:r>
    </w:p>
    <w:p w14:paraId="4837B94B" w14:textId="7DBBDB2A"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colour were the robber's overalls?</w:t>
      </w:r>
    </w:p>
    <w:p w14:paraId="1CCC572D" w14:textId="4C0A0CCC"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colour were the robber's shoes?</w:t>
      </w:r>
    </w:p>
    <w:p w14:paraId="66392686" w14:textId="70B5AAE3"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type of bag was the robber carrying?</w:t>
      </w:r>
    </w:p>
    <w:p w14:paraId="3987BFF7" w14:textId="1C396F32"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colour were the walls inside the bank?</w:t>
      </w:r>
    </w:p>
    <w:p w14:paraId="27DC460B" w14:textId="2EA600BE"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Upon entering the bank, what did the robber do to the man stood near the doors?</w:t>
      </w:r>
    </w:p>
    <w:p w14:paraId="4877C945" w14:textId="7E238C9C"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type of gun was the robber carrying?</w:t>
      </w:r>
    </w:p>
    <w:p w14:paraId="36713B87" w14:textId="593C935A"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After speaking to the tellers at the counter, what did the robber tell everyone to do?</w:t>
      </w:r>
    </w:p>
    <w:p w14:paraId="31056D41" w14:textId="4EDACF4B"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type of accessory did the bank manager wear over his shirt?</w:t>
      </w:r>
    </w:p>
    <w:p w14:paraId="3EBF45D6" w14:textId="7FEB1029" w:rsidR="004D001F" w:rsidRPr="007F3303" w:rsidRDefault="004D001F" w:rsidP="007F3303">
      <w:pPr>
        <w:pStyle w:val="ListParagraph"/>
        <w:numPr>
          <w:ilvl w:val="1"/>
          <w:numId w:val="11"/>
        </w:numPr>
        <w:spacing w:line="360" w:lineRule="auto"/>
        <w:rPr>
          <w:rFonts w:ascii="Times New Roman" w:hAnsi="Times New Roman" w:cs="Times New Roman"/>
        </w:rPr>
      </w:pPr>
      <w:r w:rsidRPr="007F3303">
        <w:rPr>
          <w:rFonts w:ascii="Times New Roman" w:hAnsi="Times New Roman" w:cs="Times New Roman"/>
        </w:rPr>
        <w:t>What did the robber call the man in the red chequered shirt?</w:t>
      </w:r>
    </w:p>
    <w:p w14:paraId="18276C51" w14:textId="4A46C646" w:rsidR="004D001F" w:rsidRPr="007F3303" w:rsidRDefault="004D001F" w:rsidP="007F3303">
      <w:pPr>
        <w:spacing w:line="360" w:lineRule="auto"/>
        <w:jc w:val="center"/>
        <w:rPr>
          <w:rFonts w:ascii="Times New Roman" w:hAnsi="Times New Roman" w:cs="Times New Roman"/>
          <w:b/>
          <w:bCs/>
        </w:rPr>
      </w:pPr>
    </w:p>
    <w:p w14:paraId="5F13A320" w14:textId="0AA559A0" w:rsidR="004D001F" w:rsidRPr="007F3303" w:rsidRDefault="004D001F" w:rsidP="007F3303">
      <w:pPr>
        <w:spacing w:line="360" w:lineRule="auto"/>
        <w:rPr>
          <w:rFonts w:ascii="Times New Roman" w:hAnsi="Times New Roman" w:cs="Times New Roman"/>
          <w:b/>
          <w:bCs/>
        </w:rPr>
      </w:pPr>
      <w:r w:rsidRPr="007F3303">
        <w:rPr>
          <w:rFonts w:ascii="Times New Roman" w:hAnsi="Times New Roman" w:cs="Times New Roman"/>
          <w:b/>
          <w:bCs/>
        </w:rPr>
        <w:br w:type="page"/>
      </w:r>
    </w:p>
    <w:p w14:paraId="6573E388" w14:textId="3CDC00B3" w:rsidR="00694A93" w:rsidRPr="007F3303" w:rsidRDefault="00694A93" w:rsidP="007F3303">
      <w:pPr>
        <w:spacing w:line="360" w:lineRule="auto"/>
        <w:jc w:val="center"/>
        <w:rPr>
          <w:rFonts w:ascii="Times New Roman" w:hAnsi="Times New Roman" w:cs="Times New Roman"/>
          <w:b/>
          <w:bCs/>
        </w:rPr>
      </w:pPr>
      <w:r w:rsidRPr="007F3303">
        <w:rPr>
          <w:rFonts w:ascii="Times New Roman" w:hAnsi="Times New Roman" w:cs="Times New Roman"/>
          <w:b/>
          <w:bCs/>
        </w:rPr>
        <w:lastRenderedPageBreak/>
        <w:t>Supplemental Materials – Counterbalancing Scheme in Experiment 2</w:t>
      </w:r>
    </w:p>
    <w:tbl>
      <w:tblPr>
        <w:tblW w:w="5000" w:type="pct"/>
        <w:tblLook w:val="04A0" w:firstRow="1" w:lastRow="0" w:firstColumn="1" w:lastColumn="0" w:noHBand="0" w:noVBand="1"/>
      </w:tblPr>
      <w:tblGrid>
        <w:gridCol w:w="4897"/>
        <w:gridCol w:w="1376"/>
        <w:gridCol w:w="1376"/>
        <w:gridCol w:w="1377"/>
      </w:tblGrid>
      <w:tr w:rsidR="00AD6F1E" w:rsidRPr="00AD6F1E" w14:paraId="5BE1DF21" w14:textId="77777777" w:rsidTr="00AD6F1E">
        <w:trPr>
          <w:trHeight w:val="330"/>
        </w:trPr>
        <w:tc>
          <w:tcPr>
            <w:tcW w:w="2713" w:type="pct"/>
            <w:tcBorders>
              <w:top w:val="single" w:sz="4" w:space="0" w:color="auto"/>
              <w:left w:val="nil"/>
              <w:bottom w:val="nil"/>
              <w:right w:val="nil"/>
            </w:tcBorders>
            <w:shd w:val="clear" w:color="auto" w:fill="auto"/>
            <w:noWrap/>
            <w:vAlign w:val="center"/>
            <w:hideMark/>
          </w:tcPr>
          <w:p w14:paraId="19B9287D" w14:textId="77777777" w:rsidR="00AD6F1E" w:rsidRPr="00AD6F1E" w:rsidRDefault="00AD6F1E" w:rsidP="007F3303">
            <w:pPr>
              <w:spacing w:after="0" w:line="360" w:lineRule="auto"/>
              <w:jc w:val="center"/>
              <w:rPr>
                <w:rFonts w:ascii="Times New Roman" w:eastAsia="Times New Roman" w:hAnsi="Times New Roman" w:cs="Times New Roman"/>
                <w:b/>
                <w:bCs/>
                <w:color w:val="000000"/>
                <w:kern w:val="0"/>
                <w:lang w:eastAsia="en-GB"/>
                <w14:ligatures w14:val="none"/>
              </w:rPr>
            </w:pPr>
            <w:r w:rsidRPr="00AD6F1E">
              <w:rPr>
                <w:rFonts w:ascii="Times New Roman" w:eastAsia="Times New Roman" w:hAnsi="Times New Roman" w:cs="Times New Roman"/>
                <w:b/>
                <w:bCs/>
                <w:color w:val="000000"/>
                <w:kern w:val="0"/>
                <w:lang w:eastAsia="en-GB"/>
                <w14:ligatures w14:val="none"/>
              </w:rPr>
              <w:t>Item (Centrality)</w:t>
            </w:r>
          </w:p>
        </w:tc>
        <w:tc>
          <w:tcPr>
            <w:tcW w:w="2287" w:type="pct"/>
            <w:gridSpan w:val="3"/>
            <w:tcBorders>
              <w:top w:val="single" w:sz="4" w:space="0" w:color="auto"/>
              <w:left w:val="nil"/>
              <w:bottom w:val="single" w:sz="4" w:space="0" w:color="auto"/>
              <w:right w:val="nil"/>
            </w:tcBorders>
            <w:shd w:val="clear" w:color="auto" w:fill="auto"/>
            <w:noWrap/>
            <w:vAlign w:val="center"/>
            <w:hideMark/>
          </w:tcPr>
          <w:p w14:paraId="6F52F084" w14:textId="77777777" w:rsidR="00AD6F1E" w:rsidRPr="00AD6F1E" w:rsidRDefault="00AD6F1E" w:rsidP="007F3303">
            <w:pPr>
              <w:spacing w:after="0" w:line="360" w:lineRule="auto"/>
              <w:jc w:val="center"/>
              <w:rPr>
                <w:rFonts w:ascii="Times New Roman" w:eastAsia="Times New Roman" w:hAnsi="Times New Roman" w:cs="Times New Roman"/>
                <w:b/>
                <w:bCs/>
                <w:color w:val="000000"/>
                <w:kern w:val="0"/>
                <w:lang w:eastAsia="en-GB"/>
                <w14:ligatures w14:val="none"/>
              </w:rPr>
            </w:pPr>
            <w:r w:rsidRPr="00AD6F1E">
              <w:rPr>
                <w:rFonts w:ascii="Times New Roman" w:eastAsia="Times New Roman" w:hAnsi="Times New Roman" w:cs="Times New Roman"/>
                <w:b/>
                <w:bCs/>
                <w:color w:val="000000"/>
                <w:kern w:val="0"/>
                <w:lang w:eastAsia="en-GB"/>
                <w14:ligatures w14:val="none"/>
              </w:rPr>
              <w:t>Item Type</w:t>
            </w:r>
          </w:p>
        </w:tc>
      </w:tr>
      <w:tr w:rsidR="00AD6F1E" w:rsidRPr="00AD6F1E" w14:paraId="47A416F3" w14:textId="77777777" w:rsidTr="00AD6F1E">
        <w:trPr>
          <w:trHeight w:val="330"/>
        </w:trPr>
        <w:tc>
          <w:tcPr>
            <w:tcW w:w="2713" w:type="pct"/>
            <w:tcBorders>
              <w:top w:val="nil"/>
              <w:left w:val="nil"/>
              <w:bottom w:val="single" w:sz="4" w:space="0" w:color="auto"/>
              <w:right w:val="nil"/>
            </w:tcBorders>
            <w:shd w:val="clear" w:color="auto" w:fill="auto"/>
            <w:noWrap/>
            <w:vAlign w:val="center"/>
            <w:hideMark/>
          </w:tcPr>
          <w:p w14:paraId="0339D37A" w14:textId="77777777" w:rsidR="00AD6F1E" w:rsidRPr="00AD6F1E" w:rsidRDefault="00AD6F1E" w:rsidP="007F3303">
            <w:pPr>
              <w:spacing w:after="0" w:line="360" w:lineRule="auto"/>
              <w:jc w:val="center"/>
              <w:rPr>
                <w:rFonts w:ascii="Times New Roman" w:eastAsia="Times New Roman" w:hAnsi="Times New Roman" w:cs="Times New Roman"/>
                <w:b/>
                <w:bCs/>
                <w:color w:val="000000"/>
                <w:kern w:val="0"/>
                <w:lang w:eastAsia="en-GB"/>
                <w14:ligatures w14:val="none"/>
              </w:rPr>
            </w:pPr>
            <w:r w:rsidRPr="00AD6F1E">
              <w:rPr>
                <w:rFonts w:ascii="Times New Roman" w:eastAsia="Times New Roman" w:hAnsi="Times New Roman" w:cs="Times New Roman"/>
                <w:b/>
                <w:bCs/>
                <w:color w:val="000000"/>
                <w:kern w:val="0"/>
                <w:lang w:eastAsia="en-GB"/>
                <w14:ligatures w14:val="none"/>
              </w:rPr>
              <w:t> </w:t>
            </w:r>
          </w:p>
        </w:tc>
        <w:tc>
          <w:tcPr>
            <w:tcW w:w="762" w:type="pct"/>
            <w:tcBorders>
              <w:top w:val="nil"/>
              <w:left w:val="nil"/>
              <w:bottom w:val="single" w:sz="4" w:space="0" w:color="auto"/>
              <w:right w:val="nil"/>
            </w:tcBorders>
            <w:shd w:val="clear" w:color="auto" w:fill="auto"/>
            <w:noWrap/>
            <w:vAlign w:val="center"/>
            <w:hideMark/>
          </w:tcPr>
          <w:p w14:paraId="5C72A4AB" w14:textId="77777777" w:rsidR="00AD6F1E" w:rsidRPr="00AD6F1E" w:rsidRDefault="00AD6F1E" w:rsidP="007F3303">
            <w:pPr>
              <w:spacing w:after="0" w:line="360" w:lineRule="auto"/>
              <w:jc w:val="center"/>
              <w:rPr>
                <w:rFonts w:ascii="Times New Roman" w:eastAsia="Times New Roman" w:hAnsi="Times New Roman" w:cs="Times New Roman"/>
                <w:b/>
                <w:bCs/>
                <w:color w:val="000000"/>
                <w:kern w:val="0"/>
                <w:lang w:eastAsia="en-GB"/>
                <w14:ligatures w14:val="none"/>
              </w:rPr>
            </w:pPr>
            <w:r w:rsidRPr="00AD6F1E">
              <w:rPr>
                <w:rFonts w:ascii="Times New Roman" w:eastAsia="Times New Roman" w:hAnsi="Times New Roman" w:cs="Times New Roman"/>
                <w:b/>
                <w:bCs/>
                <w:color w:val="000000"/>
                <w:kern w:val="0"/>
                <w:lang w:eastAsia="en-GB"/>
                <w14:ligatures w14:val="none"/>
              </w:rPr>
              <w:t>Narrative 1</w:t>
            </w:r>
          </w:p>
        </w:tc>
        <w:tc>
          <w:tcPr>
            <w:tcW w:w="762" w:type="pct"/>
            <w:tcBorders>
              <w:top w:val="nil"/>
              <w:left w:val="nil"/>
              <w:bottom w:val="single" w:sz="4" w:space="0" w:color="auto"/>
              <w:right w:val="nil"/>
            </w:tcBorders>
            <w:shd w:val="clear" w:color="auto" w:fill="auto"/>
            <w:noWrap/>
            <w:vAlign w:val="center"/>
            <w:hideMark/>
          </w:tcPr>
          <w:p w14:paraId="35241A8D" w14:textId="77777777" w:rsidR="00AD6F1E" w:rsidRPr="00AD6F1E" w:rsidRDefault="00AD6F1E" w:rsidP="007F3303">
            <w:pPr>
              <w:spacing w:after="0" w:line="360" w:lineRule="auto"/>
              <w:jc w:val="center"/>
              <w:rPr>
                <w:rFonts w:ascii="Times New Roman" w:eastAsia="Times New Roman" w:hAnsi="Times New Roman" w:cs="Times New Roman"/>
                <w:b/>
                <w:bCs/>
                <w:color w:val="000000"/>
                <w:kern w:val="0"/>
                <w:lang w:eastAsia="en-GB"/>
                <w14:ligatures w14:val="none"/>
              </w:rPr>
            </w:pPr>
            <w:r w:rsidRPr="00AD6F1E">
              <w:rPr>
                <w:rFonts w:ascii="Times New Roman" w:eastAsia="Times New Roman" w:hAnsi="Times New Roman" w:cs="Times New Roman"/>
                <w:b/>
                <w:bCs/>
                <w:color w:val="000000"/>
                <w:kern w:val="0"/>
                <w:lang w:eastAsia="en-GB"/>
                <w14:ligatures w14:val="none"/>
              </w:rPr>
              <w:t>Narrative 2</w:t>
            </w:r>
          </w:p>
        </w:tc>
        <w:tc>
          <w:tcPr>
            <w:tcW w:w="762" w:type="pct"/>
            <w:tcBorders>
              <w:top w:val="nil"/>
              <w:left w:val="nil"/>
              <w:bottom w:val="single" w:sz="4" w:space="0" w:color="auto"/>
              <w:right w:val="nil"/>
            </w:tcBorders>
            <w:shd w:val="clear" w:color="auto" w:fill="auto"/>
            <w:noWrap/>
            <w:vAlign w:val="center"/>
            <w:hideMark/>
          </w:tcPr>
          <w:p w14:paraId="451B6951" w14:textId="77777777" w:rsidR="00AD6F1E" w:rsidRPr="00AD6F1E" w:rsidRDefault="00AD6F1E" w:rsidP="007F3303">
            <w:pPr>
              <w:spacing w:after="0" w:line="360" w:lineRule="auto"/>
              <w:jc w:val="center"/>
              <w:rPr>
                <w:rFonts w:ascii="Times New Roman" w:eastAsia="Times New Roman" w:hAnsi="Times New Roman" w:cs="Times New Roman"/>
                <w:b/>
                <w:bCs/>
                <w:color w:val="000000"/>
                <w:kern w:val="0"/>
                <w:lang w:eastAsia="en-GB"/>
                <w14:ligatures w14:val="none"/>
              </w:rPr>
            </w:pPr>
            <w:r w:rsidRPr="00AD6F1E">
              <w:rPr>
                <w:rFonts w:ascii="Times New Roman" w:eastAsia="Times New Roman" w:hAnsi="Times New Roman" w:cs="Times New Roman"/>
                <w:b/>
                <w:bCs/>
                <w:color w:val="000000"/>
                <w:kern w:val="0"/>
                <w:lang w:eastAsia="en-GB"/>
                <w14:ligatures w14:val="none"/>
              </w:rPr>
              <w:t>Narrative 3</w:t>
            </w:r>
          </w:p>
        </w:tc>
      </w:tr>
      <w:tr w:rsidR="00AD6F1E" w:rsidRPr="00AD6F1E" w14:paraId="6FECFB04" w14:textId="77777777" w:rsidTr="00AD6F1E">
        <w:trPr>
          <w:trHeight w:val="330"/>
        </w:trPr>
        <w:tc>
          <w:tcPr>
            <w:tcW w:w="2713" w:type="pct"/>
            <w:tcBorders>
              <w:top w:val="nil"/>
              <w:left w:val="nil"/>
              <w:bottom w:val="nil"/>
              <w:right w:val="nil"/>
            </w:tcBorders>
            <w:shd w:val="clear" w:color="auto" w:fill="auto"/>
            <w:noWrap/>
            <w:vAlign w:val="center"/>
            <w:hideMark/>
          </w:tcPr>
          <w:p w14:paraId="7D114FE6"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SecurityGuards</w:t>
            </w:r>
            <w:proofErr w:type="spellEnd"/>
            <w:r w:rsidRPr="00AD6F1E">
              <w:rPr>
                <w:rFonts w:ascii="Times New Roman" w:eastAsia="Times New Roman" w:hAnsi="Times New Roman" w:cs="Times New Roman"/>
                <w:color w:val="000000"/>
                <w:kern w:val="0"/>
                <w:lang w:eastAsia="en-GB"/>
                <w14:ligatures w14:val="none"/>
              </w:rPr>
              <w:t xml:space="preserve"> (I)</w:t>
            </w:r>
          </w:p>
        </w:tc>
        <w:tc>
          <w:tcPr>
            <w:tcW w:w="762" w:type="pct"/>
            <w:tcBorders>
              <w:top w:val="nil"/>
              <w:left w:val="nil"/>
              <w:bottom w:val="nil"/>
              <w:right w:val="nil"/>
            </w:tcBorders>
            <w:shd w:val="clear" w:color="auto" w:fill="auto"/>
            <w:noWrap/>
            <w:vAlign w:val="center"/>
            <w:hideMark/>
          </w:tcPr>
          <w:p w14:paraId="1C3332C7"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732FB875"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08C45B3D"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r>
      <w:tr w:rsidR="00AD6F1E" w:rsidRPr="00AD6F1E" w14:paraId="7C5D4EC0" w14:textId="77777777" w:rsidTr="00AD6F1E">
        <w:trPr>
          <w:trHeight w:val="330"/>
        </w:trPr>
        <w:tc>
          <w:tcPr>
            <w:tcW w:w="2713" w:type="pct"/>
            <w:tcBorders>
              <w:top w:val="nil"/>
              <w:left w:val="nil"/>
              <w:bottom w:val="nil"/>
              <w:right w:val="nil"/>
            </w:tcBorders>
            <w:shd w:val="clear" w:color="auto" w:fill="auto"/>
            <w:noWrap/>
            <w:vAlign w:val="center"/>
            <w:hideMark/>
          </w:tcPr>
          <w:p w14:paraId="7166A9B5"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GuardsVehicle</w:t>
            </w:r>
            <w:proofErr w:type="spellEnd"/>
            <w:r w:rsidRPr="00AD6F1E">
              <w:rPr>
                <w:rFonts w:ascii="Times New Roman" w:eastAsia="Times New Roman" w:hAnsi="Times New Roman" w:cs="Times New Roman"/>
                <w:color w:val="000000"/>
                <w:kern w:val="0"/>
                <w:lang w:eastAsia="en-GB"/>
                <w14:ligatures w14:val="none"/>
              </w:rPr>
              <w:t xml:space="preserve"> (P)</w:t>
            </w:r>
          </w:p>
        </w:tc>
        <w:tc>
          <w:tcPr>
            <w:tcW w:w="762" w:type="pct"/>
            <w:tcBorders>
              <w:top w:val="nil"/>
              <w:left w:val="nil"/>
              <w:bottom w:val="nil"/>
              <w:right w:val="nil"/>
            </w:tcBorders>
            <w:shd w:val="clear" w:color="auto" w:fill="auto"/>
            <w:noWrap/>
            <w:vAlign w:val="center"/>
            <w:hideMark/>
          </w:tcPr>
          <w:p w14:paraId="0A897C45"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57710BC0"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26DCB6CB"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r>
      <w:tr w:rsidR="00AD6F1E" w:rsidRPr="00AD6F1E" w14:paraId="3BDAA6E2" w14:textId="77777777" w:rsidTr="00AD6F1E">
        <w:trPr>
          <w:trHeight w:val="330"/>
        </w:trPr>
        <w:tc>
          <w:tcPr>
            <w:tcW w:w="2713" w:type="pct"/>
            <w:tcBorders>
              <w:top w:val="nil"/>
              <w:left w:val="nil"/>
              <w:bottom w:val="nil"/>
              <w:right w:val="nil"/>
            </w:tcBorders>
            <w:shd w:val="clear" w:color="auto" w:fill="auto"/>
            <w:noWrap/>
            <w:vAlign w:val="center"/>
            <w:hideMark/>
          </w:tcPr>
          <w:p w14:paraId="22A3271E"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PoliceOfficers</w:t>
            </w:r>
            <w:proofErr w:type="spellEnd"/>
            <w:r w:rsidRPr="00AD6F1E">
              <w:rPr>
                <w:rFonts w:ascii="Times New Roman" w:eastAsia="Times New Roman" w:hAnsi="Times New Roman" w:cs="Times New Roman"/>
                <w:color w:val="000000"/>
                <w:kern w:val="0"/>
                <w:lang w:eastAsia="en-GB"/>
                <w14:ligatures w14:val="none"/>
              </w:rPr>
              <w:t xml:space="preserve"> (I)</w:t>
            </w:r>
          </w:p>
        </w:tc>
        <w:tc>
          <w:tcPr>
            <w:tcW w:w="762" w:type="pct"/>
            <w:tcBorders>
              <w:top w:val="nil"/>
              <w:left w:val="nil"/>
              <w:bottom w:val="nil"/>
              <w:right w:val="nil"/>
            </w:tcBorders>
            <w:shd w:val="clear" w:color="auto" w:fill="auto"/>
            <w:noWrap/>
            <w:vAlign w:val="center"/>
            <w:hideMark/>
          </w:tcPr>
          <w:p w14:paraId="68207E0A"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41904529"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56BA1594"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r>
      <w:tr w:rsidR="00AD6F1E" w:rsidRPr="00AD6F1E" w14:paraId="4DC5DDA7" w14:textId="77777777" w:rsidTr="00AD6F1E">
        <w:trPr>
          <w:trHeight w:val="330"/>
        </w:trPr>
        <w:tc>
          <w:tcPr>
            <w:tcW w:w="2713" w:type="pct"/>
            <w:tcBorders>
              <w:top w:val="nil"/>
              <w:left w:val="nil"/>
              <w:bottom w:val="nil"/>
              <w:right w:val="nil"/>
            </w:tcBorders>
            <w:shd w:val="clear" w:color="auto" w:fill="auto"/>
            <w:noWrap/>
            <w:vAlign w:val="center"/>
            <w:hideMark/>
          </w:tcPr>
          <w:p w14:paraId="4E40F6F4"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PoliceJackets</w:t>
            </w:r>
            <w:proofErr w:type="spellEnd"/>
            <w:r w:rsidRPr="00AD6F1E">
              <w:rPr>
                <w:rFonts w:ascii="Times New Roman" w:eastAsia="Times New Roman" w:hAnsi="Times New Roman" w:cs="Times New Roman"/>
                <w:color w:val="000000"/>
                <w:kern w:val="0"/>
                <w:lang w:eastAsia="en-GB"/>
                <w14:ligatures w14:val="none"/>
              </w:rPr>
              <w:t xml:space="preserve"> (P)</w:t>
            </w:r>
          </w:p>
        </w:tc>
        <w:tc>
          <w:tcPr>
            <w:tcW w:w="762" w:type="pct"/>
            <w:tcBorders>
              <w:top w:val="nil"/>
              <w:left w:val="nil"/>
              <w:bottom w:val="nil"/>
              <w:right w:val="nil"/>
            </w:tcBorders>
            <w:shd w:val="clear" w:color="auto" w:fill="auto"/>
            <w:noWrap/>
            <w:vAlign w:val="center"/>
            <w:hideMark/>
          </w:tcPr>
          <w:p w14:paraId="2D4EDA17"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451169F7"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481AF8C1"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r>
      <w:tr w:rsidR="00AD6F1E" w:rsidRPr="00AD6F1E" w14:paraId="5AC89445" w14:textId="77777777" w:rsidTr="00AD6F1E">
        <w:trPr>
          <w:trHeight w:val="330"/>
        </w:trPr>
        <w:tc>
          <w:tcPr>
            <w:tcW w:w="2713" w:type="pct"/>
            <w:tcBorders>
              <w:top w:val="nil"/>
              <w:left w:val="nil"/>
              <w:bottom w:val="nil"/>
              <w:right w:val="nil"/>
            </w:tcBorders>
            <w:shd w:val="clear" w:color="auto" w:fill="auto"/>
            <w:noWrap/>
            <w:vAlign w:val="center"/>
            <w:hideMark/>
          </w:tcPr>
          <w:p w14:paraId="3AD52BD5"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OfficersAccessory</w:t>
            </w:r>
            <w:proofErr w:type="spellEnd"/>
            <w:r w:rsidRPr="00AD6F1E">
              <w:rPr>
                <w:rFonts w:ascii="Times New Roman" w:eastAsia="Times New Roman" w:hAnsi="Times New Roman" w:cs="Times New Roman"/>
                <w:color w:val="000000"/>
                <w:kern w:val="0"/>
                <w:lang w:eastAsia="en-GB"/>
                <w14:ligatures w14:val="none"/>
              </w:rPr>
              <w:t xml:space="preserve"> (P)</w:t>
            </w:r>
          </w:p>
        </w:tc>
        <w:tc>
          <w:tcPr>
            <w:tcW w:w="762" w:type="pct"/>
            <w:tcBorders>
              <w:top w:val="nil"/>
              <w:left w:val="nil"/>
              <w:bottom w:val="nil"/>
              <w:right w:val="nil"/>
            </w:tcBorders>
            <w:shd w:val="clear" w:color="auto" w:fill="auto"/>
            <w:noWrap/>
            <w:vAlign w:val="center"/>
            <w:hideMark/>
          </w:tcPr>
          <w:p w14:paraId="1EFF4DE4"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435BF08E"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3928516D"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r>
      <w:tr w:rsidR="00AD6F1E" w:rsidRPr="00AD6F1E" w14:paraId="2C8C8BE4" w14:textId="77777777" w:rsidTr="00AD6F1E">
        <w:trPr>
          <w:trHeight w:val="330"/>
        </w:trPr>
        <w:tc>
          <w:tcPr>
            <w:tcW w:w="2713" w:type="pct"/>
            <w:tcBorders>
              <w:top w:val="nil"/>
              <w:left w:val="nil"/>
              <w:bottom w:val="nil"/>
              <w:right w:val="nil"/>
            </w:tcBorders>
            <w:shd w:val="clear" w:color="auto" w:fill="auto"/>
            <w:noWrap/>
            <w:vAlign w:val="center"/>
            <w:hideMark/>
          </w:tcPr>
          <w:p w14:paraId="5BECF474"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OfficerChat</w:t>
            </w:r>
            <w:proofErr w:type="spellEnd"/>
            <w:r w:rsidRPr="00AD6F1E">
              <w:rPr>
                <w:rFonts w:ascii="Times New Roman" w:eastAsia="Times New Roman" w:hAnsi="Times New Roman" w:cs="Times New Roman"/>
                <w:color w:val="000000"/>
                <w:kern w:val="0"/>
                <w:lang w:eastAsia="en-GB"/>
                <w14:ligatures w14:val="none"/>
              </w:rPr>
              <w:t xml:space="preserve"> (I)</w:t>
            </w:r>
          </w:p>
        </w:tc>
        <w:tc>
          <w:tcPr>
            <w:tcW w:w="762" w:type="pct"/>
            <w:tcBorders>
              <w:top w:val="nil"/>
              <w:left w:val="nil"/>
              <w:bottom w:val="nil"/>
              <w:right w:val="nil"/>
            </w:tcBorders>
            <w:shd w:val="clear" w:color="auto" w:fill="auto"/>
            <w:noWrap/>
            <w:vAlign w:val="center"/>
            <w:hideMark/>
          </w:tcPr>
          <w:p w14:paraId="2C6AFABB"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1F21A3B0"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689162EA"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r>
      <w:tr w:rsidR="00AD6F1E" w:rsidRPr="00AD6F1E" w14:paraId="470CDF1B" w14:textId="77777777" w:rsidTr="00AD6F1E">
        <w:trPr>
          <w:trHeight w:val="330"/>
        </w:trPr>
        <w:tc>
          <w:tcPr>
            <w:tcW w:w="2713" w:type="pct"/>
            <w:tcBorders>
              <w:top w:val="nil"/>
              <w:left w:val="nil"/>
              <w:bottom w:val="nil"/>
              <w:right w:val="nil"/>
            </w:tcBorders>
            <w:shd w:val="clear" w:color="auto" w:fill="auto"/>
            <w:noWrap/>
            <w:vAlign w:val="center"/>
            <w:hideMark/>
          </w:tcPr>
          <w:p w14:paraId="26DF7E59"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RobberCar</w:t>
            </w:r>
            <w:proofErr w:type="spellEnd"/>
            <w:r w:rsidRPr="00AD6F1E">
              <w:rPr>
                <w:rFonts w:ascii="Times New Roman" w:eastAsia="Times New Roman" w:hAnsi="Times New Roman" w:cs="Times New Roman"/>
                <w:color w:val="000000"/>
                <w:kern w:val="0"/>
                <w:lang w:eastAsia="en-GB"/>
                <w14:ligatures w14:val="none"/>
              </w:rPr>
              <w:t xml:space="preserve"> (I)</w:t>
            </w:r>
          </w:p>
        </w:tc>
        <w:tc>
          <w:tcPr>
            <w:tcW w:w="762" w:type="pct"/>
            <w:tcBorders>
              <w:top w:val="nil"/>
              <w:left w:val="nil"/>
              <w:bottom w:val="nil"/>
              <w:right w:val="nil"/>
            </w:tcBorders>
            <w:shd w:val="clear" w:color="auto" w:fill="auto"/>
            <w:noWrap/>
            <w:vAlign w:val="center"/>
            <w:hideMark/>
          </w:tcPr>
          <w:p w14:paraId="66FEF1F9"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5D95CEE6"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572F278B"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r>
      <w:tr w:rsidR="00AD6F1E" w:rsidRPr="00AD6F1E" w14:paraId="6912716A" w14:textId="77777777" w:rsidTr="00AD6F1E">
        <w:trPr>
          <w:trHeight w:val="330"/>
        </w:trPr>
        <w:tc>
          <w:tcPr>
            <w:tcW w:w="2713" w:type="pct"/>
            <w:tcBorders>
              <w:top w:val="nil"/>
              <w:left w:val="nil"/>
              <w:bottom w:val="nil"/>
              <w:right w:val="nil"/>
            </w:tcBorders>
            <w:shd w:val="clear" w:color="auto" w:fill="auto"/>
            <w:noWrap/>
            <w:vAlign w:val="center"/>
            <w:hideMark/>
          </w:tcPr>
          <w:p w14:paraId="53D7DFF4"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RobberItem</w:t>
            </w:r>
            <w:proofErr w:type="spellEnd"/>
            <w:r w:rsidRPr="00AD6F1E">
              <w:rPr>
                <w:rFonts w:ascii="Times New Roman" w:eastAsia="Times New Roman" w:hAnsi="Times New Roman" w:cs="Times New Roman"/>
                <w:color w:val="000000"/>
                <w:kern w:val="0"/>
                <w:lang w:eastAsia="en-GB"/>
                <w14:ligatures w14:val="none"/>
              </w:rPr>
              <w:t xml:space="preserve"> (C)</w:t>
            </w:r>
          </w:p>
        </w:tc>
        <w:tc>
          <w:tcPr>
            <w:tcW w:w="762" w:type="pct"/>
            <w:tcBorders>
              <w:top w:val="nil"/>
              <w:left w:val="nil"/>
              <w:bottom w:val="nil"/>
              <w:right w:val="nil"/>
            </w:tcBorders>
            <w:shd w:val="clear" w:color="auto" w:fill="auto"/>
            <w:noWrap/>
            <w:vAlign w:val="center"/>
            <w:hideMark/>
          </w:tcPr>
          <w:p w14:paraId="1BB788FB"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6B0EC9E4"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31641F53"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r>
      <w:tr w:rsidR="00AD6F1E" w:rsidRPr="00AD6F1E" w14:paraId="02B6D696" w14:textId="77777777" w:rsidTr="00AD6F1E">
        <w:trPr>
          <w:trHeight w:val="330"/>
        </w:trPr>
        <w:tc>
          <w:tcPr>
            <w:tcW w:w="2713" w:type="pct"/>
            <w:tcBorders>
              <w:top w:val="nil"/>
              <w:left w:val="nil"/>
              <w:bottom w:val="nil"/>
              <w:right w:val="nil"/>
            </w:tcBorders>
            <w:shd w:val="clear" w:color="auto" w:fill="auto"/>
            <w:noWrap/>
            <w:vAlign w:val="center"/>
            <w:hideMark/>
          </w:tcPr>
          <w:p w14:paraId="0395ED8B"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QueueSystem</w:t>
            </w:r>
            <w:proofErr w:type="spellEnd"/>
            <w:r w:rsidRPr="00AD6F1E">
              <w:rPr>
                <w:rFonts w:ascii="Times New Roman" w:eastAsia="Times New Roman" w:hAnsi="Times New Roman" w:cs="Times New Roman"/>
                <w:color w:val="000000"/>
                <w:kern w:val="0"/>
                <w:lang w:eastAsia="en-GB"/>
                <w14:ligatures w14:val="none"/>
              </w:rPr>
              <w:t xml:space="preserve"> (P)</w:t>
            </w:r>
          </w:p>
        </w:tc>
        <w:tc>
          <w:tcPr>
            <w:tcW w:w="762" w:type="pct"/>
            <w:tcBorders>
              <w:top w:val="nil"/>
              <w:left w:val="nil"/>
              <w:bottom w:val="nil"/>
              <w:right w:val="nil"/>
            </w:tcBorders>
            <w:shd w:val="clear" w:color="auto" w:fill="auto"/>
            <w:noWrap/>
            <w:vAlign w:val="center"/>
            <w:hideMark/>
          </w:tcPr>
          <w:p w14:paraId="29C68E8B"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415721F1"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46BE0446"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r>
      <w:tr w:rsidR="00AD6F1E" w:rsidRPr="00AD6F1E" w14:paraId="3E8B02EE" w14:textId="77777777" w:rsidTr="00AD6F1E">
        <w:trPr>
          <w:trHeight w:val="330"/>
        </w:trPr>
        <w:tc>
          <w:tcPr>
            <w:tcW w:w="2713" w:type="pct"/>
            <w:tcBorders>
              <w:top w:val="nil"/>
              <w:left w:val="nil"/>
              <w:bottom w:val="nil"/>
              <w:right w:val="nil"/>
            </w:tcBorders>
            <w:shd w:val="clear" w:color="auto" w:fill="auto"/>
            <w:noWrap/>
            <w:vAlign w:val="center"/>
            <w:hideMark/>
          </w:tcPr>
          <w:p w14:paraId="3B52F436"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RobberOveralls</w:t>
            </w:r>
            <w:proofErr w:type="spellEnd"/>
            <w:r w:rsidRPr="00AD6F1E">
              <w:rPr>
                <w:rFonts w:ascii="Times New Roman" w:eastAsia="Times New Roman" w:hAnsi="Times New Roman" w:cs="Times New Roman"/>
                <w:color w:val="000000"/>
                <w:kern w:val="0"/>
                <w:lang w:eastAsia="en-GB"/>
                <w14:ligatures w14:val="none"/>
              </w:rPr>
              <w:t xml:space="preserve"> (C)</w:t>
            </w:r>
          </w:p>
        </w:tc>
        <w:tc>
          <w:tcPr>
            <w:tcW w:w="762" w:type="pct"/>
            <w:tcBorders>
              <w:top w:val="nil"/>
              <w:left w:val="nil"/>
              <w:bottom w:val="nil"/>
              <w:right w:val="nil"/>
            </w:tcBorders>
            <w:shd w:val="clear" w:color="auto" w:fill="auto"/>
            <w:noWrap/>
            <w:vAlign w:val="center"/>
            <w:hideMark/>
          </w:tcPr>
          <w:p w14:paraId="786F8C8A"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6A6F8191"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52CA8632"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r>
      <w:tr w:rsidR="00AD6F1E" w:rsidRPr="00AD6F1E" w14:paraId="19C968A4" w14:textId="77777777" w:rsidTr="00AD6F1E">
        <w:trPr>
          <w:trHeight w:val="330"/>
        </w:trPr>
        <w:tc>
          <w:tcPr>
            <w:tcW w:w="2713" w:type="pct"/>
            <w:tcBorders>
              <w:top w:val="nil"/>
              <w:left w:val="nil"/>
              <w:bottom w:val="nil"/>
              <w:right w:val="nil"/>
            </w:tcBorders>
            <w:shd w:val="clear" w:color="auto" w:fill="auto"/>
            <w:noWrap/>
            <w:vAlign w:val="center"/>
            <w:hideMark/>
          </w:tcPr>
          <w:p w14:paraId="75FC4B56"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RobberShoes</w:t>
            </w:r>
            <w:proofErr w:type="spellEnd"/>
            <w:r w:rsidRPr="00AD6F1E">
              <w:rPr>
                <w:rFonts w:ascii="Times New Roman" w:eastAsia="Times New Roman" w:hAnsi="Times New Roman" w:cs="Times New Roman"/>
                <w:color w:val="000000"/>
                <w:kern w:val="0"/>
                <w:lang w:eastAsia="en-GB"/>
                <w14:ligatures w14:val="none"/>
              </w:rPr>
              <w:t xml:space="preserve"> (I)</w:t>
            </w:r>
          </w:p>
        </w:tc>
        <w:tc>
          <w:tcPr>
            <w:tcW w:w="762" w:type="pct"/>
            <w:tcBorders>
              <w:top w:val="nil"/>
              <w:left w:val="nil"/>
              <w:bottom w:val="nil"/>
              <w:right w:val="nil"/>
            </w:tcBorders>
            <w:shd w:val="clear" w:color="auto" w:fill="auto"/>
            <w:noWrap/>
            <w:vAlign w:val="center"/>
            <w:hideMark/>
          </w:tcPr>
          <w:p w14:paraId="6AE30B24"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232F494F"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681C1E75"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r>
      <w:tr w:rsidR="00AD6F1E" w:rsidRPr="00AD6F1E" w14:paraId="75CF3325" w14:textId="77777777" w:rsidTr="00AD6F1E">
        <w:trPr>
          <w:trHeight w:val="330"/>
        </w:trPr>
        <w:tc>
          <w:tcPr>
            <w:tcW w:w="2713" w:type="pct"/>
            <w:tcBorders>
              <w:top w:val="nil"/>
              <w:left w:val="nil"/>
              <w:bottom w:val="nil"/>
              <w:right w:val="nil"/>
            </w:tcBorders>
            <w:shd w:val="clear" w:color="auto" w:fill="auto"/>
            <w:noWrap/>
            <w:vAlign w:val="center"/>
            <w:hideMark/>
          </w:tcPr>
          <w:p w14:paraId="5EC011E6"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RobberBag</w:t>
            </w:r>
            <w:proofErr w:type="spellEnd"/>
            <w:r w:rsidRPr="00AD6F1E">
              <w:rPr>
                <w:rFonts w:ascii="Times New Roman" w:eastAsia="Times New Roman" w:hAnsi="Times New Roman" w:cs="Times New Roman"/>
                <w:color w:val="000000"/>
                <w:kern w:val="0"/>
                <w:lang w:eastAsia="en-GB"/>
                <w14:ligatures w14:val="none"/>
              </w:rPr>
              <w:t xml:space="preserve"> (C)</w:t>
            </w:r>
          </w:p>
        </w:tc>
        <w:tc>
          <w:tcPr>
            <w:tcW w:w="762" w:type="pct"/>
            <w:tcBorders>
              <w:top w:val="nil"/>
              <w:left w:val="nil"/>
              <w:bottom w:val="nil"/>
              <w:right w:val="nil"/>
            </w:tcBorders>
            <w:shd w:val="clear" w:color="auto" w:fill="auto"/>
            <w:noWrap/>
            <w:vAlign w:val="center"/>
            <w:hideMark/>
          </w:tcPr>
          <w:p w14:paraId="097B98D9"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65A36CB6"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498E5E94"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r>
      <w:tr w:rsidR="00AD6F1E" w:rsidRPr="00AD6F1E" w14:paraId="5B905893" w14:textId="77777777" w:rsidTr="00AD6F1E">
        <w:trPr>
          <w:trHeight w:val="330"/>
        </w:trPr>
        <w:tc>
          <w:tcPr>
            <w:tcW w:w="2713" w:type="pct"/>
            <w:tcBorders>
              <w:top w:val="nil"/>
              <w:left w:val="nil"/>
              <w:bottom w:val="nil"/>
              <w:right w:val="nil"/>
            </w:tcBorders>
            <w:shd w:val="clear" w:color="auto" w:fill="auto"/>
            <w:noWrap/>
            <w:vAlign w:val="center"/>
            <w:hideMark/>
          </w:tcPr>
          <w:p w14:paraId="28EA1B69"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Walls (P)</w:t>
            </w:r>
          </w:p>
        </w:tc>
        <w:tc>
          <w:tcPr>
            <w:tcW w:w="762" w:type="pct"/>
            <w:tcBorders>
              <w:top w:val="nil"/>
              <w:left w:val="nil"/>
              <w:bottom w:val="nil"/>
              <w:right w:val="nil"/>
            </w:tcBorders>
            <w:shd w:val="clear" w:color="auto" w:fill="auto"/>
            <w:noWrap/>
            <w:vAlign w:val="center"/>
            <w:hideMark/>
          </w:tcPr>
          <w:p w14:paraId="382A667C"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4DAA66A2"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1D30288D"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r>
      <w:tr w:rsidR="00AD6F1E" w:rsidRPr="00AD6F1E" w14:paraId="0CC6DADE" w14:textId="77777777" w:rsidTr="00AD6F1E">
        <w:trPr>
          <w:trHeight w:val="330"/>
        </w:trPr>
        <w:tc>
          <w:tcPr>
            <w:tcW w:w="2713" w:type="pct"/>
            <w:tcBorders>
              <w:top w:val="nil"/>
              <w:left w:val="nil"/>
              <w:bottom w:val="nil"/>
              <w:right w:val="nil"/>
            </w:tcBorders>
            <w:shd w:val="clear" w:color="auto" w:fill="auto"/>
            <w:noWrap/>
            <w:vAlign w:val="center"/>
            <w:hideMark/>
          </w:tcPr>
          <w:p w14:paraId="4BA2F7D0"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FirstMan</w:t>
            </w:r>
            <w:proofErr w:type="spellEnd"/>
            <w:r w:rsidRPr="00AD6F1E">
              <w:rPr>
                <w:rFonts w:ascii="Times New Roman" w:eastAsia="Times New Roman" w:hAnsi="Times New Roman" w:cs="Times New Roman"/>
                <w:color w:val="000000"/>
                <w:kern w:val="0"/>
                <w:lang w:eastAsia="en-GB"/>
                <w14:ligatures w14:val="none"/>
              </w:rPr>
              <w:t xml:space="preserve"> (C)</w:t>
            </w:r>
          </w:p>
        </w:tc>
        <w:tc>
          <w:tcPr>
            <w:tcW w:w="762" w:type="pct"/>
            <w:tcBorders>
              <w:top w:val="nil"/>
              <w:left w:val="nil"/>
              <w:bottom w:val="nil"/>
              <w:right w:val="nil"/>
            </w:tcBorders>
            <w:shd w:val="clear" w:color="auto" w:fill="auto"/>
            <w:noWrap/>
            <w:vAlign w:val="center"/>
            <w:hideMark/>
          </w:tcPr>
          <w:p w14:paraId="4609BC6E"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7E8EA7F1"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41CDBC8A"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r>
      <w:tr w:rsidR="00AD6F1E" w:rsidRPr="00AD6F1E" w14:paraId="061719FF" w14:textId="77777777" w:rsidTr="00AD6F1E">
        <w:trPr>
          <w:trHeight w:val="330"/>
        </w:trPr>
        <w:tc>
          <w:tcPr>
            <w:tcW w:w="2713" w:type="pct"/>
            <w:tcBorders>
              <w:top w:val="nil"/>
              <w:left w:val="nil"/>
              <w:bottom w:val="nil"/>
              <w:right w:val="nil"/>
            </w:tcBorders>
            <w:shd w:val="clear" w:color="auto" w:fill="auto"/>
            <w:noWrap/>
            <w:vAlign w:val="center"/>
            <w:hideMark/>
          </w:tcPr>
          <w:p w14:paraId="43C73D3B"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Gun (C)</w:t>
            </w:r>
          </w:p>
        </w:tc>
        <w:tc>
          <w:tcPr>
            <w:tcW w:w="762" w:type="pct"/>
            <w:tcBorders>
              <w:top w:val="nil"/>
              <w:left w:val="nil"/>
              <w:bottom w:val="nil"/>
              <w:right w:val="nil"/>
            </w:tcBorders>
            <w:shd w:val="clear" w:color="auto" w:fill="auto"/>
            <w:noWrap/>
            <w:vAlign w:val="center"/>
            <w:hideMark/>
          </w:tcPr>
          <w:p w14:paraId="4D84DE51"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7D51BA1D"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435DF1EE"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r>
      <w:tr w:rsidR="00AD6F1E" w:rsidRPr="00AD6F1E" w14:paraId="0F17D671" w14:textId="77777777" w:rsidTr="00AD6F1E">
        <w:trPr>
          <w:trHeight w:val="330"/>
        </w:trPr>
        <w:tc>
          <w:tcPr>
            <w:tcW w:w="2713" w:type="pct"/>
            <w:tcBorders>
              <w:top w:val="nil"/>
              <w:left w:val="nil"/>
              <w:bottom w:val="nil"/>
              <w:right w:val="nil"/>
            </w:tcBorders>
            <w:shd w:val="clear" w:color="auto" w:fill="auto"/>
            <w:noWrap/>
            <w:vAlign w:val="center"/>
            <w:hideMark/>
          </w:tcPr>
          <w:p w14:paraId="3F4CF9A5"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Instructions (C)</w:t>
            </w:r>
          </w:p>
        </w:tc>
        <w:tc>
          <w:tcPr>
            <w:tcW w:w="762" w:type="pct"/>
            <w:tcBorders>
              <w:top w:val="nil"/>
              <w:left w:val="nil"/>
              <w:bottom w:val="nil"/>
              <w:right w:val="nil"/>
            </w:tcBorders>
            <w:shd w:val="clear" w:color="auto" w:fill="auto"/>
            <w:noWrap/>
            <w:vAlign w:val="center"/>
            <w:hideMark/>
          </w:tcPr>
          <w:p w14:paraId="0711F6A7"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573011A0"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nil"/>
              <w:right w:val="nil"/>
            </w:tcBorders>
            <w:shd w:val="clear" w:color="auto" w:fill="auto"/>
            <w:noWrap/>
            <w:vAlign w:val="center"/>
            <w:hideMark/>
          </w:tcPr>
          <w:p w14:paraId="6A21005D"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r>
      <w:tr w:rsidR="00AD6F1E" w:rsidRPr="00AD6F1E" w14:paraId="5584AF00" w14:textId="77777777" w:rsidTr="00AD6F1E">
        <w:trPr>
          <w:trHeight w:val="330"/>
        </w:trPr>
        <w:tc>
          <w:tcPr>
            <w:tcW w:w="2713" w:type="pct"/>
            <w:tcBorders>
              <w:top w:val="nil"/>
              <w:left w:val="nil"/>
              <w:bottom w:val="nil"/>
              <w:right w:val="nil"/>
            </w:tcBorders>
            <w:shd w:val="clear" w:color="auto" w:fill="auto"/>
            <w:noWrap/>
            <w:vAlign w:val="center"/>
            <w:hideMark/>
          </w:tcPr>
          <w:p w14:paraId="208A5AAF"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ManagersAccessory</w:t>
            </w:r>
            <w:proofErr w:type="spellEnd"/>
            <w:r w:rsidRPr="00AD6F1E">
              <w:rPr>
                <w:rFonts w:ascii="Times New Roman" w:eastAsia="Times New Roman" w:hAnsi="Times New Roman" w:cs="Times New Roman"/>
                <w:color w:val="000000"/>
                <w:kern w:val="0"/>
                <w:lang w:eastAsia="en-GB"/>
                <w14:ligatures w14:val="none"/>
              </w:rPr>
              <w:t xml:space="preserve"> (P)</w:t>
            </w:r>
          </w:p>
        </w:tc>
        <w:tc>
          <w:tcPr>
            <w:tcW w:w="762" w:type="pct"/>
            <w:tcBorders>
              <w:top w:val="nil"/>
              <w:left w:val="nil"/>
              <w:bottom w:val="nil"/>
              <w:right w:val="nil"/>
            </w:tcBorders>
            <w:shd w:val="clear" w:color="auto" w:fill="auto"/>
            <w:noWrap/>
            <w:vAlign w:val="center"/>
            <w:hideMark/>
          </w:tcPr>
          <w:p w14:paraId="76C5B6CD"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nil"/>
              <w:right w:val="nil"/>
            </w:tcBorders>
            <w:shd w:val="clear" w:color="auto" w:fill="auto"/>
            <w:noWrap/>
            <w:vAlign w:val="center"/>
            <w:hideMark/>
          </w:tcPr>
          <w:p w14:paraId="1A02BE67"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c>
          <w:tcPr>
            <w:tcW w:w="762" w:type="pct"/>
            <w:tcBorders>
              <w:top w:val="nil"/>
              <w:left w:val="nil"/>
              <w:bottom w:val="nil"/>
              <w:right w:val="nil"/>
            </w:tcBorders>
            <w:shd w:val="clear" w:color="auto" w:fill="auto"/>
            <w:noWrap/>
            <w:vAlign w:val="center"/>
            <w:hideMark/>
          </w:tcPr>
          <w:p w14:paraId="764F267E"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r>
      <w:tr w:rsidR="00AD6F1E" w:rsidRPr="00AD6F1E" w14:paraId="706AC067" w14:textId="77777777" w:rsidTr="00AD6F1E">
        <w:trPr>
          <w:trHeight w:val="330"/>
        </w:trPr>
        <w:tc>
          <w:tcPr>
            <w:tcW w:w="2713" w:type="pct"/>
            <w:tcBorders>
              <w:top w:val="nil"/>
              <w:left w:val="nil"/>
              <w:bottom w:val="single" w:sz="4" w:space="0" w:color="auto"/>
              <w:right w:val="nil"/>
            </w:tcBorders>
            <w:shd w:val="clear" w:color="auto" w:fill="auto"/>
            <w:noWrap/>
            <w:vAlign w:val="center"/>
            <w:hideMark/>
          </w:tcPr>
          <w:p w14:paraId="5E3A7D52"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proofErr w:type="spellStart"/>
            <w:r w:rsidRPr="00AD6F1E">
              <w:rPr>
                <w:rFonts w:ascii="Times New Roman" w:eastAsia="Times New Roman" w:hAnsi="Times New Roman" w:cs="Times New Roman"/>
                <w:color w:val="000000"/>
                <w:kern w:val="0"/>
                <w:lang w:eastAsia="en-GB"/>
                <w14:ligatures w14:val="none"/>
              </w:rPr>
              <w:t>RedShirtMan</w:t>
            </w:r>
            <w:proofErr w:type="spellEnd"/>
            <w:r w:rsidRPr="00AD6F1E">
              <w:rPr>
                <w:rFonts w:ascii="Times New Roman" w:eastAsia="Times New Roman" w:hAnsi="Times New Roman" w:cs="Times New Roman"/>
                <w:color w:val="000000"/>
                <w:kern w:val="0"/>
                <w:lang w:eastAsia="en-GB"/>
                <w14:ligatures w14:val="none"/>
              </w:rPr>
              <w:t xml:space="preserve"> (I)</w:t>
            </w:r>
          </w:p>
        </w:tc>
        <w:tc>
          <w:tcPr>
            <w:tcW w:w="762" w:type="pct"/>
            <w:tcBorders>
              <w:top w:val="nil"/>
              <w:left w:val="nil"/>
              <w:bottom w:val="single" w:sz="4" w:space="0" w:color="auto"/>
              <w:right w:val="nil"/>
            </w:tcBorders>
            <w:shd w:val="clear" w:color="auto" w:fill="auto"/>
            <w:noWrap/>
            <w:vAlign w:val="center"/>
            <w:hideMark/>
          </w:tcPr>
          <w:p w14:paraId="04E6A954"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Misled</w:t>
            </w:r>
          </w:p>
        </w:tc>
        <w:tc>
          <w:tcPr>
            <w:tcW w:w="762" w:type="pct"/>
            <w:tcBorders>
              <w:top w:val="nil"/>
              <w:left w:val="nil"/>
              <w:bottom w:val="single" w:sz="4" w:space="0" w:color="auto"/>
              <w:right w:val="nil"/>
            </w:tcBorders>
            <w:shd w:val="clear" w:color="auto" w:fill="auto"/>
            <w:noWrap/>
            <w:vAlign w:val="center"/>
            <w:hideMark/>
          </w:tcPr>
          <w:p w14:paraId="1FFABCA1"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Control</w:t>
            </w:r>
          </w:p>
        </w:tc>
        <w:tc>
          <w:tcPr>
            <w:tcW w:w="762" w:type="pct"/>
            <w:tcBorders>
              <w:top w:val="nil"/>
              <w:left w:val="nil"/>
              <w:bottom w:val="single" w:sz="4" w:space="0" w:color="auto"/>
              <w:right w:val="nil"/>
            </w:tcBorders>
            <w:shd w:val="clear" w:color="auto" w:fill="auto"/>
            <w:noWrap/>
            <w:vAlign w:val="center"/>
            <w:hideMark/>
          </w:tcPr>
          <w:p w14:paraId="71234068" w14:textId="77777777" w:rsidR="00AD6F1E" w:rsidRPr="00AD6F1E" w:rsidRDefault="00AD6F1E" w:rsidP="007F3303">
            <w:pPr>
              <w:spacing w:after="0" w:line="360" w:lineRule="auto"/>
              <w:jc w:val="center"/>
              <w:rPr>
                <w:rFonts w:ascii="Times New Roman" w:eastAsia="Times New Roman" w:hAnsi="Times New Roman" w:cs="Times New Roman"/>
                <w:color w:val="000000"/>
                <w:kern w:val="0"/>
                <w:lang w:eastAsia="en-GB"/>
                <w14:ligatures w14:val="none"/>
              </w:rPr>
            </w:pPr>
            <w:r w:rsidRPr="00AD6F1E">
              <w:rPr>
                <w:rFonts w:ascii="Times New Roman" w:eastAsia="Times New Roman" w:hAnsi="Times New Roman" w:cs="Times New Roman"/>
                <w:color w:val="000000"/>
                <w:kern w:val="0"/>
                <w:lang w:eastAsia="en-GB"/>
                <w14:ligatures w14:val="none"/>
              </w:rPr>
              <w:t>Consistent</w:t>
            </w:r>
          </w:p>
        </w:tc>
      </w:tr>
      <w:tr w:rsidR="00AD6F1E" w:rsidRPr="00AD6F1E" w14:paraId="7D815B2A" w14:textId="77777777" w:rsidTr="00AD6F1E">
        <w:trPr>
          <w:trHeight w:val="330"/>
        </w:trPr>
        <w:tc>
          <w:tcPr>
            <w:tcW w:w="5000" w:type="pct"/>
            <w:gridSpan w:val="4"/>
            <w:tcBorders>
              <w:top w:val="single" w:sz="4" w:space="0" w:color="auto"/>
              <w:left w:val="nil"/>
              <w:bottom w:val="nil"/>
              <w:right w:val="nil"/>
            </w:tcBorders>
            <w:shd w:val="clear" w:color="auto" w:fill="auto"/>
            <w:noWrap/>
            <w:vAlign w:val="center"/>
            <w:hideMark/>
          </w:tcPr>
          <w:p w14:paraId="4A641B8A" w14:textId="77777777" w:rsidR="00AD6F1E" w:rsidRPr="00AD6F1E" w:rsidRDefault="00AD6F1E" w:rsidP="007F3303">
            <w:pPr>
              <w:spacing w:after="0" w:line="360" w:lineRule="auto"/>
              <w:rPr>
                <w:rFonts w:ascii="Times New Roman" w:eastAsia="Times New Roman" w:hAnsi="Times New Roman" w:cs="Times New Roman"/>
                <w:b/>
                <w:bCs/>
                <w:color w:val="000000"/>
                <w:kern w:val="0"/>
                <w:lang w:eastAsia="en-GB"/>
                <w14:ligatures w14:val="none"/>
              </w:rPr>
            </w:pPr>
            <w:r w:rsidRPr="00AD6F1E">
              <w:rPr>
                <w:rFonts w:ascii="Times New Roman" w:eastAsia="Times New Roman" w:hAnsi="Times New Roman" w:cs="Times New Roman"/>
                <w:b/>
                <w:bCs/>
                <w:color w:val="000000"/>
                <w:kern w:val="0"/>
                <w:lang w:eastAsia="en-GB"/>
                <w14:ligatures w14:val="none"/>
              </w:rPr>
              <w:t xml:space="preserve">* </w:t>
            </w:r>
            <w:r w:rsidRPr="00AD6F1E">
              <w:rPr>
                <w:rFonts w:ascii="Times New Roman" w:eastAsia="Times New Roman" w:hAnsi="Times New Roman" w:cs="Times New Roman"/>
                <w:color w:val="000000"/>
                <w:kern w:val="0"/>
                <w:lang w:eastAsia="en-GB"/>
                <w14:ligatures w14:val="none"/>
              </w:rPr>
              <w:t>(C) = central item, (P) = peripheral item, (I) = intermediate item</w:t>
            </w:r>
          </w:p>
        </w:tc>
      </w:tr>
    </w:tbl>
    <w:p w14:paraId="797BE12D" w14:textId="77777777" w:rsidR="00694A93" w:rsidRPr="007F3303" w:rsidRDefault="00694A93" w:rsidP="007F3303">
      <w:pPr>
        <w:spacing w:line="360" w:lineRule="auto"/>
        <w:jc w:val="center"/>
        <w:rPr>
          <w:rFonts w:ascii="Times New Roman" w:hAnsi="Times New Roman" w:cs="Times New Roman"/>
          <w:b/>
          <w:bCs/>
        </w:rPr>
      </w:pPr>
    </w:p>
    <w:p w14:paraId="295003E4" w14:textId="77777777" w:rsidR="007C1598" w:rsidRPr="007F3303" w:rsidRDefault="007C1598" w:rsidP="007F3303">
      <w:pPr>
        <w:spacing w:line="360" w:lineRule="auto"/>
        <w:jc w:val="center"/>
        <w:rPr>
          <w:rFonts w:ascii="Times New Roman" w:hAnsi="Times New Roman" w:cs="Times New Roman"/>
          <w:b/>
          <w:bCs/>
        </w:rPr>
      </w:pPr>
    </w:p>
    <w:p w14:paraId="272311FA" w14:textId="1E2E5B07" w:rsidR="007C1598" w:rsidRPr="007F3303" w:rsidRDefault="007C1598" w:rsidP="007F3303">
      <w:pPr>
        <w:spacing w:line="360" w:lineRule="auto"/>
        <w:rPr>
          <w:rFonts w:ascii="Times New Roman" w:hAnsi="Times New Roman" w:cs="Times New Roman"/>
          <w:b/>
          <w:bCs/>
        </w:rPr>
      </w:pPr>
      <w:r w:rsidRPr="007F3303">
        <w:rPr>
          <w:rFonts w:ascii="Times New Roman" w:hAnsi="Times New Roman" w:cs="Times New Roman"/>
          <w:b/>
          <w:bCs/>
        </w:rPr>
        <w:br w:type="page"/>
      </w:r>
    </w:p>
    <w:p w14:paraId="3B7C9F53" w14:textId="6E680209" w:rsidR="00BF5109" w:rsidRPr="007F3303" w:rsidRDefault="00BF5109" w:rsidP="007F3303">
      <w:pPr>
        <w:spacing w:line="360" w:lineRule="auto"/>
        <w:jc w:val="center"/>
        <w:rPr>
          <w:rFonts w:ascii="Times New Roman" w:hAnsi="Times New Roman" w:cs="Times New Roman"/>
          <w:b/>
          <w:bCs/>
        </w:rPr>
      </w:pPr>
      <w:r w:rsidRPr="007F3303">
        <w:rPr>
          <w:rFonts w:ascii="Times New Roman" w:hAnsi="Times New Roman" w:cs="Times New Roman"/>
          <w:b/>
          <w:bCs/>
        </w:rPr>
        <w:lastRenderedPageBreak/>
        <w:t>Supplemental Materials - Misleading Narratives in Experiment 2</w:t>
      </w:r>
    </w:p>
    <w:p w14:paraId="1EFFB11E" w14:textId="758E97CE" w:rsidR="00FD45D0" w:rsidRPr="007F3303" w:rsidRDefault="007C1598" w:rsidP="007F3303">
      <w:pPr>
        <w:spacing w:line="360" w:lineRule="auto"/>
        <w:rPr>
          <w:rFonts w:ascii="Times New Roman" w:hAnsi="Times New Roman" w:cs="Times New Roman"/>
          <w:b/>
          <w:bCs/>
        </w:rPr>
      </w:pPr>
      <w:r w:rsidRPr="007F3303">
        <w:rPr>
          <w:rFonts w:ascii="Times New Roman" w:hAnsi="Times New Roman" w:cs="Times New Roman"/>
          <w:b/>
          <w:bCs/>
        </w:rPr>
        <w:t>Narrative</w:t>
      </w:r>
      <w:r w:rsidR="00BF5109" w:rsidRPr="007F3303">
        <w:rPr>
          <w:rFonts w:ascii="Times New Roman" w:hAnsi="Times New Roman" w:cs="Times New Roman"/>
          <w:b/>
          <w:bCs/>
        </w:rPr>
        <w:t xml:space="preserve"> 1</w:t>
      </w:r>
    </w:p>
    <w:p w14:paraId="523A8225" w14:textId="77777777"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b/>
          <w:bCs/>
          <w:color w:val="00B050"/>
        </w:rPr>
        <w:t>Two</w:t>
      </w:r>
      <w:r w:rsidRPr="007F3303">
        <w:rPr>
          <w:rFonts w:ascii="Times New Roman" w:hAnsi="Times New Roman" w:cs="Times New Roman"/>
          <w:b/>
          <w:bCs/>
        </w:rPr>
        <w:t xml:space="preserve"> </w:t>
      </w:r>
      <w:r w:rsidRPr="007F3303">
        <w:rPr>
          <w:rFonts w:ascii="Times New Roman" w:hAnsi="Times New Roman" w:cs="Times New Roman"/>
        </w:rPr>
        <w:t xml:space="preserve">cash-in-transit security guards get out of a large </w:t>
      </w:r>
      <w:r w:rsidRPr="007F3303">
        <w:rPr>
          <w:rFonts w:ascii="Times New Roman" w:hAnsi="Times New Roman" w:cs="Times New Roman"/>
          <w:b/>
          <w:bCs/>
          <w:color w:val="FF0000"/>
        </w:rPr>
        <w:t xml:space="preserve">blue </w:t>
      </w:r>
      <w:r w:rsidRPr="007F3303">
        <w:rPr>
          <w:rFonts w:ascii="Times New Roman" w:hAnsi="Times New Roman" w:cs="Times New Roman"/>
        </w:rPr>
        <w:t xml:space="preserve">vehicle and approach the bank. They are wearing dark </w:t>
      </w:r>
      <w:r w:rsidRPr="007F3303">
        <w:rPr>
          <w:rFonts w:ascii="Times New Roman" w:hAnsi="Times New Roman" w:cs="Times New Roman"/>
          <w:color w:val="000000" w:themeColor="text1"/>
        </w:rPr>
        <w:t>clothing with black caps</w:t>
      </w:r>
      <w:r w:rsidRPr="007F3303">
        <w:rPr>
          <w:rFonts w:ascii="Times New Roman" w:hAnsi="Times New Roman" w:cs="Times New Roman"/>
        </w:rPr>
        <w:t xml:space="preserve">. The security guards enter the bank, and the bank manager takes them into a room where they place the </w:t>
      </w:r>
      <w:r w:rsidRPr="007F3303">
        <w:rPr>
          <w:rFonts w:ascii="Times New Roman" w:hAnsi="Times New Roman" w:cs="Times New Roman"/>
          <w:color w:val="000000" w:themeColor="text1"/>
        </w:rPr>
        <w:t>bags filled with money</w:t>
      </w:r>
      <w:r w:rsidRPr="007F3303">
        <w:rPr>
          <w:rFonts w:ascii="Times New Roman" w:hAnsi="Times New Roman" w:cs="Times New Roman"/>
        </w:rPr>
        <w:t xml:space="preserve">. There are police officers standing outside the bank </w:t>
      </w:r>
      <w:r w:rsidRPr="007F3303">
        <w:rPr>
          <w:rFonts w:ascii="Times New Roman" w:hAnsi="Times New Roman" w:cs="Times New Roman"/>
          <w:b/>
          <w:bCs/>
        </w:rPr>
        <w:t>wearing</w:t>
      </w:r>
      <w:r w:rsidRPr="007F3303">
        <w:rPr>
          <w:rFonts w:ascii="Times New Roman" w:hAnsi="Times New Roman" w:cs="Times New Roman"/>
          <w:b/>
          <w:bCs/>
          <w:color w:val="00B050"/>
        </w:rPr>
        <w:t xml:space="preserve"> green</w:t>
      </w:r>
      <w:r w:rsidRPr="007F3303">
        <w:rPr>
          <w:rFonts w:ascii="Times New Roman" w:hAnsi="Times New Roman" w:cs="Times New Roman"/>
          <w:b/>
          <w:bCs/>
        </w:rPr>
        <w:t xml:space="preserve"> coats</w:t>
      </w:r>
      <w:r w:rsidRPr="007F3303">
        <w:rPr>
          <w:rFonts w:ascii="Times New Roman" w:hAnsi="Times New Roman" w:cs="Times New Roman"/>
        </w:rPr>
        <w:t>. After delivering the money, the security guards leave the bank and drive off.</w:t>
      </w:r>
      <w:r w:rsidRPr="007F3303">
        <w:rPr>
          <w:rFonts w:ascii="Times New Roman" w:hAnsi="Times New Roman" w:cs="Times New Roman"/>
          <w:b/>
          <w:bCs/>
        </w:rPr>
        <w:t xml:space="preserve"> </w:t>
      </w:r>
      <w:r w:rsidRPr="007F3303">
        <w:rPr>
          <w:rFonts w:ascii="Times New Roman" w:hAnsi="Times New Roman" w:cs="Times New Roman"/>
        </w:rPr>
        <w:t xml:space="preserve">The officers then talk briefly </w:t>
      </w:r>
      <w:r w:rsidRPr="007F3303">
        <w:rPr>
          <w:rFonts w:ascii="Times New Roman" w:hAnsi="Times New Roman" w:cs="Times New Roman"/>
          <w:b/>
          <w:bCs/>
        </w:rPr>
        <w:t>about</w:t>
      </w:r>
      <w:r w:rsidRPr="007F3303">
        <w:rPr>
          <w:rFonts w:ascii="Times New Roman" w:hAnsi="Times New Roman" w:cs="Times New Roman"/>
          <w:b/>
          <w:bCs/>
          <w:color w:val="00B050"/>
        </w:rPr>
        <w:t xml:space="preserve"> </w:t>
      </w:r>
      <w:r w:rsidRPr="007F3303">
        <w:rPr>
          <w:rFonts w:ascii="Times New Roman" w:hAnsi="Times New Roman" w:cs="Times New Roman"/>
          <w:b/>
          <w:bCs/>
          <w:color w:val="000000" w:themeColor="text1"/>
        </w:rPr>
        <w:t xml:space="preserve">getting </w:t>
      </w:r>
      <w:r w:rsidRPr="007F3303">
        <w:rPr>
          <w:rFonts w:ascii="Times New Roman" w:hAnsi="Times New Roman" w:cs="Times New Roman"/>
          <w:b/>
          <w:bCs/>
          <w:color w:val="FF0000"/>
        </w:rPr>
        <w:t xml:space="preserve">a beer </w:t>
      </w:r>
      <w:r w:rsidRPr="007F3303">
        <w:rPr>
          <w:rFonts w:ascii="Times New Roman" w:hAnsi="Times New Roman" w:cs="Times New Roman"/>
        </w:rPr>
        <w:t>and walk away from the bank.</w:t>
      </w:r>
    </w:p>
    <w:p w14:paraId="299FB2C3" w14:textId="77777777"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rPr>
        <w:t xml:space="preserve">A male robber is seated inside his </w:t>
      </w:r>
      <w:r w:rsidRPr="007F3303">
        <w:rPr>
          <w:rFonts w:ascii="Times New Roman" w:hAnsi="Times New Roman" w:cs="Times New Roman"/>
          <w:b/>
          <w:bCs/>
          <w:color w:val="00B050"/>
        </w:rPr>
        <w:t>blue</w:t>
      </w:r>
      <w:r w:rsidRPr="007F3303">
        <w:rPr>
          <w:rFonts w:ascii="Times New Roman" w:hAnsi="Times New Roman" w:cs="Times New Roman"/>
          <w:b/>
          <w:bCs/>
        </w:rPr>
        <w:t xml:space="preserve"> </w:t>
      </w:r>
      <w:r w:rsidRPr="007F3303">
        <w:rPr>
          <w:rFonts w:ascii="Times New Roman" w:hAnsi="Times New Roman" w:cs="Times New Roman"/>
        </w:rPr>
        <w:t>car. After a utility pole sparks nearby, the robber puts on a clown mask which has frizzy red hair on it</w:t>
      </w:r>
      <w:r w:rsidRPr="007F3303">
        <w:rPr>
          <w:rFonts w:ascii="Times New Roman" w:hAnsi="Times New Roman" w:cs="Times New Roman"/>
          <w:b/>
          <w:bCs/>
        </w:rPr>
        <w:t>,</w:t>
      </w:r>
      <w:r w:rsidRPr="007F3303">
        <w:rPr>
          <w:rFonts w:ascii="Times New Roman" w:hAnsi="Times New Roman" w:cs="Times New Roman"/>
        </w:rPr>
        <w:t xml:space="preserve"> then begins driving towards the bank. Meanwhile, the lights suddenly go off in the bank and the bank manager tells someone called Sally to call the power company.  There are several people waiting at the counters and there are </w:t>
      </w:r>
      <w:r w:rsidRPr="007F3303">
        <w:rPr>
          <w:rFonts w:ascii="Times New Roman" w:hAnsi="Times New Roman" w:cs="Times New Roman"/>
          <w:b/>
          <w:bCs/>
          <w:color w:val="00B050"/>
        </w:rPr>
        <w:t>rope and posts</w:t>
      </w:r>
      <w:r w:rsidRPr="007F3303">
        <w:rPr>
          <w:rFonts w:ascii="Times New Roman" w:hAnsi="Times New Roman" w:cs="Times New Roman"/>
          <w:color w:val="FF0000"/>
        </w:rPr>
        <w:t xml:space="preserve"> </w:t>
      </w:r>
      <w:r w:rsidRPr="007F3303">
        <w:rPr>
          <w:rFonts w:ascii="Times New Roman" w:hAnsi="Times New Roman" w:cs="Times New Roman"/>
        </w:rPr>
        <w:t xml:space="preserve">to keep the queues orderly. </w:t>
      </w:r>
    </w:p>
    <w:p w14:paraId="6E99BD33" w14:textId="77777777"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color w:val="000000" w:themeColor="text1"/>
        </w:rPr>
        <w:t>The robber enters the bank through the glass doors at the front of the building which have flags on</w:t>
      </w:r>
      <w:r w:rsidRPr="007F3303">
        <w:rPr>
          <w:rFonts w:ascii="Times New Roman" w:hAnsi="Times New Roman" w:cs="Times New Roman"/>
        </w:rPr>
        <w:t xml:space="preserve"> either side. He is wearing </w:t>
      </w:r>
      <w:r w:rsidRPr="007F3303">
        <w:rPr>
          <w:rFonts w:ascii="Times New Roman" w:hAnsi="Times New Roman" w:cs="Times New Roman"/>
          <w:b/>
          <w:bCs/>
          <w:color w:val="FF0000"/>
        </w:rPr>
        <w:t>black</w:t>
      </w:r>
      <w:r w:rsidRPr="007F3303">
        <w:rPr>
          <w:rFonts w:ascii="Times New Roman" w:hAnsi="Times New Roman" w:cs="Times New Roman"/>
          <w:b/>
          <w:bCs/>
        </w:rPr>
        <w:t xml:space="preserve"> </w:t>
      </w:r>
      <w:r w:rsidRPr="007F3303">
        <w:rPr>
          <w:rFonts w:ascii="Times New Roman" w:hAnsi="Times New Roman" w:cs="Times New Roman"/>
        </w:rPr>
        <w:t xml:space="preserve">overalls and carrying a </w:t>
      </w:r>
      <w:r w:rsidRPr="007F3303">
        <w:rPr>
          <w:rFonts w:ascii="Times New Roman" w:hAnsi="Times New Roman" w:cs="Times New Roman"/>
          <w:b/>
          <w:bCs/>
          <w:color w:val="00B050"/>
        </w:rPr>
        <w:t>duffle bag</w:t>
      </w:r>
      <w:r w:rsidRPr="007F3303">
        <w:rPr>
          <w:rFonts w:ascii="Times New Roman" w:hAnsi="Times New Roman" w:cs="Times New Roman"/>
        </w:rPr>
        <w:t xml:space="preserve">. The robber glances around the building which has </w:t>
      </w:r>
      <w:r w:rsidRPr="007F3303">
        <w:rPr>
          <w:rFonts w:ascii="Times New Roman" w:hAnsi="Times New Roman" w:cs="Times New Roman"/>
          <w:b/>
          <w:bCs/>
          <w:color w:val="FF0000"/>
        </w:rPr>
        <w:t xml:space="preserve">blue </w:t>
      </w:r>
      <w:r w:rsidRPr="007F3303">
        <w:rPr>
          <w:rFonts w:ascii="Times New Roman" w:hAnsi="Times New Roman" w:cs="Times New Roman"/>
          <w:b/>
          <w:bCs/>
        </w:rPr>
        <w:t>walls</w:t>
      </w:r>
      <w:r w:rsidRPr="007F3303">
        <w:rPr>
          <w:rFonts w:ascii="Times New Roman" w:hAnsi="Times New Roman" w:cs="Times New Roman"/>
          <w:b/>
          <w:bCs/>
          <w:color w:val="FF0000"/>
        </w:rPr>
        <w:t xml:space="preserve"> </w:t>
      </w:r>
      <w:r w:rsidRPr="007F3303">
        <w:rPr>
          <w:rFonts w:ascii="Times New Roman" w:hAnsi="Times New Roman" w:cs="Times New Roman"/>
        </w:rPr>
        <w:t>inside and notices a man standing near the doors. He approaches the man.</w:t>
      </w:r>
      <w:r w:rsidRPr="007F3303">
        <w:rPr>
          <w:rFonts w:ascii="Times New Roman" w:hAnsi="Times New Roman" w:cs="Times New Roman"/>
          <w:b/>
          <w:bCs/>
        </w:rPr>
        <w:t xml:space="preserve"> </w:t>
      </w:r>
      <w:r w:rsidRPr="007F3303">
        <w:rPr>
          <w:rFonts w:ascii="Times New Roman" w:hAnsi="Times New Roman" w:cs="Times New Roman"/>
        </w:rPr>
        <w:t xml:space="preserve">The robber then walks over and talks to the bank tellers </w:t>
      </w:r>
      <w:r w:rsidRPr="007F3303">
        <w:rPr>
          <w:rFonts w:ascii="Times New Roman" w:hAnsi="Times New Roman" w:cs="Times New Roman"/>
          <w:b/>
          <w:bCs/>
        </w:rPr>
        <w:t xml:space="preserve">while pointing his </w:t>
      </w:r>
      <w:r w:rsidRPr="007F3303">
        <w:rPr>
          <w:rFonts w:ascii="Times New Roman" w:hAnsi="Times New Roman" w:cs="Times New Roman"/>
          <w:b/>
          <w:bCs/>
          <w:color w:val="FF0000"/>
        </w:rPr>
        <w:t xml:space="preserve">pistol </w:t>
      </w:r>
      <w:r w:rsidRPr="007F3303">
        <w:rPr>
          <w:rFonts w:ascii="Times New Roman" w:hAnsi="Times New Roman" w:cs="Times New Roman"/>
          <w:b/>
          <w:bCs/>
        </w:rPr>
        <w:t>at them.</w:t>
      </w:r>
      <w:r w:rsidRPr="007F3303">
        <w:rPr>
          <w:rFonts w:ascii="Times New Roman" w:hAnsi="Times New Roman" w:cs="Times New Roman"/>
        </w:rPr>
        <w:t xml:space="preserve"> </w:t>
      </w:r>
    </w:p>
    <w:p w14:paraId="74BBEDAF" w14:textId="65238D37"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rPr>
        <w:t xml:space="preserve">After talking to the bank tellers, the robber issues instructions to the other people in the bank and tells them to </w:t>
      </w:r>
      <w:r w:rsidRPr="007F3303">
        <w:rPr>
          <w:rFonts w:ascii="Times New Roman" w:hAnsi="Times New Roman" w:cs="Times New Roman"/>
          <w:b/>
          <w:bCs/>
          <w:color w:val="00B050"/>
        </w:rPr>
        <w:t>get on the ground</w:t>
      </w:r>
      <w:r w:rsidRPr="007F3303">
        <w:rPr>
          <w:rFonts w:ascii="Times New Roman" w:hAnsi="Times New Roman" w:cs="Times New Roman"/>
          <w:b/>
          <w:bCs/>
        </w:rPr>
        <w:t xml:space="preserve">. </w:t>
      </w:r>
      <w:r w:rsidRPr="007F3303">
        <w:rPr>
          <w:rFonts w:ascii="Times New Roman" w:hAnsi="Times New Roman" w:cs="Times New Roman"/>
        </w:rPr>
        <w:t xml:space="preserve">He then grabs the bank manager and tells him to open the vault. The bank manager has grey hair and is wearing a beige jacket. While bank manager goes to open the vault, the robber talks to other the people in the bank. He tells them that he will not hurt them if </w:t>
      </w:r>
      <w:r w:rsidRPr="007F3303">
        <w:rPr>
          <w:rFonts w:ascii="Times New Roman" w:hAnsi="Times New Roman" w:cs="Times New Roman"/>
          <w:color w:val="000000" w:themeColor="text1"/>
        </w:rPr>
        <w:t>they do not move.</w:t>
      </w:r>
      <w:r w:rsidRPr="007F3303">
        <w:rPr>
          <w:rFonts w:ascii="Times New Roman" w:hAnsi="Times New Roman" w:cs="Times New Roman"/>
          <w:b/>
          <w:bCs/>
        </w:rPr>
        <w:t xml:space="preserve"> </w:t>
      </w:r>
      <w:r w:rsidRPr="007F3303">
        <w:rPr>
          <w:rFonts w:ascii="Times New Roman" w:hAnsi="Times New Roman" w:cs="Times New Roman"/>
        </w:rPr>
        <w:t xml:space="preserve">He then shouts at a man wearing a red checkered shirt </w:t>
      </w:r>
      <w:r w:rsidRPr="007F3303">
        <w:rPr>
          <w:rFonts w:ascii="Times New Roman" w:hAnsi="Times New Roman" w:cs="Times New Roman"/>
          <w:b/>
          <w:bCs/>
        </w:rPr>
        <w:t xml:space="preserve">and calls him a </w:t>
      </w:r>
      <w:r w:rsidRPr="007F3303">
        <w:rPr>
          <w:rFonts w:ascii="Times New Roman" w:hAnsi="Times New Roman" w:cs="Times New Roman"/>
          <w:b/>
          <w:bCs/>
          <w:color w:val="FF0000"/>
        </w:rPr>
        <w:t>cowboy</w:t>
      </w:r>
      <w:r w:rsidRPr="007F3303">
        <w:rPr>
          <w:rFonts w:ascii="Times New Roman" w:hAnsi="Times New Roman" w:cs="Times New Roman"/>
        </w:rPr>
        <w:t xml:space="preserve">, before throwing his bag to the bank manager. While the bank manager fills the bag with money, </w:t>
      </w:r>
      <w:r w:rsidRPr="007F3303">
        <w:rPr>
          <w:rFonts w:ascii="Times New Roman" w:hAnsi="Times New Roman" w:cs="Times New Roman"/>
          <w:color w:val="000000" w:themeColor="text1"/>
        </w:rPr>
        <w:t>the robber keeps watch over the other people in the bank. The</w:t>
      </w:r>
      <w:r w:rsidRPr="007F3303">
        <w:rPr>
          <w:rFonts w:ascii="Times New Roman" w:hAnsi="Times New Roman" w:cs="Times New Roman"/>
        </w:rPr>
        <w:t xml:space="preserve"> robber then takes the bag</w:t>
      </w:r>
      <w:r w:rsidRPr="007F3303">
        <w:rPr>
          <w:rFonts w:ascii="Times New Roman" w:hAnsi="Times New Roman" w:cs="Times New Roman"/>
          <w:color w:val="000000" w:themeColor="text1"/>
        </w:rPr>
        <w:t>, walks towards the doors,</w:t>
      </w:r>
      <w:r w:rsidRPr="007F3303">
        <w:rPr>
          <w:rFonts w:ascii="Times New Roman" w:hAnsi="Times New Roman" w:cs="Times New Roman"/>
        </w:rPr>
        <w:t xml:space="preserve"> and leaves the bank.</w:t>
      </w:r>
    </w:p>
    <w:p w14:paraId="2C7C1D3E" w14:textId="023884EC" w:rsidR="00FD45D0" w:rsidRPr="007F3303" w:rsidRDefault="007C1598" w:rsidP="007F3303">
      <w:pPr>
        <w:spacing w:line="360" w:lineRule="auto"/>
        <w:rPr>
          <w:rFonts w:ascii="Times New Roman" w:hAnsi="Times New Roman" w:cs="Times New Roman"/>
          <w:b/>
          <w:bCs/>
        </w:rPr>
      </w:pPr>
      <w:r w:rsidRPr="007F3303">
        <w:rPr>
          <w:rFonts w:ascii="Times New Roman" w:hAnsi="Times New Roman" w:cs="Times New Roman"/>
          <w:b/>
          <w:bCs/>
        </w:rPr>
        <w:t>Narrative</w:t>
      </w:r>
      <w:r w:rsidR="00BF5109" w:rsidRPr="007F3303">
        <w:rPr>
          <w:rFonts w:ascii="Times New Roman" w:hAnsi="Times New Roman" w:cs="Times New Roman"/>
          <w:b/>
          <w:bCs/>
        </w:rPr>
        <w:t xml:space="preserve"> 2</w:t>
      </w:r>
    </w:p>
    <w:p w14:paraId="307A8C78" w14:textId="77777777"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b/>
          <w:bCs/>
          <w:color w:val="FF0000"/>
        </w:rPr>
        <w:t>Three</w:t>
      </w:r>
      <w:r w:rsidRPr="007F3303">
        <w:rPr>
          <w:rFonts w:ascii="Times New Roman" w:hAnsi="Times New Roman" w:cs="Times New Roman"/>
          <w:b/>
          <w:bCs/>
        </w:rPr>
        <w:t xml:space="preserve"> </w:t>
      </w:r>
      <w:r w:rsidRPr="007F3303">
        <w:rPr>
          <w:rFonts w:ascii="Times New Roman" w:hAnsi="Times New Roman" w:cs="Times New Roman"/>
        </w:rPr>
        <w:t xml:space="preserve">cash-in-transit security guards get out of a large vehicle and approach the bank. They are wearing dark </w:t>
      </w:r>
      <w:r w:rsidRPr="007F3303">
        <w:rPr>
          <w:rFonts w:ascii="Times New Roman" w:hAnsi="Times New Roman" w:cs="Times New Roman"/>
          <w:color w:val="000000" w:themeColor="text1"/>
        </w:rPr>
        <w:t>clothing with black caps</w:t>
      </w:r>
      <w:r w:rsidRPr="007F3303">
        <w:rPr>
          <w:rFonts w:ascii="Times New Roman" w:hAnsi="Times New Roman" w:cs="Times New Roman"/>
        </w:rPr>
        <w:t xml:space="preserve">. The security guards enter the bank, and the bank manager takes them into a room where they place the </w:t>
      </w:r>
      <w:r w:rsidRPr="007F3303">
        <w:rPr>
          <w:rFonts w:ascii="Times New Roman" w:hAnsi="Times New Roman" w:cs="Times New Roman"/>
          <w:color w:val="000000" w:themeColor="text1"/>
        </w:rPr>
        <w:t>bags filled with money</w:t>
      </w:r>
      <w:r w:rsidRPr="007F3303">
        <w:rPr>
          <w:rFonts w:ascii="Times New Roman" w:hAnsi="Times New Roman" w:cs="Times New Roman"/>
        </w:rPr>
        <w:t xml:space="preserve">. There are </w:t>
      </w:r>
      <w:r w:rsidRPr="007F3303">
        <w:rPr>
          <w:rFonts w:ascii="Times New Roman" w:hAnsi="Times New Roman" w:cs="Times New Roman"/>
          <w:b/>
          <w:bCs/>
          <w:color w:val="00B050"/>
        </w:rPr>
        <w:t>two</w:t>
      </w:r>
      <w:r w:rsidRPr="007F3303">
        <w:rPr>
          <w:rFonts w:ascii="Times New Roman" w:hAnsi="Times New Roman" w:cs="Times New Roman"/>
          <w:b/>
          <w:bCs/>
        </w:rPr>
        <w:t xml:space="preserve"> </w:t>
      </w:r>
      <w:r w:rsidRPr="007F3303">
        <w:rPr>
          <w:rFonts w:ascii="Times New Roman" w:hAnsi="Times New Roman" w:cs="Times New Roman"/>
        </w:rPr>
        <w:t xml:space="preserve">police officers standing outside the bank </w:t>
      </w:r>
      <w:r w:rsidRPr="007F3303">
        <w:rPr>
          <w:rFonts w:ascii="Times New Roman" w:hAnsi="Times New Roman" w:cs="Times New Roman"/>
          <w:b/>
          <w:bCs/>
        </w:rPr>
        <w:t>wearing</w:t>
      </w:r>
      <w:r w:rsidRPr="007F3303">
        <w:rPr>
          <w:rFonts w:ascii="Times New Roman" w:hAnsi="Times New Roman" w:cs="Times New Roman"/>
          <w:b/>
          <w:bCs/>
          <w:color w:val="00B050"/>
        </w:rPr>
        <w:t xml:space="preserve"> </w:t>
      </w:r>
      <w:r w:rsidRPr="007F3303">
        <w:rPr>
          <w:rFonts w:ascii="Times New Roman" w:hAnsi="Times New Roman" w:cs="Times New Roman"/>
          <w:b/>
          <w:bCs/>
          <w:color w:val="FF0000"/>
        </w:rPr>
        <w:t>blue</w:t>
      </w:r>
      <w:r w:rsidRPr="007F3303">
        <w:rPr>
          <w:rFonts w:ascii="Times New Roman" w:hAnsi="Times New Roman" w:cs="Times New Roman"/>
          <w:b/>
          <w:bCs/>
        </w:rPr>
        <w:t xml:space="preserve"> coats</w:t>
      </w:r>
      <w:r w:rsidRPr="007F3303">
        <w:rPr>
          <w:rFonts w:ascii="Times New Roman" w:hAnsi="Times New Roman" w:cs="Times New Roman"/>
        </w:rPr>
        <w:t xml:space="preserve">. After delivering the money, the security guards leave the bank and drive off. One of the police officers standing outside the bank puts on a </w:t>
      </w:r>
      <w:r w:rsidRPr="007F3303">
        <w:rPr>
          <w:rFonts w:ascii="Times New Roman" w:hAnsi="Times New Roman" w:cs="Times New Roman"/>
          <w:b/>
          <w:bCs/>
          <w:color w:val="00B050"/>
        </w:rPr>
        <w:t>glove</w:t>
      </w:r>
      <w:r w:rsidRPr="007F3303">
        <w:rPr>
          <w:rFonts w:ascii="Times New Roman" w:hAnsi="Times New Roman" w:cs="Times New Roman"/>
        </w:rPr>
        <w:t>.</w:t>
      </w:r>
      <w:r w:rsidRPr="007F3303">
        <w:rPr>
          <w:rFonts w:ascii="Times New Roman" w:hAnsi="Times New Roman" w:cs="Times New Roman"/>
          <w:b/>
          <w:bCs/>
        </w:rPr>
        <w:t xml:space="preserve"> </w:t>
      </w:r>
      <w:r w:rsidRPr="007F3303">
        <w:rPr>
          <w:rFonts w:ascii="Times New Roman" w:hAnsi="Times New Roman" w:cs="Times New Roman"/>
        </w:rPr>
        <w:t>The officers walk away from the bank.</w:t>
      </w:r>
    </w:p>
    <w:p w14:paraId="686BB33B" w14:textId="77777777"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rPr>
        <w:t xml:space="preserve">A male robber is seated inside his </w:t>
      </w:r>
      <w:r w:rsidRPr="007F3303">
        <w:rPr>
          <w:rFonts w:ascii="Times New Roman" w:hAnsi="Times New Roman" w:cs="Times New Roman"/>
          <w:b/>
          <w:bCs/>
          <w:color w:val="FF0000"/>
        </w:rPr>
        <w:t>white</w:t>
      </w:r>
      <w:r w:rsidRPr="007F3303">
        <w:rPr>
          <w:rFonts w:ascii="Times New Roman" w:hAnsi="Times New Roman" w:cs="Times New Roman"/>
          <w:b/>
          <w:bCs/>
        </w:rPr>
        <w:t xml:space="preserve"> </w:t>
      </w:r>
      <w:r w:rsidRPr="007F3303">
        <w:rPr>
          <w:rFonts w:ascii="Times New Roman" w:hAnsi="Times New Roman" w:cs="Times New Roman"/>
        </w:rPr>
        <w:t xml:space="preserve">car and looking at </w:t>
      </w:r>
      <w:r w:rsidRPr="007F3303">
        <w:rPr>
          <w:rFonts w:ascii="Times New Roman" w:hAnsi="Times New Roman" w:cs="Times New Roman"/>
          <w:b/>
          <w:bCs/>
          <w:color w:val="00B050"/>
        </w:rPr>
        <w:t>a</w:t>
      </w:r>
      <w:r w:rsidRPr="007F3303">
        <w:rPr>
          <w:rFonts w:ascii="Times New Roman" w:hAnsi="Times New Roman" w:cs="Times New Roman"/>
          <w:color w:val="00B050"/>
        </w:rPr>
        <w:t xml:space="preserve"> </w:t>
      </w:r>
      <w:r w:rsidRPr="007F3303">
        <w:rPr>
          <w:rFonts w:ascii="Times New Roman" w:hAnsi="Times New Roman" w:cs="Times New Roman"/>
          <w:b/>
          <w:bCs/>
          <w:color w:val="00B050"/>
        </w:rPr>
        <w:t>watch</w:t>
      </w:r>
      <w:r w:rsidRPr="007F3303">
        <w:rPr>
          <w:rFonts w:ascii="Times New Roman" w:hAnsi="Times New Roman" w:cs="Times New Roman"/>
          <w:b/>
          <w:bCs/>
        </w:rPr>
        <w:t xml:space="preserve"> </w:t>
      </w:r>
      <w:r w:rsidRPr="007F3303">
        <w:rPr>
          <w:rFonts w:ascii="Times New Roman" w:hAnsi="Times New Roman" w:cs="Times New Roman"/>
        </w:rPr>
        <w:t>that he is holding. After a utility pole sparks nearby, the robber puts on a clown mask which has frizzy red hair on it</w:t>
      </w:r>
      <w:r w:rsidRPr="007F3303">
        <w:rPr>
          <w:rFonts w:ascii="Times New Roman" w:hAnsi="Times New Roman" w:cs="Times New Roman"/>
          <w:b/>
          <w:bCs/>
        </w:rPr>
        <w:t>,</w:t>
      </w:r>
      <w:r w:rsidRPr="007F3303">
        <w:rPr>
          <w:rFonts w:ascii="Times New Roman" w:hAnsi="Times New Roman" w:cs="Times New Roman"/>
        </w:rPr>
        <w:t xml:space="preserve"> then begins </w:t>
      </w:r>
      <w:r w:rsidRPr="007F3303">
        <w:rPr>
          <w:rFonts w:ascii="Times New Roman" w:hAnsi="Times New Roman" w:cs="Times New Roman"/>
        </w:rPr>
        <w:lastRenderedPageBreak/>
        <w:t xml:space="preserve">driving towards the bank. Meanwhile, the lights suddenly go off in the bank and the bank manager tells someone called Sally to call the power company.  There are several people waiting at the counters and there are </w:t>
      </w:r>
      <w:r w:rsidRPr="007F3303">
        <w:rPr>
          <w:rFonts w:ascii="Times New Roman" w:hAnsi="Times New Roman" w:cs="Times New Roman"/>
          <w:b/>
          <w:bCs/>
          <w:color w:val="FF0000"/>
        </w:rPr>
        <w:t>glass dividers</w:t>
      </w:r>
      <w:r w:rsidRPr="007F3303">
        <w:rPr>
          <w:rFonts w:ascii="Times New Roman" w:hAnsi="Times New Roman" w:cs="Times New Roman"/>
          <w:color w:val="FF0000"/>
        </w:rPr>
        <w:t xml:space="preserve"> </w:t>
      </w:r>
      <w:r w:rsidRPr="007F3303">
        <w:rPr>
          <w:rFonts w:ascii="Times New Roman" w:hAnsi="Times New Roman" w:cs="Times New Roman"/>
        </w:rPr>
        <w:t xml:space="preserve">to keep the queues orderly. </w:t>
      </w:r>
    </w:p>
    <w:p w14:paraId="06C7BDE5" w14:textId="77777777"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color w:val="000000" w:themeColor="text1"/>
        </w:rPr>
        <w:t>The robber enters the bank through the glass doors at the front of the building which have flags on</w:t>
      </w:r>
      <w:r w:rsidRPr="007F3303">
        <w:rPr>
          <w:rFonts w:ascii="Times New Roman" w:hAnsi="Times New Roman" w:cs="Times New Roman"/>
        </w:rPr>
        <w:t xml:space="preserve"> either side. He is wearing overalls with </w:t>
      </w:r>
      <w:r w:rsidRPr="007F3303">
        <w:rPr>
          <w:rFonts w:ascii="Times New Roman" w:hAnsi="Times New Roman" w:cs="Times New Roman"/>
          <w:b/>
          <w:bCs/>
          <w:color w:val="00B050"/>
        </w:rPr>
        <w:t>black</w:t>
      </w:r>
      <w:r w:rsidRPr="007F3303">
        <w:rPr>
          <w:rFonts w:ascii="Times New Roman" w:hAnsi="Times New Roman" w:cs="Times New Roman"/>
          <w:b/>
          <w:bCs/>
        </w:rPr>
        <w:t xml:space="preserve"> shoes</w:t>
      </w:r>
      <w:r w:rsidRPr="007F3303">
        <w:rPr>
          <w:rFonts w:ascii="Times New Roman" w:hAnsi="Times New Roman" w:cs="Times New Roman"/>
        </w:rPr>
        <w:t xml:space="preserve"> and carrying a </w:t>
      </w:r>
      <w:r w:rsidRPr="007F3303">
        <w:rPr>
          <w:rFonts w:ascii="Times New Roman" w:hAnsi="Times New Roman" w:cs="Times New Roman"/>
          <w:b/>
          <w:bCs/>
          <w:color w:val="FF0000"/>
        </w:rPr>
        <w:t>backpack</w:t>
      </w:r>
      <w:r w:rsidRPr="007F3303">
        <w:rPr>
          <w:rFonts w:ascii="Times New Roman" w:hAnsi="Times New Roman" w:cs="Times New Roman"/>
        </w:rPr>
        <w:t xml:space="preserve">. The robber glances around the building and notices a man standing near the doors. He approaches the man and </w:t>
      </w:r>
      <w:r w:rsidRPr="007F3303">
        <w:rPr>
          <w:rFonts w:ascii="Times New Roman" w:hAnsi="Times New Roman" w:cs="Times New Roman"/>
          <w:b/>
          <w:bCs/>
          <w:color w:val="00B050"/>
        </w:rPr>
        <w:t>pulls him to the ground</w:t>
      </w:r>
      <w:r w:rsidRPr="007F3303">
        <w:rPr>
          <w:rFonts w:ascii="Times New Roman" w:hAnsi="Times New Roman" w:cs="Times New Roman"/>
          <w:b/>
          <w:bCs/>
        </w:rPr>
        <w:t xml:space="preserve">. </w:t>
      </w:r>
      <w:r w:rsidRPr="007F3303">
        <w:rPr>
          <w:rFonts w:ascii="Times New Roman" w:hAnsi="Times New Roman" w:cs="Times New Roman"/>
        </w:rPr>
        <w:t>The robber then walks over and talks to the bank tellers</w:t>
      </w:r>
      <w:r w:rsidRPr="007F3303">
        <w:rPr>
          <w:rFonts w:ascii="Times New Roman" w:hAnsi="Times New Roman" w:cs="Times New Roman"/>
          <w:b/>
          <w:bCs/>
        </w:rPr>
        <w:t>.</w:t>
      </w:r>
      <w:r w:rsidRPr="007F3303">
        <w:rPr>
          <w:rFonts w:ascii="Times New Roman" w:hAnsi="Times New Roman" w:cs="Times New Roman"/>
        </w:rPr>
        <w:t xml:space="preserve"> </w:t>
      </w:r>
    </w:p>
    <w:p w14:paraId="0B1E8FCC" w14:textId="53921442"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rPr>
        <w:t xml:space="preserve">After talking to the bank tellers, the robber issues instructions to the other people in the bank and tells them to </w:t>
      </w:r>
      <w:r w:rsidRPr="007F3303">
        <w:rPr>
          <w:rFonts w:ascii="Times New Roman" w:hAnsi="Times New Roman" w:cs="Times New Roman"/>
          <w:b/>
          <w:bCs/>
          <w:color w:val="FF0000"/>
        </w:rPr>
        <w:t>get in the corner</w:t>
      </w:r>
      <w:r w:rsidRPr="007F3303">
        <w:rPr>
          <w:rFonts w:ascii="Times New Roman" w:hAnsi="Times New Roman" w:cs="Times New Roman"/>
        </w:rPr>
        <w:t>.</w:t>
      </w:r>
      <w:r w:rsidRPr="007F3303">
        <w:rPr>
          <w:rFonts w:ascii="Times New Roman" w:hAnsi="Times New Roman" w:cs="Times New Roman"/>
          <w:b/>
          <w:bCs/>
        </w:rPr>
        <w:t xml:space="preserve"> </w:t>
      </w:r>
      <w:r w:rsidRPr="007F3303">
        <w:rPr>
          <w:rFonts w:ascii="Times New Roman" w:hAnsi="Times New Roman" w:cs="Times New Roman"/>
        </w:rPr>
        <w:t xml:space="preserve">He then grabs the bank manager and tells him to open the vault. The bank manager has grey hair and is wearing a beige jacket with </w:t>
      </w:r>
      <w:r w:rsidRPr="007F3303">
        <w:rPr>
          <w:rFonts w:ascii="Times New Roman" w:hAnsi="Times New Roman" w:cs="Times New Roman"/>
          <w:b/>
          <w:bCs/>
          <w:color w:val="00B050"/>
        </w:rPr>
        <w:t>a tie</w:t>
      </w:r>
      <w:r w:rsidRPr="007F3303">
        <w:rPr>
          <w:rFonts w:ascii="Times New Roman" w:hAnsi="Times New Roman" w:cs="Times New Roman"/>
          <w:b/>
          <w:bCs/>
        </w:rPr>
        <w:t xml:space="preserve"> </w:t>
      </w:r>
      <w:r w:rsidRPr="007F3303">
        <w:rPr>
          <w:rFonts w:ascii="Times New Roman" w:hAnsi="Times New Roman" w:cs="Times New Roman"/>
        </w:rPr>
        <w:t xml:space="preserve">over his shirt. While bank manager goes to open the vault, the robber talks to other the people in the bank. He tells them that he will not hurt them if </w:t>
      </w:r>
      <w:r w:rsidRPr="007F3303">
        <w:rPr>
          <w:rFonts w:ascii="Times New Roman" w:hAnsi="Times New Roman" w:cs="Times New Roman"/>
          <w:color w:val="000000" w:themeColor="text1"/>
        </w:rPr>
        <w:t>they do not move.</w:t>
      </w:r>
      <w:r w:rsidRPr="007F3303">
        <w:rPr>
          <w:rFonts w:ascii="Times New Roman" w:hAnsi="Times New Roman" w:cs="Times New Roman"/>
          <w:b/>
          <w:bCs/>
        </w:rPr>
        <w:t xml:space="preserve"> </w:t>
      </w:r>
      <w:r w:rsidRPr="007F3303">
        <w:rPr>
          <w:rFonts w:ascii="Times New Roman" w:hAnsi="Times New Roman" w:cs="Times New Roman"/>
        </w:rPr>
        <w:t xml:space="preserve">He then shouts at a man wearing a red checkered shirt, before throwing his bag to the bank manager. While the bank manager fills the bag with money, </w:t>
      </w:r>
      <w:r w:rsidRPr="007F3303">
        <w:rPr>
          <w:rFonts w:ascii="Times New Roman" w:hAnsi="Times New Roman" w:cs="Times New Roman"/>
          <w:color w:val="000000" w:themeColor="text1"/>
        </w:rPr>
        <w:t>the robber keeps watch over the other people in the bank. The</w:t>
      </w:r>
      <w:r w:rsidRPr="007F3303">
        <w:rPr>
          <w:rFonts w:ascii="Times New Roman" w:hAnsi="Times New Roman" w:cs="Times New Roman"/>
        </w:rPr>
        <w:t xml:space="preserve"> robber then takes the bag</w:t>
      </w:r>
      <w:r w:rsidRPr="007F3303">
        <w:rPr>
          <w:rFonts w:ascii="Times New Roman" w:hAnsi="Times New Roman" w:cs="Times New Roman"/>
          <w:color w:val="000000" w:themeColor="text1"/>
        </w:rPr>
        <w:t>, walks towards the doors,</w:t>
      </w:r>
      <w:r w:rsidRPr="007F3303">
        <w:rPr>
          <w:rFonts w:ascii="Times New Roman" w:hAnsi="Times New Roman" w:cs="Times New Roman"/>
        </w:rPr>
        <w:t xml:space="preserve"> and leaves the bank.</w:t>
      </w:r>
    </w:p>
    <w:p w14:paraId="5BF5AC0B" w14:textId="38FBE3EE" w:rsidR="00BF5109" w:rsidRPr="007F3303" w:rsidRDefault="007C1598" w:rsidP="007F3303">
      <w:pPr>
        <w:spacing w:line="360" w:lineRule="auto"/>
        <w:rPr>
          <w:rFonts w:ascii="Times New Roman" w:hAnsi="Times New Roman" w:cs="Times New Roman"/>
          <w:b/>
          <w:bCs/>
        </w:rPr>
      </w:pPr>
      <w:r w:rsidRPr="007F3303">
        <w:rPr>
          <w:rFonts w:ascii="Times New Roman" w:hAnsi="Times New Roman" w:cs="Times New Roman"/>
          <w:b/>
          <w:bCs/>
        </w:rPr>
        <w:t>Narrative</w:t>
      </w:r>
      <w:r w:rsidR="00BF5109" w:rsidRPr="007F3303">
        <w:rPr>
          <w:rFonts w:ascii="Times New Roman" w:hAnsi="Times New Roman" w:cs="Times New Roman"/>
          <w:b/>
          <w:bCs/>
        </w:rPr>
        <w:t xml:space="preserve"> 3</w:t>
      </w:r>
    </w:p>
    <w:p w14:paraId="34DE96F9" w14:textId="6347FE5A"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rPr>
        <w:t xml:space="preserve">Cash-in-transit security guards get out of a large </w:t>
      </w:r>
      <w:r w:rsidRPr="007F3303">
        <w:rPr>
          <w:rFonts w:ascii="Times New Roman" w:hAnsi="Times New Roman" w:cs="Times New Roman"/>
          <w:b/>
          <w:bCs/>
          <w:color w:val="00B050"/>
        </w:rPr>
        <w:t>black</w:t>
      </w:r>
      <w:r w:rsidRPr="007F3303">
        <w:rPr>
          <w:rFonts w:ascii="Times New Roman" w:hAnsi="Times New Roman" w:cs="Times New Roman"/>
          <w:b/>
          <w:bCs/>
        </w:rPr>
        <w:t xml:space="preserve"> </w:t>
      </w:r>
      <w:r w:rsidRPr="007F3303">
        <w:rPr>
          <w:rFonts w:ascii="Times New Roman" w:hAnsi="Times New Roman" w:cs="Times New Roman"/>
        </w:rPr>
        <w:t xml:space="preserve">vehicle and approach the bank. They are wearing dark </w:t>
      </w:r>
      <w:r w:rsidRPr="007F3303">
        <w:rPr>
          <w:rFonts w:ascii="Times New Roman" w:hAnsi="Times New Roman" w:cs="Times New Roman"/>
          <w:color w:val="000000" w:themeColor="text1"/>
        </w:rPr>
        <w:t>clothing with black caps</w:t>
      </w:r>
      <w:r w:rsidRPr="007F3303">
        <w:rPr>
          <w:rFonts w:ascii="Times New Roman" w:hAnsi="Times New Roman" w:cs="Times New Roman"/>
        </w:rPr>
        <w:t xml:space="preserve">. The security guards enter the bank, and the bank manager takes them into a room where they place the </w:t>
      </w:r>
      <w:r w:rsidRPr="007F3303">
        <w:rPr>
          <w:rFonts w:ascii="Times New Roman" w:hAnsi="Times New Roman" w:cs="Times New Roman"/>
          <w:color w:val="000000" w:themeColor="text1"/>
        </w:rPr>
        <w:t>bags filled with money</w:t>
      </w:r>
      <w:r w:rsidRPr="007F3303">
        <w:rPr>
          <w:rFonts w:ascii="Times New Roman" w:hAnsi="Times New Roman" w:cs="Times New Roman"/>
        </w:rPr>
        <w:t xml:space="preserve">. There are </w:t>
      </w:r>
      <w:r w:rsidRPr="007F3303">
        <w:rPr>
          <w:rFonts w:ascii="Times New Roman" w:hAnsi="Times New Roman" w:cs="Times New Roman"/>
          <w:b/>
          <w:bCs/>
          <w:color w:val="FF0000"/>
        </w:rPr>
        <w:t>three</w:t>
      </w:r>
      <w:r w:rsidRPr="007F3303">
        <w:rPr>
          <w:rFonts w:ascii="Times New Roman" w:hAnsi="Times New Roman" w:cs="Times New Roman"/>
          <w:b/>
          <w:bCs/>
        </w:rPr>
        <w:t xml:space="preserve"> </w:t>
      </w:r>
      <w:r w:rsidRPr="007F3303">
        <w:rPr>
          <w:rFonts w:ascii="Times New Roman" w:hAnsi="Times New Roman" w:cs="Times New Roman"/>
        </w:rPr>
        <w:t xml:space="preserve">police officers standing outside the bank. After delivering the money, the security guards leave the bank and drive off. One of the police officers standing outside the bank puts on a </w:t>
      </w:r>
      <w:r w:rsidRPr="007F3303">
        <w:rPr>
          <w:rFonts w:ascii="Times New Roman" w:hAnsi="Times New Roman" w:cs="Times New Roman"/>
          <w:b/>
          <w:bCs/>
          <w:color w:val="FF0000"/>
        </w:rPr>
        <w:t>hat</w:t>
      </w:r>
      <w:r w:rsidRPr="007F3303">
        <w:rPr>
          <w:rFonts w:ascii="Times New Roman" w:hAnsi="Times New Roman" w:cs="Times New Roman"/>
          <w:b/>
          <w:bCs/>
        </w:rPr>
        <w:t xml:space="preserve">. </w:t>
      </w:r>
      <w:r w:rsidRPr="007F3303">
        <w:rPr>
          <w:rFonts w:ascii="Times New Roman" w:hAnsi="Times New Roman" w:cs="Times New Roman"/>
        </w:rPr>
        <w:t xml:space="preserve">The officers then talk briefly </w:t>
      </w:r>
      <w:r w:rsidRPr="007F3303">
        <w:rPr>
          <w:rFonts w:ascii="Times New Roman" w:hAnsi="Times New Roman" w:cs="Times New Roman"/>
          <w:b/>
          <w:bCs/>
        </w:rPr>
        <w:t>about</w:t>
      </w:r>
      <w:r w:rsidRPr="007F3303">
        <w:rPr>
          <w:rFonts w:ascii="Times New Roman" w:hAnsi="Times New Roman" w:cs="Times New Roman"/>
          <w:b/>
          <w:bCs/>
          <w:color w:val="00B050"/>
        </w:rPr>
        <w:t xml:space="preserve"> </w:t>
      </w:r>
      <w:r w:rsidRPr="007F3303">
        <w:rPr>
          <w:rFonts w:ascii="Times New Roman" w:hAnsi="Times New Roman" w:cs="Times New Roman"/>
          <w:b/>
          <w:bCs/>
          <w:color w:val="000000" w:themeColor="text1"/>
        </w:rPr>
        <w:t>getting</w:t>
      </w:r>
      <w:r w:rsidRPr="007F3303">
        <w:rPr>
          <w:rFonts w:ascii="Times New Roman" w:hAnsi="Times New Roman" w:cs="Times New Roman"/>
          <w:b/>
          <w:bCs/>
          <w:color w:val="00B050"/>
        </w:rPr>
        <w:t xml:space="preserve"> a coffee</w:t>
      </w:r>
      <w:r w:rsidRPr="007F3303">
        <w:rPr>
          <w:rFonts w:ascii="Times New Roman" w:hAnsi="Times New Roman" w:cs="Times New Roman"/>
          <w:b/>
          <w:bCs/>
        </w:rPr>
        <w:t xml:space="preserve"> </w:t>
      </w:r>
      <w:r w:rsidRPr="007F3303">
        <w:rPr>
          <w:rFonts w:ascii="Times New Roman" w:hAnsi="Times New Roman" w:cs="Times New Roman"/>
        </w:rPr>
        <w:t>and walk away from the bank.</w:t>
      </w:r>
    </w:p>
    <w:p w14:paraId="5A529770" w14:textId="77777777"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rPr>
        <w:t xml:space="preserve">A male robber is seated inside his car and looking at </w:t>
      </w:r>
      <w:r w:rsidRPr="007F3303">
        <w:rPr>
          <w:rFonts w:ascii="Times New Roman" w:hAnsi="Times New Roman" w:cs="Times New Roman"/>
          <w:b/>
          <w:bCs/>
          <w:color w:val="FF0000"/>
        </w:rPr>
        <w:t>some rings</w:t>
      </w:r>
      <w:r w:rsidRPr="007F3303">
        <w:rPr>
          <w:rFonts w:ascii="Times New Roman" w:hAnsi="Times New Roman" w:cs="Times New Roman"/>
          <w:b/>
          <w:bCs/>
        </w:rPr>
        <w:t xml:space="preserve"> </w:t>
      </w:r>
      <w:r w:rsidRPr="007F3303">
        <w:rPr>
          <w:rFonts w:ascii="Times New Roman" w:hAnsi="Times New Roman" w:cs="Times New Roman"/>
        </w:rPr>
        <w:t>that he is holding. After a utility pole sparks nearby, the robber puts on a clown mask which has frizzy red hair on it</w:t>
      </w:r>
      <w:r w:rsidRPr="007F3303">
        <w:rPr>
          <w:rFonts w:ascii="Times New Roman" w:hAnsi="Times New Roman" w:cs="Times New Roman"/>
          <w:b/>
          <w:bCs/>
        </w:rPr>
        <w:t>,</w:t>
      </w:r>
      <w:r w:rsidRPr="007F3303">
        <w:rPr>
          <w:rFonts w:ascii="Times New Roman" w:hAnsi="Times New Roman" w:cs="Times New Roman"/>
        </w:rPr>
        <w:t xml:space="preserve"> then begins driving towards the bank. Meanwhile, the lights suddenly go off in the bank and the bank manager tells someone called Sally to call the power company.  There are several people waiting at the counters. </w:t>
      </w:r>
    </w:p>
    <w:p w14:paraId="2D887A62" w14:textId="77777777" w:rsidR="00FD45D0" w:rsidRPr="007F3303" w:rsidRDefault="00FD45D0" w:rsidP="007F3303">
      <w:pPr>
        <w:spacing w:line="360" w:lineRule="auto"/>
        <w:rPr>
          <w:rFonts w:ascii="Times New Roman" w:hAnsi="Times New Roman" w:cs="Times New Roman"/>
        </w:rPr>
      </w:pPr>
      <w:r w:rsidRPr="007F3303">
        <w:rPr>
          <w:rFonts w:ascii="Times New Roman" w:hAnsi="Times New Roman" w:cs="Times New Roman"/>
          <w:color w:val="000000" w:themeColor="text1"/>
        </w:rPr>
        <w:t>The robber enters the bank through the glass doors at the front of the building which have flags on</w:t>
      </w:r>
      <w:r w:rsidRPr="007F3303">
        <w:rPr>
          <w:rFonts w:ascii="Times New Roman" w:hAnsi="Times New Roman" w:cs="Times New Roman"/>
        </w:rPr>
        <w:t xml:space="preserve"> either side. He is wearing </w:t>
      </w:r>
      <w:r w:rsidRPr="007F3303">
        <w:rPr>
          <w:rFonts w:ascii="Times New Roman" w:hAnsi="Times New Roman" w:cs="Times New Roman"/>
          <w:b/>
          <w:bCs/>
          <w:color w:val="00B050"/>
        </w:rPr>
        <w:t>beige</w:t>
      </w:r>
      <w:r w:rsidRPr="007F3303">
        <w:rPr>
          <w:rFonts w:ascii="Times New Roman" w:hAnsi="Times New Roman" w:cs="Times New Roman"/>
          <w:b/>
          <w:bCs/>
        </w:rPr>
        <w:t xml:space="preserve"> </w:t>
      </w:r>
      <w:r w:rsidRPr="007F3303">
        <w:rPr>
          <w:rFonts w:ascii="Times New Roman" w:hAnsi="Times New Roman" w:cs="Times New Roman"/>
        </w:rPr>
        <w:t xml:space="preserve">overalls with </w:t>
      </w:r>
      <w:r w:rsidRPr="007F3303">
        <w:rPr>
          <w:rFonts w:ascii="Times New Roman" w:hAnsi="Times New Roman" w:cs="Times New Roman"/>
          <w:b/>
          <w:bCs/>
          <w:color w:val="FF0000"/>
        </w:rPr>
        <w:t xml:space="preserve">brown </w:t>
      </w:r>
      <w:r w:rsidRPr="007F3303">
        <w:rPr>
          <w:rFonts w:ascii="Times New Roman" w:hAnsi="Times New Roman" w:cs="Times New Roman"/>
          <w:b/>
          <w:bCs/>
        </w:rPr>
        <w:t>shoes</w:t>
      </w:r>
      <w:r w:rsidRPr="007F3303">
        <w:rPr>
          <w:rFonts w:ascii="Times New Roman" w:hAnsi="Times New Roman" w:cs="Times New Roman"/>
        </w:rPr>
        <w:t xml:space="preserve">. The robber glances around the building which has </w:t>
      </w:r>
      <w:r w:rsidRPr="007F3303">
        <w:rPr>
          <w:rFonts w:ascii="Times New Roman" w:hAnsi="Times New Roman" w:cs="Times New Roman"/>
          <w:b/>
          <w:bCs/>
          <w:color w:val="00B050"/>
        </w:rPr>
        <w:t>cream</w:t>
      </w:r>
      <w:r w:rsidRPr="007F3303">
        <w:rPr>
          <w:rFonts w:ascii="Times New Roman" w:hAnsi="Times New Roman" w:cs="Times New Roman"/>
          <w:b/>
          <w:bCs/>
          <w:color w:val="FF0000"/>
        </w:rPr>
        <w:t xml:space="preserve"> </w:t>
      </w:r>
      <w:r w:rsidRPr="007F3303">
        <w:rPr>
          <w:rFonts w:ascii="Times New Roman" w:hAnsi="Times New Roman" w:cs="Times New Roman"/>
          <w:b/>
          <w:bCs/>
        </w:rPr>
        <w:t xml:space="preserve">walls </w:t>
      </w:r>
      <w:r w:rsidRPr="007F3303">
        <w:rPr>
          <w:rFonts w:ascii="Times New Roman" w:hAnsi="Times New Roman" w:cs="Times New Roman"/>
        </w:rPr>
        <w:t xml:space="preserve">inside and notices a man standing near the doors. He approaches the man and </w:t>
      </w:r>
      <w:r w:rsidRPr="007F3303">
        <w:rPr>
          <w:rFonts w:ascii="Times New Roman" w:hAnsi="Times New Roman" w:cs="Times New Roman"/>
          <w:b/>
          <w:bCs/>
          <w:color w:val="FF0000"/>
        </w:rPr>
        <w:t>trips him over</w:t>
      </w:r>
      <w:r w:rsidRPr="007F3303">
        <w:rPr>
          <w:rFonts w:ascii="Times New Roman" w:hAnsi="Times New Roman" w:cs="Times New Roman"/>
          <w:b/>
          <w:bCs/>
        </w:rPr>
        <w:t xml:space="preserve">. </w:t>
      </w:r>
      <w:r w:rsidRPr="007F3303">
        <w:rPr>
          <w:rFonts w:ascii="Times New Roman" w:hAnsi="Times New Roman" w:cs="Times New Roman"/>
        </w:rPr>
        <w:t xml:space="preserve">The robber then walks over and talks to the bank tellers </w:t>
      </w:r>
      <w:r w:rsidRPr="007F3303">
        <w:rPr>
          <w:rFonts w:ascii="Times New Roman" w:hAnsi="Times New Roman" w:cs="Times New Roman"/>
          <w:b/>
          <w:bCs/>
        </w:rPr>
        <w:t xml:space="preserve">while pointing his </w:t>
      </w:r>
      <w:r w:rsidRPr="007F3303">
        <w:rPr>
          <w:rFonts w:ascii="Times New Roman" w:hAnsi="Times New Roman" w:cs="Times New Roman"/>
          <w:b/>
          <w:bCs/>
          <w:color w:val="00B050"/>
        </w:rPr>
        <w:t>shotgun</w:t>
      </w:r>
      <w:r w:rsidRPr="007F3303">
        <w:rPr>
          <w:rFonts w:ascii="Times New Roman" w:hAnsi="Times New Roman" w:cs="Times New Roman"/>
          <w:b/>
          <w:bCs/>
        </w:rPr>
        <w:t xml:space="preserve"> at them.</w:t>
      </w:r>
      <w:r w:rsidRPr="007F3303">
        <w:rPr>
          <w:rFonts w:ascii="Times New Roman" w:hAnsi="Times New Roman" w:cs="Times New Roman"/>
        </w:rPr>
        <w:t xml:space="preserve"> </w:t>
      </w:r>
    </w:p>
    <w:p w14:paraId="3E66CD14" w14:textId="209D05CE" w:rsidR="00E40150" w:rsidRPr="007F3303" w:rsidRDefault="00FD45D0" w:rsidP="007F3303">
      <w:pPr>
        <w:spacing w:line="360" w:lineRule="auto"/>
        <w:rPr>
          <w:rFonts w:ascii="Times New Roman" w:hAnsi="Times New Roman" w:cs="Times New Roman"/>
        </w:rPr>
      </w:pPr>
      <w:r w:rsidRPr="007F3303">
        <w:rPr>
          <w:rFonts w:ascii="Times New Roman" w:hAnsi="Times New Roman" w:cs="Times New Roman"/>
        </w:rPr>
        <w:t xml:space="preserve">After talking to the bank tellers, the robber issues instructions to the other people in the bank. He then grabs the bank manager and tells him to open the vault. The bank manager has grey hair and is wearing a beige jacket with </w:t>
      </w:r>
      <w:r w:rsidRPr="007F3303">
        <w:rPr>
          <w:rFonts w:ascii="Times New Roman" w:hAnsi="Times New Roman" w:cs="Times New Roman"/>
          <w:b/>
          <w:bCs/>
          <w:color w:val="FF0000"/>
        </w:rPr>
        <w:t>braces</w:t>
      </w:r>
      <w:r w:rsidRPr="007F3303">
        <w:rPr>
          <w:rFonts w:ascii="Times New Roman" w:hAnsi="Times New Roman" w:cs="Times New Roman"/>
        </w:rPr>
        <w:t xml:space="preserve"> over his shirt. While bank manager goes to open the vault, the </w:t>
      </w:r>
      <w:r w:rsidRPr="007F3303">
        <w:rPr>
          <w:rFonts w:ascii="Times New Roman" w:hAnsi="Times New Roman" w:cs="Times New Roman"/>
        </w:rPr>
        <w:lastRenderedPageBreak/>
        <w:t xml:space="preserve">robber talks to other the people in the bank. He tells them that he will not hurt them if </w:t>
      </w:r>
      <w:r w:rsidRPr="007F3303">
        <w:rPr>
          <w:rFonts w:ascii="Times New Roman" w:hAnsi="Times New Roman" w:cs="Times New Roman"/>
          <w:color w:val="000000" w:themeColor="text1"/>
        </w:rPr>
        <w:t>they do not move.</w:t>
      </w:r>
      <w:r w:rsidRPr="007F3303">
        <w:rPr>
          <w:rFonts w:ascii="Times New Roman" w:hAnsi="Times New Roman" w:cs="Times New Roman"/>
          <w:b/>
          <w:bCs/>
        </w:rPr>
        <w:t xml:space="preserve"> </w:t>
      </w:r>
      <w:r w:rsidRPr="007F3303">
        <w:rPr>
          <w:rFonts w:ascii="Times New Roman" w:hAnsi="Times New Roman" w:cs="Times New Roman"/>
        </w:rPr>
        <w:t xml:space="preserve">He then shouts at a man wearing a red checkered shirt </w:t>
      </w:r>
      <w:r w:rsidRPr="007F3303">
        <w:rPr>
          <w:rFonts w:ascii="Times New Roman" w:hAnsi="Times New Roman" w:cs="Times New Roman"/>
          <w:b/>
          <w:bCs/>
        </w:rPr>
        <w:t xml:space="preserve">and calls him a </w:t>
      </w:r>
      <w:r w:rsidRPr="007F3303">
        <w:rPr>
          <w:rFonts w:ascii="Times New Roman" w:hAnsi="Times New Roman" w:cs="Times New Roman"/>
          <w:b/>
          <w:bCs/>
          <w:color w:val="00B050"/>
        </w:rPr>
        <w:t>lumberjack</w:t>
      </w:r>
      <w:r w:rsidRPr="007F3303">
        <w:rPr>
          <w:rFonts w:ascii="Times New Roman" w:hAnsi="Times New Roman" w:cs="Times New Roman"/>
        </w:rPr>
        <w:t xml:space="preserve">, before throwing his bag to the bank manager. While the bank manager fills the bag with money, </w:t>
      </w:r>
      <w:r w:rsidRPr="007F3303">
        <w:rPr>
          <w:rFonts w:ascii="Times New Roman" w:hAnsi="Times New Roman" w:cs="Times New Roman"/>
          <w:color w:val="000000" w:themeColor="text1"/>
        </w:rPr>
        <w:t>the robber keeps watch over the other people in the bank. The</w:t>
      </w:r>
      <w:r w:rsidRPr="007F3303">
        <w:rPr>
          <w:rFonts w:ascii="Times New Roman" w:hAnsi="Times New Roman" w:cs="Times New Roman"/>
        </w:rPr>
        <w:t xml:space="preserve"> robber then takes the bag</w:t>
      </w:r>
      <w:r w:rsidRPr="007F3303">
        <w:rPr>
          <w:rFonts w:ascii="Times New Roman" w:hAnsi="Times New Roman" w:cs="Times New Roman"/>
          <w:color w:val="000000" w:themeColor="text1"/>
        </w:rPr>
        <w:t>, walks towards the doors,</w:t>
      </w:r>
      <w:r w:rsidRPr="007F3303">
        <w:rPr>
          <w:rFonts w:ascii="Times New Roman" w:hAnsi="Times New Roman" w:cs="Times New Roman"/>
        </w:rPr>
        <w:t xml:space="preserve"> and leaves the bank.</w:t>
      </w:r>
    </w:p>
    <w:p w14:paraId="73909B4E" w14:textId="6D3BC855" w:rsidR="00FD45D0" w:rsidRPr="007F3303" w:rsidRDefault="00E40150" w:rsidP="007F3303">
      <w:pPr>
        <w:spacing w:line="360" w:lineRule="auto"/>
        <w:rPr>
          <w:rFonts w:ascii="Times New Roman" w:hAnsi="Times New Roman" w:cs="Times New Roman"/>
          <w:b/>
          <w:bCs/>
        </w:rPr>
      </w:pPr>
      <w:r w:rsidRPr="007F3303">
        <w:rPr>
          <w:rFonts w:ascii="Times New Roman" w:hAnsi="Times New Roman" w:cs="Times New Roman"/>
          <w:b/>
          <w:bCs/>
        </w:rPr>
        <w:br w:type="page"/>
      </w:r>
    </w:p>
    <w:p w14:paraId="26C5EB2A" w14:textId="79A00960" w:rsidR="00BB4990" w:rsidRPr="007F3303" w:rsidRDefault="00BB4990" w:rsidP="004631B9">
      <w:pPr>
        <w:spacing w:line="360" w:lineRule="auto"/>
        <w:jc w:val="center"/>
        <w:rPr>
          <w:rFonts w:ascii="Times New Roman" w:hAnsi="Times New Roman" w:cs="Times New Roman"/>
          <w:b/>
          <w:bCs/>
        </w:rPr>
      </w:pPr>
      <w:r w:rsidRPr="007F3303">
        <w:rPr>
          <w:rFonts w:ascii="Times New Roman" w:hAnsi="Times New Roman" w:cs="Times New Roman"/>
          <w:b/>
          <w:bCs/>
        </w:rPr>
        <w:lastRenderedPageBreak/>
        <w:t>Supplemental Materials – Descriptive Statistics for Experiment 2</w:t>
      </w:r>
    </w:p>
    <w:tbl>
      <w:tblPr>
        <w:tblW w:w="5000" w:type="pct"/>
        <w:tblLook w:val="04A0" w:firstRow="1" w:lastRow="0" w:firstColumn="1" w:lastColumn="0" w:noHBand="0" w:noVBand="1"/>
      </w:tblPr>
      <w:tblGrid>
        <w:gridCol w:w="1934"/>
        <w:gridCol w:w="921"/>
        <w:gridCol w:w="921"/>
        <w:gridCol w:w="1706"/>
        <w:gridCol w:w="921"/>
        <w:gridCol w:w="921"/>
        <w:gridCol w:w="1702"/>
      </w:tblGrid>
      <w:tr w:rsidR="004631B9" w:rsidRPr="004631B9" w14:paraId="5AFE1321" w14:textId="77777777" w:rsidTr="004631B9">
        <w:trPr>
          <w:trHeight w:val="288"/>
        </w:trPr>
        <w:tc>
          <w:tcPr>
            <w:tcW w:w="5000" w:type="pct"/>
            <w:gridSpan w:val="7"/>
            <w:tcBorders>
              <w:top w:val="nil"/>
              <w:left w:val="nil"/>
              <w:bottom w:val="nil"/>
              <w:right w:val="nil"/>
            </w:tcBorders>
            <w:shd w:val="clear" w:color="auto" w:fill="auto"/>
            <w:noWrap/>
            <w:vAlign w:val="bottom"/>
            <w:hideMark/>
          </w:tcPr>
          <w:p w14:paraId="3E0B851A" w14:textId="6A809BA0" w:rsidR="004631B9" w:rsidRPr="004631B9" w:rsidRDefault="004631B9" w:rsidP="004631B9">
            <w:pPr>
              <w:spacing w:after="0" w:line="360" w:lineRule="auto"/>
              <w:rPr>
                <w:rFonts w:ascii="Times New Roman" w:eastAsia="Times New Roman" w:hAnsi="Times New Roman" w:cs="Times New Roman"/>
                <w:b/>
                <w:bCs/>
                <w:color w:val="000000"/>
                <w:kern w:val="0"/>
                <w:lang w:eastAsia="en-GB"/>
                <w14:ligatures w14:val="none"/>
              </w:rPr>
            </w:pPr>
            <w:r w:rsidRPr="004631B9">
              <w:rPr>
                <w:rFonts w:ascii="Times New Roman" w:eastAsia="Times New Roman" w:hAnsi="Times New Roman" w:cs="Times New Roman"/>
                <w:b/>
                <w:bCs/>
                <w:color w:val="000000"/>
                <w:kern w:val="0"/>
                <w:lang w:eastAsia="en-GB"/>
                <w14:ligatures w14:val="none"/>
              </w:rPr>
              <w:t xml:space="preserve">Table </w:t>
            </w:r>
            <w:r>
              <w:rPr>
                <w:rFonts w:ascii="Times New Roman" w:eastAsia="Times New Roman" w:hAnsi="Times New Roman" w:cs="Times New Roman"/>
                <w:b/>
                <w:bCs/>
                <w:color w:val="000000"/>
                <w:kern w:val="0"/>
                <w:lang w:eastAsia="en-GB"/>
                <w14:ligatures w14:val="none"/>
              </w:rPr>
              <w:t>S3</w:t>
            </w:r>
          </w:p>
        </w:tc>
      </w:tr>
      <w:tr w:rsidR="004631B9" w:rsidRPr="004631B9" w14:paraId="4B3FF309" w14:textId="77777777" w:rsidTr="004631B9">
        <w:trPr>
          <w:trHeight w:val="288"/>
        </w:trPr>
        <w:tc>
          <w:tcPr>
            <w:tcW w:w="5000" w:type="pct"/>
            <w:gridSpan w:val="7"/>
            <w:tcBorders>
              <w:top w:val="nil"/>
              <w:left w:val="nil"/>
              <w:bottom w:val="single" w:sz="4" w:space="0" w:color="auto"/>
              <w:right w:val="nil"/>
            </w:tcBorders>
            <w:shd w:val="clear" w:color="auto" w:fill="auto"/>
            <w:noWrap/>
            <w:vAlign w:val="bottom"/>
            <w:hideMark/>
          </w:tcPr>
          <w:p w14:paraId="6030CD46" w14:textId="77777777" w:rsidR="004631B9" w:rsidRPr="004631B9" w:rsidRDefault="004631B9" w:rsidP="004631B9">
            <w:pPr>
              <w:spacing w:after="0" w:line="360" w:lineRule="auto"/>
              <w:rPr>
                <w:rFonts w:ascii="Times New Roman" w:eastAsia="Times New Roman" w:hAnsi="Times New Roman" w:cs="Times New Roman"/>
                <w:i/>
                <w:iCs/>
                <w:color w:val="000000"/>
                <w:kern w:val="0"/>
                <w:lang w:eastAsia="en-GB"/>
                <w14:ligatures w14:val="none"/>
              </w:rPr>
            </w:pPr>
            <w:r w:rsidRPr="004631B9">
              <w:rPr>
                <w:rFonts w:ascii="Times New Roman" w:eastAsia="Times New Roman" w:hAnsi="Times New Roman" w:cs="Times New Roman"/>
                <w:i/>
                <w:iCs/>
                <w:color w:val="000000"/>
                <w:kern w:val="0"/>
                <w:lang w:eastAsia="en-GB"/>
                <w14:ligatures w14:val="none"/>
              </w:rPr>
              <w:t>Means, Standard Deviations and 95% Confidence Intervals for Accuracy and Confidence by Condition and Item Type</w:t>
            </w:r>
          </w:p>
        </w:tc>
      </w:tr>
      <w:tr w:rsidR="004631B9" w:rsidRPr="004631B9" w14:paraId="62E2551D" w14:textId="77777777" w:rsidTr="004631B9">
        <w:trPr>
          <w:trHeight w:val="288"/>
        </w:trPr>
        <w:tc>
          <w:tcPr>
            <w:tcW w:w="1082" w:type="pct"/>
            <w:vMerge w:val="restart"/>
            <w:tcBorders>
              <w:top w:val="nil"/>
              <w:left w:val="nil"/>
              <w:bottom w:val="single" w:sz="4" w:space="0" w:color="000000"/>
              <w:right w:val="nil"/>
            </w:tcBorders>
            <w:shd w:val="clear" w:color="auto" w:fill="auto"/>
            <w:noWrap/>
            <w:vAlign w:val="bottom"/>
            <w:hideMark/>
          </w:tcPr>
          <w:p w14:paraId="6F5B7CBA"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 </w:t>
            </w:r>
          </w:p>
        </w:tc>
        <w:tc>
          <w:tcPr>
            <w:tcW w:w="1959" w:type="pct"/>
            <w:gridSpan w:val="3"/>
            <w:tcBorders>
              <w:top w:val="single" w:sz="4" w:space="0" w:color="auto"/>
              <w:left w:val="nil"/>
              <w:bottom w:val="single" w:sz="4" w:space="0" w:color="auto"/>
              <w:right w:val="nil"/>
            </w:tcBorders>
            <w:shd w:val="clear" w:color="auto" w:fill="auto"/>
            <w:noWrap/>
            <w:vAlign w:val="bottom"/>
            <w:hideMark/>
          </w:tcPr>
          <w:p w14:paraId="23CCF152"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Accuracy</w:t>
            </w:r>
          </w:p>
        </w:tc>
        <w:tc>
          <w:tcPr>
            <w:tcW w:w="1959" w:type="pct"/>
            <w:gridSpan w:val="3"/>
            <w:tcBorders>
              <w:top w:val="single" w:sz="4" w:space="0" w:color="auto"/>
              <w:left w:val="nil"/>
              <w:bottom w:val="single" w:sz="4" w:space="0" w:color="auto"/>
              <w:right w:val="nil"/>
            </w:tcBorders>
            <w:shd w:val="clear" w:color="auto" w:fill="auto"/>
            <w:noWrap/>
            <w:vAlign w:val="bottom"/>
            <w:hideMark/>
          </w:tcPr>
          <w:p w14:paraId="0852931C"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Confidence</w:t>
            </w:r>
          </w:p>
        </w:tc>
      </w:tr>
      <w:tr w:rsidR="004631B9" w:rsidRPr="004631B9" w14:paraId="0FC077FB" w14:textId="77777777" w:rsidTr="004631B9">
        <w:trPr>
          <w:trHeight w:val="288"/>
        </w:trPr>
        <w:tc>
          <w:tcPr>
            <w:tcW w:w="1082" w:type="pct"/>
            <w:vMerge/>
            <w:tcBorders>
              <w:top w:val="nil"/>
              <w:left w:val="nil"/>
              <w:bottom w:val="single" w:sz="4" w:space="0" w:color="000000"/>
              <w:right w:val="nil"/>
            </w:tcBorders>
            <w:vAlign w:val="center"/>
            <w:hideMark/>
          </w:tcPr>
          <w:p w14:paraId="1FE81F5D"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p>
        </w:tc>
        <w:tc>
          <w:tcPr>
            <w:tcW w:w="504" w:type="pct"/>
            <w:tcBorders>
              <w:top w:val="nil"/>
              <w:left w:val="nil"/>
              <w:bottom w:val="single" w:sz="4" w:space="0" w:color="auto"/>
              <w:right w:val="nil"/>
            </w:tcBorders>
            <w:shd w:val="clear" w:color="auto" w:fill="auto"/>
            <w:noWrap/>
            <w:vAlign w:val="bottom"/>
            <w:hideMark/>
          </w:tcPr>
          <w:p w14:paraId="270806DB"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M</w:t>
            </w:r>
          </w:p>
        </w:tc>
        <w:tc>
          <w:tcPr>
            <w:tcW w:w="504" w:type="pct"/>
            <w:tcBorders>
              <w:top w:val="nil"/>
              <w:left w:val="nil"/>
              <w:bottom w:val="single" w:sz="4" w:space="0" w:color="auto"/>
              <w:right w:val="nil"/>
            </w:tcBorders>
            <w:shd w:val="clear" w:color="auto" w:fill="auto"/>
            <w:noWrap/>
            <w:vAlign w:val="bottom"/>
            <w:hideMark/>
          </w:tcPr>
          <w:p w14:paraId="79FBD1C0"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SD</w:t>
            </w:r>
          </w:p>
        </w:tc>
        <w:tc>
          <w:tcPr>
            <w:tcW w:w="952" w:type="pct"/>
            <w:tcBorders>
              <w:top w:val="nil"/>
              <w:left w:val="nil"/>
              <w:bottom w:val="single" w:sz="4" w:space="0" w:color="auto"/>
              <w:right w:val="nil"/>
            </w:tcBorders>
            <w:shd w:val="clear" w:color="auto" w:fill="auto"/>
            <w:noWrap/>
            <w:vAlign w:val="bottom"/>
            <w:hideMark/>
          </w:tcPr>
          <w:p w14:paraId="4CAABCEB"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CI</w:t>
            </w:r>
          </w:p>
        </w:tc>
        <w:tc>
          <w:tcPr>
            <w:tcW w:w="504" w:type="pct"/>
            <w:tcBorders>
              <w:top w:val="nil"/>
              <w:left w:val="nil"/>
              <w:bottom w:val="single" w:sz="4" w:space="0" w:color="auto"/>
              <w:right w:val="nil"/>
            </w:tcBorders>
            <w:shd w:val="clear" w:color="auto" w:fill="auto"/>
            <w:noWrap/>
            <w:vAlign w:val="bottom"/>
            <w:hideMark/>
          </w:tcPr>
          <w:p w14:paraId="4D1E5B1D"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M</w:t>
            </w:r>
          </w:p>
        </w:tc>
        <w:tc>
          <w:tcPr>
            <w:tcW w:w="504" w:type="pct"/>
            <w:tcBorders>
              <w:top w:val="nil"/>
              <w:left w:val="nil"/>
              <w:bottom w:val="single" w:sz="4" w:space="0" w:color="auto"/>
              <w:right w:val="nil"/>
            </w:tcBorders>
            <w:shd w:val="clear" w:color="auto" w:fill="auto"/>
            <w:noWrap/>
            <w:vAlign w:val="bottom"/>
            <w:hideMark/>
          </w:tcPr>
          <w:p w14:paraId="209A35EA"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SD</w:t>
            </w:r>
          </w:p>
        </w:tc>
        <w:tc>
          <w:tcPr>
            <w:tcW w:w="952" w:type="pct"/>
            <w:tcBorders>
              <w:top w:val="nil"/>
              <w:left w:val="nil"/>
              <w:bottom w:val="single" w:sz="4" w:space="0" w:color="auto"/>
              <w:right w:val="nil"/>
            </w:tcBorders>
            <w:shd w:val="clear" w:color="auto" w:fill="auto"/>
            <w:noWrap/>
            <w:vAlign w:val="bottom"/>
            <w:hideMark/>
          </w:tcPr>
          <w:p w14:paraId="57130555"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CI</w:t>
            </w:r>
          </w:p>
        </w:tc>
      </w:tr>
      <w:tr w:rsidR="004631B9" w:rsidRPr="004631B9" w14:paraId="2B460946" w14:textId="77777777" w:rsidTr="004631B9">
        <w:trPr>
          <w:trHeight w:val="288"/>
        </w:trPr>
        <w:tc>
          <w:tcPr>
            <w:tcW w:w="1082" w:type="pct"/>
            <w:tcBorders>
              <w:top w:val="nil"/>
              <w:left w:val="nil"/>
              <w:bottom w:val="nil"/>
              <w:right w:val="nil"/>
            </w:tcBorders>
            <w:shd w:val="clear" w:color="auto" w:fill="auto"/>
            <w:noWrap/>
            <w:vAlign w:val="bottom"/>
            <w:hideMark/>
          </w:tcPr>
          <w:p w14:paraId="65C79373"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Non-Sensitised</w:t>
            </w:r>
          </w:p>
        </w:tc>
        <w:tc>
          <w:tcPr>
            <w:tcW w:w="504" w:type="pct"/>
            <w:tcBorders>
              <w:top w:val="nil"/>
              <w:left w:val="nil"/>
              <w:bottom w:val="nil"/>
              <w:right w:val="nil"/>
            </w:tcBorders>
            <w:shd w:val="clear" w:color="auto" w:fill="auto"/>
            <w:noWrap/>
            <w:vAlign w:val="bottom"/>
            <w:hideMark/>
          </w:tcPr>
          <w:p w14:paraId="3470969E"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p>
        </w:tc>
        <w:tc>
          <w:tcPr>
            <w:tcW w:w="504" w:type="pct"/>
            <w:tcBorders>
              <w:top w:val="nil"/>
              <w:left w:val="nil"/>
              <w:bottom w:val="nil"/>
              <w:right w:val="nil"/>
            </w:tcBorders>
            <w:shd w:val="clear" w:color="auto" w:fill="auto"/>
            <w:noWrap/>
            <w:vAlign w:val="bottom"/>
            <w:hideMark/>
          </w:tcPr>
          <w:p w14:paraId="5E4EFE31"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c>
          <w:tcPr>
            <w:tcW w:w="952" w:type="pct"/>
            <w:tcBorders>
              <w:top w:val="nil"/>
              <w:left w:val="nil"/>
              <w:bottom w:val="nil"/>
              <w:right w:val="nil"/>
            </w:tcBorders>
            <w:shd w:val="clear" w:color="auto" w:fill="auto"/>
            <w:noWrap/>
            <w:vAlign w:val="bottom"/>
            <w:hideMark/>
          </w:tcPr>
          <w:p w14:paraId="177A92FE"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c>
          <w:tcPr>
            <w:tcW w:w="504" w:type="pct"/>
            <w:tcBorders>
              <w:top w:val="nil"/>
              <w:left w:val="nil"/>
              <w:bottom w:val="nil"/>
              <w:right w:val="nil"/>
            </w:tcBorders>
            <w:shd w:val="clear" w:color="auto" w:fill="auto"/>
            <w:noWrap/>
            <w:vAlign w:val="bottom"/>
            <w:hideMark/>
          </w:tcPr>
          <w:p w14:paraId="5465D10C"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c>
          <w:tcPr>
            <w:tcW w:w="504" w:type="pct"/>
            <w:tcBorders>
              <w:top w:val="nil"/>
              <w:left w:val="nil"/>
              <w:bottom w:val="nil"/>
              <w:right w:val="nil"/>
            </w:tcBorders>
            <w:shd w:val="clear" w:color="auto" w:fill="auto"/>
            <w:noWrap/>
            <w:vAlign w:val="bottom"/>
            <w:hideMark/>
          </w:tcPr>
          <w:p w14:paraId="61118ABB"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c>
          <w:tcPr>
            <w:tcW w:w="952" w:type="pct"/>
            <w:tcBorders>
              <w:top w:val="nil"/>
              <w:left w:val="nil"/>
              <w:bottom w:val="nil"/>
              <w:right w:val="nil"/>
            </w:tcBorders>
            <w:shd w:val="clear" w:color="auto" w:fill="auto"/>
            <w:noWrap/>
            <w:vAlign w:val="bottom"/>
            <w:hideMark/>
          </w:tcPr>
          <w:p w14:paraId="79040BCF"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r>
      <w:tr w:rsidR="004631B9" w:rsidRPr="004631B9" w14:paraId="692FCA0F" w14:textId="77777777" w:rsidTr="004631B9">
        <w:trPr>
          <w:trHeight w:val="288"/>
        </w:trPr>
        <w:tc>
          <w:tcPr>
            <w:tcW w:w="1082" w:type="pct"/>
            <w:tcBorders>
              <w:top w:val="nil"/>
              <w:left w:val="nil"/>
              <w:bottom w:val="nil"/>
              <w:right w:val="nil"/>
            </w:tcBorders>
            <w:shd w:val="clear" w:color="auto" w:fill="auto"/>
            <w:noWrap/>
            <w:vAlign w:val="bottom"/>
            <w:hideMark/>
          </w:tcPr>
          <w:p w14:paraId="38DE8CAF"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 xml:space="preserve">   Consistent</w:t>
            </w:r>
          </w:p>
        </w:tc>
        <w:tc>
          <w:tcPr>
            <w:tcW w:w="504" w:type="pct"/>
            <w:tcBorders>
              <w:top w:val="nil"/>
              <w:left w:val="nil"/>
              <w:bottom w:val="nil"/>
              <w:right w:val="nil"/>
            </w:tcBorders>
            <w:shd w:val="clear" w:color="auto" w:fill="auto"/>
            <w:noWrap/>
            <w:vAlign w:val="bottom"/>
            <w:hideMark/>
          </w:tcPr>
          <w:p w14:paraId="4CC7EFA3"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77.58</w:t>
            </w:r>
          </w:p>
        </w:tc>
        <w:tc>
          <w:tcPr>
            <w:tcW w:w="504" w:type="pct"/>
            <w:tcBorders>
              <w:top w:val="nil"/>
              <w:left w:val="nil"/>
              <w:bottom w:val="nil"/>
              <w:right w:val="nil"/>
            </w:tcBorders>
            <w:shd w:val="clear" w:color="auto" w:fill="auto"/>
            <w:noWrap/>
            <w:vAlign w:val="bottom"/>
            <w:hideMark/>
          </w:tcPr>
          <w:p w14:paraId="2D4126CB"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19.61</w:t>
            </w:r>
          </w:p>
        </w:tc>
        <w:tc>
          <w:tcPr>
            <w:tcW w:w="952" w:type="pct"/>
            <w:tcBorders>
              <w:top w:val="nil"/>
              <w:left w:val="nil"/>
              <w:bottom w:val="nil"/>
              <w:right w:val="nil"/>
            </w:tcBorders>
            <w:shd w:val="clear" w:color="auto" w:fill="auto"/>
            <w:noWrap/>
            <w:vAlign w:val="bottom"/>
            <w:hideMark/>
          </w:tcPr>
          <w:p w14:paraId="377A06C6" w14:textId="66DCA2E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73.90</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81.26</w:t>
            </w:r>
          </w:p>
        </w:tc>
        <w:tc>
          <w:tcPr>
            <w:tcW w:w="504" w:type="pct"/>
            <w:tcBorders>
              <w:top w:val="nil"/>
              <w:left w:val="nil"/>
              <w:bottom w:val="nil"/>
              <w:right w:val="nil"/>
            </w:tcBorders>
            <w:shd w:val="clear" w:color="auto" w:fill="auto"/>
            <w:noWrap/>
            <w:vAlign w:val="bottom"/>
            <w:hideMark/>
          </w:tcPr>
          <w:p w14:paraId="5F62A947"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65.37</w:t>
            </w:r>
          </w:p>
        </w:tc>
        <w:tc>
          <w:tcPr>
            <w:tcW w:w="504" w:type="pct"/>
            <w:tcBorders>
              <w:top w:val="nil"/>
              <w:left w:val="nil"/>
              <w:bottom w:val="nil"/>
              <w:right w:val="nil"/>
            </w:tcBorders>
            <w:shd w:val="clear" w:color="auto" w:fill="auto"/>
            <w:noWrap/>
            <w:vAlign w:val="bottom"/>
            <w:hideMark/>
          </w:tcPr>
          <w:p w14:paraId="6704F058"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20.41</w:t>
            </w:r>
          </w:p>
        </w:tc>
        <w:tc>
          <w:tcPr>
            <w:tcW w:w="952" w:type="pct"/>
            <w:tcBorders>
              <w:top w:val="nil"/>
              <w:left w:val="nil"/>
              <w:bottom w:val="nil"/>
              <w:right w:val="nil"/>
            </w:tcBorders>
            <w:shd w:val="clear" w:color="auto" w:fill="auto"/>
            <w:noWrap/>
            <w:vAlign w:val="bottom"/>
            <w:hideMark/>
          </w:tcPr>
          <w:p w14:paraId="43853ADB" w14:textId="0EF24E1B"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61.54</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69.20</w:t>
            </w:r>
          </w:p>
        </w:tc>
      </w:tr>
      <w:tr w:rsidR="004631B9" w:rsidRPr="004631B9" w14:paraId="24A8A568" w14:textId="77777777" w:rsidTr="004631B9">
        <w:trPr>
          <w:trHeight w:val="288"/>
        </w:trPr>
        <w:tc>
          <w:tcPr>
            <w:tcW w:w="1082" w:type="pct"/>
            <w:tcBorders>
              <w:top w:val="nil"/>
              <w:left w:val="nil"/>
              <w:bottom w:val="nil"/>
              <w:right w:val="nil"/>
            </w:tcBorders>
            <w:shd w:val="clear" w:color="auto" w:fill="auto"/>
            <w:noWrap/>
            <w:vAlign w:val="bottom"/>
            <w:hideMark/>
          </w:tcPr>
          <w:p w14:paraId="69678DDE"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 xml:space="preserve">   Control</w:t>
            </w:r>
          </w:p>
        </w:tc>
        <w:tc>
          <w:tcPr>
            <w:tcW w:w="504" w:type="pct"/>
            <w:tcBorders>
              <w:top w:val="nil"/>
              <w:left w:val="nil"/>
              <w:bottom w:val="nil"/>
              <w:right w:val="nil"/>
            </w:tcBorders>
            <w:shd w:val="clear" w:color="auto" w:fill="auto"/>
            <w:noWrap/>
            <w:vAlign w:val="bottom"/>
            <w:hideMark/>
          </w:tcPr>
          <w:p w14:paraId="44BA777B"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63.32</w:t>
            </w:r>
          </w:p>
        </w:tc>
        <w:tc>
          <w:tcPr>
            <w:tcW w:w="504" w:type="pct"/>
            <w:tcBorders>
              <w:top w:val="nil"/>
              <w:left w:val="nil"/>
              <w:bottom w:val="nil"/>
              <w:right w:val="nil"/>
            </w:tcBorders>
            <w:shd w:val="clear" w:color="auto" w:fill="auto"/>
            <w:noWrap/>
            <w:vAlign w:val="bottom"/>
            <w:hideMark/>
          </w:tcPr>
          <w:p w14:paraId="408690DC"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22.72</w:t>
            </w:r>
          </w:p>
        </w:tc>
        <w:tc>
          <w:tcPr>
            <w:tcW w:w="952" w:type="pct"/>
            <w:tcBorders>
              <w:top w:val="nil"/>
              <w:left w:val="nil"/>
              <w:bottom w:val="nil"/>
              <w:right w:val="nil"/>
            </w:tcBorders>
            <w:shd w:val="clear" w:color="auto" w:fill="auto"/>
            <w:noWrap/>
            <w:vAlign w:val="bottom"/>
            <w:hideMark/>
          </w:tcPr>
          <w:p w14:paraId="05702656" w14:textId="1B75494F"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59.06</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67.58</w:t>
            </w:r>
          </w:p>
        </w:tc>
        <w:tc>
          <w:tcPr>
            <w:tcW w:w="504" w:type="pct"/>
            <w:tcBorders>
              <w:top w:val="nil"/>
              <w:left w:val="nil"/>
              <w:bottom w:val="nil"/>
              <w:right w:val="nil"/>
            </w:tcBorders>
            <w:shd w:val="clear" w:color="auto" w:fill="auto"/>
            <w:noWrap/>
            <w:vAlign w:val="bottom"/>
            <w:hideMark/>
          </w:tcPr>
          <w:p w14:paraId="3A7B5FA0"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54.45</w:t>
            </w:r>
          </w:p>
        </w:tc>
        <w:tc>
          <w:tcPr>
            <w:tcW w:w="504" w:type="pct"/>
            <w:tcBorders>
              <w:top w:val="nil"/>
              <w:left w:val="nil"/>
              <w:bottom w:val="nil"/>
              <w:right w:val="nil"/>
            </w:tcBorders>
            <w:shd w:val="clear" w:color="auto" w:fill="auto"/>
            <w:noWrap/>
            <w:vAlign w:val="bottom"/>
            <w:hideMark/>
          </w:tcPr>
          <w:p w14:paraId="2A104150"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20.11</w:t>
            </w:r>
          </w:p>
        </w:tc>
        <w:tc>
          <w:tcPr>
            <w:tcW w:w="952" w:type="pct"/>
            <w:tcBorders>
              <w:top w:val="nil"/>
              <w:left w:val="nil"/>
              <w:bottom w:val="nil"/>
              <w:right w:val="nil"/>
            </w:tcBorders>
            <w:shd w:val="clear" w:color="auto" w:fill="auto"/>
            <w:noWrap/>
            <w:vAlign w:val="bottom"/>
            <w:hideMark/>
          </w:tcPr>
          <w:p w14:paraId="4CA658C7" w14:textId="38BF119E"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50.67</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58.23</w:t>
            </w:r>
          </w:p>
        </w:tc>
      </w:tr>
      <w:tr w:rsidR="004631B9" w:rsidRPr="004631B9" w14:paraId="23608D30" w14:textId="77777777" w:rsidTr="004631B9">
        <w:trPr>
          <w:trHeight w:val="288"/>
        </w:trPr>
        <w:tc>
          <w:tcPr>
            <w:tcW w:w="1082" w:type="pct"/>
            <w:tcBorders>
              <w:top w:val="nil"/>
              <w:left w:val="nil"/>
              <w:bottom w:val="nil"/>
              <w:right w:val="nil"/>
            </w:tcBorders>
            <w:shd w:val="clear" w:color="auto" w:fill="auto"/>
            <w:noWrap/>
            <w:vAlign w:val="bottom"/>
            <w:hideMark/>
          </w:tcPr>
          <w:p w14:paraId="74DE5BD2"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 xml:space="preserve">   Misled</w:t>
            </w:r>
          </w:p>
        </w:tc>
        <w:tc>
          <w:tcPr>
            <w:tcW w:w="504" w:type="pct"/>
            <w:tcBorders>
              <w:top w:val="nil"/>
              <w:left w:val="nil"/>
              <w:bottom w:val="nil"/>
              <w:right w:val="nil"/>
            </w:tcBorders>
            <w:shd w:val="clear" w:color="auto" w:fill="auto"/>
            <w:noWrap/>
            <w:vAlign w:val="bottom"/>
            <w:hideMark/>
          </w:tcPr>
          <w:p w14:paraId="11758DB7"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49.11</w:t>
            </w:r>
          </w:p>
        </w:tc>
        <w:tc>
          <w:tcPr>
            <w:tcW w:w="504" w:type="pct"/>
            <w:tcBorders>
              <w:top w:val="nil"/>
              <w:left w:val="nil"/>
              <w:bottom w:val="nil"/>
              <w:right w:val="nil"/>
            </w:tcBorders>
            <w:shd w:val="clear" w:color="auto" w:fill="auto"/>
            <w:noWrap/>
            <w:vAlign w:val="bottom"/>
            <w:hideMark/>
          </w:tcPr>
          <w:p w14:paraId="65CA53DC"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26.47</w:t>
            </w:r>
          </w:p>
        </w:tc>
        <w:tc>
          <w:tcPr>
            <w:tcW w:w="952" w:type="pct"/>
            <w:tcBorders>
              <w:top w:val="nil"/>
              <w:left w:val="nil"/>
              <w:bottom w:val="nil"/>
              <w:right w:val="nil"/>
            </w:tcBorders>
            <w:shd w:val="clear" w:color="auto" w:fill="auto"/>
            <w:noWrap/>
            <w:vAlign w:val="bottom"/>
            <w:hideMark/>
          </w:tcPr>
          <w:p w14:paraId="1E000979" w14:textId="2FB15CF0"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44.14</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54.08</w:t>
            </w:r>
          </w:p>
        </w:tc>
        <w:tc>
          <w:tcPr>
            <w:tcW w:w="504" w:type="pct"/>
            <w:tcBorders>
              <w:top w:val="nil"/>
              <w:left w:val="nil"/>
              <w:bottom w:val="nil"/>
              <w:right w:val="nil"/>
            </w:tcBorders>
            <w:shd w:val="clear" w:color="auto" w:fill="auto"/>
            <w:noWrap/>
            <w:vAlign w:val="bottom"/>
            <w:hideMark/>
          </w:tcPr>
          <w:p w14:paraId="027825AD"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62.37</w:t>
            </w:r>
          </w:p>
        </w:tc>
        <w:tc>
          <w:tcPr>
            <w:tcW w:w="504" w:type="pct"/>
            <w:tcBorders>
              <w:top w:val="nil"/>
              <w:left w:val="nil"/>
              <w:bottom w:val="nil"/>
              <w:right w:val="nil"/>
            </w:tcBorders>
            <w:shd w:val="clear" w:color="auto" w:fill="auto"/>
            <w:noWrap/>
            <w:vAlign w:val="bottom"/>
            <w:hideMark/>
          </w:tcPr>
          <w:p w14:paraId="564A1299"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19.20</w:t>
            </w:r>
          </w:p>
        </w:tc>
        <w:tc>
          <w:tcPr>
            <w:tcW w:w="952" w:type="pct"/>
            <w:tcBorders>
              <w:top w:val="nil"/>
              <w:left w:val="nil"/>
              <w:bottom w:val="nil"/>
              <w:right w:val="nil"/>
            </w:tcBorders>
            <w:shd w:val="clear" w:color="auto" w:fill="auto"/>
            <w:noWrap/>
            <w:vAlign w:val="bottom"/>
            <w:hideMark/>
          </w:tcPr>
          <w:p w14:paraId="72B84CA0" w14:textId="3F7EE3ED"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58.77</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65.97</w:t>
            </w:r>
          </w:p>
        </w:tc>
      </w:tr>
      <w:tr w:rsidR="004631B9" w:rsidRPr="004631B9" w14:paraId="4A9E58D7" w14:textId="77777777" w:rsidTr="004631B9">
        <w:trPr>
          <w:trHeight w:val="288"/>
        </w:trPr>
        <w:tc>
          <w:tcPr>
            <w:tcW w:w="1082" w:type="pct"/>
            <w:tcBorders>
              <w:top w:val="nil"/>
              <w:left w:val="nil"/>
              <w:bottom w:val="nil"/>
              <w:right w:val="nil"/>
            </w:tcBorders>
            <w:shd w:val="clear" w:color="auto" w:fill="auto"/>
            <w:noWrap/>
            <w:vAlign w:val="bottom"/>
            <w:hideMark/>
          </w:tcPr>
          <w:p w14:paraId="4A15360A"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Sensitised</w:t>
            </w:r>
          </w:p>
        </w:tc>
        <w:tc>
          <w:tcPr>
            <w:tcW w:w="504" w:type="pct"/>
            <w:tcBorders>
              <w:top w:val="nil"/>
              <w:left w:val="nil"/>
              <w:bottom w:val="nil"/>
              <w:right w:val="nil"/>
            </w:tcBorders>
            <w:shd w:val="clear" w:color="auto" w:fill="auto"/>
            <w:noWrap/>
            <w:vAlign w:val="bottom"/>
            <w:hideMark/>
          </w:tcPr>
          <w:p w14:paraId="2AC7020A"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p>
        </w:tc>
        <w:tc>
          <w:tcPr>
            <w:tcW w:w="504" w:type="pct"/>
            <w:tcBorders>
              <w:top w:val="nil"/>
              <w:left w:val="nil"/>
              <w:bottom w:val="nil"/>
              <w:right w:val="nil"/>
            </w:tcBorders>
            <w:shd w:val="clear" w:color="auto" w:fill="auto"/>
            <w:noWrap/>
            <w:vAlign w:val="bottom"/>
            <w:hideMark/>
          </w:tcPr>
          <w:p w14:paraId="2FA5FC65"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c>
          <w:tcPr>
            <w:tcW w:w="952" w:type="pct"/>
            <w:tcBorders>
              <w:top w:val="nil"/>
              <w:left w:val="nil"/>
              <w:bottom w:val="nil"/>
              <w:right w:val="nil"/>
            </w:tcBorders>
            <w:shd w:val="clear" w:color="auto" w:fill="auto"/>
            <w:noWrap/>
            <w:vAlign w:val="bottom"/>
            <w:hideMark/>
          </w:tcPr>
          <w:p w14:paraId="0DD08277"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c>
          <w:tcPr>
            <w:tcW w:w="504" w:type="pct"/>
            <w:tcBorders>
              <w:top w:val="nil"/>
              <w:left w:val="nil"/>
              <w:bottom w:val="nil"/>
              <w:right w:val="nil"/>
            </w:tcBorders>
            <w:shd w:val="clear" w:color="auto" w:fill="auto"/>
            <w:noWrap/>
            <w:vAlign w:val="bottom"/>
            <w:hideMark/>
          </w:tcPr>
          <w:p w14:paraId="1329C58E"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c>
          <w:tcPr>
            <w:tcW w:w="504" w:type="pct"/>
            <w:tcBorders>
              <w:top w:val="nil"/>
              <w:left w:val="nil"/>
              <w:bottom w:val="nil"/>
              <w:right w:val="nil"/>
            </w:tcBorders>
            <w:shd w:val="clear" w:color="auto" w:fill="auto"/>
            <w:noWrap/>
            <w:vAlign w:val="bottom"/>
            <w:hideMark/>
          </w:tcPr>
          <w:p w14:paraId="448CA683"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c>
          <w:tcPr>
            <w:tcW w:w="952" w:type="pct"/>
            <w:tcBorders>
              <w:top w:val="nil"/>
              <w:left w:val="nil"/>
              <w:bottom w:val="nil"/>
              <w:right w:val="nil"/>
            </w:tcBorders>
            <w:shd w:val="clear" w:color="auto" w:fill="auto"/>
            <w:noWrap/>
            <w:vAlign w:val="bottom"/>
            <w:hideMark/>
          </w:tcPr>
          <w:p w14:paraId="62DCC5D5" w14:textId="77777777" w:rsidR="004631B9" w:rsidRPr="004631B9" w:rsidRDefault="004631B9" w:rsidP="004631B9">
            <w:pPr>
              <w:spacing w:after="0" w:line="360" w:lineRule="auto"/>
              <w:jc w:val="center"/>
              <w:rPr>
                <w:rFonts w:ascii="Times New Roman" w:eastAsia="Times New Roman" w:hAnsi="Times New Roman" w:cs="Times New Roman"/>
                <w:kern w:val="0"/>
                <w:sz w:val="20"/>
                <w:szCs w:val="20"/>
                <w:lang w:eastAsia="en-GB"/>
                <w14:ligatures w14:val="none"/>
              </w:rPr>
            </w:pPr>
          </w:p>
        </w:tc>
      </w:tr>
      <w:tr w:rsidR="004631B9" w:rsidRPr="004631B9" w14:paraId="0A89A892" w14:textId="77777777" w:rsidTr="004631B9">
        <w:trPr>
          <w:trHeight w:val="288"/>
        </w:trPr>
        <w:tc>
          <w:tcPr>
            <w:tcW w:w="1082" w:type="pct"/>
            <w:tcBorders>
              <w:top w:val="nil"/>
              <w:left w:val="nil"/>
              <w:bottom w:val="nil"/>
              <w:right w:val="nil"/>
            </w:tcBorders>
            <w:shd w:val="clear" w:color="auto" w:fill="auto"/>
            <w:noWrap/>
            <w:vAlign w:val="bottom"/>
            <w:hideMark/>
          </w:tcPr>
          <w:p w14:paraId="37C30F7D"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 xml:space="preserve">   Consistent</w:t>
            </w:r>
          </w:p>
        </w:tc>
        <w:tc>
          <w:tcPr>
            <w:tcW w:w="504" w:type="pct"/>
            <w:tcBorders>
              <w:top w:val="nil"/>
              <w:left w:val="nil"/>
              <w:bottom w:val="nil"/>
              <w:right w:val="nil"/>
            </w:tcBorders>
            <w:shd w:val="clear" w:color="auto" w:fill="auto"/>
            <w:noWrap/>
            <w:vAlign w:val="bottom"/>
            <w:hideMark/>
          </w:tcPr>
          <w:p w14:paraId="51361104"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75.45</w:t>
            </w:r>
          </w:p>
        </w:tc>
        <w:tc>
          <w:tcPr>
            <w:tcW w:w="504" w:type="pct"/>
            <w:tcBorders>
              <w:top w:val="nil"/>
              <w:left w:val="nil"/>
              <w:bottom w:val="nil"/>
              <w:right w:val="nil"/>
            </w:tcBorders>
            <w:shd w:val="clear" w:color="auto" w:fill="auto"/>
            <w:noWrap/>
            <w:vAlign w:val="bottom"/>
            <w:hideMark/>
          </w:tcPr>
          <w:p w14:paraId="2237A1CB"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21.83</w:t>
            </w:r>
          </w:p>
        </w:tc>
        <w:tc>
          <w:tcPr>
            <w:tcW w:w="952" w:type="pct"/>
            <w:tcBorders>
              <w:top w:val="nil"/>
              <w:left w:val="nil"/>
              <w:bottom w:val="nil"/>
              <w:right w:val="nil"/>
            </w:tcBorders>
            <w:shd w:val="clear" w:color="auto" w:fill="auto"/>
            <w:noWrap/>
            <w:vAlign w:val="bottom"/>
            <w:hideMark/>
          </w:tcPr>
          <w:p w14:paraId="4B46AC55" w14:textId="0DD657BA"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71.33</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79.57</w:t>
            </w:r>
          </w:p>
        </w:tc>
        <w:tc>
          <w:tcPr>
            <w:tcW w:w="504" w:type="pct"/>
            <w:tcBorders>
              <w:top w:val="nil"/>
              <w:left w:val="nil"/>
              <w:bottom w:val="nil"/>
              <w:right w:val="nil"/>
            </w:tcBorders>
            <w:shd w:val="clear" w:color="auto" w:fill="auto"/>
            <w:noWrap/>
            <w:vAlign w:val="bottom"/>
            <w:hideMark/>
          </w:tcPr>
          <w:p w14:paraId="714E0C92"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63.64</w:t>
            </w:r>
          </w:p>
        </w:tc>
        <w:tc>
          <w:tcPr>
            <w:tcW w:w="504" w:type="pct"/>
            <w:tcBorders>
              <w:top w:val="nil"/>
              <w:left w:val="nil"/>
              <w:bottom w:val="nil"/>
              <w:right w:val="nil"/>
            </w:tcBorders>
            <w:shd w:val="clear" w:color="auto" w:fill="auto"/>
            <w:noWrap/>
            <w:vAlign w:val="bottom"/>
            <w:hideMark/>
          </w:tcPr>
          <w:p w14:paraId="5A45391E"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17.20</w:t>
            </w:r>
          </w:p>
        </w:tc>
        <w:tc>
          <w:tcPr>
            <w:tcW w:w="952" w:type="pct"/>
            <w:tcBorders>
              <w:top w:val="nil"/>
              <w:left w:val="nil"/>
              <w:bottom w:val="nil"/>
              <w:right w:val="nil"/>
            </w:tcBorders>
            <w:shd w:val="clear" w:color="auto" w:fill="auto"/>
            <w:noWrap/>
            <w:vAlign w:val="bottom"/>
            <w:hideMark/>
          </w:tcPr>
          <w:p w14:paraId="2CAD2C4F" w14:textId="0334AA43"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60.40</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66.89</w:t>
            </w:r>
          </w:p>
        </w:tc>
      </w:tr>
      <w:tr w:rsidR="004631B9" w:rsidRPr="004631B9" w14:paraId="5EF323ED" w14:textId="77777777" w:rsidTr="004631B9">
        <w:trPr>
          <w:trHeight w:val="288"/>
        </w:trPr>
        <w:tc>
          <w:tcPr>
            <w:tcW w:w="1082" w:type="pct"/>
            <w:tcBorders>
              <w:top w:val="nil"/>
              <w:left w:val="nil"/>
              <w:bottom w:val="nil"/>
              <w:right w:val="nil"/>
            </w:tcBorders>
            <w:shd w:val="clear" w:color="auto" w:fill="auto"/>
            <w:noWrap/>
            <w:vAlign w:val="bottom"/>
            <w:hideMark/>
          </w:tcPr>
          <w:p w14:paraId="5E14A2A8"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 xml:space="preserve">   Control</w:t>
            </w:r>
          </w:p>
        </w:tc>
        <w:tc>
          <w:tcPr>
            <w:tcW w:w="504" w:type="pct"/>
            <w:tcBorders>
              <w:top w:val="nil"/>
              <w:left w:val="nil"/>
              <w:bottom w:val="nil"/>
              <w:right w:val="nil"/>
            </w:tcBorders>
            <w:shd w:val="clear" w:color="auto" w:fill="auto"/>
            <w:noWrap/>
            <w:vAlign w:val="bottom"/>
            <w:hideMark/>
          </w:tcPr>
          <w:p w14:paraId="58B0FB05"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60.71</w:t>
            </w:r>
          </w:p>
        </w:tc>
        <w:tc>
          <w:tcPr>
            <w:tcW w:w="504" w:type="pct"/>
            <w:tcBorders>
              <w:top w:val="nil"/>
              <w:left w:val="nil"/>
              <w:bottom w:val="nil"/>
              <w:right w:val="nil"/>
            </w:tcBorders>
            <w:shd w:val="clear" w:color="auto" w:fill="auto"/>
            <w:noWrap/>
            <w:vAlign w:val="bottom"/>
            <w:hideMark/>
          </w:tcPr>
          <w:p w14:paraId="189ACF8D"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23.35</w:t>
            </w:r>
          </w:p>
        </w:tc>
        <w:tc>
          <w:tcPr>
            <w:tcW w:w="952" w:type="pct"/>
            <w:tcBorders>
              <w:top w:val="nil"/>
              <w:left w:val="nil"/>
              <w:bottom w:val="nil"/>
              <w:right w:val="nil"/>
            </w:tcBorders>
            <w:shd w:val="clear" w:color="auto" w:fill="auto"/>
            <w:noWrap/>
            <w:vAlign w:val="bottom"/>
            <w:hideMark/>
          </w:tcPr>
          <w:p w14:paraId="06191ACF" w14:textId="0EF93F5C"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56.31</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65.11</w:t>
            </w:r>
          </w:p>
        </w:tc>
        <w:tc>
          <w:tcPr>
            <w:tcW w:w="504" w:type="pct"/>
            <w:tcBorders>
              <w:top w:val="nil"/>
              <w:left w:val="nil"/>
              <w:bottom w:val="nil"/>
              <w:right w:val="nil"/>
            </w:tcBorders>
            <w:shd w:val="clear" w:color="auto" w:fill="auto"/>
            <w:noWrap/>
            <w:vAlign w:val="bottom"/>
            <w:hideMark/>
          </w:tcPr>
          <w:p w14:paraId="0C262EB9"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54.68</w:t>
            </w:r>
          </w:p>
        </w:tc>
        <w:tc>
          <w:tcPr>
            <w:tcW w:w="504" w:type="pct"/>
            <w:tcBorders>
              <w:top w:val="nil"/>
              <w:left w:val="nil"/>
              <w:bottom w:val="nil"/>
              <w:right w:val="nil"/>
            </w:tcBorders>
            <w:shd w:val="clear" w:color="auto" w:fill="auto"/>
            <w:noWrap/>
            <w:vAlign w:val="bottom"/>
            <w:hideMark/>
          </w:tcPr>
          <w:p w14:paraId="2FDB398A"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18.47</w:t>
            </w:r>
          </w:p>
        </w:tc>
        <w:tc>
          <w:tcPr>
            <w:tcW w:w="952" w:type="pct"/>
            <w:tcBorders>
              <w:top w:val="nil"/>
              <w:left w:val="nil"/>
              <w:bottom w:val="nil"/>
              <w:right w:val="nil"/>
            </w:tcBorders>
            <w:shd w:val="clear" w:color="auto" w:fill="auto"/>
            <w:noWrap/>
            <w:vAlign w:val="bottom"/>
            <w:hideMark/>
          </w:tcPr>
          <w:p w14:paraId="083B1DCE" w14:textId="2BB60656"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51.19</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58.16</w:t>
            </w:r>
          </w:p>
        </w:tc>
      </w:tr>
      <w:tr w:rsidR="004631B9" w:rsidRPr="004631B9" w14:paraId="663EE8A2" w14:textId="77777777" w:rsidTr="004631B9">
        <w:trPr>
          <w:trHeight w:val="288"/>
        </w:trPr>
        <w:tc>
          <w:tcPr>
            <w:tcW w:w="1082" w:type="pct"/>
            <w:tcBorders>
              <w:top w:val="nil"/>
              <w:left w:val="nil"/>
              <w:bottom w:val="single" w:sz="4" w:space="0" w:color="auto"/>
              <w:right w:val="nil"/>
            </w:tcBorders>
            <w:shd w:val="clear" w:color="auto" w:fill="auto"/>
            <w:noWrap/>
            <w:vAlign w:val="bottom"/>
            <w:hideMark/>
          </w:tcPr>
          <w:p w14:paraId="30B62EDD" w14:textId="77777777" w:rsidR="004631B9" w:rsidRPr="004631B9" w:rsidRDefault="004631B9" w:rsidP="004631B9">
            <w:pPr>
              <w:spacing w:after="0" w:line="360" w:lineRule="auto"/>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 xml:space="preserve">   Misled</w:t>
            </w:r>
          </w:p>
        </w:tc>
        <w:tc>
          <w:tcPr>
            <w:tcW w:w="504" w:type="pct"/>
            <w:tcBorders>
              <w:top w:val="nil"/>
              <w:left w:val="nil"/>
              <w:bottom w:val="single" w:sz="4" w:space="0" w:color="auto"/>
              <w:right w:val="nil"/>
            </w:tcBorders>
            <w:shd w:val="clear" w:color="auto" w:fill="auto"/>
            <w:noWrap/>
            <w:vAlign w:val="bottom"/>
            <w:hideMark/>
          </w:tcPr>
          <w:p w14:paraId="5830A01D"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54.12</w:t>
            </w:r>
          </w:p>
        </w:tc>
        <w:tc>
          <w:tcPr>
            <w:tcW w:w="504" w:type="pct"/>
            <w:tcBorders>
              <w:top w:val="nil"/>
              <w:left w:val="nil"/>
              <w:bottom w:val="single" w:sz="4" w:space="0" w:color="auto"/>
              <w:right w:val="nil"/>
            </w:tcBorders>
            <w:shd w:val="clear" w:color="auto" w:fill="auto"/>
            <w:noWrap/>
            <w:vAlign w:val="bottom"/>
            <w:hideMark/>
          </w:tcPr>
          <w:p w14:paraId="5C7B4B7B"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22.84</w:t>
            </w:r>
          </w:p>
        </w:tc>
        <w:tc>
          <w:tcPr>
            <w:tcW w:w="952" w:type="pct"/>
            <w:tcBorders>
              <w:top w:val="nil"/>
              <w:left w:val="nil"/>
              <w:bottom w:val="single" w:sz="4" w:space="0" w:color="auto"/>
              <w:right w:val="nil"/>
            </w:tcBorders>
            <w:shd w:val="clear" w:color="auto" w:fill="auto"/>
            <w:noWrap/>
            <w:vAlign w:val="bottom"/>
            <w:hideMark/>
          </w:tcPr>
          <w:p w14:paraId="010B8A73" w14:textId="71049680"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49.81</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58.43</w:t>
            </w:r>
          </w:p>
        </w:tc>
        <w:tc>
          <w:tcPr>
            <w:tcW w:w="504" w:type="pct"/>
            <w:tcBorders>
              <w:top w:val="nil"/>
              <w:left w:val="nil"/>
              <w:bottom w:val="single" w:sz="4" w:space="0" w:color="auto"/>
              <w:right w:val="nil"/>
            </w:tcBorders>
            <w:shd w:val="clear" w:color="auto" w:fill="auto"/>
            <w:noWrap/>
            <w:vAlign w:val="bottom"/>
            <w:hideMark/>
          </w:tcPr>
          <w:p w14:paraId="32CB0C4F"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60.49</w:t>
            </w:r>
          </w:p>
        </w:tc>
        <w:tc>
          <w:tcPr>
            <w:tcW w:w="504" w:type="pct"/>
            <w:tcBorders>
              <w:top w:val="nil"/>
              <w:left w:val="nil"/>
              <w:bottom w:val="single" w:sz="4" w:space="0" w:color="auto"/>
              <w:right w:val="nil"/>
            </w:tcBorders>
            <w:shd w:val="clear" w:color="auto" w:fill="auto"/>
            <w:noWrap/>
            <w:vAlign w:val="bottom"/>
            <w:hideMark/>
          </w:tcPr>
          <w:p w14:paraId="32A404D3" w14:textId="77777777"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18.78</w:t>
            </w:r>
          </w:p>
        </w:tc>
        <w:tc>
          <w:tcPr>
            <w:tcW w:w="952" w:type="pct"/>
            <w:tcBorders>
              <w:top w:val="nil"/>
              <w:left w:val="nil"/>
              <w:bottom w:val="single" w:sz="4" w:space="0" w:color="auto"/>
              <w:right w:val="nil"/>
            </w:tcBorders>
            <w:shd w:val="clear" w:color="auto" w:fill="auto"/>
            <w:noWrap/>
            <w:vAlign w:val="bottom"/>
            <w:hideMark/>
          </w:tcPr>
          <w:p w14:paraId="5959D4A0" w14:textId="4480440F" w:rsidR="004631B9" w:rsidRPr="004631B9" w:rsidRDefault="004631B9" w:rsidP="004631B9">
            <w:pPr>
              <w:spacing w:after="0" w:line="360" w:lineRule="auto"/>
              <w:jc w:val="center"/>
              <w:rPr>
                <w:rFonts w:ascii="Times New Roman" w:eastAsia="Times New Roman" w:hAnsi="Times New Roman" w:cs="Times New Roman"/>
                <w:color w:val="000000"/>
                <w:kern w:val="0"/>
                <w:lang w:eastAsia="en-GB"/>
                <w14:ligatures w14:val="none"/>
              </w:rPr>
            </w:pPr>
            <w:r w:rsidRPr="004631B9">
              <w:rPr>
                <w:rFonts w:ascii="Times New Roman" w:eastAsia="Times New Roman" w:hAnsi="Times New Roman" w:cs="Times New Roman"/>
                <w:color w:val="000000"/>
                <w:kern w:val="0"/>
                <w:lang w:eastAsia="en-GB"/>
                <w14:ligatures w14:val="none"/>
              </w:rPr>
              <w:t>56.95</w:t>
            </w:r>
            <w:r>
              <w:rPr>
                <w:rFonts w:ascii="Times New Roman" w:eastAsia="Times New Roman" w:hAnsi="Times New Roman" w:cs="Times New Roman"/>
                <w:color w:val="000000"/>
                <w:kern w:val="0"/>
                <w:lang w:eastAsia="en-GB"/>
                <w14:ligatures w14:val="none"/>
              </w:rPr>
              <w:t xml:space="preserve">, </w:t>
            </w:r>
            <w:r w:rsidRPr="004631B9">
              <w:rPr>
                <w:rFonts w:ascii="Times New Roman" w:eastAsia="Times New Roman" w:hAnsi="Times New Roman" w:cs="Times New Roman"/>
                <w:color w:val="000000"/>
                <w:kern w:val="0"/>
                <w:lang w:eastAsia="en-GB"/>
                <w14:ligatures w14:val="none"/>
              </w:rPr>
              <w:t>64.04</w:t>
            </w:r>
          </w:p>
        </w:tc>
      </w:tr>
    </w:tbl>
    <w:p w14:paraId="76C9BD7C" w14:textId="3AA104D6" w:rsidR="00BB4990" w:rsidRDefault="00BB4990" w:rsidP="007F3303">
      <w:pPr>
        <w:spacing w:line="360" w:lineRule="auto"/>
        <w:rPr>
          <w:rFonts w:ascii="Times New Roman" w:hAnsi="Times New Roman" w:cs="Times New Roman"/>
          <w:b/>
          <w:bCs/>
        </w:rPr>
      </w:pPr>
    </w:p>
    <w:tbl>
      <w:tblPr>
        <w:tblW w:w="5000" w:type="pct"/>
        <w:tblLook w:val="04A0" w:firstRow="1" w:lastRow="0" w:firstColumn="1" w:lastColumn="0" w:noHBand="0" w:noVBand="1"/>
      </w:tblPr>
      <w:tblGrid>
        <w:gridCol w:w="1377"/>
        <w:gridCol w:w="825"/>
        <w:gridCol w:w="955"/>
        <w:gridCol w:w="955"/>
        <w:gridCol w:w="1089"/>
        <w:gridCol w:w="825"/>
        <w:gridCol w:w="955"/>
        <w:gridCol w:w="955"/>
        <w:gridCol w:w="1090"/>
      </w:tblGrid>
      <w:tr w:rsidR="00673A6D" w:rsidRPr="00673A6D" w14:paraId="421DDD70" w14:textId="77777777" w:rsidTr="007E7141">
        <w:trPr>
          <w:trHeight w:val="288"/>
        </w:trPr>
        <w:tc>
          <w:tcPr>
            <w:tcW w:w="5000" w:type="pct"/>
            <w:gridSpan w:val="9"/>
            <w:tcBorders>
              <w:top w:val="nil"/>
              <w:left w:val="nil"/>
              <w:bottom w:val="nil"/>
              <w:right w:val="nil"/>
            </w:tcBorders>
            <w:shd w:val="clear" w:color="auto" w:fill="auto"/>
            <w:noWrap/>
            <w:vAlign w:val="bottom"/>
            <w:hideMark/>
          </w:tcPr>
          <w:p w14:paraId="0D48EFA2" w14:textId="77777777" w:rsidR="00673A6D" w:rsidRPr="00673A6D" w:rsidRDefault="00673A6D" w:rsidP="007E7141">
            <w:pPr>
              <w:spacing w:after="0" w:line="360" w:lineRule="auto"/>
              <w:rPr>
                <w:rFonts w:ascii="Times New Roman" w:eastAsia="Times New Roman" w:hAnsi="Times New Roman" w:cs="Times New Roman"/>
                <w:b/>
                <w:bCs/>
                <w:color w:val="000000"/>
                <w:kern w:val="0"/>
                <w:lang w:eastAsia="en-GB"/>
                <w14:ligatures w14:val="none"/>
              </w:rPr>
            </w:pPr>
            <w:r w:rsidRPr="00673A6D">
              <w:rPr>
                <w:rFonts w:ascii="Times New Roman" w:eastAsia="Times New Roman" w:hAnsi="Times New Roman" w:cs="Times New Roman"/>
                <w:b/>
                <w:bCs/>
                <w:color w:val="000000"/>
                <w:kern w:val="0"/>
                <w:lang w:eastAsia="en-GB"/>
                <w14:ligatures w14:val="none"/>
              </w:rPr>
              <w:t xml:space="preserve">Table </w:t>
            </w:r>
            <w:r>
              <w:rPr>
                <w:rFonts w:ascii="Times New Roman" w:eastAsia="Times New Roman" w:hAnsi="Times New Roman" w:cs="Times New Roman"/>
                <w:b/>
                <w:bCs/>
                <w:color w:val="000000"/>
                <w:kern w:val="0"/>
                <w:lang w:eastAsia="en-GB"/>
                <w14:ligatures w14:val="none"/>
              </w:rPr>
              <w:t>S4</w:t>
            </w:r>
          </w:p>
        </w:tc>
      </w:tr>
      <w:tr w:rsidR="00673A6D" w:rsidRPr="00673A6D" w14:paraId="32A0B652" w14:textId="77777777" w:rsidTr="007E7141">
        <w:trPr>
          <w:trHeight w:val="288"/>
        </w:trPr>
        <w:tc>
          <w:tcPr>
            <w:tcW w:w="5000" w:type="pct"/>
            <w:gridSpan w:val="9"/>
            <w:tcBorders>
              <w:top w:val="nil"/>
              <w:left w:val="nil"/>
              <w:bottom w:val="single" w:sz="4" w:space="0" w:color="auto"/>
              <w:right w:val="nil"/>
            </w:tcBorders>
            <w:shd w:val="clear" w:color="auto" w:fill="auto"/>
            <w:noWrap/>
            <w:vAlign w:val="bottom"/>
            <w:hideMark/>
          </w:tcPr>
          <w:p w14:paraId="0EC4E563" w14:textId="77777777" w:rsidR="00673A6D" w:rsidRPr="00673A6D" w:rsidRDefault="00673A6D" w:rsidP="007E7141">
            <w:pPr>
              <w:spacing w:after="0" w:line="360" w:lineRule="auto"/>
              <w:rPr>
                <w:rFonts w:ascii="Times New Roman" w:eastAsia="Times New Roman" w:hAnsi="Times New Roman" w:cs="Times New Roman"/>
                <w:i/>
                <w:iCs/>
                <w:color w:val="000000"/>
                <w:kern w:val="0"/>
                <w:lang w:eastAsia="en-GB"/>
                <w14:ligatures w14:val="none"/>
              </w:rPr>
            </w:pPr>
            <w:r w:rsidRPr="00673A6D">
              <w:rPr>
                <w:rFonts w:ascii="Times New Roman" w:eastAsia="Times New Roman" w:hAnsi="Times New Roman" w:cs="Times New Roman"/>
                <w:i/>
                <w:iCs/>
                <w:color w:val="000000"/>
                <w:kern w:val="0"/>
                <w:lang w:eastAsia="en-GB"/>
                <w14:ligatures w14:val="none"/>
              </w:rPr>
              <w:t>Count Data for Each Confidence Bin by Condition and Item Type</w:t>
            </w:r>
          </w:p>
        </w:tc>
      </w:tr>
      <w:tr w:rsidR="00673A6D" w:rsidRPr="00673A6D" w14:paraId="52A1B6A8" w14:textId="77777777" w:rsidTr="007E7141">
        <w:trPr>
          <w:trHeight w:val="288"/>
        </w:trPr>
        <w:tc>
          <w:tcPr>
            <w:tcW w:w="763" w:type="pct"/>
            <w:tcBorders>
              <w:top w:val="nil"/>
              <w:left w:val="nil"/>
              <w:bottom w:val="nil"/>
              <w:right w:val="nil"/>
            </w:tcBorders>
            <w:shd w:val="clear" w:color="auto" w:fill="auto"/>
            <w:noWrap/>
            <w:vAlign w:val="bottom"/>
            <w:hideMark/>
          </w:tcPr>
          <w:p w14:paraId="5A7F39D6" w14:textId="77777777" w:rsidR="00673A6D" w:rsidRPr="00673A6D" w:rsidRDefault="00673A6D" w:rsidP="007E7141">
            <w:pPr>
              <w:spacing w:after="0" w:line="360" w:lineRule="auto"/>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 </w:t>
            </w:r>
          </w:p>
        </w:tc>
        <w:tc>
          <w:tcPr>
            <w:tcW w:w="2118" w:type="pct"/>
            <w:gridSpan w:val="4"/>
            <w:tcBorders>
              <w:top w:val="single" w:sz="4" w:space="0" w:color="auto"/>
              <w:left w:val="nil"/>
              <w:bottom w:val="single" w:sz="4" w:space="0" w:color="auto"/>
              <w:right w:val="nil"/>
            </w:tcBorders>
            <w:shd w:val="clear" w:color="auto" w:fill="auto"/>
            <w:noWrap/>
            <w:vAlign w:val="bottom"/>
            <w:hideMark/>
          </w:tcPr>
          <w:p w14:paraId="5DDA9C9C"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Sensitised</w:t>
            </w:r>
          </w:p>
        </w:tc>
        <w:tc>
          <w:tcPr>
            <w:tcW w:w="2118" w:type="pct"/>
            <w:gridSpan w:val="4"/>
            <w:tcBorders>
              <w:top w:val="single" w:sz="4" w:space="0" w:color="auto"/>
              <w:left w:val="nil"/>
              <w:bottom w:val="single" w:sz="4" w:space="0" w:color="auto"/>
              <w:right w:val="nil"/>
            </w:tcBorders>
            <w:shd w:val="clear" w:color="auto" w:fill="auto"/>
            <w:noWrap/>
            <w:vAlign w:val="bottom"/>
            <w:hideMark/>
          </w:tcPr>
          <w:p w14:paraId="26B6ECA8"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Non-Sensitised</w:t>
            </w:r>
          </w:p>
        </w:tc>
      </w:tr>
      <w:tr w:rsidR="00673A6D" w:rsidRPr="00673A6D" w14:paraId="74AC394C" w14:textId="77777777" w:rsidTr="007E7141">
        <w:trPr>
          <w:trHeight w:val="288"/>
        </w:trPr>
        <w:tc>
          <w:tcPr>
            <w:tcW w:w="763" w:type="pct"/>
            <w:tcBorders>
              <w:top w:val="nil"/>
              <w:left w:val="nil"/>
              <w:bottom w:val="single" w:sz="4" w:space="0" w:color="auto"/>
              <w:right w:val="nil"/>
            </w:tcBorders>
            <w:shd w:val="clear" w:color="auto" w:fill="auto"/>
            <w:noWrap/>
            <w:vAlign w:val="bottom"/>
            <w:hideMark/>
          </w:tcPr>
          <w:p w14:paraId="20E92BC4" w14:textId="77777777" w:rsidR="00673A6D" w:rsidRPr="00673A6D" w:rsidRDefault="00673A6D" w:rsidP="007E7141">
            <w:pPr>
              <w:spacing w:after="0" w:line="360" w:lineRule="auto"/>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 </w:t>
            </w:r>
          </w:p>
        </w:tc>
        <w:tc>
          <w:tcPr>
            <w:tcW w:w="457" w:type="pct"/>
            <w:tcBorders>
              <w:top w:val="nil"/>
              <w:left w:val="nil"/>
              <w:bottom w:val="single" w:sz="4" w:space="0" w:color="auto"/>
              <w:right w:val="nil"/>
            </w:tcBorders>
            <w:shd w:val="clear" w:color="auto" w:fill="auto"/>
            <w:noWrap/>
            <w:vAlign w:val="bottom"/>
            <w:hideMark/>
          </w:tcPr>
          <w:p w14:paraId="2C40C4C9"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0 - 20</w:t>
            </w:r>
          </w:p>
        </w:tc>
        <w:tc>
          <w:tcPr>
            <w:tcW w:w="529" w:type="pct"/>
            <w:tcBorders>
              <w:top w:val="nil"/>
              <w:left w:val="nil"/>
              <w:bottom w:val="single" w:sz="4" w:space="0" w:color="auto"/>
              <w:right w:val="nil"/>
            </w:tcBorders>
            <w:shd w:val="clear" w:color="auto" w:fill="auto"/>
            <w:noWrap/>
            <w:vAlign w:val="bottom"/>
            <w:hideMark/>
          </w:tcPr>
          <w:p w14:paraId="4BCA30E7"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30 - 50</w:t>
            </w:r>
          </w:p>
        </w:tc>
        <w:tc>
          <w:tcPr>
            <w:tcW w:w="529" w:type="pct"/>
            <w:tcBorders>
              <w:top w:val="nil"/>
              <w:left w:val="nil"/>
              <w:bottom w:val="single" w:sz="4" w:space="0" w:color="auto"/>
              <w:right w:val="nil"/>
            </w:tcBorders>
            <w:shd w:val="clear" w:color="auto" w:fill="auto"/>
            <w:noWrap/>
            <w:vAlign w:val="bottom"/>
            <w:hideMark/>
          </w:tcPr>
          <w:p w14:paraId="26C2FE9D"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60 - 80</w:t>
            </w:r>
          </w:p>
        </w:tc>
        <w:tc>
          <w:tcPr>
            <w:tcW w:w="602" w:type="pct"/>
            <w:tcBorders>
              <w:top w:val="nil"/>
              <w:left w:val="nil"/>
              <w:bottom w:val="single" w:sz="4" w:space="0" w:color="auto"/>
              <w:right w:val="nil"/>
            </w:tcBorders>
            <w:shd w:val="clear" w:color="auto" w:fill="auto"/>
            <w:noWrap/>
            <w:vAlign w:val="bottom"/>
            <w:hideMark/>
          </w:tcPr>
          <w:p w14:paraId="21AE87B5"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90 - 100</w:t>
            </w:r>
          </w:p>
        </w:tc>
        <w:tc>
          <w:tcPr>
            <w:tcW w:w="457" w:type="pct"/>
            <w:tcBorders>
              <w:top w:val="nil"/>
              <w:left w:val="nil"/>
              <w:bottom w:val="single" w:sz="4" w:space="0" w:color="auto"/>
              <w:right w:val="nil"/>
            </w:tcBorders>
            <w:shd w:val="clear" w:color="auto" w:fill="auto"/>
            <w:noWrap/>
            <w:vAlign w:val="bottom"/>
            <w:hideMark/>
          </w:tcPr>
          <w:p w14:paraId="3F98E6D9"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0 - 20</w:t>
            </w:r>
          </w:p>
        </w:tc>
        <w:tc>
          <w:tcPr>
            <w:tcW w:w="529" w:type="pct"/>
            <w:tcBorders>
              <w:top w:val="nil"/>
              <w:left w:val="nil"/>
              <w:bottom w:val="single" w:sz="4" w:space="0" w:color="auto"/>
              <w:right w:val="nil"/>
            </w:tcBorders>
            <w:shd w:val="clear" w:color="auto" w:fill="auto"/>
            <w:noWrap/>
            <w:vAlign w:val="bottom"/>
            <w:hideMark/>
          </w:tcPr>
          <w:p w14:paraId="67DCE03B"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30 - 50</w:t>
            </w:r>
          </w:p>
        </w:tc>
        <w:tc>
          <w:tcPr>
            <w:tcW w:w="529" w:type="pct"/>
            <w:tcBorders>
              <w:top w:val="nil"/>
              <w:left w:val="nil"/>
              <w:bottom w:val="single" w:sz="4" w:space="0" w:color="auto"/>
              <w:right w:val="nil"/>
            </w:tcBorders>
            <w:shd w:val="clear" w:color="auto" w:fill="auto"/>
            <w:noWrap/>
            <w:vAlign w:val="bottom"/>
            <w:hideMark/>
          </w:tcPr>
          <w:p w14:paraId="1F9329A0"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60 - 80</w:t>
            </w:r>
          </w:p>
        </w:tc>
        <w:tc>
          <w:tcPr>
            <w:tcW w:w="602" w:type="pct"/>
            <w:tcBorders>
              <w:top w:val="nil"/>
              <w:left w:val="nil"/>
              <w:bottom w:val="single" w:sz="4" w:space="0" w:color="auto"/>
              <w:right w:val="nil"/>
            </w:tcBorders>
            <w:shd w:val="clear" w:color="auto" w:fill="auto"/>
            <w:noWrap/>
            <w:vAlign w:val="bottom"/>
            <w:hideMark/>
          </w:tcPr>
          <w:p w14:paraId="6BB0B211"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90 - 100</w:t>
            </w:r>
          </w:p>
        </w:tc>
      </w:tr>
      <w:tr w:rsidR="00673A6D" w:rsidRPr="00673A6D" w14:paraId="2865997B" w14:textId="77777777" w:rsidTr="007E7141">
        <w:trPr>
          <w:trHeight w:val="288"/>
        </w:trPr>
        <w:tc>
          <w:tcPr>
            <w:tcW w:w="763" w:type="pct"/>
            <w:tcBorders>
              <w:top w:val="nil"/>
              <w:left w:val="nil"/>
              <w:bottom w:val="nil"/>
              <w:right w:val="nil"/>
            </w:tcBorders>
            <w:shd w:val="clear" w:color="auto" w:fill="auto"/>
            <w:noWrap/>
            <w:vAlign w:val="bottom"/>
            <w:hideMark/>
          </w:tcPr>
          <w:p w14:paraId="0E1F1405"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Consistent</w:t>
            </w:r>
          </w:p>
        </w:tc>
        <w:tc>
          <w:tcPr>
            <w:tcW w:w="457" w:type="pct"/>
            <w:tcBorders>
              <w:top w:val="nil"/>
              <w:left w:val="nil"/>
              <w:bottom w:val="nil"/>
              <w:right w:val="nil"/>
            </w:tcBorders>
            <w:shd w:val="clear" w:color="auto" w:fill="auto"/>
            <w:noWrap/>
            <w:vAlign w:val="bottom"/>
            <w:hideMark/>
          </w:tcPr>
          <w:p w14:paraId="594FBD96"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96</w:t>
            </w:r>
          </w:p>
        </w:tc>
        <w:tc>
          <w:tcPr>
            <w:tcW w:w="529" w:type="pct"/>
            <w:tcBorders>
              <w:top w:val="nil"/>
              <w:left w:val="nil"/>
              <w:bottom w:val="nil"/>
              <w:right w:val="nil"/>
            </w:tcBorders>
            <w:shd w:val="clear" w:color="auto" w:fill="auto"/>
            <w:noWrap/>
            <w:vAlign w:val="bottom"/>
            <w:hideMark/>
          </w:tcPr>
          <w:p w14:paraId="6328FF0E"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88</w:t>
            </w:r>
          </w:p>
        </w:tc>
        <w:tc>
          <w:tcPr>
            <w:tcW w:w="529" w:type="pct"/>
            <w:tcBorders>
              <w:top w:val="nil"/>
              <w:left w:val="nil"/>
              <w:bottom w:val="nil"/>
              <w:right w:val="nil"/>
            </w:tcBorders>
            <w:shd w:val="clear" w:color="auto" w:fill="auto"/>
            <w:noWrap/>
            <w:vAlign w:val="bottom"/>
            <w:hideMark/>
          </w:tcPr>
          <w:p w14:paraId="36CD9494"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197</w:t>
            </w:r>
          </w:p>
        </w:tc>
        <w:tc>
          <w:tcPr>
            <w:tcW w:w="602" w:type="pct"/>
            <w:tcBorders>
              <w:top w:val="nil"/>
              <w:left w:val="nil"/>
              <w:bottom w:val="nil"/>
              <w:right w:val="nil"/>
            </w:tcBorders>
            <w:shd w:val="clear" w:color="auto" w:fill="auto"/>
            <w:noWrap/>
            <w:vAlign w:val="bottom"/>
            <w:hideMark/>
          </w:tcPr>
          <w:p w14:paraId="07C9B91A"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233</w:t>
            </w:r>
          </w:p>
        </w:tc>
        <w:tc>
          <w:tcPr>
            <w:tcW w:w="457" w:type="pct"/>
            <w:tcBorders>
              <w:top w:val="nil"/>
              <w:left w:val="nil"/>
              <w:bottom w:val="nil"/>
              <w:right w:val="nil"/>
            </w:tcBorders>
            <w:shd w:val="clear" w:color="auto" w:fill="auto"/>
            <w:noWrap/>
            <w:vAlign w:val="bottom"/>
            <w:hideMark/>
          </w:tcPr>
          <w:p w14:paraId="60CECAEC"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109</w:t>
            </w:r>
          </w:p>
        </w:tc>
        <w:tc>
          <w:tcPr>
            <w:tcW w:w="529" w:type="pct"/>
            <w:tcBorders>
              <w:top w:val="nil"/>
              <w:left w:val="nil"/>
              <w:bottom w:val="nil"/>
              <w:right w:val="nil"/>
            </w:tcBorders>
            <w:shd w:val="clear" w:color="auto" w:fill="auto"/>
            <w:noWrap/>
            <w:vAlign w:val="bottom"/>
            <w:hideMark/>
          </w:tcPr>
          <w:p w14:paraId="784BAD93"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100</w:t>
            </w:r>
          </w:p>
        </w:tc>
        <w:tc>
          <w:tcPr>
            <w:tcW w:w="529" w:type="pct"/>
            <w:tcBorders>
              <w:top w:val="nil"/>
              <w:left w:val="nil"/>
              <w:bottom w:val="nil"/>
              <w:right w:val="nil"/>
            </w:tcBorders>
            <w:shd w:val="clear" w:color="auto" w:fill="auto"/>
            <w:noWrap/>
            <w:vAlign w:val="bottom"/>
            <w:hideMark/>
          </w:tcPr>
          <w:p w14:paraId="0A4EEB8C"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164</w:t>
            </w:r>
          </w:p>
        </w:tc>
        <w:tc>
          <w:tcPr>
            <w:tcW w:w="602" w:type="pct"/>
            <w:tcBorders>
              <w:top w:val="nil"/>
              <w:left w:val="nil"/>
              <w:bottom w:val="nil"/>
              <w:right w:val="nil"/>
            </w:tcBorders>
            <w:shd w:val="clear" w:color="auto" w:fill="auto"/>
            <w:noWrap/>
            <w:vAlign w:val="bottom"/>
            <w:hideMark/>
          </w:tcPr>
          <w:p w14:paraId="10AF192D"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266</w:t>
            </w:r>
          </w:p>
        </w:tc>
      </w:tr>
      <w:tr w:rsidR="00673A6D" w:rsidRPr="00673A6D" w14:paraId="3D22ED28" w14:textId="77777777" w:rsidTr="007E7141">
        <w:trPr>
          <w:trHeight w:val="288"/>
        </w:trPr>
        <w:tc>
          <w:tcPr>
            <w:tcW w:w="763" w:type="pct"/>
            <w:tcBorders>
              <w:top w:val="nil"/>
              <w:left w:val="nil"/>
              <w:bottom w:val="nil"/>
              <w:right w:val="nil"/>
            </w:tcBorders>
            <w:shd w:val="clear" w:color="auto" w:fill="auto"/>
            <w:noWrap/>
            <w:vAlign w:val="bottom"/>
            <w:hideMark/>
          </w:tcPr>
          <w:p w14:paraId="5CBDDE1F"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Control</w:t>
            </w:r>
          </w:p>
        </w:tc>
        <w:tc>
          <w:tcPr>
            <w:tcW w:w="457" w:type="pct"/>
            <w:tcBorders>
              <w:top w:val="nil"/>
              <w:left w:val="nil"/>
              <w:bottom w:val="nil"/>
              <w:right w:val="nil"/>
            </w:tcBorders>
            <w:shd w:val="clear" w:color="auto" w:fill="auto"/>
            <w:noWrap/>
            <w:vAlign w:val="bottom"/>
            <w:hideMark/>
          </w:tcPr>
          <w:p w14:paraId="7AFF2E50"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148</w:t>
            </w:r>
          </w:p>
        </w:tc>
        <w:tc>
          <w:tcPr>
            <w:tcW w:w="529" w:type="pct"/>
            <w:tcBorders>
              <w:top w:val="nil"/>
              <w:left w:val="nil"/>
              <w:bottom w:val="nil"/>
              <w:right w:val="nil"/>
            </w:tcBorders>
            <w:shd w:val="clear" w:color="auto" w:fill="auto"/>
            <w:noWrap/>
            <w:vAlign w:val="bottom"/>
            <w:hideMark/>
          </w:tcPr>
          <w:p w14:paraId="2AA0B836"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113</w:t>
            </w:r>
          </w:p>
        </w:tc>
        <w:tc>
          <w:tcPr>
            <w:tcW w:w="529" w:type="pct"/>
            <w:tcBorders>
              <w:top w:val="nil"/>
              <w:left w:val="nil"/>
              <w:bottom w:val="nil"/>
              <w:right w:val="nil"/>
            </w:tcBorders>
            <w:shd w:val="clear" w:color="auto" w:fill="auto"/>
            <w:noWrap/>
            <w:vAlign w:val="bottom"/>
            <w:hideMark/>
          </w:tcPr>
          <w:p w14:paraId="72C7C0E9"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166</w:t>
            </w:r>
          </w:p>
        </w:tc>
        <w:tc>
          <w:tcPr>
            <w:tcW w:w="602" w:type="pct"/>
            <w:tcBorders>
              <w:top w:val="nil"/>
              <w:left w:val="nil"/>
              <w:bottom w:val="nil"/>
              <w:right w:val="nil"/>
            </w:tcBorders>
            <w:shd w:val="clear" w:color="auto" w:fill="auto"/>
            <w:noWrap/>
            <w:vAlign w:val="bottom"/>
            <w:hideMark/>
          </w:tcPr>
          <w:p w14:paraId="7440ADEB"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182</w:t>
            </w:r>
          </w:p>
        </w:tc>
        <w:tc>
          <w:tcPr>
            <w:tcW w:w="457" w:type="pct"/>
            <w:tcBorders>
              <w:top w:val="nil"/>
              <w:left w:val="nil"/>
              <w:bottom w:val="nil"/>
              <w:right w:val="nil"/>
            </w:tcBorders>
            <w:shd w:val="clear" w:color="auto" w:fill="auto"/>
            <w:noWrap/>
            <w:vAlign w:val="bottom"/>
            <w:hideMark/>
          </w:tcPr>
          <w:p w14:paraId="705CF333"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167</w:t>
            </w:r>
          </w:p>
        </w:tc>
        <w:tc>
          <w:tcPr>
            <w:tcW w:w="529" w:type="pct"/>
            <w:tcBorders>
              <w:top w:val="nil"/>
              <w:left w:val="nil"/>
              <w:bottom w:val="nil"/>
              <w:right w:val="nil"/>
            </w:tcBorders>
            <w:shd w:val="clear" w:color="auto" w:fill="auto"/>
            <w:noWrap/>
            <w:vAlign w:val="bottom"/>
            <w:hideMark/>
          </w:tcPr>
          <w:p w14:paraId="38EADBD8"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113</w:t>
            </w:r>
          </w:p>
        </w:tc>
        <w:tc>
          <w:tcPr>
            <w:tcW w:w="529" w:type="pct"/>
            <w:tcBorders>
              <w:top w:val="nil"/>
              <w:left w:val="nil"/>
              <w:bottom w:val="nil"/>
              <w:right w:val="nil"/>
            </w:tcBorders>
            <w:shd w:val="clear" w:color="auto" w:fill="auto"/>
            <w:noWrap/>
            <w:vAlign w:val="bottom"/>
            <w:hideMark/>
          </w:tcPr>
          <w:p w14:paraId="2500D219"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156</w:t>
            </w:r>
          </w:p>
        </w:tc>
        <w:tc>
          <w:tcPr>
            <w:tcW w:w="602" w:type="pct"/>
            <w:tcBorders>
              <w:top w:val="nil"/>
              <w:left w:val="nil"/>
              <w:bottom w:val="nil"/>
              <w:right w:val="nil"/>
            </w:tcBorders>
            <w:shd w:val="clear" w:color="auto" w:fill="auto"/>
            <w:noWrap/>
            <w:vAlign w:val="bottom"/>
            <w:hideMark/>
          </w:tcPr>
          <w:p w14:paraId="2B88E0C0"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193</w:t>
            </w:r>
          </w:p>
        </w:tc>
      </w:tr>
      <w:tr w:rsidR="00673A6D" w:rsidRPr="00673A6D" w14:paraId="7A0D89E2" w14:textId="77777777" w:rsidTr="007E7141">
        <w:trPr>
          <w:trHeight w:val="288"/>
        </w:trPr>
        <w:tc>
          <w:tcPr>
            <w:tcW w:w="763" w:type="pct"/>
            <w:tcBorders>
              <w:top w:val="nil"/>
              <w:left w:val="nil"/>
              <w:bottom w:val="single" w:sz="4" w:space="0" w:color="auto"/>
              <w:right w:val="nil"/>
            </w:tcBorders>
            <w:shd w:val="clear" w:color="auto" w:fill="auto"/>
            <w:noWrap/>
            <w:vAlign w:val="bottom"/>
            <w:hideMark/>
          </w:tcPr>
          <w:p w14:paraId="7FF0F557"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Misled</w:t>
            </w:r>
          </w:p>
        </w:tc>
        <w:tc>
          <w:tcPr>
            <w:tcW w:w="457" w:type="pct"/>
            <w:tcBorders>
              <w:top w:val="nil"/>
              <w:left w:val="nil"/>
              <w:bottom w:val="single" w:sz="4" w:space="0" w:color="auto"/>
              <w:right w:val="nil"/>
            </w:tcBorders>
            <w:shd w:val="clear" w:color="auto" w:fill="auto"/>
            <w:noWrap/>
            <w:vAlign w:val="bottom"/>
            <w:hideMark/>
          </w:tcPr>
          <w:p w14:paraId="5A00F454"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110</w:t>
            </w:r>
          </w:p>
        </w:tc>
        <w:tc>
          <w:tcPr>
            <w:tcW w:w="529" w:type="pct"/>
            <w:tcBorders>
              <w:top w:val="nil"/>
              <w:left w:val="nil"/>
              <w:bottom w:val="single" w:sz="4" w:space="0" w:color="auto"/>
              <w:right w:val="nil"/>
            </w:tcBorders>
            <w:shd w:val="clear" w:color="auto" w:fill="auto"/>
            <w:noWrap/>
            <w:vAlign w:val="bottom"/>
            <w:hideMark/>
          </w:tcPr>
          <w:p w14:paraId="71AA1FBE"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124</w:t>
            </w:r>
          </w:p>
        </w:tc>
        <w:tc>
          <w:tcPr>
            <w:tcW w:w="529" w:type="pct"/>
            <w:tcBorders>
              <w:top w:val="nil"/>
              <w:left w:val="nil"/>
              <w:bottom w:val="single" w:sz="4" w:space="0" w:color="auto"/>
              <w:right w:val="nil"/>
            </w:tcBorders>
            <w:shd w:val="clear" w:color="auto" w:fill="auto"/>
            <w:noWrap/>
            <w:vAlign w:val="bottom"/>
            <w:hideMark/>
          </w:tcPr>
          <w:p w14:paraId="2690A513"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182</w:t>
            </w:r>
          </w:p>
        </w:tc>
        <w:tc>
          <w:tcPr>
            <w:tcW w:w="602" w:type="pct"/>
            <w:tcBorders>
              <w:top w:val="nil"/>
              <w:left w:val="nil"/>
              <w:bottom w:val="single" w:sz="4" w:space="0" w:color="auto"/>
              <w:right w:val="nil"/>
            </w:tcBorders>
            <w:shd w:val="clear" w:color="auto" w:fill="auto"/>
            <w:noWrap/>
            <w:vAlign w:val="bottom"/>
            <w:hideMark/>
          </w:tcPr>
          <w:p w14:paraId="161996DB"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206</w:t>
            </w:r>
          </w:p>
        </w:tc>
        <w:tc>
          <w:tcPr>
            <w:tcW w:w="457" w:type="pct"/>
            <w:tcBorders>
              <w:top w:val="nil"/>
              <w:left w:val="nil"/>
              <w:bottom w:val="single" w:sz="4" w:space="0" w:color="auto"/>
              <w:right w:val="nil"/>
            </w:tcBorders>
            <w:shd w:val="clear" w:color="auto" w:fill="auto"/>
            <w:noWrap/>
            <w:vAlign w:val="bottom"/>
            <w:hideMark/>
          </w:tcPr>
          <w:p w14:paraId="6EBD17F0"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122</w:t>
            </w:r>
          </w:p>
        </w:tc>
        <w:tc>
          <w:tcPr>
            <w:tcW w:w="529" w:type="pct"/>
            <w:tcBorders>
              <w:top w:val="nil"/>
              <w:left w:val="nil"/>
              <w:bottom w:val="single" w:sz="4" w:space="0" w:color="auto"/>
              <w:right w:val="nil"/>
            </w:tcBorders>
            <w:shd w:val="clear" w:color="auto" w:fill="auto"/>
            <w:noWrap/>
            <w:vAlign w:val="bottom"/>
            <w:hideMark/>
          </w:tcPr>
          <w:p w14:paraId="674C3DDB"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104</w:t>
            </w:r>
          </w:p>
        </w:tc>
        <w:tc>
          <w:tcPr>
            <w:tcW w:w="529" w:type="pct"/>
            <w:tcBorders>
              <w:top w:val="nil"/>
              <w:left w:val="nil"/>
              <w:bottom w:val="single" w:sz="4" w:space="0" w:color="auto"/>
              <w:right w:val="nil"/>
            </w:tcBorders>
            <w:shd w:val="clear" w:color="auto" w:fill="auto"/>
            <w:noWrap/>
            <w:vAlign w:val="bottom"/>
            <w:hideMark/>
          </w:tcPr>
          <w:p w14:paraId="72EDFB82"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189</w:t>
            </w:r>
          </w:p>
        </w:tc>
        <w:tc>
          <w:tcPr>
            <w:tcW w:w="602" w:type="pct"/>
            <w:tcBorders>
              <w:top w:val="nil"/>
              <w:left w:val="nil"/>
              <w:bottom w:val="single" w:sz="4" w:space="0" w:color="auto"/>
              <w:right w:val="nil"/>
            </w:tcBorders>
            <w:shd w:val="clear" w:color="auto" w:fill="auto"/>
            <w:noWrap/>
            <w:vAlign w:val="bottom"/>
            <w:hideMark/>
          </w:tcPr>
          <w:p w14:paraId="2ED69B38" w14:textId="77777777" w:rsidR="00673A6D" w:rsidRPr="00673A6D" w:rsidRDefault="00673A6D" w:rsidP="007E7141">
            <w:pPr>
              <w:spacing w:after="0" w:line="360" w:lineRule="auto"/>
              <w:jc w:val="center"/>
              <w:rPr>
                <w:rFonts w:ascii="Times New Roman" w:eastAsia="Times New Roman" w:hAnsi="Times New Roman" w:cs="Times New Roman"/>
                <w:color w:val="000000"/>
                <w:kern w:val="0"/>
                <w:lang w:eastAsia="en-GB"/>
                <w14:ligatures w14:val="none"/>
              </w:rPr>
            </w:pPr>
            <w:r w:rsidRPr="00673A6D">
              <w:rPr>
                <w:rFonts w:ascii="Times New Roman" w:eastAsia="Times New Roman" w:hAnsi="Times New Roman" w:cs="Times New Roman"/>
                <w:color w:val="000000"/>
                <w:kern w:val="0"/>
                <w:lang w:eastAsia="en-GB"/>
                <w14:ligatures w14:val="none"/>
              </w:rPr>
              <w:t>224</w:t>
            </w:r>
          </w:p>
        </w:tc>
      </w:tr>
    </w:tbl>
    <w:p w14:paraId="57EF2AC7" w14:textId="77777777" w:rsidR="00673A6D" w:rsidRPr="007F3303" w:rsidRDefault="00673A6D" w:rsidP="007F3303">
      <w:pPr>
        <w:spacing w:line="360" w:lineRule="auto"/>
        <w:rPr>
          <w:rFonts w:ascii="Times New Roman" w:hAnsi="Times New Roman" w:cs="Times New Roman"/>
          <w:b/>
          <w:bCs/>
        </w:rPr>
      </w:pPr>
    </w:p>
    <w:p w14:paraId="5DBB8DA6" w14:textId="77777777" w:rsidR="00BB4990" w:rsidRPr="007F3303" w:rsidRDefault="00BB4990" w:rsidP="007F3303">
      <w:pPr>
        <w:spacing w:line="360" w:lineRule="auto"/>
        <w:rPr>
          <w:rFonts w:ascii="Times New Roman" w:hAnsi="Times New Roman" w:cs="Times New Roman"/>
          <w:b/>
          <w:bCs/>
        </w:rPr>
      </w:pPr>
      <w:r w:rsidRPr="007F3303">
        <w:rPr>
          <w:rFonts w:ascii="Times New Roman" w:hAnsi="Times New Roman" w:cs="Times New Roman"/>
          <w:b/>
          <w:bCs/>
        </w:rPr>
        <w:br w:type="page"/>
      </w:r>
    </w:p>
    <w:p w14:paraId="7812F4FA" w14:textId="34773F13" w:rsidR="002F092F" w:rsidRPr="007F3303" w:rsidRDefault="002F092F" w:rsidP="007F3303">
      <w:pPr>
        <w:spacing w:line="360" w:lineRule="auto"/>
        <w:ind w:firstLine="720"/>
        <w:jc w:val="center"/>
        <w:rPr>
          <w:rFonts w:ascii="Times New Roman" w:hAnsi="Times New Roman" w:cs="Times New Roman"/>
          <w:b/>
          <w:bCs/>
        </w:rPr>
      </w:pPr>
      <w:r w:rsidRPr="007F3303">
        <w:rPr>
          <w:rFonts w:ascii="Times New Roman" w:hAnsi="Times New Roman" w:cs="Times New Roman"/>
          <w:b/>
          <w:bCs/>
        </w:rPr>
        <w:lastRenderedPageBreak/>
        <w:t>Supplemental Materials – Item Centrality</w:t>
      </w:r>
      <w:r w:rsidR="00057753" w:rsidRPr="007F3303">
        <w:rPr>
          <w:rFonts w:ascii="Times New Roman" w:hAnsi="Times New Roman" w:cs="Times New Roman"/>
          <w:b/>
          <w:bCs/>
        </w:rPr>
        <w:t xml:space="preserve"> Analysis</w:t>
      </w:r>
      <w:r w:rsidR="00283323" w:rsidRPr="007F3303">
        <w:rPr>
          <w:rFonts w:ascii="Times New Roman" w:hAnsi="Times New Roman" w:cs="Times New Roman"/>
          <w:b/>
          <w:bCs/>
        </w:rPr>
        <w:t xml:space="preserve"> for Experiment 2</w:t>
      </w:r>
    </w:p>
    <w:p w14:paraId="36D362F3" w14:textId="5A25137E" w:rsidR="00C22DEB" w:rsidRPr="007F3303" w:rsidRDefault="00C22DEB" w:rsidP="007F3303">
      <w:pPr>
        <w:spacing w:line="360" w:lineRule="auto"/>
        <w:ind w:firstLine="720"/>
        <w:rPr>
          <w:rFonts w:ascii="Times New Roman" w:hAnsi="Times New Roman" w:cs="Times New Roman"/>
        </w:rPr>
      </w:pPr>
      <w:r w:rsidRPr="007F3303">
        <w:rPr>
          <w:rFonts w:ascii="Times New Roman" w:hAnsi="Times New Roman" w:cs="Times New Roman"/>
        </w:rPr>
        <w:t>The logistic regression models revealed that item centrality significantly predicted memory accuracy, χ</w:t>
      </w:r>
      <w:r w:rsidRPr="007F3303">
        <w:rPr>
          <w:rFonts w:ascii="Times New Roman" w:hAnsi="Times New Roman" w:cs="Times New Roman"/>
          <w:vertAlign w:val="superscript"/>
        </w:rPr>
        <w:t>2</w:t>
      </w:r>
      <w:r w:rsidRPr="007F3303">
        <w:rPr>
          <w:rFonts w:ascii="Times New Roman" w:hAnsi="Times New Roman" w:cs="Times New Roman"/>
        </w:rPr>
        <w:t xml:space="preserve"> (2) = 11.67, </w:t>
      </w:r>
      <w:r w:rsidRPr="007F3303">
        <w:rPr>
          <w:rFonts w:ascii="Times New Roman" w:hAnsi="Times New Roman" w:cs="Times New Roman"/>
          <w:i/>
          <w:iCs/>
        </w:rPr>
        <w:t>p = .</w:t>
      </w:r>
      <w:r w:rsidRPr="007F3303">
        <w:rPr>
          <w:rFonts w:ascii="Times New Roman" w:hAnsi="Times New Roman" w:cs="Times New Roman"/>
        </w:rPr>
        <w:t>003, but not misinformation endorsement, χ</w:t>
      </w:r>
      <w:r w:rsidRPr="007F3303">
        <w:rPr>
          <w:rFonts w:ascii="Times New Roman" w:hAnsi="Times New Roman" w:cs="Times New Roman"/>
          <w:vertAlign w:val="superscript"/>
        </w:rPr>
        <w:t>2</w:t>
      </w:r>
      <w:r w:rsidRPr="007F3303">
        <w:rPr>
          <w:rFonts w:ascii="Times New Roman" w:hAnsi="Times New Roman" w:cs="Times New Roman"/>
        </w:rPr>
        <w:t xml:space="preserve"> (2) = 4.62, </w:t>
      </w:r>
      <w:r w:rsidRPr="007F3303">
        <w:rPr>
          <w:rFonts w:ascii="Times New Roman" w:hAnsi="Times New Roman" w:cs="Times New Roman"/>
          <w:i/>
          <w:iCs/>
        </w:rPr>
        <w:t xml:space="preserve">p = </w:t>
      </w:r>
      <w:r w:rsidRPr="007F3303">
        <w:rPr>
          <w:rFonts w:ascii="Times New Roman" w:hAnsi="Times New Roman" w:cs="Times New Roman"/>
        </w:rPr>
        <w:t>.100.  The odds of a correct response were 4.5</w:t>
      </w:r>
      <w:r w:rsidR="00275720">
        <w:rPr>
          <w:rFonts w:ascii="Times New Roman" w:hAnsi="Times New Roman" w:cs="Times New Roman"/>
        </w:rPr>
        <w:t>2</w:t>
      </w:r>
      <w:r w:rsidRPr="007F3303">
        <w:rPr>
          <w:rFonts w:ascii="Times New Roman" w:hAnsi="Times New Roman" w:cs="Times New Roman"/>
        </w:rPr>
        <w:t xml:space="preserve"> times higher for intermediate items (</w:t>
      </w:r>
      <w:r w:rsidRPr="007F3303">
        <w:rPr>
          <w:rFonts w:ascii="Times New Roman" w:hAnsi="Times New Roman" w:cs="Times New Roman"/>
          <w:i/>
          <w:iCs/>
        </w:rPr>
        <w:t>M</w:t>
      </w:r>
      <w:r w:rsidRPr="007F3303">
        <w:rPr>
          <w:rFonts w:ascii="Times New Roman" w:hAnsi="Times New Roman" w:cs="Times New Roman"/>
        </w:rPr>
        <w:t xml:space="preserve"> = 72.49) than peripheral items (</w:t>
      </w:r>
      <w:r w:rsidRPr="007F3303">
        <w:rPr>
          <w:rFonts w:ascii="Times New Roman" w:hAnsi="Times New Roman" w:cs="Times New Roman"/>
          <w:i/>
          <w:iCs/>
        </w:rPr>
        <w:t>M</w:t>
      </w:r>
      <w:r w:rsidRPr="007F3303">
        <w:rPr>
          <w:rFonts w:ascii="Times New Roman" w:hAnsi="Times New Roman" w:cs="Times New Roman"/>
        </w:rPr>
        <w:t xml:space="preserve"> = 45.13), but there was no significant difference between central (</w:t>
      </w:r>
      <w:r w:rsidRPr="007F3303">
        <w:rPr>
          <w:rFonts w:ascii="Times New Roman" w:hAnsi="Times New Roman" w:cs="Times New Roman"/>
          <w:i/>
          <w:iCs/>
        </w:rPr>
        <w:t>M</w:t>
      </w:r>
      <w:r w:rsidRPr="007F3303">
        <w:rPr>
          <w:rFonts w:ascii="Times New Roman" w:hAnsi="Times New Roman" w:cs="Times New Roman"/>
        </w:rPr>
        <w:t xml:space="preserve"> = 71.66) and intermediate items (OR = 0.97).  These findings suggest that although participants were better at remembering central and intermediate items than peripheral items, they were equally likely to report misinformation regardless of item centrality.</w:t>
      </w:r>
    </w:p>
    <w:p w14:paraId="1AC36BF4" w14:textId="128FC62A" w:rsidR="002F092F" w:rsidRPr="007F3303" w:rsidRDefault="002F092F" w:rsidP="007F3303">
      <w:pPr>
        <w:spacing w:line="360" w:lineRule="auto"/>
        <w:ind w:firstLine="720"/>
        <w:rPr>
          <w:rFonts w:ascii="Times New Roman" w:hAnsi="Times New Roman" w:cs="Times New Roman"/>
        </w:rPr>
      </w:pPr>
      <w:r w:rsidRPr="007F3303">
        <w:rPr>
          <w:rFonts w:ascii="Times New Roman" w:hAnsi="Times New Roman" w:cs="Times New Roman"/>
        </w:rPr>
        <w:t xml:space="preserve">It is worth noting, however, that the logistic regression analysis relied on a crude classification of item centrality based on the results of pilot testing, which neglects variance within each category and may not perfectly replicate in this study. Therefore, as an alternative approach, we retrospectively estimated item centrality on a continuum using control accuracy in the non-sensitised condition as a proxy, ranging from 0% (maximally peripheral) to 100% (maximally central) control accuracy. To examine how item centrality was linked to the standard misinformation effect, we then conducted correlational analyses on item centrality and the size of the misinformation effect (the difference between control and misled performance) in the non-sensitised condition separately for both operationalisations of the misinformation effect (memory accuracy and misinformation endorsement). </w:t>
      </w:r>
    </w:p>
    <w:p w14:paraId="56113F23" w14:textId="4126B251" w:rsidR="002F092F" w:rsidRPr="007F3303" w:rsidRDefault="002F092F" w:rsidP="007F3303">
      <w:pPr>
        <w:spacing w:line="360" w:lineRule="auto"/>
        <w:ind w:firstLine="720"/>
        <w:rPr>
          <w:rFonts w:ascii="Times New Roman" w:hAnsi="Times New Roman" w:cs="Times New Roman"/>
        </w:rPr>
      </w:pPr>
      <w:r w:rsidRPr="007F3303">
        <w:rPr>
          <w:rFonts w:ascii="Times New Roman" w:hAnsi="Times New Roman" w:cs="Times New Roman"/>
        </w:rPr>
        <w:t xml:space="preserve">Figure </w:t>
      </w:r>
      <w:r w:rsidR="00443585" w:rsidRPr="007F3303">
        <w:rPr>
          <w:rFonts w:ascii="Times New Roman" w:hAnsi="Times New Roman" w:cs="Times New Roman"/>
        </w:rPr>
        <w:t>S1</w:t>
      </w:r>
      <w:r w:rsidRPr="007F3303">
        <w:rPr>
          <w:rFonts w:ascii="Times New Roman" w:hAnsi="Times New Roman" w:cs="Times New Roman"/>
        </w:rPr>
        <w:t xml:space="preserve"> shows that there was a significant positive correlation between item centrality and the size of the misinformation effect for memory accuracy (</w:t>
      </w:r>
      <w:r w:rsidRPr="007F3303">
        <w:rPr>
          <w:rFonts w:ascii="Times New Roman" w:hAnsi="Times New Roman" w:cs="Times New Roman"/>
          <w:i/>
          <w:iCs/>
        </w:rPr>
        <w:t xml:space="preserve">R </w:t>
      </w:r>
      <w:r w:rsidRPr="007F3303">
        <w:rPr>
          <w:rFonts w:ascii="Times New Roman" w:hAnsi="Times New Roman" w:cs="Times New Roman"/>
        </w:rPr>
        <w:t xml:space="preserve">= 0.58, </w:t>
      </w:r>
      <w:r w:rsidRPr="007F3303">
        <w:rPr>
          <w:rFonts w:ascii="Times New Roman" w:hAnsi="Times New Roman" w:cs="Times New Roman"/>
          <w:i/>
          <w:iCs/>
        </w:rPr>
        <w:t xml:space="preserve">p </w:t>
      </w:r>
      <w:r w:rsidRPr="007F3303">
        <w:rPr>
          <w:rFonts w:ascii="Times New Roman" w:hAnsi="Times New Roman" w:cs="Times New Roman"/>
        </w:rPr>
        <w:t>= .01), but there was no significant correlation between item centrality and the size of the misinformation effect for misinformation endorsement (</w:t>
      </w:r>
      <w:r w:rsidRPr="007F3303">
        <w:rPr>
          <w:rFonts w:ascii="Times New Roman" w:hAnsi="Times New Roman" w:cs="Times New Roman"/>
          <w:i/>
          <w:iCs/>
        </w:rPr>
        <w:t xml:space="preserve">R </w:t>
      </w:r>
      <w:r w:rsidRPr="007F3303">
        <w:rPr>
          <w:rFonts w:ascii="Times New Roman" w:hAnsi="Times New Roman" w:cs="Times New Roman"/>
        </w:rPr>
        <w:t xml:space="preserve">= 0.19, </w:t>
      </w:r>
      <w:r w:rsidRPr="007F3303">
        <w:rPr>
          <w:rFonts w:ascii="Times New Roman" w:hAnsi="Times New Roman" w:cs="Times New Roman"/>
          <w:i/>
          <w:iCs/>
        </w:rPr>
        <w:t xml:space="preserve">p = </w:t>
      </w:r>
      <w:r w:rsidRPr="007F3303">
        <w:rPr>
          <w:rFonts w:ascii="Times New Roman" w:hAnsi="Times New Roman" w:cs="Times New Roman"/>
        </w:rPr>
        <w:t>.44). These findings suggest that although misinformation produced a larger decrease in memory accuracy for more central items, this was not explained by participants reporting more misinformation on those items than on relatively peripheral items.</w:t>
      </w:r>
    </w:p>
    <w:p w14:paraId="6EB01733" w14:textId="688C0911" w:rsidR="002F092F" w:rsidRPr="007F3303" w:rsidRDefault="002F092F" w:rsidP="007F3303">
      <w:pPr>
        <w:keepNext/>
        <w:spacing w:line="360" w:lineRule="auto"/>
        <w:rPr>
          <w:rFonts w:ascii="Times New Roman" w:hAnsi="Times New Roman" w:cs="Times New Roman"/>
        </w:rPr>
      </w:pPr>
      <w:r w:rsidRPr="007F3303">
        <w:rPr>
          <w:rFonts w:ascii="Times New Roman" w:hAnsi="Times New Roman" w:cs="Times New Roman"/>
          <w:b/>
          <w:bCs/>
        </w:rPr>
        <w:lastRenderedPageBreak/>
        <w:t xml:space="preserve">Figure </w:t>
      </w:r>
      <w:r w:rsidR="00443585" w:rsidRPr="007F3303">
        <w:rPr>
          <w:rFonts w:ascii="Times New Roman" w:hAnsi="Times New Roman" w:cs="Times New Roman"/>
          <w:b/>
          <w:bCs/>
        </w:rPr>
        <w:t>S1</w:t>
      </w:r>
      <w:r w:rsidRPr="007F3303">
        <w:rPr>
          <w:rFonts w:ascii="Times New Roman" w:hAnsi="Times New Roman" w:cs="Times New Roman"/>
          <w:b/>
          <w:bCs/>
        </w:rPr>
        <w:t>.</w:t>
      </w:r>
      <w:r w:rsidRPr="007F3303">
        <w:rPr>
          <w:rFonts w:ascii="Times New Roman" w:hAnsi="Times New Roman" w:cs="Times New Roman"/>
        </w:rPr>
        <w:t xml:space="preserve"> </w:t>
      </w:r>
    </w:p>
    <w:p w14:paraId="7476F889" w14:textId="77777777" w:rsidR="002F092F" w:rsidRPr="007F3303" w:rsidRDefault="002F092F" w:rsidP="007F3303">
      <w:pPr>
        <w:keepNext/>
        <w:spacing w:line="360" w:lineRule="auto"/>
        <w:rPr>
          <w:rFonts w:ascii="Times New Roman" w:hAnsi="Times New Roman" w:cs="Times New Roman"/>
        </w:rPr>
      </w:pPr>
      <w:r w:rsidRPr="007F3303">
        <w:rPr>
          <w:rFonts w:ascii="Times New Roman" w:hAnsi="Times New Roman" w:cs="Times New Roman"/>
          <w:i/>
          <w:iCs/>
        </w:rPr>
        <w:t>The Size of the Misinformation Effect in Experiment 2 by Item Centrality</w:t>
      </w:r>
    </w:p>
    <w:p w14:paraId="13298719" w14:textId="77777777" w:rsidR="002F092F" w:rsidRPr="007F3303" w:rsidRDefault="002F092F" w:rsidP="007F3303">
      <w:pPr>
        <w:keepNext/>
        <w:spacing w:line="360" w:lineRule="auto"/>
        <w:jc w:val="center"/>
        <w:rPr>
          <w:rFonts w:ascii="Times New Roman" w:hAnsi="Times New Roman" w:cs="Times New Roman"/>
        </w:rPr>
      </w:pPr>
      <w:r w:rsidRPr="007F3303">
        <w:rPr>
          <w:rFonts w:ascii="Times New Roman" w:hAnsi="Times New Roman" w:cs="Times New Roman"/>
          <w:noProof/>
          <w:lang w:val="en-CA" w:eastAsia="en-CA"/>
        </w:rPr>
        <w:drawing>
          <wp:inline distT="0" distB="0" distL="0" distR="0" wp14:anchorId="11592012" wp14:editId="23300139">
            <wp:extent cx="5194435" cy="6134955"/>
            <wp:effectExtent l="0" t="0" r="6350" b="0"/>
            <wp:docPr id="1587596654" name="Picture 1" descr="A comparison of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96654" name="Picture 1" descr="A comparison of a line graph&#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194435" cy="6134955"/>
                    </a:xfrm>
                    <a:prstGeom prst="rect">
                      <a:avLst/>
                    </a:prstGeom>
                  </pic:spPr>
                </pic:pic>
              </a:graphicData>
            </a:graphic>
          </wp:inline>
        </w:drawing>
      </w:r>
    </w:p>
    <w:p w14:paraId="3B309024" w14:textId="77777777" w:rsidR="002F092F" w:rsidRPr="007F3303" w:rsidRDefault="002F092F" w:rsidP="007F3303">
      <w:pPr>
        <w:spacing w:line="360" w:lineRule="auto"/>
        <w:rPr>
          <w:rFonts w:ascii="Times New Roman" w:hAnsi="Times New Roman" w:cs="Times New Roman"/>
        </w:rPr>
      </w:pPr>
      <w:r w:rsidRPr="007F3303">
        <w:rPr>
          <w:rFonts w:ascii="Times New Roman" w:hAnsi="Times New Roman" w:cs="Times New Roman"/>
          <w:i/>
          <w:iCs/>
        </w:rPr>
        <w:t>Note.</w:t>
      </w:r>
      <w:r w:rsidRPr="007F3303">
        <w:rPr>
          <w:rFonts w:ascii="Times New Roman" w:hAnsi="Times New Roman" w:cs="Times New Roman"/>
        </w:rPr>
        <w:t xml:space="preserve"> The shaded area around the line denotes the standard error. Larger values indicate a larger misinformation effect (MIE).</w:t>
      </w:r>
    </w:p>
    <w:p w14:paraId="5116888C" w14:textId="77777777" w:rsidR="002F092F" w:rsidRPr="007F3303" w:rsidRDefault="002F092F" w:rsidP="007F3303">
      <w:pPr>
        <w:spacing w:line="360" w:lineRule="auto"/>
        <w:ind w:firstLine="720"/>
        <w:rPr>
          <w:rFonts w:ascii="Times New Roman" w:hAnsi="Times New Roman" w:cs="Times New Roman"/>
        </w:rPr>
      </w:pPr>
      <w:r w:rsidRPr="007F3303">
        <w:rPr>
          <w:rFonts w:ascii="Times New Roman" w:hAnsi="Times New Roman" w:cs="Times New Roman"/>
        </w:rPr>
        <w:t xml:space="preserve">Next, we explored whether sensitisation instructions produced a larger reduction in the misinformation effect for intermediate items than central and peripheral items. To this end, we conducted quadratic regression analyses on the reduction in the misinformation effect separately for memory accuracy and misinformation endorsement. The predictor variables were control accuracy and the square of centred control accuracy (the quadratic term). The reduction in the misinformation </w:t>
      </w:r>
      <w:r w:rsidRPr="007F3303">
        <w:rPr>
          <w:rFonts w:ascii="Times New Roman" w:hAnsi="Times New Roman" w:cs="Times New Roman"/>
        </w:rPr>
        <w:lastRenderedPageBreak/>
        <w:t>effect was calculated as the size of the misinformation effect in the non-sensitised condition minus the difference in the sensitised condition, with higher values denoting a larger reduction in the size of the misinformation effect.</w:t>
      </w:r>
    </w:p>
    <w:p w14:paraId="68814A09" w14:textId="78E4C254" w:rsidR="002F092F" w:rsidRPr="007F3303" w:rsidRDefault="002F092F" w:rsidP="007F3303">
      <w:pPr>
        <w:spacing w:line="360" w:lineRule="auto"/>
        <w:ind w:firstLine="720"/>
        <w:rPr>
          <w:rFonts w:ascii="Times New Roman" w:hAnsi="Times New Roman" w:cs="Times New Roman"/>
        </w:rPr>
      </w:pPr>
      <w:r w:rsidRPr="007F3303">
        <w:rPr>
          <w:rFonts w:ascii="Times New Roman" w:hAnsi="Times New Roman" w:cs="Times New Roman"/>
        </w:rPr>
        <w:t xml:space="preserve">For memory accuracy (Figure </w:t>
      </w:r>
      <w:r w:rsidR="00443585" w:rsidRPr="007F3303">
        <w:rPr>
          <w:rFonts w:ascii="Times New Roman" w:hAnsi="Times New Roman" w:cs="Times New Roman"/>
        </w:rPr>
        <w:t>S2</w:t>
      </w:r>
      <w:r w:rsidRPr="007F3303">
        <w:rPr>
          <w:rFonts w:ascii="Times New Roman" w:hAnsi="Times New Roman" w:cs="Times New Roman"/>
        </w:rPr>
        <w:t>a), neither item centrality (</w:t>
      </w:r>
      <w:proofErr w:type="gramStart"/>
      <w:r w:rsidRPr="007F3303">
        <w:rPr>
          <w:rFonts w:ascii="Times New Roman" w:hAnsi="Times New Roman" w:cs="Times New Roman"/>
          <w:i/>
          <w:iCs/>
        </w:rPr>
        <w:t>F</w:t>
      </w:r>
      <w:r w:rsidRPr="007F3303">
        <w:rPr>
          <w:rFonts w:ascii="Times New Roman" w:hAnsi="Times New Roman" w:cs="Times New Roman"/>
        </w:rPr>
        <w:t>[</w:t>
      </w:r>
      <w:proofErr w:type="gramEnd"/>
      <w:r w:rsidRPr="007F3303">
        <w:rPr>
          <w:rFonts w:ascii="Times New Roman" w:hAnsi="Times New Roman" w:cs="Times New Roman"/>
        </w:rPr>
        <w:t xml:space="preserve">1, 15] = 2.59, </w:t>
      </w:r>
      <w:r w:rsidRPr="007F3303">
        <w:rPr>
          <w:rFonts w:ascii="Times New Roman" w:hAnsi="Times New Roman" w:cs="Times New Roman"/>
          <w:i/>
          <w:iCs/>
        </w:rPr>
        <w:t xml:space="preserve">p </w:t>
      </w:r>
      <w:r w:rsidRPr="007F3303">
        <w:rPr>
          <w:rFonts w:ascii="Times New Roman" w:hAnsi="Times New Roman" w:cs="Times New Roman"/>
        </w:rPr>
        <w:t>= .13) nor the quadratic term (</w:t>
      </w:r>
      <w:r w:rsidRPr="007F3303">
        <w:rPr>
          <w:rFonts w:ascii="Times New Roman" w:hAnsi="Times New Roman" w:cs="Times New Roman"/>
          <w:i/>
          <w:iCs/>
        </w:rPr>
        <w:t>F</w:t>
      </w:r>
      <w:r w:rsidRPr="007F3303">
        <w:rPr>
          <w:rFonts w:ascii="Times New Roman" w:hAnsi="Times New Roman" w:cs="Times New Roman"/>
        </w:rPr>
        <w:t xml:space="preserve">[1, 15] = 0.17, </w:t>
      </w:r>
      <w:r w:rsidRPr="007F3303">
        <w:rPr>
          <w:rFonts w:ascii="Times New Roman" w:hAnsi="Times New Roman" w:cs="Times New Roman"/>
          <w:i/>
          <w:iCs/>
        </w:rPr>
        <w:t xml:space="preserve">p = </w:t>
      </w:r>
      <w:r w:rsidRPr="007F3303">
        <w:rPr>
          <w:rFonts w:ascii="Times New Roman" w:hAnsi="Times New Roman" w:cs="Times New Roman"/>
        </w:rPr>
        <w:t>.68) significantly predicted the reduction of the misinformation effect in the sensitised condition relative to the non-sensitised condition. These results were mirrored in the misinformation endorsement, such that the reduction in the misinformation effect was not significantly predicted by item centrality (</w:t>
      </w:r>
      <w:proofErr w:type="gramStart"/>
      <w:r w:rsidRPr="007F3303">
        <w:rPr>
          <w:rFonts w:ascii="Times New Roman" w:hAnsi="Times New Roman" w:cs="Times New Roman"/>
          <w:i/>
          <w:iCs/>
        </w:rPr>
        <w:t>F</w:t>
      </w:r>
      <w:r w:rsidRPr="007F3303">
        <w:rPr>
          <w:rFonts w:ascii="Times New Roman" w:hAnsi="Times New Roman" w:cs="Times New Roman"/>
        </w:rPr>
        <w:t>[</w:t>
      </w:r>
      <w:proofErr w:type="gramEnd"/>
      <w:r w:rsidRPr="007F3303">
        <w:rPr>
          <w:rFonts w:ascii="Times New Roman" w:hAnsi="Times New Roman" w:cs="Times New Roman"/>
        </w:rPr>
        <w:t xml:space="preserve">1, 15] = 0.24, </w:t>
      </w:r>
      <w:r w:rsidRPr="007F3303">
        <w:rPr>
          <w:rFonts w:ascii="Times New Roman" w:hAnsi="Times New Roman" w:cs="Times New Roman"/>
          <w:i/>
          <w:iCs/>
        </w:rPr>
        <w:t xml:space="preserve">p </w:t>
      </w:r>
      <w:r w:rsidRPr="007F3303">
        <w:rPr>
          <w:rFonts w:ascii="Times New Roman" w:hAnsi="Times New Roman" w:cs="Times New Roman"/>
        </w:rPr>
        <w:t>= .63) or the quadratic term (</w:t>
      </w:r>
      <w:r w:rsidRPr="007F3303">
        <w:rPr>
          <w:rFonts w:ascii="Times New Roman" w:hAnsi="Times New Roman" w:cs="Times New Roman"/>
          <w:i/>
          <w:iCs/>
        </w:rPr>
        <w:t>F</w:t>
      </w:r>
      <w:r w:rsidRPr="007F3303">
        <w:rPr>
          <w:rFonts w:ascii="Times New Roman" w:hAnsi="Times New Roman" w:cs="Times New Roman"/>
        </w:rPr>
        <w:t xml:space="preserve">[1, 15] = 0.31, </w:t>
      </w:r>
      <w:r w:rsidRPr="007F3303">
        <w:rPr>
          <w:rFonts w:ascii="Times New Roman" w:hAnsi="Times New Roman" w:cs="Times New Roman"/>
          <w:i/>
          <w:iCs/>
        </w:rPr>
        <w:t xml:space="preserve">p </w:t>
      </w:r>
      <w:r w:rsidRPr="007F3303">
        <w:rPr>
          <w:rFonts w:ascii="Times New Roman" w:hAnsi="Times New Roman" w:cs="Times New Roman"/>
        </w:rPr>
        <w:t>= .59). Put simply, our results suggest that the sensitisation instructions were effective at reducing the misinformation effect regardless of item centrality.</w:t>
      </w:r>
    </w:p>
    <w:p w14:paraId="430219AE" w14:textId="0C9388EF" w:rsidR="002F092F" w:rsidRPr="007F3303" w:rsidRDefault="002F092F" w:rsidP="007F3303">
      <w:pPr>
        <w:keepNext/>
        <w:spacing w:line="360" w:lineRule="auto"/>
        <w:rPr>
          <w:rFonts w:ascii="Times New Roman" w:hAnsi="Times New Roman" w:cs="Times New Roman"/>
        </w:rPr>
      </w:pPr>
      <w:r w:rsidRPr="007F3303">
        <w:rPr>
          <w:rFonts w:ascii="Times New Roman" w:hAnsi="Times New Roman" w:cs="Times New Roman"/>
          <w:b/>
          <w:bCs/>
        </w:rPr>
        <w:lastRenderedPageBreak/>
        <w:t xml:space="preserve">Figure </w:t>
      </w:r>
      <w:r w:rsidR="00443585" w:rsidRPr="007F3303">
        <w:rPr>
          <w:rFonts w:ascii="Times New Roman" w:hAnsi="Times New Roman" w:cs="Times New Roman"/>
          <w:b/>
          <w:bCs/>
        </w:rPr>
        <w:t>S2</w:t>
      </w:r>
      <w:r w:rsidRPr="007F3303">
        <w:rPr>
          <w:rFonts w:ascii="Times New Roman" w:hAnsi="Times New Roman" w:cs="Times New Roman"/>
          <w:b/>
          <w:bCs/>
        </w:rPr>
        <w:t>.</w:t>
      </w:r>
      <w:r w:rsidRPr="007F3303">
        <w:rPr>
          <w:rFonts w:ascii="Times New Roman" w:hAnsi="Times New Roman" w:cs="Times New Roman"/>
        </w:rPr>
        <w:t xml:space="preserve"> </w:t>
      </w:r>
    </w:p>
    <w:p w14:paraId="429FFCF4" w14:textId="77777777" w:rsidR="002F092F" w:rsidRPr="007F3303" w:rsidRDefault="002F092F" w:rsidP="007F3303">
      <w:pPr>
        <w:keepNext/>
        <w:spacing w:line="360" w:lineRule="auto"/>
        <w:rPr>
          <w:rFonts w:ascii="Times New Roman" w:hAnsi="Times New Roman" w:cs="Times New Roman"/>
          <w:i/>
          <w:iCs/>
        </w:rPr>
      </w:pPr>
      <w:r w:rsidRPr="007F3303">
        <w:rPr>
          <w:rFonts w:ascii="Times New Roman" w:hAnsi="Times New Roman" w:cs="Times New Roman"/>
          <w:i/>
          <w:iCs/>
        </w:rPr>
        <w:t>The Reduction of the Misinformation Effect in the Sensitised Condition in Experiment 2 by Item Centrality</w:t>
      </w:r>
    </w:p>
    <w:p w14:paraId="0EB80731" w14:textId="77777777" w:rsidR="002F092F" w:rsidRPr="007F3303" w:rsidRDefault="002F092F" w:rsidP="007F3303">
      <w:pPr>
        <w:keepNext/>
        <w:spacing w:line="360" w:lineRule="auto"/>
        <w:jc w:val="center"/>
        <w:rPr>
          <w:rFonts w:ascii="Times New Roman" w:hAnsi="Times New Roman" w:cs="Times New Roman"/>
          <w:i/>
          <w:iCs/>
          <w:noProof/>
        </w:rPr>
      </w:pPr>
      <w:r w:rsidRPr="007F3303">
        <w:rPr>
          <w:rFonts w:ascii="Times New Roman" w:hAnsi="Times New Roman" w:cs="Times New Roman"/>
          <w:i/>
          <w:iCs/>
          <w:noProof/>
          <w:lang w:val="en-CA" w:eastAsia="en-CA"/>
        </w:rPr>
        <w:drawing>
          <wp:inline distT="0" distB="0" distL="0" distR="0" wp14:anchorId="03ABA168" wp14:editId="6A5BC102">
            <wp:extent cx="5541269" cy="6544588"/>
            <wp:effectExtent l="0" t="0" r="2540" b="8890"/>
            <wp:docPr id="1352585502" name="Picture 2" descr="A graph of 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85502" name="Picture 2" descr="A graph of a graph of a function&#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541269" cy="6544588"/>
                    </a:xfrm>
                    <a:prstGeom prst="rect">
                      <a:avLst/>
                    </a:prstGeom>
                  </pic:spPr>
                </pic:pic>
              </a:graphicData>
            </a:graphic>
          </wp:inline>
        </w:drawing>
      </w:r>
    </w:p>
    <w:p w14:paraId="7D7C1B5A" w14:textId="1427D50A" w:rsidR="00507672" w:rsidRPr="007F3303" w:rsidRDefault="002F092F" w:rsidP="007F3303">
      <w:pPr>
        <w:spacing w:line="360" w:lineRule="auto"/>
        <w:rPr>
          <w:rFonts w:ascii="Times New Roman" w:hAnsi="Times New Roman" w:cs="Times New Roman"/>
        </w:rPr>
      </w:pPr>
      <w:r w:rsidRPr="007F3303">
        <w:rPr>
          <w:rFonts w:ascii="Times New Roman" w:hAnsi="Times New Roman" w:cs="Times New Roman"/>
          <w:i/>
          <w:iCs/>
          <w:noProof/>
        </w:rPr>
        <w:t xml:space="preserve">Note. </w:t>
      </w:r>
      <w:r w:rsidRPr="007F3303">
        <w:rPr>
          <w:rFonts w:ascii="Times New Roman" w:hAnsi="Times New Roman" w:cs="Times New Roman"/>
          <w:noProof/>
        </w:rPr>
        <w:t>The shaded area around the line denotes the standard error. Larger values indicate a larger reduction in the misinformation effect (MIE).</w:t>
      </w:r>
    </w:p>
    <w:sectPr w:rsidR="00507672" w:rsidRPr="007F33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8C22C7"/>
    <w:multiLevelType w:val="hybridMultilevel"/>
    <w:tmpl w:val="C452FA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280152"/>
    <w:multiLevelType w:val="hybridMultilevel"/>
    <w:tmpl w:val="96D2792C"/>
    <w:lvl w:ilvl="0" w:tplc="0809000F">
      <w:start w:val="1"/>
      <w:numFmt w:val="decimal"/>
      <w:lvlText w:val="%1."/>
      <w:lvlJc w:val="left"/>
      <w:pPr>
        <w:ind w:left="360" w:hanging="360"/>
      </w:pPr>
      <w:rPr>
        <w:rFonts w:hint="default"/>
      </w:rPr>
    </w:lvl>
    <w:lvl w:ilvl="1" w:tplc="08090019">
      <w:start w:val="1"/>
      <w:numFmt w:val="lowerLetter"/>
      <w:lvlText w:val="%2."/>
      <w:lvlJc w:val="left"/>
      <w:pPr>
        <w:ind w:left="786"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40192A"/>
    <w:multiLevelType w:val="hybridMultilevel"/>
    <w:tmpl w:val="8C08AE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D676A8"/>
    <w:multiLevelType w:val="hybridMultilevel"/>
    <w:tmpl w:val="94FC26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FD1986"/>
    <w:multiLevelType w:val="hybridMultilevel"/>
    <w:tmpl w:val="A9EC3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084581"/>
    <w:multiLevelType w:val="hybridMultilevel"/>
    <w:tmpl w:val="F95866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BA5EA4"/>
    <w:multiLevelType w:val="hybridMultilevel"/>
    <w:tmpl w:val="23FE22EC"/>
    <w:lvl w:ilvl="0" w:tplc="0809000F">
      <w:start w:val="1"/>
      <w:numFmt w:val="decimal"/>
      <w:lvlText w:val="%1."/>
      <w:lvlJc w:val="left"/>
      <w:pPr>
        <w:ind w:left="36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C672AB5"/>
    <w:multiLevelType w:val="hybridMultilevel"/>
    <w:tmpl w:val="265ABA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C977C5"/>
    <w:multiLevelType w:val="hybridMultilevel"/>
    <w:tmpl w:val="1FA0A162"/>
    <w:lvl w:ilvl="0" w:tplc="08090019">
      <w:start w:val="1"/>
      <w:numFmt w:val="lowerLetter"/>
      <w:lvlText w:val="%1."/>
      <w:lvlJc w:val="left"/>
      <w:pPr>
        <w:ind w:left="720" w:hanging="360"/>
      </w:pPr>
      <w:rPr>
        <w:rFonts w:hint="default"/>
      </w:rPr>
    </w:lvl>
    <w:lvl w:ilvl="1" w:tplc="A044EA58">
      <w:start w:val="1"/>
      <w:numFmt w:val="decimal"/>
      <w:lvlText w:val="%2."/>
      <w:lvlJc w:val="left"/>
      <w:pPr>
        <w:ind w:left="72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702B32"/>
    <w:multiLevelType w:val="hybridMultilevel"/>
    <w:tmpl w:val="808631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683514"/>
    <w:multiLevelType w:val="hybridMultilevel"/>
    <w:tmpl w:val="3C20E5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825F83"/>
    <w:multiLevelType w:val="hybridMultilevel"/>
    <w:tmpl w:val="872AC4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1780179">
    <w:abstractNumId w:val="6"/>
  </w:num>
  <w:num w:numId="2" w16cid:durableId="1793596536">
    <w:abstractNumId w:val="1"/>
  </w:num>
  <w:num w:numId="3" w16cid:durableId="1629775956">
    <w:abstractNumId w:val="10"/>
  </w:num>
  <w:num w:numId="4" w16cid:durableId="1825773566">
    <w:abstractNumId w:val="7"/>
  </w:num>
  <w:num w:numId="5" w16cid:durableId="448596183">
    <w:abstractNumId w:val="2"/>
  </w:num>
  <w:num w:numId="6" w16cid:durableId="1202790474">
    <w:abstractNumId w:val="0"/>
  </w:num>
  <w:num w:numId="7" w16cid:durableId="1349602368">
    <w:abstractNumId w:val="5"/>
  </w:num>
  <w:num w:numId="8" w16cid:durableId="744181116">
    <w:abstractNumId w:val="11"/>
  </w:num>
  <w:num w:numId="9" w16cid:durableId="972640556">
    <w:abstractNumId w:val="9"/>
  </w:num>
  <w:num w:numId="10" w16cid:durableId="761027985">
    <w:abstractNumId w:val="3"/>
  </w:num>
  <w:num w:numId="11" w16cid:durableId="1066953754">
    <w:abstractNumId w:val="8"/>
  </w:num>
  <w:num w:numId="12" w16cid:durableId="232742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97"/>
    <w:rsid w:val="00057753"/>
    <w:rsid w:val="00072468"/>
    <w:rsid w:val="00263FF9"/>
    <w:rsid w:val="00275720"/>
    <w:rsid w:val="00283323"/>
    <w:rsid w:val="002D19F0"/>
    <w:rsid w:val="002F092F"/>
    <w:rsid w:val="00375D97"/>
    <w:rsid w:val="00376E53"/>
    <w:rsid w:val="00396308"/>
    <w:rsid w:val="00443585"/>
    <w:rsid w:val="004631B9"/>
    <w:rsid w:val="004B72A7"/>
    <w:rsid w:val="004D001F"/>
    <w:rsid w:val="00507672"/>
    <w:rsid w:val="00573AB3"/>
    <w:rsid w:val="005E3228"/>
    <w:rsid w:val="00673A6D"/>
    <w:rsid w:val="00694A93"/>
    <w:rsid w:val="007C1598"/>
    <w:rsid w:val="007F3303"/>
    <w:rsid w:val="00AD6F1E"/>
    <w:rsid w:val="00BA4235"/>
    <w:rsid w:val="00BB4990"/>
    <w:rsid w:val="00BF5109"/>
    <w:rsid w:val="00C22DEB"/>
    <w:rsid w:val="00CB6F5B"/>
    <w:rsid w:val="00D53ACA"/>
    <w:rsid w:val="00DB1391"/>
    <w:rsid w:val="00DD2730"/>
    <w:rsid w:val="00E40150"/>
    <w:rsid w:val="00F02268"/>
    <w:rsid w:val="00FD4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8B92"/>
  <w15:chartTrackingRefBased/>
  <w15:docId w15:val="{4F655568-5AAE-4392-9F37-996375A0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D97"/>
    <w:pPr>
      <w:ind w:left="720"/>
      <w:contextualSpacing/>
    </w:pPr>
  </w:style>
  <w:style w:type="paragraph" w:customStyle="1" w:styleId="paragraph">
    <w:name w:val="paragraph"/>
    <w:basedOn w:val="Normal"/>
    <w:rsid w:val="005E322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5E3228"/>
  </w:style>
  <w:style w:type="table" w:styleId="TableGrid">
    <w:name w:val="Table Grid"/>
    <w:basedOn w:val="TableNormal"/>
    <w:uiPriority w:val="39"/>
    <w:rsid w:val="005E32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50228">
      <w:bodyDiv w:val="1"/>
      <w:marLeft w:val="0"/>
      <w:marRight w:val="0"/>
      <w:marTop w:val="0"/>
      <w:marBottom w:val="0"/>
      <w:divBdr>
        <w:top w:val="none" w:sz="0" w:space="0" w:color="auto"/>
        <w:left w:val="none" w:sz="0" w:space="0" w:color="auto"/>
        <w:bottom w:val="none" w:sz="0" w:space="0" w:color="auto"/>
        <w:right w:val="none" w:sz="0" w:space="0" w:color="auto"/>
      </w:divBdr>
    </w:div>
    <w:div w:id="429468368">
      <w:bodyDiv w:val="1"/>
      <w:marLeft w:val="0"/>
      <w:marRight w:val="0"/>
      <w:marTop w:val="0"/>
      <w:marBottom w:val="0"/>
      <w:divBdr>
        <w:top w:val="none" w:sz="0" w:space="0" w:color="auto"/>
        <w:left w:val="none" w:sz="0" w:space="0" w:color="auto"/>
        <w:bottom w:val="none" w:sz="0" w:space="0" w:color="auto"/>
        <w:right w:val="none" w:sz="0" w:space="0" w:color="auto"/>
      </w:divBdr>
    </w:div>
    <w:div w:id="533736795">
      <w:bodyDiv w:val="1"/>
      <w:marLeft w:val="0"/>
      <w:marRight w:val="0"/>
      <w:marTop w:val="0"/>
      <w:marBottom w:val="0"/>
      <w:divBdr>
        <w:top w:val="none" w:sz="0" w:space="0" w:color="auto"/>
        <w:left w:val="none" w:sz="0" w:space="0" w:color="auto"/>
        <w:bottom w:val="none" w:sz="0" w:space="0" w:color="auto"/>
        <w:right w:val="none" w:sz="0" w:space="0" w:color="auto"/>
      </w:divBdr>
    </w:div>
    <w:div w:id="787774585">
      <w:bodyDiv w:val="1"/>
      <w:marLeft w:val="0"/>
      <w:marRight w:val="0"/>
      <w:marTop w:val="0"/>
      <w:marBottom w:val="0"/>
      <w:divBdr>
        <w:top w:val="none" w:sz="0" w:space="0" w:color="auto"/>
        <w:left w:val="none" w:sz="0" w:space="0" w:color="auto"/>
        <w:bottom w:val="none" w:sz="0" w:space="0" w:color="auto"/>
        <w:right w:val="none" w:sz="0" w:space="0" w:color="auto"/>
      </w:divBdr>
    </w:div>
    <w:div w:id="918253851">
      <w:bodyDiv w:val="1"/>
      <w:marLeft w:val="0"/>
      <w:marRight w:val="0"/>
      <w:marTop w:val="0"/>
      <w:marBottom w:val="0"/>
      <w:divBdr>
        <w:top w:val="none" w:sz="0" w:space="0" w:color="auto"/>
        <w:left w:val="none" w:sz="0" w:space="0" w:color="auto"/>
        <w:bottom w:val="none" w:sz="0" w:space="0" w:color="auto"/>
        <w:right w:val="none" w:sz="0" w:space="0" w:color="auto"/>
      </w:divBdr>
    </w:div>
    <w:div w:id="971905825">
      <w:bodyDiv w:val="1"/>
      <w:marLeft w:val="0"/>
      <w:marRight w:val="0"/>
      <w:marTop w:val="0"/>
      <w:marBottom w:val="0"/>
      <w:divBdr>
        <w:top w:val="none" w:sz="0" w:space="0" w:color="auto"/>
        <w:left w:val="none" w:sz="0" w:space="0" w:color="auto"/>
        <w:bottom w:val="none" w:sz="0" w:space="0" w:color="auto"/>
        <w:right w:val="none" w:sz="0" w:space="0" w:color="auto"/>
      </w:divBdr>
    </w:div>
    <w:div w:id="1394965922">
      <w:bodyDiv w:val="1"/>
      <w:marLeft w:val="0"/>
      <w:marRight w:val="0"/>
      <w:marTop w:val="0"/>
      <w:marBottom w:val="0"/>
      <w:divBdr>
        <w:top w:val="none" w:sz="0" w:space="0" w:color="auto"/>
        <w:left w:val="none" w:sz="0" w:space="0" w:color="auto"/>
        <w:bottom w:val="none" w:sz="0" w:space="0" w:color="auto"/>
        <w:right w:val="none" w:sz="0" w:space="0" w:color="auto"/>
      </w:divBdr>
    </w:div>
    <w:div w:id="1417674783">
      <w:bodyDiv w:val="1"/>
      <w:marLeft w:val="0"/>
      <w:marRight w:val="0"/>
      <w:marTop w:val="0"/>
      <w:marBottom w:val="0"/>
      <w:divBdr>
        <w:top w:val="none" w:sz="0" w:space="0" w:color="auto"/>
        <w:left w:val="none" w:sz="0" w:space="0" w:color="auto"/>
        <w:bottom w:val="none" w:sz="0" w:space="0" w:color="auto"/>
        <w:right w:val="none" w:sz="0" w:space="0" w:color="auto"/>
      </w:divBdr>
    </w:div>
    <w:div w:id="1465390155">
      <w:bodyDiv w:val="1"/>
      <w:marLeft w:val="0"/>
      <w:marRight w:val="0"/>
      <w:marTop w:val="0"/>
      <w:marBottom w:val="0"/>
      <w:divBdr>
        <w:top w:val="none" w:sz="0" w:space="0" w:color="auto"/>
        <w:left w:val="none" w:sz="0" w:space="0" w:color="auto"/>
        <w:bottom w:val="none" w:sz="0" w:space="0" w:color="auto"/>
        <w:right w:val="none" w:sz="0" w:space="0" w:color="auto"/>
      </w:divBdr>
    </w:div>
    <w:div w:id="1637564501">
      <w:bodyDiv w:val="1"/>
      <w:marLeft w:val="0"/>
      <w:marRight w:val="0"/>
      <w:marTop w:val="0"/>
      <w:marBottom w:val="0"/>
      <w:divBdr>
        <w:top w:val="none" w:sz="0" w:space="0" w:color="auto"/>
        <w:left w:val="none" w:sz="0" w:space="0" w:color="auto"/>
        <w:bottom w:val="none" w:sz="0" w:space="0" w:color="auto"/>
        <w:right w:val="none" w:sz="0" w:space="0" w:color="auto"/>
      </w:divBdr>
    </w:div>
    <w:div w:id="180893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3438</Words>
  <Characters>19597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Spearing, Emily</dc:creator>
  <cp:keywords/>
  <dc:description/>
  <cp:lastModifiedBy>Ouellette, Anthony</cp:lastModifiedBy>
  <cp:revision>2</cp:revision>
  <dcterms:created xsi:type="dcterms:W3CDTF">2024-07-18T14:43:00Z</dcterms:created>
  <dcterms:modified xsi:type="dcterms:W3CDTF">2024-07-18T14:43:00Z</dcterms:modified>
</cp:coreProperties>
</file>