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9B345" w14:textId="4F1F735C" w:rsidR="00B212CA" w:rsidRPr="00D83603" w:rsidRDefault="00D83603" w:rsidP="00D83603">
      <w:pPr>
        <w:jc w:val="center"/>
        <w:rPr>
          <w:b/>
          <w:bCs/>
        </w:rPr>
      </w:pPr>
      <w:r w:rsidRPr="00D83603">
        <w:rPr>
          <w:b/>
          <w:bCs/>
        </w:rPr>
        <w:t>Supplementary Materials 1</w:t>
      </w:r>
    </w:p>
    <w:p w14:paraId="04996505" w14:textId="432A326A" w:rsidR="00D83603" w:rsidRPr="00D83603" w:rsidRDefault="00D83603" w:rsidP="00D83603">
      <w:pPr>
        <w:jc w:val="center"/>
        <w:rPr>
          <w:b/>
          <w:bCs/>
        </w:rPr>
      </w:pPr>
      <w:r w:rsidRPr="00D83603">
        <w:rPr>
          <w:b/>
          <w:bCs/>
        </w:rPr>
        <w:t>Vignette Behaviour and Variables</w:t>
      </w:r>
    </w:p>
    <w:p w14:paraId="2DB292DF" w14:textId="7E29D1D4" w:rsidR="00D83603" w:rsidRDefault="00D83603" w:rsidP="00D83603">
      <w:pPr>
        <w:ind w:firstLine="0"/>
      </w:pPr>
      <w:r>
        <w:rPr>
          <w:lang w:val="en-US"/>
        </w:rPr>
        <w:t>Different names were used for strangers and friends, and actors and recipients</w:t>
      </w:r>
      <w:r w:rsidRPr="005D529E">
        <w:rPr>
          <w:lang w:val="en-US"/>
        </w:rPr>
        <w:t xml:space="preserve"> </w:t>
      </w:r>
      <w:r>
        <w:rPr>
          <w:lang w:val="en-US"/>
        </w:rPr>
        <w:t xml:space="preserve">of each gender to help participants distinguish between the different people’s roles and relationships within the </w:t>
      </w:r>
      <w:proofErr w:type="spellStart"/>
      <w:r>
        <w:rPr>
          <w:lang w:val="en-US"/>
        </w:rPr>
        <w:t>behaviour</w:t>
      </w:r>
      <w:proofErr w:type="spellEnd"/>
      <w:r>
        <w:rPr>
          <w:lang w:val="en-US"/>
        </w:rPr>
        <w:t>.</w:t>
      </w:r>
    </w:p>
    <w:p w14:paraId="505DB004" w14:textId="6D353802" w:rsidR="00D83603" w:rsidRPr="00713987" w:rsidRDefault="00D83603" w:rsidP="00D83603">
      <w:pPr>
        <w:ind w:firstLine="0"/>
      </w:pPr>
      <w:r>
        <w:t xml:space="preserve">The vignette reads as </w:t>
      </w:r>
      <w:proofErr w:type="gramStart"/>
      <w:r>
        <w:t>follows, if</w:t>
      </w:r>
      <w:proofErr w:type="gramEnd"/>
      <w:r>
        <w:t xml:space="preserve"> a woman was the actor and a man the recipient:</w:t>
      </w:r>
    </w:p>
    <w:p w14:paraId="35366817" w14:textId="77777777" w:rsidR="00D83603" w:rsidRPr="00713987" w:rsidRDefault="00D83603" w:rsidP="00D83603">
      <w:pPr>
        <w:ind w:left="1304" w:firstLine="0"/>
      </w:pPr>
      <w:r w:rsidRPr="00713987">
        <w:t xml:space="preserve">You are on the dancefloor at a nightclub when you see </w:t>
      </w:r>
      <w:r>
        <w:t>John (</w:t>
      </w:r>
      <w:r w:rsidRPr="002C1990">
        <w:rPr>
          <w:i/>
          <w:iCs/>
        </w:rPr>
        <w:t xml:space="preserve">if </w:t>
      </w:r>
      <w:r>
        <w:rPr>
          <w:i/>
          <w:iCs/>
        </w:rPr>
        <w:t xml:space="preserve">a </w:t>
      </w:r>
      <w:r w:rsidRPr="002C1990">
        <w:rPr>
          <w:i/>
          <w:iCs/>
        </w:rPr>
        <w:t>friend</w:t>
      </w:r>
      <w:r>
        <w:t xml:space="preserve">)/Fred </w:t>
      </w:r>
      <w:r w:rsidRPr="002C1990">
        <w:rPr>
          <w:i/>
          <w:iCs/>
        </w:rPr>
        <w:t xml:space="preserve">(if </w:t>
      </w:r>
      <w:r>
        <w:rPr>
          <w:i/>
          <w:iCs/>
        </w:rPr>
        <w:t>a</w:t>
      </w:r>
      <w:r w:rsidRPr="002C1990">
        <w:rPr>
          <w:i/>
          <w:iCs/>
        </w:rPr>
        <w:t xml:space="preserve"> stranger</w:t>
      </w:r>
      <w:r>
        <w:t>)</w:t>
      </w:r>
      <w:r w:rsidRPr="00713987">
        <w:t>, [</w:t>
      </w:r>
      <w:r w:rsidRPr="00713987">
        <w:rPr>
          <w:i/>
        </w:rPr>
        <w:t>Relationship to recipient</w:t>
      </w:r>
      <w:r>
        <w:t>: a stranger/</w:t>
      </w:r>
      <w:r w:rsidRPr="00713987">
        <w:t xml:space="preserve">your </w:t>
      </w:r>
      <w:proofErr w:type="gramStart"/>
      <w:r w:rsidRPr="00713987">
        <w:t>friend][</w:t>
      </w:r>
      <w:proofErr w:type="gramEnd"/>
      <w:r>
        <w:rPr>
          <w:i/>
        </w:rPr>
        <w:t>Recipient intoxication</w:t>
      </w:r>
      <w:r w:rsidRPr="00713987">
        <w:t>: who appears intoxicated/ who appears sober], dancing near you. You then witness Sarah</w:t>
      </w:r>
      <w:r>
        <w:t xml:space="preserve"> (</w:t>
      </w:r>
      <w:r w:rsidRPr="002C1990">
        <w:rPr>
          <w:i/>
          <w:iCs/>
        </w:rPr>
        <w:t>if a friend</w:t>
      </w:r>
      <w:r>
        <w:t>)/Amy (</w:t>
      </w:r>
      <w:r w:rsidRPr="002C1990">
        <w:rPr>
          <w:i/>
          <w:iCs/>
        </w:rPr>
        <w:t>if a stranger</w:t>
      </w:r>
      <w:r>
        <w:t>)</w:t>
      </w:r>
      <w:r w:rsidRPr="00713987">
        <w:t>, [</w:t>
      </w:r>
      <w:r w:rsidRPr="00713987">
        <w:rPr>
          <w:i/>
        </w:rPr>
        <w:t>Relationship to actor</w:t>
      </w:r>
      <w:r w:rsidRPr="00713987">
        <w:t xml:space="preserve">: a stranger/your </w:t>
      </w:r>
      <w:proofErr w:type="gramStart"/>
      <w:r w:rsidRPr="00713987">
        <w:t>friend][</w:t>
      </w:r>
      <w:proofErr w:type="gramEnd"/>
      <w:r>
        <w:rPr>
          <w:i/>
        </w:rPr>
        <w:t>Actor intoxication</w:t>
      </w:r>
      <w:r w:rsidRPr="00713987">
        <w:t>: who appears intoxicated/who appears sober], unexpectedly grab John</w:t>
      </w:r>
      <w:r>
        <w:t>/Fred</w:t>
      </w:r>
      <w:r w:rsidRPr="00713987">
        <w:t>’s bum. John</w:t>
      </w:r>
      <w:r>
        <w:t>/Fred</w:t>
      </w:r>
      <w:r w:rsidRPr="00713987">
        <w:t xml:space="preserve"> [</w:t>
      </w:r>
      <w:r w:rsidRPr="00713987">
        <w:rPr>
          <w:i/>
        </w:rPr>
        <w:t>Recipient reaction</w:t>
      </w:r>
      <w:r w:rsidRPr="00713987">
        <w:t xml:space="preserve">: carries on dancing and does not turn around to look at </w:t>
      </w:r>
      <w:r>
        <w:t>(</w:t>
      </w:r>
      <w:r w:rsidRPr="00713987">
        <w:t>Sarah</w:t>
      </w:r>
      <w:r>
        <w:t>/Amy)</w:t>
      </w:r>
      <w:r w:rsidRPr="00713987">
        <w:t>/</w:t>
      </w:r>
      <w:r>
        <w:t>looks upset</w:t>
      </w:r>
      <w:r w:rsidRPr="00713987">
        <w:t>].</w:t>
      </w:r>
    </w:p>
    <w:p w14:paraId="0343FDA5" w14:textId="77777777" w:rsidR="00D83603" w:rsidRPr="00713987" w:rsidRDefault="00D83603" w:rsidP="00D83603">
      <w:pPr>
        <w:ind w:firstLine="0"/>
      </w:pPr>
      <w:r>
        <w:t>The vignette reads as follows if a man was the actor and a woman the recipient:</w:t>
      </w:r>
    </w:p>
    <w:p w14:paraId="62665AC3" w14:textId="77777777" w:rsidR="00D83603" w:rsidRDefault="00D83603" w:rsidP="00D83603">
      <w:pPr>
        <w:ind w:left="1247" w:firstLine="0"/>
      </w:pPr>
      <w:r w:rsidRPr="00713987">
        <w:t>You are on the dancefloor at a nightclub when you see Emma</w:t>
      </w:r>
      <w:r>
        <w:t xml:space="preserve"> (</w:t>
      </w:r>
      <w:r w:rsidRPr="002C1990">
        <w:rPr>
          <w:i/>
          <w:iCs/>
        </w:rPr>
        <w:t>if a friend</w:t>
      </w:r>
      <w:r>
        <w:t>)/Brooke (</w:t>
      </w:r>
      <w:r w:rsidRPr="002C1990">
        <w:rPr>
          <w:i/>
          <w:iCs/>
        </w:rPr>
        <w:t>if a stranger</w:t>
      </w:r>
      <w:r>
        <w:t>)</w:t>
      </w:r>
      <w:r w:rsidRPr="00713987">
        <w:t>, [</w:t>
      </w:r>
      <w:r w:rsidRPr="00713987">
        <w:rPr>
          <w:i/>
        </w:rPr>
        <w:t>Relationship to recipient</w:t>
      </w:r>
      <w:r>
        <w:t>: a stranger/</w:t>
      </w:r>
      <w:r w:rsidRPr="00713987">
        <w:t xml:space="preserve">your </w:t>
      </w:r>
      <w:proofErr w:type="gramStart"/>
      <w:r w:rsidRPr="00713987">
        <w:t>friend][</w:t>
      </w:r>
      <w:proofErr w:type="gramEnd"/>
      <w:r>
        <w:rPr>
          <w:i/>
        </w:rPr>
        <w:t>Recipient Intoxication</w:t>
      </w:r>
      <w:r w:rsidRPr="00713987">
        <w:t>: who appears intoxicated/who appears sober], dancing near you. You then witness Daniel</w:t>
      </w:r>
      <w:r>
        <w:t xml:space="preserve"> (</w:t>
      </w:r>
      <w:r w:rsidRPr="002C1990">
        <w:rPr>
          <w:i/>
          <w:iCs/>
        </w:rPr>
        <w:t>if a friend</w:t>
      </w:r>
      <w:r>
        <w:t>)/Tim (</w:t>
      </w:r>
      <w:r w:rsidRPr="002C1990">
        <w:rPr>
          <w:i/>
          <w:iCs/>
        </w:rPr>
        <w:t>if a stranger</w:t>
      </w:r>
      <w:r>
        <w:t>)</w:t>
      </w:r>
      <w:r w:rsidRPr="00713987">
        <w:t>, [</w:t>
      </w:r>
      <w:r w:rsidRPr="00713987">
        <w:rPr>
          <w:i/>
        </w:rPr>
        <w:t>Relationship to actor</w:t>
      </w:r>
      <w:r>
        <w:t>: a stranger/</w:t>
      </w:r>
      <w:r w:rsidRPr="00713987">
        <w:t xml:space="preserve">your </w:t>
      </w:r>
      <w:proofErr w:type="gramStart"/>
      <w:r w:rsidRPr="00713987">
        <w:t>friend][</w:t>
      </w:r>
      <w:proofErr w:type="gramEnd"/>
      <w:r>
        <w:rPr>
          <w:i/>
        </w:rPr>
        <w:t>Actor Intoxication</w:t>
      </w:r>
      <w:r w:rsidRPr="00713987">
        <w:t>: who appears intoxicated/who appears sober], unexpectedly grab Emma</w:t>
      </w:r>
      <w:r>
        <w:t>/Brooke</w:t>
      </w:r>
      <w:r w:rsidRPr="00713987">
        <w:t>’s bum. Emma</w:t>
      </w:r>
      <w:r>
        <w:t>/Brooke</w:t>
      </w:r>
      <w:r w:rsidRPr="00713987">
        <w:t xml:space="preserve"> [</w:t>
      </w:r>
      <w:r w:rsidRPr="00713987">
        <w:rPr>
          <w:i/>
        </w:rPr>
        <w:t>Recipient reaction</w:t>
      </w:r>
      <w:r w:rsidRPr="00713987">
        <w:t xml:space="preserve">: carries on dancing and does not turn around to look at </w:t>
      </w:r>
      <w:r>
        <w:t>(</w:t>
      </w:r>
      <w:r w:rsidRPr="00713987">
        <w:t>Daniel</w:t>
      </w:r>
      <w:r>
        <w:t>/Tim)/looks upset</w:t>
      </w:r>
      <w:r w:rsidRPr="00713987">
        <w:t>]</w:t>
      </w:r>
      <w:r w:rsidRPr="00A13D89">
        <w:t xml:space="preserve"> </w:t>
      </w:r>
      <w:r w:rsidRPr="00713987">
        <w:t>].</w:t>
      </w:r>
    </w:p>
    <w:p w14:paraId="096BE14F" w14:textId="77777777" w:rsidR="00D83603" w:rsidRDefault="00D83603" w:rsidP="00D83603"/>
    <w:sectPr w:rsidR="00D83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603"/>
    <w:rsid w:val="001141CB"/>
    <w:rsid w:val="00B212CA"/>
    <w:rsid w:val="00D8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530AE"/>
  <w15:chartTrackingRefBased/>
  <w15:docId w15:val="{3BD2905D-62F8-427F-97E3-40D99B78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1CB"/>
    <w:pPr>
      <w:spacing w:line="480" w:lineRule="auto"/>
      <w:ind w:firstLine="720"/>
      <w:contextualSpacing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1CB"/>
    <w:pPr>
      <w:keepNext/>
      <w:keepLines/>
      <w:spacing w:before="240" w:after="0"/>
      <w:ind w:firstLine="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1CB"/>
    <w:pPr>
      <w:keepNext/>
      <w:keepLines/>
      <w:spacing w:before="40" w:after="0"/>
      <w:ind w:firstLine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141CB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141CB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D83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36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3603"/>
    <w:rPr>
      <w:rFonts w:ascii="Times New Roman" w:hAnsi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Wrightson-Hester</dc:creator>
  <cp:keywords/>
  <dc:description/>
  <cp:lastModifiedBy>Aimee Wrightson-Hester</cp:lastModifiedBy>
  <cp:revision>1</cp:revision>
  <dcterms:created xsi:type="dcterms:W3CDTF">2023-04-19T03:25:00Z</dcterms:created>
  <dcterms:modified xsi:type="dcterms:W3CDTF">2023-04-19T03:27:00Z</dcterms:modified>
</cp:coreProperties>
</file>